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A364AC" w:rsidRPr="007D394E" w:rsidRDefault="00A364AC" w:rsidP="00A364AC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t xml:space="preserve"> Quality Management &amp; Testing Strategy</w:t>
      </w:r>
    </w:p>
    <w:p w:rsidR="00A364AC" w:rsidRPr="007D394E" w:rsidRDefault="00A364AC" w:rsidP="00A364AC">
      <w:p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  <w:b/>
          <w:bCs/>
        </w:rPr>
        <w:t>For Transaction Integrity, Security, and Compliance</w:t>
      </w:r>
    </w:p>
    <w:p w:rsidR="00A364AC" w:rsidRPr="007D394E" w:rsidRDefault="00A364AC" w:rsidP="00A364AC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t>Goal</w:t>
      </w:r>
    </w:p>
    <w:p w:rsidR="00A364AC" w:rsidRPr="007D394E" w:rsidRDefault="00A364AC" w:rsidP="00A364AC">
      <w:p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 xml:space="preserve">To ensure the platform delivers </w:t>
      </w:r>
      <w:r w:rsidRPr="007D394E">
        <w:rPr>
          <w:rFonts w:ascii="Times New Roman" w:hAnsi="Times New Roman" w:cs="Times New Roman"/>
          <w:b/>
          <w:bCs/>
        </w:rPr>
        <w:t>secure</w:t>
      </w:r>
      <w:r w:rsidRPr="007D394E">
        <w:rPr>
          <w:rFonts w:ascii="Times New Roman" w:hAnsi="Times New Roman" w:cs="Times New Roman"/>
        </w:rPr>
        <w:t xml:space="preserve">, </w:t>
      </w:r>
      <w:r w:rsidRPr="007D394E">
        <w:rPr>
          <w:rFonts w:ascii="Times New Roman" w:hAnsi="Times New Roman" w:cs="Times New Roman"/>
          <w:b/>
          <w:bCs/>
        </w:rPr>
        <w:t>accurate</w:t>
      </w:r>
      <w:r w:rsidRPr="007D394E">
        <w:rPr>
          <w:rFonts w:ascii="Times New Roman" w:hAnsi="Times New Roman" w:cs="Times New Roman"/>
        </w:rPr>
        <w:t xml:space="preserve">, and </w:t>
      </w:r>
      <w:r w:rsidRPr="007D394E">
        <w:rPr>
          <w:rFonts w:ascii="Times New Roman" w:hAnsi="Times New Roman" w:cs="Times New Roman"/>
          <w:b/>
          <w:bCs/>
        </w:rPr>
        <w:t>regulatory-compliant</w:t>
      </w:r>
      <w:r w:rsidRPr="007D394E">
        <w:rPr>
          <w:rFonts w:ascii="Times New Roman" w:hAnsi="Times New Roman" w:cs="Times New Roman"/>
        </w:rPr>
        <w:t xml:space="preserve"> mobile money transactions across telecom and financial infrastructure.</w:t>
      </w:r>
    </w:p>
    <w:p w:rsidR="00A364AC" w:rsidRPr="007D394E" w:rsidRDefault="00A364AC" w:rsidP="00A364AC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t>Quality Objectives</w:t>
      </w:r>
    </w:p>
    <w:p w:rsidR="00A364AC" w:rsidRPr="007D394E" w:rsidRDefault="00A364AC" w:rsidP="00A364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100% traceability of transactions</w:t>
      </w:r>
    </w:p>
    <w:p w:rsidR="00A364AC" w:rsidRPr="007D394E" w:rsidRDefault="00A364AC" w:rsidP="00A364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&lt;0.01% transaction failure rate</w:t>
      </w:r>
    </w:p>
    <w:p w:rsidR="00A364AC" w:rsidRPr="007D394E" w:rsidRDefault="00A364AC" w:rsidP="00A364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Zero security breaches or unpatched CVEs</w:t>
      </w:r>
    </w:p>
    <w:p w:rsidR="00A364AC" w:rsidRPr="007D394E" w:rsidRDefault="00A364AC" w:rsidP="00A364AC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100% audit trail compliance (AML, CBK, GDPR)</w:t>
      </w:r>
    </w:p>
    <w:p w:rsidR="00A364AC" w:rsidRPr="007D394E" w:rsidRDefault="00A364AC" w:rsidP="00A364AC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t>Quality Control Mechanisms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2"/>
        <w:gridCol w:w="4547"/>
        <w:gridCol w:w="3511"/>
      </w:tblGrid>
      <w:tr w:rsidR="00A364AC" w:rsidRPr="007D394E" w:rsidTr="00D8276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7D394E">
              <w:rPr>
                <w:rFonts w:ascii="Times New Roman" w:hAnsi="Times New Roman" w:cs="Times New Roman"/>
                <w:b/>
                <w:bCs/>
              </w:rPr>
              <w:t>Area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7D394E">
              <w:rPr>
                <w:rFonts w:ascii="Times New Roman" w:hAnsi="Times New Roman" w:cs="Times New Roman"/>
                <w:b/>
                <w:bCs/>
              </w:rPr>
              <w:t>Tests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  <w:b/>
                <w:bCs/>
              </w:rPr>
            </w:pPr>
            <w:r w:rsidRPr="007D394E">
              <w:rPr>
                <w:rFonts w:ascii="Times New Roman" w:hAnsi="Times New Roman" w:cs="Times New Roman"/>
                <w:b/>
                <w:bCs/>
              </w:rPr>
              <w:t>Tools</w:t>
            </w:r>
          </w:p>
        </w:tc>
      </w:tr>
      <w:tr w:rsidR="00A364AC" w:rsidRPr="007D394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Functional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USSD/UI workflows, KYC verification, agent onboarding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Selenium, Postman, Robot Framework</w:t>
            </w:r>
          </w:p>
        </w:tc>
      </w:tr>
      <w:tr w:rsidR="00A364AC" w:rsidRPr="007D394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Security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Pen testing, token expiry, API encryption, role-based access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OWASP ZAP, Burp Suite, Vault</w:t>
            </w:r>
          </w:p>
        </w:tc>
      </w:tr>
      <w:tr w:rsidR="00A364AC" w:rsidRPr="007D394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Compliance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AML thresholds, fraud alerts, data retention rules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proofErr w:type="spellStart"/>
            <w:r w:rsidRPr="007D394E">
              <w:rPr>
                <w:rFonts w:ascii="Times New Roman" w:hAnsi="Times New Roman" w:cs="Times New Roman"/>
              </w:rPr>
              <w:t>ComplyAdvantage</w:t>
            </w:r>
            <w:proofErr w:type="spellEnd"/>
            <w:r w:rsidRPr="007D394E">
              <w:rPr>
                <w:rFonts w:ascii="Times New Roman" w:hAnsi="Times New Roman" w:cs="Times New Roman"/>
              </w:rPr>
              <w:t>, Custom Rules Engine</w:t>
            </w:r>
          </w:p>
        </w:tc>
      </w:tr>
      <w:tr w:rsidR="00A364AC" w:rsidRPr="007D394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Load testing, failover, scaling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JMeter, Locust, APM tools</w:t>
            </w:r>
          </w:p>
        </w:tc>
      </w:tr>
      <w:tr w:rsidR="00A364AC" w:rsidRPr="007D394E" w:rsidTr="00D8276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Integration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API handshake, fallback scenarios, timeout recovery</w:t>
            </w:r>
          </w:p>
        </w:tc>
        <w:tc>
          <w:tcPr>
            <w:tcW w:w="0" w:type="auto"/>
            <w:vAlign w:val="center"/>
            <w:hideMark/>
          </w:tcPr>
          <w:p w:rsidR="00A364AC" w:rsidRPr="007D394E" w:rsidRDefault="00A364AC" w:rsidP="00D8276A">
            <w:pPr>
              <w:rPr>
                <w:rFonts w:ascii="Times New Roman" w:hAnsi="Times New Roman" w:cs="Times New Roman"/>
              </w:rPr>
            </w:pPr>
            <w:r w:rsidRPr="007D394E">
              <w:rPr>
                <w:rFonts w:ascii="Times New Roman" w:hAnsi="Times New Roman" w:cs="Times New Roman"/>
              </w:rPr>
              <w:t>Postman, Insomnia, Jenkins pipelines</w:t>
            </w:r>
          </w:p>
        </w:tc>
      </w:tr>
    </w:tbl>
    <w:p w:rsidR="00A364AC" w:rsidRPr="007D394E" w:rsidRDefault="00A364AC" w:rsidP="00A364AC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t>Test Phases</w:t>
      </w:r>
    </w:p>
    <w:p w:rsidR="00A364AC" w:rsidRPr="007D394E" w:rsidRDefault="00A364AC" w:rsidP="00A364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  <w:b/>
          <w:bCs/>
        </w:rPr>
        <w:t>Unit Testing</w:t>
      </w:r>
      <w:r w:rsidRPr="007D394E">
        <w:rPr>
          <w:rFonts w:ascii="Times New Roman" w:hAnsi="Times New Roman" w:cs="Times New Roman"/>
        </w:rPr>
        <w:t xml:space="preserve"> – Each module (wallet, agent, bank API)</w:t>
      </w:r>
    </w:p>
    <w:p w:rsidR="00A364AC" w:rsidRPr="007D394E" w:rsidRDefault="00A364AC" w:rsidP="00A364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  <w:b/>
          <w:bCs/>
        </w:rPr>
        <w:t>Integration Testing</w:t>
      </w:r>
      <w:r w:rsidRPr="007D394E">
        <w:rPr>
          <w:rFonts w:ascii="Times New Roman" w:hAnsi="Times New Roman" w:cs="Times New Roman"/>
        </w:rPr>
        <w:t xml:space="preserve"> – End-to-end money flow across telco and financial systems</w:t>
      </w:r>
    </w:p>
    <w:p w:rsidR="00A364AC" w:rsidRPr="007D394E" w:rsidRDefault="00A364AC" w:rsidP="00A364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  <w:b/>
          <w:bCs/>
        </w:rPr>
        <w:t>UAT (User Acceptance Testing)</w:t>
      </w:r>
      <w:r w:rsidRPr="007D394E">
        <w:rPr>
          <w:rFonts w:ascii="Times New Roman" w:hAnsi="Times New Roman" w:cs="Times New Roman"/>
        </w:rPr>
        <w:t xml:space="preserve"> – With agents, customer support, compliance officers</w:t>
      </w:r>
    </w:p>
    <w:p w:rsidR="00A364AC" w:rsidRPr="007D394E" w:rsidRDefault="00A364AC" w:rsidP="00A364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  <w:b/>
          <w:bCs/>
        </w:rPr>
        <w:t>Regulatory Testbed</w:t>
      </w:r>
      <w:r w:rsidRPr="007D394E">
        <w:rPr>
          <w:rFonts w:ascii="Times New Roman" w:hAnsi="Times New Roman" w:cs="Times New Roman"/>
        </w:rPr>
        <w:t xml:space="preserve"> – Simulated audits, compliance transaction scans</w:t>
      </w:r>
    </w:p>
    <w:p w:rsidR="00A364AC" w:rsidRPr="007D394E" w:rsidRDefault="00A364AC" w:rsidP="00A364AC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  <w:b/>
          <w:bCs/>
        </w:rPr>
        <w:t>Security Review</w:t>
      </w:r>
      <w:r w:rsidRPr="007D394E">
        <w:rPr>
          <w:rFonts w:ascii="Times New Roman" w:hAnsi="Times New Roman" w:cs="Times New Roman"/>
        </w:rPr>
        <w:t xml:space="preserve"> – Third-party ethical hacking, threat modeling</w:t>
      </w:r>
    </w:p>
    <w:p w:rsidR="00A364AC" w:rsidRPr="007D394E" w:rsidRDefault="00A364AC" w:rsidP="00A364AC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t>Defect Management</w:t>
      </w:r>
    </w:p>
    <w:p w:rsidR="00A364AC" w:rsidRPr="007D394E" w:rsidRDefault="00A364AC" w:rsidP="00A364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lastRenderedPageBreak/>
        <w:t>Severity 1 issues resolved within 12 hours</w:t>
      </w:r>
    </w:p>
    <w:p w:rsidR="00A364AC" w:rsidRPr="007D394E" w:rsidRDefault="00A364AC" w:rsidP="00A364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Root cause analysis (RCA) documented</w:t>
      </w:r>
    </w:p>
    <w:p w:rsidR="00A364AC" w:rsidRPr="007D394E" w:rsidRDefault="00A364AC" w:rsidP="00A364AC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Weekly bug triage with dev + QA + product</w:t>
      </w:r>
    </w:p>
    <w:p w:rsidR="00A364AC" w:rsidRPr="007D394E" w:rsidRDefault="00A364AC" w:rsidP="00A364AC">
      <w:pPr>
        <w:rPr>
          <w:rFonts w:ascii="Times New Roman" w:hAnsi="Times New Roman" w:cs="Times New Roman"/>
          <w:b/>
          <w:bCs/>
        </w:rPr>
      </w:pPr>
      <w:r w:rsidRPr="007D394E">
        <w:rPr>
          <w:rFonts w:ascii="Times New Roman" w:hAnsi="Times New Roman" w:cs="Times New Roman"/>
          <w:b/>
          <w:bCs/>
        </w:rPr>
        <w:t>Acceptance Criteria</w:t>
      </w:r>
    </w:p>
    <w:p w:rsidR="00A364AC" w:rsidRPr="007D394E" w:rsidRDefault="00A364AC" w:rsidP="00A364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Zero P1/P2 bugs in production</w:t>
      </w:r>
    </w:p>
    <w:p w:rsidR="00A364AC" w:rsidRPr="007D394E" w:rsidRDefault="00A364AC" w:rsidP="00A364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100% test case coverage for AML &amp; KYC flows</w:t>
      </w:r>
    </w:p>
    <w:p w:rsidR="00A364AC" w:rsidRPr="007D394E" w:rsidRDefault="00A364AC" w:rsidP="00A364AC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7D394E">
        <w:rPr>
          <w:rFonts w:ascii="Times New Roman" w:hAnsi="Times New Roman" w:cs="Times New Roman"/>
        </w:rPr>
        <w:t>CBK sandbox test pass before go-live</w:t>
      </w:r>
    </w:p>
    <w:p w:rsidR="00A364AC" w:rsidRPr="007D394E" w:rsidRDefault="00A364AC" w:rsidP="00A364AC">
      <w:pPr>
        <w:rPr>
          <w:rFonts w:ascii="Times New Roman" w:hAnsi="Times New Roman" w:cs="Times New Roman"/>
        </w:rPr>
      </w:pPr>
    </w:p>
    <w:p w:rsidR="00A364AC" w:rsidRPr="00425C23" w:rsidRDefault="00A364AC" w:rsidP="00A364AC">
      <w:pPr>
        <w:rPr>
          <w:rFonts w:ascii="Times New Roman" w:hAnsi="Times New Roman" w:cs="Times New Roman"/>
        </w:rPr>
      </w:pPr>
    </w:p>
    <w:p w:rsidR="00DE38F6" w:rsidRPr="00425C23" w:rsidRDefault="00DE38F6">
      <w:pPr>
        <w:rPr>
          <w:rFonts w:ascii="Times New Roman" w:hAnsi="Times New Roman" w:cs="Times New Roman"/>
        </w:rPr>
      </w:pPr>
    </w:p>
    <w:sectPr w:rsidR="00DE38F6" w:rsidRPr="00425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7C6C12"/>
    <w:multiLevelType w:val="multilevel"/>
    <w:tmpl w:val="675A7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2634041"/>
    <w:multiLevelType w:val="multilevel"/>
    <w:tmpl w:val="9C96B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3FB5E0F"/>
    <w:multiLevelType w:val="multilevel"/>
    <w:tmpl w:val="54F81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9F87227"/>
    <w:multiLevelType w:val="multilevel"/>
    <w:tmpl w:val="497A5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263178">
    <w:abstractNumId w:val="2"/>
  </w:num>
  <w:num w:numId="2" w16cid:durableId="1878548485">
    <w:abstractNumId w:val="1"/>
  </w:num>
  <w:num w:numId="3" w16cid:durableId="1705129602">
    <w:abstractNumId w:val="3"/>
  </w:num>
  <w:num w:numId="4" w16cid:durableId="1842817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AC"/>
    <w:rsid w:val="00180A00"/>
    <w:rsid w:val="0028578E"/>
    <w:rsid w:val="00425C23"/>
    <w:rsid w:val="00A35684"/>
    <w:rsid w:val="00A364AC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5468F1-B499-4E5B-A162-CF3E0895C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4AC"/>
  </w:style>
  <w:style w:type="paragraph" w:styleId="Heading1">
    <w:name w:val="heading 1"/>
    <w:basedOn w:val="Normal"/>
    <w:next w:val="Normal"/>
    <w:link w:val="Heading1Char"/>
    <w:uiPriority w:val="9"/>
    <w:qFormat/>
    <w:rsid w:val="00A36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4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4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4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4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4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4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4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4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4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4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4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4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4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233</Words>
  <Characters>1331</Characters>
  <Application>Microsoft Office Word</Application>
  <DocSecurity>0</DocSecurity>
  <Lines>11</Lines>
  <Paragraphs>3</Paragraphs>
  <ScaleCrop>false</ScaleCrop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2</cp:revision>
  <dcterms:created xsi:type="dcterms:W3CDTF">2025-07-28T18:09:00Z</dcterms:created>
  <dcterms:modified xsi:type="dcterms:W3CDTF">2025-07-28T18:10:00Z</dcterms:modified>
</cp:coreProperties>
</file>