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73149" w:rsidRPr="00173149" w:rsidRDefault="00173149" w:rsidP="00173149"/>
    <w:p w:rsidR="00173149" w:rsidRPr="00173149" w:rsidRDefault="00173149" w:rsidP="00173149">
      <w:pPr>
        <w:rPr>
          <w:b/>
          <w:bCs/>
        </w:rPr>
      </w:pPr>
      <w:r w:rsidRPr="00173149">
        <w:rPr>
          <w:b/>
          <w:bCs/>
        </w:rPr>
        <w:t>Archiving of All Project Artifacts and Documentation</w:t>
      </w:r>
    </w:p>
    <w:p w:rsidR="00173149" w:rsidRPr="00173149" w:rsidRDefault="00173149" w:rsidP="00173149">
      <w:r w:rsidRPr="00173149">
        <w:rPr>
          <w:b/>
          <w:bCs/>
        </w:rPr>
        <w:t>Project:</w:t>
      </w:r>
      <w:r w:rsidRPr="00173149">
        <w:t xml:space="preserve"> </w:t>
      </w:r>
      <w:proofErr w:type="spellStart"/>
      <w:r w:rsidRPr="00173149">
        <w:t>ATelco</w:t>
      </w:r>
      <w:proofErr w:type="spellEnd"/>
      <w:r w:rsidRPr="00173149">
        <w:t xml:space="preserve"> – Odoo ERP &amp; OSS/BSS Integration</w:t>
      </w:r>
      <w:r w:rsidRPr="00173149">
        <w:br/>
      </w:r>
      <w:r w:rsidRPr="00173149">
        <w:rPr>
          <w:b/>
          <w:bCs/>
        </w:rPr>
        <w:t>Phase:</w:t>
      </w:r>
      <w:r w:rsidRPr="00173149">
        <w:t xml:space="preserve"> Project Closure</w:t>
      </w:r>
      <w:r w:rsidRPr="00173149">
        <w:br/>
      </w:r>
      <w:r w:rsidRPr="00173149">
        <w:rPr>
          <w:b/>
          <w:bCs/>
        </w:rPr>
        <w:t>Date of Completion:</w:t>
      </w:r>
      <w:r w:rsidRPr="00173149">
        <w:t xml:space="preserve"> June 2025</w:t>
      </w:r>
      <w:r w:rsidRPr="00173149">
        <w:br/>
      </w:r>
      <w:r w:rsidRPr="00173149">
        <w:rPr>
          <w:b/>
          <w:bCs/>
        </w:rPr>
        <w:t>Prepared by:</w:t>
      </w:r>
      <w:r w:rsidRPr="00173149">
        <w:t xml:space="preserve"> PMO Lead – </w:t>
      </w:r>
      <w:proofErr w:type="spellStart"/>
      <w:r w:rsidRPr="00173149">
        <w:t>ATelco</w:t>
      </w:r>
      <w:proofErr w:type="spellEnd"/>
      <w:r w:rsidRPr="00173149">
        <w:t xml:space="preserve"> Digital Transformation Office</w:t>
      </w:r>
    </w:p>
    <w:p w:rsidR="00173149" w:rsidRPr="00173149" w:rsidRDefault="00173149" w:rsidP="00173149">
      <w:pPr>
        <w:rPr>
          <w:b/>
          <w:bCs/>
        </w:rPr>
      </w:pPr>
      <w:r w:rsidRPr="00173149">
        <w:rPr>
          <w:b/>
          <w:bCs/>
        </w:rPr>
        <w:t>Objective</w:t>
      </w:r>
    </w:p>
    <w:p w:rsidR="00173149" w:rsidRPr="00173149" w:rsidRDefault="00173149" w:rsidP="00173149">
      <w:r w:rsidRPr="00173149">
        <w:t xml:space="preserve">To ensure that all key documents, assets, code, and knowledge generated during the project are preserved securely, structured for easy retrieval, and compliant with </w:t>
      </w:r>
      <w:proofErr w:type="spellStart"/>
      <w:r w:rsidRPr="00173149">
        <w:t>ATelco’s</w:t>
      </w:r>
      <w:proofErr w:type="spellEnd"/>
      <w:r w:rsidRPr="00173149">
        <w:t xml:space="preserve"> internal policy and industry regulations.</w:t>
      </w:r>
    </w:p>
    <w:p w:rsidR="00173149" w:rsidRPr="00173149" w:rsidRDefault="00173149" w:rsidP="00173149">
      <w:pPr>
        <w:rPr>
          <w:b/>
          <w:bCs/>
        </w:rPr>
      </w:pPr>
      <w:r w:rsidRPr="00173149">
        <w:rPr>
          <w:b/>
          <w:bCs/>
        </w:rPr>
        <w:t>Archive Structure</w:t>
      </w:r>
    </w:p>
    <w:p w:rsidR="00173149" w:rsidRPr="00173149" w:rsidRDefault="00173149" w:rsidP="00173149">
      <w:r w:rsidRPr="00173149">
        <w:rPr>
          <w:b/>
          <w:bCs/>
        </w:rPr>
        <w:t>Location:</w:t>
      </w:r>
    </w:p>
    <w:p w:rsidR="00173149" w:rsidRPr="00173149" w:rsidRDefault="00173149" w:rsidP="00173149">
      <w:pPr>
        <w:numPr>
          <w:ilvl w:val="0"/>
          <w:numId w:val="1"/>
        </w:numPr>
      </w:pPr>
      <w:r w:rsidRPr="00173149">
        <w:t xml:space="preserve">Primary: </w:t>
      </w:r>
      <w:proofErr w:type="spellStart"/>
      <w:r w:rsidRPr="00173149">
        <w:t>ATelco</w:t>
      </w:r>
      <w:proofErr w:type="spellEnd"/>
      <w:r w:rsidRPr="00173149">
        <w:t xml:space="preserve"> Secure Document Repository (SharePoint/Confluence)</w:t>
      </w:r>
    </w:p>
    <w:p w:rsidR="00173149" w:rsidRPr="00173149" w:rsidRDefault="00173149" w:rsidP="00173149">
      <w:pPr>
        <w:numPr>
          <w:ilvl w:val="0"/>
          <w:numId w:val="1"/>
        </w:numPr>
      </w:pPr>
      <w:r w:rsidRPr="00173149">
        <w:t>Backup: Encrypted Cloud Archive on AWS S3 (with IAM access control)</w:t>
      </w:r>
    </w:p>
    <w:p w:rsidR="00173149" w:rsidRPr="00173149" w:rsidRDefault="00173149" w:rsidP="00173149">
      <w:pPr>
        <w:numPr>
          <w:ilvl w:val="0"/>
          <w:numId w:val="1"/>
        </w:numPr>
      </w:pPr>
      <w:r w:rsidRPr="00173149">
        <w:t>Git Repository: Technical assets, Terraform, CI/CD YAMLs, and source code on GitHub Enterprise (Private repo)</w:t>
      </w:r>
    </w:p>
    <w:p w:rsidR="00173149" w:rsidRPr="00173149" w:rsidRDefault="00173149" w:rsidP="00173149">
      <w:pPr>
        <w:rPr>
          <w:b/>
          <w:bCs/>
        </w:rPr>
      </w:pPr>
      <w:r w:rsidRPr="00173149">
        <w:rPr>
          <w:b/>
          <w:bCs/>
        </w:rPr>
        <w:t>Categories of Archived Documents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5"/>
        <w:gridCol w:w="6455"/>
      </w:tblGrid>
      <w:tr w:rsidR="00173149" w:rsidRPr="00173149" w:rsidTr="001731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73149" w:rsidRPr="00173149" w:rsidRDefault="00173149" w:rsidP="00173149">
            <w:pPr>
              <w:rPr>
                <w:b/>
                <w:bCs/>
              </w:rPr>
            </w:pPr>
            <w:r w:rsidRPr="00173149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173149" w:rsidRPr="00173149" w:rsidRDefault="00173149" w:rsidP="00173149">
            <w:pPr>
              <w:rPr>
                <w:b/>
                <w:bCs/>
              </w:rPr>
            </w:pPr>
            <w:r w:rsidRPr="00173149">
              <w:rPr>
                <w:b/>
                <w:bCs/>
              </w:rPr>
              <w:t>Examples of Artifacts</w:t>
            </w:r>
          </w:p>
        </w:tc>
      </w:tr>
      <w:tr w:rsidR="00173149" w:rsidRPr="00173149" w:rsidTr="00173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149" w:rsidRPr="00173149" w:rsidRDefault="00173149" w:rsidP="00173149">
            <w:r w:rsidRPr="00173149">
              <w:t>1. Project Initiation Documents</w:t>
            </w:r>
          </w:p>
        </w:tc>
        <w:tc>
          <w:tcPr>
            <w:tcW w:w="0" w:type="auto"/>
            <w:vAlign w:val="center"/>
            <w:hideMark/>
          </w:tcPr>
          <w:p w:rsidR="00173149" w:rsidRPr="00173149" w:rsidRDefault="00173149" w:rsidP="00173149">
            <w:r w:rsidRPr="00173149">
              <w:t>Business Case, Feasibility Study, Charter, Stakeholder Register</w:t>
            </w:r>
          </w:p>
        </w:tc>
      </w:tr>
      <w:tr w:rsidR="00173149" w:rsidRPr="00173149" w:rsidTr="00173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149" w:rsidRPr="00173149" w:rsidRDefault="00173149" w:rsidP="00173149">
            <w:r w:rsidRPr="00173149">
              <w:t>2. Planning Documents</w:t>
            </w:r>
          </w:p>
        </w:tc>
        <w:tc>
          <w:tcPr>
            <w:tcW w:w="0" w:type="auto"/>
            <w:vAlign w:val="center"/>
            <w:hideMark/>
          </w:tcPr>
          <w:p w:rsidR="00173149" w:rsidRPr="00173149" w:rsidRDefault="00173149" w:rsidP="00173149">
            <w:r w:rsidRPr="00173149">
              <w:t>Project Plan, WBS, Budget, Risk Register, Communication Plan</w:t>
            </w:r>
          </w:p>
        </w:tc>
      </w:tr>
      <w:tr w:rsidR="00173149" w:rsidRPr="00173149" w:rsidTr="00173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149" w:rsidRPr="00173149" w:rsidRDefault="00173149" w:rsidP="00173149">
            <w:r w:rsidRPr="00173149">
              <w:t>3. Design &amp; Architecture</w:t>
            </w:r>
          </w:p>
        </w:tc>
        <w:tc>
          <w:tcPr>
            <w:tcW w:w="0" w:type="auto"/>
            <w:vAlign w:val="center"/>
            <w:hideMark/>
          </w:tcPr>
          <w:p w:rsidR="00173149" w:rsidRPr="00173149" w:rsidRDefault="00173149" w:rsidP="00173149">
            <w:r w:rsidRPr="00173149">
              <w:t>Solution Architecture Diagrams, Integration Design Specs, API Docs</w:t>
            </w:r>
          </w:p>
        </w:tc>
      </w:tr>
      <w:tr w:rsidR="00173149" w:rsidRPr="00173149" w:rsidTr="00173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149" w:rsidRPr="00173149" w:rsidRDefault="00173149" w:rsidP="00173149">
            <w:r w:rsidRPr="00173149">
              <w:t>4. Development &amp; Config Files</w:t>
            </w:r>
          </w:p>
        </w:tc>
        <w:tc>
          <w:tcPr>
            <w:tcW w:w="0" w:type="auto"/>
            <w:vAlign w:val="center"/>
            <w:hideMark/>
          </w:tcPr>
          <w:p w:rsidR="00173149" w:rsidRPr="00173149" w:rsidRDefault="00173149" w:rsidP="00173149">
            <w:r w:rsidRPr="00173149">
              <w:t xml:space="preserve">Terraform Files, </w:t>
            </w:r>
            <w:proofErr w:type="spellStart"/>
            <w:r w:rsidRPr="00173149">
              <w:t>Dockerfiles</w:t>
            </w:r>
            <w:proofErr w:type="spellEnd"/>
            <w:r w:rsidRPr="00173149">
              <w:t>, CI/CD Pipelines, Data Models, Configuration Snapshots</w:t>
            </w:r>
          </w:p>
        </w:tc>
      </w:tr>
      <w:tr w:rsidR="00173149" w:rsidRPr="00173149" w:rsidTr="00173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149" w:rsidRPr="00173149" w:rsidRDefault="00173149" w:rsidP="00173149">
            <w:r w:rsidRPr="00173149">
              <w:t>5. Testing &amp; QA</w:t>
            </w:r>
          </w:p>
        </w:tc>
        <w:tc>
          <w:tcPr>
            <w:tcW w:w="0" w:type="auto"/>
            <w:vAlign w:val="center"/>
            <w:hideMark/>
          </w:tcPr>
          <w:p w:rsidR="00173149" w:rsidRPr="00173149" w:rsidRDefault="00173149" w:rsidP="00173149">
            <w:r w:rsidRPr="00173149">
              <w:t>Test Cases, Test Results, QA Audit Reports</w:t>
            </w:r>
          </w:p>
        </w:tc>
      </w:tr>
      <w:tr w:rsidR="00173149" w:rsidRPr="00173149" w:rsidTr="00173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149" w:rsidRPr="00173149" w:rsidRDefault="00173149" w:rsidP="00173149">
            <w:r w:rsidRPr="00173149">
              <w:t>6. Deployment Documents</w:t>
            </w:r>
          </w:p>
        </w:tc>
        <w:tc>
          <w:tcPr>
            <w:tcW w:w="0" w:type="auto"/>
            <w:vAlign w:val="center"/>
            <w:hideMark/>
          </w:tcPr>
          <w:p w:rsidR="00173149" w:rsidRPr="00173149" w:rsidRDefault="00173149" w:rsidP="00173149">
            <w:r w:rsidRPr="00173149">
              <w:t>Rollout Guides, Ansible Playbooks, Migration Scripts</w:t>
            </w:r>
          </w:p>
        </w:tc>
      </w:tr>
      <w:tr w:rsidR="00173149" w:rsidRPr="00173149" w:rsidTr="00173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149" w:rsidRPr="00173149" w:rsidRDefault="00173149" w:rsidP="00173149">
            <w:r w:rsidRPr="00173149">
              <w:lastRenderedPageBreak/>
              <w:t>7. Operational Handover</w:t>
            </w:r>
          </w:p>
        </w:tc>
        <w:tc>
          <w:tcPr>
            <w:tcW w:w="0" w:type="auto"/>
            <w:vAlign w:val="center"/>
            <w:hideMark/>
          </w:tcPr>
          <w:p w:rsidR="00173149" w:rsidRPr="00173149" w:rsidRDefault="00173149" w:rsidP="00173149">
            <w:r w:rsidRPr="00173149">
              <w:t>SOPs, Maintenance Plans, Admin Manuals</w:t>
            </w:r>
          </w:p>
        </w:tc>
      </w:tr>
      <w:tr w:rsidR="00173149" w:rsidRPr="00173149" w:rsidTr="00173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149" w:rsidRPr="00173149" w:rsidRDefault="00173149" w:rsidP="00173149">
            <w:r w:rsidRPr="00173149">
              <w:t>8. Training &amp; KT</w:t>
            </w:r>
          </w:p>
        </w:tc>
        <w:tc>
          <w:tcPr>
            <w:tcW w:w="0" w:type="auto"/>
            <w:vAlign w:val="center"/>
            <w:hideMark/>
          </w:tcPr>
          <w:p w:rsidR="00173149" w:rsidRPr="00173149" w:rsidRDefault="00173149" w:rsidP="00173149">
            <w:r w:rsidRPr="00173149">
              <w:t>Training Schedules, Completion Logs, KT Recordings, User Manuals</w:t>
            </w:r>
          </w:p>
        </w:tc>
      </w:tr>
      <w:tr w:rsidR="00173149" w:rsidRPr="00173149" w:rsidTr="00173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149" w:rsidRPr="00173149" w:rsidRDefault="00173149" w:rsidP="00173149">
            <w:r w:rsidRPr="00173149">
              <w:t>9. Compliance &amp; Governance</w:t>
            </w:r>
          </w:p>
        </w:tc>
        <w:tc>
          <w:tcPr>
            <w:tcW w:w="0" w:type="auto"/>
            <w:vAlign w:val="center"/>
            <w:hideMark/>
          </w:tcPr>
          <w:p w:rsidR="00173149" w:rsidRPr="00173149" w:rsidRDefault="00173149" w:rsidP="00173149">
            <w:r w:rsidRPr="00173149">
              <w:t>Security Assessments, Regulatory Audit Reports, GDPR/ISO Checklists</w:t>
            </w:r>
          </w:p>
        </w:tc>
      </w:tr>
      <w:tr w:rsidR="00173149" w:rsidRPr="00173149" w:rsidTr="00173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149" w:rsidRPr="00173149" w:rsidRDefault="00173149" w:rsidP="00173149">
            <w:r w:rsidRPr="00173149">
              <w:t>10. Closure &amp; Performance Reports</w:t>
            </w:r>
          </w:p>
        </w:tc>
        <w:tc>
          <w:tcPr>
            <w:tcW w:w="0" w:type="auto"/>
            <w:vAlign w:val="center"/>
            <w:hideMark/>
          </w:tcPr>
          <w:p w:rsidR="00173149" w:rsidRPr="00173149" w:rsidRDefault="00173149" w:rsidP="00173149">
            <w:r w:rsidRPr="00173149">
              <w:t>KPI Dashboards, EVM Reports, Lessons Learned, Final Acceptance &amp; Financial Closure</w:t>
            </w:r>
          </w:p>
        </w:tc>
      </w:tr>
    </w:tbl>
    <w:p w:rsidR="00173149" w:rsidRPr="00173149" w:rsidRDefault="00173149" w:rsidP="00173149">
      <w:pPr>
        <w:rPr>
          <w:b/>
          <w:bCs/>
        </w:rPr>
      </w:pPr>
      <w:r w:rsidRPr="00173149">
        <w:rPr>
          <w:b/>
          <w:bCs/>
        </w:rPr>
        <w:t>Access &amp; Retention Policy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7"/>
        <w:gridCol w:w="7273"/>
      </w:tblGrid>
      <w:tr w:rsidR="00173149" w:rsidRPr="00173149" w:rsidTr="001731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73149" w:rsidRPr="00173149" w:rsidRDefault="00173149" w:rsidP="00173149">
            <w:pPr>
              <w:rPr>
                <w:b/>
                <w:bCs/>
              </w:rPr>
            </w:pPr>
            <w:r w:rsidRPr="00173149">
              <w:rPr>
                <w:b/>
                <w:bCs/>
              </w:rPr>
              <w:t>Policy Element</w:t>
            </w:r>
          </w:p>
        </w:tc>
        <w:tc>
          <w:tcPr>
            <w:tcW w:w="0" w:type="auto"/>
            <w:vAlign w:val="center"/>
            <w:hideMark/>
          </w:tcPr>
          <w:p w:rsidR="00173149" w:rsidRPr="00173149" w:rsidRDefault="00173149" w:rsidP="00173149">
            <w:pPr>
              <w:rPr>
                <w:b/>
                <w:bCs/>
              </w:rPr>
            </w:pPr>
            <w:r w:rsidRPr="00173149">
              <w:rPr>
                <w:b/>
                <w:bCs/>
              </w:rPr>
              <w:t>Details</w:t>
            </w:r>
          </w:p>
        </w:tc>
      </w:tr>
      <w:tr w:rsidR="00173149" w:rsidRPr="00173149" w:rsidTr="00173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149" w:rsidRPr="00173149" w:rsidRDefault="00173149" w:rsidP="00173149">
            <w:r w:rsidRPr="00173149">
              <w:t>Retention Period</w:t>
            </w:r>
          </w:p>
        </w:tc>
        <w:tc>
          <w:tcPr>
            <w:tcW w:w="0" w:type="auto"/>
            <w:vAlign w:val="center"/>
            <w:hideMark/>
          </w:tcPr>
          <w:p w:rsidR="00173149" w:rsidRPr="00173149" w:rsidRDefault="00173149" w:rsidP="00173149">
            <w:r w:rsidRPr="00173149">
              <w:t xml:space="preserve">Minimum 7 Years (in line with industry standards &amp; </w:t>
            </w:r>
            <w:proofErr w:type="spellStart"/>
            <w:r w:rsidRPr="00173149">
              <w:t>ATelco's</w:t>
            </w:r>
            <w:proofErr w:type="spellEnd"/>
            <w:r w:rsidRPr="00173149">
              <w:t xml:space="preserve"> internal policy)</w:t>
            </w:r>
          </w:p>
        </w:tc>
      </w:tr>
      <w:tr w:rsidR="00173149" w:rsidRPr="00173149" w:rsidTr="00173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149" w:rsidRPr="00173149" w:rsidRDefault="00173149" w:rsidP="00173149">
            <w:r w:rsidRPr="00173149">
              <w:t>Access Control</w:t>
            </w:r>
          </w:p>
        </w:tc>
        <w:tc>
          <w:tcPr>
            <w:tcW w:w="0" w:type="auto"/>
            <w:vAlign w:val="center"/>
            <w:hideMark/>
          </w:tcPr>
          <w:p w:rsidR="00173149" w:rsidRPr="00173149" w:rsidRDefault="00173149" w:rsidP="00173149">
            <w:r w:rsidRPr="00173149">
              <w:t>Role-Based Access via IAM / AD Integration (PMO, Audit, Executive Only)</w:t>
            </w:r>
          </w:p>
        </w:tc>
      </w:tr>
      <w:tr w:rsidR="00173149" w:rsidRPr="00173149" w:rsidTr="00173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149" w:rsidRPr="00173149" w:rsidRDefault="00173149" w:rsidP="00173149">
            <w:r w:rsidRPr="00173149">
              <w:t>Backup Frequency</w:t>
            </w:r>
          </w:p>
        </w:tc>
        <w:tc>
          <w:tcPr>
            <w:tcW w:w="0" w:type="auto"/>
            <w:vAlign w:val="center"/>
            <w:hideMark/>
          </w:tcPr>
          <w:p w:rsidR="00173149" w:rsidRPr="00173149" w:rsidRDefault="00173149" w:rsidP="00173149">
            <w:r w:rsidRPr="00173149">
              <w:t>Weekly full backup + real-time versioning for critical documents</w:t>
            </w:r>
          </w:p>
        </w:tc>
      </w:tr>
      <w:tr w:rsidR="00173149" w:rsidRPr="00173149" w:rsidTr="00173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149" w:rsidRPr="00173149" w:rsidRDefault="00173149" w:rsidP="00173149">
            <w:r w:rsidRPr="00173149">
              <w:t>Data Format Standards</w:t>
            </w:r>
          </w:p>
        </w:tc>
        <w:tc>
          <w:tcPr>
            <w:tcW w:w="0" w:type="auto"/>
            <w:vAlign w:val="center"/>
            <w:hideMark/>
          </w:tcPr>
          <w:p w:rsidR="00173149" w:rsidRPr="00173149" w:rsidRDefault="00173149" w:rsidP="00173149">
            <w:r w:rsidRPr="00173149">
              <w:t>PDF/A for final reports, DOCX/CSV for working files, JSON/YAML for code and configs</w:t>
            </w:r>
          </w:p>
        </w:tc>
      </w:tr>
      <w:tr w:rsidR="00173149" w:rsidRPr="00173149" w:rsidTr="00173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149" w:rsidRPr="00173149" w:rsidRDefault="00173149" w:rsidP="00173149">
            <w:r w:rsidRPr="00173149">
              <w:t>Deletion Policy</w:t>
            </w:r>
          </w:p>
        </w:tc>
        <w:tc>
          <w:tcPr>
            <w:tcW w:w="0" w:type="auto"/>
            <w:vAlign w:val="center"/>
            <w:hideMark/>
          </w:tcPr>
          <w:p w:rsidR="00173149" w:rsidRPr="00173149" w:rsidRDefault="00173149" w:rsidP="00173149">
            <w:r w:rsidRPr="00173149">
              <w:t>Documents cannot be deleted without formal written approval from the Data Custodian</w:t>
            </w:r>
          </w:p>
        </w:tc>
      </w:tr>
    </w:tbl>
    <w:p w:rsidR="00173149" w:rsidRPr="00173149" w:rsidRDefault="00173149" w:rsidP="00173149">
      <w:pPr>
        <w:rPr>
          <w:b/>
          <w:bCs/>
        </w:rPr>
      </w:pPr>
      <w:r w:rsidRPr="00173149">
        <w:rPr>
          <w:b/>
          <w:bCs/>
        </w:rPr>
        <w:t>Compliance and Security</w:t>
      </w:r>
    </w:p>
    <w:p w:rsidR="00173149" w:rsidRPr="00173149" w:rsidRDefault="00173149" w:rsidP="00173149">
      <w:pPr>
        <w:numPr>
          <w:ilvl w:val="0"/>
          <w:numId w:val="2"/>
        </w:numPr>
      </w:pPr>
      <w:r w:rsidRPr="00173149">
        <w:t>Encryption-at-Rest &amp; in-Transit (AES-256)</w:t>
      </w:r>
    </w:p>
    <w:p w:rsidR="00173149" w:rsidRPr="00173149" w:rsidRDefault="00173149" w:rsidP="00173149">
      <w:pPr>
        <w:numPr>
          <w:ilvl w:val="0"/>
          <w:numId w:val="2"/>
        </w:numPr>
      </w:pPr>
      <w:r w:rsidRPr="00173149">
        <w:t>Audit Trail for access, edits, and downloads</w:t>
      </w:r>
    </w:p>
    <w:p w:rsidR="00173149" w:rsidRPr="00173149" w:rsidRDefault="00173149" w:rsidP="00173149">
      <w:pPr>
        <w:numPr>
          <w:ilvl w:val="0"/>
          <w:numId w:val="2"/>
        </w:numPr>
      </w:pPr>
      <w:r w:rsidRPr="00173149">
        <w:t>Adheres to: ISO 27001, GDPR, Kenya Data Protection Act, Telecom Licensing Requirements</w:t>
      </w:r>
    </w:p>
    <w:p w:rsidR="00173149" w:rsidRPr="00173149" w:rsidRDefault="00173149" w:rsidP="00173149">
      <w:pPr>
        <w:rPr>
          <w:b/>
          <w:bCs/>
        </w:rPr>
      </w:pPr>
      <w:r w:rsidRPr="00173149">
        <w:rPr>
          <w:b/>
          <w:bCs/>
        </w:rPr>
        <w:t>Sign-Off and Ownership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  <w:gridCol w:w="2127"/>
        <w:gridCol w:w="1649"/>
      </w:tblGrid>
      <w:tr w:rsidR="00173149" w:rsidRPr="00173149" w:rsidTr="001731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73149" w:rsidRPr="00173149" w:rsidRDefault="00173149" w:rsidP="00173149">
            <w:pPr>
              <w:rPr>
                <w:b/>
                <w:bCs/>
              </w:rPr>
            </w:pPr>
            <w:r w:rsidRPr="00173149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173149" w:rsidRPr="00173149" w:rsidRDefault="00173149" w:rsidP="00173149">
            <w:pPr>
              <w:rPr>
                <w:b/>
                <w:bCs/>
              </w:rPr>
            </w:pPr>
            <w:r w:rsidRPr="00173149">
              <w:rPr>
                <w:b/>
                <w:bCs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:rsidR="00173149" w:rsidRPr="00173149" w:rsidRDefault="00173149" w:rsidP="00173149">
            <w:pPr>
              <w:rPr>
                <w:b/>
                <w:bCs/>
              </w:rPr>
            </w:pPr>
            <w:r w:rsidRPr="00173149">
              <w:rPr>
                <w:b/>
                <w:bCs/>
              </w:rPr>
              <w:t>Approval Status</w:t>
            </w:r>
          </w:p>
        </w:tc>
      </w:tr>
      <w:tr w:rsidR="00173149" w:rsidRPr="00173149" w:rsidTr="00173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149" w:rsidRPr="00173149" w:rsidRDefault="00173149" w:rsidP="00173149">
            <w:r w:rsidRPr="00173149">
              <w:t>Project Management</w:t>
            </w:r>
          </w:p>
        </w:tc>
        <w:tc>
          <w:tcPr>
            <w:tcW w:w="0" w:type="auto"/>
            <w:vAlign w:val="center"/>
            <w:hideMark/>
          </w:tcPr>
          <w:p w:rsidR="00173149" w:rsidRPr="00173149" w:rsidRDefault="00173149" w:rsidP="00173149">
            <w:r w:rsidRPr="00173149">
              <w:t>PMO Lead</w:t>
            </w:r>
          </w:p>
        </w:tc>
        <w:tc>
          <w:tcPr>
            <w:tcW w:w="0" w:type="auto"/>
            <w:vAlign w:val="center"/>
            <w:hideMark/>
          </w:tcPr>
          <w:p w:rsidR="00173149" w:rsidRPr="00173149" w:rsidRDefault="00173149" w:rsidP="00173149">
            <w:r w:rsidRPr="00173149">
              <w:rPr>
                <w:rFonts w:ascii="Segoe UI Emoji" w:hAnsi="Segoe UI Emoji" w:cs="Segoe UI Emoji"/>
              </w:rPr>
              <w:t>✔️</w:t>
            </w:r>
            <w:r w:rsidRPr="00173149">
              <w:t xml:space="preserve"> Approved</w:t>
            </w:r>
          </w:p>
        </w:tc>
      </w:tr>
      <w:tr w:rsidR="00173149" w:rsidRPr="00173149" w:rsidTr="00173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149" w:rsidRPr="00173149" w:rsidRDefault="00173149" w:rsidP="00173149">
            <w:r w:rsidRPr="00173149">
              <w:lastRenderedPageBreak/>
              <w:t>IT Security</w:t>
            </w:r>
          </w:p>
        </w:tc>
        <w:tc>
          <w:tcPr>
            <w:tcW w:w="0" w:type="auto"/>
            <w:vAlign w:val="center"/>
            <w:hideMark/>
          </w:tcPr>
          <w:p w:rsidR="00173149" w:rsidRPr="00173149" w:rsidRDefault="00173149" w:rsidP="00173149">
            <w:r w:rsidRPr="00173149">
              <w:t>CISO</w:t>
            </w:r>
          </w:p>
        </w:tc>
        <w:tc>
          <w:tcPr>
            <w:tcW w:w="0" w:type="auto"/>
            <w:vAlign w:val="center"/>
            <w:hideMark/>
          </w:tcPr>
          <w:p w:rsidR="00173149" w:rsidRPr="00173149" w:rsidRDefault="00173149" w:rsidP="00173149">
            <w:r w:rsidRPr="00173149">
              <w:rPr>
                <w:rFonts w:ascii="Segoe UI Emoji" w:hAnsi="Segoe UI Emoji" w:cs="Segoe UI Emoji"/>
              </w:rPr>
              <w:t>✔️</w:t>
            </w:r>
            <w:r w:rsidRPr="00173149">
              <w:t xml:space="preserve"> Approved</w:t>
            </w:r>
          </w:p>
        </w:tc>
      </w:tr>
      <w:tr w:rsidR="00173149" w:rsidRPr="00173149" w:rsidTr="00173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149" w:rsidRPr="00173149" w:rsidRDefault="00173149" w:rsidP="00173149">
            <w:r w:rsidRPr="00173149">
              <w:t>Regulatory Compliance</w:t>
            </w:r>
          </w:p>
        </w:tc>
        <w:tc>
          <w:tcPr>
            <w:tcW w:w="0" w:type="auto"/>
            <w:vAlign w:val="center"/>
            <w:hideMark/>
          </w:tcPr>
          <w:p w:rsidR="00173149" w:rsidRPr="00173149" w:rsidRDefault="00173149" w:rsidP="00173149">
            <w:r w:rsidRPr="00173149">
              <w:t>Legal Officer</w:t>
            </w:r>
          </w:p>
        </w:tc>
        <w:tc>
          <w:tcPr>
            <w:tcW w:w="0" w:type="auto"/>
            <w:vAlign w:val="center"/>
            <w:hideMark/>
          </w:tcPr>
          <w:p w:rsidR="00173149" w:rsidRPr="00173149" w:rsidRDefault="00173149" w:rsidP="00173149">
            <w:r w:rsidRPr="00173149">
              <w:rPr>
                <w:rFonts w:ascii="Segoe UI Emoji" w:hAnsi="Segoe UI Emoji" w:cs="Segoe UI Emoji"/>
              </w:rPr>
              <w:t>✔️</w:t>
            </w:r>
            <w:r w:rsidRPr="00173149">
              <w:t xml:space="preserve"> Approved</w:t>
            </w:r>
          </w:p>
        </w:tc>
      </w:tr>
      <w:tr w:rsidR="00173149" w:rsidRPr="00173149" w:rsidTr="00173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149" w:rsidRPr="00173149" w:rsidRDefault="00173149" w:rsidP="00173149">
            <w:r w:rsidRPr="00173149">
              <w:t>Operations</w:t>
            </w:r>
          </w:p>
        </w:tc>
        <w:tc>
          <w:tcPr>
            <w:tcW w:w="0" w:type="auto"/>
            <w:vAlign w:val="center"/>
            <w:hideMark/>
          </w:tcPr>
          <w:p w:rsidR="00173149" w:rsidRPr="00173149" w:rsidRDefault="00173149" w:rsidP="00173149">
            <w:r w:rsidRPr="00173149">
              <w:t>Service Delivery Lead</w:t>
            </w:r>
          </w:p>
        </w:tc>
        <w:tc>
          <w:tcPr>
            <w:tcW w:w="0" w:type="auto"/>
            <w:vAlign w:val="center"/>
            <w:hideMark/>
          </w:tcPr>
          <w:p w:rsidR="00173149" w:rsidRPr="00173149" w:rsidRDefault="00173149" w:rsidP="00173149">
            <w:r w:rsidRPr="00173149">
              <w:rPr>
                <w:rFonts w:ascii="Segoe UI Emoji" w:hAnsi="Segoe UI Emoji" w:cs="Segoe UI Emoji"/>
              </w:rPr>
              <w:t>✔️</w:t>
            </w:r>
            <w:r w:rsidRPr="00173149">
              <w:t xml:space="preserve"> Approved</w:t>
            </w:r>
          </w:p>
        </w:tc>
      </w:tr>
    </w:tbl>
    <w:p w:rsidR="00DE38F6" w:rsidRDefault="00DE38F6" w:rsidP="00173149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61C30"/>
    <w:multiLevelType w:val="multilevel"/>
    <w:tmpl w:val="39F8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E1404C"/>
    <w:multiLevelType w:val="multilevel"/>
    <w:tmpl w:val="CC96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610639">
    <w:abstractNumId w:val="1"/>
  </w:num>
  <w:num w:numId="2" w16cid:durableId="1695882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149"/>
    <w:rsid w:val="00173149"/>
    <w:rsid w:val="00180A00"/>
    <w:rsid w:val="0028578E"/>
    <w:rsid w:val="00A3568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7DD77-8BF7-45A9-88FA-8F4CC1D7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1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1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1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1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1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1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1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1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1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1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1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1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1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1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1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1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1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06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2025-07-28T17:06:00Z</dcterms:created>
  <dcterms:modified xsi:type="dcterms:W3CDTF">2025-07-28T17:10:00Z</dcterms:modified>
</cp:coreProperties>
</file>