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632E" w:rsidRPr="00707EF7" w:rsidRDefault="0045632E" w:rsidP="0045632E">
      <w:pPr>
        <w:rPr>
          <w:rFonts w:ascii="Times New Roman" w:hAnsi="Times New Roman" w:cs="Times New Roman"/>
          <w:b/>
          <w:bCs/>
        </w:rPr>
      </w:pPr>
      <w:r w:rsidRPr="00707EF7">
        <w:rPr>
          <w:rFonts w:ascii="Times New Roman" w:hAnsi="Times New Roman" w:cs="Times New Roman"/>
          <w:b/>
          <w:bCs/>
        </w:rPr>
        <w:t>Project Financial Closure Report and Budget Reconciliation</w:t>
      </w:r>
    </w:p>
    <w:p w:rsidR="0045632E" w:rsidRPr="00707EF7" w:rsidRDefault="0045632E" w:rsidP="0045632E">
      <w:p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  <w:b/>
          <w:bCs/>
        </w:rPr>
        <w:t>Project:</w:t>
      </w:r>
      <w:r w:rsidRPr="00707EF7">
        <w:rPr>
          <w:rFonts w:ascii="Times New Roman" w:hAnsi="Times New Roman" w:cs="Times New Roman"/>
        </w:rPr>
        <w:t xml:space="preserve"> </w:t>
      </w:r>
      <w:proofErr w:type="spellStart"/>
      <w:r w:rsidRPr="00707EF7">
        <w:rPr>
          <w:rFonts w:ascii="Times New Roman" w:hAnsi="Times New Roman" w:cs="Times New Roman"/>
        </w:rPr>
        <w:t>ATelco</w:t>
      </w:r>
      <w:proofErr w:type="spellEnd"/>
      <w:r w:rsidRPr="00707EF7">
        <w:rPr>
          <w:rFonts w:ascii="Times New Roman" w:hAnsi="Times New Roman" w:cs="Times New Roman"/>
        </w:rPr>
        <w:t xml:space="preserve"> – Odoo ERP &amp; OSS/BSS Integration</w:t>
      </w:r>
      <w:r w:rsidRPr="00707EF7">
        <w:rPr>
          <w:rFonts w:ascii="Times New Roman" w:hAnsi="Times New Roman" w:cs="Times New Roman"/>
        </w:rPr>
        <w:br/>
      </w:r>
      <w:r w:rsidRPr="00707EF7">
        <w:rPr>
          <w:rFonts w:ascii="Times New Roman" w:hAnsi="Times New Roman" w:cs="Times New Roman"/>
          <w:b/>
          <w:bCs/>
        </w:rPr>
        <w:t>Date:</w:t>
      </w:r>
      <w:r w:rsidRPr="00707EF7">
        <w:rPr>
          <w:rFonts w:ascii="Times New Roman" w:hAnsi="Times New Roman" w:cs="Times New Roman"/>
        </w:rPr>
        <w:t xml:space="preserve"> June 2025</w:t>
      </w:r>
      <w:r w:rsidRPr="00707EF7">
        <w:rPr>
          <w:rFonts w:ascii="Times New Roman" w:hAnsi="Times New Roman" w:cs="Times New Roman"/>
        </w:rPr>
        <w:br/>
      </w:r>
      <w:r w:rsidRPr="00707EF7">
        <w:rPr>
          <w:rFonts w:ascii="Times New Roman" w:hAnsi="Times New Roman" w:cs="Times New Roman"/>
          <w:b/>
          <w:bCs/>
        </w:rPr>
        <w:t>Prepared by:</w:t>
      </w:r>
      <w:r w:rsidRPr="00707EF7">
        <w:rPr>
          <w:rFonts w:ascii="Times New Roman" w:hAnsi="Times New Roman" w:cs="Times New Roman"/>
        </w:rPr>
        <w:t xml:space="preserve"> Finance Officer – Project PMO</w:t>
      </w:r>
    </w:p>
    <w:p w:rsidR="0045632E" w:rsidRPr="00707EF7" w:rsidRDefault="0045632E" w:rsidP="0045632E">
      <w:pPr>
        <w:rPr>
          <w:rFonts w:ascii="Times New Roman" w:hAnsi="Times New Roman" w:cs="Times New Roman"/>
        </w:rPr>
      </w:pPr>
    </w:p>
    <w:p w:rsidR="0045632E" w:rsidRPr="00707EF7" w:rsidRDefault="0045632E" w:rsidP="0045632E">
      <w:pPr>
        <w:rPr>
          <w:rFonts w:ascii="Times New Roman" w:hAnsi="Times New Roman" w:cs="Times New Roman"/>
          <w:b/>
          <w:bCs/>
        </w:rPr>
      </w:pPr>
      <w:r w:rsidRPr="00707EF7">
        <w:rPr>
          <w:rFonts w:ascii="Times New Roman" w:hAnsi="Times New Roman" w:cs="Times New Roman"/>
          <w:b/>
          <w:bCs/>
        </w:rPr>
        <w:t xml:space="preserve"> Budget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1734"/>
        <w:gridCol w:w="1440"/>
        <w:gridCol w:w="1672"/>
        <w:gridCol w:w="1419"/>
      </w:tblGrid>
      <w:tr w:rsidR="0045632E" w:rsidRPr="00707EF7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707EF7">
              <w:rPr>
                <w:rFonts w:ascii="Times New Roman" w:hAnsi="Times New Roman" w:cs="Times New Roman"/>
                <w:b/>
                <w:bCs/>
              </w:rPr>
              <w:t>Budget Item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707EF7">
              <w:rPr>
                <w:rFonts w:ascii="Times New Roman" w:hAnsi="Times New Roman" w:cs="Times New Roman"/>
                <w:b/>
                <w:bCs/>
              </w:rPr>
              <w:t>Allocated (KES)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707EF7">
              <w:rPr>
                <w:rFonts w:ascii="Times New Roman" w:hAnsi="Times New Roman" w:cs="Times New Roman"/>
                <w:b/>
                <w:bCs/>
              </w:rPr>
              <w:t>Actual (KES)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707EF7">
              <w:rPr>
                <w:rFonts w:ascii="Times New Roman" w:hAnsi="Times New Roman" w:cs="Times New Roman"/>
                <w:b/>
                <w:bCs/>
              </w:rPr>
              <w:t>Variance (KES)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707EF7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45632E" w:rsidRPr="00707EF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Software Licensing (Odoo)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4,000,000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4,000,000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✔️</w:t>
            </w:r>
            <w:r w:rsidRPr="00707EF7">
              <w:rPr>
                <w:rFonts w:ascii="Times New Roman" w:hAnsi="Times New Roman" w:cs="Times New Roman"/>
              </w:rPr>
              <w:t xml:space="preserve"> On Target</w:t>
            </w:r>
          </w:p>
        </w:tc>
      </w:tr>
      <w:tr w:rsidR="0045632E" w:rsidRPr="00707EF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Cloud Infrastructure (AWS)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2,000,000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1,850,000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-150,000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✔️</w:t>
            </w:r>
            <w:r w:rsidRPr="00707EF7">
              <w:rPr>
                <w:rFonts w:ascii="Times New Roman" w:hAnsi="Times New Roman" w:cs="Times New Roman"/>
              </w:rPr>
              <w:t xml:space="preserve"> Under</w:t>
            </w:r>
          </w:p>
        </w:tc>
      </w:tr>
      <w:tr w:rsidR="0045632E" w:rsidRPr="00707EF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Implementation Partner Fees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6,500,000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6,750,000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+250,000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⚠️</w:t>
            </w:r>
            <w:r w:rsidRPr="00707EF7">
              <w:rPr>
                <w:rFonts w:ascii="Times New Roman" w:hAnsi="Times New Roman" w:cs="Times New Roman"/>
              </w:rPr>
              <w:t xml:space="preserve"> Overrun</w:t>
            </w:r>
          </w:p>
        </w:tc>
      </w:tr>
      <w:tr w:rsidR="0045632E" w:rsidRPr="00707EF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Internal Staff Hours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3,500,000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3,300,000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-200,000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✔️</w:t>
            </w:r>
            <w:r w:rsidRPr="00707EF7">
              <w:rPr>
                <w:rFonts w:ascii="Times New Roman" w:hAnsi="Times New Roman" w:cs="Times New Roman"/>
              </w:rPr>
              <w:t xml:space="preserve"> Under</w:t>
            </w:r>
          </w:p>
        </w:tc>
      </w:tr>
      <w:tr w:rsidR="0045632E" w:rsidRPr="00707EF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Training &amp; KT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1,200,000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1,200,000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✔️</w:t>
            </w:r>
            <w:r w:rsidRPr="00707EF7">
              <w:rPr>
                <w:rFonts w:ascii="Times New Roman" w:hAnsi="Times New Roman" w:cs="Times New Roman"/>
              </w:rPr>
              <w:t xml:space="preserve"> On Target</w:t>
            </w:r>
          </w:p>
        </w:tc>
      </w:tr>
      <w:tr w:rsidR="0045632E" w:rsidRPr="00707EF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Contingency Fund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400,000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Times New Roman" w:hAnsi="Times New Roman" w:cs="Times New Roman"/>
              </w:rPr>
              <w:t>-600,000</w:t>
            </w:r>
          </w:p>
        </w:tc>
        <w:tc>
          <w:tcPr>
            <w:tcW w:w="0" w:type="auto"/>
            <w:vAlign w:val="center"/>
            <w:hideMark/>
          </w:tcPr>
          <w:p w:rsidR="0045632E" w:rsidRPr="00707EF7" w:rsidRDefault="0045632E" w:rsidP="00D8276A">
            <w:pPr>
              <w:rPr>
                <w:rFonts w:ascii="Times New Roman" w:hAnsi="Times New Roman" w:cs="Times New Roman"/>
              </w:rPr>
            </w:pPr>
            <w:r w:rsidRPr="00707EF7">
              <w:rPr>
                <w:rFonts w:ascii="Segoe UI Emoji" w:hAnsi="Segoe UI Emoji" w:cs="Segoe UI Emoji"/>
              </w:rPr>
              <w:t>✔️</w:t>
            </w:r>
            <w:r w:rsidRPr="00707EF7">
              <w:rPr>
                <w:rFonts w:ascii="Times New Roman" w:hAnsi="Times New Roman" w:cs="Times New Roman"/>
              </w:rPr>
              <w:t xml:space="preserve"> Surplus</w:t>
            </w:r>
          </w:p>
        </w:tc>
      </w:tr>
    </w:tbl>
    <w:p w:rsidR="0045632E" w:rsidRPr="00707EF7" w:rsidRDefault="0045632E" w:rsidP="0045632E">
      <w:pPr>
        <w:rPr>
          <w:rFonts w:ascii="Times New Roman" w:hAnsi="Times New Roman" w:cs="Times New Roman"/>
        </w:rPr>
      </w:pPr>
      <w:r w:rsidRPr="00707EF7">
        <w:rPr>
          <w:rFonts w:ascii="Segoe UI Emoji" w:hAnsi="Segoe UI Emoji" w:cs="Segoe UI Emoji"/>
          <w:b/>
          <w:bCs/>
        </w:rPr>
        <w:t>➡️</w:t>
      </w:r>
      <w:r w:rsidRPr="00707EF7">
        <w:rPr>
          <w:rFonts w:ascii="Times New Roman" w:hAnsi="Times New Roman" w:cs="Times New Roman"/>
          <w:b/>
          <w:bCs/>
        </w:rPr>
        <w:t xml:space="preserve"> Total Budget Allocated:</w:t>
      </w:r>
      <w:r w:rsidRPr="00707EF7">
        <w:rPr>
          <w:rFonts w:ascii="Times New Roman" w:hAnsi="Times New Roman" w:cs="Times New Roman"/>
        </w:rPr>
        <w:t xml:space="preserve"> KES </w:t>
      </w:r>
      <w:r w:rsidRPr="00707EF7">
        <w:rPr>
          <w:rFonts w:ascii="Times New Roman" w:hAnsi="Times New Roman" w:cs="Times New Roman"/>
          <w:b/>
          <w:bCs/>
        </w:rPr>
        <w:t>18.2M</w:t>
      </w:r>
      <w:r w:rsidRPr="00707EF7">
        <w:rPr>
          <w:rFonts w:ascii="Times New Roman" w:hAnsi="Times New Roman" w:cs="Times New Roman"/>
        </w:rPr>
        <w:br/>
      </w:r>
      <w:r w:rsidRPr="00707EF7">
        <w:rPr>
          <w:rFonts w:ascii="Segoe UI Emoji" w:hAnsi="Segoe UI Emoji" w:cs="Segoe UI Emoji"/>
          <w:b/>
          <w:bCs/>
        </w:rPr>
        <w:t>➡️</w:t>
      </w:r>
      <w:r w:rsidRPr="00707EF7">
        <w:rPr>
          <w:rFonts w:ascii="Times New Roman" w:hAnsi="Times New Roman" w:cs="Times New Roman"/>
          <w:b/>
          <w:bCs/>
        </w:rPr>
        <w:t xml:space="preserve"> Total Actual Expenditure:</w:t>
      </w:r>
      <w:r w:rsidRPr="00707EF7">
        <w:rPr>
          <w:rFonts w:ascii="Times New Roman" w:hAnsi="Times New Roman" w:cs="Times New Roman"/>
        </w:rPr>
        <w:t xml:space="preserve"> KES </w:t>
      </w:r>
      <w:r w:rsidRPr="00707EF7">
        <w:rPr>
          <w:rFonts w:ascii="Times New Roman" w:hAnsi="Times New Roman" w:cs="Times New Roman"/>
          <w:b/>
          <w:bCs/>
        </w:rPr>
        <w:t>17.5M</w:t>
      </w:r>
      <w:r w:rsidRPr="00707EF7">
        <w:rPr>
          <w:rFonts w:ascii="Times New Roman" w:hAnsi="Times New Roman" w:cs="Times New Roman"/>
        </w:rPr>
        <w:br/>
      </w:r>
      <w:r w:rsidRPr="00707EF7">
        <w:rPr>
          <w:rFonts w:ascii="Segoe UI Emoji" w:hAnsi="Segoe UI Emoji" w:cs="Segoe UI Emoji"/>
          <w:b/>
          <w:bCs/>
        </w:rPr>
        <w:t>➡️</w:t>
      </w:r>
      <w:r w:rsidRPr="00707EF7">
        <w:rPr>
          <w:rFonts w:ascii="Times New Roman" w:hAnsi="Times New Roman" w:cs="Times New Roman"/>
          <w:b/>
          <w:bCs/>
        </w:rPr>
        <w:t xml:space="preserve"> Net Variance:</w:t>
      </w:r>
      <w:r w:rsidRPr="00707EF7">
        <w:rPr>
          <w:rFonts w:ascii="Times New Roman" w:hAnsi="Times New Roman" w:cs="Times New Roman"/>
        </w:rPr>
        <w:t xml:space="preserve"> KES </w:t>
      </w:r>
      <w:r w:rsidRPr="00707EF7">
        <w:rPr>
          <w:rFonts w:ascii="Times New Roman" w:hAnsi="Times New Roman" w:cs="Times New Roman"/>
          <w:b/>
          <w:bCs/>
        </w:rPr>
        <w:t>+700,000 Surplus</w:t>
      </w:r>
    </w:p>
    <w:p w:rsidR="0045632E" w:rsidRPr="00707EF7" w:rsidRDefault="0045632E" w:rsidP="0045632E">
      <w:pPr>
        <w:rPr>
          <w:rFonts w:ascii="Times New Roman" w:hAnsi="Times New Roman" w:cs="Times New Roman"/>
        </w:rPr>
      </w:pPr>
    </w:p>
    <w:p w:rsidR="0045632E" w:rsidRPr="00707EF7" w:rsidRDefault="0045632E" w:rsidP="0045632E">
      <w:pPr>
        <w:rPr>
          <w:rFonts w:ascii="Times New Roman" w:hAnsi="Times New Roman" w:cs="Times New Roman"/>
          <w:b/>
          <w:bCs/>
        </w:rPr>
      </w:pPr>
      <w:r w:rsidRPr="00707EF7">
        <w:rPr>
          <w:rFonts w:ascii="Times New Roman" w:hAnsi="Times New Roman" w:cs="Times New Roman"/>
          <w:b/>
          <w:bCs/>
        </w:rPr>
        <w:t xml:space="preserve"> Final Reconciliations Done</w:t>
      </w:r>
    </w:p>
    <w:p w:rsidR="0045632E" w:rsidRPr="00707EF7" w:rsidRDefault="0045632E" w:rsidP="004563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Vendor invoices paid and cleared</w:t>
      </w:r>
    </w:p>
    <w:p w:rsidR="0045632E" w:rsidRPr="00707EF7" w:rsidRDefault="0045632E" w:rsidP="004563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Final payroll allocations completed</w:t>
      </w:r>
    </w:p>
    <w:p w:rsidR="0045632E" w:rsidRPr="00707EF7" w:rsidRDefault="0045632E" w:rsidP="004563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Budget tracker closed in Oracle Financials</w:t>
      </w:r>
    </w:p>
    <w:p w:rsidR="0045632E" w:rsidRPr="00707EF7" w:rsidRDefault="0045632E" w:rsidP="004563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</w:rPr>
        <w:t>Tax and statutory deductions submitted</w:t>
      </w:r>
    </w:p>
    <w:p w:rsidR="0045632E" w:rsidRPr="00707EF7" w:rsidRDefault="0045632E" w:rsidP="0045632E">
      <w:pPr>
        <w:rPr>
          <w:rFonts w:ascii="Times New Roman" w:hAnsi="Times New Roman" w:cs="Times New Roman"/>
        </w:rPr>
      </w:pPr>
    </w:p>
    <w:p w:rsidR="0045632E" w:rsidRPr="00707EF7" w:rsidRDefault="0045632E" w:rsidP="0045632E">
      <w:pPr>
        <w:rPr>
          <w:rFonts w:ascii="Times New Roman" w:hAnsi="Times New Roman" w:cs="Times New Roman"/>
          <w:b/>
          <w:bCs/>
        </w:rPr>
      </w:pPr>
      <w:r w:rsidRPr="00707EF7">
        <w:rPr>
          <w:rFonts w:ascii="Times New Roman" w:hAnsi="Times New Roman" w:cs="Times New Roman"/>
          <w:b/>
          <w:bCs/>
        </w:rPr>
        <w:t xml:space="preserve"> Final Status:</w:t>
      </w:r>
    </w:p>
    <w:p w:rsidR="0045632E" w:rsidRPr="00707EF7" w:rsidRDefault="0045632E" w:rsidP="0045632E">
      <w:pPr>
        <w:rPr>
          <w:rFonts w:ascii="Times New Roman" w:hAnsi="Times New Roman" w:cs="Times New Roman"/>
        </w:rPr>
      </w:pPr>
      <w:r w:rsidRPr="00707EF7">
        <w:rPr>
          <w:rFonts w:ascii="Times New Roman" w:hAnsi="Times New Roman" w:cs="Times New Roman"/>
          <w:b/>
          <w:bCs/>
        </w:rPr>
        <w:t>Project Financials Closed Successfully</w:t>
      </w:r>
      <w:r w:rsidRPr="00707EF7">
        <w:rPr>
          <w:rFonts w:ascii="Times New Roman" w:hAnsi="Times New Roman" w:cs="Times New Roman"/>
        </w:rPr>
        <w:t xml:space="preserve"> – Signed off by Finance Director and PMO Lead.</w:t>
      </w:r>
    </w:p>
    <w:p w:rsidR="0045632E" w:rsidRPr="00707EF7" w:rsidRDefault="0045632E" w:rsidP="0045632E">
      <w:pPr>
        <w:rPr>
          <w:rFonts w:ascii="Times New Roman" w:hAnsi="Times New Roman" w:cs="Times New Roman"/>
        </w:rPr>
      </w:pPr>
    </w:p>
    <w:p w:rsidR="0045632E" w:rsidRPr="00664B57" w:rsidRDefault="0045632E" w:rsidP="0045632E">
      <w:pPr>
        <w:rPr>
          <w:rFonts w:ascii="Times New Roman" w:hAnsi="Times New Roman" w:cs="Times New Roman"/>
        </w:rPr>
      </w:pPr>
    </w:p>
    <w:p w:rsidR="00DE38F6" w:rsidRPr="00664B57" w:rsidRDefault="00DE38F6">
      <w:pPr>
        <w:rPr>
          <w:rFonts w:ascii="Times New Roman" w:hAnsi="Times New Roman" w:cs="Times New Roman"/>
        </w:rPr>
      </w:pPr>
    </w:p>
    <w:sectPr w:rsidR="00DE38F6" w:rsidRPr="0066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461F5"/>
    <w:multiLevelType w:val="multilevel"/>
    <w:tmpl w:val="61E6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8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2E"/>
    <w:rsid w:val="00180A00"/>
    <w:rsid w:val="0028578E"/>
    <w:rsid w:val="0045632E"/>
    <w:rsid w:val="00664B57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73AF"/>
  <w15:chartTrackingRefBased/>
  <w15:docId w15:val="{FA99C388-DD3E-4262-BA36-031DD4A7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32E"/>
  </w:style>
  <w:style w:type="paragraph" w:styleId="Heading1">
    <w:name w:val="heading 1"/>
    <w:basedOn w:val="Normal"/>
    <w:next w:val="Normal"/>
    <w:link w:val="Heading1Char"/>
    <w:uiPriority w:val="9"/>
    <w:qFormat/>
    <w:rsid w:val="00456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2025-07-28T17:12:00Z</dcterms:created>
  <dcterms:modified xsi:type="dcterms:W3CDTF">2025-07-28T17:13:00Z</dcterms:modified>
</cp:coreProperties>
</file>