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41B0" w:rsidRPr="006741B0" w:rsidRDefault="006741B0" w:rsidP="006741B0">
      <w:pPr>
        <w:rPr>
          <w:rFonts w:ascii="Times New Roman" w:hAnsi="Times New Roman" w:cs="Times New Roman"/>
          <w:b/>
          <w:bCs/>
        </w:rPr>
      </w:pPr>
      <w:r w:rsidRPr="006741B0">
        <w:rPr>
          <w:rFonts w:ascii="Times New Roman" w:hAnsi="Times New Roman" w:cs="Times New Roman"/>
          <w:b/>
          <w:bCs/>
        </w:rPr>
        <w:t>9. Project Kickoff Presentation &amp; Communication Plan</w:t>
      </w:r>
    </w:p>
    <w:p w:rsidR="006741B0" w:rsidRPr="006741B0" w:rsidRDefault="006741B0" w:rsidP="006741B0">
      <w:pPr>
        <w:rPr>
          <w:rFonts w:ascii="Times New Roman" w:hAnsi="Times New Roman" w:cs="Times New Roman"/>
          <w:b/>
          <w:bCs/>
        </w:rPr>
      </w:pPr>
      <w:r w:rsidRPr="006741B0">
        <w:rPr>
          <w:rFonts w:ascii="Times New Roman" w:hAnsi="Times New Roman" w:cs="Times New Roman"/>
          <w:b/>
          <w:bCs/>
        </w:rPr>
        <w:t>A. Project Kickoff Presentation Outline</w:t>
      </w:r>
    </w:p>
    <w:p w:rsidR="006741B0" w:rsidRPr="006741B0" w:rsidRDefault="006741B0" w:rsidP="006741B0">
      <w:pPr>
        <w:rPr>
          <w:rFonts w:ascii="Times New Roman" w:hAnsi="Times New Roman" w:cs="Times New Roman"/>
          <w:b/>
          <w:bCs/>
        </w:rPr>
      </w:pPr>
      <w:r w:rsidRPr="006741B0">
        <w:rPr>
          <w:rFonts w:ascii="Times New Roman" w:hAnsi="Times New Roman" w:cs="Times New Roman"/>
          <w:b/>
          <w:bCs/>
        </w:rPr>
        <w:t>Slide 1: Welcome and Introductions</w:t>
      </w:r>
    </w:p>
    <w:p w:rsidR="006741B0" w:rsidRPr="006741B0" w:rsidRDefault="006741B0" w:rsidP="006741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Project Sponsor, Project Manager, Key Team Members</w:t>
      </w:r>
    </w:p>
    <w:p w:rsidR="006741B0" w:rsidRPr="006741B0" w:rsidRDefault="006741B0" w:rsidP="006741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Brief introductions and roles</w:t>
      </w:r>
    </w:p>
    <w:p w:rsidR="006741B0" w:rsidRPr="006741B0" w:rsidRDefault="006741B0" w:rsidP="006741B0">
      <w:pPr>
        <w:rPr>
          <w:rFonts w:ascii="Times New Roman" w:hAnsi="Times New Roman" w:cs="Times New Roman"/>
          <w:b/>
          <w:bCs/>
        </w:rPr>
      </w:pPr>
      <w:r w:rsidRPr="006741B0">
        <w:rPr>
          <w:rFonts w:ascii="Times New Roman" w:hAnsi="Times New Roman" w:cs="Times New Roman"/>
          <w:b/>
          <w:bCs/>
        </w:rPr>
        <w:t>Slide 2: Project Overview</w:t>
      </w:r>
    </w:p>
    <w:p w:rsidR="006741B0" w:rsidRPr="006741B0" w:rsidRDefault="006741B0" w:rsidP="006741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Project name and purpose</w:t>
      </w:r>
    </w:p>
    <w:p w:rsidR="006741B0" w:rsidRPr="006741B0" w:rsidRDefault="006741B0" w:rsidP="006741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Background and business need</w:t>
      </w:r>
    </w:p>
    <w:p w:rsidR="006741B0" w:rsidRPr="006741B0" w:rsidRDefault="006741B0" w:rsidP="006741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Strategic alignment with Safaricom goals</w:t>
      </w:r>
    </w:p>
    <w:p w:rsidR="006741B0" w:rsidRPr="006741B0" w:rsidRDefault="006741B0" w:rsidP="006741B0">
      <w:pPr>
        <w:rPr>
          <w:rFonts w:ascii="Times New Roman" w:hAnsi="Times New Roman" w:cs="Times New Roman"/>
          <w:b/>
          <w:bCs/>
        </w:rPr>
      </w:pPr>
      <w:r w:rsidRPr="006741B0">
        <w:rPr>
          <w:rFonts w:ascii="Times New Roman" w:hAnsi="Times New Roman" w:cs="Times New Roman"/>
          <w:b/>
          <w:bCs/>
        </w:rPr>
        <w:t>Slide 3: Project Objectives</w:t>
      </w:r>
    </w:p>
    <w:p w:rsidR="006741B0" w:rsidRPr="006741B0" w:rsidRDefault="006741B0" w:rsidP="006741B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Key goals (e.g., ERP integration, process efficiency, compliance)</w:t>
      </w:r>
    </w:p>
    <w:p w:rsidR="006741B0" w:rsidRPr="006741B0" w:rsidRDefault="006741B0" w:rsidP="006741B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Expected benefits and ROI</w:t>
      </w:r>
    </w:p>
    <w:p w:rsidR="006741B0" w:rsidRPr="006741B0" w:rsidRDefault="006741B0" w:rsidP="006741B0">
      <w:pPr>
        <w:rPr>
          <w:rFonts w:ascii="Times New Roman" w:hAnsi="Times New Roman" w:cs="Times New Roman"/>
          <w:b/>
          <w:bCs/>
        </w:rPr>
      </w:pPr>
      <w:r w:rsidRPr="006741B0">
        <w:rPr>
          <w:rFonts w:ascii="Times New Roman" w:hAnsi="Times New Roman" w:cs="Times New Roman"/>
          <w:b/>
          <w:bCs/>
        </w:rPr>
        <w:t>Slide 4: Scope and Deliverables</w:t>
      </w:r>
    </w:p>
    <w:p w:rsidR="006741B0" w:rsidRPr="006741B0" w:rsidRDefault="006741B0" w:rsidP="006741B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High-level in-scope and out-of-scope items</w:t>
      </w:r>
    </w:p>
    <w:p w:rsidR="006741B0" w:rsidRPr="006741B0" w:rsidRDefault="006741B0" w:rsidP="006741B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Major deliverables and milestones</w:t>
      </w:r>
    </w:p>
    <w:p w:rsidR="006741B0" w:rsidRPr="006741B0" w:rsidRDefault="006741B0" w:rsidP="006741B0">
      <w:pPr>
        <w:rPr>
          <w:rFonts w:ascii="Times New Roman" w:hAnsi="Times New Roman" w:cs="Times New Roman"/>
          <w:b/>
          <w:bCs/>
        </w:rPr>
      </w:pPr>
      <w:r w:rsidRPr="006741B0">
        <w:rPr>
          <w:rFonts w:ascii="Times New Roman" w:hAnsi="Times New Roman" w:cs="Times New Roman"/>
          <w:b/>
          <w:bCs/>
        </w:rPr>
        <w:t>Slide 5: Project Timeline and Milestones</w:t>
      </w:r>
    </w:p>
    <w:p w:rsidR="006741B0" w:rsidRPr="006741B0" w:rsidRDefault="006741B0" w:rsidP="006741B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Phases (Initiation, Planning, Execution, Monitoring, Closing)</w:t>
      </w:r>
    </w:p>
    <w:p w:rsidR="006741B0" w:rsidRPr="006741B0" w:rsidRDefault="006741B0" w:rsidP="006741B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Key milestone dates</w:t>
      </w:r>
    </w:p>
    <w:p w:rsidR="006741B0" w:rsidRPr="006741B0" w:rsidRDefault="006741B0" w:rsidP="006741B0">
      <w:pPr>
        <w:rPr>
          <w:rFonts w:ascii="Times New Roman" w:hAnsi="Times New Roman" w:cs="Times New Roman"/>
          <w:b/>
          <w:bCs/>
        </w:rPr>
      </w:pPr>
      <w:r w:rsidRPr="006741B0">
        <w:rPr>
          <w:rFonts w:ascii="Times New Roman" w:hAnsi="Times New Roman" w:cs="Times New Roman"/>
          <w:b/>
          <w:bCs/>
        </w:rPr>
        <w:t>Slide 6: Governance Structure &amp; Roles</w:t>
      </w:r>
    </w:p>
    <w:p w:rsidR="006741B0" w:rsidRPr="006741B0" w:rsidRDefault="006741B0" w:rsidP="006741B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Steering committee and project team structure</w:t>
      </w:r>
    </w:p>
    <w:p w:rsidR="006741B0" w:rsidRPr="006741B0" w:rsidRDefault="006741B0" w:rsidP="006741B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Roles and responsibilities</w:t>
      </w:r>
    </w:p>
    <w:p w:rsidR="006741B0" w:rsidRPr="006741B0" w:rsidRDefault="006741B0" w:rsidP="006741B0">
      <w:pPr>
        <w:rPr>
          <w:rFonts w:ascii="Times New Roman" w:hAnsi="Times New Roman" w:cs="Times New Roman"/>
          <w:b/>
          <w:bCs/>
        </w:rPr>
      </w:pPr>
      <w:r w:rsidRPr="006741B0">
        <w:rPr>
          <w:rFonts w:ascii="Times New Roman" w:hAnsi="Times New Roman" w:cs="Times New Roman"/>
          <w:b/>
          <w:bCs/>
        </w:rPr>
        <w:t>Slide 7: Key Risks and Mitigations</w:t>
      </w:r>
    </w:p>
    <w:p w:rsidR="006741B0" w:rsidRPr="006741B0" w:rsidRDefault="006741B0" w:rsidP="006741B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Top risks identified</w:t>
      </w:r>
    </w:p>
    <w:p w:rsidR="006741B0" w:rsidRPr="006741B0" w:rsidRDefault="006741B0" w:rsidP="006741B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Planned mitigation strategies</w:t>
      </w:r>
    </w:p>
    <w:p w:rsidR="006741B0" w:rsidRPr="006741B0" w:rsidRDefault="006741B0" w:rsidP="006741B0">
      <w:pPr>
        <w:rPr>
          <w:rFonts w:ascii="Times New Roman" w:hAnsi="Times New Roman" w:cs="Times New Roman"/>
          <w:b/>
          <w:bCs/>
        </w:rPr>
      </w:pPr>
      <w:r w:rsidRPr="006741B0">
        <w:rPr>
          <w:rFonts w:ascii="Times New Roman" w:hAnsi="Times New Roman" w:cs="Times New Roman"/>
          <w:b/>
          <w:bCs/>
        </w:rPr>
        <w:t>Slide 8: Communication Strategy</w:t>
      </w:r>
    </w:p>
    <w:p w:rsidR="006741B0" w:rsidRPr="006741B0" w:rsidRDefault="006741B0" w:rsidP="006741B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Stakeholder engagement approach</w:t>
      </w:r>
    </w:p>
    <w:p w:rsidR="006741B0" w:rsidRPr="006741B0" w:rsidRDefault="006741B0" w:rsidP="006741B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Communication channels and frequency</w:t>
      </w:r>
    </w:p>
    <w:p w:rsidR="006741B0" w:rsidRPr="006741B0" w:rsidRDefault="006741B0" w:rsidP="006741B0">
      <w:pPr>
        <w:rPr>
          <w:rFonts w:ascii="Times New Roman" w:hAnsi="Times New Roman" w:cs="Times New Roman"/>
          <w:b/>
          <w:bCs/>
        </w:rPr>
      </w:pPr>
      <w:r w:rsidRPr="006741B0">
        <w:rPr>
          <w:rFonts w:ascii="Times New Roman" w:hAnsi="Times New Roman" w:cs="Times New Roman"/>
          <w:b/>
          <w:bCs/>
        </w:rPr>
        <w:lastRenderedPageBreak/>
        <w:t>Slide 9: Next Steps and Immediate Actions</w:t>
      </w:r>
    </w:p>
    <w:p w:rsidR="006741B0" w:rsidRPr="006741B0" w:rsidRDefault="006741B0" w:rsidP="006741B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Upcoming activities</w:t>
      </w:r>
    </w:p>
    <w:p w:rsidR="006741B0" w:rsidRPr="006741B0" w:rsidRDefault="006741B0" w:rsidP="006741B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Immediate priorities</w:t>
      </w:r>
    </w:p>
    <w:p w:rsidR="006741B0" w:rsidRPr="006741B0" w:rsidRDefault="006741B0" w:rsidP="006741B0">
      <w:pPr>
        <w:rPr>
          <w:rFonts w:ascii="Times New Roman" w:hAnsi="Times New Roman" w:cs="Times New Roman"/>
          <w:b/>
          <w:bCs/>
        </w:rPr>
      </w:pPr>
      <w:r w:rsidRPr="006741B0">
        <w:rPr>
          <w:rFonts w:ascii="Times New Roman" w:hAnsi="Times New Roman" w:cs="Times New Roman"/>
          <w:b/>
          <w:bCs/>
        </w:rPr>
        <w:t>Slide 10: Q&amp;A and Closing Remarks</w:t>
      </w:r>
    </w:p>
    <w:p w:rsidR="006741B0" w:rsidRPr="006741B0" w:rsidRDefault="006741B0" w:rsidP="006741B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Open floor for questions</w:t>
      </w:r>
    </w:p>
    <w:p w:rsidR="006741B0" w:rsidRPr="006741B0" w:rsidRDefault="006741B0" w:rsidP="006741B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Contact information</w:t>
      </w:r>
    </w:p>
    <w:p w:rsidR="006741B0" w:rsidRPr="006741B0" w:rsidRDefault="006741B0" w:rsidP="006741B0">
      <w:pPr>
        <w:rPr>
          <w:rFonts w:ascii="Times New Roman" w:hAnsi="Times New Roman" w:cs="Times New Roman"/>
          <w:b/>
          <w:bCs/>
        </w:rPr>
      </w:pPr>
      <w:r w:rsidRPr="006741B0">
        <w:rPr>
          <w:rFonts w:ascii="Times New Roman" w:hAnsi="Times New Roman" w:cs="Times New Roman"/>
          <w:b/>
          <w:bCs/>
        </w:rPr>
        <w:t>B. Communication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846"/>
        <w:gridCol w:w="1732"/>
        <w:gridCol w:w="1358"/>
        <w:gridCol w:w="1687"/>
        <w:gridCol w:w="1325"/>
      </w:tblGrid>
      <w:tr w:rsidR="006741B0" w:rsidRPr="006741B0" w:rsidTr="00674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  <w:b/>
                <w:bCs/>
              </w:rPr>
            </w:pPr>
            <w:r w:rsidRPr="006741B0">
              <w:rPr>
                <w:rFonts w:ascii="Times New Roman" w:hAnsi="Times New Roman" w:cs="Times New Roman"/>
                <w:b/>
                <w:bCs/>
              </w:rPr>
              <w:t>Stakeholder Group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  <w:b/>
                <w:bCs/>
              </w:rPr>
            </w:pPr>
            <w:r w:rsidRPr="006741B0">
              <w:rPr>
                <w:rFonts w:ascii="Times New Roman" w:hAnsi="Times New Roman" w:cs="Times New Roman"/>
                <w:b/>
                <w:bCs/>
              </w:rPr>
              <w:t>Communication Type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  <w:b/>
                <w:bCs/>
              </w:rPr>
            </w:pPr>
            <w:r w:rsidRPr="006741B0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  <w:b/>
                <w:bCs/>
              </w:rPr>
            </w:pPr>
            <w:r w:rsidRPr="006741B0">
              <w:rPr>
                <w:rFonts w:ascii="Times New Roman" w:hAnsi="Times New Roman" w:cs="Times New Roman"/>
                <w:b/>
                <w:bCs/>
              </w:rPr>
              <w:t>Channel(s)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  <w:b/>
                <w:bCs/>
              </w:rPr>
            </w:pPr>
            <w:r w:rsidRPr="006741B0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  <w:b/>
                <w:bCs/>
              </w:rPr>
            </w:pPr>
            <w:r w:rsidRPr="006741B0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6741B0" w:rsidRPr="006741B0" w:rsidTr="00674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Executive Sponsor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Steering Committee Meeting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In-person / Video Conference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Strategic updates and decisions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6741B0" w:rsidRPr="006741B0" w:rsidTr="00674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Project Team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Daily Stand-ups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Daily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Virtual Meeting / Chat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Task coordination and issue tracking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6741B0" w:rsidRPr="006741B0" w:rsidTr="00674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Business Units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Status Update Meetings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Bi-weekly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Video Conference / Email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Progress reporting and requirement clarifications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Business Analyst</w:t>
            </w:r>
          </w:p>
        </w:tc>
      </w:tr>
      <w:tr w:rsidR="006741B0" w:rsidRPr="006741B0" w:rsidTr="00674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IT &amp; Vendors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Technical Review Meetings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Video Conference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Integration progress and technical problem solving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Solution Architect</w:t>
            </w:r>
          </w:p>
        </w:tc>
      </w:tr>
      <w:tr w:rsidR="006741B0" w:rsidRPr="006741B0" w:rsidTr="00674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End Users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Training &amp; Feedback Sessions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 xml:space="preserve">During &amp; </w:t>
            </w:r>
            <w:proofErr w:type="gramStart"/>
            <w:r w:rsidRPr="006741B0">
              <w:rPr>
                <w:rFonts w:ascii="Times New Roman" w:hAnsi="Times New Roman" w:cs="Times New Roman"/>
              </w:rPr>
              <w:t>Post-Implementation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Workshops / Surveys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User adoption and support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Training Coordinator</w:t>
            </w:r>
          </w:p>
        </w:tc>
      </w:tr>
      <w:tr w:rsidR="006741B0" w:rsidRPr="006741B0" w:rsidTr="00674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Change Control Board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Change Request Reviews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Email / Meetings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Scope and schedule change approvals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Change Manager</w:t>
            </w:r>
          </w:p>
        </w:tc>
      </w:tr>
      <w:tr w:rsidR="006741B0" w:rsidRPr="006741B0" w:rsidTr="00674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lastRenderedPageBreak/>
              <w:t>Regulatory Bodies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Compliance Reporting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As Required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Formal Reports / Meetings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Regulatory compliance monitoring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Compliance Officer</w:t>
            </w:r>
          </w:p>
        </w:tc>
      </w:tr>
      <w:tr w:rsidR="006741B0" w:rsidRPr="006741B0" w:rsidTr="00674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All Stakeholders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Project Newsletters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General updates and highlights</w:t>
            </w:r>
          </w:p>
        </w:tc>
        <w:tc>
          <w:tcPr>
            <w:tcW w:w="0" w:type="auto"/>
            <w:vAlign w:val="center"/>
            <w:hideMark/>
          </w:tcPr>
          <w:p w:rsidR="006741B0" w:rsidRPr="006741B0" w:rsidRDefault="006741B0" w:rsidP="006741B0">
            <w:pPr>
              <w:rPr>
                <w:rFonts w:ascii="Times New Roman" w:hAnsi="Times New Roman" w:cs="Times New Roman"/>
              </w:rPr>
            </w:pPr>
            <w:r w:rsidRPr="006741B0">
              <w:rPr>
                <w:rFonts w:ascii="Times New Roman" w:hAnsi="Times New Roman" w:cs="Times New Roman"/>
              </w:rPr>
              <w:t>Project Manager</w:t>
            </w:r>
          </w:p>
        </w:tc>
      </w:tr>
    </w:tbl>
    <w:p w:rsidR="006741B0" w:rsidRPr="006741B0" w:rsidRDefault="006741B0" w:rsidP="006741B0">
      <w:pPr>
        <w:rPr>
          <w:rFonts w:ascii="Times New Roman" w:hAnsi="Times New Roman" w:cs="Times New Roman"/>
          <w:b/>
          <w:bCs/>
        </w:rPr>
      </w:pPr>
      <w:r w:rsidRPr="006741B0">
        <w:rPr>
          <w:rFonts w:ascii="Times New Roman" w:hAnsi="Times New Roman" w:cs="Times New Roman"/>
          <w:b/>
          <w:bCs/>
        </w:rPr>
        <w:t>C. Communication Objectives</w:t>
      </w:r>
    </w:p>
    <w:p w:rsidR="006741B0" w:rsidRPr="006741B0" w:rsidRDefault="006741B0" w:rsidP="006741B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Ensure all stakeholders have timely and relevant information.</w:t>
      </w:r>
    </w:p>
    <w:p w:rsidR="006741B0" w:rsidRPr="006741B0" w:rsidRDefault="006741B0" w:rsidP="006741B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Promote transparency and manage expectations.</w:t>
      </w:r>
    </w:p>
    <w:p w:rsidR="006741B0" w:rsidRPr="006741B0" w:rsidRDefault="006741B0" w:rsidP="006741B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Facilitate collaboration and quick issue resolution.</w:t>
      </w:r>
    </w:p>
    <w:p w:rsidR="006741B0" w:rsidRPr="006741B0" w:rsidRDefault="006741B0" w:rsidP="006741B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741B0">
        <w:rPr>
          <w:rFonts w:ascii="Times New Roman" w:hAnsi="Times New Roman" w:cs="Times New Roman"/>
        </w:rPr>
        <w:t>Support user adoption through clear and effective training communications.</w:t>
      </w:r>
    </w:p>
    <w:p w:rsidR="00DE38F6" w:rsidRPr="002F08EB" w:rsidRDefault="00DE38F6">
      <w:pPr>
        <w:rPr>
          <w:rFonts w:ascii="Times New Roman" w:hAnsi="Times New Roman" w:cs="Times New Roman"/>
        </w:rPr>
      </w:pPr>
    </w:p>
    <w:sectPr w:rsidR="00DE38F6" w:rsidRPr="002F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04BD"/>
    <w:multiLevelType w:val="multilevel"/>
    <w:tmpl w:val="F85C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2B7"/>
    <w:multiLevelType w:val="multilevel"/>
    <w:tmpl w:val="1C52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07BD4"/>
    <w:multiLevelType w:val="multilevel"/>
    <w:tmpl w:val="8178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74FA1"/>
    <w:multiLevelType w:val="multilevel"/>
    <w:tmpl w:val="2258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0075F"/>
    <w:multiLevelType w:val="multilevel"/>
    <w:tmpl w:val="CEF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B7BFD"/>
    <w:multiLevelType w:val="multilevel"/>
    <w:tmpl w:val="D5CA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233A8"/>
    <w:multiLevelType w:val="multilevel"/>
    <w:tmpl w:val="00F6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66DB0"/>
    <w:multiLevelType w:val="multilevel"/>
    <w:tmpl w:val="825E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C7BB4"/>
    <w:multiLevelType w:val="multilevel"/>
    <w:tmpl w:val="13C0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B722D"/>
    <w:multiLevelType w:val="multilevel"/>
    <w:tmpl w:val="F6C8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85924"/>
    <w:multiLevelType w:val="multilevel"/>
    <w:tmpl w:val="FDAA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381029">
    <w:abstractNumId w:val="1"/>
  </w:num>
  <w:num w:numId="2" w16cid:durableId="717047941">
    <w:abstractNumId w:val="3"/>
  </w:num>
  <w:num w:numId="3" w16cid:durableId="7143832">
    <w:abstractNumId w:val="7"/>
  </w:num>
  <w:num w:numId="4" w16cid:durableId="534732083">
    <w:abstractNumId w:val="6"/>
  </w:num>
  <w:num w:numId="5" w16cid:durableId="1936134908">
    <w:abstractNumId w:val="4"/>
  </w:num>
  <w:num w:numId="6" w16cid:durableId="1154449018">
    <w:abstractNumId w:val="0"/>
  </w:num>
  <w:num w:numId="7" w16cid:durableId="295455094">
    <w:abstractNumId w:val="8"/>
  </w:num>
  <w:num w:numId="8" w16cid:durableId="273248205">
    <w:abstractNumId w:val="10"/>
  </w:num>
  <w:num w:numId="9" w16cid:durableId="392630265">
    <w:abstractNumId w:val="9"/>
  </w:num>
  <w:num w:numId="10" w16cid:durableId="1363363132">
    <w:abstractNumId w:val="2"/>
  </w:num>
  <w:num w:numId="11" w16cid:durableId="1016886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B0"/>
    <w:rsid w:val="00180A00"/>
    <w:rsid w:val="0028578E"/>
    <w:rsid w:val="002F08EB"/>
    <w:rsid w:val="006741B0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5EC7D-92D2-4C44-B10E-B2FB8F62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8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2025-07-28T15:16:00Z</dcterms:created>
  <dcterms:modified xsi:type="dcterms:W3CDTF">2025-07-28T15:17:00Z</dcterms:modified>
</cp:coreProperties>
</file>