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D6732" w:rsidRPr="000D6732" w:rsidRDefault="000D6732" w:rsidP="000D6732">
      <w:r w:rsidRPr="000D6732">
        <w:rPr>
          <w:b/>
          <w:bCs/>
        </w:rPr>
        <w:t>Odoo ERP Module Configuration Document</w:t>
      </w:r>
    </w:p>
    <w:p w:rsidR="00630CB2" w:rsidRDefault="000D6732" w:rsidP="000D6732">
      <w:r w:rsidRPr="000D6732">
        <w:rPr>
          <w:b/>
          <w:bCs/>
        </w:rPr>
        <w:t>Project</w:t>
      </w:r>
      <w:r w:rsidRPr="000D6732">
        <w:t>: Odoo ERP Implementation</w:t>
      </w:r>
      <w:r w:rsidRPr="000D6732">
        <w:br/>
      </w:r>
      <w:r w:rsidRPr="000D6732">
        <w:rPr>
          <w:b/>
          <w:bCs/>
        </w:rPr>
        <w:t>Organization</w:t>
      </w:r>
      <w:r w:rsidRPr="000D6732">
        <w:t xml:space="preserve">: </w:t>
      </w:r>
      <w:r w:rsidR="00630CB2">
        <w:t>Telco Net Organisation</w:t>
      </w:r>
    </w:p>
    <w:p w:rsidR="00630CB2" w:rsidRDefault="00630CB2" w:rsidP="000D6732">
      <w:r>
        <w:rPr>
          <w:b/>
          <w:bCs/>
        </w:rPr>
        <w:t>P</w:t>
      </w:r>
      <w:r w:rsidR="000D6732" w:rsidRPr="000D6732">
        <w:rPr>
          <w:b/>
          <w:bCs/>
        </w:rPr>
        <w:t>repared by</w:t>
      </w:r>
      <w:r w:rsidR="000D6732" w:rsidRPr="000D6732">
        <w:t>: IT Project Manager</w:t>
      </w:r>
      <w:r w:rsidR="000D6732" w:rsidRPr="000D6732">
        <w:br/>
      </w:r>
      <w:r w:rsidR="000D6732" w:rsidRPr="000D6732">
        <w:rPr>
          <w:b/>
          <w:bCs/>
        </w:rPr>
        <w:t>Date</w:t>
      </w:r>
      <w:r w:rsidR="000D6732" w:rsidRPr="000D6732">
        <w:t xml:space="preserve">: </w:t>
      </w:r>
      <w:r>
        <w:t>June 2025</w:t>
      </w:r>
    </w:p>
    <w:p w:rsidR="000D6732" w:rsidRPr="000D6732" w:rsidRDefault="000D6732" w:rsidP="000D6732">
      <w:pPr>
        <w:rPr>
          <w:b/>
          <w:bCs/>
        </w:rPr>
      </w:pPr>
      <w:r w:rsidRPr="000D6732">
        <w:rPr>
          <w:b/>
          <w:bCs/>
        </w:rPr>
        <w:t>1. Purpose</w:t>
      </w:r>
    </w:p>
    <w:p w:rsidR="000D6732" w:rsidRPr="000D6732" w:rsidRDefault="000D6732" w:rsidP="000D6732">
      <w:r w:rsidRPr="000D6732">
        <w:t>This document provides a detailed configuration summary for each Odoo module implemented, including workflows, field customizations, access rights, and integration points.</w:t>
      </w:r>
    </w:p>
    <w:p w:rsidR="000D6732" w:rsidRPr="000D6732" w:rsidRDefault="000D6732" w:rsidP="000D6732">
      <w:pPr>
        <w:rPr>
          <w:b/>
          <w:bCs/>
        </w:rPr>
      </w:pPr>
      <w:r w:rsidRPr="000D6732">
        <w:rPr>
          <w:b/>
          <w:bCs/>
        </w:rPr>
        <w:t>2. Configured Modules</w:t>
      </w:r>
    </w:p>
    <w:p w:rsidR="000D6732" w:rsidRPr="000D6732" w:rsidRDefault="000D6732" w:rsidP="000D6732">
      <w:pPr>
        <w:rPr>
          <w:b/>
          <w:bCs/>
        </w:rPr>
      </w:pPr>
      <w:r w:rsidRPr="000D6732">
        <w:rPr>
          <w:b/>
          <w:bCs/>
        </w:rPr>
        <w:t>2.1 Sales Management</w:t>
      </w:r>
    </w:p>
    <w:p w:rsidR="000D6732" w:rsidRPr="000D6732" w:rsidRDefault="000D6732" w:rsidP="000D6732">
      <w:pPr>
        <w:numPr>
          <w:ilvl w:val="0"/>
          <w:numId w:val="1"/>
        </w:numPr>
      </w:pPr>
      <w:r w:rsidRPr="000D6732">
        <w:rPr>
          <w:b/>
          <w:bCs/>
        </w:rPr>
        <w:t>Configured Features</w:t>
      </w:r>
      <w:r w:rsidRPr="000D6732">
        <w:t>:</w:t>
      </w:r>
    </w:p>
    <w:p w:rsidR="000D6732" w:rsidRPr="000D6732" w:rsidRDefault="000D6732" w:rsidP="000D6732">
      <w:pPr>
        <w:numPr>
          <w:ilvl w:val="1"/>
          <w:numId w:val="1"/>
        </w:numPr>
      </w:pPr>
      <w:r w:rsidRPr="000D6732">
        <w:t>Quotation Templates</w:t>
      </w:r>
    </w:p>
    <w:p w:rsidR="000D6732" w:rsidRPr="000D6732" w:rsidRDefault="000D6732" w:rsidP="000D6732">
      <w:pPr>
        <w:numPr>
          <w:ilvl w:val="1"/>
          <w:numId w:val="1"/>
        </w:numPr>
      </w:pPr>
      <w:r w:rsidRPr="000D6732">
        <w:t>Multi-currency Sales Orders</w:t>
      </w:r>
    </w:p>
    <w:p w:rsidR="000D6732" w:rsidRPr="000D6732" w:rsidRDefault="000D6732" w:rsidP="000D6732">
      <w:pPr>
        <w:numPr>
          <w:ilvl w:val="1"/>
          <w:numId w:val="1"/>
        </w:numPr>
      </w:pPr>
      <w:r w:rsidRPr="000D6732">
        <w:t>Customer-specific pricing</w:t>
      </w:r>
    </w:p>
    <w:p w:rsidR="000D6732" w:rsidRPr="000D6732" w:rsidRDefault="000D6732" w:rsidP="000D6732">
      <w:pPr>
        <w:numPr>
          <w:ilvl w:val="0"/>
          <w:numId w:val="1"/>
        </w:numPr>
      </w:pPr>
      <w:r w:rsidRPr="000D6732">
        <w:rPr>
          <w:b/>
          <w:bCs/>
        </w:rPr>
        <w:t>Customizations</w:t>
      </w:r>
      <w:r w:rsidRPr="000D6732">
        <w:t>:</w:t>
      </w:r>
    </w:p>
    <w:p w:rsidR="000D6732" w:rsidRPr="000D6732" w:rsidRDefault="000D6732" w:rsidP="000D6732">
      <w:pPr>
        <w:numPr>
          <w:ilvl w:val="1"/>
          <w:numId w:val="1"/>
        </w:numPr>
      </w:pPr>
      <w:r w:rsidRPr="000D6732">
        <w:t>Additional fields for contract ID and SLA tracking</w:t>
      </w:r>
    </w:p>
    <w:p w:rsidR="000D6732" w:rsidRPr="000D6732" w:rsidRDefault="000D6732" w:rsidP="000D6732">
      <w:pPr>
        <w:numPr>
          <w:ilvl w:val="0"/>
          <w:numId w:val="1"/>
        </w:numPr>
      </w:pPr>
      <w:r w:rsidRPr="000D6732">
        <w:rPr>
          <w:b/>
          <w:bCs/>
        </w:rPr>
        <w:t>Roles &amp; Access</w:t>
      </w:r>
      <w:r w:rsidRPr="000D6732">
        <w:t>:</w:t>
      </w:r>
    </w:p>
    <w:p w:rsidR="000D6732" w:rsidRPr="000D6732" w:rsidRDefault="000D6732" w:rsidP="000D6732">
      <w:pPr>
        <w:numPr>
          <w:ilvl w:val="1"/>
          <w:numId w:val="1"/>
        </w:numPr>
      </w:pPr>
      <w:r w:rsidRPr="000D6732">
        <w:t>Sales Executive: Create &amp; Edit Quotes</w:t>
      </w:r>
    </w:p>
    <w:p w:rsidR="000D6732" w:rsidRPr="000D6732" w:rsidRDefault="000D6732" w:rsidP="000D6732">
      <w:pPr>
        <w:numPr>
          <w:ilvl w:val="1"/>
          <w:numId w:val="1"/>
        </w:numPr>
      </w:pPr>
      <w:r w:rsidRPr="000D6732">
        <w:t>Sales Manager: Approve &amp; Validate Orders</w:t>
      </w:r>
    </w:p>
    <w:p w:rsidR="000D6732" w:rsidRPr="000D6732" w:rsidRDefault="000D6732" w:rsidP="000D6732">
      <w:pPr>
        <w:rPr>
          <w:b/>
          <w:bCs/>
        </w:rPr>
      </w:pPr>
      <w:r w:rsidRPr="000D6732">
        <w:rPr>
          <w:b/>
          <w:bCs/>
        </w:rPr>
        <w:t>2.2 CRM</w:t>
      </w:r>
    </w:p>
    <w:p w:rsidR="000D6732" w:rsidRPr="000D6732" w:rsidRDefault="000D6732" w:rsidP="000D6732">
      <w:pPr>
        <w:numPr>
          <w:ilvl w:val="0"/>
          <w:numId w:val="2"/>
        </w:numPr>
      </w:pPr>
      <w:r w:rsidRPr="000D6732">
        <w:rPr>
          <w:b/>
          <w:bCs/>
        </w:rPr>
        <w:t>Configured Features</w:t>
      </w:r>
      <w:r w:rsidRPr="000D6732">
        <w:t>:</w:t>
      </w:r>
    </w:p>
    <w:p w:rsidR="000D6732" w:rsidRPr="000D6732" w:rsidRDefault="000D6732" w:rsidP="000D6732">
      <w:pPr>
        <w:numPr>
          <w:ilvl w:val="1"/>
          <w:numId w:val="2"/>
        </w:numPr>
      </w:pPr>
      <w:r w:rsidRPr="000D6732">
        <w:t>Lead scoring automation</w:t>
      </w:r>
    </w:p>
    <w:p w:rsidR="000D6732" w:rsidRPr="000D6732" w:rsidRDefault="000D6732" w:rsidP="000D6732">
      <w:pPr>
        <w:numPr>
          <w:ilvl w:val="1"/>
          <w:numId w:val="2"/>
        </w:numPr>
      </w:pPr>
      <w:r w:rsidRPr="000D6732">
        <w:t>Stage-based pipeline views</w:t>
      </w:r>
    </w:p>
    <w:p w:rsidR="000D6732" w:rsidRPr="000D6732" w:rsidRDefault="000D6732" w:rsidP="000D6732">
      <w:pPr>
        <w:numPr>
          <w:ilvl w:val="1"/>
          <w:numId w:val="2"/>
        </w:numPr>
      </w:pPr>
      <w:r w:rsidRPr="000D6732">
        <w:t>Integrated email campaigns</w:t>
      </w:r>
    </w:p>
    <w:p w:rsidR="000D6732" w:rsidRPr="000D6732" w:rsidRDefault="000D6732" w:rsidP="000D6732">
      <w:pPr>
        <w:numPr>
          <w:ilvl w:val="0"/>
          <w:numId w:val="2"/>
        </w:numPr>
      </w:pPr>
      <w:r w:rsidRPr="000D6732">
        <w:rPr>
          <w:b/>
          <w:bCs/>
        </w:rPr>
        <w:t>Customizations</w:t>
      </w:r>
      <w:r w:rsidRPr="000D6732">
        <w:t>:</w:t>
      </w:r>
    </w:p>
    <w:p w:rsidR="000D6732" w:rsidRPr="000D6732" w:rsidRDefault="000D6732" w:rsidP="000D6732">
      <w:pPr>
        <w:numPr>
          <w:ilvl w:val="1"/>
          <w:numId w:val="2"/>
        </w:numPr>
      </w:pPr>
      <w:r w:rsidRPr="000D6732">
        <w:t>Custom tags for lead sources</w:t>
      </w:r>
    </w:p>
    <w:p w:rsidR="000D6732" w:rsidRPr="000D6732" w:rsidRDefault="000D6732" w:rsidP="000D6732">
      <w:pPr>
        <w:numPr>
          <w:ilvl w:val="1"/>
          <w:numId w:val="2"/>
        </w:numPr>
      </w:pPr>
      <w:r w:rsidRPr="000D6732">
        <w:t>KPI dashboard for pipeline trends</w:t>
      </w:r>
    </w:p>
    <w:p w:rsidR="000D6732" w:rsidRPr="000D6732" w:rsidRDefault="000D6732" w:rsidP="000D6732">
      <w:pPr>
        <w:rPr>
          <w:b/>
          <w:bCs/>
        </w:rPr>
      </w:pPr>
      <w:r w:rsidRPr="000D6732">
        <w:rPr>
          <w:b/>
          <w:bCs/>
        </w:rPr>
        <w:lastRenderedPageBreak/>
        <w:t>2.3 Inventory Management</w:t>
      </w:r>
    </w:p>
    <w:p w:rsidR="000D6732" w:rsidRPr="000D6732" w:rsidRDefault="000D6732" w:rsidP="000D6732">
      <w:pPr>
        <w:numPr>
          <w:ilvl w:val="0"/>
          <w:numId w:val="3"/>
        </w:numPr>
      </w:pPr>
      <w:r w:rsidRPr="000D6732">
        <w:rPr>
          <w:b/>
          <w:bCs/>
        </w:rPr>
        <w:t>Configured Features</w:t>
      </w:r>
      <w:r w:rsidRPr="000D6732">
        <w:t>:</w:t>
      </w:r>
    </w:p>
    <w:p w:rsidR="000D6732" w:rsidRPr="000D6732" w:rsidRDefault="000D6732" w:rsidP="000D6732">
      <w:pPr>
        <w:numPr>
          <w:ilvl w:val="1"/>
          <w:numId w:val="3"/>
        </w:numPr>
      </w:pPr>
      <w:r w:rsidRPr="000D6732">
        <w:t>Multi-warehouse setup</w:t>
      </w:r>
    </w:p>
    <w:p w:rsidR="000D6732" w:rsidRPr="000D6732" w:rsidRDefault="000D6732" w:rsidP="000D6732">
      <w:pPr>
        <w:numPr>
          <w:ilvl w:val="1"/>
          <w:numId w:val="3"/>
        </w:numPr>
      </w:pPr>
      <w:r w:rsidRPr="000D6732">
        <w:t>FIFO costing method</w:t>
      </w:r>
    </w:p>
    <w:p w:rsidR="000D6732" w:rsidRPr="000D6732" w:rsidRDefault="000D6732" w:rsidP="000D6732">
      <w:pPr>
        <w:numPr>
          <w:ilvl w:val="1"/>
          <w:numId w:val="3"/>
        </w:numPr>
      </w:pPr>
      <w:r w:rsidRPr="000D6732">
        <w:t>Barcode scanning</w:t>
      </w:r>
    </w:p>
    <w:p w:rsidR="000D6732" w:rsidRPr="000D6732" w:rsidRDefault="000D6732" w:rsidP="000D6732">
      <w:pPr>
        <w:numPr>
          <w:ilvl w:val="0"/>
          <w:numId w:val="3"/>
        </w:numPr>
      </w:pPr>
      <w:r w:rsidRPr="000D6732">
        <w:rPr>
          <w:b/>
          <w:bCs/>
        </w:rPr>
        <w:t>Customizations</w:t>
      </w:r>
      <w:r w:rsidRPr="000D6732">
        <w:t>:</w:t>
      </w:r>
    </w:p>
    <w:p w:rsidR="000D6732" w:rsidRPr="000D6732" w:rsidRDefault="000D6732" w:rsidP="000D6732">
      <w:pPr>
        <w:numPr>
          <w:ilvl w:val="1"/>
          <w:numId w:val="3"/>
        </w:numPr>
      </w:pPr>
      <w:r w:rsidRPr="000D6732">
        <w:t>Auto-replenishment triggers based on sales history</w:t>
      </w:r>
    </w:p>
    <w:p w:rsidR="000D6732" w:rsidRPr="000D6732" w:rsidRDefault="000D6732" w:rsidP="000D6732">
      <w:pPr>
        <w:rPr>
          <w:b/>
          <w:bCs/>
        </w:rPr>
      </w:pPr>
      <w:r w:rsidRPr="000D6732">
        <w:rPr>
          <w:b/>
          <w:bCs/>
        </w:rPr>
        <w:t>2.4 Accounting</w:t>
      </w:r>
    </w:p>
    <w:p w:rsidR="000D6732" w:rsidRPr="000D6732" w:rsidRDefault="000D6732" w:rsidP="000D6732">
      <w:pPr>
        <w:numPr>
          <w:ilvl w:val="0"/>
          <w:numId w:val="4"/>
        </w:numPr>
      </w:pPr>
      <w:r w:rsidRPr="000D6732">
        <w:rPr>
          <w:b/>
          <w:bCs/>
        </w:rPr>
        <w:t>Configured Features</w:t>
      </w:r>
      <w:r w:rsidRPr="000D6732">
        <w:t>:</w:t>
      </w:r>
    </w:p>
    <w:p w:rsidR="000D6732" w:rsidRPr="000D6732" w:rsidRDefault="000D6732" w:rsidP="000D6732">
      <w:pPr>
        <w:numPr>
          <w:ilvl w:val="1"/>
          <w:numId w:val="4"/>
        </w:numPr>
      </w:pPr>
      <w:r w:rsidRPr="000D6732">
        <w:t>Multi-company support</w:t>
      </w:r>
    </w:p>
    <w:p w:rsidR="000D6732" w:rsidRPr="000D6732" w:rsidRDefault="000D6732" w:rsidP="000D6732">
      <w:pPr>
        <w:numPr>
          <w:ilvl w:val="1"/>
          <w:numId w:val="4"/>
        </w:numPr>
      </w:pPr>
      <w:r w:rsidRPr="000D6732">
        <w:t>Bank reconciliation rules</w:t>
      </w:r>
    </w:p>
    <w:p w:rsidR="000D6732" w:rsidRPr="000D6732" w:rsidRDefault="000D6732" w:rsidP="000D6732">
      <w:pPr>
        <w:numPr>
          <w:ilvl w:val="1"/>
          <w:numId w:val="4"/>
        </w:numPr>
      </w:pPr>
      <w:r w:rsidRPr="000D6732">
        <w:t>Automatic tax computation (Kenya VAT setup)</w:t>
      </w:r>
    </w:p>
    <w:p w:rsidR="000D6732" w:rsidRPr="000D6732" w:rsidRDefault="000D6732" w:rsidP="000D6732">
      <w:pPr>
        <w:numPr>
          <w:ilvl w:val="0"/>
          <w:numId w:val="4"/>
        </w:numPr>
      </w:pPr>
      <w:r w:rsidRPr="000D6732">
        <w:rPr>
          <w:b/>
          <w:bCs/>
        </w:rPr>
        <w:t>Customizations</w:t>
      </w:r>
      <w:r w:rsidRPr="000D6732">
        <w:t>:</w:t>
      </w:r>
    </w:p>
    <w:p w:rsidR="000D6732" w:rsidRPr="000D6732" w:rsidRDefault="000D6732" w:rsidP="000D6732">
      <w:pPr>
        <w:numPr>
          <w:ilvl w:val="1"/>
          <w:numId w:val="4"/>
        </w:numPr>
      </w:pPr>
      <w:r w:rsidRPr="000D6732">
        <w:t>Custom chart of accounts to align with IFRS</w:t>
      </w:r>
    </w:p>
    <w:p w:rsidR="000D6732" w:rsidRPr="000D6732" w:rsidRDefault="000D6732" w:rsidP="000D6732">
      <w:pPr>
        <w:rPr>
          <w:b/>
          <w:bCs/>
        </w:rPr>
      </w:pPr>
      <w:r w:rsidRPr="000D6732">
        <w:rPr>
          <w:b/>
          <w:bCs/>
        </w:rPr>
        <w:t>2.5 Procurement</w:t>
      </w:r>
    </w:p>
    <w:p w:rsidR="000D6732" w:rsidRPr="000D6732" w:rsidRDefault="000D6732" w:rsidP="000D6732">
      <w:pPr>
        <w:numPr>
          <w:ilvl w:val="0"/>
          <w:numId w:val="5"/>
        </w:numPr>
      </w:pPr>
      <w:r w:rsidRPr="000D6732">
        <w:rPr>
          <w:b/>
          <w:bCs/>
        </w:rPr>
        <w:t>Configured Features</w:t>
      </w:r>
      <w:r w:rsidRPr="000D6732">
        <w:t>:</w:t>
      </w:r>
    </w:p>
    <w:p w:rsidR="000D6732" w:rsidRPr="000D6732" w:rsidRDefault="000D6732" w:rsidP="000D6732">
      <w:pPr>
        <w:numPr>
          <w:ilvl w:val="1"/>
          <w:numId w:val="5"/>
        </w:numPr>
      </w:pPr>
      <w:r w:rsidRPr="000D6732">
        <w:t>RFQ automation</w:t>
      </w:r>
    </w:p>
    <w:p w:rsidR="000D6732" w:rsidRPr="000D6732" w:rsidRDefault="000D6732" w:rsidP="000D6732">
      <w:pPr>
        <w:numPr>
          <w:ilvl w:val="1"/>
          <w:numId w:val="5"/>
        </w:numPr>
      </w:pPr>
      <w:r w:rsidRPr="000D6732">
        <w:t>Supplier performance metrics</w:t>
      </w:r>
    </w:p>
    <w:p w:rsidR="000D6732" w:rsidRPr="000D6732" w:rsidRDefault="000D6732" w:rsidP="000D6732">
      <w:pPr>
        <w:numPr>
          <w:ilvl w:val="0"/>
          <w:numId w:val="5"/>
        </w:numPr>
      </w:pPr>
      <w:r w:rsidRPr="000D6732">
        <w:rPr>
          <w:b/>
          <w:bCs/>
        </w:rPr>
        <w:t>Customizations</w:t>
      </w:r>
      <w:r w:rsidRPr="000D6732">
        <w:t>:</w:t>
      </w:r>
    </w:p>
    <w:p w:rsidR="000D6732" w:rsidRPr="000D6732" w:rsidRDefault="000D6732" w:rsidP="000D6732">
      <w:pPr>
        <w:numPr>
          <w:ilvl w:val="1"/>
          <w:numId w:val="5"/>
        </w:numPr>
      </w:pPr>
      <w:r w:rsidRPr="000D6732">
        <w:t>Vendor segmentation tags</w:t>
      </w:r>
    </w:p>
    <w:p w:rsidR="000D6732" w:rsidRPr="000D6732" w:rsidRDefault="000D6732" w:rsidP="000D6732">
      <w:pPr>
        <w:numPr>
          <w:ilvl w:val="1"/>
          <w:numId w:val="5"/>
        </w:numPr>
      </w:pPr>
      <w:r w:rsidRPr="000D6732">
        <w:t>Approval workflows by threshold levels</w:t>
      </w:r>
    </w:p>
    <w:p w:rsidR="000D6732" w:rsidRPr="000D6732" w:rsidRDefault="000D6732" w:rsidP="000D6732">
      <w:pPr>
        <w:rPr>
          <w:b/>
          <w:bCs/>
        </w:rPr>
      </w:pPr>
      <w:r w:rsidRPr="000D6732">
        <w:rPr>
          <w:b/>
          <w:bCs/>
        </w:rPr>
        <w:t>2.6 HR &amp; Payroll</w:t>
      </w:r>
    </w:p>
    <w:p w:rsidR="000D6732" w:rsidRPr="000D6732" w:rsidRDefault="000D6732" w:rsidP="000D6732">
      <w:pPr>
        <w:numPr>
          <w:ilvl w:val="0"/>
          <w:numId w:val="6"/>
        </w:numPr>
      </w:pPr>
      <w:r w:rsidRPr="000D6732">
        <w:rPr>
          <w:b/>
          <w:bCs/>
        </w:rPr>
        <w:t>Configured Features</w:t>
      </w:r>
      <w:r w:rsidRPr="000D6732">
        <w:t>:</w:t>
      </w:r>
    </w:p>
    <w:p w:rsidR="000D6732" w:rsidRPr="000D6732" w:rsidRDefault="000D6732" w:rsidP="000D6732">
      <w:pPr>
        <w:numPr>
          <w:ilvl w:val="1"/>
          <w:numId w:val="6"/>
        </w:numPr>
      </w:pPr>
      <w:r w:rsidRPr="000D6732">
        <w:t>Biometric attendance integration</w:t>
      </w:r>
    </w:p>
    <w:p w:rsidR="000D6732" w:rsidRPr="000D6732" w:rsidRDefault="000D6732" w:rsidP="000D6732">
      <w:pPr>
        <w:numPr>
          <w:ilvl w:val="1"/>
          <w:numId w:val="6"/>
        </w:numPr>
      </w:pPr>
      <w:r w:rsidRPr="000D6732">
        <w:t>Payslip batches and approvals</w:t>
      </w:r>
    </w:p>
    <w:p w:rsidR="000D6732" w:rsidRPr="000D6732" w:rsidRDefault="000D6732" w:rsidP="000D6732">
      <w:pPr>
        <w:numPr>
          <w:ilvl w:val="0"/>
          <w:numId w:val="6"/>
        </w:numPr>
      </w:pPr>
      <w:r w:rsidRPr="000D6732">
        <w:rPr>
          <w:b/>
          <w:bCs/>
        </w:rPr>
        <w:t>Customizations</w:t>
      </w:r>
      <w:r w:rsidRPr="000D6732">
        <w:t>:</w:t>
      </w:r>
    </w:p>
    <w:p w:rsidR="000D6732" w:rsidRPr="000D6732" w:rsidRDefault="000D6732" w:rsidP="000D6732">
      <w:pPr>
        <w:numPr>
          <w:ilvl w:val="1"/>
          <w:numId w:val="6"/>
        </w:numPr>
      </w:pPr>
      <w:r w:rsidRPr="000D6732">
        <w:lastRenderedPageBreak/>
        <w:t>Custom allowances and deductions for local policies</w:t>
      </w:r>
    </w:p>
    <w:p w:rsidR="000D6732" w:rsidRPr="000D6732" w:rsidRDefault="000D6732" w:rsidP="000D6732">
      <w:pPr>
        <w:rPr>
          <w:b/>
          <w:bCs/>
        </w:rPr>
      </w:pPr>
      <w:r w:rsidRPr="000D6732">
        <w:rPr>
          <w:b/>
          <w:bCs/>
        </w:rPr>
        <w:t>3. Integration Points</w:t>
      </w:r>
    </w:p>
    <w:p w:rsidR="000D6732" w:rsidRPr="000D6732" w:rsidRDefault="000D6732" w:rsidP="000D6732">
      <w:pPr>
        <w:numPr>
          <w:ilvl w:val="0"/>
          <w:numId w:val="7"/>
        </w:numPr>
      </w:pPr>
      <w:r w:rsidRPr="000D6732">
        <w:rPr>
          <w:b/>
          <w:bCs/>
        </w:rPr>
        <w:t>MPESA API Integration</w:t>
      </w:r>
      <w:r w:rsidRPr="000D6732">
        <w:t>: Connected to Odoo Invoicing</w:t>
      </w:r>
    </w:p>
    <w:p w:rsidR="000D6732" w:rsidRPr="000D6732" w:rsidRDefault="000D6732" w:rsidP="000D6732">
      <w:pPr>
        <w:numPr>
          <w:ilvl w:val="0"/>
          <w:numId w:val="7"/>
        </w:numPr>
      </w:pPr>
      <w:r w:rsidRPr="000D6732">
        <w:rPr>
          <w:b/>
          <w:bCs/>
        </w:rPr>
        <w:t>Microsoft Power BI</w:t>
      </w:r>
      <w:r w:rsidRPr="000D6732">
        <w:t>: Connected to CRM and Accounting modules</w:t>
      </w:r>
    </w:p>
    <w:p w:rsidR="000D6732" w:rsidRPr="000D6732" w:rsidRDefault="000D6732" w:rsidP="000D6732">
      <w:pPr>
        <w:numPr>
          <w:ilvl w:val="0"/>
          <w:numId w:val="7"/>
        </w:numPr>
      </w:pPr>
      <w:r w:rsidRPr="000D6732">
        <w:rPr>
          <w:b/>
          <w:bCs/>
        </w:rPr>
        <w:t>Mailchimp</w:t>
      </w:r>
      <w:r w:rsidRPr="000D6732">
        <w:t>: Integrated for CRM email automation</w:t>
      </w:r>
    </w:p>
    <w:p w:rsidR="000D6732" w:rsidRPr="000D6732" w:rsidRDefault="000D6732" w:rsidP="000D6732">
      <w:pPr>
        <w:rPr>
          <w:b/>
          <w:bCs/>
        </w:rPr>
      </w:pPr>
      <w:r w:rsidRPr="000D6732">
        <w:rPr>
          <w:b/>
          <w:bCs/>
        </w:rPr>
        <w:t>4. Testing &amp; Validation</w:t>
      </w:r>
    </w:p>
    <w:p w:rsidR="000D6732" w:rsidRPr="000D6732" w:rsidRDefault="000D6732" w:rsidP="000D6732">
      <w:pPr>
        <w:numPr>
          <w:ilvl w:val="0"/>
          <w:numId w:val="8"/>
        </w:numPr>
      </w:pPr>
      <w:r w:rsidRPr="000D6732">
        <w:t>All modules underwent unit testing and User Acceptance Testing (UAT)</w:t>
      </w:r>
    </w:p>
    <w:p w:rsidR="000D6732" w:rsidRPr="000D6732" w:rsidRDefault="000D6732" w:rsidP="000D6732">
      <w:pPr>
        <w:numPr>
          <w:ilvl w:val="0"/>
          <w:numId w:val="8"/>
        </w:numPr>
      </w:pPr>
      <w:r w:rsidRPr="000D6732">
        <w:t>Test scripts documented and signed off by respective module owners</w:t>
      </w:r>
    </w:p>
    <w:p w:rsidR="000D6732" w:rsidRPr="000D6732" w:rsidRDefault="000D6732" w:rsidP="000D6732">
      <w:pPr>
        <w:rPr>
          <w:b/>
          <w:bCs/>
        </w:rPr>
      </w:pPr>
      <w:r w:rsidRPr="000D6732">
        <w:rPr>
          <w:b/>
          <w:bCs/>
        </w:rPr>
        <w:t>5. Documentation &amp; Handover</w:t>
      </w:r>
    </w:p>
    <w:p w:rsidR="000D6732" w:rsidRPr="000D6732" w:rsidRDefault="000D6732" w:rsidP="000D6732">
      <w:pPr>
        <w:numPr>
          <w:ilvl w:val="0"/>
          <w:numId w:val="9"/>
        </w:numPr>
      </w:pPr>
      <w:r w:rsidRPr="000D6732">
        <w:t>Admin guide and user manuals prepared for each module</w:t>
      </w:r>
    </w:p>
    <w:p w:rsidR="000D6732" w:rsidRPr="000D6732" w:rsidRDefault="000D6732" w:rsidP="000D6732">
      <w:pPr>
        <w:numPr>
          <w:ilvl w:val="0"/>
          <w:numId w:val="9"/>
        </w:numPr>
      </w:pPr>
      <w:r w:rsidRPr="000D6732">
        <w:t>Configuration backed up and version-controlled in GitHub</w:t>
      </w:r>
    </w:p>
    <w:p w:rsidR="000D6732" w:rsidRPr="000D6732" w:rsidRDefault="000D6732" w:rsidP="000D6732">
      <w:pPr>
        <w:numPr>
          <w:ilvl w:val="0"/>
          <w:numId w:val="9"/>
        </w:numPr>
      </w:pPr>
      <w:r w:rsidRPr="000D6732">
        <w:t>Training conducted for key users (details in training plan)</w:t>
      </w:r>
    </w:p>
    <w:p w:rsidR="000D6732" w:rsidRPr="000D6732" w:rsidRDefault="000D6732" w:rsidP="000D6732">
      <w:r w:rsidRPr="000D6732">
        <w:rPr>
          <w:b/>
          <w:bCs/>
        </w:rPr>
        <w:t>Document Owner</w:t>
      </w:r>
      <w:r w:rsidRPr="000D6732">
        <w:t>: ERP Functional Consultant / IT PM</w:t>
      </w:r>
      <w:r w:rsidRPr="000D6732">
        <w:br/>
      </w:r>
      <w:r w:rsidRPr="000D6732">
        <w:rPr>
          <w:b/>
          <w:bCs/>
        </w:rPr>
        <w:t>Next Review Date</w:t>
      </w:r>
      <w:r w:rsidRPr="000D6732">
        <w:t>: [Insert +6 Months Post Go-Live]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80164"/>
    <w:multiLevelType w:val="multilevel"/>
    <w:tmpl w:val="116A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A47F2"/>
    <w:multiLevelType w:val="multilevel"/>
    <w:tmpl w:val="9250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350D3"/>
    <w:multiLevelType w:val="multilevel"/>
    <w:tmpl w:val="F0DE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915E6"/>
    <w:multiLevelType w:val="multilevel"/>
    <w:tmpl w:val="9876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E0C3A"/>
    <w:multiLevelType w:val="multilevel"/>
    <w:tmpl w:val="7BE4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A3B51"/>
    <w:multiLevelType w:val="multilevel"/>
    <w:tmpl w:val="C2B2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7A354E"/>
    <w:multiLevelType w:val="multilevel"/>
    <w:tmpl w:val="7010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250BE9"/>
    <w:multiLevelType w:val="multilevel"/>
    <w:tmpl w:val="4FD2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565FBC"/>
    <w:multiLevelType w:val="multilevel"/>
    <w:tmpl w:val="EFC2A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408504">
    <w:abstractNumId w:val="1"/>
  </w:num>
  <w:num w:numId="2" w16cid:durableId="243220296">
    <w:abstractNumId w:val="0"/>
  </w:num>
  <w:num w:numId="3" w16cid:durableId="475757974">
    <w:abstractNumId w:val="8"/>
  </w:num>
  <w:num w:numId="4" w16cid:durableId="32118302">
    <w:abstractNumId w:val="5"/>
  </w:num>
  <w:num w:numId="5" w16cid:durableId="177619419">
    <w:abstractNumId w:val="3"/>
  </w:num>
  <w:num w:numId="6" w16cid:durableId="1594321522">
    <w:abstractNumId w:val="2"/>
  </w:num>
  <w:num w:numId="7" w16cid:durableId="1542548671">
    <w:abstractNumId w:val="6"/>
  </w:num>
  <w:num w:numId="8" w16cid:durableId="461118371">
    <w:abstractNumId w:val="4"/>
  </w:num>
  <w:num w:numId="9" w16cid:durableId="4322408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32"/>
    <w:rsid w:val="000D6732"/>
    <w:rsid w:val="00180A00"/>
    <w:rsid w:val="0028578E"/>
    <w:rsid w:val="00630CB2"/>
    <w:rsid w:val="00A76492"/>
    <w:rsid w:val="00D22FF6"/>
    <w:rsid w:val="00DE38F6"/>
    <w:rsid w:val="00DF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E4185"/>
  <w15:chartTrackingRefBased/>
  <w15:docId w15:val="{914D509C-3FA6-4B22-8A33-93339310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7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7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7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7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7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7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7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7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7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7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8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2025-07-21T16:55:00Z</dcterms:created>
  <dcterms:modified xsi:type="dcterms:W3CDTF">2025-07-26T18:37:00Z</dcterms:modified>
</cp:coreProperties>
</file>