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7459B" w:rsidRPr="0077459B" w:rsidRDefault="0077459B" w:rsidP="0077459B">
      <w:pPr>
        <w:rPr>
          <w:b/>
          <w:bCs/>
        </w:rPr>
      </w:pPr>
      <w:r w:rsidRPr="0077459B">
        <w:rPr>
          <w:b/>
          <w:bCs/>
        </w:rPr>
        <w:t>TRAINING &amp; USER ADOPTION STRATEGY</w:t>
      </w:r>
    </w:p>
    <w:p w:rsidR="0077459B" w:rsidRPr="0077459B" w:rsidRDefault="0077459B" w:rsidP="0077459B">
      <w:r w:rsidRPr="0077459B">
        <w:rPr>
          <w:b/>
          <w:bCs/>
        </w:rPr>
        <w:t>Project</w:t>
      </w:r>
      <w:r w:rsidRPr="0077459B">
        <w:t>: Odoo ERP Implementation</w:t>
      </w:r>
      <w:r w:rsidRPr="0077459B">
        <w:br/>
      </w:r>
      <w:r w:rsidRPr="0077459B">
        <w:rPr>
          <w:b/>
          <w:bCs/>
        </w:rPr>
        <w:t>Organization</w:t>
      </w:r>
      <w:r w:rsidRPr="0077459B">
        <w:t xml:space="preserve">: </w:t>
      </w:r>
      <w:r w:rsidR="001D26A8">
        <w:t>Telco Net company</w:t>
      </w:r>
      <w:r w:rsidRPr="0077459B">
        <w:br/>
      </w:r>
      <w:r w:rsidRPr="0077459B">
        <w:rPr>
          <w:b/>
          <w:bCs/>
        </w:rPr>
        <w:t>Prepared by</w:t>
      </w:r>
      <w:r w:rsidRPr="0077459B">
        <w:t>: IT Project Manager</w:t>
      </w:r>
      <w:r w:rsidRPr="0077459B">
        <w:br/>
      </w:r>
      <w:r w:rsidRPr="0077459B">
        <w:rPr>
          <w:b/>
          <w:bCs/>
        </w:rPr>
        <w:t>Date</w:t>
      </w:r>
      <w:r w:rsidRPr="0077459B">
        <w:t xml:space="preserve">: </w:t>
      </w:r>
      <w:r w:rsidR="001D26A8">
        <w:t>June 2025</w:t>
      </w:r>
    </w:p>
    <w:p w:rsidR="0077459B" w:rsidRPr="0077459B" w:rsidRDefault="0077459B" w:rsidP="0077459B">
      <w:pPr>
        <w:rPr>
          <w:b/>
          <w:bCs/>
        </w:rPr>
      </w:pPr>
      <w:r w:rsidRPr="0077459B">
        <w:rPr>
          <w:b/>
          <w:bCs/>
        </w:rPr>
        <w:t>1. Purpose</w:t>
      </w:r>
    </w:p>
    <w:p w:rsidR="0077459B" w:rsidRPr="0077459B" w:rsidRDefault="0077459B" w:rsidP="0077459B">
      <w:r w:rsidRPr="0077459B">
        <w:t>To ensure all users are equipped with the skills and confidence to use the new ERP system effectively and contribute to a smooth transition.</w:t>
      </w:r>
    </w:p>
    <w:p w:rsidR="0077459B" w:rsidRPr="0077459B" w:rsidRDefault="0077459B" w:rsidP="0077459B">
      <w:pPr>
        <w:rPr>
          <w:b/>
          <w:bCs/>
        </w:rPr>
      </w:pPr>
      <w:r w:rsidRPr="0077459B">
        <w:rPr>
          <w:b/>
          <w:bCs/>
        </w:rPr>
        <w:t>2. Training Goals</w:t>
      </w:r>
    </w:p>
    <w:p w:rsidR="0077459B" w:rsidRPr="0077459B" w:rsidRDefault="0077459B" w:rsidP="0077459B">
      <w:pPr>
        <w:numPr>
          <w:ilvl w:val="0"/>
          <w:numId w:val="1"/>
        </w:numPr>
      </w:pPr>
      <w:r w:rsidRPr="0077459B">
        <w:t>Ensure users can independently perform key tasks on Odoo.</w:t>
      </w:r>
    </w:p>
    <w:p w:rsidR="0077459B" w:rsidRPr="0077459B" w:rsidRDefault="0077459B" w:rsidP="0077459B">
      <w:pPr>
        <w:numPr>
          <w:ilvl w:val="0"/>
          <w:numId w:val="1"/>
        </w:numPr>
      </w:pPr>
      <w:r w:rsidRPr="0077459B">
        <w:t>Maximize user confidence and reduce post-go-live support needs.</w:t>
      </w:r>
    </w:p>
    <w:p w:rsidR="0077459B" w:rsidRPr="0077459B" w:rsidRDefault="0077459B" w:rsidP="0077459B">
      <w:pPr>
        <w:numPr>
          <w:ilvl w:val="0"/>
          <w:numId w:val="1"/>
        </w:numPr>
      </w:pPr>
      <w:r w:rsidRPr="0077459B">
        <w:t>Accelerate adoption and process standardization across departments.</w:t>
      </w:r>
    </w:p>
    <w:p w:rsidR="0077459B" w:rsidRPr="0077459B" w:rsidRDefault="0077459B" w:rsidP="0077459B">
      <w:pPr>
        <w:rPr>
          <w:b/>
          <w:bCs/>
        </w:rPr>
      </w:pPr>
      <w:r w:rsidRPr="0077459B">
        <w:rPr>
          <w:b/>
          <w:bCs/>
        </w:rPr>
        <w:t>3. Training Approach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4909"/>
        <w:gridCol w:w="1704"/>
      </w:tblGrid>
      <w:tr w:rsidR="0077459B" w:rsidRPr="0077459B" w:rsidTr="007745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pPr>
              <w:rPr>
                <w:b/>
                <w:bCs/>
              </w:rPr>
            </w:pPr>
            <w:r w:rsidRPr="0077459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pPr>
              <w:rPr>
                <w:b/>
                <w:bCs/>
              </w:rPr>
            </w:pPr>
            <w:r w:rsidRPr="0077459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pPr>
              <w:rPr>
                <w:b/>
                <w:bCs/>
              </w:rPr>
            </w:pPr>
            <w:r w:rsidRPr="0077459B">
              <w:rPr>
                <w:b/>
                <w:bCs/>
              </w:rPr>
              <w:t>Target Audience</w:t>
            </w:r>
          </w:p>
        </w:tc>
      </w:tr>
      <w:tr w:rsidR="0077459B" w:rsidRPr="0077459B" w:rsidTr="00774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rPr>
                <w:b/>
                <w:bCs/>
              </w:rPr>
              <w:t>Role-Based Training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Tailored to each function (e.g., Finance, HR, Sales)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Operational staff</w:t>
            </w:r>
          </w:p>
        </w:tc>
      </w:tr>
      <w:tr w:rsidR="0077459B" w:rsidRPr="0077459B" w:rsidTr="00774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rPr>
                <w:b/>
                <w:bCs/>
              </w:rPr>
              <w:t>Train-the-Trainer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Power users trained to support their departments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Super users</w:t>
            </w:r>
          </w:p>
        </w:tc>
      </w:tr>
      <w:tr w:rsidR="0077459B" w:rsidRPr="0077459B" w:rsidTr="00774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rPr>
                <w:b/>
                <w:bCs/>
              </w:rPr>
              <w:t>Simulation &amp; Hands-On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Sandbox practice environment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All users</w:t>
            </w:r>
          </w:p>
        </w:tc>
      </w:tr>
      <w:tr w:rsidR="0077459B" w:rsidRPr="0077459B" w:rsidTr="00774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rPr>
                <w:b/>
                <w:bCs/>
              </w:rPr>
              <w:t>Job Aids/Manuals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Quick guides, FAQs, video tutorials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End users</w:t>
            </w:r>
          </w:p>
        </w:tc>
      </w:tr>
      <w:tr w:rsidR="0077459B" w:rsidRPr="0077459B" w:rsidTr="00774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rPr>
                <w:b/>
                <w:bCs/>
              </w:rPr>
              <w:t>Live Webinars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Q&amp;A sessions with demo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Remote teams</w:t>
            </w:r>
          </w:p>
        </w:tc>
      </w:tr>
    </w:tbl>
    <w:p w:rsidR="0077459B" w:rsidRPr="0077459B" w:rsidRDefault="0077459B" w:rsidP="0077459B">
      <w:pPr>
        <w:rPr>
          <w:b/>
          <w:bCs/>
        </w:rPr>
      </w:pPr>
      <w:r w:rsidRPr="0077459B">
        <w:rPr>
          <w:b/>
          <w:bCs/>
        </w:rPr>
        <w:t>4. Training Tools</w:t>
      </w:r>
    </w:p>
    <w:p w:rsidR="0077459B" w:rsidRPr="0077459B" w:rsidRDefault="0077459B" w:rsidP="0077459B">
      <w:pPr>
        <w:numPr>
          <w:ilvl w:val="0"/>
          <w:numId w:val="2"/>
        </w:numPr>
      </w:pPr>
      <w:r w:rsidRPr="0077459B">
        <w:rPr>
          <w:b/>
          <w:bCs/>
        </w:rPr>
        <w:t>Learning Management System (LMS)</w:t>
      </w:r>
      <w:r w:rsidRPr="0077459B">
        <w:t xml:space="preserve"> (e.g., Moodle or Odoo eLearning module)</w:t>
      </w:r>
    </w:p>
    <w:p w:rsidR="0077459B" w:rsidRPr="0077459B" w:rsidRDefault="0077459B" w:rsidP="0077459B">
      <w:pPr>
        <w:numPr>
          <w:ilvl w:val="0"/>
          <w:numId w:val="2"/>
        </w:numPr>
      </w:pPr>
      <w:r w:rsidRPr="0077459B">
        <w:rPr>
          <w:b/>
          <w:bCs/>
        </w:rPr>
        <w:t>Zoom/MS Teams</w:t>
      </w:r>
      <w:r w:rsidRPr="0077459B">
        <w:t xml:space="preserve"> for virtual sessions</w:t>
      </w:r>
    </w:p>
    <w:p w:rsidR="0077459B" w:rsidRPr="0077459B" w:rsidRDefault="0077459B" w:rsidP="0077459B">
      <w:pPr>
        <w:numPr>
          <w:ilvl w:val="0"/>
          <w:numId w:val="2"/>
        </w:numPr>
      </w:pPr>
      <w:r w:rsidRPr="0077459B">
        <w:rPr>
          <w:b/>
          <w:bCs/>
        </w:rPr>
        <w:t>Odoo test environment (sandbox)</w:t>
      </w:r>
    </w:p>
    <w:p w:rsidR="0077459B" w:rsidRPr="0077459B" w:rsidRDefault="0077459B" w:rsidP="0077459B">
      <w:pPr>
        <w:numPr>
          <w:ilvl w:val="0"/>
          <w:numId w:val="2"/>
        </w:numPr>
      </w:pPr>
      <w:r w:rsidRPr="0077459B">
        <w:t>Printed manuals and digital guides</w:t>
      </w:r>
    </w:p>
    <w:p w:rsidR="0077459B" w:rsidRPr="0077459B" w:rsidRDefault="0077459B" w:rsidP="0077459B">
      <w:pPr>
        <w:rPr>
          <w:b/>
          <w:bCs/>
        </w:rPr>
      </w:pPr>
      <w:r w:rsidRPr="0077459B">
        <w:rPr>
          <w:b/>
          <w:bCs/>
        </w:rPr>
        <w:t>5. Training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2547"/>
        <w:gridCol w:w="772"/>
        <w:gridCol w:w="1554"/>
      </w:tblGrid>
      <w:tr w:rsidR="0077459B" w:rsidRPr="0077459B" w:rsidTr="007745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pPr>
              <w:rPr>
                <w:b/>
                <w:bCs/>
              </w:rPr>
            </w:pPr>
            <w:r w:rsidRPr="0077459B">
              <w:rPr>
                <w:b/>
                <w:bCs/>
              </w:rPr>
              <w:lastRenderedPageBreak/>
              <w:t>Phase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pPr>
              <w:rPr>
                <w:b/>
                <w:bCs/>
              </w:rPr>
            </w:pPr>
            <w:r w:rsidRPr="0077459B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pPr>
              <w:rPr>
                <w:b/>
                <w:bCs/>
              </w:rPr>
            </w:pPr>
            <w:r w:rsidRPr="0077459B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pPr>
              <w:rPr>
                <w:b/>
                <w:bCs/>
              </w:rPr>
            </w:pPr>
            <w:r w:rsidRPr="0077459B">
              <w:rPr>
                <w:b/>
                <w:bCs/>
              </w:rPr>
              <w:t>Responsible</w:t>
            </w:r>
          </w:p>
        </w:tc>
      </w:tr>
      <w:tr w:rsidR="0077459B" w:rsidRPr="0077459B" w:rsidTr="00774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Phase 1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Needs Assessment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[Insert]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HR &amp; PM</w:t>
            </w:r>
          </w:p>
        </w:tc>
      </w:tr>
      <w:tr w:rsidR="0077459B" w:rsidRPr="0077459B" w:rsidTr="00774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Phase 2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Training Content Creation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[Insert]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Change Lead</w:t>
            </w:r>
          </w:p>
        </w:tc>
      </w:tr>
      <w:tr w:rsidR="0077459B" w:rsidRPr="0077459B" w:rsidTr="00774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Phase 3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Delivery to Super Users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[Insert]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Vendor/Trainer</w:t>
            </w:r>
          </w:p>
        </w:tc>
      </w:tr>
      <w:tr w:rsidR="0077459B" w:rsidRPr="0077459B" w:rsidTr="00774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Phase 4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End-User Training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[Insert]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Super Users</w:t>
            </w:r>
          </w:p>
        </w:tc>
      </w:tr>
      <w:tr w:rsidR="0077459B" w:rsidRPr="0077459B" w:rsidTr="00774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Phase 5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Post-Go-Live Refreshers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[Insert]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Support Team</w:t>
            </w:r>
          </w:p>
        </w:tc>
      </w:tr>
    </w:tbl>
    <w:p w:rsidR="0077459B" w:rsidRPr="0077459B" w:rsidRDefault="0077459B" w:rsidP="0077459B">
      <w:pPr>
        <w:rPr>
          <w:b/>
          <w:bCs/>
        </w:rPr>
      </w:pPr>
      <w:r w:rsidRPr="0077459B">
        <w:rPr>
          <w:b/>
          <w:bCs/>
        </w:rPr>
        <w:t>6. User Adoption Strategy</w:t>
      </w:r>
    </w:p>
    <w:p w:rsidR="0077459B" w:rsidRPr="0077459B" w:rsidRDefault="0077459B" w:rsidP="0077459B">
      <w:pPr>
        <w:rPr>
          <w:b/>
          <w:bCs/>
        </w:rPr>
      </w:pPr>
      <w:r w:rsidRPr="0077459B">
        <w:rPr>
          <w:b/>
          <w:bCs/>
        </w:rPr>
        <w:t>a. Engagement</w:t>
      </w:r>
    </w:p>
    <w:p w:rsidR="0077459B" w:rsidRPr="0077459B" w:rsidRDefault="0077459B" w:rsidP="0077459B">
      <w:pPr>
        <w:numPr>
          <w:ilvl w:val="0"/>
          <w:numId w:val="3"/>
        </w:numPr>
      </w:pPr>
      <w:r w:rsidRPr="0077459B">
        <w:t>Stakeholder workshops and townhalls</w:t>
      </w:r>
    </w:p>
    <w:p w:rsidR="0077459B" w:rsidRPr="0077459B" w:rsidRDefault="0077459B" w:rsidP="0077459B">
      <w:pPr>
        <w:numPr>
          <w:ilvl w:val="0"/>
          <w:numId w:val="3"/>
        </w:numPr>
      </w:pPr>
      <w:r w:rsidRPr="0077459B">
        <w:t>Early involvement of end-users in design &amp; UAT</w:t>
      </w:r>
    </w:p>
    <w:p w:rsidR="0077459B" w:rsidRPr="0077459B" w:rsidRDefault="0077459B" w:rsidP="0077459B">
      <w:pPr>
        <w:numPr>
          <w:ilvl w:val="0"/>
          <w:numId w:val="3"/>
        </w:numPr>
      </w:pPr>
      <w:r w:rsidRPr="0077459B">
        <w:t>Change champions in each department</w:t>
      </w:r>
    </w:p>
    <w:p w:rsidR="0077459B" w:rsidRPr="0077459B" w:rsidRDefault="0077459B" w:rsidP="0077459B">
      <w:pPr>
        <w:rPr>
          <w:b/>
          <w:bCs/>
        </w:rPr>
      </w:pPr>
      <w:r w:rsidRPr="0077459B">
        <w:rPr>
          <w:b/>
          <w:bCs/>
        </w:rPr>
        <w:t>b. Communication</w:t>
      </w:r>
    </w:p>
    <w:p w:rsidR="0077459B" w:rsidRPr="0077459B" w:rsidRDefault="0077459B" w:rsidP="0077459B">
      <w:pPr>
        <w:numPr>
          <w:ilvl w:val="0"/>
          <w:numId w:val="4"/>
        </w:numPr>
      </w:pPr>
      <w:r w:rsidRPr="0077459B">
        <w:t>Regular email updates on progress and benefits</w:t>
      </w:r>
    </w:p>
    <w:p w:rsidR="0077459B" w:rsidRPr="0077459B" w:rsidRDefault="0077459B" w:rsidP="0077459B">
      <w:pPr>
        <w:numPr>
          <w:ilvl w:val="0"/>
          <w:numId w:val="4"/>
        </w:numPr>
      </w:pPr>
      <w:r w:rsidRPr="0077459B">
        <w:t>Countdown to Go-Live banners &amp; reminders</w:t>
      </w:r>
    </w:p>
    <w:p w:rsidR="0077459B" w:rsidRPr="0077459B" w:rsidRDefault="0077459B" w:rsidP="0077459B">
      <w:pPr>
        <w:numPr>
          <w:ilvl w:val="0"/>
          <w:numId w:val="4"/>
        </w:numPr>
      </w:pPr>
      <w:r w:rsidRPr="0077459B">
        <w:t>FAQ portal</w:t>
      </w:r>
    </w:p>
    <w:p w:rsidR="0077459B" w:rsidRPr="0077459B" w:rsidRDefault="0077459B" w:rsidP="0077459B">
      <w:pPr>
        <w:rPr>
          <w:b/>
          <w:bCs/>
        </w:rPr>
      </w:pPr>
      <w:r w:rsidRPr="0077459B">
        <w:rPr>
          <w:b/>
          <w:bCs/>
        </w:rPr>
        <w:t>c. Support Post-Go-Live</w:t>
      </w:r>
    </w:p>
    <w:p w:rsidR="0077459B" w:rsidRPr="0077459B" w:rsidRDefault="0077459B" w:rsidP="0077459B">
      <w:pPr>
        <w:numPr>
          <w:ilvl w:val="0"/>
          <w:numId w:val="5"/>
        </w:numPr>
      </w:pPr>
      <w:r w:rsidRPr="0077459B">
        <w:t>Onsite support for first 2 weeks</w:t>
      </w:r>
    </w:p>
    <w:p w:rsidR="0077459B" w:rsidRPr="0077459B" w:rsidRDefault="0077459B" w:rsidP="0077459B">
      <w:pPr>
        <w:numPr>
          <w:ilvl w:val="0"/>
          <w:numId w:val="5"/>
        </w:numPr>
      </w:pPr>
      <w:r w:rsidRPr="0077459B">
        <w:t>Dedicated helpdesk / support line</w:t>
      </w:r>
    </w:p>
    <w:p w:rsidR="0077459B" w:rsidRPr="0077459B" w:rsidRDefault="0077459B" w:rsidP="0077459B">
      <w:pPr>
        <w:numPr>
          <w:ilvl w:val="0"/>
          <w:numId w:val="5"/>
        </w:numPr>
      </w:pPr>
      <w:r w:rsidRPr="0077459B">
        <w:t>Knowledge base (hosted in Odoo or SharePoint)</w:t>
      </w:r>
    </w:p>
    <w:p w:rsidR="0077459B" w:rsidRPr="0077459B" w:rsidRDefault="0077459B" w:rsidP="0077459B">
      <w:pPr>
        <w:rPr>
          <w:b/>
          <w:bCs/>
        </w:rPr>
      </w:pPr>
      <w:r w:rsidRPr="0077459B">
        <w:rPr>
          <w:b/>
          <w:bCs/>
        </w:rPr>
        <w:t>7. Adoption KPIs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3237"/>
      </w:tblGrid>
      <w:tr w:rsidR="0077459B" w:rsidRPr="0077459B" w:rsidTr="007745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pPr>
              <w:rPr>
                <w:b/>
                <w:bCs/>
              </w:rPr>
            </w:pPr>
            <w:r w:rsidRPr="0077459B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pPr>
              <w:rPr>
                <w:b/>
                <w:bCs/>
              </w:rPr>
            </w:pPr>
            <w:r w:rsidRPr="0077459B">
              <w:rPr>
                <w:b/>
                <w:bCs/>
              </w:rPr>
              <w:t>Target</w:t>
            </w:r>
          </w:p>
        </w:tc>
      </w:tr>
      <w:tr w:rsidR="0077459B" w:rsidRPr="0077459B" w:rsidTr="00774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Training attendance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≥ 95%</w:t>
            </w:r>
          </w:p>
        </w:tc>
      </w:tr>
      <w:tr w:rsidR="0077459B" w:rsidRPr="0077459B" w:rsidTr="00774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Task completion accuracy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≥ 90%</w:t>
            </w:r>
          </w:p>
        </w:tc>
      </w:tr>
      <w:tr w:rsidR="0077459B" w:rsidRPr="0077459B" w:rsidTr="00774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User satisfaction survey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≥ 85%</w:t>
            </w:r>
          </w:p>
        </w:tc>
      </w:tr>
      <w:tr w:rsidR="0077459B" w:rsidRPr="0077459B" w:rsidTr="00774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lastRenderedPageBreak/>
              <w:t>Post-go-live support tickets</w:t>
            </w:r>
          </w:p>
        </w:tc>
        <w:tc>
          <w:tcPr>
            <w:tcW w:w="0" w:type="auto"/>
            <w:vAlign w:val="center"/>
            <w:hideMark/>
          </w:tcPr>
          <w:p w:rsidR="0077459B" w:rsidRPr="0077459B" w:rsidRDefault="0077459B" w:rsidP="0077459B">
            <w:r w:rsidRPr="0077459B">
              <w:t>Decrease by 50% within 4 weeks</w:t>
            </w:r>
          </w:p>
        </w:tc>
      </w:tr>
    </w:tbl>
    <w:p w:rsidR="0077459B" w:rsidRPr="0077459B" w:rsidRDefault="0077459B" w:rsidP="0077459B">
      <w:r w:rsidRPr="0077459B">
        <w:t xml:space="preserve">Would you like these in editable </w:t>
      </w:r>
      <w:r w:rsidRPr="0077459B">
        <w:rPr>
          <w:b/>
          <w:bCs/>
        </w:rPr>
        <w:t>Word documents</w:t>
      </w:r>
      <w:r w:rsidRPr="0077459B">
        <w:t xml:space="preserve"> or included in a </w:t>
      </w:r>
      <w:r w:rsidRPr="0077459B">
        <w:rPr>
          <w:b/>
          <w:bCs/>
        </w:rPr>
        <w:t>full project portfolio ZIP folder</w:t>
      </w:r>
      <w:r w:rsidRPr="0077459B">
        <w:t xml:space="preserve"> with the other deliverables (Charter, Risk Register, Gantt, etc.)?</w:t>
      </w:r>
    </w:p>
    <w:p w:rsidR="0077459B" w:rsidRPr="0077459B" w:rsidRDefault="0077459B" w:rsidP="0077459B">
      <w:r w:rsidRPr="0077459B">
        <w:t>.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D06D3"/>
    <w:multiLevelType w:val="multilevel"/>
    <w:tmpl w:val="F27E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079B9"/>
    <w:multiLevelType w:val="multilevel"/>
    <w:tmpl w:val="2082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202B4B"/>
    <w:multiLevelType w:val="multilevel"/>
    <w:tmpl w:val="3892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C204B5"/>
    <w:multiLevelType w:val="multilevel"/>
    <w:tmpl w:val="9ACE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F72630"/>
    <w:multiLevelType w:val="multilevel"/>
    <w:tmpl w:val="667A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872864">
    <w:abstractNumId w:val="3"/>
  </w:num>
  <w:num w:numId="2" w16cid:durableId="990138299">
    <w:abstractNumId w:val="2"/>
  </w:num>
  <w:num w:numId="3" w16cid:durableId="2079552062">
    <w:abstractNumId w:val="1"/>
  </w:num>
  <w:num w:numId="4" w16cid:durableId="1097482484">
    <w:abstractNumId w:val="4"/>
  </w:num>
  <w:num w:numId="5" w16cid:durableId="102000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9B"/>
    <w:rsid w:val="00180A00"/>
    <w:rsid w:val="001D26A8"/>
    <w:rsid w:val="0028578E"/>
    <w:rsid w:val="0077459B"/>
    <w:rsid w:val="00A76492"/>
    <w:rsid w:val="00D22FF6"/>
    <w:rsid w:val="00DE38F6"/>
    <w:rsid w:val="00D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AEF3"/>
  <w15:chartTrackingRefBased/>
  <w15:docId w15:val="{B3ABD24B-1F78-4100-9355-BDEC00AC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5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9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74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65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27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51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22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34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7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1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5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0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3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4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4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18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6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75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6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0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26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28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19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4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66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74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90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6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8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6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66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26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3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4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3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88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2025-07-21T16:38:00Z</dcterms:created>
  <dcterms:modified xsi:type="dcterms:W3CDTF">2025-07-26T18:50:00Z</dcterms:modified>
</cp:coreProperties>
</file>