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 xml:space="preserve"> Comprehensive Project Management Plan</w:t>
      </w:r>
    </w:p>
    <w:p w:rsidR="00D401B2" w:rsidRPr="00D401B2" w:rsidRDefault="00D401B2" w:rsidP="00D401B2">
      <w:p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  <w:b/>
          <w:bCs/>
        </w:rPr>
        <w:t>Project:</w:t>
      </w:r>
      <w:r w:rsidRPr="00D401B2">
        <w:rPr>
          <w:rFonts w:ascii="Times New Roman" w:hAnsi="Times New Roman" w:cs="Times New Roman"/>
        </w:rPr>
        <w:t xml:space="preserve"> Odoo ERP Integration for Safaricom Telecom</w:t>
      </w:r>
      <w:r w:rsidRPr="00D401B2">
        <w:rPr>
          <w:rFonts w:ascii="Times New Roman" w:hAnsi="Times New Roman" w:cs="Times New Roman"/>
        </w:rPr>
        <w:br/>
      </w:r>
      <w:r w:rsidRPr="00D401B2">
        <w:rPr>
          <w:rFonts w:ascii="Times New Roman" w:hAnsi="Times New Roman" w:cs="Times New Roman"/>
          <w:b/>
          <w:bCs/>
        </w:rPr>
        <w:t>Date:</w:t>
      </w:r>
      <w:r w:rsidRPr="00D401B2">
        <w:rPr>
          <w:rFonts w:ascii="Times New Roman" w:hAnsi="Times New Roman" w:cs="Times New Roman"/>
        </w:rPr>
        <w:t xml:space="preserve"> </w:t>
      </w:r>
      <w:r w:rsidRPr="00F675F5">
        <w:rPr>
          <w:rFonts w:ascii="Times New Roman" w:hAnsi="Times New Roman" w:cs="Times New Roman"/>
        </w:rPr>
        <w:t>June 2025</w:t>
      </w:r>
      <w:r w:rsidRPr="00D401B2">
        <w:rPr>
          <w:rFonts w:ascii="Times New Roman" w:hAnsi="Times New Roman" w:cs="Times New Roman"/>
        </w:rPr>
        <w:br/>
      </w:r>
      <w:r w:rsidRPr="00D401B2">
        <w:rPr>
          <w:rFonts w:ascii="Times New Roman" w:hAnsi="Times New Roman" w:cs="Times New Roman"/>
          <w:b/>
          <w:bCs/>
        </w:rPr>
        <w:t>Version:</w:t>
      </w:r>
      <w:r w:rsidRPr="00D401B2">
        <w:rPr>
          <w:rFonts w:ascii="Times New Roman" w:hAnsi="Times New Roman" w:cs="Times New Roman"/>
        </w:rPr>
        <w:t xml:space="preserve"> 1.0</w:t>
      </w:r>
      <w:r w:rsidRPr="00D401B2">
        <w:rPr>
          <w:rFonts w:ascii="Times New Roman" w:hAnsi="Times New Roman" w:cs="Times New Roman"/>
        </w:rPr>
        <w:br/>
      </w:r>
      <w:r w:rsidRPr="00D401B2">
        <w:rPr>
          <w:rFonts w:ascii="Times New Roman" w:hAnsi="Times New Roman" w:cs="Times New Roman"/>
          <w:b/>
          <w:bCs/>
        </w:rPr>
        <w:t>Project Manager:</w:t>
      </w:r>
      <w:r w:rsidRPr="00D401B2">
        <w:rPr>
          <w:rFonts w:ascii="Times New Roman" w:hAnsi="Times New Roman" w:cs="Times New Roman"/>
        </w:rPr>
        <w:t xml:space="preserve"> [Name]</w:t>
      </w:r>
    </w:p>
    <w:p w:rsidR="00D401B2" w:rsidRPr="00D401B2" w:rsidRDefault="00D401B2" w:rsidP="00D401B2">
      <w:pPr>
        <w:rPr>
          <w:rFonts w:ascii="Times New Roman" w:hAnsi="Times New Roman" w:cs="Times New Roman"/>
        </w:rPr>
      </w:pP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A. Scope Management Plan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1. Project Scope Summary</w:t>
      </w:r>
    </w:p>
    <w:p w:rsidR="00D401B2" w:rsidRPr="00D401B2" w:rsidRDefault="00D401B2" w:rsidP="00D401B2">
      <w:p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Implement and integrate an Odoo ERP system customized for telecom operations, covering Billing, CRM, Finance, Procurement, and Service Management. Integrate with existing OSS/BSS and Mobile Money platforms. Deliver end-to-end solution including data migration, testing, training, and deployment.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2. Scope Definition</w:t>
      </w:r>
    </w:p>
    <w:p w:rsidR="00D401B2" w:rsidRPr="00D401B2" w:rsidRDefault="00D401B2" w:rsidP="00D401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  <w:b/>
          <w:bCs/>
        </w:rPr>
        <w:t>In Scope:</w:t>
      </w:r>
      <w:r w:rsidRPr="00D401B2">
        <w:rPr>
          <w:rFonts w:ascii="Times New Roman" w:hAnsi="Times New Roman" w:cs="Times New Roman"/>
        </w:rPr>
        <w:t xml:space="preserve"> Module configuration, API/middleware development, legacy data migration, testing, training, phased deployment.</w:t>
      </w:r>
    </w:p>
    <w:p w:rsidR="00D401B2" w:rsidRPr="00D401B2" w:rsidRDefault="00D401B2" w:rsidP="00D401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  <w:b/>
          <w:bCs/>
        </w:rPr>
        <w:t>Out of Scope:</w:t>
      </w:r>
      <w:r w:rsidRPr="00D401B2">
        <w:rPr>
          <w:rFonts w:ascii="Times New Roman" w:hAnsi="Times New Roman" w:cs="Times New Roman"/>
        </w:rPr>
        <w:t xml:space="preserve"> OSS/BSS core development, network infrastructure upgrades, hardware procurement (beyond ERP hosting), custom development outside Odoo capabilities.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3. Scope Verification</w:t>
      </w:r>
    </w:p>
    <w:p w:rsidR="00D401B2" w:rsidRPr="00D401B2" w:rsidRDefault="00D401B2" w:rsidP="00D401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Conduct regular requirement validation workshops with business units.</w:t>
      </w:r>
    </w:p>
    <w:p w:rsidR="00D401B2" w:rsidRPr="00D401B2" w:rsidRDefault="00D401B2" w:rsidP="00D401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User Acceptance Testing (UAT) sign-offs required before deployment phases.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4. Scope Control</w:t>
      </w:r>
    </w:p>
    <w:p w:rsidR="00D401B2" w:rsidRPr="00D401B2" w:rsidRDefault="00D401B2" w:rsidP="00D401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All scope changes to be reviewed and approved by Change Control Board (CCB).</w:t>
      </w:r>
    </w:p>
    <w:p w:rsidR="00D401B2" w:rsidRPr="00D401B2" w:rsidRDefault="00D401B2" w:rsidP="00D401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Impact analysis on schedule, cost, and quality mandatory before approval.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B. Schedule Management Plan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1. Schedule Development</w:t>
      </w:r>
    </w:p>
    <w:p w:rsidR="00D401B2" w:rsidRPr="00D401B2" w:rsidRDefault="00D401B2" w:rsidP="00D401B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Use Microsoft Project or equivalent tool for Gantt charts and dependencies.</w:t>
      </w:r>
    </w:p>
    <w:p w:rsidR="00D401B2" w:rsidRPr="00D401B2" w:rsidRDefault="00D401B2" w:rsidP="00D401B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 xml:space="preserve">Include milestones for: Requirements sign-off, Design completion, Development, </w:t>
      </w:r>
      <w:proofErr w:type="gramStart"/>
      <w:r w:rsidRPr="00D401B2">
        <w:rPr>
          <w:rFonts w:ascii="Times New Roman" w:hAnsi="Times New Roman" w:cs="Times New Roman"/>
        </w:rPr>
        <w:t>Testing</w:t>
      </w:r>
      <w:proofErr w:type="gramEnd"/>
      <w:r w:rsidRPr="00D401B2">
        <w:rPr>
          <w:rFonts w:ascii="Times New Roman" w:hAnsi="Times New Roman" w:cs="Times New Roman"/>
        </w:rPr>
        <w:t xml:space="preserve"> phases, Training, Go-live, and Project Closure.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2. Schedule Baseline</w:t>
      </w:r>
    </w:p>
    <w:p w:rsidR="00D401B2" w:rsidRPr="00D401B2" w:rsidRDefault="00D401B2" w:rsidP="00D401B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Final schedule baseline approved at end of Planning phase.</w:t>
      </w:r>
    </w:p>
    <w:p w:rsidR="00D401B2" w:rsidRPr="00D401B2" w:rsidRDefault="00D401B2" w:rsidP="00D401B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lastRenderedPageBreak/>
        <w:t>Baseline used for performance measurement.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3. Schedule Monitoring and Control</w:t>
      </w:r>
    </w:p>
    <w:p w:rsidR="00D401B2" w:rsidRPr="00D401B2" w:rsidRDefault="00D401B2" w:rsidP="00D401B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Weekly status meetings to track progress and update schedule.</w:t>
      </w:r>
    </w:p>
    <w:p w:rsidR="00D401B2" w:rsidRPr="00D401B2" w:rsidRDefault="00D401B2" w:rsidP="00D401B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Use Earned Value Management (EVM) metrics to assess schedule performance.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4. Critical Path and Float Management</w:t>
      </w:r>
    </w:p>
    <w:p w:rsidR="00D401B2" w:rsidRPr="00D401B2" w:rsidRDefault="00D401B2" w:rsidP="00D401B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Identify critical path and monitor tasks with zero float closely to prevent delays.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C. Cost Management Plan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1. Cost Estimation</w:t>
      </w:r>
    </w:p>
    <w:p w:rsidR="00D401B2" w:rsidRPr="00D401B2" w:rsidRDefault="00D401B2" w:rsidP="00D401B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Based on resource needs, software licenses, consulting services, infrastructure, training, and contingency reserve.</w:t>
      </w:r>
    </w:p>
    <w:p w:rsidR="00D401B2" w:rsidRPr="00D401B2" w:rsidRDefault="00D401B2" w:rsidP="00D401B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Estimates refined during Planning phase with vendor quotations.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2. Budgeting</w:t>
      </w:r>
    </w:p>
    <w:p w:rsidR="00D401B2" w:rsidRPr="00D401B2" w:rsidRDefault="00D401B2" w:rsidP="00D401B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Develop detailed cost baseline aligned with schedule phases.</w:t>
      </w:r>
    </w:p>
    <w:p w:rsidR="00D401B2" w:rsidRPr="00D401B2" w:rsidRDefault="00D401B2" w:rsidP="00D401B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Include contingency fund (10-15%) for unforeseen changes.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3. Cost Control</w:t>
      </w:r>
    </w:p>
    <w:p w:rsidR="00D401B2" w:rsidRPr="00D401B2" w:rsidRDefault="00D401B2" w:rsidP="00D401B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Monthly budget reviews and variance analysis.</w:t>
      </w:r>
    </w:p>
    <w:p w:rsidR="00D401B2" w:rsidRPr="00D401B2" w:rsidRDefault="00D401B2" w:rsidP="00D401B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Change Control Board approval required for any budget adjustments.</w:t>
      </w:r>
    </w:p>
    <w:p w:rsidR="00D401B2" w:rsidRPr="00D401B2" w:rsidRDefault="00D401B2" w:rsidP="00D401B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Use cost tracking tools and integrate with PM software.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D. Quality Management Plan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1. Quality Objectives</w:t>
      </w:r>
    </w:p>
    <w:p w:rsidR="00D401B2" w:rsidRPr="00D401B2" w:rsidRDefault="00D401B2" w:rsidP="00D401B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Deliver fully functional Odoo ERP system meeting telecom-specific requirements.</w:t>
      </w:r>
    </w:p>
    <w:p w:rsidR="00D401B2" w:rsidRPr="00D401B2" w:rsidRDefault="00D401B2" w:rsidP="00D401B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Ensure data integrity, security, and compliance with regulatory standards.</w:t>
      </w:r>
    </w:p>
    <w:p w:rsidR="00D401B2" w:rsidRPr="00D401B2" w:rsidRDefault="00D401B2" w:rsidP="00D401B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Achieve user acceptance and high satisfaction rates.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2. Quality Standards</w:t>
      </w:r>
    </w:p>
    <w:p w:rsidR="00D401B2" w:rsidRPr="00D401B2" w:rsidRDefault="00D401B2" w:rsidP="00D401B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Follow ISO 9001 and ISO/IEC 27001 standards for quality and information security.</w:t>
      </w:r>
    </w:p>
    <w:p w:rsidR="00D401B2" w:rsidRPr="00D401B2" w:rsidRDefault="00D401B2" w:rsidP="00D401B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Adhere to Safaricom internal quality policies and regulatory compliance requirements.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3. Quality Assurance</w:t>
      </w:r>
    </w:p>
    <w:p w:rsidR="00D401B2" w:rsidRPr="00D401B2" w:rsidRDefault="00D401B2" w:rsidP="00D401B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lastRenderedPageBreak/>
        <w:t>Conduct peer reviews of design and development work.</w:t>
      </w:r>
    </w:p>
    <w:p w:rsidR="00D401B2" w:rsidRPr="00D401B2" w:rsidRDefault="00D401B2" w:rsidP="00D401B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Implement QA processes: test planning, test case design, defect tracking.</w:t>
      </w:r>
    </w:p>
    <w:p w:rsidR="00D401B2" w:rsidRPr="00D401B2" w:rsidRDefault="00D401B2" w:rsidP="00D401B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Engage independent QA team for validation and audits.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4. Quality Control</w:t>
      </w:r>
    </w:p>
    <w:p w:rsidR="00D401B2" w:rsidRPr="00D401B2" w:rsidRDefault="00D401B2" w:rsidP="00D401B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Testing phases: Unit, Integration, System, UAT, Performance, and Security testing.</w:t>
      </w:r>
    </w:p>
    <w:p w:rsidR="00D401B2" w:rsidRPr="00D401B2" w:rsidRDefault="00D401B2" w:rsidP="00D401B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Use defect metrics and KPIs to monitor quality.</w:t>
      </w:r>
    </w:p>
    <w:p w:rsidR="00D401B2" w:rsidRPr="00D401B2" w:rsidRDefault="00D401B2" w:rsidP="00D401B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Regular status reporting on quality issues and resolution progress.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5. Continuous Improvement</w:t>
      </w:r>
    </w:p>
    <w:p w:rsidR="00D401B2" w:rsidRPr="00D401B2" w:rsidRDefault="00D401B2" w:rsidP="00D401B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Conduct lessons learned workshops at project milestones.</w:t>
      </w:r>
    </w:p>
    <w:p w:rsidR="00D401B2" w:rsidRPr="00D401B2" w:rsidRDefault="00D401B2" w:rsidP="00D401B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401B2">
        <w:rPr>
          <w:rFonts w:ascii="Times New Roman" w:hAnsi="Times New Roman" w:cs="Times New Roman"/>
        </w:rPr>
        <w:t>Implement corrective actions promptly based on QA feedback.</w:t>
      </w:r>
    </w:p>
    <w:p w:rsidR="00D401B2" w:rsidRPr="00D401B2" w:rsidRDefault="00D401B2" w:rsidP="00D401B2">
      <w:pPr>
        <w:rPr>
          <w:rFonts w:ascii="Times New Roman" w:hAnsi="Times New Roman" w:cs="Times New Roman"/>
          <w:b/>
          <w:bCs/>
        </w:rPr>
      </w:pPr>
      <w:r w:rsidRPr="00D401B2">
        <w:rPr>
          <w:rFonts w:ascii="Times New Roman" w:hAnsi="Times New Roman" w:cs="Times New Roman"/>
          <w:b/>
          <w:bCs/>
        </w:rPr>
        <w:t>E. Integration and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887"/>
        <w:gridCol w:w="2812"/>
        <w:gridCol w:w="1845"/>
      </w:tblGrid>
      <w:tr w:rsidR="00D401B2" w:rsidRPr="00D401B2" w:rsidTr="00D40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  <w:b/>
                <w:bCs/>
              </w:rPr>
            </w:pPr>
            <w:r w:rsidRPr="00D401B2">
              <w:rPr>
                <w:rFonts w:ascii="Times New Roman" w:hAnsi="Times New Roman" w:cs="Times New Roman"/>
                <w:b/>
                <w:bCs/>
              </w:rPr>
              <w:t>Management Area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  <w:b/>
                <w:bCs/>
              </w:rPr>
            </w:pPr>
            <w:r w:rsidRPr="00D401B2">
              <w:rPr>
                <w:rFonts w:ascii="Times New Roman" w:hAnsi="Times New Roman" w:cs="Times New Roman"/>
                <w:b/>
                <w:bCs/>
              </w:rPr>
              <w:t>Key Tools / Techniques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  <w:b/>
                <w:bCs/>
              </w:rPr>
            </w:pPr>
            <w:r w:rsidRPr="00D401B2">
              <w:rPr>
                <w:rFonts w:ascii="Times New Roman" w:hAnsi="Times New Roman" w:cs="Times New Roman"/>
                <w:b/>
                <w:bCs/>
              </w:rPr>
              <w:t>Responsible Party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  <w:b/>
                <w:bCs/>
              </w:rPr>
            </w:pPr>
            <w:r w:rsidRPr="00D401B2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</w:tr>
      <w:tr w:rsidR="00D401B2" w:rsidRPr="00D401B2" w:rsidTr="00D401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Requirement Workshops, CCB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Project Manager, Business Analyst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As needed</w:t>
            </w:r>
          </w:p>
        </w:tc>
      </w:tr>
      <w:tr w:rsidR="00D401B2" w:rsidRPr="00D401B2" w:rsidTr="00D401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Gantt Charts, EVM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Weekly</w:t>
            </w:r>
          </w:p>
        </w:tc>
      </w:tr>
      <w:tr w:rsidR="00D401B2" w:rsidRPr="00D401B2" w:rsidTr="00D401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Budget Tracking, Variance Analysis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Finance Manager, PM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Monthly</w:t>
            </w:r>
          </w:p>
        </w:tc>
      </w:tr>
      <w:tr w:rsidR="00D401B2" w:rsidRPr="00D401B2" w:rsidTr="00D401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QA Reviews, Testing Reports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QA Manager</w:t>
            </w:r>
          </w:p>
        </w:tc>
        <w:tc>
          <w:tcPr>
            <w:tcW w:w="0" w:type="auto"/>
            <w:vAlign w:val="center"/>
            <w:hideMark/>
          </w:tcPr>
          <w:p w:rsidR="00D401B2" w:rsidRPr="00D401B2" w:rsidRDefault="00D401B2" w:rsidP="00D401B2">
            <w:pPr>
              <w:rPr>
                <w:rFonts w:ascii="Times New Roman" w:hAnsi="Times New Roman" w:cs="Times New Roman"/>
              </w:rPr>
            </w:pPr>
            <w:r w:rsidRPr="00D401B2">
              <w:rPr>
                <w:rFonts w:ascii="Times New Roman" w:hAnsi="Times New Roman" w:cs="Times New Roman"/>
              </w:rPr>
              <w:t>Throughout lifecycle</w:t>
            </w:r>
          </w:p>
        </w:tc>
      </w:tr>
    </w:tbl>
    <w:p w:rsidR="00DE38F6" w:rsidRPr="00F675F5" w:rsidRDefault="00DE38F6">
      <w:pPr>
        <w:rPr>
          <w:rFonts w:ascii="Times New Roman" w:hAnsi="Times New Roman" w:cs="Times New Roman"/>
        </w:rPr>
      </w:pPr>
    </w:p>
    <w:sectPr w:rsidR="00DE38F6" w:rsidRPr="00F6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51A0"/>
    <w:multiLevelType w:val="multilevel"/>
    <w:tmpl w:val="735E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7171"/>
    <w:multiLevelType w:val="multilevel"/>
    <w:tmpl w:val="778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44566"/>
    <w:multiLevelType w:val="multilevel"/>
    <w:tmpl w:val="563E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76B04"/>
    <w:multiLevelType w:val="multilevel"/>
    <w:tmpl w:val="85CC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60FC6"/>
    <w:multiLevelType w:val="multilevel"/>
    <w:tmpl w:val="90C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1685B"/>
    <w:multiLevelType w:val="multilevel"/>
    <w:tmpl w:val="598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B05FF"/>
    <w:multiLevelType w:val="multilevel"/>
    <w:tmpl w:val="6F8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73600"/>
    <w:multiLevelType w:val="multilevel"/>
    <w:tmpl w:val="B21C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A7BE3"/>
    <w:multiLevelType w:val="multilevel"/>
    <w:tmpl w:val="F7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E0F18"/>
    <w:multiLevelType w:val="multilevel"/>
    <w:tmpl w:val="620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B15C9"/>
    <w:multiLevelType w:val="multilevel"/>
    <w:tmpl w:val="C490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82BD2"/>
    <w:multiLevelType w:val="multilevel"/>
    <w:tmpl w:val="A77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179F9"/>
    <w:multiLevelType w:val="multilevel"/>
    <w:tmpl w:val="3BB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1385D"/>
    <w:multiLevelType w:val="multilevel"/>
    <w:tmpl w:val="1706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B273C"/>
    <w:multiLevelType w:val="multilevel"/>
    <w:tmpl w:val="A9C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474745">
    <w:abstractNumId w:val="2"/>
  </w:num>
  <w:num w:numId="2" w16cid:durableId="1731463455">
    <w:abstractNumId w:val="0"/>
  </w:num>
  <w:num w:numId="3" w16cid:durableId="807742716">
    <w:abstractNumId w:val="6"/>
  </w:num>
  <w:num w:numId="4" w16cid:durableId="1299532651">
    <w:abstractNumId w:val="1"/>
  </w:num>
  <w:num w:numId="5" w16cid:durableId="2078286526">
    <w:abstractNumId w:val="5"/>
  </w:num>
  <w:num w:numId="6" w16cid:durableId="1804150120">
    <w:abstractNumId w:val="3"/>
  </w:num>
  <w:num w:numId="7" w16cid:durableId="585185985">
    <w:abstractNumId w:val="10"/>
  </w:num>
  <w:num w:numId="8" w16cid:durableId="1319268969">
    <w:abstractNumId w:val="9"/>
  </w:num>
  <w:num w:numId="9" w16cid:durableId="28770999">
    <w:abstractNumId w:val="14"/>
  </w:num>
  <w:num w:numId="10" w16cid:durableId="1078282432">
    <w:abstractNumId w:val="12"/>
  </w:num>
  <w:num w:numId="11" w16cid:durableId="1518423771">
    <w:abstractNumId w:val="7"/>
  </w:num>
  <w:num w:numId="12" w16cid:durableId="1472753078">
    <w:abstractNumId w:val="13"/>
  </w:num>
  <w:num w:numId="13" w16cid:durableId="87433078">
    <w:abstractNumId w:val="11"/>
  </w:num>
  <w:num w:numId="14" w16cid:durableId="1296914418">
    <w:abstractNumId w:val="8"/>
  </w:num>
  <w:num w:numId="15" w16cid:durableId="1353071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B2"/>
    <w:rsid w:val="00180A00"/>
    <w:rsid w:val="0028578E"/>
    <w:rsid w:val="00A35684"/>
    <w:rsid w:val="00D22FF6"/>
    <w:rsid w:val="00D401B2"/>
    <w:rsid w:val="00DE38F6"/>
    <w:rsid w:val="00F6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49ED"/>
  <w15:chartTrackingRefBased/>
  <w15:docId w15:val="{7A55DF34-A47D-4863-A453-8900BBF7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2025-07-28T15:53:00Z</dcterms:created>
  <dcterms:modified xsi:type="dcterms:W3CDTF">2025-07-28T15:55:00Z</dcterms:modified>
</cp:coreProperties>
</file>