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156A" w:rsidRPr="0067156A" w:rsidRDefault="0067156A" w:rsidP="0067156A">
      <w:pPr>
        <w:rPr>
          <w:rFonts w:ascii="Times New Roman" w:hAnsi="Times New Roman" w:cs="Times New Roman"/>
          <w:b/>
          <w:bCs/>
        </w:rPr>
      </w:pPr>
      <w:r w:rsidRPr="0067156A">
        <w:rPr>
          <w:rFonts w:ascii="Times New Roman" w:hAnsi="Times New Roman" w:cs="Times New Roman"/>
          <w:b/>
          <w:bCs/>
        </w:rPr>
        <w:t>Data Migration Strategy &amp; Validation Plan</w:t>
      </w:r>
    </w:p>
    <w:p w:rsidR="0067156A" w:rsidRPr="0067156A" w:rsidRDefault="0067156A" w:rsidP="0067156A">
      <w:p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  <w:b/>
          <w:bCs/>
        </w:rPr>
        <w:t>Project:</w:t>
      </w:r>
      <w:r w:rsidRPr="0067156A">
        <w:rPr>
          <w:rFonts w:ascii="Times New Roman" w:hAnsi="Times New Roman" w:cs="Times New Roman"/>
        </w:rPr>
        <w:t xml:space="preserve"> Odoo ERP Integration for Safaricom Telecom</w:t>
      </w:r>
      <w:r w:rsidRPr="0067156A">
        <w:rPr>
          <w:rFonts w:ascii="Times New Roman" w:hAnsi="Times New Roman" w:cs="Times New Roman"/>
        </w:rPr>
        <w:br/>
      </w:r>
      <w:r w:rsidRPr="0067156A">
        <w:rPr>
          <w:rFonts w:ascii="Times New Roman" w:hAnsi="Times New Roman" w:cs="Times New Roman"/>
          <w:b/>
          <w:bCs/>
        </w:rPr>
        <w:t>Version:</w:t>
      </w:r>
      <w:r w:rsidRPr="0067156A">
        <w:rPr>
          <w:rFonts w:ascii="Times New Roman" w:hAnsi="Times New Roman" w:cs="Times New Roman"/>
        </w:rPr>
        <w:t xml:space="preserve"> 1.0</w:t>
      </w:r>
      <w:r w:rsidRPr="0067156A">
        <w:rPr>
          <w:rFonts w:ascii="Times New Roman" w:hAnsi="Times New Roman" w:cs="Times New Roman"/>
        </w:rPr>
        <w:br/>
      </w:r>
      <w:r w:rsidRPr="0067156A">
        <w:rPr>
          <w:rFonts w:ascii="Times New Roman" w:hAnsi="Times New Roman" w:cs="Times New Roman"/>
          <w:b/>
          <w:bCs/>
        </w:rPr>
        <w:t>Date:</w:t>
      </w:r>
      <w:r w:rsidRPr="0067156A">
        <w:rPr>
          <w:rFonts w:ascii="Times New Roman" w:hAnsi="Times New Roman" w:cs="Times New Roman"/>
        </w:rPr>
        <w:t xml:space="preserve"> [Insert Date]</w:t>
      </w:r>
    </w:p>
    <w:p w:rsidR="0067156A" w:rsidRPr="0067156A" w:rsidRDefault="0067156A" w:rsidP="0067156A">
      <w:pPr>
        <w:rPr>
          <w:rFonts w:ascii="Times New Roman" w:hAnsi="Times New Roman" w:cs="Times New Roman"/>
          <w:b/>
          <w:bCs/>
        </w:rPr>
      </w:pPr>
      <w:r w:rsidRPr="0067156A">
        <w:rPr>
          <w:rFonts w:ascii="Times New Roman" w:hAnsi="Times New Roman" w:cs="Times New Roman"/>
          <w:b/>
          <w:bCs/>
        </w:rPr>
        <w:t>A. Purpose</w:t>
      </w:r>
    </w:p>
    <w:p w:rsidR="0067156A" w:rsidRPr="0067156A" w:rsidRDefault="0067156A" w:rsidP="0067156A">
      <w:p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To define a structured approach for extracting, transforming, and loading (ETL) legacy telecom data into the new Odoo ERP system, ensuring data accuracy, completeness, and integrity throughout the migration process.</w:t>
      </w:r>
    </w:p>
    <w:p w:rsidR="0067156A" w:rsidRPr="0067156A" w:rsidRDefault="0067156A" w:rsidP="0067156A">
      <w:pPr>
        <w:rPr>
          <w:rFonts w:ascii="Times New Roman" w:hAnsi="Times New Roman" w:cs="Times New Roman"/>
          <w:b/>
          <w:bCs/>
        </w:rPr>
      </w:pPr>
      <w:r w:rsidRPr="0067156A">
        <w:rPr>
          <w:rFonts w:ascii="Times New Roman" w:hAnsi="Times New Roman" w:cs="Times New Roman"/>
          <w:b/>
          <w:bCs/>
        </w:rPr>
        <w:t>B. Data Migration Objectives</w:t>
      </w:r>
    </w:p>
    <w:p w:rsidR="0067156A" w:rsidRPr="0067156A" w:rsidRDefault="0067156A" w:rsidP="006715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Successfully migrate all critical data (customer accounts, billing history, financial records, inventory, service tickets) from legacy OSS/BSS and other systems to Odoo ERP.</w:t>
      </w:r>
    </w:p>
    <w:p w:rsidR="0067156A" w:rsidRPr="0067156A" w:rsidRDefault="0067156A" w:rsidP="006715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Maintain data integrity, consistency, and security during migration.</w:t>
      </w:r>
    </w:p>
    <w:p w:rsidR="0067156A" w:rsidRPr="0067156A" w:rsidRDefault="0067156A" w:rsidP="006715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Minimize downtime and operational disruption during cutover.</w:t>
      </w:r>
    </w:p>
    <w:p w:rsidR="0067156A" w:rsidRPr="0067156A" w:rsidRDefault="0067156A" w:rsidP="006715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Validate migrated data to ensure completeness and accuracy.</w:t>
      </w:r>
    </w:p>
    <w:p w:rsidR="0067156A" w:rsidRPr="0067156A" w:rsidRDefault="0067156A" w:rsidP="0067156A">
      <w:pPr>
        <w:rPr>
          <w:rFonts w:ascii="Times New Roman" w:hAnsi="Times New Roman" w:cs="Times New Roman"/>
          <w:b/>
          <w:bCs/>
        </w:rPr>
      </w:pPr>
      <w:r w:rsidRPr="0067156A">
        <w:rPr>
          <w:rFonts w:ascii="Times New Roman" w:hAnsi="Times New Roman" w:cs="Times New Roman"/>
          <w:b/>
          <w:bCs/>
        </w:rPr>
        <w:t>C. Migration Scope</w:t>
      </w:r>
    </w:p>
    <w:p w:rsidR="0067156A" w:rsidRPr="0067156A" w:rsidRDefault="0067156A" w:rsidP="006715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Customer master data</w:t>
      </w:r>
    </w:p>
    <w:p w:rsidR="0067156A" w:rsidRPr="0067156A" w:rsidRDefault="0067156A" w:rsidP="006715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Billing and usage records</w:t>
      </w:r>
    </w:p>
    <w:p w:rsidR="0067156A" w:rsidRPr="0067156A" w:rsidRDefault="0067156A" w:rsidP="006715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Financial transactions and invoices</w:t>
      </w:r>
    </w:p>
    <w:p w:rsidR="0067156A" w:rsidRPr="0067156A" w:rsidRDefault="0067156A" w:rsidP="006715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Vendor and procurement records</w:t>
      </w:r>
    </w:p>
    <w:p w:rsidR="0067156A" w:rsidRPr="0067156A" w:rsidRDefault="0067156A" w:rsidP="006715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Service management and fault logs</w:t>
      </w:r>
    </w:p>
    <w:p w:rsidR="0067156A" w:rsidRPr="0067156A" w:rsidRDefault="0067156A" w:rsidP="0067156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User access and security roles</w:t>
      </w:r>
    </w:p>
    <w:p w:rsidR="0067156A" w:rsidRPr="0067156A" w:rsidRDefault="0067156A" w:rsidP="0067156A">
      <w:pPr>
        <w:rPr>
          <w:rFonts w:ascii="Times New Roman" w:hAnsi="Times New Roman" w:cs="Times New Roman"/>
          <w:b/>
          <w:bCs/>
        </w:rPr>
      </w:pPr>
      <w:r w:rsidRPr="0067156A">
        <w:rPr>
          <w:rFonts w:ascii="Times New Roman" w:hAnsi="Times New Roman" w:cs="Times New Roman"/>
          <w:b/>
          <w:bCs/>
        </w:rPr>
        <w:t>D. Migration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760"/>
        <w:gridCol w:w="2099"/>
        <w:gridCol w:w="2265"/>
      </w:tblGrid>
      <w:tr w:rsidR="0067156A" w:rsidRPr="0067156A" w:rsidTr="00671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Data Assessment &amp; Profiling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Analyze legacy data sources for quality and structure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profiling reports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Migration Team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lastRenderedPageBreak/>
              <w:t>Data Mapping &amp; Transformation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Define source-to-target mappings and transformation rules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mapping documents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Business Analysts, Data Migration Team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Data Extraction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Extract data from legacy systems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Extracted data files/logs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Migration Team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Data Cleansing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Cleanse data to remove duplicates, inconsistencies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Cleaned data sets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Migration Team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Test Migration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Perform trial migration runs to validate process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Migration test results and issues logs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Migration Team, QA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Verify data completeness and accuracy post-migration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Validation reports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QA Team, Business Users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Cutover Migration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Execute final migration during planned downtime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Migrated production data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Migration Team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Post-Migration Reconciliation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Reconcile source and target data to confirm success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Reconciliation reports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Migration Team, Business Users</w:t>
            </w:r>
          </w:p>
        </w:tc>
      </w:tr>
    </w:tbl>
    <w:p w:rsidR="0067156A" w:rsidRPr="0067156A" w:rsidRDefault="0067156A" w:rsidP="0067156A">
      <w:pPr>
        <w:rPr>
          <w:rFonts w:ascii="Times New Roman" w:hAnsi="Times New Roman" w:cs="Times New Roman"/>
          <w:b/>
          <w:bCs/>
        </w:rPr>
      </w:pPr>
      <w:r w:rsidRPr="0067156A">
        <w:rPr>
          <w:rFonts w:ascii="Times New Roman" w:hAnsi="Times New Roman" w:cs="Times New Roman"/>
          <w:b/>
          <w:bCs/>
        </w:rPr>
        <w:t>E. Data Migration Tools &amp; Technologies</w:t>
      </w:r>
    </w:p>
    <w:p w:rsidR="0067156A" w:rsidRPr="0067156A" w:rsidRDefault="0067156A" w:rsidP="0067156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ETL tools such as Talend, Informatica, or custom Python scripts.</w:t>
      </w:r>
    </w:p>
    <w:p w:rsidR="0067156A" w:rsidRPr="0067156A" w:rsidRDefault="0067156A" w:rsidP="0067156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Data validation tools for automated consistency checks.</w:t>
      </w:r>
    </w:p>
    <w:p w:rsidR="0067156A" w:rsidRPr="0067156A" w:rsidRDefault="0067156A" w:rsidP="0067156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Secure data transfer protocols (SFTP, VPN).</w:t>
      </w:r>
    </w:p>
    <w:p w:rsidR="0067156A" w:rsidRPr="0067156A" w:rsidRDefault="0067156A" w:rsidP="0067156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7156A">
        <w:rPr>
          <w:rFonts w:ascii="Times New Roman" w:hAnsi="Times New Roman" w:cs="Times New Roman"/>
        </w:rPr>
        <w:t>Version control and backup of all data migration artifacts.</w:t>
      </w:r>
    </w:p>
    <w:p w:rsidR="0067156A" w:rsidRPr="0067156A" w:rsidRDefault="0067156A" w:rsidP="0067156A">
      <w:pPr>
        <w:rPr>
          <w:rFonts w:ascii="Times New Roman" w:hAnsi="Times New Roman" w:cs="Times New Roman"/>
          <w:b/>
          <w:bCs/>
        </w:rPr>
      </w:pPr>
      <w:r w:rsidRPr="0067156A">
        <w:rPr>
          <w:rFonts w:ascii="Times New Roman" w:hAnsi="Times New Roman" w:cs="Times New Roman"/>
          <w:b/>
          <w:bCs/>
        </w:rPr>
        <w:t>F. Data Validation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084"/>
        <w:gridCol w:w="1964"/>
        <w:gridCol w:w="2409"/>
      </w:tblGrid>
      <w:tr w:rsidR="0067156A" w:rsidRPr="0067156A" w:rsidTr="00671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Validation Type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Acceptance Criteria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Record Count Validation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Verify total records migrated match source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Migration &amp; QA Team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Counts match within predefined thresholds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Data Completeness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Check mandatory fields are populated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QA Team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No critical missing data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lastRenderedPageBreak/>
              <w:t>Data Accuracy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Cross-check key fields against source data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Business Users &amp; QA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No discrepancies in critical data fields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Referential Integrity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Verify relationships between data entities (e.g., customer-orders)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QA Team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No broken references or orphan records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Performance Validation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Ensure migration completes within planned timeframes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Migration Team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Migration completes without time overruns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Security Validation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Ensure data privacy and encryption during transfer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Security Officer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No data leaks or breaches</w:t>
            </w:r>
          </w:p>
        </w:tc>
      </w:tr>
    </w:tbl>
    <w:p w:rsidR="0067156A" w:rsidRPr="0067156A" w:rsidRDefault="0067156A" w:rsidP="0067156A">
      <w:pPr>
        <w:rPr>
          <w:rFonts w:ascii="Times New Roman" w:hAnsi="Times New Roman" w:cs="Times New Roman"/>
          <w:b/>
          <w:bCs/>
        </w:rPr>
      </w:pPr>
      <w:r w:rsidRPr="0067156A">
        <w:rPr>
          <w:rFonts w:ascii="Times New Roman" w:hAnsi="Times New Roman" w:cs="Times New Roman"/>
          <w:b/>
          <w:bCs/>
        </w:rPr>
        <w:t>G. Risk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4417"/>
        <w:gridCol w:w="1981"/>
      </w:tblGrid>
      <w:tr w:rsidR="0067156A" w:rsidRPr="0067156A" w:rsidTr="00671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loss or corruption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Multiple backups, transaction logging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Migration Lead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Incomplete data mapping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Involve business SMEs in mapping reviews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Business Analyst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Legacy data quality issues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Extensive cleansing and profiling before migration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Migration Team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Downtime impacting operations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Schedule migration during low-usage windows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Security breaches during transfer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Use encrypted channels and access controls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Security Officer</w:t>
            </w:r>
          </w:p>
        </w:tc>
      </w:tr>
    </w:tbl>
    <w:p w:rsidR="0067156A" w:rsidRPr="0067156A" w:rsidRDefault="0067156A" w:rsidP="0067156A">
      <w:pPr>
        <w:rPr>
          <w:rFonts w:ascii="Times New Roman" w:hAnsi="Times New Roman" w:cs="Times New Roman"/>
          <w:b/>
          <w:bCs/>
        </w:rPr>
      </w:pPr>
      <w:r w:rsidRPr="0067156A">
        <w:rPr>
          <w:rFonts w:ascii="Times New Roman" w:hAnsi="Times New Roman" w:cs="Times New Roman"/>
          <w:b/>
          <w:bCs/>
        </w:rPr>
        <w:t>H.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4981"/>
      </w:tblGrid>
      <w:tr w:rsidR="0067156A" w:rsidRPr="0067156A" w:rsidTr="006715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  <w:b/>
                <w:bCs/>
              </w:rPr>
            </w:pPr>
            <w:r w:rsidRPr="0067156A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Migration Lead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Overall migration strategy and execution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Business Analysts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Define mappings, validate business data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Data Engineers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Develop ETL scripts and automate migration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QA Team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Validate migrated data and conduct reconciliation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lastRenderedPageBreak/>
              <w:t>Security Officer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Ensure data protection and compliance</w:t>
            </w:r>
          </w:p>
        </w:tc>
      </w:tr>
      <w:tr w:rsidR="0067156A" w:rsidRPr="0067156A" w:rsidTr="00671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Business Users</w:t>
            </w:r>
          </w:p>
        </w:tc>
        <w:tc>
          <w:tcPr>
            <w:tcW w:w="0" w:type="auto"/>
            <w:vAlign w:val="center"/>
            <w:hideMark/>
          </w:tcPr>
          <w:p w:rsidR="0067156A" w:rsidRPr="0067156A" w:rsidRDefault="0067156A" w:rsidP="0067156A">
            <w:pPr>
              <w:rPr>
                <w:rFonts w:ascii="Times New Roman" w:hAnsi="Times New Roman" w:cs="Times New Roman"/>
              </w:rPr>
            </w:pPr>
            <w:r w:rsidRPr="0067156A">
              <w:rPr>
                <w:rFonts w:ascii="Times New Roman" w:hAnsi="Times New Roman" w:cs="Times New Roman"/>
              </w:rPr>
              <w:t>Provide source data knowledge and validate output</w:t>
            </w:r>
          </w:p>
        </w:tc>
      </w:tr>
    </w:tbl>
    <w:p w:rsidR="00DE38F6" w:rsidRPr="0067156A" w:rsidRDefault="00DE38F6" w:rsidP="0067156A">
      <w:pPr>
        <w:rPr>
          <w:rFonts w:ascii="Times New Roman" w:hAnsi="Times New Roman" w:cs="Times New Roman"/>
        </w:rPr>
      </w:pPr>
    </w:p>
    <w:sectPr w:rsidR="00DE38F6" w:rsidRPr="0067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197D"/>
    <w:multiLevelType w:val="multilevel"/>
    <w:tmpl w:val="1F9E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26C84"/>
    <w:multiLevelType w:val="multilevel"/>
    <w:tmpl w:val="BA8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51E97"/>
    <w:multiLevelType w:val="multilevel"/>
    <w:tmpl w:val="6D4A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134616">
    <w:abstractNumId w:val="1"/>
  </w:num>
  <w:num w:numId="2" w16cid:durableId="1728214658">
    <w:abstractNumId w:val="0"/>
  </w:num>
  <w:num w:numId="3" w16cid:durableId="288558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A"/>
    <w:rsid w:val="00180A00"/>
    <w:rsid w:val="0028578E"/>
    <w:rsid w:val="0067156A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2DF0B-C625-4DF4-BA27-D8D96904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2025-07-28T16:10:00Z</dcterms:created>
  <dcterms:modified xsi:type="dcterms:W3CDTF">2025-07-28T16:12:00Z</dcterms:modified>
</cp:coreProperties>
</file>