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652" w:rsidRPr="00D50CBB" w:rsidRDefault="00283652" w:rsidP="00283652">
      <w:pPr>
        <w:rPr>
          <w:b/>
          <w:bCs/>
        </w:rPr>
      </w:pPr>
      <w:r w:rsidRPr="00D50CBB">
        <w:rPr>
          <w:b/>
          <w:bCs/>
        </w:rPr>
        <w:t>Automated Alerting &amp; Incident Management Integration</w:t>
      </w:r>
    </w:p>
    <w:p w:rsidR="00283652" w:rsidRPr="00D50CBB" w:rsidRDefault="00283652" w:rsidP="00283652">
      <w:pPr>
        <w:numPr>
          <w:ilvl w:val="0"/>
          <w:numId w:val="1"/>
        </w:numPr>
      </w:pPr>
      <w:r w:rsidRPr="00D50CBB">
        <w:rPr>
          <w:b/>
          <w:bCs/>
        </w:rPr>
        <w:t>Goal</w:t>
      </w:r>
      <w:r w:rsidRPr="00D50CBB">
        <w:t>: Streamlined issue detection and resolution via ITSM systems.</w:t>
      </w:r>
    </w:p>
    <w:p w:rsidR="00283652" w:rsidRPr="00D50CBB" w:rsidRDefault="00283652" w:rsidP="00283652">
      <w:pPr>
        <w:numPr>
          <w:ilvl w:val="0"/>
          <w:numId w:val="1"/>
        </w:numPr>
      </w:pPr>
      <w:r w:rsidRPr="00D50CBB">
        <w:rPr>
          <w:b/>
          <w:bCs/>
        </w:rPr>
        <w:t>Integration Targets</w:t>
      </w:r>
      <w:r w:rsidRPr="00D50CBB">
        <w:t>:</w:t>
      </w:r>
    </w:p>
    <w:p w:rsidR="00283652" w:rsidRPr="00D50CBB" w:rsidRDefault="00283652" w:rsidP="00283652">
      <w:pPr>
        <w:numPr>
          <w:ilvl w:val="1"/>
          <w:numId w:val="1"/>
        </w:numPr>
      </w:pPr>
      <w:r w:rsidRPr="00D50CBB">
        <w:rPr>
          <w:b/>
          <w:bCs/>
        </w:rPr>
        <w:t>ServiceNow</w:t>
      </w:r>
      <w:r w:rsidRPr="00D50CBB">
        <w:t xml:space="preserve">, </w:t>
      </w:r>
      <w:r w:rsidRPr="00D50CBB">
        <w:rPr>
          <w:b/>
          <w:bCs/>
        </w:rPr>
        <w:t>Jira Ops</w:t>
      </w:r>
      <w:r w:rsidRPr="00D50CBB">
        <w:t xml:space="preserve">, </w:t>
      </w:r>
      <w:proofErr w:type="spellStart"/>
      <w:r w:rsidRPr="00D50CBB">
        <w:rPr>
          <w:b/>
          <w:bCs/>
        </w:rPr>
        <w:t>SlackOps</w:t>
      </w:r>
      <w:proofErr w:type="spellEnd"/>
      <w:r w:rsidRPr="00D50CBB">
        <w:t xml:space="preserve">, or </w:t>
      </w:r>
      <w:proofErr w:type="spellStart"/>
      <w:r w:rsidRPr="00D50CBB">
        <w:rPr>
          <w:b/>
          <w:bCs/>
        </w:rPr>
        <w:t>Opsgenie</w:t>
      </w:r>
      <w:proofErr w:type="spellEnd"/>
    </w:p>
    <w:p w:rsidR="00283652" w:rsidRPr="00D50CBB" w:rsidRDefault="00283652" w:rsidP="00283652">
      <w:pPr>
        <w:numPr>
          <w:ilvl w:val="0"/>
          <w:numId w:val="1"/>
        </w:numPr>
      </w:pPr>
      <w:r w:rsidRPr="00D50CBB">
        <w:rPr>
          <w:b/>
          <w:bCs/>
        </w:rPr>
        <w:t>Alert Types</w:t>
      </w:r>
      <w:r w:rsidRPr="00D50CBB">
        <w:t>:</w:t>
      </w:r>
    </w:p>
    <w:p w:rsidR="00283652" w:rsidRPr="00D50CBB" w:rsidRDefault="00283652" w:rsidP="00283652">
      <w:pPr>
        <w:numPr>
          <w:ilvl w:val="1"/>
          <w:numId w:val="1"/>
        </w:numPr>
      </w:pPr>
      <w:r w:rsidRPr="00D50CBB">
        <w:t>Latency threshold breaches</w:t>
      </w:r>
    </w:p>
    <w:p w:rsidR="00283652" w:rsidRPr="00D50CBB" w:rsidRDefault="00283652" w:rsidP="00283652">
      <w:pPr>
        <w:numPr>
          <w:ilvl w:val="1"/>
          <w:numId w:val="1"/>
        </w:numPr>
      </w:pPr>
      <w:r w:rsidRPr="00D50CBB">
        <w:t>Failed optimization algorithm executions</w:t>
      </w:r>
    </w:p>
    <w:p w:rsidR="00283652" w:rsidRPr="00D50CBB" w:rsidRDefault="00283652" w:rsidP="00283652">
      <w:pPr>
        <w:numPr>
          <w:ilvl w:val="1"/>
          <w:numId w:val="1"/>
        </w:numPr>
      </w:pPr>
      <w:r w:rsidRPr="00D50CBB">
        <w:t>Node disconnections from SDN controller</w:t>
      </w:r>
    </w:p>
    <w:p w:rsidR="00283652" w:rsidRPr="00D50CBB" w:rsidRDefault="00283652" w:rsidP="00283652">
      <w:pPr>
        <w:numPr>
          <w:ilvl w:val="0"/>
          <w:numId w:val="1"/>
        </w:numPr>
      </w:pPr>
      <w:r w:rsidRPr="00D50CBB">
        <w:rPr>
          <w:b/>
          <w:bCs/>
        </w:rPr>
        <w:t>Automations</w:t>
      </w:r>
      <w:r w:rsidRPr="00D50CBB">
        <w:t>:</w:t>
      </w:r>
    </w:p>
    <w:p w:rsidR="00283652" w:rsidRPr="00D50CBB" w:rsidRDefault="00283652" w:rsidP="00283652">
      <w:pPr>
        <w:numPr>
          <w:ilvl w:val="1"/>
          <w:numId w:val="1"/>
        </w:numPr>
      </w:pPr>
      <w:r w:rsidRPr="00D50CBB">
        <w:t>Auto-ticket creation with logs and affected nodes</w:t>
      </w:r>
    </w:p>
    <w:p w:rsidR="00283652" w:rsidRPr="00D50CBB" w:rsidRDefault="00283652" w:rsidP="00283652">
      <w:pPr>
        <w:numPr>
          <w:ilvl w:val="1"/>
          <w:numId w:val="1"/>
        </w:numPr>
      </w:pPr>
      <w:r w:rsidRPr="00D50CBB">
        <w:t>Priority escalation (P1–P3) based on customer impact</w:t>
      </w:r>
    </w:p>
    <w:p w:rsidR="00283652" w:rsidRPr="00D50CBB" w:rsidRDefault="00283652" w:rsidP="00283652">
      <w:pPr>
        <w:numPr>
          <w:ilvl w:val="0"/>
          <w:numId w:val="1"/>
        </w:numPr>
      </w:pPr>
      <w:r w:rsidRPr="00D50CBB">
        <w:rPr>
          <w:b/>
          <w:bCs/>
        </w:rPr>
        <w:t>Sample Flow</w:t>
      </w:r>
      <w:r w:rsidRPr="00D50CBB">
        <w:t>:</w:t>
      </w:r>
    </w:p>
    <w:p w:rsidR="00283652" w:rsidRPr="00D50CBB" w:rsidRDefault="00283652" w:rsidP="00283652">
      <w:r w:rsidRPr="00D50CBB">
        <w:rPr>
          <w:i/>
          <w:iCs/>
        </w:rPr>
        <w:t xml:space="preserve">Anomalous KPI → Grafana alert → ServiceNow ticket P1 created → </w:t>
      </w:r>
      <w:proofErr w:type="spellStart"/>
      <w:r w:rsidRPr="00D50CBB">
        <w:rPr>
          <w:i/>
          <w:iCs/>
        </w:rPr>
        <w:t>SlackOps</w:t>
      </w:r>
      <w:proofErr w:type="spellEnd"/>
      <w:r w:rsidRPr="00D50CBB">
        <w:rPr>
          <w:i/>
          <w:iCs/>
        </w:rPr>
        <w:t xml:space="preserve"> notification sent to NOC team.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11844"/>
    <w:multiLevelType w:val="multilevel"/>
    <w:tmpl w:val="1D7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60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52"/>
    <w:rsid w:val="00180A00"/>
    <w:rsid w:val="00283652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0D61A-E6C0-4D6C-A07C-3EAC6099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52"/>
  </w:style>
  <w:style w:type="paragraph" w:styleId="Heading1">
    <w:name w:val="heading 1"/>
    <w:basedOn w:val="Normal"/>
    <w:next w:val="Normal"/>
    <w:link w:val="Heading1Char"/>
    <w:uiPriority w:val="9"/>
    <w:qFormat/>
    <w:rsid w:val="00283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2025-07-30T07:23:00Z</dcterms:created>
  <dcterms:modified xsi:type="dcterms:W3CDTF">2025-07-30T07:24:00Z</dcterms:modified>
</cp:coreProperties>
</file>