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214C" w:rsidRPr="00C40EA6" w:rsidRDefault="0089214C" w:rsidP="0089214C">
      <w:pPr>
        <w:rPr>
          <w:b/>
          <w:bCs/>
        </w:rPr>
      </w:pPr>
      <w:r w:rsidRPr="00C40EA6">
        <w:rPr>
          <w:b/>
          <w:bCs/>
        </w:rPr>
        <w:t>Operational Handover Documentation</w:t>
      </w:r>
    </w:p>
    <w:p w:rsidR="0089214C" w:rsidRPr="00C40EA6" w:rsidRDefault="0089214C" w:rsidP="0089214C">
      <w:pPr>
        <w:numPr>
          <w:ilvl w:val="0"/>
          <w:numId w:val="1"/>
        </w:numPr>
      </w:pPr>
      <w:r w:rsidRPr="00C40EA6">
        <w:rPr>
          <w:b/>
          <w:bCs/>
        </w:rPr>
        <w:t>Goal</w:t>
      </w:r>
      <w:r w:rsidRPr="00C40EA6">
        <w:t>: Equip internal support teams to take full control post-project.</w:t>
      </w:r>
    </w:p>
    <w:p w:rsidR="0089214C" w:rsidRPr="00C40EA6" w:rsidRDefault="0089214C" w:rsidP="0089214C">
      <w:pPr>
        <w:numPr>
          <w:ilvl w:val="0"/>
          <w:numId w:val="1"/>
        </w:numPr>
      </w:pPr>
      <w:r w:rsidRPr="00C40EA6">
        <w:rPr>
          <w:b/>
          <w:bCs/>
        </w:rPr>
        <w:t>Content</w:t>
      </w:r>
      <w:r w:rsidRPr="00C40EA6">
        <w:t>: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rPr>
          <w:b/>
          <w:bCs/>
        </w:rPr>
        <w:t>Standard Operating Procedures (SOPs)</w:t>
      </w:r>
      <w:r w:rsidRPr="00C40EA6">
        <w:t xml:space="preserve"> for 5G optimization modules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Escalation matrix by function (e.g., RAN, core, edge)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Contact directory of SMEs (internal + vendor)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Access credentials handover logs with audit confirmation</w:t>
      </w:r>
    </w:p>
    <w:p w:rsidR="0089214C" w:rsidRPr="00C40EA6" w:rsidRDefault="0089214C" w:rsidP="0089214C">
      <w:pPr>
        <w:numPr>
          <w:ilvl w:val="0"/>
          <w:numId w:val="1"/>
        </w:numPr>
      </w:pPr>
      <w:r w:rsidRPr="00C40EA6">
        <w:rPr>
          <w:b/>
          <w:bCs/>
        </w:rPr>
        <w:t>Formats</w:t>
      </w:r>
      <w:r w:rsidRPr="00C40EA6">
        <w:t>: PDF + Shared internal Confluence links</w:t>
      </w:r>
    </w:p>
    <w:p w:rsidR="0089214C" w:rsidRPr="00C40EA6" w:rsidRDefault="0089214C" w:rsidP="0089214C">
      <w:pPr>
        <w:numPr>
          <w:ilvl w:val="0"/>
          <w:numId w:val="1"/>
        </w:numPr>
      </w:pPr>
      <w:r w:rsidRPr="00C40EA6">
        <w:rPr>
          <w:b/>
          <w:bCs/>
        </w:rPr>
        <w:t>Training Mode</w:t>
      </w:r>
      <w:r w:rsidRPr="00C40EA6">
        <w:t>: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On-call shadowing periods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Knowledge transfer webinars</w:t>
      </w:r>
    </w:p>
    <w:p w:rsidR="0089214C" w:rsidRPr="00C40EA6" w:rsidRDefault="0089214C" w:rsidP="0089214C">
      <w:pPr>
        <w:numPr>
          <w:ilvl w:val="1"/>
          <w:numId w:val="1"/>
        </w:numPr>
      </w:pPr>
      <w:r w:rsidRPr="00C40EA6">
        <w:t>Walkthrough recordings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B59F8"/>
    <w:multiLevelType w:val="multilevel"/>
    <w:tmpl w:val="834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62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4C"/>
    <w:rsid w:val="00180A00"/>
    <w:rsid w:val="00284989"/>
    <w:rsid w:val="0028578E"/>
    <w:rsid w:val="0089214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A15B9-C1FA-4B1F-9D56-8F31E7B8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4C"/>
  </w:style>
  <w:style w:type="paragraph" w:styleId="Heading1">
    <w:name w:val="heading 1"/>
    <w:basedOn w:val="Normal"/>
    <w:next w:val="Normal"/>
    <w:link w:val="Heading1Char"/>
    <w:uiPriority w:val="9"/>
    <w:qFormat/>
    <w:rsid w:val="0089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2025-07-30T07:28:00Z</dcterms:created>
  <dcterms:modified xsi:type="dcterms:W3CDTF">2025-07-30T07:28:00Z</dcterms:modified>
</cp:coreProperties>
</file>