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7CD6" w:rsidRPr="0041278F" w:rsidRDefault="00B97CD6" w:rsidP="00B97CD6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Project Schedule with Critical Path Method (CPM) Analysis</w:t>
      </w:r>
    </w:p>
    <w:p w:rsidR="00B97CD6" w:rsidRPr="0041278F" w:rsidRDefault="00B97CD6" w:rsidP="00B97CD6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Tool: Primavera P6 / MS Project-Compatible</w:t>
      </w:r>
    </w:p>
    <w:p w:rsidR="00B97CD6" w:rsidRPr="0041278F" w:rsidRDefault="00B97CD6" w:rsidP="00B97CD6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A. Key Project Phases with Duration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4366"/>
        <w:gridCol w:w="1720"/>
        <w:gridCol w:w="1475"/>
      </w:tblGrid>
      <w:tr w:rsidR="00B97CD6" w:rsidRPr="0041278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Dependencies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—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RF Planning &amp; Site Survey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Regulatory Approval &amp; Spectrum Allocation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5G Core Infrastructure Setup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2, 3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RAN Deployment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4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SON Integration Testing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5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SDN &amp; Security Implementation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4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Monitoring Dashboard Deployment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6, 7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Community Engagement &amp; Awareness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2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Final Testing &amp; Handover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8, 9</w:t>
            </w:r>
          </w:p>
        </w:tc>
      </w:tr>
    </w:tbl>
    <w:p w:rsidR="00B97CD6" w:rsidRPr="0041278F" w:rsidRDefault="00B97CD6" w:rsidP="00B97CD6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B. Critical Path Analysis (CPM)</w:t>
      </w:r>
    </w:p>
    <w:p w:rsidR="00B97CD6" w:rsidRPr="0041278F" w:rsidRDefault="00B97CD6" w:rsidP="00B97CD6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Critical Path:</w:t>
      </w:r>
      <w:r w:rsidRPr="0041278F">
        <w:rPr>
          <w:rFonts w:ascii="Times New Roman" w:hAnsi="Times New Roman" w:cs="Times New Roman"/>
        </w:rPr>
        <w:br/>
        <w:t>1 → 2 → 4 → 5 → 6 → 8 → 10</w:t>
      </w:r>
    </w:p>
    <w:p w:rsidR="00B97CD6" w:rsidRPr="0041278F" w:rsidRDefault="00B97CD6" w:rsidP="00B97C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Total Duration:</w:t>
      </w:r>
      <w:r w:rsidRPr="0041278F">
        <w:rPr>
          <w:rFonts w:ascii="Times New Roman" w:hAnsi="Times New Roman" w:cs="Times New Roman"/>
        </w:rPr>
        <w:t xml:space="preserve"> </w:t>
      </w:r>
      <w:r w:rsidRPr="0041278F">
        <w:rPr>
          <w:rFonts w:ascii="Times New Roman" w:hAnsi="Times New Roman" w:cs="Times New Roman"/>
          <w:b/>
          <w:bCs/>
        </w:rPr>
        <w:t>105 days</w:t>
      </w:r>
    </w:p>
    <w:p w:rsidR="00B97CD6" w:rsidRPr="0041278F" w:rsidRDefault="00B97CD6" w:rsidP="00B97C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>Any delay in these tasks directly delays project completion.</w:t>
      </w:r>
    </w:p>
    <w:p w:rsidR="00B97CD6" w:rsidRPr="0041278F" w:rsidRDefault="00B97CD6" w:rsidP="00B97C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Slack Time:</w:t>
      </w:r>
    </w:p>
    <w:p w:rsidR="00B97CD6" w:rsidRPr="0041278F" w:rsidRDefault="00B97CD6" w:rsidP="00B97C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>Task 3 and 9 have float (non-critical)</w:t>
      </w:r>
    </w:p>
    <w:p w:rsidR="00B97CD6" w:rsidRPr="0041278F" w:rsidRDefault="00B97CD6" w:rsidP="00B97C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>Risk management can reprioritize regulatory approval parallel to RF planning</w:t>
      </w:r>
    </w:p>
    <w:p w:rsidR="00B97CD6" w:rsidRPr="0041278F" w:rsidRDefault="00B97CD6" w:rsidP="00B97CD6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C.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1029"/>
      </w:tblGrid>
      <w:tr w:rsidR="00B97CD6" w:rsidRPr="0041278F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Due Date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Project Charter Signed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5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lastRenderedPageBreak/>
              <w:t>RF Plan Completed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25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Core Setup Complete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50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RAN Live in Urban Test Zone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80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SON &amp; Dashboard Live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95</w:t>
            </w:r>
          </w:p>
        </w:tc>
      </w:tr>
      <w:tr w:rsidR="00B97CD6" w:rsidRPr="0041278F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Final Handover &amp; Review</w:t>
            </w:r>
          </w:p>
        </w:tc>
        <w:tc>
          <w:tcPr>
            <w:tcW w:w="0" w:type="auto"/>
            <w:vAlign w:val="center"/>
            <w:hideMark/>
          </w:tcPr>
          <w:p w:rsidR="00B97CD6" w:rsidRPr="0041278F" w:rsidRDefault="00B97CD6" w:rsidP="00481596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Day 105</w:t>
            </w:r>
          </w:p>
        </w:tc>
      </w:tr>
    </w:tbl>
    <w:p w:rsidR="00B97CD6" w:rsidRPr="00B97CD6" w:rsidRDefault="00B97CD6" w:rsidP="00B97CD6">
      <w:pPr>
        <w:rPr>
          <w:rFonts w:ascii="Times New Roman" w:hAnsi="Times New Roman" w:cs="Times New Roman"/>
        </w:rPr>
      </w:pPr>
    </w:p>
    <w:p w:rsidR="00DE38F6" w:rsidRPr="00B97CD6" w:rsidRDefault="00DE38F6">
      <w:pPr>
        <w:rPr>
          <w:rFonts w:ascii="Times New Roman" w:hAnsi="Times New Roman" w:cs="Times New Roman"/>
        </w:rPr>
      </w:pPr>
    </w:p>
    <w:sectPr w:rsidR="00DE38F6" w:rsidRPr="00B9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36FB9"/>
    <w:multiLevelType w:val="multilevel"/>
    <w:tmpl w:val="C34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23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D6"/>
    <w:rsid w:val="00180A00"/>
    <w:rsid w:val="00284989"/>
    <w:rsid w:val="0028578E"/>
    <w:rsid w:val="00B97CD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65A5-8B1C-4176-9116-5372BC83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D6"/>
  </w:style>
  <w:style w:type="paragraph" w:styleId="Heading1">
    <w:name w:val="heading 1"/>
    <w:basedOn w:val="Normal"/>
    <w:next w:val="Normal"/>
    <w:link w:val="Heading1Char"/>
    <w:uiPriority w:val="9"/>
    <w:qFormat/>
    <w:rsid w:val="00B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2025-07-30T06:14:00Z</dcterms:created>
  <dcterms:modified xsi:type="dcterms:W3CDTF">2025-07-30T06:14:00Z</dcterms:modified>
</cp:coreProperties>
</file>