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7E7667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Smart 5g Optimisation and deployment project</w:t>
      </w:r>
    </w:p>
    <w:p w14:paraId="7B96EC2A">
      <w:p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Date:January-April 2024</w:t>
      </w:r>
    </w:p>
    <w:p w14:paraId="1B36401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Capacity Planning &amp; Forecasting Reports</w:t>
      </w:r>
      <w:bookmarkStart w:id="0" w:name="_GoBack"/>
      <w:bookmarkEnd w:id="0"/>
    </w:p>
    <w:p w14:paraId="4F7678E4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Purpose</w:t>
      </w:r>
      <w:r>
        <w:rPr>
          <w:rFonts w:hint="default" w:ascii="Times New Roman" w:hAnsi="Times New Roman" w:cs="Times New Roman"/>
        </w:rPr>
        <w:t>: Predict network growth and plan scaling strategy.</w:t>
      </w:r>
    </w:p>
    <w:p w14:paraId="12904ED6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Contents</w:t>
      </w:r>
      <w:r>
        <w:rPr>
          <w:rFonts w:hint="default" w:ascii="Times New Roman" w:hAnsi="Times New Roman" w:cs="Times New Roman"/>
        </w:rPr>
        <w:t>:</w:t>
      </w:r>
    </w:p>
    <w:p w14:paraId="2BFB1E99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Historical usage trends (e.g., 5G NR load, backhaul throughput)</w:t>
      </w:r>
    </w:p>
    <w:p w14:paraId="397B5A3E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AI/ML-based demand forecasting (e.g., Prophet, ARIMA)</w:t>
      </w:r>
    </w:p>
    <w:p w14:paraId="27DEA69E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Bandwidth/Compute/Storage projections for next 12–24 months</w:t>
      </w:r>
    </w:p>
    <w:p w14:paraId="34A0DA04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Strategic Actions</w:t>
      </w:r>
      <w:r>
        <w:rPr>
          <w:rFonts w:hint="default" w:ascii="Times New Roman" w:hAnsi="Times New Roman" w:cs="Times New Roman"/>
        </w:rPr>
        <w:t>:</w:t>
      </w:r>
    </w:p>
    <w:p w14:paraId="3F2ABAEC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Recommend additional gNBs or spectrum</w:t>
      </w:r>
    </w:p>
    <w:p w14:paraId="58B3A11F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Adjust compute nodes in edge data centers</w:t>
      </w:r>
    </w:p>
    <w:p w14:paraId="06443A49">
      <w:pPr>
        <w:numPr>
          <w:ilvl w:val="1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Cache strategy for traffic peaks (e.g., YouTube, TikTok zones)</w:t>
      </w:r>
    </w:p>
    <w:p w14:paraId="30FEB6DF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Sample Output</w:t>
      </w:r>
      <w:r>
        <w:rPr>
          <w:rFonts w:hint="default" w:ascii="Times New Roman" w:hAnsi="Times New Roman" w:cs="Times New Roman"/>
        </w:rPr>
        <w:t>:</w:t>
      </w:r>
    </w:p>
    <w:p w14:paraId="688AF26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</w:rPr>
        <w:t>Nairobi West forecast shows 25% capacity saturation by Q3 2026, recommending 2 new gNBs and upgraded fronthaul.</w:t>
      </w:r>
    </w:p>
    <w:p w14:paraId="03B14139">
      <w:pPr>
        <w:rPr>
          <w:rFonts w:hint="default"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841CD4"/>
    <w:multiLevelType w:val="multilevel"/>
    <w:tmpl w:val="45841C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B38"/>
    <w:rsid w:val="000E2B38"/>
    <w:rsid w:val="00180A00"/>
    <w:rsid w:val="00284989"/>
    <w:rsid w:val="0028578E"/>
    <w:rsid w:val="00D22FF6"/>
    <w:rsid w:val="00DE38F6"/>
    <w:rsid w:val="7EA25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86</Words>
  <Characters>491</Characters>
  <Lines>4</Lines>
  <Paragraphs>1</Paragraphs>
  <TotalTime>0</TotalTime>
  <ScaleCrop>false</ScaleCrop>
  <LinksUpToDate>false</LinksUpToDate>
  <CharactersWithSpaces>576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2025-07-30T07:25:00Z</dcterms:created>
  <dc:creator>168236-Barbara Malei</dc:creator>
  <cp:lastModifiedBy>ADMIN</cp:lastModifiedBy>
  <dcterms:modified xsi:type="dcterms:W3CDTF">2025-11-08T08:31:26Z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2D22C23086BE4BC2BF2E5E7079B636A0_12</vt:lpwstr>
  </property>
</Properties>
</file>