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7E7667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Smart 5g Optimisation project</w:t>
      </w:r>
    </w:p>
    <w:p w14:paraId="7B96EC2A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Date:January-April 2024</w:t>
      </w:r>
    </w:p>
    <w:p w14:paraId="39794746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Stress &amp; Scalability Test Results</w:t>
      </w:r>
    </w:p>
    <w:p w14:paraId="37C37991">
      <w:pPr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Scenarios Simulated</w:t>
      </w:r>
      <w:r>
        <w:rPr>
          <w:rFonts w:hint="default" w:ascii="Times New Roman" w:hAnsi="Times New Roman" w:cs="Times New Roman"/>
        </w:rPr>
        <w:t>:</w:t>
      </w:r>
    </w:p>
    <w:p w14:paraId="376E5722">
      <w:pPr>
        <w:numPr>
          <w:ilvl w:val="1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Urban traffic surges (e.g., CBD congestion post-events).</w:t>
      </w:r>
      <w:bookmarkStart w:id="0" w:name="_GoBack"/>
      <w:bookmarkEnd w:id="0"/>
    </w:p>
    <w:p w14:paraId="28B84ED5">
      <w:pPr>
        <w:numPr>
          <w:ilvl w:val="1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Massive IoT activation events.</w:t>
      </w:r>
    </w:p>
    <w:p w14:paraId="1FC31DF9">
      <w:pPr>
        <w:numPr>
          <w:ilvl w:val="1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5G slicing overload &amp; latency-critical use cases.</w:t>
      </w:r>
    </w:p>
    <w:p w14:paraId="15993532">
      <w:pPr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Infrastructure Used</w:t>
      </w:r>
      <w:r>
        <w:rPr>
          <w:rFonts w:hint="default" w:ascii="Times New Roman" w:hAnsi="Times New Roman" w:cs="Times New Roman"/>
        </w:rPr>
        <w:t>: Cloud-based simulation platforms with Kubernetes clusters for edge scenarios.</w:t>
      </w:r>
    </w:p>
    <w:p w14:paraId="4325B2D8">
      <w:pPr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Metrics Tracked</w:t>
      </w:r>
      <w:r>
        <w:rPr>
          <w:rFonts w:hint="default" w:ascii="Times New Roman" w:hAnsi="Times New Roman" w:cs="Times New Roman"/>
        </w:rPr>
        <w:t>:</w:t>
      </w:r>
    </w:p>
    <w:p w14:paraId="35ED70A9">
      <w:pPr>
        <w:numPr>
          <w:ilvl w:val="1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CPU/memory utilization spikes</w:t>
      </w:r>
    </w:p>
    <w:p w14:paraId="00137B2D">
      <w:pPr>
        <w:numPr>
          <w:ilvl w:val="1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Auto-scaling latency</w:t>
      </w:r>
    </w:p>
    <w:p w14:paraId="7FFE68BB">
      <w:pPr>
        <w:numPr>
          <w:ilvl w:val="1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Failover switch response times</w:t>
      </w:r>
    </w:p>
    <w:p w14:paraId="14761EBE">
      <w:pPr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Findings Example</w:t>
      </w:r>
      <w:r>
        <w:rPr>
          <w:rFonts w:hint="default" w:ascii="Times New Roman" w:hAnsi="Times New Roman" w:cs="Times New Roman"/>
        </w:rPr>
        <w:t>:</w:t>
      </w:r>
    </w:p>
    <w:p w14:paraId="6DEB4773">
      <w:pPr>
        <w:numPr>
          <w:ilvl w:val="1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“System sustained 3x normal load with &lt;5% packet loss and &lt;40ms failover latency on SDN-managed nodes.”</w:t>
      </w:r>
    </w:p>
    <w:p w14:paraId="02C34253">
      <w:pPr>
        <w:rPr>
          <w:rFonts w:hint="default" w:ascii="Times New Roman" w:hAnsi="Times New Roman" w:cs="Times New Roman"/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5473122"/>
    <w:multiLevelType w:val="multilevel"/>
    <w:tmpl w:val="3547312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0A10"/>
    <w:rsid w:val="00180A00"/>
    <w:rsid w:val="00284989"/>
    <w:rsid w:val="0028578E"/>
    <w:rsid w:val="00D22FF6"/>
    <w:rsid w:val="00D50A10"/>
    <w:rsid w:val="00DE38F6"/>
    <w:rsid w:val="06FB03C0"/>
    <w:rsid w:val="269F04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76</Words>
  <Characters>438</Characters>
  <Lines>3</Lines>
  <Paragraphs>1</Paragraphs>
  <TotalTime>0</TotalTime>
  <ScaleCrop>false</ScaleCrop>
  <LinksUpToDate>false</LinksUpToDate>
  <CharactersWithSpaces>513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2025-07-30T07:18:00Z</dcterms:created>
  <dc:creator>168236-Barbara Malei</dc:creator>
  <cp:lastModifiedBy>ADMIN</cp:lastModifiedBy>
  <dcterms:modified xsi:type="dcterms:W3CDTF">2025-11-08T06:41:19Z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293EB217BC774E4DB07D14202AA1EC93_12</vt:lpwstr>
  </property>
</Properties>
</file>