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61347" w14:textId="77777777" w:rsidR="00B257FE" w:rsidRPr="008637B4" w:rsidRDefault="00B257FE" w:rsidP="00B257FE">
      <w:pPr>
        <w:rPr>
          <w:b/>
          <w:bCs/>
        </w:rPr>
      </w:pPr>
      <w:r w:rsidRPr="008637B4">
        <w:rPr>
          <w:b/>
          <w:bCs/>
        </w:rPr>
        <w:t>Strategic Impact Review &amp; Innovation Roadmap</w:t>
      </w:r>
    </w:p>
    <w:p w14:paraId="126E53A0" w14:textId="77777777" w:rsidR="00B257FE" w:rsidRPr="008637B4" w:rsidRDefault="00B257FE" w:rsidP="00B257FE">
      <w:r w:rsidRPr="008637B4">
        <w:rPr>
          <w:b/>
          <w:bCs/>
        </w:rPr>
        <w:t>Deliverable Description:</w:t>
      </w:r>
    </w:p>
    <w:p w14:paraId="2D8AE9E2" w14:textId="77777777" w:rsidR="00B257FE" w:rsidRPr="008637B4" w:rsidRDefault="00B257FE" w:rsidP="00B257FE">
      <w:pPr>
        <w:numPr>
          <w:ilvl w:val="0"/>
          <w:numId w:val="1"/>
        </w:numPr>
      </w:pPr>
      <w:r w:rsidRPr="008637B4">
        <w:t>Strategic assessment of how the digital system is driving organizational outcomes and future capacity:</w:t>
      </w:r>
    </w:p>
    <w:p w14:paraId="453B44E3" w14:textId="77777777" w:rsidR="00B257FE" w:rsidRPr="008637B4" w:rsidRDefault="00B257FE" w:rsidP="00B257FE">
      <w:pPr>
        <w:numPr>
          <w:ilvl w:val="1"/>
          <w:numId w:val="1"/>
        </w:numPr>
      </w:pPr>
      <w:r w:rsidRPr="008637B4">
        <w:t>SDG alignment (Goal 1, 2, 3, 5, 13, 17)</w:t>
      </w:r>
    </w:p>
    <w:p w14:paraId="0DCEA4BD" w14:textId="77777777" w:rsidR="00B257FE" w:rsidRPr="008637B4" w:rsidRDefault="00B257FE" w:rsidP="00B257FE">
      <w:pPr>
        <w:numPr>
          <w:ilvl w:val="1"/>
          <w:numId w:val="1"/>
        </w:numPr>
      </w:pPr>
      <w:r w:rsidRPr="008637B4">
        <w:t>Localization of aid and decision-making</w:t>
      </w:r>
    </w:p>
    <w:p w14:paraId="4B92AC31" w14:textId="77777777" w:rsidR="00B257FE" w:rsidRPr="008637B4" w:rsidRDefault="00B257FE" w:rsidP="00B257FE">
      <w:pPr>
        <w:numPr>
          <w:ilvl w:val="1"/>
          <w:numId w:val="1"/>
        </w:numPr>
      </w:pPr>
      <w:r w:rsidRPr="008637B4">
        <w:t>Gender equity in tech access and usage</w:t>
      </w:r>
    </w:p>
    <w:p w14:paraId="54E4C338" w14:textId="77777777" w:rsidR="00B257FE" w:rsidRPr="008637B4" w:rsidRDefault="00B257FE" w:rsidP="00B257FE">
      <w:pPr>
        <w:numPr>
          <w:ilvl w:val="1"/>
          <w:numId w:val="1"/>
        </w:numPr>
      </w:pPr>
      <w:r w:rsidRPr="008637B4">
        <w:t>Climate resilience via digital monitoring</w:t>
      </w:r>
    </w:p>
    <w:p w14:paraId="67221901" w14:textId="77777777" w:rsidR="00B257FE" w:rsidRPr="008637B4" w:rsidRDefault="00B257FE" w:rsidP="00B257FE">
      <w:pPr>
        <w:numPr>
          <w:ilvl w:val="0"/>
          <w:numId w:val="1"/>
        </w:numPr>
      </w:pPr>
      <w:r w:rsidRPr="008637B4">
        <w:t>Followed by an innovation roadmap with:</w:t>
      </w:r>
    </w:p>
    <w:p w14:paraId="22261727" w14:textId="77777777" w:rsidR="00B257FE" w:rsidRPr="008637B4" w:rsidRDefault="00B257FE" w:rsidP="00B257FE">
      <w:pPr>
        <w:numPr>
          <w:ilvl w:val="1"/>
          <w:numId w:val="1"/>
        </w:numPr>
      </w:pPr>
      <w:r w:rsidRPr="008637B4">
        <w:t>AI-powered predictive analytics for beneficiary needs</w:t>
      </w:r>
    </w:p>
    <w:p w14:paraId="2A52FA34" w14:textId="77777777" w:rsidR="00B257FE" w:rsidRPr="008637B4" w:rsidRDefault="00B257FE" w:rsidP="00B257FE">
      <w:pPr>
        <w:numPr>
          <w:ilvl w:val="1"/>
          <w:numId w:val="1"/>
        </w:numPr>
      </w:pPr>
      <w:r w:rsidRPr="008637B4">
        <w:t>IoT sensor integration for real-time field data</w:t>
      </w:r>
    </w:p>
    <w:p w14:paraId="4C5557DC" w14:textId="77777777" w:rsidR="00B257FE" w:rsidRPr="008637B4" w:rsidRDefault="00B257FE" w:rsidP="00B257FE">
      <w:pPr>
        <w:numPr>
          <w:ilvl w:val="1"/>
          <w:numId w:val="1"/>
        </w:numPr>
      </w:pPr>
      <w:r w:rsidRPr="008637B4">
        <w:t>Mobile-first app development for last-mile delivery</w:t>
      </w:r>
    </w:p>
    <w:p w14:paraId="01186AE4" w14:textId="77777777" w:rsidR="00B257FE" w:rsidRPr="008637B4" w:rsidRDefault="00B257FE" w:rsidP="00B257FE">
      <w:r w:rsidRPr="008637B4">
        <w:rPr>
          <w:b/>
          <w:bCs/>
        </w:rPr>
        <w:t>Tools/Outputs:</w:t>
      </w:r>
    </w:p>
    <w:p w14:paraId="20C969BF" w14:textId="77777777" w:rsidR="00B257FE" w:rsidRPr="008637B4" w:rsidRDefault="00B257FE" w:rsidP="00B257FE">
      <w:pPr>
        <w:numPr>
          <w:ilvl w:val="0"/>
          <w:numId w:val="2"/>
        </w:numPr>
      </w:pPr>
      <w:r w:rsidRPr="008637B4">
        <w:t>Strategic impact report (PDF)</w:t>
      </w:r>
    </w:p>
    <w:p w14:paraId="69EA91B6" w14:textId="77777777" w:rsidR="00B257FE" w:rsidRPr="008637B4" w:rsidRDefault="00B257FE" w:rsidP="00B257FE">
      <w:pPr>
        <w:numPr>
          <w:ilvl w:val="0"/>
          <w:numId w:val="2"/>
        </w:numPr>
      </w:pPr>
      <w:r w:rsidRPr="008637B4">
        <w:t>Innovation backlog matrix with prioritization (</w:t>
      </w:r>
      <w:proofErr w:type="spellStart"/>
      <w:r w:rsidRPr="008637B4">
        <w:t>MoSCoW</w:t>
      </w:r>
      <w:proofErr w:type="spellEnd"/>
      <w:r w:rsidRPr="008637B4">
        <w:t>)</w:t>
      </w:r>
    </w:p>
    <w:p w14:paraId="66E4E9D7" w14:textId="77777777" w:rsidR="00B257FE" w:rsidRPr="008637B4" w:rsidRDefault="00B257FE" w:rsidP="00B257FE">
      <w:pPr>
        <w:numPr>
          <w:ilvl w:val="0"/>
          <w:numId w:val="2"/>
        </w:numPr>
      </w:pPr>
      <w:r w:rsidRPr="008637B4">
        <w:t>Quarterly executive presentations for digital steering committee</w:t>
      </w:r>
    </w:p>
    <w:p w14:paraId="76EBC2DB" w14:textId="77777777" w:rsidR="00DE38F6" w:rsidRDefault="00DE38F6" w:rsidP="00B257FE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EF2"/>
    <w:multiLevelType w:val="multilevel"/>
    <w:tmpl w:val="B5C8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D3C4E"/>
    <w:multiLevelType w:val="multilevel"/>
    <w:tmpl w:val="6F0C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601932">
    <w:abstractNumId w:val="0"/>
  </w:num>
  <w:num w:numId="2" w16cid:durableId="545990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FE"/>
    <w:rsid w:val="00180A00"/>
    <w:rsid w:val="0028578E"/>
    <w:rsid w:val="009C623F"/>
    <w:rsid w:val="00B257F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C1DF"/>
  <w15:chartTrackingRefBased/>
  <w15:docId w15:val="{4CC0E3C2-D918-45BD-AB0D-C6AA9FA0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7FE"/>
  </w:style>
  <w:style w:type="paragraph" w:styleId="Heading1">
    <w:name w:val="heading 1"/>
    <w:basedOn w:val="Normal"/>
    <w:next w:val="Normal"/>
    <w:link w:val="Heading1Char"/>
    <w:uiPriority w:val="9"/>
    <w:qFormat/>
    <w:rsid w:val="00B25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2025-08-03T11:36:00Z</dcterms:created>
  <dcterms:modified xsi:type="dcterms:W3CDTF">2025-08-03T11:37:00Z</dcterms:modified>
</cp:coreProperties>
</file>