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35737" w14:textId="77777777" w:rsidR="00820117" w:rsidRPr="00820117" w:rsidRDefault="00820117" w:rsidP="00820117">
      <w:pPr>
        <w:rPr>
          <w:b/>
          <w:bCs/>
        </w:rPr>
      </w:pPr>
      <w:r w:rsidRPr="00820117">
        <w:rPr>
          <w:b/>
          <w:bCs/>
        </w:rPr>
        <w:t>Data Integrity Checks &amp; Interface Error Monitoring</w:t>
      </w:r>
    </w:p>
    <w:p w14:paraId="08F5AE07" w14:textId="77777777" w:rsidR="00820117" w:rsidRPr="00820117" w:rsidRDefault="00820117" w:rsidP="00820117">
      <w:pPr>
        <w:numPr>
          <w:ilvl w:val="0"/>
          <w:numId w:val="1"/>
        </w:numPr>
      </w:pPr>
      <w:r w:rsidRPr="00820117">
        <w:t xml:space="preserve">Design </w:t>
      </w:r>
      <w:r w:rsidRPr="00820117">
        <w:rPr>
          <w:b/>
          <w:bCs/>
        </w:rPr>
        <w:t>data reconciliation scripts</w:t>
      </w:r>
      <w:r w:rsidRPr="00820117">
        <w:t xml:space="preserve"> to verify alignment between ERP, CRM, and Data Warehouse (e.g., invoice totals, employee records).</w:t>
      </w:r>
    </w:p>
    <w:p w14:paraId="5421FC3D" w14:textId="77777777" w:rsidR="00820117" w:rsidRPr="00820117" w:rsidRDefault="00820117" w:rsidP="00820117">
      <w:pPr>
        <w:numPr>
          <w:ilvl w:val="0"/>
          <w:numId w:val="1"/>
        </w:numPr>
      </w:pPr>
      <w:r w:rsidRPr="00820117">
        <w:t xml:space="preserve">Log interface failures using </w:t>
      </w:r>
      <w:r w:rsidRPr="00820117">
        <w:rPr>
          <w:b/>
          <w:bCs/>
        </w:rPr>
        <w:t>Application Insights</w:t>
      </w:r>
      <w:r w:rsidRPr="00820117">
        <w:t xml:space="preserve"> or </w:t>
      </w:r>
      <w:r w:rsidRPr="00820117">
        <w:rPr>
          <w:b/>
          <w:bCs/>
        </w:rPr>
        <w:t>Splunk</w:t>
      </w:r>
      <w:r w:rsidRPr="00820117">
        <w:t>, with alerts for 3+ errors in 1 hour.</w:t>
      </w:r>
    </w:p>
    <w:p w14:paraId="36D684C1" w14:textId="77777777" w:rsidR="00820117" w:rsidRPr="00820117" w:rsidRDefault="00820117" w:rsidP="00820117">
      <w:pPr>
        <w:numPr>
          <w:ilvl w:val="0"/>
          <w:numId w:val="1"/>
        </w:numPr>
      </w:pPr>
      <w:r w:rsidRPr="00820117">
        <w:t>Schedule daily integrity audits, comparing transactional data (e.g., payments, leaves, ticket closures).</w:t>
      </w:r>
    </w:p>
    <w:p w14:paraId="5EAFBCB9" w14:textId="77777777" w:rsidR="00820117" w:rsidRPr="00820117" w:rsidRDefault="00820117" w:rsidP="00820117">
      <w:pPr>
        <w:numPr>
          <w:ilvl w:val="0"/>
          <w:numId w:val="1"/>
        </w:numPr>
      </w:pPr>
      <w:r w:rsidRPr="00820117">
        <w:t>Flag mismatches in an automated report sent to Data Governance and System Admin Teams.</w:t>
      </w:r>
    </w:p>
    <w:p w14:paraId="16E7F288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66E2F"/>
    <w:multiLevelType w:val="multilevel"/>
    <w:tmpl w:val="94E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84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17"/>
    <w:rsid w:val="00180A00"/>
    <w:rsid w:val="0028578E"/>
    <w:rsid w:val="0074045E"/>
    <w:rsid w:val="0082011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592D"/>
  <w15:chartTrackingRefBased/>
  <w15:docId w15:val="{AAA0CCAC-D0D1-4E33-9F18-BEB302A8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2025-08-03T12:07:00Z</dcterms:created>
  <dcterms:modified xsi:type="dcterms:W3CDTF">2025-08-03T12:08:00Z</dcterms:modified>
</cp:coreProperties>
</file>