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3295F" w14:textId="77777777" w:rsidR="007604CF" w:rsidRPr="004D234A" w:rsidRDefault="007604CF" w:rsidP="007604CF">
      <w:pPr>
        <w:rPr>
          <w:b/>
          <w:bCs/>
        </w:rPr>
      </w:pPr>
      <w:r w:rsidRPr="004D234A">
        <w:rPr>
          <w:b/>
          <w:bCs/>
        </w:rPr>
        <w:t>SAP Fiori &amp; ABAP Custom Modules for Field Contexts</w:t>
      </w:r>
    </w:p>
    <w:p w14:paraId="4EA6F7D4" w14:textId="77777777" w:rsidR="007604CF" w:rsidRPr="004D234A" w:rsidRDefault="007604CF" w:rsidP="007604CF">
      <w:r w:rsidRPr="004D234A">
        <w:t>Purpose-built apps and custom logic embedded in SAP:</w:t>
      </w:r>
    </w:p>
    <w:p w14:paraId="767E6371" w14:textId="77777777" w:rsidR="007604CF" w:rsidRPr="004D234A" w:rsidRDefault="007604CF" w:rsidP="007604CF">
      <w:pPr>
        <w:numPr>
          <w:ilvl w:val="0"/>
          <w:numId w:val="1"/>
        </w:numPr>
      </w:pPr>
      <w:r w:rsidRPr="004D234A">
        <w:rPr>
          <w:b/>
          <w:bCs/>
        </w:rPr>
        <w:t>Custom ABAP Reports</w:t>
      </w:r>
      <w:r w:rsidRPr="004D234A">
        <w:t>: For fund utilization by cluster, geography, and donor priority.</w:t>
      </w:r>
    </w:p>
    <w:p w14:paraId="69B9E7AD" w14:textId="77777777" w:rsidR="007604CF" w:rsidRPr="004D234A" w:rsidRDefault="007604CF" w:rsidP="007604CF">
      <w:pPr>
        <w:numPr>
          <w:ilvl w:val="0"/>
          <w:numId w:val="1"/>
        </w:numPr>
      </w:pPr>
      <w:r w:rsidRPr="004D234A">
        <w:rPr>
          <w:b/>
          <w:bCs/>
        </w:rPr>
        <w:t>Fiori Launchpad Custom Tiles</w:t>
      </w:r>
      <w:r w:rsidRPr="004D234A">
        <w:t>: Quick links for field officers to initiate procurement requests, leave applications, or delivery confirmation.</w:t>
      </w:r>
    </w:p>
    <w:p w14:paraId="1BF9BAFB" w14:textId="77777777" w:rsidR="007604CF" w:rsidRPr="004D234A" w:rsidRDefault="007604CF" w:rsidP="007604CF">
      <w:pPr>
        <w:numPr>
          <w:ilvl w:val="0"/>
          <w:numId w:val="1"/>
        </w:numPr>
      </w:pPr>
      <w:r w:rsidRPr="004D234A">
        <w:rPr>
          <w:b/>
          <w:bCs/>
        </w:rPr>
        <w:t>Geolocation-Linked Workflows</w:t>
      </w:r>
      <w:r w:rsidRPr="004D234A">
        <w:t>: For tracking shipment status from warehouse to remote camp using GPS and SAP Event Mesh.</w:t>
      </w:r>
    </w:p>
    <w:p w14:paraId="5686EE92" w14:textId="77777777" w:rsidR="007604CF" w:rsidRPr="004D234A" w:rsidRDefault="007604CF" w:rsidP="007604CF">
      <w:pPr>
        <w:numPr>
          <w:ilvl w:val="0"/>
          <w:numId w:val="1"/>
        </w:numPr>
      </w:pPr>
      <w:r w:rsidRPr="004D234A">
        <w:rPr>
          <w:b/>
          <w:bCs/>
        </w:rPr>
        <w:t>Dynamic Approval Chains</w:t>
      </w:r>
      <w:r w:rsidRPr="004D234A">
        <w:t>: Logic that auto-selects approvers based on project region, donor policy, or value thresholds.</w:t>
      </w:r>
    </w:p>
    <w:p w14:paraId="117B4A82" w14:textId="77777777" w:rsidR="007604CF" w:rsidRPr="004D234A" w:rsidRDefault="007604CF" w:rsidP="007604CF">
      <w:pPr>
        <w:numPr>
          <w:ilvl w:val="0"/>
          <w:numId w:val="1"/>
        </w:numPr>
      </w:pPr>
      <w:r w:rsidRPr="004D234A">
        <w:rPr>
          <w:b/>
          <w:bCs/>
        </w:rPr>
        <w:t>Data Validation Logic</w:t>
      </w:r>
      <w:r w:rsidRPr="004D234A">
        <w:t>: Field-specific rules (e.g., mandatory attachments, donor-imposed compliance checks).</w:t>
      </w:r>
    </w:p>
    <w:p w14:paraId="41E60D2E" w14:textId="77777777" w:rsidR="00DE38F6" w:rsidRDefault="00DE38F6" w:rsidP="007604CF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76897"/>
    <w:multiLevelType w:val="multilevel"/>
    <w:tmpl w:val="76E6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74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CF"/>
    <w:rsid w:val="00180A00"/>
    <w:rsid w:val="0028578E"/>
    <w:rsid w:val="007604CF"/>
    <w:rsid w:val="009C623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3E21"/>
  <w15:chartTrackingRefBased/>
  <w15:docId w15:val="{2035319E-BF2C-4A05-8D66-A1A2FC75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4CF"/>
  </w:style>
  <w:style w:type="paragraph" w:styleId="Heading1">
    <w:name w:val="heading 1"/>
    <w:basedOn w:val="Normal"/>
    <w:next w:val="Normal"/>
    <w:link w:val="Heading1Char"/>
    <w:uiPriority w:val="9"/>
    <w:qFormat/>
    <w:rsid w:val="00760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4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4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4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4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4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4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4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4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4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4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2025-08-03T11:11:00Z</dcterms:created>
  <dcterms:modified xsi:type="dcterms:W3CDTF">2025-08-03T11:12:00Z</dcterms:modified>
</cp:coreProperties>
</file>