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sz w:val="24"/>
          <w:szCs w:val="24"/>
          <w:rtl w:val="0"/>
        </w:rPr>
        <w:t xml:space="preserve">Verbum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52"/>
          <w:szCs w:val="52"/>
          <w:rtl w:val="0"/>
        </w:rPr>
        <w:t xml:space="preserve">Supervisor — Sessions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5d3f0" w:space="6" w:sz="6" w:val="single"/>
        </w:pBd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Design Handoff Document  ·  Web Management Platform  · 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Status: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bottom w:color="c5d3f0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28"/>
          <w:szCs w:val="2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60" w:lineRule="auto"/>
        <w:rPr>
          <w:color w:val="1a1a1a"/>
        </w:rPr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Sessions screen gives Supervisors a complete view of all sessions across their assigned teams. From here they can filter by team, date range, language, and agent, inspect individual </w:t>
      </w:r>
      <w:r w:rsidDel="00000000" w:rsidR="00000000" w:rsidRPr="00000000">
        <w:rPr>
          <w:color w:val="1a1a1a"/>
          <w:rtl w:val="0"/>
        </w:rPr>
        <w:t xml:space="preserve">, TXT &amp; PDF (Individual sessions only).</w:t>
      </w:r>
    </w:p>
    <w:p w:rsidR="00000000" w:rsidDel="00000000" w:rsidP="00000000" w:rsidRDefault="00000000" w:rsidRPr="00000000" w14:paraId="00000007">
      <w:pPr>
        <w:spacing w:after="80" w:before="6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This screen complements the Supervisor Dashboard — while the Dashboard surfaces real-time alerts and aggregated team metrics, Sessions is where Supervisors go to investigate specific activity, review transcripts, and audit performance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bottom w:color="c5d3f0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28"/>
          <w:szCs w:val="28"/>
          <w:rtl w:val="0"/>
        </w:rPr>
        <w:t xml:space="preserve">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View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Own teams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View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Blocked if HIPAA is active on the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Export sessions (CSV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, TXT &amp; PDF (Individual sessions only))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Own teams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Delete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View sessions from other teams or orgs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bottom w:color="c5d3f0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28"/>
          <w:szCs w:val="28"/>
          <w:rtl w:val="0"/>
        </w:rPr>
        <w:t xml:space="preserve">Screen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Page title: "Sessions"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Subtitle when filtered to a specific team: "Viewing sessions for [Team Name]"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All filters are cumulative. Resetting returns all filters to their default values. Active filters are shown with a highlighted/colored state so the Supervisor always knows what they are looking 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Dropdown: All teams · Team A · Team B — shown only if Supervisor has &gt;1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Displays actual date range (e.g. Apr 21 – Apr 28). Presets: Last 7 days · Last 30 days · Custom. Shown with colored/highlighted active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Last 7 days — displayed as written 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Agent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Languages · [language list]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Customer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Languages · [language list]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Text input: Session ID or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Clears all filters to 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Session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Default sort: Start Time descending (most recent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Sortable columns: Session ID · Agent · Status · Language Pair · Duration · Start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Active sessions pinned to top with Live badge regardless of sort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Clicking a row opens Session Detail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Each row also has explicit action buttons: View detail and Download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Pagination: "Showing 1–20 of [N] sessions · Page 1 of [N]"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Columns are either fixed (always visible, cannot be hidden) or togglable (visible by default, can be hidden).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860"/>
        <w:gridCol w:w="1800"/>
        <w:gridCol w:w="5205"/>
        <w:tblGridChange w:id="0">
          <w:tblGrid>
            <w:gridCol w:w="495"/>
            <w:gridCol w:w="1860"/>
            <w:gridCol w:w="1800"/>
            <w:gridCol w:w="5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Short format: #88291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Agent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Badge: ● Live (green) ·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Format: Mar 30, 2026 15:54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Togglable — default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Most useful in All teams view; can be hidden if Supervisor manages a single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Language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Togglable — default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-44760873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20"/>
                    <w:szCs w:val="20"/>
                    <w:rtl w:val="0"/>
                  </w:rPr>
                  <w:t xml:space="preserve">Format: EN-US → ES-MX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Togglable — default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Format: HH:MM:SS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Togglable — default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Speaker icon: active or muted (red). Renamed from Opt-Out.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Togglable — default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Shield icon (colored): HIPAA active · Dash (—): HIPAA inactive. In session detail modal: lock icon in title when HIPAA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👁 View detail · ⬇ Download transcript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Column Visibility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"Columns ▾" button in the table header (top right of table, left of Export)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Opens a dropdown checklist of all togglable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Fixed columns are listed but disabled — they cannot be hidden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Last column configuration is saved per user and persists across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Bdr>
          <w:bottom w:color="c5d3f0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28"/>
          <w:szCs w:val="28"/>
          <w:rtl w:val="0"/>
        </w:rPr>
        <w:t xml:space="preserve">Screen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800"/>
        <w:gridCol w:w="3960"/>
        <w:tblGridChange w:id="0">
          <w:tblGrid>
            <w:gridCol w:w="2600"/>
            <w:gridCol w:w="28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Page load or filter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Skeleton rows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List — active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Sessions currently 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● Live badge (green), pinned to 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List — completed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Sessions 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Completed badge, standard 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HIPAA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Team has HIPAA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Shield icon in HIPAA column. Transcript not accessible in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Empty — no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 sessions match current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Empty state message + Reset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Empty — no teams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Supervisor has no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Blocking empty state — no table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Row click or 👁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Detail panel or modal — see Session Detail section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Bdr>
          <w:bottom w:color="c5d3f0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28"/>
          <w:szCs w:val="28"/>
          <w:rtl w:val="0"/>
        </w:rPr>
        <w:t xml:space="preserve">Session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Opens as a modal on row click or via the 👁 action button. The modal keeps the sessions list visible behind it, preserving filter context and making it easy to move between sessions without losing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Transcript is read-only and available only after the session has ended — no real-time updates. Unlike the Agent view, the Supervisor modal always shows Agent name in the header since they are reviewing someone else's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Modal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Displays key session metadata at a glance: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60"/>
        <w:gridCol w:w="3400"/>
        <w:tblGridChange w:id="0">
          <w:tblGrid>
            <w:gridCol w:w="2600"/>
            <w:gridCol w:w="33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HIPAA is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Always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Status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Completed / ●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Agent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Always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Always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Start Time +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Always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Always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Language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Always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Voice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Always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Share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Copies a direct link to this session. Recipient lands on the session detail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Export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Exports session metadata as CSV, TXT &amp; PDF. Transcript not included.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Same — metadata only, no transcript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Session Summary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Shown above the transcript. Gives the Supervisor a quick quality snapshot before reading the full conversation: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Total messages in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Agent vs. customer message ratio (e.g. Agent 60% · Customer 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% of messages with confidence score below 40% — low confidence indicator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Single scrollable container — one scroll for the entire transcript, no per-message scroll. Each message card shows: speaker label (AGENT / CUSTOMER), timestamp, confidence score with color coding, original text, and translation.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Confidence score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Green 2 (#0E9E6E): 90%+  ·  Green 1 (#10B981): 70-89%  ·  Yellow (#F59E0B): 50–69%  ·  Red (#DC2626.): below 49%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Jump to low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Button or filter that scrolls to the first message with confidence below 40%. Subsequent clicks advance to the next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Search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Keyword search within the transcript. Highlights matching text. Works in both Combined and Dual Stream 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Combined view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All messages in a single chronological stream, interleaved by timestamp. Best for reading conversation narrative.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Dual Stream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Agent Stream and Customer Stream shown side by side in two columns. Synchronized scroll — both columns advance together by timestamp. Best for analyzing behavior patterns, response gaps, and confidence distribution by 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Scroll to 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Button that jumps to the most recent message in the transcript.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Transcript — HIPAA state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60"/>
        <w:gridCol w:w="3400"/>
        <w:tblGridChange w:id="0">
          <w:tblGrid>
            <w:gridCol w:w="2600"/>
            <w:gridCol w:w="33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HIPAA is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title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Lock icon next to "Session Details"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Transcript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Full bilingual transcript, read-only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Hidden — shield icon + blocked message shown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Search 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Not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Combined / Dual Stream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Not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Jump to low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Not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 summary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Voice OFF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Shown if AI Voice was disabled during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AI Voice OFF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When AI Voice was disabled during the session, an alert banner is shown above the transcript. Visible to the Supervisor as contextual information about that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Appears between the modal header and the transcript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Shows: AI Voice: OFF · timestamp of when it was disabled · Reason (e.g. Customer Discomfort)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Icon: muted speaker (red), matching the AI Voice column indicator in the sessions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Not shown when HIPAA is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Modal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opens, data not yet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Spinner shown in the transcript area. Modal header metadata loads first if available; transcript body shows spinner until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Loaded —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 data available, no 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Full transcript visible with all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Loaded — AI Voice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 had AI Voice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Voice OFF banner shown above transcript. Transcript otherwise fully accessible.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Loaded — HIPAA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Team has HIPAA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Lock icon in title. Transcript area replaced with shield icon + blocked message. No transcript controls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 data failed to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Error icon + title "Unable to load session details" + message + Retry button. Modal header metadata remains visible if already loaded.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pBdr>
          <w:bottom w:color="c5d3f0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28"/>
          <w:szCs w:val="28"/>
          <w:rtl w:val="0"/>
        </w:rPr>
        <w:t xml:space="preserve">Behavior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Default sort: Start Time descending (most recent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Sortable columns: Session ID, Agent, Status, Language Pair, Duration, Start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Active sessions (● Live) are always pinned to the top regardless of sort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Non-sortable columns: Team, AI Voice, HIPAA,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Column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Default state: all columns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Fixed columns (Session ID, Agent, Status, Start Time, Actions) cannot be hidden — shown as disabled in the Columns 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Togglable columns can be hidden individually via the Columns 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Last configuration is saved per user and persists across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If Supervisor has only one team assigned, Team column still appears but Team filter is not shown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Export button (top right of table) exports all sessions matching the current filter state as CSV and 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Bulk export never includes transcripts, regardless of HIPAA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17711290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Individual session export (⬇ button per row or modal footer) exports that session's </w:t>
          </w:r>
        </w:sdtContent>
      </w:sdt>
      <w:r w:rsidDel="00000000" w:rsidR="00000000" w:rsidRPr="00000000">
        <w:rPr>
          <w:color w:val="1a1a1a"/>
          <w:rtl w:val="0"/>
        </w:rPr>
        <w:t xml:space="preserve">, TXT and PDF.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Transcript is not included in bulk export; it is accessible only from the session detail modal for non-HIPAA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If the export is large, an informational notification is shown: "Processing Large Export — Your file contains a high volume of data and may take a few minutes to generate. Please keep this tab open to ensure the download starts successfully." The Export button shows a loading state while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c040" w:space="0" w:sz="4" w:val="single"/>
              <w:left w:color="f0c040" w:space="0" w:sz="12" w:val="single"/>
              <w:bottom w:color="f0c040" w:space="0" w:sz="4" w:val="single"/>
              <w:right w:color="f0c040" w:space="0" w:sz="4" w:val="single"/>
            </w:tcBorders>
            <w:shd w:fill="fff8e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⚠ PENDING: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Confirm max date range allowed for Custom date range export.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All filters are cumulative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Date range filter always shows actual dates (e.g. Apr 21 – Apr 28), not just the preset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Active filters shown with highlighted/colored state so the Supervisor always knows what they are looking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Team filter only shown if Supervisor manages more than one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Reset returns all filters to defaults and reloads the full session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20 rows per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Format: "Showing 1–20 of [N] sessions · Page 1 of [N]"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Navigating pages does not reset filters or sort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pBdr>
          <w:bottom w:color="c5d3f0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28"/>
          <w:szCs w:val="28"/>
          <w:rtl w:val="0"/>
        </w:rPr>
        <w:t xml:space="preserve">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Supervisor assigned to a mix of HIPAA and non-HIPAA teams: HIPAA restriction applies per session row, not globally.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 "All teams" view, the Team column defaults to visible since rows span multiple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If Supervisor has only one team assigned, the Team filter is not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If a Supervisor is removed from a team, access to that team's sessions is revoked immediately. Historical sessions are no longer visible. Revisit in a future phase if audit access becomes a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pBdr>
          <w:bottom w:color="c5d3f0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28"/>
          <w:szCs w:val="28"/>
          <w:rtl w:val="0"/>
        </w:rPr>
        <w:t xml:space="preserve">Copy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7a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Subtitle — team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Viewing sessions for [Team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Empty state — no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 sessions yet for this period. Adjust your filters or check back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Empty state — no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You don't have any teams assigned yet. Contact your Admin to get started.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HIPAA tooltip —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HIPAA mode is active for this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HIPAA tooltip —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HIPAA mode is not active for this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HIPAA — transcript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Transcript not available — HIPAA mode is active for this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Voice tooltip —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Voice was enabled for this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Voice tooltip —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Voice was disabled for this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Export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Column toggle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Live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●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Completed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Date range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Last 7 days · Last 30 days ·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Search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Session ID or 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Reset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Showing 1–[N] of [N] sessions · Page [N] of [N]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Large export notification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Processing Large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Large export notification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Your file contains a high volume of data and may take a few minutes to generate. Please keep this tab open to ensure the download starts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search placeholder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Search transcript...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close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share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share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Link copied to clipboard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scroll to 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Scroll to 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jump to low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Jump to low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Combined view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Dual Stream view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Dual 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Dual Stream agent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Agent Stream ([N] 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Dual Stream customer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Customer Stream ([N] 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HIPAA transcript blocked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Transcript hidden for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HIPAA transcript blocked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HIPAA mode was active during this session. Transcript is not available to protect patient privacy.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error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Unable to load session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error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There was a problem retrieving this session. Please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error retry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AI Voice OFF banner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AI Voice: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Modal — AI Voice OFF banner reason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Reason: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pBdr>
          <w:bottom w:color="c5d3f0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7a0"/>
          <w:sz w:val="28"/>
          <w:szCs w:val="28"/>
          <w:rtl w:val="0"/>
        </w:rPr>
        <w:t xml:space="preserve">Open Questions for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c040" w:space="0" w:sz="4" w:val="single"/>
              <w:left w:color="f0c040" w:space="0" w:sz="12" w:val="single"/>
              <w:bottom w:color="f0c040" w:space="0" w:sz="4" w:val="single"/>
              <w:right w:color="f0c040" w:space="0" w:sz="4" w:val="single"/>
            </w:tcBorders>
            <w:shd w:fill="fff8e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⚠ PENDING: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Confirm if "In Active Session" backend event is available — affects Live badge reliability.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c040" w:space="0" w:sz="4" w:val="single"/>
              <w:left w:color="f0c040" w:space="0" w:sz="12" w:val="single"/>
              <w:bottom w:color="f0c040" w:space="0" w:sz="4" w:val="single"/>
              <w:right w:color="f0c040" w:space="0" w:sz="4" w:val="single"/>
            </w:tcBorders>
            <w:shd w:fill="fff8e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⚠ PENDING: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Confirm max date range for Custom export.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0c040" w:space="0" w:sz="4" w:val="single"/>
              <w:left w:color="f0c040" w:space="0" w:sz="12" w:val="single"/>
              <w:bottom w:color="f0c040" w:space="0" w:sz="4" w:val="single"/>
              <w:right w:color="f0c040" w:space="0" w:sz="4" w:val="single"/>
            </w:tcBorders>
            <w:shd w:fill="fff8e1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⚠ PENDING: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Confirm Accuracy % is calculable per session from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Verbum Local — Supervisor Sessions ScreenPage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7a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7a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+RTxm0ik0lrLlQUDZJXZgXajA==">CgMxLjAaJAoBMBIfCh0IB0IZCgVBcmlhbBIQQXJpYWwgVW5pY29kZSBNUxodCgExEhgKFggHQhIKBUFyaWFsEglGaXJhIE1vbm84AHIhMVNMOFg3QS1kN2JPR0dVYW8zNXU4SkVsdlRGYmh1Y0tS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