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83AB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70B73201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3F063465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6C14CD0C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750B34B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9F1B43B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589C295A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9EB4D70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5306C988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466E4C6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752D9C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A63839F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56BD75AD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3D58650F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0329C9EB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533EB33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63D2F186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2E88851C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46675E6F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069EAB4F" w14:textId="77777777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9867FE" w:rsidRPr="00F505D7">
        <w:rPr>
          <w:rFonts w:eastAsia="Roboto Medium"/>
          <w:b/>
          <w:color w:val="000000"/>
          <w:sz w:val="28"/>
          <w:szCs w:val="28"/>
          <w:lang w:val="ru-RU"/>
        </w:rPr>
        <w:t>4</w:t>
      </w:r>
    </w:p>
    <w:p w14:paraId="101EA728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02FF588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18F36F29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F505D7">
        <w:rPr>
          <w:rFonts w:eastAsia="Calibri"/>
          <w:b/>
          <w:i/>
          <w:color w:val="000000"/>
          <w:sz w:val="28"/>
          <w:szCs w:val="28"/>
          <w:lang w:val="en-US"/>
        </w:rPr>
        <w:t>«</w:t>
      </w:r>
      <w:r w:rsidR="009867FE" w:rsidRPr="00F505D7">
        <w:rPr>
          <w:b/>
          <w:i/>
          <w:sz w:val="28"/>
          <w:szCs w:val="28"/>
          <w:lang w:val="en-US"/>
        </w:rPr>
        <w:t xml:space="preserve">Use Case </w:t>
      </w:r>
      <w:r w:rsidR="009867FE" w:rsidRPr="00F505D7">
        <w:rPr>
          <w:b/>
          <w:i/>
          <w:sz w:val="28"/>
          <w:szCs w:val="28"/>
          <w:lang w:val="ru-RU"/>
        </w:rPr>
        <w:t>та</w:t>
      </w:r>
      <w:r w:rsidR="009867FE" w:rsidRPr="00F505D7">
        <w:rPr>
          <w:b/>
          <w:i/>
          <w:sz w:val="28"/>
          <w:szCs w:val="28"/>
          <w:lang w:val="en-US"/>
        </w:rPr>
        <w:t xml:space="preserve"> Class </w:t>
      </w:r>
      <w:r w:rsidR="009867FE" w:rsidRPr="00F505D7">
        <w:rPr>
          <w:b/>
          <w:i/>
          <w:sz w:val="28"/>
          <w:szCs w:val="28"/>
        </w:rPr>
        <w:t>діаграми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4DFC3C02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6096E77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183B097E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2BE7D5E8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805E26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4CC2B78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77AC5329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28FF516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65E343B8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5AA9DF7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41EF5244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1533D9B7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01340140" w14:textId="42247215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7A1B69">
        <w:rPr>
          <w:rFonts w:eastAsia="Roboto"/>
          <w:color w:val="000000"/>
          <w:sz w:val="28"/>
          <w:szCs w:val="28"/>
          <w:lang w:val="ru-RU"/>
        </w:rPr>
        <w:t>3</w:t>
      </w:r>
    </w:p>
    <w:p w14:paraId="483AE49D" w14:textId="77777777" w:rsidR="00100034" w:rsidRDefault="00100034" w:rsidP="00100034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545F984E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7262D91A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780DBE8F" w14:textId="77777777" w:rsidR="007A1B69" w:rsidRDefault="007A1B69" w:rsidP="007A1B69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1F77CDC0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521D0C86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F765F59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B34BE09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716B3DE7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3A32B091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45AC8903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071105DF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F505D7">
        <w:rPr>
          <w:rFonts w:eastAsiaTheme="minorHAnsi"/>
          <w:b/>
          <w:bCs/>
          <w:color w:val="000000"/>
          <w:sz w:val="28"/>
          <w:szCs w:val="28"/>
        </w:rPr>
        <w:t>Use</w:t>
      </w:r>
      <w:proofErr w:type="spellEnd"/>
      <w:r w:rsidRPr="00F505D7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F505D7">
        <w:rPr>
          <w:rFonts w:eastAsiaTheme="minorHAnsi"/>
          <w:b/>
          <w:bCs/>
          <w:color w:val="000000"/>
          <w:sz w:val="28"/>
          <w:szCs w:val="28"/>
        </w:rPr>
        <w:t>Case</w:t>
      </w:r>
      <w:proofErr w:type="spellEnd"/>
      <w:r w:rsidRPr="00F505D7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505D7">
        <w:rPr>
          <w:rFonts w:eastAsiaTheme="minorHAnsi"/>
          <w:color w:val="000000"/>
          <w:sz w:val="28"/>
          <w:szCs w:val="28"/>
        </w:rPr>
        <w:t xml:space="preserve">та </w:t>
      </w:r>
      <w:proofErr w:type="spellStart"/>
      <w:r w:rsidRPr="00F505D7">
        <w:rPr>
          <w:rFonts w:eastAsiaTheme="minorHAnsi"/>
          <w:b/>
          <w:bCs/>
          <w:color w:val="000000"/>
          <w:sz w:val="28"/>
          <w:szCs w:val="28"/>
        </w:rPr>
        <w:t>Class</w:t>
      </w:r>
      <w:proofErr w:type="spellEnd"/>
      <w:r w:rsidRPr="00F505D7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505D7">
        <w:rPr>
          <w:rFonts w:eastAsiaTheme="minorHAnsi"/>
          <w:color w:val="000000"/>
          <w:sz w:val="28"/>
          <w:szCs w:val="28"/>
        </w:rPr>
        <w:t xml:space="preserve">діаграми для вашого завдання. </w:t>
      </w:r>
    </w:p>
    <w:p w14:paraId="331ADDF5" w14:textId="77777777" w:rsidR="00554A1F" w:rsidRPr="00F505D7" w:rsidRDefault="00554A1F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8C1BE59" w14:textId="77777777" w:rsidR="00D40AB5" w:rsidRPr="00F505D7" w:rsidRDefault="00D40AB5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B0149B" w14:textId="77777777" w:rsidR="009867FE" w:rsidRPr="00F505D7" w:rsidRDefault="009867FE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D134199" w14:textId="77777777" w:rsidR="00554A1F" w:rsidRPr="00F505D7" w:rsidRDefault="00CE4262" w:rsidP="00F505D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5D7">
        <w:rPr>
          <w:rFonts w:ascii="Times New Roman" w:hAnsi="Times New Roman" w:cs="Times New Roman"/>
          <w:b/>
          <w:sz w:val="28"/>
          <w:szCs w:val="28"/>
        </w:rPr>
        <w:t>1</w:t>
      </w:r>
      <w:r w:rsidR="009867FE" w:rsidRPr="00F505D7">
        <w:rPr>
          <w:rFonts w:ascii="Times New Roman" w:hAnsi="Times New Roman" w:cs="Times New Roman"/>
          <w:b/>
          <w:sz w:val="28"/>
          <w:szCs w:val="28"/>
        </w:rPr>
        <w:t>8</w:t>
      </w:r>
      <w:r w:rsidR="00D40AB5" w:rsidRPr="00F505D7">
        <w:rPr>
          <w:rFonts w:ascii="Times New Roman" w:hAnsi="Times New Roman" w:cs="Times New Roman"/>
          <w:b/>
          <w:sz w:val="28"/>
          <w:szCs w:val="28"/>
        </w:rPr>
        <w:t xml:space="preserve"> варіант</w:t>
      </w:r>
    </w:p>
    <w:p w14:paraId="06C84268" w14:textId="77777777" w:rsidR="00554A1F" w:rsidRPr="00F505D7" w:rsidRDefault="009867FE" w:rsidP="009867FE">
      <w:pPr>
        <w:pStyle w:val="a3"/>
        <w:spacing w:before="69"/>
        <w:ind w:right="3675"/>
        <w:jc w:val="both"/>
      </w:pPr>
      <w:r w:rsidRPr="00F505D7">
        <w:t xml:space="preserve"> Формулювання задачі</w:t>
      </w:r>
    </w:p>
    <w:p w14:paraId="4BA84F9F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t xml:space="preserve">В даній лабораторній роботі, основною задачею є - розробка програмного продукту за допомогою мови програмування </w:t>
      </w:r>
      <w:r w:rsidRPr="00F505D7">
        <w:rPr>
          <w:lang w:val="en-US"/>
        </w:rPr>
        <w:t>JAVA</w:t>
      </w:r>
      <w:r w:rsidRPr="00F505D7">
        <w:rPr>
          <w:lang w:val="ru-RU"/>
        </w:rPr>
        <w:t xml:space="preserve">. </w:t>
      </w:r>
    </w:p>
    <w:p w14:paraId="13035750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rPr>
          <w:lang w:val="ru-RU"/>
        </w:rPr>
        <w:t>Тема</w:t>
      </w:r>
      <w:r w:rsidR="00CE4262" w:rsidRPr="00F505D7">
        <w:rPr>
          <w:lang w:val="ru-RU"/>
        </w:rPr>
        <w:t xml:space="preserve"> проекту – </w:t>
      </w:r>
      <w:proofErr w:type="spellStart"/>
      <w:r w:rsidR="00CE4262" w:rsidRPr="00F505D7">
        <w:rPr>
          <w:lang w:val="ru-RU"/>
        </w:rPr>
        <w:t>кредити</w:t>
      </w:r>
      <w:proofErr w:type="spellEnd"/>
      <w:r w:rsidRPr="00F505D7">
        <w:rPr>
          <w:lang w:val="ru-RU"/>
        </w:rPr>
        <w:t>.</w:t>
      </w:r>
    </w:p>
    <w:p w14:paraId="023955A8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Сформувати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набір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пропозицій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клієнту</w:t>
      </w:r>
      <w:proofErr w:type="spellEnd"/>
      <w:r w:rsidRPr="00F505D7">
        <w:rPr>
          <w:i/>
          <w:lang w:val="ru-RU"/>
        </w:rPr>
        <w:t xml:space="preserve"> по </w:t>
      </w:r>
      <w:proofErr w:type="spellStart"/>
      <w:r w:rsidRPr="00F505D7">
        <w:rPr>
          <w:i/>
          <w:lang w:val="ru-RU"/>
        </w:rPr>
        <w:t>цільових</w:t>
      </w:r>
      <w:proofErr w:type="spellEnd"/>
      <w:r w:rsidRPr="00F505D7">
        <w:rPr>
          <w:i/>
          <w:lang w:val="ru-RU"/>
        </w:rPr>
        <w:t xml:space="preserve"> кредитах </w:t>
      </w:r>
      <w:proofErr w:type="spellStart"/>
      <w:r w:rsidRPr="00F505D7">
        <w:rPr>
          <w:i/>
          <w:lang w:val="ru-RU"/>
        </w:rPr>
        <w:t>різних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банків</w:t>
      </w:r>
      <w:proofErr w:type="spellEnd"/>
    </w:p>
    <w:p w14:paraId="6C97CD58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 xml:space="preserve">для оптимального </w:t>
      </w:r>
      <w:proofErr w:type="spellStart"/>
      <w:r w:rsidRPr="00F505D7">
        <w:rPr>
          <w:i/>
          <w:lang w:val="ru-RU"/>
        </w:rPr>
        <w:t>вибору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Враховувати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можливість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дострокового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погашення</w:t>
      </w:r>
      <w:proofErr w:type="spellEnd"/>
    </w:p>
    <w:p w14:paraId="16AD9578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>кредиту і/</w:t>
      </w:r>
      <w:proofErr w:type="spellStart"/>
      <w:r w:rsidRPr="00F505D7">
        <w:rPr>
          <w:i/>
          <w:lang w:val="ru-RU"/>
        </w:rPr>
        <w:t>або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збільшення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кредитної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лінії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Реалізувати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вибір</w:t>
      </w:r>
      <w:proofErr w:type="spellEnd"/>
      <w:r w:rsidRPr="00F505D7">
        <w:rPr>
          <w:i/>
          <w:lang w:val="ru-RU"/>
        </w:rPr>
        <w:t xml:space="preserve"> і </w:t>
      </w:r>
      <w:proofErr w:type="spellStart"/>
      <w:r w:rsidRPr="00F505D7">
        <w:rPr>
          <w:i/>
          <w:lang w:val="ru-RU"/>
        </w:rPr>
        <w:t>пошук</w:t>
      </w:r>
      <w:proofErr w:type="spellEnd"/>
      <w:r w:rsidRPr="00F505D7">
        <w:rPr>
          <w:i/>
          <w:lang w:val="ru-RU"/>
        </w:rPr>
        <w:t xml:space="preserve"> кредиту за</w:t>
      </w:r>
    </w:p>
    <w:p w14:paraId="1C4BE7C0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певними</w:t>
      </w:r>
      <w:proofErr w:type="spellEnd"/>
      <w:r w:rsidRPr="00F505D7">
        <w:rPr>
          <w:i/>
          <w:lang w:val="ru-RU"/>
        </w:rPr>
        <w:t xml:space="preserve"> параметрами.</w:t>
      </w:r>
    </w:p>
    <w:p w14:paraId="27066B59" w14:textId="77777777" w:rsidR="00CE4262" w:rsidRPr="00F505D7" w:rsidRDefault="009867FE" w:rsidP="004816C7">
      <w:pPr>
        <w:pStyle w:val="a3"/>
        <w:spacing w:before="69"/>
        <w:ind w:right="37"/>
      </w:pPr>
      <w:r w:rsidRPr="00F505D7">
        <w:rPr>
          <w:lang w:val="ru-RU"/>
        </w:rPr>
        <w:t xml:space="preserve">Мета – </w:t>
      </w:r>
      <w:proofErr w:type="spellStart"/>
      <w:r w:rsidRPr="00F505D7">
        <w:rPr>
          <w:lang w:val="ru-RU"/>
        </w:rPr>
        <w:t>вивчення</w:t>
      </w:r>
      <w:proofErr w:type="spellEnd"/>
      <w:r w:rsidRPr="00F505D7">
        <w:rPr>
          <w:lang w:val="ru-RU"/>
        </w:rPr>
        <w:t xml:space="preserve"> нового </w:t>
      </w:r>
      <w:proofErr w:type="spellStart"/>
      <w:r w:rsidRPr="00F505D7">
        <w:rPr>
          <w:lang w:val="ru-RU"/>
        </w:rPr>
        <w:t>матеріалу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мови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програмування</w:t>
      </w:r>
      <w:proofErr w:type="spellEnd"/>
      <w:r w:rsidRPr="00F505D7">
        <w:rPr>
          <w:lang w:val="ru-RU"/>
        </w:rPr>
        <w:t xml:space="preserve"> </w:t>
      </w:r>
      <w:r w:rsidRPr="00F505D7">
        <w:rPr>
          <w:lang w:val="en-US"/>
        </w:rPr>
        <w:t>JAVA</w:t>
      </w:r>
      <w:r w:rsidR="001D660B" w:rsidRPr="00F505D7">
        <w:t xml:space="preserve"> та практика в написанні програми з використанням об’єктно-орієнтованого програмування.</w:t>
      </w:r>
    </w:p>
    <w:p w14:paraId="3C50EA7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73F5C0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4BA43FF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8CF641B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7402ACF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3B74096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83577D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64403B2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A4E962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3E37C3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920EADF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EDF6352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AF239C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9A02E7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12244A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AB146FD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DFD1CD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2486882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EDDF52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411CBC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9C38B8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DCB9128" w14:textId="77777777" w:rsidR="00F505D7" w:rsidRPr="00F505D7" w:rsidRDefault="00F505D7" w:rsidP="00F505D7">
      <w:pPr>
        <w:pStyle w:val="a3"/>
        <w:spacing w:before="69"/>
        <w:ind w:right="37"/>
        <w:jc w:val="center"/>
        <w:rPr>
          <w:b/>
        </w:rPr>
      </w:pPr>
      <w:r w:rsidRPr="00F505D7">
        <w:rPr>
          <w:b/>
        </w:rPr>
        <w:lastRenderedPageBreak/>
        <w:t>Виконання</w:t>
      </w:r>
      <w:r>
        <w:rPr>
          <w:b/>
        </w:rPr>
        <w:t>:</w:t>
      </w:r>
    </w:p>
    <w:p w14:paraId="758C7555" w14:textId="77777777" w:rsidR="004816C7" w:rsidRPr="00F505D7" w:rsidRDefault="004816C7" w:rsidP="00F505D7">
      <w:pPr>
        <w:pStyle w:val="a3"/>
        <w:spacing w:before="69"/>
        <w:ind w:right="37" w:firstLine="720"/>
        <w:rPr>
          <w:b/>
        </w:rPr>
      </w:pPr>
      <w:r w:rsidRPr="00F505D7">
        <w:rPr>
          <w:b/>
          <w:lang w:val="en-US"/>
        </w:rPr>
        <w:t>Use</w:t>
      </w:r>
      <w:r w:rsidRPr="00100034">
        <w:rPr>
          <w:b/>
        </w:rPr>
        <w:t xml:space="preserve"> </w:t>
      </w:r>
      <w:r w:rsidRPr="00F505D7">
        <w:rPr>
          <w:b/>
          <w:lang w:val="en-US"/>
        </w:rPr>
        <w:t>Case</w:t>
      </w:r>
      <w:r w:rsidRPr="00100034">
        <w:rPr>
          <w:b/>
        </w:rPr>
        <w:t xml:space="preserve"> д</w:t>
      </w:r>
      <w:r w:rsidRPr="00F505D7">
        <w:rPr>
          <w:b/>
        </w:rPr>
        <w:t>іаграма</w:t>
      </w:r>
    </w:p>
    <w:p w14:paraId="287E3ADC" w14:textId="77777777" w:rsidR="00445227" w:rsidRPr="00F505D7" w:rsidRDefault="00445227" w:rsidP="00445227">
      <w:pPr>
        <w:pStyle w:val="a3"/>
        <w:spacing w:before="69"/>
        <w:ind w:right="37" w:firstLine="720"/>
      </w:pPr>
    </w:p>
    <w:p w14:paraId="0DA4E2DD" w14:textId="77777777" w:rsidR="00445227" w:rsidRPr="00F505D7" w:rsidRDefault="00445227" w:rsidP="00445227">
      <w:pPr>
        <w:widowControl/>
        <w:autoSpaceDE/>
        <w:autoSpaceDN/>
        <w:spacing w:after="240"/>
        <w:rPr>
          <w:color w:val="000000"/>
          <w:sz w:val="28"/>
          <w:szCs w:val="28"/>
          <w:lang w:eastAsia="uk-UA"/>
        </w:rPr>
      </w:pPr>
      <w:proofErr w:type="spellStart"/>
      <w:r w:rsidRPr="00F505D7">
        <w:rPr>
          <w:b/>
          <w:bCs/>
          <w:color w:val="000000"/>
          <w:sz w:val="28"/>
          <w:szCs w:val="28"/>
          <w:lang w:eastAsia="uk-UA"/>
        </w:rPr>
        <w:t>Use</w:t>
      </w:r>
      <w:proofErr w:type="spellEnd"/>
      <w:r w:rsidRPr="00F505D7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505D7">
        <w:rPr>
          <w:b/>
          <w:bCs/>
          <w:color w:val="000000"/>
          <w:sz w:val="28"/>
          <w:szCs w:val="28"/>
          <w:lang w:eastAsia="uk-UA"/>
        </w:rPr>
        <w:t>Case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 (варіант використання, ВІ, Прецедент, </w:t>
      </w:r>
      <w:proofErr w:type="spellStart"/>
      <w:r w:rsidRPr="00F505D7">
        <w:rPr>
          <w:color w:val="000000"/>
          <w:sz w:val="28"/>
          <w:szCs w:val="28"/>
          <w:lang w:eastAsia="uk-UA"/>
        </w:rPr>
        <w:t>юскейс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) - це сценарна техніка опису взаємодії. За допомогою </w:t>
      </w:r>
      <w:proofErr w:type="spellStart"/>
      <w:r w:rsidRPr="00F505D7">
        <w:rPr>
          <w:color w:val="000000"/>
          <w:sz w:val="28"/>
          <w:szCs w:val="28"/>
          <w:lang w:eastAsia="uk-UA"/>
        </w:rPr>
        <w:t>Use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F505D7">
        <w:rPr>
          <w:color w:val="000000"/>
          <w:sz w:val="28"/>
          <w:szCs w:val="28"/>
          <w:lang w:eastAsia="uk-UA"/>
        </w:rPr>
        <w:t>Case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може бути описана і призначена для користувача вимога, вимога до взаємодії систем і опис взаємодії людей і систем в реальному житті. У загальному випадку, за допомогою </w:t>
      </w:r>
      <w:proofErr w:type="spellStart"/>
      <w:r w:rsidRPr="00F505D7">
        <w:rPr>
          <w:color w:val="000000"/>
          <w:sz w:val="28"/>
          <w:szCs w:val="28"/>
          <w:lang w:eastAsia="uk-UA"/>
        </w:rPr>
        <w:t>Use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F505D7">
        <w:rPr>
          <w:color w:val="000000"/>
          <w:sz w:val="28"/>
          <w:szCs w:val="28"/>
          <w:lang w:eastAsia="uk-UA"/>
        </w:rPr>
        <w:t>Case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може описуватися взаємодія двох або більшої кількості учасників, що має конкретну мету.</w:t>
      </w:r>
    </w:p>
    <w:p w14:paraId="09A00311" w14:textId="77777777" w:rsidR="00445227" w:rsidRPr="00F505D7" w:rsidRDefault="00445227" w:rsidP="00445227">
      <w:pPr>
        <w:widowControl/>
        <w:autoSpaceDE/>
        <w:autoSpaceDN/>
        <w:rPr>
          <w:color w:val="000000"/>
          <w:sz w:val="28"/>
          <w:szCs w:val="28"/>
          <w:lang w:eastAsia="uk-UA"/>
        </w:rPr>
      </w:pPr>
      <w:r w:rsidRPr="00F505D7">
        <w:rPr>
          <w:color w:val="000000"/>
          <w:sz w:val="28"/>
          <w:szCs w:val="28"/>
          <w:lang w:eastAsia="uk-UA"/>
        </w:rPr>
        <w:t xml:space="preserve">У розробці проектів цю техніку часто застосовують для опису взаємодії користувача і системи, тому назва </w:t>
      </w:r>
      <w:proofErr w:type="spellStart"/>
      <w:r w:rsidRPr="00F505D7">
        <w:rPr>
          <w:color w:val="000000"/>
          <w:sz w:val="28"/>
          <w:szCs w:val="28"/>
          <w:lang w:eastAsia="uk-UA"/>
        </w:rPr>
        <w:t>Use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F505D7">
        <w:rPr>
          <w:color w:val="000000"/>
          <w:sz w:val="28"/>
          <w:szCs w:val="28"/>
          <w:lang w:eastAsia="uk-UA"/>
        </w:rPr>
        <w:t>Case</w:t>
      </w:r>
      <w:proofErr w:type="spellEnd"/>
      <w:r w:rsidRPr="00F505D7">
        <w:rPr>
          <w:color w:val="000000"/>
          <w:sz w:val="28"/>
          <w:szCs w:val="28"/>
          <w:lang w:eastAsia="uk-UA"/>
        </w:rPr>
        <w:t xml:space="preserve"> часто сприймає як синонім вимоги людини-користувача до вирішення певної задачі в системі.</w:t>
      </w:r>
    </w:p>
    <w:p w14:paraId="5AA2614A" w14:textId="77777777" w:rsidR="00445227" w:rsidRPr="00F505D7" w:rsidRDefault="00445227" w:rsidP="00445227">
      <w:pPr>
        <w:widowControl/>
        <w:autoSpaceDE/>
        <w:autoSpaceDN/>
        <w:rPr>
          <w:color w:val="000000"/>
          <w:sz w:val="28"/>
          <w:szCs w:val="28"/>
          <w:lang w:eastAsia="uk-UA"/>
        </w:rPr>
      </w:pPr>
    </w:p>
    <w:p w14:paraId="227B43FA" w14:textId="77777777" w:rsidR="00C74F4E" w:rsidRPr="00F505D7" w:rsidRDefault="00CE4262" w:rsidP="00CE4262">
      <w:pPr>
        <w:pStyle w:val="a3"/>
        <w:spacing w:before="69"/>
        <w:ind w:left="-567" w:right="37"/>
        <w:jc w:val="center"/>
        <w:rPr>
          <w:lang w:val="ru-RU"/>
        </w:rPr>
      </w:pPr>
      <w:r w:rsidRPr="00F505D7">
        <w:rPr>
          <w:noProof/>
          <w:lang w:eastAsia="uk-UA"/>
        </w:rPr>
        <w:drawing>
          <wp:inline distT="0" distB="0" distL="0" distR="0" wp14:anchorId="1C4F2076" wp14:editId="229D05A4">
            <wp:extent cx="6594475" cy="302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D77" w14:textId="77777777" w:rsidR="00C74F4E" w:rsidRPr="00F505D7" w:rsidRDefault="00C74F4E" w:rsidP="00C74F4E">
      <w:pPr>
        <w:rPr>
          <w:sz w:val="28"/>
          <w:szCs w:val="28"/>
          <w:lang w:val="ru-RU"/>
        </w:rPr>
      </w:pPr>
    </w:p>
    <w:p w14:paraId="0304E1A9" w14:textId="77777777" w:rsidR="00C74F4E" w:rsidRPr="00F505D7" w:rsidRDefault="00C74F4E" w:rsidP="00C74F4E">
      <w:pPr>
        <w:rPr>
          <w:sz w:val="28"/>
          <w:szCs w:val="28"/>
          <w:lang w:val="ru-RU"/>
        </w:rPr>
      </w:pPr>
    </w:p>
    <w:p w14:paraId="6D51B495" w14:textId="77777777" w:rsidR="00C74F4E" w:rsidRPr="00F505D7" w:rsidRDefault="00C74F4E" w:rsidP="00C74F4E">
      <w:pPr>
        <w:rPr>
          <w:sz w:val="28"/>
          <w:szCs w:val="28"/>
          <w:lang w:val="ru-RU"/>
        </w:rPr>
      </w:pPr>
    </w:p>
    <w:p w14:paraId="7289AE11" w14:textId="77777777" w:rsidR="00C74F4E" w:rsidRPr="00F505D7" w:rsidRDefault="00C74F4E" w:rsidP="00C74F4E">
      <w:pPr>
        <w:rPr>
          <w:sz w:val="28"/>
          <w:szCs w:val="28"/>
          <w:lang w:val="ru-RU"/>
        </w:rPr>
      </w:pPr>
    </w:p>
    <w:p w14:paraId="26E7AF59" w14:textId="77777777" w:rsidR="00CE4262" w:rsidRDefault="00CE4262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213EB5D6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7DD297AC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1311A5E3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2715A772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04C579D0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26DED949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4E428C40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6A0B5F12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514B1DFD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49CA54B1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721FE5B6" w14:textId="77777777" w:rsid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4CBC6809" w14:textId="77777777" w:rsidR="00CE4262" w:rsidRDefault="00CE4262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72EFF0EA" w14:textId="77777777" w:rsidR="00F505D7" w:rsidRPr="00F505D7" w:rsidRDefault="00F505D7" w:rsidP="00C74F4E">
      <w:pPr>
        <w:tabs>
          <w:tab w:val="left" w:pos="4224"/>
        </w:tabs>
        <w:rPr>
          <w:sz w:val="28"/>
          <w:szCs w:val="28"/>
          <w:lang w:val="ru-RU"/>
        </w:rPr>
      </w:pPr>
    </w:p>
    <w:p w14:paraId="79FA446E" w14:textId="77777777" w:rsidR="00C74F4E" w:rsidRPr="00F505D7" w:rsidRDefault="00C74F4E" w:rsidP="00C74F4E">
      <w:pPr>
        <w:tabs>
          <w:tab w:val="left" w:pos="4224"/>
        </w:tabs>
        <w:rPr>
          <w:sz w:val="28"/>
          <w:szCs w:val="28"/>
        </w:rPr>
      </w:pPr>
      <w:r w:rsidRPr="00F505D7">
        <w:rPr>
          <w:sz w:val="28"/>
          <w:szCs w:val="28"/>
          <w:lang w:val="ru-RU"/>
        </w:rPr>
        <w:lastRenderedPageBreak/>
        <w:t xml:space="preserve">               </w:t>
      </w:r>
      <w:proofErr w:type="spellStart"/>
      <w:r w:rsidRPr="00F505D7">
        <w:rPr>
          <w:sz w:val="28"/>
          <w:szCs w:val="28"/>
          <w:lang w:val="ru-RU"/>
        </w:rPr>
        <w:t>Class</w:t>
      </w:r>
      <w:proofErr w:type="spellEnd"/>
      <w:r w:rsidRPr="00F505D7">
        <w:rPr>
          <w:sz w:val="28"/>
          <w:szCs w:val="28"/>
          <w:lang w:val="ru-RU"/>
        </w:rPr>
        <w:t xml:space="preserve"> </w:t>
      </w:r>
      <w:r w:rsidRPr="00F505D7">
        <w:rPr>
          <w:sz w:val="28"/>
          <w:szCs w:val="28"/>
        </w:rPr>
        <w:t>діаграма</w:t>
      </w:r>
    </w:p>
    <w:p w14:paraId="112020E2" w14:textId="77777777" w:rsidR="00C74F4E" w:rsidRPr="00F505D7" w:rsidRDefault="00C74F4E" w:rsidP="00C74F4E">
      <w:pPr>
        <w:tabs>
          <w:tab w:val="left" w:pos="4224"/>
        </w:tabs>
        <w:rPr>
          <w:sz w:val="28"/>
          <w:szCs w:val="28"/>
        </w:rPr>
      </w:pPr>
    </w:p>
    <w:p w14:paraId="189A2764" w14:textId="77777777" w:rsidR="00C74F4E" w:rsidRPr="00F505D7" w:rsidRDefault="00C74F4E" w:rsidP="00C74F4E">
      <w:pPr>
        <w:widowControl/>
        <w:shd w:val="clear" w:color="auto" w:fill="FFFFFF"/>
        <w:autoSpaceDE/>
        <w:autoSpaceDN/>
        <w:rPr>
          <w:rFonts w:eastAsia="SimSun"/>
          <w:spacing w:val="2"/>
          <w:sz w:val="28"/>
          <w:szCs w:val="28"/>
          <w:lang w:eastAsia="uk-UA"/>
        </w:rPr>
      </w:pPr>
      <w:r w:rsidRPr="00F505D7">
        <w:rPr>
          <w:rFonts w:eastAsia="SimSun"/>
          <w:spacing w:val="2"/>
          <w:sz w:val="28"/>
          <w:szCs w:val="28"/>
          <w:lang w:eastAsia="uk-UA"/>
        </w:rPr>
        <w:t>Діаграма класів в Уніфікованій мові моделювання (UML) - це тип статичної структурної діаграми, яка описує структуру системи, показуючи систему:</w:t>
      </w:r>
    </w:p>
    <w:p w14:paraId="6CE5DE06" w14:textId="77777777" w:rsidR="00C74F4E" w:rsidRPr="00F505D7" w:rsidRDefault="00C74F4E" w:rsidP="00C74F4E">
      <w:pPr>
        <w:widowControl/>
        <w:numPr>
          <w:ilvl w:val="0"/>
          <w:numId w:val="13"/>
        </w:numPr>
        <w:shd w:val="clear" w:color="auto" w:fill="FFFFFF"/>
        <w:autoSpaceDE/>
        <w:autoSpaceDN/>
        <w:rPr>
          <w:rFonts w:eastAsia="SimSun"/>
          <w:spacing w:val="2"/>
          <w:sz w:val="28"/>
          <w:szCs w:val="28"/>
          <w:lang w:eastAsia="uk-UA"/>
        </w:rPr>
      </w:pPr>
      <w:r w:rsidRPr="00F505D7">
        <w:rPr>
          <w:rFonts w:eastAsia="SimSun"/>
          <w:spacing w:val="2"/>
          <w:sz w:val="28"/>
          <w:szCs w:val="28"/>
          <w:lang w:eastAsia="uk-UA"/>
        </w:rPr>
        <w:t>класи,</w:t>
      </w:r>
    </w:p>
    <w:p w14:paraId="49837CF2" w14:textId="77777777" w:rsidR="00C74F4E" w:rsidRPr="00F505D7" w:rsidRDefault="00C74F4E" w:rsidP="00C74F4E">
      <w:pPr>
        <w:widowControl/>
        <w:numPr>
          <w:ilvl w:val="0"/>
          <w:numId w:val="13"/>
        </w:numPr>
        <w:shd w:val="clear" w:color="auto" w:fill="FFFFFF"/>
        <w:autoSpaceDE/>
        <w:autoSpaceDN/>
        <w:rPr>
          <w:rFonts w:eastAsia="SimSun"/>
          <w:spacing w:val="2"/>
          <w:sz w:val="28"/>
          <w:szCs w:val="28"/>
          <w:lang w:eastAsia="uk-UA"/>
        </w:rPr>
      </w:pPr>
      <w:r w:rsidRPr="00F505D7">
        <w:rPr>
          <w:rFonts w:eastAsia="SimSun"/>
          <w:spacing w:val="2"/>
          <w:sz w:val="28"/>
          <w:szCs w:val="28"/>
          <w:lang w:eastAsia="uk-UA"/>
        </w:rPr>
        <w:t>їх атрибути,</w:t>
      </w:r>
    </w:p>
    <w:p w14:paraId="545D37FD" w14:textId="77777777" w:rsidR="00C74F4E" w:rsidRPr="00F505D7" w:rsidRDefault="00C74F4E" w:rsidP="00C74F4E">
      <w:pPr>
        <w:widowControl/>
        <w:numPr>
          <w:ilvl w:val="0"/>
          <w:numId w:val="13"/>
        </w:numPr>
        <w:shd w:val="clear" w:color="auto" w:fill="FFFFFF"/>
        <w:autoSpaceDE/>
        <w:autoSpaceDN/>
        <w:rPr>
          <w:rFonts w:eastAsia="SimSun"/>
          <w:spacing w:val="2"/>
          <w:sz w:val="28"/>
          <w:szCs w:val="28"/>
          <w:lang w:eastAsia="uk-UA"/>
        </w:rPr>
      </w:pPr>
      <w:r w:rsidRPr="00F505D7">
        <w:rPr>
          <w:rFonts w:eastAsia="SimSun"/>
          <w:spacing w:val="2"/>
          <w:sz w:val="28"/>
          <w:szCs w:val="28"/>
          <w:lang w:eastAsia="uk-UA"/>
        </w:rPr>
        <w:t>операції (або методи),</w:t>
      </w:r>
    </w:p>
    <w:p w14:paraId="1739CA37" w14:textId="77777777" w:rsidR="00C74F4E" w:rsidRPr="00F505D7" w:rsidRDefault="00C74F4E" w:rsidP="00C74F4E">
      <w:pPr>
        <w:widowControl/>
        <w:numPr>
          <w:ilvl w:val="0"/>
          <w:numId w:val="13"/>
        </w:numPr>
        <w:shd w:val="clear" w:color="auto" w:fill="FFFFFF"/>
        <w:autoSpaceDE/>
        <w:autoSpaceDN/>
        <w:rPr>
          <w:rFonts w:eastAsia="SimSun"/>
          <w:spacing w:val="2"/>
          <w:sz w:val="28"/>
          <w:szCs w:val="28"/>
          <w:lang w:eastAsia="uk-UA"/>
        </w:rPr>
      </w:pPr>
      <w:r w:rsidRPr="00F505D7">
        <w:rPr>
          <w:rFonts w:eastAsia="SimSun"/>
          <w:spacing w:val="2"/>
          <w:sz w:val="28"/>
          <w:szCs w:val="28"/>
          <w:lang w:eastAsia="uk-UA"/>
        </w:rPr>
        <w:t>та взаємозв'язки між об'єктами.</w:t>
      </w:r>
    </w:p>
    <w:p w14:paraId="1F0F69A3" w14:textId="77777777" w:rsidR="00C74F4E" w:rsidRPr="00F505D7" w:rsidRDefault="00CE4262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  <w:r w:rsidRPr="00F505D7">
        <w:rPr>
          <w:noProof/>
          <w:sz w:val="28"/>
          <w:szCs w:val="28"/>
          <w:lang w:eastAsia="uk-UA"/>
        </w:rPr>
        <w:drawing>
          <wp:inline distT="0" distB="0" distL="0" distR="0" wp14:anchorId="7CEE35F2" wp14:editId="59988F28">
            <wp:extent cx="6585857" cy="6743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020-12-30_08-23-0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946" b="51985"/>
                    <a:stretch/>
                  </pic:blipFill>
                  <pic:spPr bwMode="auto">
                    <a:xfrm>
                      <a:off x="0" y="0"/>
                      <a:ext cx="6608305" cy="676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45AE6" w14:textId="77777777" w:rsidR="00BB30F0" w:rsidRPr="00F505D7" w:rsidRDefault="00BB30F0" w:rsidP="00C74F4E">
      <w:pPr>
        <w:tabs>
          <w:tab w:val="left" w:pos="4224"/>
        </w:tabs>
        <w:rPr>
          <w:sz w:val="28"/>
          <w:szCs w:val="28"/>
          <w:lang w:val="en-US"/>
        </w:rPr>
      </w:pPr>
    </w:p>
    <w:p w14:paraId="182FE460" w14:textId="77777777" w:rsidR="00BB30F0" w:rsidRPr="00F505D7" w:rsidRDefault="00BB30F0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</w:p>
    <w:p w14:paraId="005900E9" w14:textId="77777777" w:rsidR="00BB30F0" w:rsidRPr="00F505D7" w:rsidRDefault="00BB30F0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</w:p>
    <w:p w14:paraId="71848970" w14:textId="77777777" w:rsidR="00BB30F0" w:rsidRPr="00F505D7" w:rsidRDefault="00CE4262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  <w:r w:rsidRPr="00F505D7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CB8D051" wp14:editId="691C84A5">
            <wp:extent cx="6773304" cy="6003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2020-12-30_08-23-0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2"/>
                    <a:stretch/>
                  </pic:blipFill>
                  <pic:spPr bwMode="auto">
                    <a:xfrm>
                      <a:off x="0" y="0"/>
                      <a:ext cx="6787147" cy="6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980A2" w14:textId="77777777" w:rsidR="00BB30F0" w:rsidRPr="00F505D7" w:rsidRDefault="00BB30F0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  <w:r w:rsidRPr="00F505D7">
        <w:rPr>
          <w:noProof/>
          <w:sz w:val="28"/>
          <w:szCs w:val="28"/>
          <w:lang w:val="en-US" w:eastAsia="uk-UA"/>
        </w:rPr>
        <w:t xml:space="preserve">   </w:t>
      </w:r>
    </w:p>
    <w:p w14:paraId="0FE87AC8" w14:textId="77777777" w:rsidR="00BB30F0" w:rsidRPr="00F505D7" w:rsidRDefault="00BB30F0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</w:p>
    <w:p w14:paraId="64BAF969" w14:textId="77777777" w:rsidR="00BB30F0" w:rsidRPr="00F505D7" w:rsidRDefault="00BB30F0" w:rsidP="00C74F4E">
      <w:pPr>
        <w:tabs>
          <w:tab w:val="left" w:pos="4224"/>
        </w:tabs>
        <w:rPr>
          <w:noProof/>
          <w:sz w:val="28"/>
          <w:szCs w:val="28"/>
          <w:lang w:val="en-US" w:eastAsia="uk-UA"/>
        </w:rPr>
      </w:pPr>
    </w:p>
    <w:p w14:paraId="73FF182B" w14:textId="77777777" w:rsidR="00BB30F0" w:rsidRPr="00F505D7" w:rsidRDefault="00BB30F0" w:rsidP="00BB30F0">
      <w:pPr>
        <w:tabs>
          <w:tab w:val="left" w:pos="4224"/>
        </w:tabs>
        <w:ind w:left="-958"/>
        <w:jc w:val="center"/>
        <w:rPr>
          <w:sz w:val="28"/>
          <w:szCs w:val="28"/>
          <w:lang w:val="en-US"/>
        </w:rPr>
      </w:pPr>
    </w:p>
    <w:sectPr w:rsidR="00BB30F0" w:rsidRPr="00F505D7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262A" w14:textId="77777777" w:rsidR="00C11BB7" w:rsidRDefault="00C11BB7" w:rsidP="00CD5004">
      <w:r>
        <w:separator/>
      </w:r>
    </w:p>
  </w:endnote>
  <w:endnote w:type="continuationSeparator" w:id="0">
    <w:p w14:paraId="08B7C717" w14:textId="77777777" w:rsidR="00C11BB7" w:rsidRDefault="00C11BB7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BA2D" w14:textId="77777777" w:rsidR="00C11BB7" w:rsidRDefault="00C11BB7" w:rsidP="00CD5004">
      <w:r>
        <w:separator/>
      </w:r>
    </w:p>
  </w:footnote>
  <w:footnote w:type="continuationSeparator" w:id="0">
    <w:p w14:paraId="47771386" w14:textId="77777777" w:rsidR="00C11BB7" w:rsidRDefault="00C11BB7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034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40C40"/>
    <w:rsid w:val="002A16A8"/>
    <w:rsid w:val="002D589E"/>
    <w:rsid w:val="002E3516"/>
    <w:rsid w:val="00337334"/>
    <w:rsid w:val="003A2F0D"/>
    <w:rsid w:val="003A7177"/>
    <w:rsid w:val="003D5A3D"/>
    <w:rsid w:val="00445227"/>
    <w:rsid w:val="00445B83"/>
    <w:rsid w:val="004816C7"/>
    <w:rsid w:val="004820B8"/>
    <w:rsid w:val="004A7EFC"/>
    <w:rsid w:val="004B1757"/>
    <w:rsid w:val="004D74C2"/>
    <w:rsid w:val="004E39D6"/>
    <w:rsid w:val="004F5C2C"/>
    <w:rsid w:val="00501EB9"/>
    <w:rsid w:val="00552D8A"/>
    <w:rsid w:val="00554A1F"/>
    <w:rsid w:val="00593D58"/>
    <w:rsid w:val="005A0A14"/>
    <w:rsid w:val="005C70B6"/>
    <w:rsid w:val="00612A12"/>
    <w:rsid w:val="00654D70"/>
    <w:rsid w:val="00666993"/>
    <w:rsid w:val="006751BF"/>
    <w:rsid w:val="006A750D"/>
    <w:rsid w:val="006C25BF"/>
    <w:rsid w:val="0070791E"/>
    <w:rsid w:val="00712608"/>
    <w:rsid w:val="00783D01"/>
    <w:rsid w:val="00785B0E"/>
    <w:rsid w:val="007A1B69"/>
    <w:rsid w:val="007B4E06"/>
    <w:rsid w:val="007E745A"/>
    <w:rsid w:val="008124E5"/>
    <w:rsid w:val="00832C59"/>
    <w:rsid w:val="008404FE"/>
    <w:rsid w:val="00853F18"/>
    <w:rsid w:val="009135FC"/>
    <w:rsid w:val="009147D7"/>
    <w:rsid w:val="009201A2"/>
    <w:rsid w:val="00922728"/>
    <w:rsid w:val="009341AD"/>
    <w:rsid w:val="00947C17"/>
    <w:rsid w:val="00973E59"/>
    <w:rsid w:val="009867FE"/>
    <w:rsid w:val="00A03219"/>
    <w:rsid w:val="00A42314"/>
    <w:rsid w:val="00A71FC8"/>
    <w:rsid w:val="00A92505"/>
    <w:rsid w:val="00B50170"/>
    <w:rsid w:val="00B812F0"/>
    <w:rsid w:val="00BB0D29"/>
    <w:rsid w:val="00BB30F0"/>
    <w:rsid w:val="00C11BB7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554B"/>
    <w:rsid w:val="00DD1564"/>
    <w:rsid w:val="00E86099"/>
    <w:rsid w:val="00EE71C6"/>
    <w:rsid w:val="00F40B65"/>
    <w:rsid w:val="00F505D7"/>
    <w:rsid w:val="00F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12E6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4</cp:revision>
  <dcterms:created xsi:type="dcterms:W3CDTF">2020-12-30T10:13:00Z</dcterms:created>
  <dcterms:modified xsi:type="dcterms:W3CDTF">2021-02-09T17:09:00Z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