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2E6" w:rsidRDefault="00E922E6" w:rsidP="00E922E6">
      <w:pPr>
        <w:spacing w:after="0"/>
        <w:jc w:val="center"/>
        <w:rPr>
          <w:rFonts w:ascii="Arial" w:hAnsi="Arial"/>
          <w:b/>
          <w:color w:val="000000"/>
          <w:sz w:val="28"/>
        </w:rPr>
      </w:pPr>
      <w:r>
        <w:rPr>
          <w:rFonts w:ascii="Arial" w:hAnsi="Arial"/>
          <w:b/>
          <w:color w:val="000000"/>
          <w:sz w:val="28"/>
        </w:rPr>
        <w:t>Rochester Institute of Technology</w:t>
      </w:r>
    </w:p>
    <w:p w:rsidR="00E922E6" w:rsidRPr="00820A1A" w:rsidRDefault="00E922E6" w:rsidP="00E922E6">
      <w:pPr>
        <w:spacing w:after="0"/>
        <w:jc w:val="center"/>
        <w:rPr>
          <w:rFonts w:ascii="Arial" w:hAnsi="Arial"/>
          <w:b/>
          <w:color w:val="000000"/>
          <w:sz w:val="28"/>
        </w:rPr>
      </w:pPr>
      <w:r w:rsidRPr="00820A1A">
        <w:rPr>
          <w:rFonts w:ascii="Arial" w:hAnsi="Arial"/>
          <w:b/>
          <w:color w:val="000000"/>
          <w:sz w:val="28"/>
        </w:rPr>
        <w:t>B. Thomas Golisano College</w:t>
      </w:r>
    </w:p>
    <w:p w:rsidR="00E922E6" w:rsidRPr="00820A1A" w:rsidRDefault="00E922E6" w:rsidP="00E922E6">
      <w:pPr>
        <w:spacing w:after="0"/>
        <w:jc w:val="center"/>
        <w:rPr>
          <w:rFonts w:ascii="Arial" w:hAnsi="Arial"/>
          <w:b/>
          <w:color w:val="000000"/>
          <w:sz w:val="28"/>
        </w:rPr>
      </w:pPr>
      <w:r w:rsidRPr="00820A1A">
        <w:rPr>
          <w:rFonts w:ascii="Arial" w:hAnsi="Arial"/>
          <w:b/>
          <w:color w:val="000000"/>
          <w:sz w:val="28"/>
        </w:rPr>
        <w:t>of</w:t>
      </w:r>
    </w:p>
    <w:p w:rsidR="00E922E6" w:rsidRDefault="00E922E6" w:rsidP="00E922E6">
      <w:pPr>
        <w:spacing w:after="0"/>
        <w:jc w:val="center"/>
        <w:rPr>
          <w:rFonts w:ascii="Arial" w:hAnsi="Arial"/>
          <w:b/>
          <w:color w:val="000000"/>
          <w:sz w:val="28"/>
        </w:rPr>
      </w:pPr>
      <w:r w:rsidRPr="00820A1A">
        <w:rPr>
          <w:rFonts w:ascii="Arial" w:hAnsi="Arial"/>
          <w:b/>
          <w:color w:val="000000"/>
          <w:sz w:val="28"/>
        </w:rPr>
        <w:t>Computing and Information Sciences</w:t>
      </w:r>
    </w:p>
    <w:p w:rsidR="00E922E6" w:rsidRDefault="00E922E6" w:rsidP="00E922E6">
      <w:pPr>
        <w:spacing w:after="0"/>
        <w:jc w:val="center"/>
        <w:rPr>
          <w:rFonts w:ascii="Arial" w:hAnsi="Arial"/>
          <w:b/>
          <w:color w:val="000000"/>
          <w:sz w:val="28"/>
        </w:rPr>
      </w:pPr>
    </w:p>
    <w:p w:rsidR="00E922E6" w:rsidRPr="00820A1A" w:rsidRDefault="00E922E6" w:rsidP="00E922E6">
      <w:pPr>
        <w:spacing w:after="0"/>
        <w:jc w:val="center"/>
        <w:rPr>
          <w:rFonts w:ascii="Arial" w:hAnsi="Arial"/>
          <w:b/>
          <w:color w:val="000000"/>
          <w:sz w:val="28"/>
        </w:rPr>
      </w:pPr>
      <w:r>
        <w:rPr>
          <w:rFonts w:ascii="Arial" w:hAnsi="Arial"/>
          <w:b/>
          <w:color w:val="000000"/>
          <w:sz w:val="28"/>
        </w:rPr>
        <w:t>Master of Science in Human Computer Interaction</w:t>
      </w:r>
    </w:p>
    <w:p w:rsidR="00E922E6" w:rsidRPr="00820A1A" w:rsidRDefault="00E922E6" w:rsidP="00E922E6">
      <w:pPr>
        <w:spacing w:after="0"/>
        <w:jc w:val="center"/>
        <w:rPr>
          <w:rFonts w:ascii="Arial" w:hAnsi="Arial"/>
          <w:b/>
          <w:color w:val="000000"/>
          <w:sz w:val="28"/>
        </w:rPr>
      </w:pPr>
    </w:p>
    <w:p w:rsidR="00E922E6" w:rsidRPr="00820A1A" w:rsidRDefault="00E922E6" w:rsidP="00E922E6">
      <w:pPr>
        <w:spacing w:after="0"/>
        <w:jc w:val="center"/>
        <w:rPr>
          <w:rFonts w:ascii="Arial" w:hAnsi="Arial"/>
          <w:b/>
          <w:color w:val="000000"/>
          <w:sz w:val="28"/>
        </w:rPr>
      </w:pPr>
      <w:r w:rsidRPr="00820A1A">
        <w:rPr>
          <w:rFonts w:ascii="Arial" w:hAnsi="Arial"/>
          <w:b/>
          <w:color w:val="000000"/>
          <w:sz w:val="28"/>
        </w:rPr>
        <w:t>~ Project Proposal Approval Form ~</w:t>
      </w:r>
    </w:p>
    <w:p w:rsidR="00E922E6" w:rsidRPr="00820A1A" w:rsidRDefault="00E922E6" w:rsidP="00E922E6">
      <w:pPr>
        <w:spacing w:after="0"/>
        <w:jc w:val="center"/>
        <w:rPr>
          <w:rFonts w:ascii="Arial" w:hAnsi="Arial"/>
          <w:b/>
          <w:color w:val="000000"/>
          <w:sz w:val="28"/>
        </w:rPr>
      </w:pPr>
    </w:p>
    <w:p w:rsidR="00E922E6" w:rsidRPr="00820A1A" w:rsidRDefault="00E922E6" w:rsidP="00E922E6">
      <w:pPr>
        <w:spacing w:after="0"/>
        <w:rPr>
          <w:rFonts w:ascii="Arial" w:hAnsi="Arial"/>
          <w:color w:val="000000"/>
          <w:sz w:val="22"/>
        </w:rPr>
      </w:pPr>
    </w:p>
    <w:p w:rsidR="00E922E6" w:rsidRPr="00820A1A" w:rsidRDefault="00E922E6" w:rsidP="00E922E6">
      <w:pPr>
        <w:tabs>
          <w:tab w:val="left" w:pos="2160"/>
          <w:tab w:val="left" w:pos="8730"/>
        </w:tabs>
        <w:spacing w:after="0"/>
        <w:rPr>
          <w:rFonts w:ascii="Arial" w:hAnsi="Arial"/>
          <w:color w:val="000000"/>
          <w:u w:val="single"/>
        </w:rPr>
      </w:pPr>
      <w:r w:rsidRPr="00820A1A">
        <w:rPr>
          <w:rFonts w:ascii="Arial" w:hAnsi="Arial"/>
          <w:color w:val="000000"/>
        </w:rPr>
        <w:t>Student Name:</w:t>
      </w:r>
      <w:r w:rsidRPr="00820A1A">
        <w:rPr>
          <w:rFonts w:ascii="Arial" w:hAnsi="Arial"/>
          <w:color w:val="000000"/>
        </w:rPr>
        <w:tab/>
      </w:r>
      <w:r w:rsidR="0069245D">
        <w:rPr>
          <w:rFonts w:ascii="Arial" w:hAnsi="Arial"/>
          <w:color w:val="000000"/>
          <w:sz w:val="22"/>
          <w:u w:val="single"/>
        </w:rPr>
        <w:t>Shuishi Fang</w:t>
      </w:r>
      <w:r w:rsidRPr="00820A1A">
        <w:rPr>
          <w:rFonts w:ascii="Arial" w:hAnsi="Arial"/>
          <w:color w:val="000000"/>
          <w:u w:val="single"/>
        </w:rPr>
        <w:tab/>
      </w:r>
    </w:p>
    <w:p w:rsidR="00E922E6" w:rsidRPr="00820A1A" w:rsidRDefault="00E922E6" w:rsidP="00E922E6">
      <w:pPr>
        <w:spacing w:after="0"/>
        <w:rPr>
          <w:rFonts w:ascii="Arial" w:hAnsi="Arial"/>
          <w:color w:val="000000"/>
        </w:rPr>
      </w:pPr>
    </w:p>
    <w:p w:rsidR="00E922E6" w:rsidRPr="00820A1A" w:rsidRDefault="00E922E6" w:rsidP="00E922E6">
      <w:pPr>
        <w:tabs>
          <w:tab w:val="left" w:pos="2160"/>
          <w:tab w:val="left" w:pos="8730"/>
        </w:tabs>
        <w:spacing w:after="0"/>
        <w:rPr>
          <w:rFonts w:ascii="Arial" w:hAnsi="Arial"/>
          <w:color w:val="000000"/>
        </w:rPr>
      </w:pPr>
      <w:r w:rsidRPr="00820A1A">
        <w:rPr>
          <w:rFonts w:ascii="Arial" w:hAnsi="Arial"/>
          <w:color w:val="000000"/>
        </w:rPr>
        <w:t>Project Title:</w:t>
      </w:r>
      <w:r w:rsidRPr="00820A1A">
        <w:rPr>
          <w:rFonts w:ascii="Arial" w:hAnsi="Arial"/>
          <w:color w:val="000000"/>
        </w:rPr>
        <w:tab/>
      </w:r>
      <w:r w:rsidR="005F4681">
        <w:rPr>
          <w:rFonts w:ascii="Arial" w:hAnsi="Arial"/>
          <w:color w:val="000000"/>
          <w:sz w:val="21"/>
          <w:u w:val="single"/>
        </w:rPr>
        <w:t>Using Sound Cue to</w:t>
      </w:r>
      <w:r w:rsidR="00AF7AC6">
        <w:rPr>
          <w:rFonts w:ascii="Arial" w:hAnsi="Arial"/>
          <w:color w:val="000000"/>
          <w:sz w:val="21"/>
          <w:u w:val="single"/>
        </w:rPr>
        <w:t xml:space="preserve"> Im</w:t>
      </w:r>
      <w:r w:rsidR="005F4681">
        <w:rPr>
          <w:rFonts w:ascii="Arial" w:hAnsi="Arial"/>
          <w:color w:val="000000"/>
          <w:sz w:val="21"/>
          <w:u w:val="single"/>
        </w:rPr>
        <w:t>prove Time Perception Accuracy in Data Sonification</w:t>
      </w:r>
      <w:r w:rsidRPr="00820A1A">
        <w:rPr>
          <w:rFonts w:ascii="Arial" w:hAnsi="Arial"/>
          <w:color w:val="000000"/>
          <w:sz w:val="21"/>
          <w:u w:val="single"/>
        </w:rPr>
        <w:tab/>
      </w:r>
    </w:p>
    <w:p w:rsidR="00E922E6" w:rsidRPr="00820A1A" w:rsidRDefault="00E922E6" w:rsidP="00E922E6">
      <w:pPr>
        <w:tabs>
          <w:tab w:val="left" w:pos="2160"/>
        </w:tabs>
        <w:spacing w:after="0"/>
        <w:rPr>
          <w:rFonts w:ascii="Arial" w:hAnsi="Arial"/>
          <w:color w:val="000000"/>
          <w:u w:val="single"/>
        </w:rPr>
      </w:pPr>
    </w:p>
    <w:p w:rsidR="00E922E6" w:rsidRPr="00820A1A" w:rsidRDefault="00E922E6" w:rsidP="00E922E6">
      <w:pPr>
        <w:tabs>
          <w:tab w:val="left" w:pos="2160"/>
          <w:tab w:val="left" w:pos="4410"/>
          <w:tab w:val="left" w:pos="6480"/>
        </w:tabs>
        <w:spacing w:after="0"/>
        <w:rPr>
          <w:rFonts w:ascii="Arial" w:hAnsi="Arial"/>
          <w:color w:val="000000"/>
          <w:sz w:val="22"/>
        </w:rPr>
      </w:pPr>
      <w:r w:rsidRPr="00820A1A">
        <w:rPr>
          <w:rFonts w:ascii="Arial" w:hAnsi="Arial"/>
          <w:color w:val="000000"/>
        </w:rPr>
        <w:t>Project Area(s):</w:t>
      </w:r>
      <w:r w:rsidRPr="00820A1A">
        <w:rPr>
          <w:rFonts w:ascii="Arial" w:hAnsi="Arial"/>
          <w:color w:val="000000"/>
        </w:rPr>
        <w:tab/>
      </w:r>
      <w:r w:rsidRPr="00820A1A">
        <w:rPr>
          <w:rFonts w:ascii="Arial" w:hAnsi="Arial"/>
          <w:color w:val="000000"/>
          <w:sz w:val="22"/>
        </w:rPr>
        <w:sym w:font="Symbol" w:char="F07F"/>
      </w:r>
      <w:r w:rsidRPr="00820A1A">
        <w:rPr>
          <w:rFonts w:ascii="Arial" w:hAnsi="Arial"/>
          <w:color w:val="000000"/>
          <w:sz w:val="22"/>
        </w:rPr>
        <w:t xml:space="preserve"> Application Dev.</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Database</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Website Dev. </w:t>
      </w:r>
    </w:p>
    <w:p w:rsidR="00E922E6" w:rsidRPr="00820A1A" w:rsidRDefault="00E922E6" w:rsidP="00E922E6">
      <w:pPr>
        <w:tabs>
          <w:tab w:val="left" w:pos="2160"/>
          <w:tab w:val="left" w:pos="4410"/>
          <w:tab w:val="left" w:pos="6480"/>
        </w:tabs>
        <w:spacing w:after="0"/>
        <w:ind w:right="-360"/>
        <w:rPr>
          <w:rFonts w:ascii="Arial" w:hAnsi="Arial"/>
          <w:color w:val="000000"/>
          <w:sz w:val="22"/>
        </w:rPr>
      </w:pPr>
      <w:r w:rsidRPr="00820A1A">
        <w:rPr>
          <w:rFonts w:ascii="Arial" w:hAnsi="Arial"/>
          <w:color w:val="000000"/>
          <w:sz w:val="22"/>
        </w:rPr>
        <w:t>(</w:t>
      </w:r>
      <w:r w:rsidRPr="00820A1A">
        <w:rPr>
          <w:rFonts w:ascii="Arial" w:hAnsi="Arial"/>
          <w:color w:val="000000"/>
          <w:sz w:val="22"/>
        </w:rPr>
        <w:sym w:font="Symbol" w:char="F0D6"/>
      </w:r>
      <w:r w:rsidRPr="00820A1A">
        <w:rPr>
          <w:rFonts w:ascii="Arial" w:hAnsi="Arial"/>
          <w:color w:val="000000"/>
          <w:sz w:val="22"/>
        </w:rPr>
        <w:t xml:space="preserve"> primary area)</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Game Design</w:t>
      </w:r>
      <w:r w:rsidRPr="00820A1A">
        <w:rPr>
          <w:rFonts w:ascii="Arial" w:hAnsi="Arial"/>
          <w:color w:val="000000"/>
          <w:sz w:val="22"/>
        </w:rPr>
        <w:tab/>
      </w:r>
      <w:r w:rsidRPr="00820A1A">
        <w:rPr>
          <w:rFonts w:ascii="Arial" w:hAnsi="Arial"/>
          <w:color w:val="000000"/>
          <w:sz w:val="22"/>
        </w:rPr>
        <w:sym w:font="Symbol" w:char="F0D6"/>
      </w:r>
      <w:r w:rsidRPr="00820A1A">
        <w:rPr>
          <w:rFonts w:ascii="Arial" w:hAnsi="Arial"/>
          <w:color w:val="000000"/>
          <w:sz w:val="22"/>
        </w:rPr>
        <w:t xml:space="preserve"> HCI</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eLearning</w:t>
      </w:r>
    </w:p>
    <w:p w:rsidR="00E922E6" w:rsidRPr="00820A1A" w:rsidRDefault="00E922E6" w:rsidP="00E922E6">
      <w:pPr>
        <w:tabs>
          <w:tab w:val="left" w:pos="2160"/>
          <w:tab w:val="left" w:pos="4410"/>
          <w:tab w:val="left" w:pos="6480"/>
        </w:tabs>
        <w:spacing w:after="0"/>
        <w:rPr>
          <w:rFonts w:ascii="Arial" w:hAnsi="Arial"/>
          <w:color w:val="000000"/>
          <w:sz w:val="22"/>
        </w:rPr>
      </w:pP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Networking</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Project Mngt.</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Software Dev.</w:t>
      </w:r>
    </w:p>
    <w:p w:rsidR="00E922E6" w:rsidRPr="00820A1A" w:rsidRDefault="00E922E6" w:rsidP="00E922E6">
      <w:pPr>
        <w:tabs>
          <w:tab w:val="left" w:pos="2160"/>
          <w:tab w:val="left" w:pos="4410"/>
          <w:tab w:val="left" w:pos="6480"/>
        </w:tabs>
        <w:spacing w:after="0"/>
        <w:rPr>
          <w:rFonts w:ascii="Arial" w:hAnsi="Arial"/>
          <w:color w:val="000000"/>
          <w:sz w:val="22"/>
        </w:rPr>
      </w:pP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Multimedia</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System Admin.</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Informatics</w:t>
      </w:r>
      <w:r w:rsidRPr="00820A1A">
        <w:rPr>
          <w:rFonts w:ascii="Arial" w:hAnsi="Arial"/>
          <w:color w:val="000000"/>
          <w:sz w:val="22"/>
        </w:rPr>
        <w:tab/>
      </w:r>
    </w:p>
    <w:p w:rsidR="00E922E6" w:rsidRPr="00820A1A" w:rsidRDefault="00E922E6" w:rsidP="00E922E6">
      <w:pPr>
        <w:tabs>
          <w:tab w:val="left" w:pos="2160"/>
          <w:tab w:val="left" w:pos="4410"/>
          <w:tab w:val="left" w:pos="6480"/>
        </w:tabs>
        <w:spacing w:after="0"/>
        <w:rPr>
          <w:rFonts w:ascii="Arial" w:hAnsi="Arial"/>
          <w:color w:val="000000"/>
          <w:u w:val="single"/>
        </w:rPr>
      </w:pP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Geospatial </w:t>
      </w:r>
      <w:r w:rsidRPr="00820A1A">
        <w:rPr>
          <w:rFonts w:ascii="Arial" w:hAnsi="Arial"/>
          <w:color w:val="000000"/>
          <w:sz w:val="22"/>
        </w:rPr>
        <w:tab/>
      </w:r>
      <w:r w:rsidRPr="00820A1A">
        <w:rPr>
          <w:rFonts w:ascii="Arial" w:hAnsi="Arial"/>
          <w:color w:val="000000"/>
          <w:sz w:val="22"/>
        </w:rPr>
        <w:sym w:font="Symbol" w:char="F07F"/>
      </w:r>
      <w:r w:rsidRPr="00820A1A">
        <w:rPr>
          <w:rFonts w:ascii="Arial" w:hAnsi="Arial"/>
          <w:color w:val="000000"/>
          <w:sz w:val="22"/>
        </w:rPr>
        <w:t xml:space="preserve"> Other </w:t>
      </w:r>
      <w:r w:rsidRPr="00820A1A">
        <w:rPr>
          <w:rFonts w:ascii="Arial" w:hAnsi="Arial"/>
          <w:color w:val="000000"/>
          <w:sz w:val="22"/>
          <w:u w:val="single"/>
        </w:rPr>
        <w:tab/>
      </w:r>
      <w:r w:rsidRPr="00820A1A">
        <w:rPr>
          <w:rFonts w:ascii="Arial" w:hAnsi="Arial"/>
          <w:color w:val="000000"/>
          <w:sz w:val="22"/>
          <w:u w:val="single"/>
        </w:rPr>
        <w:tab/>
      </w:r>
      <w:r w:rsidRPr="00820A1A">
        <w:rPr>
          <w:rFonts w:ascii="Arial" w:hAnsi="Arial"/>
          <w:color w:val="000000"/>
          <w:sz w:val="22"/>
          <w:u w:val="single"/>
        </w:rPr>
        <w:tab/>
      </w:r>
      <w:r w:rsidRPr="00820A1A">
        <w:rPr>
          <w:rFonts w:ascii="Arial" w:hAnsi="Arial"/>
          <w:color w:val="000000"/>
          <w:sz w:val="22"/>
          <w:u w:val="single"/>
        </w:rPr>
        <w:tab/>
      </w:r>
    </w:p>
    <w:p w:rsidR="00E922E6" w:rsidRDefault="00E922E6" w:rsidP="00E922E6">
      <w:pPr>
        <w:pStyle w:val="2"/>
        <w:jc w:val="center"/>
        <w:rPr>
          <w:i w:val="0"/>
          <w:color w:val="000000"/>
          <w:sz w:val="24"/>
        </w:rPr>
      </w:pPr>
    </w:p>
    <w:p w:rsidR="00E922E6" w:rsidRPr="00820A1A" w:rsidRDefault="00E922E6" w:rsidP="00E922E6">
      <w:pPr>
        <w:pStyle w:val="2"/>
        <w:jc w:val="center"/>
        <w:rPr>
          <w:i w:val="0"/>
          <w:color w:val="000000"/>
        </w:rPr>
      </w:pPr>
      <w:r w:rsidRPr="00820A1A">
        <w:rPr>
          <w:i w:val="0"/>
          <w:color w:val="000000"/>
        </w:rPr>
        <w:t>~ MS Project Committee ~</w:t>
      </w:r>
    </w:p>
    <w:p w:rsidR="00E922E6" w:rsidRPr="00820A1A" w:rsidRDefault="00E922E6" w:rsidP="00E922E6">
      <w:pPr>
        <w:spacing w:after="0"/>
        <w:ind w:left="2160" w:hanging="2160"/>
        <w:rPr>
          <w:rFonts w:ascii="Arial" w:hAnsi="Arial"/>
          <w:color w:val="000000"/>
        </w:rPr>
      </w:pPr>
    </w:p>
    <w:p w:rsidR="00E922E6" w:rsidRPr="00820A1A" w:rsidRDefault="00E922E6" w:rsidP="00E922E6">
      <w:pPr>
        <w:spacing w:after="0"/>
        <w:ind w:left="2160" w:hanging="2160"/>
        <w:rPr>
          <w:rFonts w:ascii="Arial" w:hAnsi="Arial"/>
          <w:color w:val="000000"/>
        </w:rPr>
      </w:pPr>
      <w:r w:rsidRPr="00820A1A">
        <w:rPr>
          <w:rFonts w:ascii="Arial" w:hAnsi="Arial"/>
          <w:color w:val="000000"/>
        </w:rPr>
        <w:t xml:space="preserve">               Name</w:t>
      </w:r>
      <w:r w:rsidRPr="00820A1A">
        <w:rPr>
          <w:rFonts w:ascii="Arial" w:hAnsi="Arial"/>
          <w:color w:val="000000"/>
        </w:rPr>
        <w:tab/>
      </w:r>
      <w:r w:rsidRPr="00820A1A">
        <w:rPr>
          <w:rFonts w:ascii="Arial" w:hAnsi="Arial"/>
          <w:color w:val="000000"/>
        </w:rPr>
        <w:tab/>
        <w:t xml:space="preserve">                Signature</w:t>
      </w:r>
      <w:r w:rsidRPr="00820A1A">
        <w:rPr>
          <w:rFonts w:ascii="Arial" w:hAnsi="Arial"/>
          <w:color w:val="000000"/>
        </w:rPr>
        <w:tab/>
      </w:r>
      <w:r w:rsidRPr="00820A1A">
        <w:rPr>
          <w:rFonts w:ascii="Arial" w:hAnsi="Arial"/>
          <w:color w:val="000000"/>
        </w:rPr>
        <w:tab/>
        <w:t xml:space="preserve">          Date</w:t>
      </w:r>
    </w:p>
    <w:p w:rsidR="00E922E6" w:rsidRPr="00820A1A" w:rsidRDefault="00E922E6" w:rsidP="00E922E6">
      <w:pPr>
        <w:spacing w:after="0"/>
        <w:ind w:left="2160" w:hanging="2160"/>
        <w:rPr>
          <w:rFonts w:ascii="Arial" w:hAnsi="Arial"/>
          <w:color w:val="000000"/>
          <w:sz w:val="22"/>
        </w:rPr>
      </w:pPr>
    </w:p>
    <w:p w:rsidR="00E922E6" w:rsidRPr="00820A1A" w:rsidRDefault="00E922E6" w:rsidP="00E922E6">
      <w:pPr>
        <w:spacing w:after="0"/>
        <w:ind w:left="2160" w:hanging="2160"/>
        <w:rPr>
          <w:rFonts w:ascii="Arial" w:hAnsi="Arial"/>
          <w:color w:val="000000"/>
          <w:sz w:val="22"/>
        </w:rPr>
      </w:pPr>
    </w:p>
    <w:p w:rsidR="00E922E6" w:rsidRPr="00820A1A" w:rsidRDefault="00E922E6" w:rsidP="00E922E6">
      <w:pPr>
        <w:tabs>
          <w:tab w:val="left" w:pos="8640"/>
        </w:tabs>
        <w:spacing w:after="0"/>
        <w:rPr>
          <w:rFonts w:ascii="Arial" w:hAnsi="Arial"/>
          <w:color w:val="000000"/>
          <w:u w:val="single"/>
        </w:rPr>
      </w:pPr>
      <w:r>
        <w:rPr>
          <w:rFonts w:ascii="Arial" w:hAnsi="Arial"/>
          <w:color w:val="000000"/>
          <w:u w:val="single"/>
        </w:rPr>
        <w:tab/>
      </w:r>
    </w:p>
    <w:p w:rsidR="00E922E6" w:rsidRPr="00820A1A" w:rsidRDefault="00E922E6" w:rsidP="00E922E6">
      <w:pPr>
        <w:spacing w:after="0"/>
        <w:ind w:left="2160" w:hanging="2160"/>
        <w:rPr>
          <w:rFonts w:ascii="Arial" w:hAnsi="Arial"/>
          <w:color w:val="000000"/>
        </w:rPr>
      </w:pPr>
      <w:r w:rsidRPr="00820A1A">
        <w:rPr>
          <w:rFonts w:ascii="Arial" w:hAnsi="Arial"/>
          <w:color w:val="000000"/>
        </w:rPr>
        <w:t>Chair</w:t>
      </w:r>
    </w:p>
    <w:p w:rsidR="00E922E6" w:rsidRPr="00820A1A" w:rsidRDefault="00E922E6" w:rsidP="00E922E6">
      <w:pPr>
        <w:spacing w:after="0"/>
        <w:ind w:left="2160" w:hanging="2160"/>
        <w:rPr>
          <w:rFonts w:ascii="Arial" w:hAnsi="Arial"/>
          <w:color w:val="000000"/>
          <w:sz w:val="22"/>
        </w:rPr>
      </w:pPr>
    </w:p>
    <w:p w:rsidR="00E922E6" w:rsidRPr="00820A1A" w:rsidRDefault="00E922E6" w:rsidP="00E922E6">
      <w:pPr>
        <w:spacing w:after="0"/>
        <w:ind w:left="2160" w:hanging="2160"/>
        <w:rPr>
          <w:rFonts w:ascii="Arial" w:hAnsi="Arial"/>
          <w:color w:val="000000"/>
          <w:sz w:val="22"/>
        </w:rPr>
      </w:pPr>
    </w:p>
    <w:p w:rsidR="00E922E6" w:rsidRPr="00820A1A" w:rsidRDefault="00E922E6" w:rsidP="00E922E6">
      <w:pPr>
        <w:tabs>
          <w:tab w:val="left" w:pos="8640"/>
        </w:tabs>
        <w:spacing w:after="0"/>
        <w:rPr>
          <w:rFonts w:ascii="Arial" w:hAnsi="Arial"/>
          <w:color w:val="000000"/>
          <w:u w:val="single"/>
        </w:rPr>
      </w:pPr>
      <w:r w:rsidRPr="00820A1A">
        <w:rPr>
          <w:rFonts w:ascii="Arial" w:hAnsi="Arial"/>
          <w:color w:val="000000"/>
          <w:u w:val="single"/>
        </w:rPr>
        <w:tab/>
      </w:r>
    </w:p>
    <w:p w:rsidR="00E922E6" w:rsidRPr="00820A1A" w:rsidRDefault="00E922E6" w:rsidP="00E922E6">
      <w:pPr>
        <w:spacing w:after="0"/>
        <w:ind w:left="2160" w:hanging="2160"/>
        <w:rPr>
          <w:rFonts w:ascii="Arial" w:hAnsi="Arial"/>
          <w:color w:val="000000"/>
        </w:rPr>
      </w:pPr>
      <w:r w:rsidRPr="00820A1A">
        <w:rPr>
          <w:rFonts w:ascii="Arial" w:hAnsi="Arial"/>
          <w:color w:val="000000"/>
        </w:rPr>
        <w:t>Committee Member</w:t>
      </w:r>
    </w:p>
    <w:p w:rsidR="00E922E6" w:rsidRPr="00820A1A" w:rsidRDefault="00E922E6" w:rsidP="00E922E6">
      <w:pPr>
        <w:spacing w:after="0"/>
        <w:ind w:left="2160" w:hanging="2160"/>
        <w:rPr>
          <w:rFonts w:ascii="Arial" w:hAnsi="Arial"/>
          <w:color w:val="000000"/>
          <w:sz w:val="22"/>
        </w:rPr>
      </w:pPr>
    </w:p>
    <w:p w:rsidR="00E922E6" w:rsidRPr="00820A1A" w:rsidRDefault="00E922E6" w:rsidP="00E922E6">
      <w:pPr>
        <w:spacing w:after="0"/>
        <w:ind w:left="2160" w:hanging="2160"/>
        <w:rPr>
          <w:rFonts w:ascii="Arial" w:hAnsi="Arial"/>
          <w:color w:val="000000"/>
          <w:sz w:val="22"/>
        </w:rPr>
      </w:pPr>
    </w:p>
    <w:p w:rsidR="00E922E6" w:rsidRPr="00820A1A" w:rsidRDefault="00E922E6" w:rsidP="00E922E6">
      <w:pPr>
        <w:tabs>
          <w:tab w:val="left" w:pos="8640"/>
        </w:tabs>
        <w:spacing w:after="0"/>
        <w:rPr>
          <w:rFonts w:ascii="Arial" w:hAnsi="Arial"/>
          <w:color w:val="000000"/>
          <w:u w:val="single"/>
        </w:rPr>
      </w:pPr>
      <w:r w:rsidRPr="00820A1A">
        <w:rPr>
          <w:rFonts w:ascii="Arial" w:hAnsi="Arial"/>
          <w:color w:val="000000"/>
          <w:u w:val="single"/>
        </w:rPr>
        <w:tab/>
      </w:r>
    </w:p>
    <w:p w:rsidR="00E922E6" w:rsidRPr="00820A1A" w:rsidRDefault="00E922E6" w:rsidP="00E922E6">
      <w:pPr>
        <w:spacing w:after="0"/>
        <w:ind w:left="2160" w:hanging="2160"/>
        <w:rPr>
          <w:rFonts w:ascii="Arial" w:hAnsi="Arial"/>
          <w:color w:val="000000"/>
        </w:rPr>
      </w:pPr>
      <w:r w:rsidRPr="00820A1A">
        <w:rPr>
          <w:rFonts w:ascii="Arial" w:hAnsi="Arial"/>
          <w:color w:val="000000"/>
        </w:rPr>
        <w:t>Committee Member (optional)</w:t>
      </w:r>
    </w:p>
    <w:p w:rsidR="00E922E6" w:rsidRPr="00820A1A" w:rsidRDefault="00E922E6" w:rsidP="00E922E6">
      <w:pPr>
        <w:pStyle w:val="a5"/>
        <w:rPr>
          <w:rFonts w:ascii="Arial" w:hAnsi="Arial" w:cs="Arial"/>
          <w:sz w:val="22"/>
        </w:rPr>
      </w:pPr>
    </w:p>
    <w:p w:rsidR="00E922E6" w:rsidRPr="00820A1A" w:rsidRDefault="00E922E6" w:rsidP="00E922E6">
      <w:pPr>
        <w:pStyle w:val="a5"/>
        <w:rPr>
          <w:rFonts w:ascii="Arial" w:hAnsi="Arial" w:cs="Arial"/>
          <w:sz w:val="20"/>
        </w:rPr>
      </w:pPr>
    </w:p>
    <w:p w:rsidR="00E922E6" w:rsidRPr="00820A1A" w:rsidRDefault="00E922E6" w:rsidP="00E922E6">
      <w:pPr>
        <w:pStyle w:val="a5"/>
        <w:rPr>
          <w:sz w:val="13"/>
        </w:rPr>
      </w:pPr>
      <w:r w:rsidRPr="00820A1A">
        <w:rPr>
          <w:rFonts w:ascii="Arial" w:hAnsi="Arial" w:cs="Arial"/>
          <w:sz w:val="18"/>
        </w:rPr>
        <w:t>Approved: _______________________________ Date: ____/____/____</w:t>
      </w:r>
      <w:r>
        <w:rPr>
          <w:rFonts w:ascii="Arial" w:hAnsi="Arial" w:cs="Arial"/>
          <w:sz w:val="18"/>
        </w:rPr>
        <w:t xml:space="preserve">       </w:t>
      </w:r>
      <w:r w:rsidRPr="00820A1A">
        <w:rPr>
          <w:sz w:val="18"/>
        </w:rPr>
        <w:sym w:font="Symbol" w:char="F07F"/>
      </w:r>
      <w:r w:rsidRPr="00820A1A">
        <w:rPr>
          <w:sz w:val="18"/>
        </w:rPr>
        <w:t xml:space="preserve"> </w:t>
      </w:r>
      <w:r w:rsidRPr="00820A1A">
        <w:rPr>
          <w:rFonts w:ascii="Arial" w:hAnsi="Arial" w:cs="Arial"/>
          <w:sz w:val="18"/>
        </w:rPr>
        <w:t>electronic copy received</w:t>
      </w:r>
    </w:p>
    <w:p w:rsidR="00E922E6" w:rsidRDefault="00E922E6" w:rsidP="00E922E6">
      <w:pPr>
        <w:jc w:val="center"/>
      </w:pPr>
    </w:p>
    <w:p w:rsidR="00E922E6" w:rsidRDefault="00E922E6" w:rsidP="00E922E6">
      <w:pPr>
        <w:jc w:val="center"/>
      </w:pPr>
    </w:p>
    <w:p w:rsidR="00E922E6" w:rsidRDefault="00E922E6" w:rsidP="00E922E6">
      <w:pPr>
        <w:jc w:val="center"/>
      </w:pPr>
    </w:p>
    <w:p w:rsidR="00E922E6" w:rsidRDefault="00E922E6" w:rsidP="00E922E6">
      <w:pPr>
        <w:jc w:val="center"/>
      </w:pPr>
    </w:p>
    <w:p w:rsidR="00E922E6" w:rsidRDefault="00E922E6" w:rsidP="00E922E6">
      <w:pPr>
        <w:jc w:val="center"/>
      </w:pPr>
    </w:p>
    <w:p w:rsidR="00E922E6" w:rsidRPr="007046E7" w:rsidRDefault="00E922E6" w:rsidP="00E922E6">
      <w:pPr>
        <w:jc w:val="center"/>
        <w:rPr>
          <w:sz w:val="32"/>
        </w:rPr>
      </w:pPr>
    </w:p>
    <w:p w:rsidR="007B5304" w:rsidRPr="007046E7" w:rsidRDefault="007B5304" w:rsidP="00E922E6">
      <w:pPr>
        <w:jc w:val="center"/>
        <w:rPr>
          <w:sz w:val="32"/>
        </w:rPr>
      </w:pPr>
    </w:p>
    <w:p w:rsidR="00E922E6" w:rsidRPr="007046E7" w:rsidRDefault="005F4681" w:rsidP="00E922E6">
      <w:pPr>
        <w:jc w:val="center"/>
        <w:rPr>
          <w:sz w:val="32"/>
        </w:rPr>
      </w:pPr>
      <w:r w:rsidRPr="005F4681">
        <w:rPr>
          <w:sz w:val="32"/>
        </w:rPr>
        <w:t xml:space="preserve">Using Sound Cue to </w:t>
      </w:r>
      <w:r w:rsidR="00AF7AC6">
        <w:rPr>
          <w:sz w:val="32"/>
        </w:rPr>
        <w:t>Im</w:t>
      </w:r>
      <w:r w:rsidRPr="005F4681">
        <w:rPr>
          <w:sz w:val="32"/>
        </w:rPr>
        <w:t>prove Time Perception Accuracy in Data Sonification</w:t>
      </w:r>
    </w:p>
    <w:p w:rsidR="00E922E6" w:rsidRPr="007046E7" w:rsidRDefault="00E922E6" w:rsidP="00E922E6">
      <w:pPr>
        <w:rPr>
          <w:sz w:val="32"/>
        </w:rPr>
      </w:pPr>
    </w:p>
    <w:p w:rsidR="00E922E6" w:rsidRPr="007046E7" w:rsidRDefault="00E922E6" w:rsidP="00E922E6">
      <w:pPr>
        <w:jc w:val="center"/>
        <w:rPr>
          <w:sz w:val="32"/>
        </w:rPr>
      </w:pPr>
      <w:r w:rsidRPr="007046E7">
        <w:rPr>
          <w:sz w:val="32"/>
        </w:rPr>
        <w:t>By</w:t>
      </w:r>
    </w:p>
    <w:p w:rsidR="00E922E6" w:rsidRPr="007046E7" w:rsidRDefault="00E922E6" w:rsidP="00E922E6">
      <w:pPr>
        <w:rPr>
          <w:sz w:val="32"/>
        </w:rPr>
      </w:pPr>
    </w:p>
    <w:p w:rsidR="00E922E6" w:rsidRPr="007046E7" w:rsidRDefault="007B5304" w:rsidP="00E922E6">
      <w:pPr>
        <w:jc w:val="center"/>
        <w:rPr>
          <w:sz w:val="32"/>
        </w:rPr>
      </w:pPr>
      <w:r>
        <w:rPr>
          <w:sz w:val="32"/>
        </w:rPr>
        <w:t>Shuishi Fang</w:t>
      </w:r>
    </w:p>
    <w:p w:rsidR="00E922E6" w:rsidRDefault="00E922E6" w:rsidP="00E922E6">
      <w:pPr>
        <w:jc w:val="center"/>
      </w:pPr>
    </w:p>
    <w:p w:rsidR="00E922E6" w:rsidRDefault="00E922E6" w:rsidP="00E922E6"/>
    <w:p w:rsidR="00E922E6" w:rsidRDefault="00E922E6" w:rsidP="00E922E6"/>
    <w:p w:rsidR="00E922E6" w:rsidRDefault="00E922E6" w:rsidP="00E922E6"/>
    <w:p w:rsidR="00E922E6" w:rsidRDefault="00E922E6" w:rsidP="00E922E6"/>
    <w:p w:rsidR="00E922E6" w:rsidRDefault="00E922E6" w:rsidP="00E922E6"/>
    <w:p w:rsidR="00E922E6" w:rsidRPr="007046E7" w:rsidRDefault="00E922E6" w:rsidP="00E922E6">
      <w:pPr>
        <w:jc w:val="center"/>
        <w:rPr>
          <w:sz w:val="28"/>
        </w:rPr>
      </w:pPr>
      <w:r w:rsidRPr="007046E7">
        <w:rPr>
          <w:sz w:val="28"/>
        </w:rPr>
        <w:t xml:space="preserve">This capstone proposal is submitted in partial fulfillment of  </w:t>
      </w:r>
    </w:p>
    <w:p w:rsidR="00E922E6" w:rsidRPr="007046E7" w:rsidRDefault="00E922E6" w:rsidP="00E922E6">
      <w:pPr>
        <w:jc w:val="center"/>
        <w:rPr>
          <w:sz w:val="28"/>
        </w:rPr>
      </w:pPr>
      <w:r w:rsidRPr="007046E7">
        <w:rPr>
          <w:sz w:val="28"/>
        </w:rPr>
        <w:t xml:space="preserve">the Master of </w:t>
      </w:r>
      <w:r>
        <w:rPr>
          <w:sz w:val="28"/>
        </w:rPr>
        <w:t>Human Computer Interaction</w:t>
      </w:r>
      <w:r w:rsidRPr="007046E7">
        <w:rPr>
          <w:sz w:val="28"/>
        </w:rPr>
        <w:t xml:space="preserve"> </w:t>
      </w:r>
    </w:p>
    <w:p w:rsidR="00E922E6" w:rsidRPr="007046E7" w:rsidRDefault="00E922E6" w:rsidP="00E922E6">
      <w:pPr>
        <w:jc w:val="center"/>
        <w:rPr>
          <w:sz w:val="28"/>
        </w:rPr>
      </w:pPr>
      <w:r w:rsidRPr="007046E7">
        <w:rPr>
          <w:sz w:val="28"/>
        </w:rPr>
        <w:t>in the B. Thomas Golisano College of Computing and Information Sciences</w:t>
      </w:r>
    </w:p>
    <w:p w:rsidR="00E922E6" w:rsidRPr="007046E7" w:rsidRDefault="00E922E6" w:rsidP="00E922E6">
      <w:pPr>
        <w:jc w:val="center"/>
        <w:rPr>
          <w:sz w:val="28"/>
        </w:rPr>
      </w:pPr>
      <w:r w:rsidRPr="007046E7">
        <w:rPr>
          <w:sz w:val="28"/>
        </w:rPr>
        <w:t>at the Rochester Institute of Technology</w:t>
      </w:r>
    </w:p>
    <w:p w:rsidR="00E922E6" w:rsidRDefault="00E922E6" w:rsidP="00E922E6">
      <w:pPr>
        <w:jc w:val="center"/>
      </w:pPr>
    </w:p>
    <w:p w:rsidR="00E922E6" w:rsidRDefault="0010087D" w:rsidP="005F4681">
      <w:pPr>
        <w:jc w:val="center"/>
        <w:sectPr w:rsidR="00E922E6" w:rsidSect="006A3170">
          <w:footerReference w:type="even" r:id="rId8"/>
          <w:footerReference w:type="default" r:id="rId9"/>
          <w:pgSz w:w="12240" w:h="15840"/>
          <w:pgMar w:top="1440" w:right="1440" w:bottom="1440" w:left="1440" w:header="720" w:footer="1152" w:gutter="0"/>
          <w:cols w:space="720"/>
          <w:docGrid w:linePitch="326"/>
        </w:sectPr>
      </w:pPr>
      <w:r>
        <w:rPr>
          <w:sz w:val="28"/>
        </w:rPr>
        <w:t>Jan</w:t>
      </w:r>
      <w:r w:rsidR="005F4681">
        <w:rPr>
          <w:sz w:val="28"/>
        </w:rPr>
        <w:t xml:space="preserve"> / 12 / 2019</w:t>
      </w:r>
    </w:p>
    <w:p w:rsidR="003F3782" w:rsidRDefault="0010087D" w:rsidP="008007D6">
      <w:pPr>
        <w:pStyle w:val="a6"/>
      </w:pPr>
      <w:r>
        <w:lastRenderedPageBreak/>
        <w:t>Using Sound Cue to I</w:t>
      </w:r>
      <w:r w:rsidR="00BD3958" w:rsidRPr="00BD3958">
        <w:t xml:space="preserve">mprove </w:t>
      </w:r>
      <w:r w:rsidR="005F4681" w:rsidRPr="005F4681">
        <w:t>Time Perception Accuracy in Data Sonification</w:t>
      </w:r>
      <w:r w:rsidR="00A60032" w:rsidRPr="00DC1E64">
        <w:t xml:space="preserve"> </w:t>
      </w:r>
    </w:p>
    <w:p w:rsidR="006A3170" w:rsidRDefault="006A3170" w:rsidP="006A3170">
      <w:pPr>
        <w:jc w:val="center"/>
      </w:pPr>
      <w:r>
        <w:t>HCI MS Capstone Project Proposal</w:t>
      </w:r>
    </w:p>
    <w:p w:rsidR="006A3170" w:rsidRDefault="005F4681" w:rsidP="006A3170">
      <w:pPr>
        <w:jc w:val="center"/>
      </w:pPr>
      <w:r>
        <w:t>Shuishi Fang</w:t>
      </w:r>
    </w:p>
    <w:p w:rsidR="002079A2" w:rsidRDefault="002079A2" w:rsidP="002079A2">
      <w:pPr>
        <w:pStyle w:val="1"/>
      </w:pPr>
      <w:r>
        <w:t>Abstract</w:t>
      </w:r>
    </w:p>
    <w:p w:rsidR="002079A2" w:rsidRPr="002079A2" w:rsidRDefault="00BD3958" w:rsidP="002079A2">
      <w:r>
        <w:t>Formal research showed</w:t>
      </w:r>
      <w:r w:rsidR="0010087D" w:rsidRPr="0010087D">
        <w:t xml:space="preserve"> that people’s perception of time is significantly less accurate compare to perception of pitch while listening to a sonified data chart. In this work, I propose adding a repeating soun</w:t>
      </w:r>
      <w:r w:rsidR="00AF7AC6">
        <w:t xml:space="preserve">d cue </w:t>
      </w:r>
      <w:r>
        <w:t>to the data signification</w:t>
      </w:r>
      <w:r w:rsidR="00AF7AC6">
        <w:t xml:space="preserve">. Such sound cue serve as a reference to people’s perception over time </w:t>
      </w:r>
      <w:r w:rsidR="00AF7AC6" w:rsidRPr="0010087D">
        <w:t>while listening to a sonified data chart</w:t>
      </w:r>
      <w:r w:rsidR="00AF7AC6">
        <w:t>, similar to grids serve as a reference to people’s perception over space in visual modality</w:t>
      </w:r>
      <w:r w:rsidRPr="00BD3958">
        <w:t xml:space="preserve">. Also, I will </w:t>
      </w:r>
      <w:r w:rsidR="0010087D" w:rsidRPr="0010087D">
        <w:t>use</w:t>
      </w:r>
      <w:bookmarkStart w:id="0" w:name="OLE_LINK7"/>
      <w:bookmarkStart w:id="1" w:name="OLE_LINK8"/>
      <w:bookmarkStart w:id="2" w:name="OLE_LINK9"/>
      <w:r w:rsidR="0010087D" w:rsidRPr="0010087D">
        <w:t xml:space="preserve"> </w:t>
      </w:r>
      <w:bookmarkEnd w:id="0"/>
      <w:bookmarkEnd w:id="1"/>
      <w:bookmarkEnd w:id="2"/>
      <w:r w:rsidR="0027081B">
        <w:t>within</w:t>
      </w:r>
      <w:r w:rsidR="0010087D" w:rsidRPr="0010087D">
        <w:t xml:space="preserve"> subject experiments to test if this design approach could </w:t>
      </w:r>
      <w:bookmarkStart w:id="3" w:name="OLE_LINK10"/>
      <w:bookmarkStart w:id="4" w:name="OLE_LINK11"/>
      <w:r w:rsidR="0010087D" w:rsidRPr="0010087D">
        <w:t xml:space="preserve">improve </w:t>
      </w:r>
      <w:bookmarkEnd w:id="3"/>
      <w:bookmarkEnd w:id="4"/>
      <w:r w:rsidR="0010087D" w:rsidRPr="0010087D">
        <w:t>people’s perception of time whil</w:t>
      </w:r>
      <w:r w:rsidR="0010087D">
        <w:t>e hearing a sonified data chart</w:t>
      </w:r>
      <w:r w:rsidR="002079A2">
        <w:t>.</w:t>
      </w:r>
    </w:p>
    <w:p w:rsidR="003F3782" w:rsidRPr="00DC1E64" w:rsidRDefault="003F3782" w:rsidP="008007D6">
      <w:pPr>
        <w:pStyle w:val="1"/>
      </w:pPr>
      <w:r w:rsidRPr="00DC1E64">
        <w:t>1</w:t>
      </w:r>
      <w:r w:rsidRPr="00DC1E64">
        <w:tab/>
        <w:t>Introduction</w:t>
      </w:r>
      <w:r w:rsidR="00CD715F">
        <w:t xml:space="preserve"> and Background Information</w:t>
      </w:r>
    </w:p>
    <w:p w:rsidR="000F2334" w:rsidRDefault="000F2334" w:rsidP="000F2334">
      <w:r>
        <w:t xml:space="preserve">Although the Web Content Accessibility Guideline suggests to represent dataset </w:t>
      </w:r>
      <w:r w:rsidR="00AC3839">
        <w:t xml:space="preserve">to blind and low vision user using screen reader </w:t>
      </w:r>
      <w:r>
        <w:t>by reading out the numeric table directly</w:t>
      </w:r>
      <w:r w:rsidR="00270BB8">
        <w:fldChar w:fldCharType="begin"/>
      </w:r>
      <w:r w:rsidR="00C91264">
        <w:instrText xml:space="preserve"> ADDIN ZOTERO_ITEM CSL_CITATION {"citationID":"O8WhfaFb","properties":{"formattedCitation":"[6]","plainCitation":"[6]","noteIndex":0},"citationItems":[{"id":164,"uris":["http://zotero.org/users/4706560/items/DTAPLJPL"],"uri":["http://zotero.org/users/4706560/items/DTAPLJPL"],"itemData":{"id":164,"type":"webpage","title":"Web Content Accessibility Guidelines (WCAG) 2.0","abstract":"Web Content Accessibility Guidelines (WCAG) 2.0 covers a wide range of recommendations for making Web content more accessible. Following these guidelines will make content accessible to a wider range of people with disabilities, including blindness and low vision, deafness and hearing loss, learning disabilities, cognitive limitations, limited movement, speech disabilities, photosensitivity and combinations of these. Following these guidelines will also often make your Web content more usable to users in general.\n\nWCAG 2.0 success criteria are written as testable statements that are not technology-specific. Guidance about satisfying the success criteria in specific technologies, as well as general information about interpreting the success criteria, is provided in separate documents. See Web Content Accessibility Guidelines (WCAG) Overview for an introduction and links to WCAG technical and educational material.\n\nWCAG 2.0 succeeds Web Content Accessibility Guidelines 1.0 [WCAG10], which was published as a W3C Recommendation May 1999. Although it is possible to conform either to WCAG 1.0 or to WCAG 2.0 (or both), the W3C recommends that new and updated content use WCAG 2.0. The W3C also recommends that Web accessibility policies reference WCAG 2.0.","URL":"https://www.w3.org/TR/WCAG20/","author":[{"family":"Cooper","given":"Michael"},{"family":"Caldwell","given":"Ben"},{"family":"Reid","given":"Loretta Guarino"},{"family":"Vanderheiden","given":"Gregg"}],"issued":{"date-parts":[["2008",12,11]]},"accessed":{"date-parts":[["2017",5,30]]}}}],"schema":"https://github.com/citation-style-language/schema/raw/master/csl-citation.json"} </w:instrText>
      </w:r>
      <w:r w:rsidR="00270BB8">
        <w:fldChar w:fldCharType="separate"/>
      </w:r>
      <w:r w:rsidR="00C91264" w:rsidRPr="00C91264">
        <w:rPr>
          <w:rFonts w:cs="Calibri"/>
        </w:rPr>
        <w:t>[6]</w:t>
      </w:r>
      <w:r w:rsidR="00270BB8">
        <w:fldChar w:fldCharType="end"/>
      </w:r>
      <w:r w:rsidR="00AC3839">
        <w:t>, usability test revealed such approach</w:t>
      </w:r>
      <w:r>
        <w:t xml:space="preserve"> to be “time-consuming” and “take enormous cognitive effort”</w:t>
      </w:r>
      <w:r w:rsidR="00270BB8">
        <w:fldChar w:fldCharType="begin"/>
      </w:r>
      <w:r w:rsidR="0093436E">
        <w:instrText xml:space="preserve"> ADDIN ZOTERO_ITEM CSL_CITATION {"citationID":"KKTExnwL","properties":{"formattedCitation":"[25]","plainCitation":"[25]","noteIndex":0},"citationItems":[{"id":269,"uris":["http://zotero.org/users/4706560/items/LXJ2BXAI"],"uri":["http://zotero.org/users/4706560/items/LXJ2BXAI"],"itemData":{"id":269,"type":"paper-conference","title":"ChartMaster: A Tool for Interacting with Stock Market Charts Using a Screen Reader","container-title":"Proceedings of the 17th International ACM SIGACCESS Conference on Computers &amp; Accessibility","collection-title":"ASSETS '15","publisher":"ACM","publisher-place":"New York, NY, USA","page":"107–116","source":"ACM Digital Library","event-place":"New York, NY, USA","abstract":"Loading...","URL":"http://doi.acm.org/10.1145/2700648.2809862","DOI":"10.1145/2700648.2809862","ISBN":"978-1-4503-3400-6","shortTitle":"ChartMaster","author":[{"family":"Zou","given":"Hong"},{"family":"Treviranus","given":"Jutta"}],"issued":{"date-parts":[["2015"]]},"accessed":{"date-parts":[["2017",12,8]]}}}],"schema":"https://github.com/citation-style-language/schema/raw/master/csl-citation.json"} </w:instrText>
      </w:r>
      <w:r w:rsidR="00270BB8">
        <w:fldChar w:fldCharType="separate"/>
      </w:r>
      <w:r w:rsidR="0093436E" w:rsidRPr="0093436E">
        <w:rPr>
          <w:rFonts w:cs="Calibri"/>
        </w:rPr>
        <w:t>[25]</w:t>
      </w:r>
      <w:r w:rsidR="00270BB8">
        <w:fldChar w:fldCharType="end"/>
      </w:r>
      <w:r w:rsidR="00270BB8">
        <w:t>.</w:t>
      </w:r>
      <w:r>
        <w:t xml:space="preserve"> And the history of creating accessible data charts can be traced back to </w:t>
      </w:r>
      <w:r w:rsidR="00270BB8">
        <w:t>the 90s</w:t>
      </w:r>
      <w:r w:rsidR="00270BB8">
        <w:fldChar w:fldCharType="begin"/>
      </w:r>
      <w:r w:rsidR="0093436E">
        <w:instrText xml:space="preserve"> ADDIN ZOTERO_ITEM CSL_CITATION {"citationID":"nRa0iOYu","properties":{"formattedCitation":"[16]","plainCitation":"[16]","noteIndex":0},"citationItems":[{"id":243,"uris":["http://zotero.org/users/4706560/items/AY2MHJ8R"],"uri":["http://zotero.org/users/4706560/items/AY2MHJ8R"],"itemData":{"id":243,"type":"article-journal","title":"Computer Graphics for the Blind","container-title":"SIGCAPH Comput. Phys. Handicap.","page":"16–23","issue":"55","source":"ACM Digital Library","abstract":"This paper presents a tactile hard-copy system which help an \"active tactile graphics\" for the blind. Here the word \"active\" means that the blind can make graphics programs and deal with computer graphics by his own efforts. It translates the color graphics on the screen into an embossed dots image on paper. To get a precise embossed dots hard-copy close to the real graphics screen, we adopted a Braille printer plotter. The program stays resident in computer's memory, and a push of COPY key at any time starts to make an embossed hard-copy of the current graphic screen. By this system and computer language like C, the blind can try to make graphics programs and examine the colors and the graphic figures constructing the screen graphics. The system can extract several combinations of colors from the whole graphics selectively and make the hard-copys. This color selective hard-copys help the blind understand the whole graphics as a result, because each hard-copy reduces the complexity of the graphics and tends to be easier to examine by touch.","DOI":"10.1145/231674.231677","ISSN":"0163-5727","author":[{"family":"Ina","given":"Satoshi"}],"issued":{"date-parts":[["1996",6]]}}}],"schema":"https://github.com/citation-style-language/schema/raw/master/csl-citation.json"} </w:instrText>
      </w:r>
      <w:r w:rsidR="00270BB8">
        <w:fldChar w:fldCharType="separate"/>
      </w:r>
      <w:r w:rsidR="0093436E" w:rsidRPr="0093436E">
        <w:rPr>
          <w:rFonts w:cs="Calibri"/>
        </w:rPr>
        <w:t>[16]</w:t>
      </w:r>
      <w:r w:rsidR="00270BB8">
        <w:fldChar w:fldCharType="end"/>
      </w:r>
      <w:r>
        <w:t>, trying to allow visually impaired user somehow perceive data charts more effectively, as data visualization techniques developed rap</w:t>
      </w:r>
      <w:r w:rsidR="00270BB8">
        <w:t>idly at the end of last century</w:t>
      </w:r>
      <w:r w:rsidR="00270BB8">
        <w:fldChar w:fldCharType="begin"/>
      </w:r>
      <w:r w:rsidR="0093436E">
        <w:instrText xml:space="preserve"> ADDIN ZOTERO_ITEM CSL_CITATION {"citationID":"Cqgx4oEP","properties":{"formattedCitation":"[15]","plainCitation":"[15]","noteIndex":0},"citationItems":[{"id":313,"uris":["http://zotero.org/users/4706560/items/A6ANXR3Y"],"uri":["http://zotero.org/users/4706560/items/A6ANXR3Y"],"itemData":{"id":313,"type":"article-journal","title":"A Tour Through the Visualization Zoo","container-title":"Commun. ACM","page":"59–67","volume":"53","issue":"6","source":"ACM Digital Library","abstract":"A survey of powerful visualization techniques, from the obvious to the obscure.","DOI":"10.1145/1743546.1743567","ISSN":"0001-0782","author":[{"family":"Heer","given":"Jeffrey"},{"family":"Bostock","given":"Michael"},{"family":"Ogievetsky","given":"Vadim"}],"issued":{"date-parts":[["2010",6]]}}}],"schema":"https://github.com/citation-style-language/schema/raw/master/csl-citation.json"} </w:instrText>
      </w:r>
      <w:r w:rsidR="00270BB8">
        <w:fldChar w:fldCharType="separate"/>
      </w:r>
      <w:r w:rsidR="0093436E" w:rsidRPr="0093436E">
        <w:rPr>
          <w:rFonts w:cs="Calibri"/>
        </w:rPr>
        <w:t>[15]</w:t>
      </w:r>
      <w:r w:rsidR="00270BB8">
        <w:fldChar w:fldCharType="end"/>
      </w:r>
      <w:r w:rsidR="00270BB8">
        <w:t>.</w:t>
      </w:r>
    </w:p>
    <w:p w:rsidR="000F2334" w:rsidRDefault="000F2334" w:rsidP="000F2334">
      <w:r>
        <w:t>There are mainly four categories of accessible data chart: Sonification</w:t>
      </w:r>
      <w:r w:rsidR="00EB24E1">
        <w:fldChar w:fldCharType="begin"/>
      </w:r>
      <w:r w:rsidR="0093436E">
        <w:instrText xml:space="preserve"> ADDIN ZOTERO_ITEM CSL_CITATION {"citationID":"SJ8BYviz","properties":{"formattedCitation":"[22]","plainCitation":"[22]","noteIndex":0},"citationItems":[{"id":71,"uris":["http://zotero.org/users/4706560/items/WJKAYMXZ"],"uri":["http://zotero.org/users/4706560/items/WJKAYMXZ"],"itemData":{"id":71,"type":"article-journal","title":"Auditory graphs: A summary of current experience and towards a research agenda","source":"smartech.gatech.edu","abstract":"In this paper we shall briefly review previous work we have found directly relevant to our own research on the use of auditory graphs. We will then summarise previous unpublished experiences of us- ing auditory graphs in the domain of medical signal analysis, and further recent work on the use of auditory graphs for analysing spreadsheet data. We conclude by outlining issues we believe to be relevant in the formation of a research agenda for the design and evaluation of the technology.","URL":"https://smartech.gatech.edu/handle/1853/50097","shortTitle":"Auditory graphs","language":"en_US","author":[{"family":"Stockman","given":"Tony"},{"family":"Nickerson","given":"Louise Valgerour"},{"family":"Hind","given":"Greg"}],"issued":{"date-parts":[["2005",7]]},"accessed":{"date-parts":[["2017",12,27]]}}}],"schema":"https://github.com/citation-style-language/schema/raw/master/csl-citation.json"} </w:instrText>
      </w:r>
      <w:r w:rsidR="00EB24E1">
        <w:fldChar w:fldCharType="separate"/>
      </w:r>
      <w:r w:rsidR="0093436E" w:rsidRPr="0093436E">
        <w:rPr>
          <w:rFonts w:cs="Calibri"/>
        </w:rPr>
        <w:t>[22]</w:t>
      </w:r>
      <w:r w:rsidR="00EB24E1">
        <w:fldChar w:fldCharType="end"/>
      </w:r>
      <w:r w:rsidR="00AF7AC6">
        <w:t xml:space="preserve"> </w:t>
      </w:r>
      <w:r w:rsidR="00EB24E1">
        <w:fldChar w:fldCharType="begin"/>
      </w:r>
      <w:r w:rsidR="0093436E">
        <w:instrText xml:space="preserve"> ADDIN ZOTERO_ITEM CSL_CITATION {"citationID":"2L9YW0wT","properties":{"formattedCitation":"[13]","plainCitation":"[13]","noteIndex":0},"citationItems":[{"id":111,"uris":["http://zotero.org/users/4706560/items/PS5SWDKZ"],"uri":["http://zotero.org/users/4706560/items/PS5SWDKZ"],"itemData":{"id":111,"type":"article-journal","title":"How Many Auditory Icons, in a Control Room Environment, Can You Learn?","source":"smartech.gatech.edu","abstract":"Previous research has shown that auditory icons can be effective warnings. The aim of this study was to determine the \nnumber of auditory icons that can be learned, in a control room context. The participants in the study consisted of 14 control \nroom operators and 15 people who were not control room operators. The participants were divided into three groups. Prior to the testing the three groups practiced on 10, 20 and 30 different sounds. Each group was tested using the sounds that they had practiced. The results support the potential for learning and recalling a large number of auditory icons, as many as 30. The results also show that sounds with similar characteristics are easily confused.","URL":"https://smartech.gatech.edu/handle/1853/52084","language":"en_US","author":[{"family":"Frimalm","given":"Ronja"},{"family":"Fagerlönn","given":"Johan"},{"family":"Lindberg","given":"Stefan"},{"family":"Sirkka","given":"Anna"}],"issued":{"date-parts":[["2014",6]]},"accessed":{"date-parts":[["2017",12,27]]}}}],"schema":"https://github.com/citation-style-language/schema/raw/master/csl-citation.json"} </w:instrText>
      </w:r>
      <w:r w:rsidR="00EB24E1">
        <w:fldChar w:fldCharType="separate"/>
      </w:r>
      <w:r w:rsidR="0093436E" w:rsidRPr="0093436E">
        <w:rPr>
          <w:rFonts w:cs="Calibri"/>
        </w:rPr>
        <w:t>[13]</w:t>
      </w:r>
      <w:r w:rsidR="00EB24E1">
        <w:fldChar w:fldCharType="end"/>
      </w:r>
      <w:r w:rsidR="00AC3839">
        <w:t xml:space="preserve"> </w:t>
      </w:r>
      <w:r w:rsidR="00EB24E1">
        <w:fldChar w:fldCharType="begin"/>
      </w:r>
      <w:r w:rsidR="0093436E">
        <w:instrText xml:space="preserve"> ADDIN ZOTERO_ITEM CSL_CITATION {"citationID":"HtdJQ828","properties":{"formattedCitation":"[12]","plainCitation":"[12]","noteIndex":0},"citationItems":[{"id":251,"uris":["http://zotero.org/users/4706560/items/JILBEVFF"],"uri":["http://zotero.org/users/4706560/items/JILBEVFF"],"itemData":{"id":251,"type":"article-journal","title":"Data Sonification from the Desktop: Should Sound Be Part of Standard Data Analysis Software?","container-title":"ACM Trans. Appl. Percept.","page":"467–472","volume":"2","issue":"4","source":"ACM Digital Library","abstract":"The design of auditory formats for data display is presently focused on applications for blind or visually impaired users, specialized displays for use when visual attention must be devoted to other tasks, and some innovative work in revealing properties of complex data that may not be effectively rendered by traditional visual means. With the availability of high-quality and flexible sound production hardware in standard desktop computers, the potential exists for using sound to represent characteristics of typical “small and simpl” samples of data in routine data inspection and analysis. Our research has shown that basic properties of simple functions, distribution properties of data samples, and patterns of covariation between two variables can be effectively displayed by simple auditory graphs involving patterns of pitch variation over time. While such developments have implications for specialized applications and populations of users, these displays are easily comprehended by normal users with minimal practice. Providing further software enhancement to encourage exploration of data representation by sound may lead to a variety of useful creative developments in data display technology.","DOI":"10.1145/1101530.1101544","ISSN":"1544-3558","shortTitle":"Data Sonification from the Desktop","author":[{"family":"Flowers","given":"John H."},{"family":"Buhman","given":"Dion C."},{"family":"Turnage","given":"Kimberly D."}],"issued":{"date-parts":[["2005",10]]}}}],"schema":"https://github.com/citation-style-language/schema/raw/master/csl-citation.json"} </w:instrText>
      </w:r>
      <w:r w:rsidR="00EB24E1">
        <w:fldChar w:fldCharType="separate"/>
      </w:r>
      <w:r w:rsidR="0093436E" w:rsidRPr="0093436E">
        <w:rPr>
          <w:rFonts w:cs="Calibri"/>
        </w:rPr>
        <w:t>[12]</w:t>
      </w:r>
      <w:r w:rsidR="00EB24E1">
        <w:fldChar w:fldCharType="end"/>
      </w:r>
      <w:r w:rsidR="00AC3839">
        <w:t xml:space="preserve"> </w:t>
      </w:r>
      <w:r w:rsidR="00270BB8">
        <w:fldChar w:fldCharType="begin"/>
      </w:r>
      <w:r w:rsidR="00C91264">
        <w:instrText xml:space="preserve"> ADDIN ZOTERO_ITEM CSL_CITATION {"citationID":"F2yZ1jls","properties":{"formattedCitation":"[4]","plainCitation":"[4]","noteIndex":0},"citationItems":[{"id":274,"uris":["http://zotero.org/users/4706560/items/XC4EJ43B"],"uri":["http://zotero.org/users/4706560/items/XC4EJ43B"],"itemData":{"id":274,"type":"article-journal","title":"Drawing by ear: Interpreting sonified line graphs","source":"smartech.gatech.edu","abstract":"The research presented here describes a pilot study into the interpretation of sonified line graphs containing two data series. The experiment aimed to discover the level of accuracy with which sighted people were able to draw sketches of the graphs after listening to them. In addition, it aimed to identify any differences in performance when the graphs were presented using different combinations of instruments–-either with piano representing both data series (same-instruments condition), or with piano representing one data series and trumpet representing the other (different-instruments condition). The drawings were evaluated by calculating the percentage of key features present. The results showed that accuracy was high (over 80% on average) in both conditions, but found no significant differences between the two. There were indications of some differences between the two conditions, but a larger study is necessary to discover whether these are significant. The results indicate that graph sonification systems should allow users to choose between these two presentation modes, depending on their preference and current task. The study showed that sonified graphs containing two data series can be interpreted, and drawn, by sighted people, and that evaluation with blind users (our target users) would be worthwhile.","URL":"https://smartech.gatech.edu/handle/1853/50453","shortTitle":"Drawing by ear","language":"en_US","author":[{"family":"Brown","given":"Lorna M."},{"family":"Brewster","given":"Stephen A."}],"issued":{"date-parts":[["2003",7]]},"accessed":{"date-parts":[["2017",12,8]]}}}],"schema":"https://github.com/citation-style-language/schema/raw/master/csl-citation.json"} </w:instrText>
      </w:r>
      <w:r w:rsidR="00270BB8">
        <w:fldChar w:fldCharType="separate"/>
      </w:r>
      <w:r w:rsidR="00C91264" w:rsidRPr="00C91264">
        <w:rPr>
          <w:rFonts w:cs="Calibri"/>
        </w:rPr>
        <w:t>[4]</w:t>
      </w:r>
      <w:r w:rsidR="00270BB8">
        <w:fldChar w:fldCharType="end"/>
      </w:r>
      <w:r w:rsidR="00AC3839">
        <w:t xml:space="preserve"> </w:t>
      </w:r>
      <w:r w:rsidR="00270BB8">
        <w:fldChar w:fldCharType="begin"/>
      </w:r>
      <w:r w:rsidR="00C91264">
        <w:instrText xml:space="preserve"> ADDIN ZOTERO_ITEM CSL_CITATION {"citationID":"yyKzzwMh","properties":{"formattedCitation":"[5]","plainCitation":"[5]","noteIndex":0},"citationItems":[{"id":266,"uris":["http://zotero.org/users/4706560/items/5D9ZD7ZA"],"uri":["http://zotero.org/users/4706560/items/5D9ZD7ZA"],"itemData":{"id":266,"type":"paper-conference","title":"PLUMB: Displaying Graphs to the Blind Using an Active Auditory Interface","container-title":"Proceedings of the 7th International ACM SIGACCESS Conference on Computers and Accessibility","collection-title":"Assets '05","publisher":"ACM","publisher-place":"New York, NY, USA","page":"182–183","source":"ACM Digital Library","event-place":"New York, NY, USA","abstract":"We present our ongoing research in the communication of graphs and relational information to blind users. We have developed a system called exPLoring graphs at UMB (PLUMB) that displays a drawn graph on a tablet PC and uses auditory cues to help a blind user navigate the graph. This work has applications to assist blind individuals in Computer Science education, navigation and map manipulation.","URL":"http://doi.acm.org/10.1145/1090785.1090820","DOI":"10.1145/1090785.1090820","ISBN":"978-1-59593-159-7","shortTitle":"PLUMB","author":[{"family":"Cohen","given":"Robert F."},{"family":"Yu","given":"Rui"},{"family":"Meacham","given":"Arthur"},{"family":"Skaff","given":"Joelle"}],"issued":{"date-parts":[["2005"]]},"accessed":{"date-parts":[["2017",12,8]]}}}],"schema":"https://github.com/citation-style-language/schema/raw/master/csl-citation.json"} </w:instrText>
      </w:r>
      <w:r w:rsidR="00270BB8">
        <w:fldChar w:fldCharType="separate"/>
      </w:r>
      <w:r w:rsidR="00C91264" w:rsidRPr="00C91264">
        <w:rPr>
          <w:rFonts w:cs="Calibri"/>
        </w:rPr>
        <w:t>[5]</w:t>
      </w:r>
      <w:r w:rsidR="00270BB8">
        <w:fldChar w:fldCharType="end"/>
      </w:r>
      <w:r w:rsidR="00AC3839">
        <w:t xml:space="preserve"> </w:t>
      </w:r>
      <w:r w:rsidR="00EB24E1">
        <w:fldChar w:fldCharType="begin"/>
      </w:r>
      <w:r w:rsidR="0093436E">
        <w:instrText xml:space="preserve"> ADDIN ZOTERO_ITEM CSL_CITATION {"citationID":"XwHZm8ER","properties":{"formattedCitation":"[24]","plainCitation":"[24]","noteIndex":0},"citationItems":[{"id":256,"uris":["http://zotero.org/users/4706560/items/8UMMXV2P"],"uri":["http://zotero.org/users/4706560/items/8UMMXV2P"],"itemData":{"id":256,"type":"article-journal","title":"Sonification: A Prehistory","source":"smartech.gatech.edu","URL":"https://smartech.gatech.edu/handle/1853/60081","DOI":"https://doi.org/10.21785/icad2018.019","shortTitle":"Sonification","language":"en","author":[{"family":"Worrall","given":"David"}],"issued":{"date-parts":[["2018",6]]},"accessed":{"date-parts":[["2017",12,13]]}}}],"schema":"https://github.com/citation-style-language/schema/raw/master/csl-citation.json"} </w:instrText>
      </w:r>
      <w:r w:rsidR="00EB24E1">
        <w:fldChar w:fldCharType="separate"/>
      </w:r>
      <w:r w:rsidR="0093436E" w:rsidRPr="0093436E">
        <w:rPr>
          <w:rFonts w:cs="Calibri"/>
        </w:rPr>
        <w:t>[24]</w:t>
      </w:r>
      <w:r w:rsidR="00EB24E1">
        <w:fldChar w:fldCharType="end"/>
      </w:r>
      <w:r w:rsidR="00AC3839">
        <w:t xml:space="preserve"> </w:t>
      </w:r>
      <w:r w:rsidR="00270BB8">
        <w:t xml:space="preserve">trying </w:t>
      </w:r>
      <w:r>
        <w:t xml:space="preserve">to map the vision variables into </w:t>
      </w:r>
      <w:r w:rsidR="00BD3958">
        <w:t>acoustic</w:t>
      </w:r>
      <w:r w:rsidR="00EB24E1">
        <w:t xml:space="preserve"> variables as pitch, timbre,</w:t>
      </w:r>
      <w:r>
        <w:t xml:space="preserve"> loudness</w:t>
      </w:r>
      <w:r w:rsidR="00EB24E1">
        <w:t>, and audio icon</w:t>
      </w:r>
      <w:r>
        <w:t>. Haptic</w:t>
      </w:r>
      <w:r w:rsidR="00EB24E1">
        <w:fldChar w:fldCharType="begin"/>
      </w:r>
      <w:r w:rsidR="0093436E">
        <w:instrText xml:space="preserve"> ADDIN ZOTERO_ITEM CSL_CITATION {"citationID":"M6px2wRt","properties":{"formattedCitation":"[17]","plainCitation":"[17]","noteIndex":0},"citationItems":[{"id":295,"uris":["http://zotero.org/users/4706560/items/BFWMVSYV"],"uri":["http://zotero.org/users/4706560/items/BFWMVSYV"],"itemData":{"id":295,"type":"article-journal","title":"Using Haptic Cues to Aid Nonvisual Structure Recognition","container-title":"ACM Trans. Appl. Percept.","page":"8:1–8:14","volume":"5","issue":"2","source":"ACM Digital Library","abstract":"Retrieving information presented visually is difficult for visually disabled users. Current accessibility technologies, such as screen readers, fail to convey presentational layout or structure. Information presented in graphs or images is almost impossible to convey through speech alone. In this paper, we present the results of an experimental study investigating the role of touch (haptic) and auditory cues in aiding structure recognition when visual presentation is missing. We hypothesize that by guiding users toward nodes in a graph structure using force fields, users will find it easier to recognize overall structure. Nine participants were asked to explore simple 3D structures containing nodes (spheres or cubes) laid out in various spatial configurations and asked to identify the nodes and draw their overall structure. Various combinations of haptic and auditory feedback were explored. Our results demonstrate that haptic cues significantly helped participants to quickly recognize nodes and structure. Surprisingly, auditory cues alone did not speed up node recognition; however, when they were combined with haptics both node identification and structure recognition significantly improved. This result demonstrates that haptic feedback plays an important role in enabling people to recall spatial layout.","DOI":"10.1145/1279920.1279922","ISSN":"1544-3558","author":[{"family":"Jay","given":"Caroline"},{"family":"Stevens","given":"Robert"},{"family":"Hubbold","given":"Roger"},{"family":"Glencross","given":"Mashhuda"}],"issued":{"date-parts":[["2008",5]]}}}],"schema":"https://github.com/citation-style-language/schema/raw/master/csl-citation.json"} </w:instrText>
      </w:r>
      <w:r w:rsidR="00EB24E1">
        <w:fldChar w:fldCharType="separate"/>
      </w:r>
      <w:r w:rsidR="0093436E" w:rsidRPr="0093436E">
        <w:rPr>
          <w:rFonts w:cs="Calibri"/>
        </w:rPr>
        <w:t>[17]</w:t>
      </w:r>
      <w:r w:rsidR="00EB24E1">
        <w:fldChar w:fldCharType="end"/>
      </w:r>
      <w:r w:rsidR="00EB24E1">
        <w:fldChar w:fldCharType="begin"/>
      </w:r>
      <w:r w:rsidR="0093436E">
        <w:instrText xml:space="preserve"> ADDIN ZOTERO_ITEM CSL_CITATION {"citationID":"RziJfTPi","properties":{"formattedCitation":"[19]","plainCitation":"[19]","noteIndex":0},"citationItems":[{"id":138,"uris":["http://zotero.org/users/4706560/items/VQQF2EPP"],"uri":["http://zotero.org/users/4706560/items/VQQF2EPP"],"itemData":{"id":138,"type":"paper-conference","title":"Questioning User Experience: A Comparison Between Visual, Auditory and Haptic Guidance Messages Among Older Pedestrians","container-title":"Proceedings of the 12th Biannual Conference on Italian SIGCHI Chapter","collection-title":"CHItaly '17","publisher":"ACM","publisher-place":"New York, NY, USA","page":"14:1–14:10","source":"ACM Digital Library","event-place":"New York, NY, USA","abstract":"Designing a navigation aid adapted to older pedestrians' specificities could help in preserving their autonomy. Indeed, older people rely on walk for their daily journeys more than any other people. But cognitive and perceptive abilities may decline with aging and impair the pedestrian mobility. This study was aimed at comparing visual, auditory and haptic guidance messages among older pedestrians. Navigation performance and user experience (UX) were taken into account. Time to destination and rate of correct responses were measured in a pedestrian navigation simulator. Post-activity interviews were used to question participants' perceptions, feelings and hesitations. Results showed great performance and UX for visual messages, whereas results were mixed for haptic messages.","URL":"http://doi.acm.org/10.1145/3125571.3125572","DOI":"10.1145/3125571.3125572","ISBN":"978-1-4503-5237-6","shortTitle":"Questioning User Experience","author":[{"family":"Montuwy","given":"Angélique"},{"family":"Cahour","given":"Béatrice"},{"family":"Dommes","given":"Aurélie"}],"issued":{"date-parts":[["2017"]]},"accessed":{"date-parts":[["2017",10,11]]}}}],"schema":"https://github.com/citation-style-language/schema/raw/master/csl-citation.json"} </w:instrText>
      </w:r>
      <w:r w:rsidR="00EB24E1">
        <w:fldChar w:fldCharType="separate"/>
      </w:r>
      <w:r w:rsidR="0093436E" w:rsidRPr="0093436E">
        <w:rPr>
          <w:rFonts w:cs="Calibri"/>
        </w:rPr>
        <w:t>[19]</w:t>
      </w:r>
      <w:r w:rsidR="00EB24E1">
        <w:fldChar w:fldCharType="end"/>
      </w:r>
      <w:r>
        <w:t>is trying to map them into different levels and types of vibrations. Tactile</w:t>
      </w:r>
      <w:r w:rsidR="00EB24E1">
        <w:fldChar w:fldCharType="begin"/>
      </w:r>
      <w:r w:rsidR="00C91264">
        <w:instrText xml:space="preserve"> ADDIN ZOTERO_ITEM CSL_CITATION {"citationID":"ZzvNR8ml","properties":{"formattedCitation":"[2]","plainCitation":"[2]","noteIndex":0},"citationItems":[{"id":282,"uris":["http://zotero.org/users/4706560/items/434YCMB7"],"uri":["http://zotero.org/users/4706560/items/434YCMB7"],"itemData":{"id":282,"type":"article-journal","title":"Investigating Expressive Tactile Interaction Design in Artistic Graphical Representations","container-title":"ACM Trans. Comput.-Hum. Interact.","page":"32:1–32:47","volume":"23","issue":"5","source":"ACM Digital Library","abstract":"In this article, a design research approach is taken to investigate expressive design of tactile interactions. Most research efforts to date on designing and exploring the representational aspects of tactile interfaces have focused on usability and task-oriented scenarios. Yet, there is limited knowledge on how to aid the design of tactile interfaces that support the design of expressive or user-experience-oriented tactile interactions. We address this gap by studying tactile designs in a multisensory context, where the tactile interface augments works of visual art. The expressive and artistic context introduces new opportunities to extend on previous work, and identify new design and interaction potentials with tactile interfaces in graphical multisensory scenarios. During one-on-one guided design sessions, visual artists were asked to create tactile design prototypes that augmented one of their existing works. Each element of the overall tactile design, regarded as a tactile feature, was analyzed using both the bottom-up and top-down approaches. The results discovered through grounded theory are presented and discussed with respect to semiotic theory. Accordingly, tactile constructs and tactile intents define the “form” and “meaning” components of each tactile feature, respectively. Overall analysis of the findings indicates associations among the identified categories and between the two components, leading to design implications for expressive tactile interfaces. Insights from the tactile intents suggest a set of affordances for expressive visuotactile interactions, which we introduce under the notion of expressive roles. Additionally, implications from the tactile constructs indicate a design space for an expressive tactile augmentation design tool, based on which a user interface architecture is proposed. Findings from this research can assist in developing systems and tools for expressive tactile interface design and inspire research in user experience and behavior in multisensory tactile interaction scenarios.","DOI":"10.1145/2957756","ISSN":"1073-0516","author":[{"family":"Azh","given":"Maryam"},{"family":"Zhao","given":"Shengdong"},{"family":"Subramanian","given":"Sriram"}],"issued":{"date-parts":[["2016",10]]}}}],"schema":"https://github.com/citation-style-language/schema/raw/master/csl-citation.json"} </w:instrText>
      </w:r>
      <w:r w:rsidR="00EB24E1">
        <w:fldChar w:fldCharType="separate"/>
      </w:r>
      <w:r w:rsidR="00C91264" w:rsidRPr="00C91264">
        <w:rPr>
          <w:rFonts w:cs="Calibri"/>
        </w:rPr>
        <w:t>[2]</w:t>
      </w:r>
      <w:r w:rsidR="00EB24E1">
        <w:fldChar w:fldCharType="end"/>
      </w:r>
      <w:r w:rsidR="00EB24E1">
        <w:t xml:space="preserve"> </w:t>
      </w:r>
      <w:r w:rsidR="00EB24E1">
        <w:fldChar w:fldCharType="begin"/>
      </w:r>
      <w:r w:rsidR="0093436E">
        <w:instrText xml:space="preserve"> ADDIN ZOTERO_ITEM CSL_CITATION {"citationID":"Hui1TDc0","properties":{"formattedCitation":"[14]","plainCitation":"[14]","noteIndex":0},"citationItems":[{"id":15,"uris":["http://zotero.org/users/4706560/items/YZ6P8D42"],"uri":["http://zotero.org/users/4706560/items/YZ6P8D42"],"itemData":{"id":15,"type":"paper-conference","title":"Tactile Chart Generation Tool","container-title":"Proceedings of the 10th International ACM SIGACCESS Conference on Computers and Accessibility","collection-title":"Assets '08","publisher":"ACM","publisher-place":"New York, NY, USA","page":"255–256","source":"ACM Digital Library","event-place":"New York, NY, USA","abstract":"We have implemented a Java application that automatically generates tactile bar and pie charts from data values given in a formatted text file. The tool is designed to semi-automate the construction of tactile versions of bar and pie charts in educational material. The tool provides a wide variety of layout styles. While the tool allows the user to fine tune the layout, the generated SVG diagram can also be modified in a standard diagram editor.","URL":"http://doi.acm.org/10.1145/1414471.1414525","DOI":"10.1145/1414471.1414525","ISBN":"978-1-59593-976-0","author":[{"family":"Goncu","given":"Cagatay"},{"family":"Marriott","given":"Kim"}],"issued":{"date-parts":[["2008"]]},"accessed":{"date-parts":[["2017",12,8]]}}}],"schema":"https://github.com/citation-style-language/schema/raw/master/csl-citation.json"} </w:instrText>
      </w:r>
      <w:r w:rsidR="00EB24E1">
        <w:fldChar w:fldCharType="separate"/>
      </w:r>
      <w:r w:rsidR="0093436E" w:rsidRPr="0093436E">
        <w:rPr>
          <w:rFonts w:cs="Calibri"/>
        </w:rPr>
        <w:t>[14]</w:t>
      </w:r>
      <w:r w:rsidR="00EB24E1">
        <w:fldChar w:fldCharType="end"/>
      </w:r>
      <w:r w:rsidR="00EB24E1">
        <w:t xml:space="preserve"> </w:t>
      </w:r>
      <w:r w:rsidR="00EB24E1">
        <w:fldChar w:fldCharType="begin"/>
      </w:r>
      <w:r w:rsidR="0093436E">
        <w:instrText xml:space="preserve"> ADDIN ZOTERO_ITEM CSL_CITATION {"citationID":"HK3anyGj","properties":{"formattedCitation":"[21]","plainCitation":"[21]","noteIndex":0},"citationItems":[{"id":267,"uris":["http://zotero.org/users/4706560/items/ZCJ6KK3V"],"uri":["http://zotero.org/users/4706560/items/ZCJ6KK3V"],"itemData":{"id":267,"type":"article-journal","title":"Consistency of a Tactile Pattern Set","container-title":"ACM Trans. Access. Comput.","page":"7:1–7:29","volume":"10","issue":"2","source":"ACM Digital Library","abstract":"Consistency over multiple images is a central requirement in most guidelines for creating tactile graphics. By contrast, tactile consistency over multiple production media for tactile graphics is not very common. In this article, we describe a user-centered approach of developing a tactile fill pattern set to be used for tactile graphics on microcapsule paper, tactile matrix embossers, and dynamic tactile pin-matrix devices. We show the results of our iterative user evaluations with visually impaired and blind-folded sighted participants. Finally, we present a Scalable Vector Graphics pattern set that comprises nine intuitively recognizable and distinctive patterns keeping their meaning and recognizability over the different production media.","DOI":"10.1145/3053723","ISSN":"1936-7228","author":[{"family":"Prescher","given":"Denise"},{"family":"Bornschein","given":"Jens"},{"family":"Weber","given":"Gerhard"}],"issued":{"date-parts":[["2017",4]]}}}],"schema":"https://github.com/citation-style-language/schema/raw/master/csl-citation.json"} </w:instrText>
      </w:r>
      <w:r w:rsidR="00EB24E1">
        <w:fldChar w:fldCharType="separate"/>
      </w:r>
      <w:r w:rsidR="0093436E" w:rsidRPr="0093436E">
        <w:rPr>
          <w:rFonts w:cs="Calibri"/>
        </w:rPr>
        <w:t>[21]</w:t>
      </w:r>
      <w:r w:rsidR="00EB24E1">
        <w:fldChar w:fldCharType="end"/>
      </w:r>
      <w:r>
        <w:t xml:space="preserve"> approach trying to allow users to touch the data chart a similar way as braille keyboard and screens. While natural language</w:t>
      </w:r>
      <w:r w:rsidR="00EB24E1">
        <w:fldChar w:fldCharType="begin"/>
      </w:r>
      <w:r w:rsidR="0093436E">
        <w:instrText xml:space="preserve"> ADDIN ZOTERO_ITEM CSL_CITATION {"citationID":"QmMkd6AO","properties":{"formattedCitation":"[9]","plainCitation":"[9]","noteIndex":0},"citationItems":[{"id":273,"uris":["http://zotero.org/users/4706560/items/8T3Y9HRM"],"uri":["http://zotero.org/users/4706560/items/8T3Y9HRM"],"itemData":{"id":273,"type":"paper-conference","title":"Helping People with Visual Impairments Gain Access to Graphical Information Through Natural Language: The iGraph System","container-title":"Computers Helping People with Special Needs","collection-title":"Lecture Notes in Computer Science","publisher":"Springer Berlin Heidelberg","page":"1122-1130","source":"Springer Link","abstract":"Much numerical information is visualized in graphs. However, this is a medium that is problematic for people with visual impairments. We have developed a system called iGraph which provides short verbal descriptions of the information usually depicted in graphs. This system was used as a preliminary solution that was validated through a process of User Needs Analysis (UNA). This process provided some basic data on the needs of people with visual impairments in terms of the components and the language to be used for graph comprehension and also validated our initial approach. The UNA provided important directions for the further development of iGraph particularly in terms of interactive querying of graphs.","ISBN":"978-3-540-36021-6","shortTitle":"Helping People with Visual Impairments Gain Access to Graphical Information Through Natural Language","language":"en","author":[{"family":"Ferres","given":"Leo"},{"family":"Parush","given":"Avi"},{"family":"Roberts","given":"Shelley"},{"family":"Lindgaard","given":"Gitte"}],"editor":[{"family":"Miesenberger","given":"Klaus"},{"family":"Klaus","given":"Joachim"},{"family":"Zagler","given":"Wolfgang L."},{"family":"Karshmer","given":"Arthur I."}],"issued":{"date-parts":[["2006"]]}}}],"schema":"https://github.com/citation-style-language/schema/raw/master/csl-citation.json"} </w:instrText>
      </w:r>
      <w:r w:rsidR="00EB24E1">
        <w:fldChar w:fldCharType="separate"/>
      </w:r>
      <w:r w:rsidR="0093436E" w:rsidRPr="0093436E">
        <w:rPr>
          <w:rFonts w:cs="Calibri"/>
        </w:rPr>
        <w:t>[9]</w:t>
      </w:r>
      <w:r w:rsidR="00EB24E1">
        <w:fldChar w:fldCharType="end"/>
      </w:r>
      <w:r w:rsidR="00EB24E1">
        <w:t xml:space="preserve"> </w:t>
      </w:r>
      <w:r w:rsidR="00EB24E1">
        <w:fldChar w:fldCharType="begin"/>
      </w:r>
      <w:r w:rsidR="0093436E">
        <w:instrText xml:space="preserve"> ADDIN ZOTERO_ITEM CSL_CITATION {"citationID":"XDJ1r8Xk","properties":{"formattedCitation":"[10]","plainCitation":"[10]","noteIndex":0},"citationItems":[{"id":263,"uris":["http://zotero.org/users/4706560/items/2G6VPPWI"],"uri":["http://zotero.org/users/4706560/items/2G6VPPWI"],"itemData":{"id":263,"type":"paper-conference","title":"Improving Accessibility to Statistical Graphs: The iGraph-Lite System","container-title":"Proceedings of the 9th International ACM SIGACCESS Conference on Computers and Accessibility","collection-title":"Assets '07","publisher":"ACM","publisher-place":"New York, NY, USA","page":"67–74","source":"ACM Digital Library","event-place":"New York, NY, USA","abstract":"Information is often presented in graphical form. Unfortunately, current assistive technologies such as screen readers are not well-equipped to handle these representations. To provide accessibility to graphs published in ``The Daily\" (Statistics Canada's main dissemination venue), we have developed iGraph-Lite, a system that provides short verbal descriptions of the information depicted in graphs and a way to also interact with this information.","URL":"http://doi.acm.org/10.1145/1296843.1296857","DOI":"10.1145/1296843.1296857","ISBN":"978-1-59593-573-1","shortTitle":"Improving Accessibility to Statistical Graphs","author":[{"family":"Ferres","given":"Leo"},{"family":"Verkhogliad","given":"Petro"},{"family":"Lindgaard","given":"Gitte"},{"family":"Boucher","given":"Louis"},{"family":"Chretien","given":"Antoine"},{"family":"Lachance","given":"Martin"}],"issued":{"date-parts":[["2007"]]},"accessed":{"date-parts":[["2017",12,8]]}}}],"schema":"https://github.com/citation-style-language/schema/raw/master/csl-citation.json"} </w:instrText>
      </w:r>
      <w:r w:rsidR="00EB24E1">
        <w:fldChar w:fldCharType="separate"/>
      </w:r>
      <w:r w:rsidR="0093436E" w:rsidRPr="0093436E">
        <w:rPr>
          <w:rFonts w:cs="Calibri"/>
        </w:rPr>
        <w:t>[10]</w:t>
      </w:r>
      <w:r w:rsidR="00EB24E1">
        <w:fldChar w:fldCharType="end"/>
      </w:r>
      <w:r w:rsidR="00EB24E1">
        <w:t xml:space="preserve"> </w:t>
      </w:r>
      <w:r w:rsidR="00EB24E1">
        <w:fldChar w:fldCharType="begin"/>
      </w:r>
      <w:r w:rsidR="0093436E">
        <w:instrText xml:space="preserve"> ADDIN ZOTERO_ITEM CSL_CITATION {"citationID":"UMIQxrKW","properties":{"formattedCitation":"[11]","plainCitation":"[11]","noteIndex":0},"citationItems":[{"id":276,"uris":["http://zotero.org/users/4706560/items/5I2ZWY3F"],"uri":["http://zotero.org/users/4706560/items/5I2ZWY3F"],"itemData":{"id":276,"type":"paper-conference","title":"A Syntactic Analysis of Accessibility to a Corpus of Statistical Graphs","container-title":"Proceedings of the 2008 International Cross-disciplinary Conference on Web Accessibility (W4A)","collection-title":"W4A '08","publisher":"ACM","publisher-place":"New York, NY, USA","page":"37–44","source":"ACM Digital Library","event-place":"New York, NY, USA","abstract":"Designing graphs and charts visually by means of graphing applications such as OpenOffice or MS Excel is extremely efficient and cost-effective. However, one of the drawbacks of such approach is that graphs are sometimes involuntarily made less accessible by, for instance, using a text box as title. In this paper we evaluate a corpus of 120 ecologically-valid statistical graphs for accessibility problems, discuss possible algorithms to solve these problems and finally propose the OM (Object Model) Principle, which states that any digital object is made more accessible by simply using the application's model for that object: for instance, the TITLE field for the title text.","URL":"http://doi.acm.org/10.1145/1368044.1368053","DOI":"10.1145/1368044.1368053","ISBN":"978-1-60558-153-8","author":[{"family":"Ferres","given":"Leo"},{"family":"Verkhogliad","given":"Petro"},{"family":"Sumegi","given":"Livia"},{"family":"Boucher","given":"Louis"},{"family":"Lachance","given":"Martin"},{"family":"Lindgaard","given":"Gitte"}],"issued":{"date-parts":[["2008"]]},"accessed":{"date-parts":[["2017",12,8]]}}}],"schema":"https://github.com/citation-style-language/schema/raw/master/csl-citation.json"} </w:instrText>
      </w:r>
      <w:r w:rsidR="00EB24E1">
        <w:fldChar w:fldCharType="separate"/>
      </w:r>
      <w:r w:rsidR="0093436E" w:rsidRPr="0093436E">
        <w:rPr>
          <w:rFonts w:cs="Calibri"/>
        </w:rPr>
        <w:t>[11]</w:t>
      </w:r>
      <w:r w:rsidR="00EB24E1">
        <w:fldChar w:fldCharType="end"/>
      </w:r>
      <w:r w:rsidR="00EB24E1">
        <w:t xml:space="preserve"> </w:t>
      </w:r>
      <w:r w:rsidR="00EB24E1">
        <w:fldChar w:fldCharType="begin"/>
      </w:r>
      <w:r w:rsidR="0093436E">
        <w:instrText xml:space="preserve"> ADDIN ZOTERO_ITEM CSL_CITATION {"citationID":"4V8nu9NN","properties":{"formattedCitation":"[8]","plainCitation":"[8]","noteIndex":0},"citationItems":[{"id":275,"uris":["http://zotero.org/users/4706560/items/SRRBCFRX"],"uri":["http://zotero.org/users/4706560/items/SRRBCFRX"],"itemData":{"id":275,"type":"paper-conference","title":"Evaluating a Tool for Improving Accessibility to Charts and Graphs","container-title":"Proceedings of the 12th International ACM SIGACCESS Conference on Computers and Accessibility","collection-title":"ASSETS '10","publisher":"ACM","publisher-place":"New York, NY, USA","page":"83–90","source":"ACM Digital Library","event-place":"New York, NY, USA","abstract":"We discuss factors in the design and evaluation of natural language-driven assistive technologies that generate descriptions of, and allow interaction with, graphical representations of numerical data. In particular, we provide data in favor of 1) screen-reading technologies as a usable, useful, and cost-effective means of interacting with graphs. The data also show that by carrying out evaluation of Assistive Technologies on populations other than the target communities, certain subtleties of navigation and interaction may be lost or distorted.","URL":"http://doi.acm.org/10.1145/1878803.1878820","DOI":"10.1145/1878803.1878820","ISBN":"978-1-60558-881-0","author":[{"family":"Ferres","given":"Leo"},{"family":"Lindgaard","given":"Gitte"},{"family":"Sumegi","given":"Livia"}],"issued":{"date-parts":[["2010"]]},"accessed":{"date-parts":[["2017",12,8]]}}}],"schema":"https://github.com/citation-style-language/schema/raw/master/csl-citation.json"} </w:instrText>
      </w:r>
      <w:r w:rsidR="00EB24E1">
        <w:fldChar w:fldCharType="separate"/>
      </w:r>
      <w:r w:rsidR="0093436E" w:rsidRPr="0093436E">
        <w:rPr>
          <w:rFonts w:cs="Calibri"/>
        </w:rPr>
        <w:t>[8]</w:t>
      </w:r>
      <w:r w:rsidR="00EB24E1">
        <w:fldChar w:fldCharType="end"/>
      </w:r>
      <w:r w:rsidR="00EB24E1">
        <w:t xml:space="preserve"> </w:t>
      </w:r>
      <w:r w:rsidR="00EB24E1">
        <w:fldChar w:fldCharType="begin"/>
      </w:r>
      <w:r w:rsidR="0093436E">
        <w:instrText xml:space="preserve"> ADDIN ZOTERO_ITEM CSL_CITATION {"citationID":"dvZBXgnr","properties":{"formattedCitation":"[25]","plainCitation":"[25]","noteIndex":0},"citationItems":[{"id":269,"uris":["http://zotero.org/users/4706560/items/LXJ2BXAI"],"uri":["http://zotero.org/users/4706560/items/LXJ2BXAI"],"itemData":{"id":269,"type":"paper-conference","title":"ChartMaster: A Tool for Interacting with Stock Market Charts Using a Screen Reader","container-title":"Proceedings of the 17th International ACM SIGACCESS Conference on Computers &amp; Accessibility","collection-title":"ASSETS '15","publisher":"ACM","publisher-place":"New York, NY, USA","page":"107–116","source":"ACM Digital Library","event-place":"New York, NY, USA","abstract":"Loading...","URL":"http://doi.acm.org/10.1145/2700648.2809862","DOI":"10.1145/2700648.2809862","ISBN":"978-1-4503-3400-6","shortTitle":"ChartMaster","author":[{"family":"Zou","given":"Hong"},{"family":"Treviranus","given":"Jutta"}],"issued":{"date-parts":[["2015"]]},"accessed":{"date-parts":[["2017",12,8]]}}}],"schema":"https://github.com/citation-style-language/schema/raw/master/csl-citation.json"} </w:instrText>
      </w:r>
      <w:r w:rsidR="00EB24E1">
        <w:fldChar w:fldCharType="separate"/>
      </w:r>
      <w:r w:rsidR="0093436E" w:rsidRPr="0093436E">
        <w:rPr>
          <w:rFonts w:cs="Calibri"/>
        </w:rPr>
        <w:t>[25]</w:t>
      </w:r>
      <w:r w:rsidR="00EB24E1">
        <w:fldChar w:fldCharType="end"/>
      </w:r>
      <w:r w:rsidR="00EB24E1">
        <w:t xml:space="preserve"> </w:t>
      </w:r>
      <w:r w:rsidR="00EB24E1">
        <w:fldChar w:fldCharType="begin"/>
      </w:r>
      <w:r w:rsidR="0093436E">
        <w:instrText xml:space="preserve"> ADDIN ZOTERO_ITEM CSL_CITATION {"citationID":"j5ONGFL4","properties":{"formattedCitation":"[18]","plainCitation":"[18]","noteIndex":0},"citationItems":[{"id":314,"uris":["http://zotero.org/users/4706560/items/RGXEG5E7"],"uri":["http://zotero.org/users/4706560/items/RGXEG5E7"],"itemData":{"id":314,"type":"paper-conference","title":"Multimodal Deep Learning Using Images and Text for Information Graphic Classification","container-title":"Proceedings of the 20th International ACM SIGACCESS Conference on Computers and Accessibility","collection-title":"ASSETS '18","publisher":"ACM","publisher-place":"New York, NY, USA","page":"143–148","source":"ACM Digital Library","event-place":"New York, NY, USA","abstract":"Information graphics, e.g. line or bar graphs, are often displayed in documents and popular media to support an intended message, but for a growing number of people, they are missing the point. The World Health Organization estimates that the number of people with vision impairment could triple in the next thirty years due to population growth and aging. If a graphic is not described, explained in the text, or missing alt tags and other metadata (as is often the case in popular media), the intended message is lost or not adequately conveyed. In this work, we describe a multimodal deep learning approach that supports the communication of the intended message. The multimodal model uses both the pixel data and text data in a single neural network to classify the information graphic into an intention category that has previously been validated as useful for people who are blind or who are visually impaired. Furthermore, we collect a new dataset of information graphics and present qualitative and quantitative results that show our multimodal model exceeds the performance of any one modality alone, and even surpasses the capabilities of the average human annotator.","URL":"http://doi.acm.org/10.1145/3234695.3236357","DOI":"10.1145/3234695.3236357","ISBN":"978-1-4503-5650-3","author":[{"family":"Kim","given":"Edward"},{"family":"McCoy","given":"Kathleen F."}],"issued":{"date-parts":[["2018"]]},"accessed":{"date-parts":[["2017",10,30]]}}}],"schema":"https://github.com/citation-style-language/schema/raw/master/csl-citation.json"} </w:instrText>
      </w:r>
      <w:r w:rsidR="00EB24E1">
        <w:fldChar w:fldCharType="separate"/>
      </w:r>
      <w:r w:rsidR="0093436E" w:rsidRPr="0093436E">
        <w:rPr>
          <w:rFonts w:cs="Calibri"/>
        </w:rPr>
        <w:t>[18]</w:t>
      </w:r>
      <w:r w:rsidR="00EB24E1">
        <w:fldChar w:fldCharType="end"/>
      </w:r>
      <w:r>
        <w:t xml:space="preserve"> trying to communicate the key attributes of a data chart with users through descriptive sentences. And there is hybrid method </w:t>
      </w:r>
      <w:r w:rsidR="00EB24E1">
        <w:fldChar w:fldCharType="begin"/>
      </w:r>
      <w:r w:rsidR="0093436E">
        <w:instrText xml:space="preserve"> ADDIN ZOTERO_ITEM CSL_CITATION {"citationID":"qcbBn3VW","properties":{"formattedCitation":"[8]","plainCitation":"[8]","noteIndex":0},"citationItems":[{"id":275,"uris":["http://zotero.org/users/4706560/items/SRRBCFRX"],"uri":["http://zotero.org/users/4706560/items/SRRBCFRX"],"itemData":{"id":275,"type":"paper-conference","title":"Evaluating a Tool for Improving Accessibility to Charts and Graphs","container-title":"Proceedings of the 12th International ACM SIGACCESS Conference on Computers and Accessibility","collection-title":"ASSETS '10","publisher":"ACM","publisher-place":"New York, NY, USA","page":"83–90","source":"ACM Digital Library","event-place":"New York, NY, USA","abstract":"We discuss factors in the design and evaluation of natural language-driven assistive technologies that generate descriptions of, and allow interaction with, graphical representations of numerical data. In particular, we provide data in favor of 1) screen-reading technologies as a usable, useful, and cost-effective means of interacting with graphs. The data also show that by carrying out evaluation of Assistive Technologies on populations other than the target communities, certain subtleties of navigation and interaction may be lost or distorted.","URL":"http://doi.acm.org/10.1145/1878803.1878820","DOI":"10.1145/1878803.1878820","ISBN":"978-1-60558-881-0","author":[{"family":"Ferres","given":"Leo"},{"family":"Lindgaard","given":"Gitte"},{"family":"Sumegi","given":"Livia"}],"issued":{"date-parts":[["2010"]]},"accessed":{"date-parts":[["2017",12,8]]}}}],"schema":"https://github.com/citation-style-language/schema/raw/master/csl-citation.json"} </w:instrText>
      </w:r>
      <w:r w:rsidR="00EB24E1">
        <w:fldChar w:fldCharType="separate"/>
      </w:r>
      <w:r w:rsidR="0093436E" w:rsidRPr="0093436E">
        <w:rPr>
          <w:rFonts w:cs="Calibri"/>
        </w:rPr>
        <w:t>[8]</w:t>
      </w:r>
      <w:r w:rsidR="00EB24E1">
        <w:fldChar w:fldCharType="end"/>
      </w:r>
      <w:r w:rsidR="00EB24E1">
        <w:t xml:space="preserve"> </w:t>
      </w:r>
      <w:r w:rsidR="00EB24E1">
        <w:fldChar w:fldCharType="begin"/>
      </w:r>
      <w:r w:rsidR="0093436E">
        <w:instrText xml:space="preserve"> ADDIN ZOTERO_ITEM CSL_CITATION {"citationID":"dakkb6c9","properties":{"formattedCitation":"[25]","plainCitation":"[25]","noteIndex":0},"citationItems":[{"id":269,"uris":["http://zotero.org/users/4706560/items/LXJ2BXAI"],"uri":["http://zotero.org/users/4706560/items/LXJ2BXAI"],"itemData":{"id":269,"type":"paper-conference","title":"ChartMaster: A Tool for Interacting with Stock Market Charts Using a Screen Reader","container-title":"Proceedings of the 17th International ACM SIGACCESS Conference on Computers &amp; Accessibility","collection-title":"ASSETS '15","publisher":"ACM","publisher-place":"New York, NY, USA","page":"107–116","source":"ACM Digital Library","event-place":"New York, NY, USA","abstract":"Loading...","URL":"http://doi.acm.org/10.1145/2700648.2809862","DOI":"10.1145/2700648.2809862","ISBN":"978-1-4503-3400-6","shortTitle":"ChartMaster","author":[{"family":"Zou","given":"Hong"},{"family":"Treviranus","given":"Jutta"}],"issued":{"date-parts":[["2015"]]},"accessed":{"date-parts":[["2017",12,8]]}}}],"schema":"https://github.com/citation-style-language/schema/raw/master/csl-citation.json"} </w:instrText>
      </w:r>
      <w:r w:rsidR="00EB24E1">
        <w:fldChar w:fldCharType="separate"/>
      </w:r>
      <w:r w:rsidR="0093436E" w:rsidRPr="0093436E">
        <w:rPr>
          <w:rFonts w:cs="Calibri"/>
        </w:rPr>
        <w:t>[25]</w:t>
      </w:r>
      <w:r w:rsidR="00EB24E1">
        <w:fldChar w:fldCharType="end"/>
      </w:r>
      <w:r>
        <w:t xml:space="preserve">trying to combine multiple modalities and </w:t>
      </w:r>
      <w:r w:rsidR="00EB24E1">
        <w:t xml:space="preserve">remedy the short come of each. </w:t>
      </w:r>
    </w:p>
    <w:p w:rsidR="00F67422" w:rsidRDefault="0027081B" w:rsidP="000F2334">
      <w:pPr>
        <w:rPr>
          <w:rFonts w:ascii="Arial" w:hAnsi="Arial" w:cs="Arial"/>
          <w:color w:val="000000"/>
          <w:sz w:val="22"/>
          <w:szCs w:val="22"/>
        </w:rPr>
      </w:pPr>
      <w:r>
        <w:rPr>
          <w:rFonts w:ascii="Arial" w:hAnsi="Arial" w:cs="Arial"/>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35pt;height:153.65pt">
            <v:imagedata r:id="rId10" o:title="Screen Shot 2018-11-27 at 06"/>
          </v:shape>
        </w:pict>
      </w:r>
    </w:p>
    <w:p w:rsidR="00F67422" w:rsidRDefault="00F67422" w:rsidP="00F67422">
      <w:pPr>
        <w:jc w:val="center"/>
      </w:pPr>
      <w:r>
        <w:rPr>
          <w:rFonts w:ascii="Arial" w:hAnsi="Arial" w:cs="Arial"/>
          <w:color w:val="000000"/>
          <w:sz w:val="22"/>
          <w:szCs w:val="22"/>
        </w:rPr>
        <w:t>Figure 1: the original chart(left) and a typical participant drew chart</w:t>
      </w:r>
      <w:r w:rsidR="00AF7AC6">
        <w:rPr>
          <w:rFonts w:ascii="Arial" w:hAnsi="Arial" w:cs="Arial"/>
          <w:color w:val="000000"/>
          <w:sz w:val="22"/>
          <w:szCs w:val="22"/>
        </w:rPr>
        <w:t xml:space="preserve">(right) </w:t>
      </w:r>
      <w:r w:rsidR="003F2270">
        <w:rPr>
          <w:rFonts w:ascii="Arial" w:hAnsi="Arial" w:cs="Arial"/>
          <w:color w:val="000000"/>
          <w:sz w:val="22"/>
          <w:szCs w:val="22"/>
        </w:rPr>
        <w:fldChar w:fldCharType="begin"/>
      </w:r>
      <w:r w:rsidR="00C91264">
        <w:rPr>
          <w:rFonts w:ascii="Arial" w:hAnsi="Arial" w:cs="Arial"/>
          <w:color w:val="000000"/>
          <w:sz w:val="22"/>
          <w:szCs w:val="22"/>
        </w:rPr>
        <w:instrText xml:space="preserve"> ADDIN ZOTERO_ITEM CSL_CITATION {"citationID":"JiEvP0wv","properties":{"formattedCitation":"[4]","plainCitation":"[4]","noteIndex":0},"citationItems":[{"id":274,"uris":["http://zotero.org/users/4706560/items/XC4EJ43B"],"uri":["http://zotero.org/users/4706560/items/XC4EJ43B"],"itemData":{"id":274,"type":"article-journal","title":"Drawing by ear: Interpreting sonified line graphs","source":"smartech.gatech.edu","abstract":"The research presented here describes a pilot study into the interpretation of sonified line graphs containing two data series. The experiment aimed to discover the level of accuracy with which sighted people were able to draw sketches of the graphs after listening to them. In addition, it aimed to identify any differences in performance when the graphs were presented using different combinations of instruments–-either with piano representing both data series (same-instruments condition), or with piano representing one data series and trumpet representing the other (different-instruments condition). The drawings were evaluated by calculating the percentage of key features present. The results showed that accuracy was high (over 80% on average) in both conditions, but found no significant differences between the two. There were indications of some differences between the two conditions, but a larger study is necessary to discover whether these are significant. The results indicate that graph sonification systems should allow users to choose between these two presentation modes, depending on their preference and current task. The study showed that sonified graphs containing two data series can be interpreted, and drawn, by sighted people, and that evaluation with blind users (our target users) would be worthwhile.","URL":"https://smartech.gatech.edu/handle/1853/50453","shortTitle":"Drawing by ear","language":"en_US","author":[{"family":"Brown","given":"Lorna M."},{"family":"Brewster","given":"Stephen A."}],"issued":{"date-parts":[["2003",7]]},"accessed":{"date-parts":[["2017",12,8]]}}}],"schema":"https://github.com/citation-style-language/schema/raw/master/csl-citation.json"} </w:instrText>
      </w:r>
      <w:r w:rsidR="003F2270">
        <w:rPr>
          <w:rFonts w:ascii="Arial" w:hAnsi="Arial" w:cs="Arial"/>
          <w:color w:val="000000"/>
          <w:sz w:val="22"/>
          <w:szCs w:val="22"/>
        </w:rPr>
        <w:fldChar w:fldCharType="separate"/>
      </w:r>
      <w:r w:rsidR="00C91264" w:rsidRPr="00C91264">
        <w:rPr>
          <w:rFonts w:ascii="Arial" w:hAnsi="Arial" w:cs="Arial"/>
          <w:sz w:val="22"/>
        </w:rPr>
        <w:t>[4]</w:t>
      </w:r>
      <w:r w:rsidR="003F2270">
        <w:rPr>
          <w:rFonts w:ascii="Arial" w:hAnsi="Arial" w:cs="Arial"/>
          <w:color w:val="000000"/>
          <w:sz w:val="22"/>
          <w:szCs w:val="22"/>
        </w:rPr>
        <w:fldChar w:fldCharType="end"/>
      </w:r>
    </w:p>
    <w:p w:rsidR="000F2334" w:rsidRDefault="000F2334" w:rsidP="000F2334">
      <w:r>
        <w:lastRenderedPageBreak/>
        <w:t xml:space="preserve">When trying to sonify the two axes of </w:t>
      </w:r>
      <w:r w:rsidR="00AC3839">
        <w:t>visually represented</w:t>
      </w:r>
      <w:r>
        <w:t xml:space="preserve"> data charts, time naturally is utilized to represent </w:t>
      </w:r>
      <w:r w:rsidR="00AC3839">
        <w:t>the x-axi</w:t>
      </w:r>
      <w:r>
        <w:t>s</w:t>
      </w:r>
      <w:r w:rsidR="00AC3839">
        <w:t>, as historically people</w:t>
      </w:r>
      <w:r w:rsidR="003F2270">
        <w:t xml:space="preserve"> mostly</w:t>
      </w:r>
      <w:r w:rsidR="00AC3839">
        <w:t xml:space="preserve"> use x axis to represent time</w:t>
      </w:r>
      <w:r w:rsidR="003F2270">
        <w:fldChar w:fldCharType="begin"/>
      </w:r>
      <w:r w:rsidR="0093436E">
        <w:instrText xml:space="preserve"> ADDIN ZOTERO_ITEM CSL_CITATION {"citationID":"3U1O2I0G","properties":{"formattedCitation":"[15]","plainCitation":"[15]","noteIndex":0},"citationItems":[{"id":313,"uris":["http://zotero.org/users/4706560/items/A6ANXR3Y"],"uri":["http://zotero.org/users/4706560/items/A6ANXR3Y"],"itemData":{"id":313,"type":"article-journal","title":"A Tour Through the Visualization Zoo","container-title":"Commun. ACM","page":"59–67","volume":"53","issue":"6","source":"ACM Digital Library","abstract":"A survey of powerful visualization techniques, from the obvious to the obscure.","DOI":"10.1145/1743546.1743567","ISSN":"0001-0782","author":[{"family":"Heer","given":"Jeffrey"},{"family":"Bostock","given":"Michael"},{"family":"Ogievetsky","given":"Vadim"}],"issued":{"date-parts":[["2010",6]]}}}],"schema":"https://github.com/citation-style-language/schema/raw/master/csl-citation.json"} </w:instrText>
      </w:r>
      <w:r w:rsidR="003F2270">
        <w:fldChar w:fldCharType="separate"/>
      </w:r>
      <w:r w:rsidR="0093436E" w:rsidRPr="0093436E">
        <w:rPr>
          <w:rFonts w:cs="Calibri"/>
        </w:rPr>
        <w:t>[15]</w:t>
      </w:r>
      <w:r w:rsidR="003F2270">
        <w:fldChar w:fldCharType="end"/>
      </w:r>
      <w:r>
        <w:t>. However, some experiments</w:t>
      </w:r>
      <w:r w:rsidR="003A64AE">
        <w:fldChar w:fldCharType="begin"/>
      </w:r>
      <w:r w:rsidR="00C91264">
        <w:instrText xml:space="preserve"> ADDIN ZOTERO_ITEM CSL_CITATION {"citationID":"hJzWBmxl","properties":{"formattedCitation":"[4]","plainCitation":"[4]","noteIndex":0},"citationItems":[{"id":274,"uris":["http://zotero.org/users/4706560/items/XC4EJ43B"],"uri":["http://zotero.org/users/4706560/items/XC4EJ43B"],"itemData":{"id":274,"type":"article-journal","title":"Drawing by ear: Interpreting sonified line graphs","source":"smartech.gatech.edu","abstract":"The research presented here describes a pilot study into the interpretation of sonified line graphs containing two data series. The experiment aimed to discover the level of accuracy with which sighted people were able to draw sketches of the graphs after listening to them. In addition, it aimed to identify any differences in performance when the graphs were presented using different combinations of instruments–-either with piano representing both data series (same-instruments condition), or with piano representing one data series and trumpet representing the other (different-instruments condition). The drawings were evaluated by calculating the percentage of key features present. The results showed that accuracy was high (over 80% on average) in both conditions, but found no significant differences between the two. There were indications of some differences between the two conditions, but a larger study is necessary to discover whether these are significant. The results indicate that graph sonification systems should allow users to choose between these two presentation modes, depending on their preference and current task. The study showed that sonified graphs containing two data series can be interpreted, and drawn, by sighted people, and that evaluation with blind users (our target users) would be worthwhile.","URL":"https://smartech.gatech.edu/handle/1853/50453","shortTitle":"Drawing by ear","language":"en_US","author":[{"family":"Brown","given":"Lorna M."},{"family":"Brewster","given":"Stephen A."}],"issued":{"date-parts":[["2003",7]]},"accessed":{"date-parts":[["2017",12,8]]}}}],"schema":"https://github.com/citation-style-language/schema/raw/master/csl-citation.json"} </w:instrText>
      </w:r>
      <w:r w:rsidR="003A64AE">
        <w:fldChar w:fldCharType="separate"/>
      </w:r>
      <w:r w:rsidR="00C91264" w:rsidRPr="00C91264">
        <w:rPr>
          <w:rFonts w:cs="Calibri"/>
        </w:rPr>
        <w:t>[4]</w:t>
      </w:r>
      <w:r w:rsidR="003A64AE">
        <w:fldChar w:fldCharType="end"/>
      </w:r>
      <w:r w:rsidR="003A64AE">
        <w:t xml:space="preserve"> show</w:t>
      </w:r>
      <w:r>
        <w:t xml:space="preserve"> people’s perception over time is not very accurate</w:t>
      </w:r>
      <w:r w:rsidR="00F67422">
        <w:t>(Figure 1)</w:t>
      </w:r>
      <w:r>
        <w:t>. And although large in number, most of the modern sonification method</w:t>
      </w:r>
      <w:r w:rsidR="003F2270">
        <w:t>s are designed for combine usage</w:t>
      </w:r>
      <w:r>
        <w:t xml:space="preserve"> with visualized data by sighted people utilize</w:t>
      </w:r>
      <w:r w:rsidR="003F2270">
        <w:t xml:space="preserve"> people’s perception ability over</w:t>
      </w:r>
      <w:r>
        <w:t xml:space="preserve"> sound </w:t>
      </w:r>
      <w:r w:rsidR="003F2270">
        <w:t xml:space="preserve">modality </w:t>
      </w:r>
      <w:r>
        <w:t>to reveal abnormal in a data set</w:t>
      </w:r>
      <w:r w:rsidR="003F2270">
        <w:t xml:space="preserve"> which can’t be perceived by eyes</w:t>
      </w:r>
      <w:r w:rsidR="003A64AE">
        <w:fldChar w:fldCharType="begin"/>
      </w:r>
      <w:r w:rsidR="00C91264">
        <w:instrText xml:space="preserve"> ADDIN ZOTERO_ITEM CSL_CITATION {"citationID":"w1qRHf6d","properties":{"formattedCitation":"[3]","plainCitation":"[3]","noteIndex":0},"citationItems":[{"id":101,"uris":["http://zotero.org/users/4706560/items/9CWTBTBC"],"uri":["http://zotero.org/users/4706560/items/9CWTBTBC"],"itemData":{"id":101,"type":"article-journal","title":"Who's sonifying data and how are they doing it? A comparison of ICAD and other venues since 2009","source":"smartech.gatech.edu","abstract":"What disciplines are applying data sonification, and what synthesis tools are they using to make the sounds? These questions are basic to understanding the state of sonification today, but they are surprisingly difficult to answer. This short review attempts to fill this gap by distilling common patterns of data sonification research. We hope that this will complement other literature reviews and give potential and current sonification researchers a sense of what is happening in the ICAD community, show where there is room for new ventures, and where there is already a lot of active research to connect with. Additionally, we put ICAD in context of other academic publications.","URL":"https://smartech.gatech.edu/handle/1853/44402","ISSN":"2168-5126","shortTitle":"Who's sonifying data and how are they doing it?","language":"en_US","author":[{"family":"Bearman","given":"Nick"},{"family":"Brown","given":"Ethan"}],"issued":{"date-parts":[["2012",6]]},"accessed":{"date-parts":[["2017",12,27]]}}}],"schema":"https://github.com/citation-style-language/schema/raw/master/csl-citation.json"} </w:instrText>
      </w:r>
      <w:r w:rsidR="003A64AE">
        <w:fldChar w:fldCharType="separate"/>
      </w:r>
      <w:r w:rsidR="00C91264" w:rsidRPr="00C91264">
        <w:rPr>
          <w:rFonts w:cs="Calibri"/>
        </w:rPr>
        <w:t>[3]</w:t>
      </w:r>
      <w:r w:rsidR="003A64AE">
        <w:fldChar w:fldCharType="end"/>
      </w:r>
      <w:r w:rsidR="003A64AE">
        <w:t xml:space="preserve"> </w:t>
      </w:r>
      <w:r w:rsidR="003A64AE">
        <w:fldChar w:fldCharType="begin"/>
      </w:r>
      <w:r w:rsidR="0093436E">
        <w:instrText xml:space="preserve"> ADDIN ZOTERO_ITEM CSL_CITATION {"citationID":"ALIIM3In","properties":{"formattedCitation":"[23]","plainCitation":"[23]","noteIndex":0},"citationItems":[{"id":108,"uris":["http://zotero.org/users/4706560/items/9MH48ZLZ"],"uri":["http://zotero.org/users/4706560/items/9MH48ZLZ"],"itemData":{"id":108,"type":"article-journal","title":"A review of real-time eeg sonification research","source":"smartech.gatech.edu","abstract":"Over the last few decades there has been steady growth in \nresearch that addresses the real-time sonification of electroencephalographic \n(EEG) data. Diverse application areas include \nmedical data screening, Brain Computer Interfaces (BCI), neurofeedback, \naffective computing and applications in the arts. The \npresent paper presents an overview and critical review of the principal \nresearch to date in EEG data sonification. Firstly, we identify \nseveral sub-domains of real-time EEG sonification and discuss \ntheir diverse approaches and goals. Secondly, we describe our \nsearch and inclusion criteria, and then present a synoptic summary \ntable spanning over fifty different research projects or published \nresearch findings. Thirdly, we analyze sonification approaches to \nthe various EEG data dimensions such as time-frequency filtering, \nsignal level, location, before going on to consider higher order \nEEG features. Finally, we discuss future application domains \nwhich may benefit from new capabilities in the real-time sonification \nof EEG data. We believe that the present critical review may \nhelp to reduce research fragmentation and may aid future collaboration \nin this emerging multidisciplinary area.","URL":"https://smartech.gatech.edu/handle/1853/51645","language":"en","author":[{"family":"Väljamäe","given":"A."},{"family":"Steffert","given":"T."},{"family":"Holland","given":"S."},{"family":"Marimon","given":"X."},{"family":"Benitez","given":"R."},{"family":"Mealla","given":"S."},{"family":"Oliveira","given":"A."},{"family":"Jorda","given":"S."}],"issued":{"date-parts":[["2013",7]]},"accessed":{"date-parts":[["2017",12,27]]}}}],"schema":"https://github.com/citation-style-language/schema/raw/master/csl-citation.json"} </w:instrText>
      </w:r>
      <w:r w:rsidR="003A64AE">
        <w:fldChar w:fldCharType="separate"/>
      </w:r>
      <w:r w:rsidR="0093436E" w:rsidRPr="0093436E">
        <w:rPr>
          <w:rFonts w:cs="Calibri"/>
        </w:rPr>
        <w:t>[23]</w:t>
      </w:r>
      <w:r w:rsidR="003A64AE">
        <w:fldChar w:fldCharType="end"/>
      </w:r>
      <w:r>
        <w:t>,</w:t>
      </w:r>
      <w:r w:rsidR="003A64AE">
        <w:t xml:space="preserve"> </w:t>
      </w:r>
      <w:r w:rsidR="003F2270">
        <w:t>or used to represent real time data. Thus</w:t>
      </w:r>
      <w:r w:rsidR="003A64AE">
        <w:t xml:space="preserve"> </w:t>
      </w:r>
      <w:r w:rsidR="003F2270">
        <w:t xml:space="preserve">researchers never </w:t>
      </w:r>
      <w:r w:rsidR="003A64AE">
        <w:t>actually address this</w:t>
      </w:r>
      <w:r>
        <w:t xml:space="preserve"> time accuracy problem</w:t>
      </w:r>
      <w:r w:rsidR="003F2270">
        <w:t xml:space="preserve"> as it is less significant in their usage of sound sonification</w:t>
      </w:r>
      <w:r>
        <w:t xml:space="preserve">. </w:t>
      </w:r>
    </w:p>
    <w:p w:rsidR="000F2334" w:rsidRDefault="00BD3958" w:rsidP="000F2334">
      <w:r>
        <w:t>Nowadays</w:t>
      </w:r>
      <w:r w:rsidR="003F2270">
        <w:t xml:space="preserve"> b</w:t>
      </w:r>
      <w:r w:rsidR="000F2334">
        <w:t xml:space="preserve">rain neurologists and </w:t>
      </w:r>
      <w:r w:rsidR="003F2270">
        <w:t>psychologists</w:t>
      </w:r>
      <w:r w:rsidR="000F2334">
        <w:t xml:space="preserve"> argues that the perception of time is not controlled by certain independent brain </w:t>
      </w:r>
      <w:r w:rsidR="003F2270">
        <w:t>part</w:t>
      </w:r>
      <w:r w:rsidR="000F2334">
        <w:t xml:space="preserve">, but the result of some “sequence of </w:t>
      </w:r>
      <w:r w:rsidR="003F2270">
        <w:t>events</w:t>
      </w:r>
      <w:r w:rsidR="000F2334">
        <w:t>” and experiments show that people’s sense of time is different for each sense, and synchronized by some mechanism often, thus not very reliable</w:t>
      </w:r>
      <w:r w:rsidR="003A64AE">
        <w:fldChar w:fldCharType="begin"/>
      </w:r>
      <w:r w:rsidR="0093436E">
        <w:instrText xml:space="preserve"> ADDIN ZOTERO_ITEM CSL_CITATION {"citationID":"rO8TdOmr","properties":{"formattedCitation":"[20]","plainCitation":"[20]","noteIndex":0},"citationItems":[{"id":262,"uris":["http://zotero.org/users/4706560/items/FLS44QT6"],"uri":["http://zotero.org/users/4706560/items/FLS44QT6"],"itemData":{"id":262,"type":"article-journal","title":"Flow of Time: Perceiving the passage of time: neural possibilities","container-title":"Annals of the New York Academy of Sciences","page":"60-71","volume":"1326","issue":"1","source":"PubMed Central","abstract":"Although the study of time has been central to physics and philosophy for millennia, questions of how time is represented in the brain and how this representation is related to time perception have only recently started to be addressed. Emerging evidence subtly yet profoundly challenges our intuitive notions of time over short scales, offering insight into the nature of the brain's representation of time. Numerous different models, specified at the neural level, of how the brain may keep track of time have been proposed. These models differ in various ways, such as whether time is represented by a centralized or distributed neural system, or whether there are neural systems dedicated to the problem of timing. This paper reviews the insight offered by behavioral experiments and how these experiments refute and guide some of the various models of the brain's representation of time.","DOI":"10.1111/nyas.12545","ISSN":"0077-8923","note":"PMID: 25257798\nPMCID: PMC4336553","shortTitle":"Flow of Time","journalAbbreviation":"Ann N Y Acad Sci","author":[{"family":"Muller","given":"Timothy"},{"family":"Nobre","given":"Anna C"}],"issued":{"date-parts":[["2014",10]]}}}],"schema":"https://github.com/citation-style-language/schema/raw/master/csl-citation.json"} </w:instrText>
      </w:r>
      <w:r w:rsidR="003A64AE">
        <w:fldChar w:fldCharType="separate"/>
      </w:r>
      <w:r w:rsidR="0093436E" w:rsidRPr="0093436E">
        <w:rPr>
          <w:rFonts w:cs="Calibri"/>
        </w:rPr>
        <w:t>[20]</w:t>
      </w:r>
      <w:r w:rsidR="003A64AE">
        <w:fldChar w:fldCharType="end"/>
      </w:r>
      <w:r w:rsidR="003A64AE">
        <w:t xml:space="preserve">. </w:t>
      </w:r>
    </w:p>
    <w:p w:rsidR="000F2334" w:rsidRDefault="000F2334" w:rsidP="000F2334">
      <w:r>
        <w:t xml:space="preserve">In this work, I’m planning on </w:t>
      </w:r>
      <w:r w:rsidR="003F2270">
        <w:t>improve people’s time perceiving</w:t>
      </w:r>
      <w:r w:rsidR="003A64AE">
        <w:t xml:space="preserve"> accuracy</w:t>
      </w:r>
      <w:r>
        <w:t xml:space="preserve"> by playing the sound of a second hand </w:t>
      </w:r>
      <w:r w:rsidR="0027081B">
        <w:t>(</w:t>
      </w:r>
      <w:hyperlink r:id="rId11" w:history="1">
        <w:r w:rsidR="0027081B" w:rsidRPr="00B96D9B">
          <w:rPr>
            <w:rStyle w:val="a9"/>
          </w:rPr>
          <w:t>https://www.youtube.com/watch?v=zHIVeWhCMU8</w:t>
        </w:r>
      </w:hyperlink>
      <w:r w:rsidR="0027081B">
        <w:t xml:space="preserve">) </w:t>
      </w:r>
      <w:r>
        <w:t xml:space="preserve">between a certain time interval, say one second, thus create something </w:t>
      </w:r>
      <w:r w:rsidR="003A64AE">
        <w:t>similar to</w:t>
      </w:r>
      <w:r>
        <w:t xml:space="preserve"> a grid in user’s perception of time to make it more possible for comparison of different part of a sonic chart in mind. And evaluate this new design approach of sonification</w:t>
      </w:r>
      <w:r w:rsidR="003A64AE">
        <w:t xml:space="preserve"> by </w:t>
      </w:r>
      <w:r w:rsidR="0027081B">
        <w:t>within</w:t>
      </w:r>
      <w:r w:rsidR="003A64AE">
        <w:t>-subject experiment.</w:t>
      </w:r>
      <w:bookmarkStart w:id="5" w:name="_GoBack"/>
      <w:bookmarkEnd w:id="5"/>
    </w:p>
    <w:p w:rsidR="003F3782" w:rsidRPr="00175415" w:rsidRDefault="000F2334" w:rsidP="000F2334">
      <w:r>
        <w:t>As for recruiting participants, since I’m simply trying to test a design approach to remedy a certain known problem in an earlier published design, instead of claim this is a part of the ultimate solution for data sonification, so any person with the hearing ability is eligible. As demonstrated</w:t>
      </w:r>
      <w:r w:rsidR="003A64AE">
        <w:fldChar w:fldCharType="begin"/>
      </w:r>
      <w:r w:rsidR="0093436E">
        <w:instrText xml:space="preserve"> ADDIN ZOTERO_ITEM CSL_CITATION {"citationID":"JLx3LuFj","properties":{"formattedCitation":"[8]","plainCitation":"[8]","noteIndex":0},"citationItems":[{"id":275,"uris":["http://zotero.org/users/4706560/items/SRRBCFRX"],"uri":["http://zotero.org/users/4706560/items/SRRBCFRX"],"itemData":{"id":275,"type":"paper-conference","title":"Evaluating a Tool for Improving Accessibility to Charts and Graphs","container-title":"Proceedings of the 12th International ACM SIGACCESS Conference on Computers and Accessibility","collection-title":"ASSETS '10","publisher":"ACM","publisher-place":"New York, NY, USA","page":"83–90","source":"ACM Digital Library","event-place":"New York, NY, USA","abstract":"We discuss factors in the design and evaluation of natural language-driven assistive technologies that generate descriptions of, and allow interaction with, graphical representations of numerical data. In particular, we provide data in favor of 1) screen-reading technologies as a usable, useful, and cost-effective means of interacting with graphs. The data also show that by carrying out evaluation of Assistive Technologies on populations other than the target communities, certain subtleties of navigation and interaction may be lost or distorted.","URL":"http://doi.acm.org/10.1145/1878803.1878820","DOI":"10.1145/1878803.1878820","ISBN":"978-1-60558-881-0","author":[{"family":"Ferres","given":"Leo"},{"family":"Lindgaard","given":"Gitte"},{"family":"Sumegi","given":"Livia"}],"issued":{"date-parts":[["2010"]]},"accessed":{"date-parts":[["2017",12,8]]}}}],"schema":"https://github.com/citation-style-language/schema/raw/master/csl-citation.json"} </w:instrText>
      </w:r>
      <w:r w:rsidR="003A64AE">
        <w:fldChar w:fldCharType="separate"/>
      </w:r>
      <w:r w:rsidR="0093436E" w:rsidRPr="0093436E">
        <w:rPr>
          <w:rFonts w:cs="Calibri"/>
        </w:rPr>
        <w:t>[8]</w:t>
      </w:r>
      <w:r w:rsidR="003A64AE">
        <w:fldChar w:fldCharType="end"/>
      </w:r>
      <w:r>
        <w:t>, I can recruit sighted people to evaluate the effectiveness of this new design by showing them similar sonification chart with or without the time grids sound and ask sighted participants to draw down what they heard</w:t>
      </w:r>
      <w:r w:rsidR="003A64AE">
        <w:t>, and compare to the original chart</w:t>
      </w:r>
      <w:r w:rsidR="003A64AE">
        <w:fldChar w:fldCharType="begin"/>
      </w:r>
      <w:r w:rsidR="00C91264">
        <w:instrText xml:space="preserve"> ADDIN ZOTERO_ITEM CSL_CITATION {"citationID":"eCIrnv8y","properties":{"formattedCitation":"[4]","plainCitation":"[4]","noteIndex":0},"citationItems":[{"id":274,"uris":["http://zotero.org/users/4706560/items/XC4EJ43B"],"uri":["http://zotero.org/users/4706560/items/XC4EJ43B"],"itemData":{"id":274,"type":"article-journal","title":"Drawing by ear: Interpreting sonified line graphs","source":"smartech.gatech.edu","abstract":"The research presented here describes a pilot study into the interpretation of sonified line graphs containing two data series. The experiment aimed to discover the level of accuracy with which sighted people were able to draw sketches of the graphs after listening to them. In addition, it aimed to identify any differences in performance when the graphs were presented using different combinations of instruments–-either with piano representing both data series (same-instruments condition), or with piano representing one data series and trumpet representing the other (different-instruments condition). The drawings were evaluated by calculating the percentage of key features present. The results showed that accuracy was high (over 80% on average) in both conditions, but found no significant differences between the two. There were indications of some differences between the two conditions, but a larger study is necessary to discover whether these are significant. The results indicate that graph sonification systems should allow users to choose between these two presentation modes, depending on their preference and current task. The study showed that sonified graphs containing two data series can be interpreted, and drawn, by sighted people, and that evaluation with blind users (our target users) would be worthwhile.","URL":"https://smartech.gatech.edu/handle/1853/50453","shortTitle":"Drawing by ear","language":"en_US","author":[{"family":"Brown","given":"Lorna M."},{"family":"Brewster","given":"Stephen A."}],"issued":{"date-parts":[["2003",7]]},"accessed":{"date-parts":[["2017",12,8]]}}}],"schema":"https://github.com/citation-style-language/schema/raw/master/csl-citation.json"} </w:instrText>
      </w:r>
      <w:r w:rsidR="003A64AE">
        <w:fldChar w:fldCharType="separate"/>
      </w:r>
      <w:r w:rsidR="00C91264" w:rsidRPr="00C91264">
        <w:rPr>
          <w:rFonts w:cs="Calibri"/>
        </w:rPr>
        <w:t>[4]</w:t>
      </w:r>
      <w:r w:rsidR="003A64AE">
        <w:fldChar w:fldCharType="end"/>
      </w:r>
      <w:r w:rsidR="003F3782" w:rsidRPr="00DC1E64">
        <w:t xml:space="preserve">. </w:t>
      </w:r>
    </w:p>
    <w:p w:rsidR="003F3782" w:rsidRDefault="003F3782" w:rsidP="008007D6">
      <w:pPr>
        <w:pStyle w:val="1"/>
      </w:pPr>
      <w:r w:rsidRPr="00DC1E64">
        <w:t>2</w:t>
      </w:r>
      <w:r w:rsidRPr="00DC1E64">
        <w:tab/>
      </w:r>
      <w:r w:rsidR="00C739CD">
        <w:t>Motivations and Goals</w:t>
      </w:r>
    </w:p>
    <w:p w:rsidR="008007D6" w:rsidRDefault="003F3782" w:rsidP="008007D6">
      <w:pPr>
        <w:pStyle w:val="2"/>
      </w:pPr>
      <w:r w:rsidRPr="00DC1E64">
        <w:t>2.1</w:t>
      </w:r>
      <w:r w:rsidRPr="00DC1E64">
        <w:tab/>
      </w:r>
      <w:r w:rsidR="00C739CD">
        <w:t xml:space="preserve">Problem/Purpose </w:t>
      </w:r>
      <w:r w:rsidR="00BA0DAA">
        <w:t>and Significance</w:t>
      </w:r>
    </w:p>
    <w:p w:rsidR="00F67422" w:rsidRPr="00522A8C" w:rsidRDefault="00F67422" w:rsidP="00C739CD">
      <w:pPr>
        <w:pStyle w:val="2"/>
        <w:rPr>
          <w:rFonts w:ascii="Calibri" w:hAnsi="Calibri"/>
          <w:b w:val="0"/>
          <w:bCs w:val="0"/>
          <w:i w:val="0"/>
          <w:iCs w:val="0"/>
          <w:sz w:val="24"/>
          <w:szCs w:val="24"/>
        </w:rPr>
      </w:pPr>
      <w:r w:rsidRPr="00F67422">
        <w:rPr>
          <w:rFonts w:ascii="Calibri" w:hAnsi="Calibri"/>
          <w:b w:val="0"/>
          <w:bCs w:val="0"/>
          <w:i w:val="0"/>
          <w:iCs w:val="0"/>
          <w:sz w:val="24"/>
          <w:szCs w:val="24"/>
        </w:rPr>
        <w:t>During some earlier research of sonification, the result shows that due to the inaccuracy of time perception, participants might have a skewed perception of the original chart. As the shape</w:t>
      </w:r>
      <w:r w:rsidR="003F2270">
        <w:rPr>
          <w:rFonts w:ascii="Calibri" w:hAnsi="Calibri"/>
          <w:b w:val="0"/>
          <w:bCs w:val="0"/>
          <w:i w:val="0"/>
          <w:iCs w:val="0"/>
          <w:sz w:val="24"/>
          <w:szCs w:val="24"/>
        </w:rPr>
        <w:t xml:space="preserve"> and most other properties of the data sonification</w:t>
      </w:r>
      <w:r w:rsidRPr="00F67422">
        <w:rPr>
          <w:rFonts w:ascii="Calibri" w:hAnsi="Calibri"/>
          <w:b w:val="0"/>
          <w:bCs w:val="0"/>
          <w:i w:val="0"/>
          <w:iCs w:val="0"/>
          <w:sz w:val="24"/>
          <w:szCs w:val="24"/>
        </w:rPr>
        <w:t xml:space="preserve"> </w:t>
      </w:r>
      <w:r w:rsidR="003F2270">
        <w:rPr>
          <w:rFonts w:ascii="Calibri" w:hAnsi="Calibri"/>
          <w:b w:val="0"/>
          <w:bCs w:val="0"/>
          <w:i w:val="0"/>
          <w:iCs w:val="0"/>
          <w:sz w:val="24"/>
          <w:szCs w:val="24"/>
        </w:rPr>
        <w:t xml:space="preserve">captured and </w:t>
      </w:r>
      <w:r w:rsidRPr="00F67422">
        <w:rPr>
          <w:rFonts w:ascii="Calibri" w:hAnsi="Calibri"/>
          <w:b w:val="0"/>
          <w:bCs w:val="0"/>
          <w:i w:val="0"/>
          <w:iCs w:val="0"/>
          <w:sz w:val="24"/>
          <w:szCs w:val="24"/>
        </w:rPr>
        <w:t xml:space="preserve">drew out by participants, there is a skew in the x-axis, which is represented by the time during the experiment(Figure 1). </w:t>
      </w:r>
      <w:r w:rsidR="003F2270">
        <w:rPr>
          <w:rFonts w:ascii="Calibri" w:hAnsi="Calibri"/>
          <w:b w:val="0"/>
          <w:bCs w:val="0"/>
          <w:i w:val="0"/>
          <w:iCs w:val="0"/>
          <w:sz w:val="24"/>
          <w:szCs w:val="24"/>
        </w:rPr>
        <w:t>And this inaccuracy is more significant than the</w:t>
      </w:r>
      <w:r w:rsidR="00522A8C">
        <w:rPr>
          <w:rFonts w:ascii="Calibri" w:hAnsi="Calibri"/>
          <w:b w:val="0"/>
          <w:bCs w:val="0"/>
          <w:i w:val="0"/>
          <w:iCs w:val="0"/>
          <w:sz w:val="24"/>
          <w:szCs w:val="24"/>
        </w:rPr>
        <w:t xml:space="preserve"> similar</w:t>
      </w:r>
      <w:r w:rsidR="003F2270">
        <w:rPr>
          <w:rFonts w:ascii="Calibri" w:hAnsi="Calibri"/>
          <w:b w:val="0"/>
          <w:bCs w:val="0"/>
          <w:i w:val="0"/>
          <w:iCs w:val="0"/>
          <w:sz w:val="24"/>
          <w:szCs w:val="24"/>
        </w:rPr>
        <w:t xml:space="preserve"> inaccuracy in other </w:t>
      </w:r>
      <w:r w:rsidR="00F870BD">
        <w:rPr>
          <w:rFonts w:ascii="Calibri" w:hAnsi="Calibri"/>
          <w:b w:val="0"/>
          <w:bCs w:val="0"/>
          <w:i w:val="0"/>
          <w:iCs w:val="0"/>
          <w:sz w:val="24"/>
          <w:szCs w:val="24"/>
        </w:rPr>
        <w:t>potential dimension</w:t>
      </w:r>
      <w:r w:rsidR="00522A8C">
        <w:rPr>
          <w:rFonts w:ascii="Calibri" w:hAnsi="Calibri"/>
          <w:b w:val="0"/>
          <w:bCs w:val="0"/>
          <w:i w:val="0"/>
          <w:iCs w:val="0"/>
          <w:sz w:val="24"/>
          <w:szCs w:val="24"/>
        </w:rPr>
        <w:t>, say pitch</w:t>
      </w:r>
      <w:r w:rsidR="003F2270">
        <w:rPr>
          <w:rFonts w:ascii="Calibri" w:hAnsi="Calibri"/>
          <w:b w:val="0"/>
          <w:bCs w:val="0"/>
          <w:i w:val="0"/>
          <w:iCs w:val="0"/>
          <w:sz w:val="24"/>
          <w:szCs w:val="24"/>
        </w:rPr>
        <w:t xml:space="preserve">. As </w:t>
      </w:r>
      <w:r w:rsidR="00F870BD">
        <w:rPr>
          <w:rFonts w:ascii="Calibri" w:hAnsi="Calibri"/>
          <w:b w:val="0"/>
          <w:bCs w:val="0"/>
          <w:i w:val="0"/>
          <w:iCs w:val="0"/>
          <w:sz w:val="24"/>
          <w:szCs w:val="24"/>
        </w:rPr>
        <w:t xml:space="preserve">the usage of two non-time dimension to represent a data chart has been proved </w:t>
      </w:r>
      <w:r w:rsidR="00F870BD" w:rsidRPr="00C74B90">
        <w:rPr>
          <w:rFonts w:ascii="Calibri" w:hAnsi="Calibri"/>
          <w:b w:val="0"/>
          <w:bCs w:val="0"/>
          <w:i w:val="0"/>
          <w:iCs w:val="0"/>
          <w:sz w:val="24"/>
          <w:szCs w:val="24"/>
        </w:rPr>
        <w:t>worse</w:t>
      </w:r>
      <w:r w:rsidR="00F870BD" w:rsidRPr="00C74B90">
        <w:rPr>
          <w:rFonts w:ascii="Calibri" w:hAnsi="Calibri"/>
          <w:b w:val="0"/>
          <w:bCs w:val="0"/>
          <w:i w:val="0"/>
          <w:iCs w:val="0"/>
          <w:sz w:val="24"/>
          <w:szCs w:val="24"/>
        </w:rPr>
        <w:fldChar w:fldCharType="begin"/>
      </w:r>
      <w:r w:rsidR="00C91264" w:rsidRPr="00C74B90">
        <w:rPr>
          <w:rFonts w:ascii="Calibri" w:hAnsi="Calibri"/>
          <w:b w:val="0"/>
          <w:bCs w:val="0"/>
          <w:i w:val="0"/>
          <w:iCs w:val="0"/>
          <w:sz w:val="24"/>
          <w:szCs w:val="24"/>
        </w:rPr>
        <w:instrText xml:space="preserve"> ADDIN ZOTERO_ITEM CSL_CITATION {"citationID":"PUOQPN0K","properties":{"formattedCitation":"[4]","plainCitation":"[4]","noteIndex":0},"citationItems":[{"id":274,"uris":["http://zotero.org/users/4706560/items/XC4EJ43B"],"uri":["http://zotero.org/users/4706560/items/XC4EJ43B"],"itemData":{"id":274,"type":"article-journal","title":"Drawing by ear: Interpreting sonified line graphs","source":"smartech.gatech.edu","abstract":"The research presented here describes a pilot study into the interpretation of sonified line graphs containing two data series. The experiment aimed to discover the level of accuracy with which sighted people were able to draw sketches of the graphs after listening to them. In addition, it aimed to identify any differences in performance when the graphs were presented using different combinations of instruments–-either with piano representing both data series (same-instruments condition), or with piano representing one data series and trumpet representing the other (different-instruments condition). The drawings were evaluated by calculating the percentage of key features present. The results showed that accuracy was high (over 80% on average) in both conditions, but found no significant differences between the two. There were indications of some differences between the two conditions, but a larger study is necessary to discover whether these are significant. The results indicate that graph sonification systems should allow users to choose between these two presentation modes, depending on their preference and current task. The study showed that sonified graphs containing two data series can be interpreted, and drawn, by sighted people, and that evaluation with blind users (our target users) would be worthwhile.","URL":"https://smartech.gatech.edu/handle/1853/50453","shortTitle":"Drawing by ear","language":"en_US","author":[{"family":"Brown","given":"Lorna M."},{"family":"Brewster","given":"Stephen A."}],"issued":{"date-parts":[["2003",7]]},"accessed":{"date-parts":[["2017",12,8]]}}}],"schema":"https://github.com/citation-style-language/schema/raw/master/csl-citation.json"} </w:instrText>
      </w:r>
      <w:r w:rsidR="00F870BD" w:rsidRPr="00C74B90">
        <w:rPr>
          <w:rFonts w:ascii="Calibri" w:hAnsi="Calibri"/>
          <w:b w:val="0"/>
          <w:bCs w:val="0"/>
          <w:i w:val="0"/>
          <w:iCs w:val="0"/>
          <w:sz w:val="24"/>
          <w:szCs w:val="24"/>
        </w:rPr>
        <w:fldChar w:fldCharType="separate"/>
      </w:r>
      <w:r w:rsidR="00C91264" w:rsidRPr="00C74B90">
        <w:rPr>
          <w:rFonts w:ascii="Calibri" w:hAnsi="Calibri" w:cs="Calibri"/>
          <w:b w:val="0"/>
          <w:i w:val="0"/>
          <w:sz w:val="24"/>
        </w:rPr>
        <w:t>[4]</w:t>
      </w:r>
      <w:r w:rsidR="00F870BD" w:rsidRPr="00C74B90">
        <w:rPr>
          <w:rFonts w:ascii="Calibri" w:hAnsi="Calibri"/>
          <w:b w:val="0"/>
          <w:bCs w:val="0"/>
          <w:i w:val="0"/>
          <w:iCs w:val="0"/>
          <w:sz w:val="24"/>
          <w:szCs w:val="24"/>
        </w:rPr>
        <w:fldChar w:fldCharType="end"/>
      </w:r>
      <w:r w:rsidR="00F870BD" w:rsidRPr="00C74B90">
        <w:rPr>
          <w:rFonts w:ascii="Calibri" w:hAnsi="Calibri"/>
          <w:b w:val="0"/>
          <w:bCs w:val="0"/>
          <w:i w:val="0"/>
          <w:iCs w:val="0"/>
          <w:sz w:val="24"/>
          <w:szCs w:val="24"/>
        </w:rPr>
        <w:t>,</w:t>
      </w:r>
      <w:r w:rsidR="00F870BD">
        <w:rPr>
          <w:rFonts w:ascii="Calibri" w:hAnsi="Calibri"/>
          <w:b w:val="0"/>
          <w:bCs w:val="0"/>
          <w:i w:val="0"/>
          <w:iCs w:val="0"/>
          <w:sz w:val="24"/>
          <w:szCs w:val="24"/>
        </w:rPr>
        <w:t xml:space="preserve"> </w:t>
      </w:r>
      <w:r w:rsidR="00522A8C">
        <w:rPr>
          <w:rFonts w:ascii="Calibri" w:hAnsi="Calibri"/>
          <w:b w:val="0"/>
          <w:bCs w:val="0"/>
          <w:i w:val="0"/>
          <w:iCs w:val="0"/>
          <w:sz w:val="24"/>
          <w:szCs w:val="24"/>
        </w:rPr>
        <w:t xml:space="preserve">be able to improve the perception accuracy of the time dimension (x-axis) is vital to improve the usability of data sonification in representing non real time data chart on its own. </w:t>
      </w:r>
    </w:p>
    <w:p w:rsidR="003F3782" w:rsidRPr="00DC1E64" w:rsidRDefault="003F3782" w:rsidP="00C739CD">
      <w:pPr>
        <w:pStyle w:val="2"/>
      </w:pPr>
      <w:r w:rsidRPr="00DC1E64">
        <w:t>2.2</w:t>
      </w:r>
      <w:r w:rsidRPr="00DC1E64">
        <w:tab/>
      </w:r>
      <w:r w:rsidR="00CD715F">
        <w:t>Research Questions</w:t>
      </w:r>
    </w:p>
    <w:p w:rsidR="00522A8C" w:rsidRDefault="00F67422" w:rsidP="008007D6">
      <w:r w:rsidRPr="00F67422">
        <w:t>Research Question</w:t>
      </w:r>
      <w:r w:rsidR="00522A8C">
        <w:t xml:space="preserve"> 1</w:t>
      </w:r>
      <w:r w:rsidRPr="00F67422">
        <w:t xml:space="preserve">: </w:t>
      </w:r>
    </w:p>
    <w:p w:rsidR="00522A8C" w:rsidRDefault="00F67422" w:rsidP="008007D6">
      <w:r w:rsidRPr="00F67422">
        <w:t xml:space="preserve">Whether or not including a </w:t>
      </w:r>
      <w:bookmarkStart w:id="6" w:name="OLE_LINK1"/>
      <w:bookmarkStart w:id="7" w:name="OLE_LINK2"/>
      <w:bookmarkStart w:id="8" w:name="OLE_LINK3"/>
      <w:r w:rsidRPr="00F67422">
        <w:t xml:space="preserve">referential </w:t>
      </w:r>
      <w:bookmarkEnd w:id="6"/>
      <w:bookmarkEnd w:id="7"/>
      <w:bookmarkEnd w:id="8"/>
      <w:r w:rsidRPr="00F67422">
        <w:t xml:space="preserve">sound which slice time equally in signification </w:t>
      </w:r>
      <w:r w:rsidR="00522A8C">
        <w:t>improves</w:t>
      </w:r>
      <w:r w:rsidRPr="00F67422">
        <w:t xml:space="preserve"> people’s accuracy </w:t>
      </w:r>
      <w:r>
        <w:t xml:space="preserve">of the axis represented by </w:t>
      </w:r>
      <w:r w:rsidR="00746A16">
        <w:t>time</w:t>
      </w:r>
      <w:r w:rsidR="00746A16" w:rsidRPr="002079A2">
        <w:t>?</w:t>
      </w:r>
      <w:r w:rsidR="00CD715F" w:rsidRPr="002079A2">
        <w:t xml:space="preserve"> </w:t>
      </w:r>
    </w:p>
    <w:p w:rsidR="00522A8C" w:rsidRDefault="00522A8C" w:rsidP="008007D6">
      <w:r>
        <w:lastRenderedPageBreak/>
        <w:t>Research Question 2:</w:t>
      </w:r>
    </w:p>
    <w:p w:rsidR="003F3782" w:rsidRDefault="00522A8C" w:rsidP="008007D6">
      <w:r>
        <w:t xml:space="preserve">Whether or not </w:t>
      </w:r>
      <w:r w:rsidRPr="00F67422">
        <w:t xml:space="preserve">including a referential sound which slice time equally in signification </w:t>
      </w:r>
      <w:r w:rsidRPr="00522A8C">
        <w:t>deteriorate</w:t>
      </w:r>
      <w:r>
        <w:t xml:space="preserve"> </w:t>
      </w:r>
      <w:r w:rsidRPr="00F67422">
        <w:t xml:space="preserve">people’s accuracy </w:t>
      </w:r>
      <w:r>
        <w:t>of the other dimension represents y axis</w:t>
      </w:r>
      <w:r w:rsidRPr="002079A2">
        <w:t>?</w:t>
      </w:r>
    </w:p>
    <w:p w:rsidR="00522A8C" w:rsidRDefault="00522A8C" w:rsidP="008007D6">
      <w:r>
        <w:t>Research Question 3:</w:t>
      </w:r>
    </w:p>
    <w:p w:rsidR="00522A8C" w:rsidRPr="002079A2" w:rsidRDefault="0003239A" w:rsidP="008007D6">
      <w:r>
        <w:t>Will</w:t>
      </w:r>
      <w:r w:rsidR="00522A8C">
        <w:t xml:space="preserve"> the property of the </w:t>
      </w:r>
      <w:r w:rsidR="00522A8C" w:rsidRPr="00F67422">
        <w:t>referential sound</w:t>
      </w:r>
      <w:r w:rsidR="00807FDE">
        <w:t xml:space="preserve"> (Loudness? Pitch?</w:t>
      </w:r>
      <w:r>
        <w:t xml:space="preserve"> Timbre?</w:t>
      </w:r>
      <w:r w:rsidR="00807FDE">
        <w:t>)</w:t>
      </w:r>
      <w:r w:rsidR="00522A8C">
        <w:t xml:space="preserve"> interfe</w:t>
      </w:r>
      <w:r w:rsidR="00807FDE">
        <w:t>re with its effectiveness?</w:t>
      </w:r>
      <w:r>
        <w:t xml:space="preserve"> If so, how?</w:t>
      </w:r>
    </w:p>
    <w:p w:rsidR="00BF3CC6" w:rsidRPr="00DC1E64" w:rsidRDefault="00C739CD" w:rsidP="00C739CD">
      <w:pPr>
        <w:pStyle w:val="2"/>
      </w:pPr>
      <w:r>
        <w:t>2.3</w:t>
      </w:r>
      <w:r w:rsidR="003F3782" w:rsidRPr="00DC1E64">
        <w:tab/>
      </w:r>
      <w:r w:rsidR="00CD715F">
        <w:t xml:space="preserve">Research </w:t>
      </w:r>
      <w:r w:rsidR="00D0631D">
        <w:t>Objectives</w:t>
      </w:r>
    </w:p>
    <w:p w:rsidR="00807FDE" w:rsidRDefault="00807FDE" w:rsidP="00807FDE">
      <w:r>
        <w:t xml:space="preserve">Design a </w:t>
      </w:r>
      <w:r w:rsidR="0027081B">
        <w:t>within</w:t>
      </w:r>
      <w:r>
        <w:t xml:space="preserve"> subject experiment to compare the participants time perceive accuracy difference between sonification chart with or without </w:t>
      </w:r>
      <w:r w:rsidRPr="00F67422">
        <w:t>referential</w:t>
      </w:r>
      <w:r>
        <w:t xml:space="preserve"> sound component.</w:t>
      </w:r>
    </w:p>
    <w:p w:rsidR="00807FDE" w:rsidRDefault="00807FDE" w:rsidP="008007D6">
      <w:r>
        <w:t>Obtain IRB approval.</w:t>
      </w:r>
    </w:p>
    <w:p w:rsidR="003F3782" w:rsidRDefault="00746A16" w:rsidP="008007D6">
      <w:r>
        <w:t>Create several data sonification chart</w:t>
      </w:r>
      <w:r w:rsidR="00807FDE">
        <w:t>s</w:t>
      </w:r>
      <w:r>
        <w:t xml:space="preserve">, with and </w:t>
      </w:r>
      <w:bookmarkStart w:id="9" w:name="OLE_LINK4"/>
      <w:bookmarkStart w:id="10" w:name="OLE_LINK5"/>
      <w:bookmarkStart w:id="11" w:name="OLE_LINK6"/>
      <w:r>
        <w:t xml:space="preserve">without </w:t>
      </w:r>
      <w:r w:rsidRPr="00F67422">
        <w:t>referential</w:t>
      </w:r>
      <w:r>
        <w:t xml:space="preserve"> sound component</w:t>
      </w:r>
      <w:bookmarkEnd w:id="9"/>
      <w:bookmarkEnd w:id="10"/>
      <w:bookmarkEnd w:id="11"/>
      <w:r w:rsidR="002E14CB">
        <w:t>.</w:t>
      </w:r>
    </w:p>
    <w:p w:rsidR="00746A16" w:rsidRDefault="00746A16" w:rsidP="008007D6">
      <w:r>
        <w:t>Recruit participants to conduct the test.</w:t>
      </w:r>
    </w:p>
    <w:p w:rsidR="00746A16" w:rsidRPr="00C739CD" w:rsidRDefault="00807FDE" w:rsidP="008007D6">
      <w:r>
        <w:t>Analyze the data and w</w:t>
      </w:r>
      <w:r w:rsidR="00746A16">
        <w:t xml:space="preserve">rite </w:t>
      </w:r>
      <w:r>
        <w:t>the</w:t>
      </w:r>
      <w:r w:rsidR="00746A16">
        <w:t xml:space="preserve"> final report.</w:t>
      </w:r>
    </w:p>
    <w:p w:rsidR="00BF3CC6" w:rsidRPr="00DC1E64" w:rsidRDefault="00C739CD" w:rsidP="00C739CD">
      <w:pPr>
        <w:pStyle w:val="2"/>
      </w:pPr>
      <w:r>
        <w:t>2.4</w:t>
      </w:r>
      <w:r w:rsidR="00A60032" w:rsidRPr="00DC1E64">
        <w:tab/>
        <w:t>P</w:t>
      </w:r>
      <w:r w:rsidR="003F3782" w:rsidRPr="00DC1E64">
        <w:t xml:space="preserve">otential </w:t>
      </w:r>
      <w:r>
        <w:t xml:space="preserve">Contributions and </w:t>
      </w:r>
      <w:r w:rsidR="00CD715F">
        <w:t>B</w:t>
      </w:r>
      <w:r w:rsidR="003F3782" w:rsidRPr="00DC1E64">
        <w:t>enefits</w:t>
      </w:r>
    </w:p>
    <w:p w:rsidR="00746A16" w:rsidRDefault="00746A16" w:rsidP="008007D6">
      <w:pPr>
        <w:pStyle w:val="1"/>
        <w:rPr>
          <w:rFonts w:ascii="Calibri" w:hAnsi="Calibri"/>
          <w:b w:val="0"/>
          <w:bCs w:val="0"/>
          <w:kern w:val="0"/>
          <w:sz w:val="24"/>
          <w:szCs w:val="24"/>
        </w:rPr>
      </w:pPr>
      <w:r w:rsidRPr="00746A16">
        <w:rPr>
          <w:rFonts w:ascii="Calibri" w:hAnsi="Calibri"/>
          <w:b w:val="0"/>
          <w:bCs w:val="0"/>
          <w:kern w:val="0"/>
          <w:sz w:val="24"/>
          <w:szCs w:val="24"/>
        </w:rPr>
        <w:t>As time is commonly used in sonification to represent x-axis, if we could increase people’s accuracy perceiving the time, we would be able to make data sonification one step closer to being a standalone data rep</w:t>
      </w:r>
      <w:r w:rsidR="00807FDE">
        <w:rPr>
          <w:rFonts w:ascii="Calibri" w:hAnsi="Calibri"/>
          <w:b w:val="0"/>
          <w:bCs w:val="0"/>
          <w:kern w:val="0"/>
          <w:sz w:val="24"/>
          <w:szCs w:val="24"/>
        </w:rPr>
        <w:t>resenting method and serve as a form of</w:t>
      </w:r>
      <w:r w:rsidRPr="00746A16">
        <w:rPr>
          <w:rFonts w:ascii="Calibri" w:hAnsi="Calibri"/>
          <w:b w:val="0"/>
          <w:bCs w:val="0"/>
          <w:kern w:val="0"/>
          <w:sz w:val="24"/>
          <w:szCs w:val="24"/>
        </w:rPr>
        <w:t xml:space="preserve"> accessible data chart to blind or low vision users using a screen reader. This is more of a design contribution. </w:t>
      </w:r>
    </w:p>
    <w:p w:rsidR="008B277F" w:rsidRPr="008B277F" w:rsidRDefault="003F3782" w:rsidP="008007D6">
      <w:pPr>
        <w:pStyle w:val="1"/>
      </w:pPr>
      <w:r w:rsidRPr="00DC1E64">
        <w:t>3</w:t>
      </w:r>
      <w:r w:rsidRPr="00DC1E64">
        <w:tab/>
        <w:t>Prior Work</w:t>
      </w:r>
    </w:p>
    <w:p w:rsidR="00746A16" w:rsidRDefault="00746A16" w:rsidP="00746A16">
      <w:r>
        <w:t xml:space="preserve">Different attempts have been made to code visual variables into </w:t>
      </w:r>
      <w:r w:rsidR="00BD3958">
        <w:t>acoustic</w:t>
      </w:r>
      <w:r>
        <w:t xml:space="preserve"> variables by using timbre, pitch, loudness, audio icon. </w:t>
      </w:r>
    </w:p>
    <w:p w:rsidR="00746A16" w:rsidRDefault="00746A16" w:rsidP="00746A16">
      <w:r>
        <w:t xml:space="preserve">Other researches show the capacity of </w:t>
      </w:r>
      <w:r w:rsidR="00BD3958">
        <w:t>acoustic</w:t>
      </w:r>
      <w:r>
        <w:t xml:space="preserve"> modality. For example, one research shows there might be three or four </w:t>
      </w:r>
      <w:r w:rsidR="00BD3958">
        <w:t>acoustic</w:t>
      </w:r>
      <w:r>
        <w:t xml:space="preserve"> sounds people could track simultaneously</w:t>
      </w:r>
      <w:r w:rsidR="007B5304">
        <w:t xml:space="preserve">, there are other works determine how many audio icon can people recognize at a time </w:t>
      </w:r>
      <w:r>
        <w:fldChar w:fldCharType="begin"/>
      </w:r>
      <w:r w:rsidR="0093436E">
        <w:instrText xml:space="preserve"> ADDIN ZOTERO_ITEM CSL_CITATION {"citationID":"q6p3b81Z","properties":{"formattedCitation":"[13]","plainCitation":"[13]","noteIndex":0},"citationItems":[{"id":111,"uris":["http://zotero.org/users/4706560/items/PS5SWDKZ"],"uri":["http://zotero.org/users/4706560/items/PS5SWDKZ"],"itemData":{"id":111,"type":"article-journal","title":"How Many Auditory Icons, in a Control Room Environment, Can You Learn?","source":"smartech.gatech.edu","abstract":"Previous research has shown that auditory icons can be effective warnings. The aim of this study was to determine the \nnumber of auditory icons that can be learned, in a control room context. The participants in the study consisted of 14 control \nroom operators and 15 people who were not control room operators. The participants were divided into three groups. Prior to the testing the three groups practiced on 10, 20 and 30 different sounds. Each group was tested using the sounds that they had practiced. The results support the potential for learning and recalling a large number of auditory icons, as many as 30. The results also show that sounds with similar characteristics are easily confused.","URL":"https://smartech.gatech.edu/handle/1853/52084","language":"en_US","author":[{"family":"Frimalm","given":"Ronja"},{"family":"Fagerlönn","given":"Johan"},{"family":"Lindberg","given":"Stefan"},{"family":"Sirkka","given":"Anna"}],"issued":{"date-parts":[["2014",6]]},"accessed":{"date-parts":[["2017",12,27]]}}}],"schema":"https://github.com/citation-style-language/schema/raw/master/csl-citation.json"} </w:instrText>
      </w:r>
      <w:r>
        <w:fldChar w:fldCharType="separate"/>
      </w:r>
      <w:r w:rsidR="0093436E" w:rsidRPr="0093436E">
        <w:rPr>
          <w:rFonts w:cs="Calibri"/>
        </w:rPr>
        <w:t>[13]</w:t>
      </w:r>
      <w:r>
        <w:fldChar w:fldCharType="end"/>
      </w:r>
      <w:r>
        <w:t xml:space="preserve">. </w:t>
      </w:r>
    </w:p>
    <w:p w:rsidR="00FF3AA1" w:rsidRDefault="0027081B" w:rsidP="00FF3AA1">
      <w:pPr>
        <w:jc w:val="center"/>
      </w:pPr>
      <w:r>
        <w:pict>
          <v:shape id="_x0000_i1026" type="#_x0000_t75" style="width:236.8pt;height:95.85pt">
            <v:imagedata r:id="rId12" o:title="Screen Shot 2018-12-11 at 18"/>
          </v:shape>
        </w:pict>
      </w:r>
    </w:p>
    <w:p w:rsidR="00FF3AA1" w:rsidRDefault="00FF3AA1" w:rsidP="00FF3AA1">
      <w:pPr>
        <w:jc w:val="center"/>
      </w:pPr>
      <w:r>
        <w:t>Figure 2: Attributes of a curve</w:t>
      </w:r>
      <w:r>
        <w:fldChar w:fldCharType="begin"/>
      </w:r>
      <w:r>
        <w:instrText xml:space="preserve"> ADDIN ZOTERO_ITEM CSL_CITATION {"citationID":"6xp2yGqI","properties":{"formattedCitation":"[4]","plainCitation":"[4]","noteIndex":0},"citationItems":[{"id":274,"uris":["http://zotero.org/users/4706560/items/XC4EJ43B"],"uri":["http://zotero.org/users/4706560/items/XC4EJ43B"],"itemData":{"id":274,"type":"article-journal","title":"Drawing by ear: Interpreting sonified line graphs","source":"smartech.gatech.edu","abstract":"The research presented here describes a pilot study into the interpretation of sonified line graphs containing two data series. The experiment aimed to discover the level of accuracy with which sighted people were able to draw sketches of the graphs after listening to them. In addition, it aimed to identify any differences in performance when the graphs were presented using different combinations of instruments–-either with piano representing both data series (same-instruments condition), or with piano representing one data series and trumpet representing the other (different-instruments condition). The drawings were evaluated by calculating the percentage of key features present. The results showed that accuracy was high (over 80% on average) in both conditions, but found no significant differences between the two. There were indications of some differences between the two conditions, but a larger study is necessary to discover whether these are significant. The results indicate that graph sonification systems should allow users to choose between these two presentation modes, depending on their preference and current task. The study showed that sonified graphs containing two data series can be interpreted, and drawn, by sighted people, and that evaluation with blind users (our target users) would be worthwhile.","URL":"https://smartech.gatech.edu/handle/1853/50453","shortTitle":"Drawing by ear","language":"en_US","author":[{"family":"Brown","given":"Lorna M."},{"family":"Brewster","given":"Stephen A."}],"issued":{"date-parts":[["2003",7]]},"accessed":{"date-parts":[["2017",12,8]]}}}],"schema":"https://github.com/citation-style-language/schema/raw/master/csl-citation.json"} </w:instrText>
      </w:r>
      <w:r>
        <w:fldChar w:fldCharType="separate"/>
      </w:r>
      <w:r w:rsidRPr="00FF3AA1">
        <w:rPr>
          <w:rFonts w:cs="Calibri"/>
        </w:rPr>
        <w:t>[4]</w:t>
      </w:r>
      <w:r>
        <w:fldChar w:fldCharType="end"/>
      </w:r>
    </w:p>
    <w:p w:rsidR="00746A16" w:rsidRDefault="00746A16" w:rsidP="00746A16">
      <w:r>
        <w:t>The earliest research of using time to represent x-axis is done by Mansur in 1984, and later in Brown and Brewster’s work “Drawing by ear”</w:t>
      </w:r>
      <w:r w:rsidR="00D3657D">
        <w:fldChar w:fldCharType="begin"/>
      </w:r>
      <w:r w:rsidR="00C91264">
        <w:instrText xml:space="preserve"> ADDIN ZOTERO_ITEM CSL_CITATION {"citationID":"1vXfEmKw","properties":{"formattedCitation":"[4]","plainCitation":"[4]","noteIndex":0},"citationItems":[{"id":274,"uris":["http://zotero.org/users/4706560/items/XC4EJ43B"],"uri":["http://zotero.org/users/4706560/items/XC4EJ43B"],"itemData":{"id":274,"type":"article-journal","title":"Drawing by ear: Interpreting sonified line graphs","source":"smartech.gatech.edu","abstract":"The research presented here describes a pilot study into the interpretation of sonified line graphs containing two data series. The experiment aimed to discover the level of accuracy with which sighted people were able to draw sketches of the graphs after listening to them. In addition, it aimed to identify any differences in performance when the graphs were presented using different combinations of instruments–-either with piano representing both data series (same-instruments condition), or with piano representing one data series and trumpet representing the other (different-instruments condition). The drawings were evaluated by calculating the percentage of key features present. The results showed that accuracy was high (over 80% on average) in both conditions, but found no significant differences between the two. There were indications of some differences between the two conditions, but a larger study is necessary to discover whether these are significant. The results indicate that graph sonification systems should allow users to choose between these two presentation modes, depending on their preference and current task. The study showed that sonified graphs containing two data series can be interpreted, and drawn, by sighted people, and that evaluation with blind users (our target users) would be worthwhile.","URL":"https://smartech.gatech.edu/handle/1853/50453","shortTitle":"Drawing by ear","language":"en_US","author":[{"family":"Brown","given":"Lorna M."},{"family":"Brewster","given":"Stephen A."}],"issued":{"date-parts":[["2003",7]]},"accessed":{"date-parts":[["2017",12,8]]}}}],"schema":"https://github.com/citation-style-language/schema/raw/master/csl-citation.json"} </w:instrText>
      </w:r>
      <w:r w:rsidR="00D3657D">
        <w:fldChar w:fldCharType="separate"/>
      </w:r>
      <w:r w:rsidR="00C91264" w:rsidRPr="00C91264">
        <w:rPr>
          <w:rFonts w:cs="Calibri"/>
        </w:rPr>
        <w:t>[4]</w:t>
      </w:r>
      <w:r w:rsidR="00D3657D">
        <w:fldChar w:fldCharType="end"/>
      </w:r>
      <w:r w:rsidR="00E07908">
        <w:t>, the researchers</w:t>
      </w:r>
      <w:r>
        <w:t xml:space="preserve"> sonificated a </w:t>
      </w:r>
      <w:r w:rsidR="00E07908">
        <w:t xml:space="preserve">series of </w:t>
      </w:r>
      <w:r w:rsidR="001577A1">
        <w:t>line</w:t>
      </w:r>
      <w:r>
        <w:t xml:space="preserve"> chart</w:t>
      </w:r>
      <w:r w:rsidR="00E07908">
        <w:t>s</w:t>
      </w:r>
      <w:r w:rsidR="001577A1">
        <w:t xml:space="preserve"> of two data series</w:t>
      </w:r>
      <w:r>
        <w:t>, using time to represent x-axis,</w:t>
      </w:r>
      <w:r w:rsidR="00D3657D">
        <w:t xml:space="preserve"> and pitch to represent y-axis.</w:t>
      </w:r>
      <w:r>
        <w:t xml:space="preserve"> </w:t>
      </w:r>
      <w:r w:rsidR="00E07908">
        <w:t xml:space="preserve">The </w:t>
      </w:r>
      <w:r w:rsidR="00E07908">
        <w:lastRenderedPageBreak/>
        <w:t>researchers had a different such sonification for each major mathematic attributes</w:t>
      </w:r>
      <w:r w:rsidR="00FF3AA1">
        <w:t xml:space="preserve"> (Figure 2)</w:t>
      </w:r>
      <w:r w:rsidR="00E07908">
        <w:t xml:space="preserve">. </w:t>
      </w:r>
      <w:r w:rsidR="00D3657D">
        <w:t>The researchers</w:t>
      </w:r>
      <w:r w:rsidR="001577A1">
        <w:t xml:space="preserve"> patch the two different data series </w:t>
      </w:r>
      <w:r w:rsidR="00E07908">
        <w:t xml:space="preserve">in each sonification </w:t>
      </w:r>
      <w:r w:rsidR="001577A1">
        <w:t>into different ears of a headphone,</w:t>
      </w:r>
      <w:r w:rsidR="00D3657D">
        <w:t xml:space="preserve"> provided a few control function for participants to probe the sonification, like forward and backward</w:t>
      </w:r>
      <w:r w:rsidR="001577A1">
        <w:t>, and overview</w:t>
      </w:r>
      <w:r w:rsidR="00D3657D">
        <w:t>.</w:t>
      </w:r>
      <w:r>
        <w:t xml:space="preserve"> </w:t>
      </w:r>
      <w:r w:rsidR="00B26452">
        <w:t xml:space="preserve">12 </w:t>
      </w:r>
      <w:r w:rsidR="001577A1">
        <w:t>S</w:t>
      </w:r>
      <w:r>
        <w:t xml:space="preserve">ighted participants </w:t>
      </w:r>
      <w:r w:rsidR="001577A1">
        <w:t xml:space="preserve">would probe the sonification for two minutes, </w:t>
      </w:r>
      <w:r>
        <w:t xml:space="preserve">and </w:t>
      </w:r>
      <w:r w:rsidR="001577A1">
        <w:t xml:space="preserve">were </w:t>
      </w:r>
      <w:r>
        <w:t>asked to d</w:t>
      </w:r>
      <w:r w:rsidR="001577A1">
        <w:t>raw down what they heard. T</w:t>
      </w:r>
      <w:r>
        <w:t xml:space="preserve">hen </w:t>
      </w:r>
      <w:r w:rsidR="001577A1">
        <w:t>drew picture</w:t>
      </w:r>
      <w:r w:rsidR="00E07908">
        <w:t>s</w:t>
      </w:r>
      <w:r w:rsidR="001577A1">
        <w:t xml:space="preserve"> were </w:t>
      </w:r>
      <w:r>
        <w:t>compared their drawings with the original data chart</w:t>
      </w:r>
      <w:r w:rsidR="00E07908">
        <w:t>s</w:t>
      </w:r>
      <w:r>
        <w:t xml:space="preserve">. </w:t>
      </w:r>
      <w:r w:rsidR="001577A1">
        <w:t xml:space="preserve">The researchers </w:t>
      </w:r>
      <w:r w:rsidR="00E07908">
        <w:t>coded</w:t>
      </w:r>
      <w:r w:rsidR="001577A1">
        <w:t xml:space="preserve"> the original curve by the attributes they have, like a curve drop down, </w:t>
      </w:r>
      <w:r w:rsidR="00E07908">
        <w:t xml:space="preserve">a line going up, or something like that. At the end of each session, each participants was given a NASA TLX scales </w:t>
      </w:r>
      <w:r w:rsidR="00E07908">
        <w:fldChar w:fldCharType="begin"/>
      </w:r>
      <w:r w:rsidR="0093436E">
        <w:instrText xml:space="preserve"> ADDIN ZOTERO_ITEM CSL_CITATION {"citationID":"xxqqAO1e","properties":{"formattedCitation":"[26]","plainCitation":"[26]","noteIndex":0},"citationItems":[{"id":733,"uris":["http://zotero.org/users/4706560/items/6SML3KCH"],"uri":["http://zotero.org/users/4706560/items/6SML3KCH"],"itemData":{"id":733,"type":"webpage","title":"Development of NASA-TLX (Task Load Index): Results of Empirical and Theoretical Research - ScienceDirect","URL":"https://www.sciencedirect.com/science/article/pii/S0166411508623869","accessed":{"date-parts":[["2018",12,11]]}}}],"schema":"https://github.com/citation-style-language/schema/raw/master/csl-citation.json"} </w:instrText>
      </w:r>
      <w:r w:rsidR="00E07908">
        <w:fldChar w:fldCharType="separate"/>
      </w:r>
      <w:r w:rsidR="0093436E" w:rsidRPr="0093436E">
        <w:rPr>
          <w:rFonts w:cs="Calibri"/>
        </w:rPr>
        <w:t>[26]</w:t>
      </w:r>
      <w:r w:rsidR="00E07908">
        <w:fldChar w:fldCharType="end"/>
      </w:r>
      <w:r w:rsidR="00E07908" w:rsidRPr="00E07908">
        <w:t xml:space="preserve"> </w:t>
      </w:r>
      <w:r w:rsidR="00E07908">
        <w:t>to determine</w:t>
      </w:r>
      <w:r w:rsidR="00E07908" w:rsidRPr="00E07908">
        <w:t xml:space="preserve"> the</w:t>
      </w:r>
      <w:r w:rsidR="00E07908">
        <w:t>ir</w:t>
      </w:r>
      <w:r w:rsidR="00E07908" w:rsidRPr="00E07908">
        <w:t xml:space="preserve"> subjective workload experienced.</w:t>
      </w:r>
    </w:p>
    <w:p w:rsidR="00746A16" w:rsidRDefault="00E07908" w:rsidP="00746A16">
      <w:r>
        <w:t xml:space="preserve">On the other hands, </w:t>
      </w:r>
      <w:r w:rsidR="00C91264">
        <w:t xml:space="preserve">Abu and others’ work on Microsoft Excel Accessibility </w:t>
      </w:r>
      <w:r w:rsidR="00C91264">
        <w:fldChar w:fldCharType="begin"/>
      </w:r>
      <w:r w:rsidR="00C91264">
        <w:instrText xml:space="preserve"> ADDIN ZOTERO_ITEM CSL_CITATION {"citationID":"gzY5GOwE","properties":{"formattedCitation":"[1]","plainCitation":"[1]","noteIndex":0},"citationItems":[{"id":283,"uris":["http://zotero.org/users/4706560/items/TZY2L3ZR"],"uri":["http://zotero.org/users/4706560/items/TZY2L3ZR"],"itemData":{"id":283,"type":"article-journal","title":"Multimodal Presentation of Two-Dimensional Charts: An Investigation Using Open Office XML and Microsoft Excel","container-title":"ACM Trans. Access. Comput.","page":"8:1–8:50","volume":"3","issue":"2","source":"ACM Digital Library","abstract":"Several solutions, based on aural and haptic feedback, have been developed to enable access to complex on-line and digital information contents for people with visual impairment. Nevertheless, there are several components of widely used software applications that are still beyond the reach of traditional screen readers and Braille displays. This article investigates the nonvisual accessibility issues associated with the graphing component of Microsoft Excel and proposes a novel approach and system. The goal is to provide flexible multi-modal presentation schemes which can help visually impaired users in comprehending the most commonly used two dimensional business charts, demonstrated within the familiar context of Excel charts. The methodology identifies the need for three distinct strategies used in the user interaction with a chart: exploratory, guided, and summarization. These methodologies have been implemented using a multimodal approach, which combines aural cues, speech commentaries, and 3-dimensional haptic feedback. The prototype implementation and the preliminary studies suggest that the multimodality can be effectively realized and users denote preferences in intertwining these methodologies to gain understanding of the content of charts. These methodologies have been implemented in a system, which makes use of the Novint Falcon haptic device and integrated as a plug-in in Microsoft Excel.","DOI":"10.1145/1857920.1857925","ISSN":"1936-7228","shortTitle":"Multimodal Presentation of Two-Dimensional Charts","author":[{"family":"Abu Doush","given":"Iyad"},{"family":"Pontelli","given":"Enrico"},{"family":"Son","given":"Tran Cao"},{"family":"Simon","given":"Dominic"},{"family":"Ma","given":"Ou"}],"issued":{"date-parts":[["2010",11]]}}}],"schema":"https://github.com/citation-style-language/schema/raw/master/csl-citation.json"} </w:instrText>
      </w:r>
      <w:r w:rsidR="00C91264">
        <w:fldChar w:fldCharType="separate"/>
      </w:r>
      <w:r w:rsidR="00C91264" w:rsidRPr="00C91264">
        <w:rPr>
          <w:rFonts w:cs="Calibri"/>
        </w:rPr>
        <w:t>[1]</w:t>
      </w:r>
      <w:r w:rsidR="00C91264">
        <w:fldChar w:fldCharType="end"/>
      </w:r>
      <w:r w:rsidR="00C91264">
        <w:t xml:space="preserve"> </w:t>
      </w:r>
      <w:r w:rsidR="000C66B2">
        <w:t xml:space="preserve">used similar ways to “Draw by </w:t>
      </w:r>
      <w:r w:rsidR="000C66B2" w:rsidRPr="000C66B2">
        <w:t xml:space="preserve">Ear” to exam how much information about the data could a participant absorb after explore the accessible data chart provided by research. Moreover, they </w:t>
      </w:r>
      <w:r w:rsidR="00C91264">
        <w:t xml:space="preserve">showed </w:t>
      </w:r>
      <w:r w:rsidR="00787CE8">
        <w:t>a</w:t>
      </w:r>
      <w:r w:rsidR="00C91264">
        <w:t xml:space="preserve"> set of </w:t>
      </w:r>
      <w:r w:rsidR="00787CE8">
        <w:t>tasks contextually related to data usage.</w:t>
      </w:r>
      <w:r w:rsidR="00C91264">
        <w:t xml:space="preserve"> </w:t>
      </w:r>
      <w:r w:rsidR="00787CE8">
        <w:t>They argue that there are three kind of cognitive process happening while a sighted user is perceiving a visualized data chart: First is “Question-Answering”, which uses data to per</w:t>
      </w:r>
      <w:r w:rsidR="008B241C">
        <w:t>ceive certain facts in the data</w:t>
      </w:r>
      <w:r w:rsidR="00787CE8">
        <w:t>set. Second is “</w:t>
      </w:r>
      <w:r w:rsidR="00787CE8" w:rsidRPr="00787CE8">
        <w:t>Knowledge Synthesis</w:t>
      </w:r>
      <w:r w:rsidR="00787CE8">
        <w:t>”, which is using the data set to create an idea. The third one is “</w:t>
      </w:r>
      <w:r w:rsidR="00787CE8" w:rsidRPr="00787CE8">
        <w:t>Knowledge Acquiring</w:t>
      </w:r>
      <w:r w:rsidR="00787CE8">
        <w:t xml:space="preserve">” which focus on the generating of long term memory about certain ideas created by </w:t>
      </w:r>
      <w:r w:rsidR="00CD2520">
        <w:t xml:space="preserve">visualized </w:t>
      </w:r>
      <w:r w:rsidR="00787CE8">
        <w:t>data</w:t>
      </w:r>
      <w:r w:rsidR="00CD2520">
        <w:t xml:space="preserve"> set</w:t>
      </w:r>
      <w:r w:rsidR="00787CE8">
        <w:t xml:space="preserve">. </w:t>
      </w:r>
      <w:r w:rsidR="00CD2520">
        <w:t xml:space="preserve">And in their work, they also measured the ability of </w:t>
      </w:r>
      <w:r w:rsidR="00B26452">
        <w:t xml:space="preserve">9 </w:t>
      </w:r>
      <w:r w:rsidR="00CD2520">
        <w:t xml:space="preserve">sighted </w:t>
      </w:r>
      <w:r w:rsidR="006D7127">
        <w:t>participants</w:t>
      </w:r>
      <w:r w:rsidR="00CD2520">
        <w:t xml:space="preserve"> to r</w:t>
      </w:r>
      <w:r w:rsidR="006D7127">
        <w:t xml:space="preserve">eproduce the data chart to see how well their alternative data representing works. </w:t>
      </w:r>
      <w:r w:rsidR="00E53687">
        <w:t xml:space="preserve">Unlike </w:t>
      </w:r>
      <w:bookmarkStart w:id="12" w:name="OLE_LINK14"/>
      <w:bookmarkStart w:id="13" w:name="OLE_LINK15"/>
      <w:bookmarkStart w:id="14" w:name="OLE_LINK16"/>
      <w:r w:rsidR="00E53687" w:rsidRPr="00E53687">
        <w:t xml:space="preserve">Brown and Brewster’s </w:t>
      </w:r>
      <w:bookmarkEnd w:id="12"/>
      <w:bookmarkEnd w:id="13"/>
      <w:bookmarkEnd w:id="14"/>
      <w:r w:rsidR="00E53687" w:rsidRPr="00E53687">
        <w:t>work</w:t>
      </w:r>
      <w:r w:rsidR="00E53687">
        <w:t xml:space="preserve"> only compare how much attribute</w:t>
      </w:r>
      <w:r w:rsidR="001649CC">
        <w:t>s</w:t>
      </w:r>
      <w:r w:rsidR="00E53687">
        <w:t xml:space="preserve"> of the different curves participants captured</w:t>
      </w:r>
      <w:r w:rsidR="006D7127">
        <w:t xml:space="preserve">, </w:t>
      </w:r>
      <w:r w:rsidR="00E53687">
        <w:t xml:space="preserve">Abu and his colleagues </w:t>
      </w:r>
      <w:r w:rsidR="006D7127">
        <w:t>also tested participants ability to identify the crossing points and mutual positions of different lines within the same chart. And measured the time participants takes to find out that fact</w:t>
      </w:r>
      <w:r w:rsidR="00C91264">
        <w:t>.</w:t>
      </w:r>
      <w:r w:rsidR="008D677E">
        <w:t xml:space="preserve"> </w:t>
      </w:r>
      <w:r w:rsidR="006D7127">
        <w:t>In m</w:t>
      </w:r>
      <w:r w:rsidR="00E53687">
        <w:t>y work, I would also adopt this</w:t>
      </w:r>
      <w:r w:rsidR="006D7127">
        <w:t xml:space="preserve"> technique to compare the skew on two</w:t>
      </w:r>
      <w:r w:rsidR="000C66B2">
        <w:t xml:space="preserve"> different sonification dimensions (</w:t>
      </w:r>
      <w:r w:rsidR="006D7127">
        <w:t>time and pitch).</w:t>
      </w:r>
      <w:r w:rsidR="00E53687">
        <w:t xml:space="preserve"> </w:t>
      </w:r>
    </w:p>
    <w:p w:rsidR="00472219" w:rsidRDefault="00472219" w:rsidP="00746A16">
      <w:r>
        <w:t xml:space="preserve">As for </w:t>
      </w:r>
      <w:r w:rsidR="00E53687">
        <w:t xml:space="preserve">how to </w:t>
      </w:r>
      <w:r>
        <w:t xml:space="preserve">generating the sonification, </w:t>
      </w:r>
      <w:r w:rsidR="00E53687">
        <w:t>Bearman and Brown</w:t>
      </w:r>
      <w:r w:rsidR="00E53687">
        <w:fldChar w:fldCharType="begin"/>
      </w:r>
      <w:r w:rsidR="00E53687">
        <w:instrText xml:space="preserve"> ADDIN ZOTERO_ITEM CSL_CITATION {"citationID":"Nji0y2tY","properties":{"formattedCitation":"[3]","plainCitation":"[3]","noteIndex":0},"citationItems":[{"id":101,"uris":["http://zotero.org/users/4706560/items/9CWTBTBC"],"uri":["http://zotero.org/users/4706560/items/9CWTBTBC"],"itemData":{"id":101,"type":"article-journal","title":"Who's sonifying data and how are they doing it? A comparison of ICAD and other venues since 2009","source":"smartech.gatech.edu","abstract":"What disciplines are applying data sonification, and what synthesis tools are they using to make the sounds? These questions are basic to understanding the state of sonification today, but they are surprisingly difficult to answer. This short review attempts to fill this gap by distilling common patterns of data sonification research. We hope that this will complement other literature reviews and give potential and current sonification researchers a sense of what is happening in the ICAD community, show where there is room for new ventures, and where there is already a lot of active research to connect with. Additionally, we put ICAD in context of other academic publications.","URL":"https://smartech.gatech.edu/handle/1853/44402","ISSN":"2168-5126","shortTitle":"Who's sonifying data and how are they doing it?","language":"en_US","author":[{"family":"Bearman","given":"Nick"},{"family":"Brown","given":"Ethan"}],"issued":{"date-parts":[["2012",6]]},"accessed":{"date-parts":[["2017",12,27]]}}}],"schema":"https://github.com/citation-style-language/schema/raw/master/csl-citation.json"} </w:instrText>
      </w:r>
      <w:r w:rsidR="00E53687">
        <w:fldChar w:fldCharType="separate"/>
      </w:r>
      <w:r w:rsidR="00E53687" w:rsidRPr="00E53687">
        <w:rPr>
          <w:rFonts w:cs="Calibri"/>
        </w:rPr>
        <w:t>[3]</w:t>
      </w:r>
      <w:r w:rsidR="00E53687">
        <w:fldChar w:fldCharType="end"/>
      </w:r>
      <w:r w:rsidR="00E53687">
        <w:t xml:space="preserve"> mentioned </w:t>
      </w:r>
      <w:r>
        <w:t xml:space="preserve">five different </w:t>
      </w:r>
      <w:r w:rsidR="00E53687">
        <w:t xml:space="preserve">special designed </w:t>
      </w:r>
      <w:r>
        <w:t>systems which has previously used by researchers to generated snoificiation</w:t>
      </w:r>
      <w:r w:rsidR="00E53687">
        <w:t xml:space="preserve"> in 2012</w:t>
      </w:r>
      <w:r>
        <w:t>.</w:t>
      </w:r>
      <w:r w:rsidR="00E53687">
        <w:t xml:space="preserve"> They are SuperColider, Pd, Max/MSP, Csound, and ChucK. And they also mentioned some researchers used build in MIDI tool or pre recorded their sonification. I’ll check those tools out and see how to generate informations </w:t>
      </w:r>
      <w:r w:rsidR="00C91817">
        <w:t>using</w:t>
      </w:r>
      <w:r w:rsidR="00C74B90">
        <w:t xml:space="preserve"> one of them.</w:t>
      </w:r>
    </w:p>
    <w:p w:rsidR="00272402" w:rsidRPr="00DC1E64" w:rsidRDefault="00272402" w:rsidP="008007D6">
      <w:pPr>
        <w:pStyle w:val="1"/>
      </w:pPr>
      <w:r w:rsidRPr="00DC1E64">
        <w:t>4</w:t>
      </w:r>
      <w:r w:rsidRPr="00DC1E64">
        <w:tab/>
      </w:r>
      <w:r w:rsidR="00CD715F">
        <w:t>Methodology</w:t>
      </w:r>
    </w:p>
    <w:p w:rsidR="00272402" w:rsidRDefault="00272402" w:rsidP="00C74B90">
      <w:pPr>
        <w:pStyle w:val="2"/>
      </w:pPr>
      <w:r w:rsidRPr="00DC1E64">
        <w:t>4.1</w:t>
      </w:r>
      <w:r w:rsidRPr="00DC1E64">
        <w:tab/>
      </w:r>
      <w:r w:rsidR="00C739CD">
        <w:t>Plan of Work</w:t>
      </w:r>
    </w:p>
    <w:p w:rsidR="00C74B90" w:rsidRDefault="00C74B90" w:rsidP="00C74B90">
      <w:bookmarkStart w:id="15" w:name="OLE_LINK12"/>
      <w:bookmarkStart w:id="16" w:name="OLE_LINK13"/>
      <w:r>
        <w:t xml:space="preserve">Design a </w:t>
      </w:r>
      <w:r w:rsidR="0027081B">
        <w:t>within-</w:t>
      </w:r>
      <w:r>
        <w:t xml:space="preserve">subject experiment to compare the participants time perceive accuracy difference between sonification chart with or without </w:t>
      </w:r>
      <w:r w:rsidRPr="00F67422">
        <w:t>referential</w:t>
      </w:r>
      <w:r>
        <w:t xml:space="preserve"> sound component.</w:t>
      </w:r>
    </w:p>
    <w:p w:rsidR="008C45A7" w:rsidRDefault="008C45A7" w:rsidP="008C45A7">
      <w:pPr>
        <w:ind w:left="720"/>
      </w:pPr>
      <w:r>
        <w:t>Things being tested here are participants’ accuracy in perceiving the data sonification. I will test it by measuring how well a sighted participant could reproduce the image. “How well” here is defined by the same attributes table provided by Brown and Brewster</w:t>
      </w:r>
      <w:r w:rsidRPr="008C45A7">
        <w:t xml:space="preserve"> </w:t>
      </w:r>
      <w:r>
        <w:t xml:space="preserve">(Figure 2). I </w:t>
      </w:r>
      <w:r w:rsidR="009C20A4">
        <w:t>will</w:t>
      </w:r>
      <w:r>
        <w:t xml:space="preserve"> match the attributes captured by participants during the reproducing. For each attribute, I will use statistic methods to see if participants could replicate it or not. On the other hand, certain questions will be asked to the participants, to measure the information they perceived from the data chart. </w:t>
      </w:r>
    </w:p>
    <w:p w:rsidR="008C45A7" w:rsidRDefault="008C45A7" w:rsidP="008C45A7">
      <w:pPr>
        <w:ind w:left="720"/>
      </w:pPr>
      <w:r>
        <w:lastRenderedPageBreak/>
        <w:t xml:space="preserve">During the test, the participants will be shown three different charts:  one data visualization chart, one data sonification chart without the sound cue, and then another data signification chart with the sound cue to separate the time equally. Each chart will be shown to the participants for 2 minutes, during which participants could probe the data chart (forward, backward, listen again, etc for the sonified data chart, or however they would like to for the visualized data chart). After the 2 minutes probing time, the chart will be taken away, and participants will be provided with dotted paper to draw down what they saw or heard. </w:t>
      </w:r>
    </w:p>
    <w:p w:rsidR="008C45A7" w:rsidRDefault="008C45A7" w:rsidP="008C45A7">
      <w:pPr>
        <w:ind w:left="720"/>
      </w:pPr>
      <w:r>
        <w:t>After the drawing, some questions will be asked to the participants, for example to estimate the mean of one data set. Or to estimate how much is the highest subtracted by the lowest. Things like that. I’m still working on the questions.</w:t>
      </w:r>
    </w:p>
    <w:p w:rsidR="008C45A7" w:rsidRDefault="008C45A7" w:rsidP="008C45A7">
      <w:pPr>
        <w:ind w:left="720"/>
      </w:pPr>
      <w:r>
        <w:t xml:space="preserve">The reasons I provide the data visualization chart are to let participants getting familiar with the task, and to have a base line of how good data reproduce works when perceiving the data is not a problem. </w:t>
      </w:r>
    </w:p>
    <w:p w:rsidR="008C45A7" w:rsidRDefault="008C45A7" w:rsidP="008C45A7">
      <w:pPr>
        <w:ind w:left="720"/>
      </w:pPr>
      <w:r>
        <w:t>To balance out the result, there will be two different datasets being sonified, and for some participants, dataset A have the sound cue, and for others, dataset B will have the sound cue.</w:t>
      </w:r>
    </w:p>
    <w:bookmarkEnd w:id="15"/>
    <w:bookmarkEnd w:id="16"/>
    <w:p w:rsidR="00C74B90" w:rsidRDefault="00094B2A" w:rsidP="00C74B90">
      <w:r>
        <w:t>Submit the IRB form and o</w:t>
      </w:r>
      <w:r w:rsidR="00C74B90">
        <w:t>btain IRB approval.</w:t>
      </w:r>
    </w:p>
    <w:p w:rsidR="00C74B90" w:rsidRDefault="00C74B90" w:rsidP="00C74B90">
      <w:r>
        <w:t>Learn how to use one of the tools and create several data sonification charts.</w:t>
      </w:r>
      <w:r w:rsidR="00094B2A">
        <w:t xml:space="preserve"> Design iteration may occur here.</w:t>
      </w:r>
    </w:p>
    <w:p w:rsidR="009C20A4" w:rsidRDefault="007B7D00" w:rsidP="009C20A4">
      <w:pPr>
        <w:ind w:left="720"/>
      </w:pPr>
      <w:r>
        <w:t>Right now I’m planning to use the sound of a watch second hand “Ticking” sound (</w:t>
      </w:r>
      <w:hyperlink r:id="rId13" w:history="1">
        <w:r w:rsidRPr="00B96D9B">
          <w:rPr>
            <w:rStyle w:val="a9"/>
          </w:rPr>
          <w:t>https://www.youtube.com/watch?v=zHIVeWhCMU8</w:t>
        </w:r>
      </w:hyperlink>
      <w:r>
        <w:t xml:space="preserve">) as the sound cue, which could avoid unnecessary complicates in designing the sound cue as people are familiar with this sound. A few </w:t>
      </w:r>
      <w:r w:rsidR="008B241C">
        <w:t xml:space="preserve">informal </w:t>
      </w:r>
      <w:r w:rsidR="0027081B">
        <w:t>usability tests</w:t>
      </w:r>
      <w:r>
        <w:t xml:space="preserve"> will be conduct to determine the proper loudness and time interval of this sound cue. </w:t>
      </w:r>
      <w:r w:rsidR="008B241C">
        <w:t xml:space="preserve">As I suspect if the sound cue is too loud, it will attract participants attention from the sonified dataset, and if there are too much sound cues in a sonified data chart, participants would lose track of it. </w:t>
      </w:r>
    </w:p>
    <w:p w:rsidR="00C74B90" w:rsidRDefault="00094B2A" w:rsidP="00C74B90">
      <w:r>
        <w:t>Recruit sighted participants and</w:t>
      </w:r>
      <w:r w:rsidR="00C74B90">
        <w:t xml:space="preserve"> conduct the test.</w:t>
      </w:r>
    </w:p>
    <w:p w:rsidR="00C74B90" w:rsidRPr="00C74B90" w:rsidRDefault="00C74B90" w:rsidP="00C74B90">
      <w:r>
        <w:t>Analyze the data and write the final report.</w:t>
      </w:r>
    </w:p>
    <w:p w:rsidR="00272402" w:rsidRPr="00DC1E64" w:rsidRDefault="00272402" w:rsidP="008007D6">
      <w:pPr>
        <w:pStyle w:val="2"/>
      </w:pPr>
      <w:r w:rsidRPr="00DC1E64">
        <w:t>4.2</w:t>
      </w:r>
      <w:r w:rsidRPr="00DC1E64">
        <w:tab/>
        <w:t xml:space="preserve">Challenges or </w:t>
      </w:r>
      <w:r w:rsidR="00C739CD">
        <w:t>B</w:t>
      </w:r>
      <w:r w:rsidRPr="00DC1E64">
        <w:t>arriers</w:t>
      </w:r>
    </w:p>
    <w:p w:rsidR="003A57D4" w:rsidRPr="00C739CD" w:rsidRDefault="00C91817" w:rsidP="002079A2">
      <w:r>
        <w:t xml:space="preserve">Right now </w:t>
      </w:r>
      <w:r w:rsidR="00531E13">
        <w:t xml:space="preserve">I’m not yet familiar with </w:t>
      </w:r>
      <w:r w:rsidR="000C66B2">
        <w:t>how a</w:t>
      </w:r>
      <w:r w:rsidR="003A57D4">
        <w:t xml:space="preserve"> </w:t>
      </w:r>
      <w:r w:rsidR="00FC2B89">
        <w:t>real</w:t>
      </w:r>
      <w:r w:rsidR="003A57D4">
        <w:t xml:space="preserve"> data sonification should sound </w:t>
      </w:r>
      <w:r w:rsidR="00094B2A">
        <w:t>like</w:t>
      </w:r>
      <w:r w:rsidR="003A57D4">
        <w:t xml:space="preserve"> and how different choice of sound cue would influence the outcome</w:t>
      </w:r>
      <w:r w:rsidR="000E50EC">
        <w:t xml:space="preserve"> is not clear yet. I</w:t>
      </w:r>
      <w:r w:rsidR="003A57D4">
        <w:t>t w</w:t>
      </w:r>
      <w:r w:rsidR="000C66B2">
        <w:t xml:space="preserve">ould take a few informal </w:t>
      </w:r>
      <w:r w:rsidR="003A57D4">
        <w:t xml:space="preserve">design and test </w:t>
      </w:r>
      <w:r w:rsidR="000C66B2" w:rsidRPr="000C66B2">
        <w:t xml:space="preserve">iterations </w:t>
      </w:r>
      <w:r w:rsidR="003A57D4">
        <w:t xml:space="preserve">to tune it before actually perform the </w:t>
      </w:r>
      <w:r w:rsidR="0027081B">
        <w:t>within</w:t>
      </w:r>
      <w:r w:rsidR="003A57D4">
        <w:t xml:space="preserve"> subject test.</w:t>
      </w:r>
    </w:p>
    <w:p w:rsidR="00272402" w:rsidRPr="00DC1E64" w:rsidRDefault="00272402" w:rsidP="008007D6">
      <w:pPr>
        <w:pStyle w:val="2"/>
      </w:pPr>
      <w:r w:rsidRPr="00DC1E64">
        <w:t>4.3</w:t>
      </w:r>
      <w:r w:rsidRPr="00DC1E64">
        <w:tab/>
        <w:t>Limitations</w:t>
      </w:r>
    </w:p>
    <w:p w:rsidR="00520EDF" w:rsidRDefault="00C74B90" w:rsidP="008007D6">
      <w:r>
        <w:t>Due to both logistic and realistic reason, I’m going to recruit sighted user instead of blind and low vision user to perform the task, so they could redraw the data chart they hea</w:t>
      </w:r>
      <w:r w:rsidR="0093436E">
        <w:t>rd and provide data for analyze.</w:t>
      </w:r>
      <w:r>
        <w:t xml:space="preserve"> </w:t>
      </w:r>
      <w:r w:rsidR="0093436E">
        <w:t>R</w:t>
      </w:r>
      <w:r>
        <w:t xml:space="preserve">eal blind and low vision users are not able to re generated </w:t>
      </w:r>
      <w:r w:rsidR="0093436E">
        <w:t xml:space="preserve">that chart in another form, then I would be limited to asking indirect question, and unable to probe details </w:t>
      </w:r>
      <w:r w:rsidR="0093436E">
        <w:lastRenderedPageBreak/>
        <w:t xml:space="preserve">of </w:t>
      </w:r>
      <w:r w:rsidR="00094B2A">
        <w:t>participants’</w:t>
      </w:r>
      <w:r w:rsidR="0093436E">
        <w:t xml:space="preserve"> perception</w:t>
      </w:r>
      <w:r>
        <w:t xml:space="preserve">. </w:t>
      </w:r>
      <w:r w:rsidR="0093436E">
        <w:t>However this choice of participants</w:t>
      </w:r>
      <w:r>
        <w:t xml:space="preserve"> could potentially skew the</w:t>
      </w:r>
      <w:r w:rsidR="0093436E">
        <w:t xml:space="preserve"> result</w:t>
      </w:r>
      <w:r>
        <w:t xml:space="preserve"> </w:t>
      </w:r>
      <w:r w:rsidR="0093436E">
        <w:t>because sighted users would have more experience with data charts, thus have a higher graph literacy</w:t>
      </w:r>
      <w:r w:rsidR="0093436E">
        <w:fldChar w:fldCharType="begin"/>
      </w:r>
      <w:r w:rsidR="0093436E">
        <w:instrText xml:space="preserve"> ADDIN ZOTERO_ITEM CSL_CITATION {"citationID":"1fWAaypW","properties":{"formattedCitation":"[7]","plainCitation":"[7]","noteIndex":0},"citationItems":[{"id":34,"uris":["http://zotero.org/users/4706560/items/MPIR92CM"],"uri":["http://zotero.org/users/4706560/items/MPIR92CM"],"itemData":{"id":34,"type":"article-journal","title":"Universal graph literacy: understanding how blind and low vision students can satisfy the common core standards with accessible auditory graphs","source":"smartech.gatech.edu","abstract":"Auditory graphs and active point estimation provide an inexpensive, accessible alternative for low vision and blind K-12 students using number lines and coordinate graphs. In the first phase of this research program, a series of four psychophysics studies demonstrated an interactive auditory number line that enables blind, low vision, and sighted people to find small targets with a laptop, headphones, and a mouse or a keyboard. The Fitts' Law studies showed that, given appropriate auditory feedback, blind people can use a mouse. In addition, auditory feedback can generate target response patterns similar to when people use visual feedback. Phase two introduced SQUARE, a novel method for building accessible alternatives to existing education technologies. The standards-driven and teacher-directed approach generated 17 graphing standards for sixth grade mathematics, all of which emphasized point estimation. It also showed that how only few basic behavioral components are necessary for these graphing problems. The third phase evaluated active point estimation tools in terms of training, classroom situations, and a testing situation. This work shows that students can learn to graph in K-12 environments, regardless of their visual impairment. It also provides several technologies used for graphing, and methods to further develop education accessibility research.","URL":"https://smartech.gatech.edu/handle/1853/47621","shortTitle":"Universal graph literacy","language":"en","author":[{"family":"Davison","given":"Benjamin Kenneth"}],"issued":{"date-parts":[["2013",4,8]]},"accessed":{"date-parts":[["2017",12,29]]}}}],"schema":"https://github.com/citation-style-language/schema/raw/master/csl-citation.json"} </w:instrText>
      </w:r>
      <w:r w:rsidR="0093436E">
        <w:fldChar w:fldCharType="separate"/>
      </w:r>
      <w:r w:rsidR="0093436E" w:rsidRPr="0093436E">
        <w:rPr>
          <w:rFonts w:cs="Calibri"/>
        </w:rPr>
        <w:t>[7]</w:t>
      </w:r>
      <w:r w:rsidR="0093436E">
        <w:fldChar w:fldCharType="end"/>
      </w:r>
      <w:r w:rsidR="0093436E">
        <w:t xml:space="preserve"> then blind and low vision user</w:t>
      </w:r>
      <w:r>
        <w:t xml:space="preserve">. </w:t>
      </w:r>
      <w:r w:rsidR="0093436E">
        <w:t>It</w:t>
      </w:r>
      <w:r>
        <w:t xml:space="preserve"> </w:t>
      </w:r>
      <w:r w:rsidR="0093436E">
        <w:t xml:space="preserve">could also be a good thing as it eliminates a potential independent variable. Still, </w:t>
      </w:r>
      <w:r w:rsidR="00520EDF">
        <w:t xml:space="preserve">without actually test the design with blind and low version users, only the potential of </w:t>
      </w:r>
      <w:r w:rsidR="00094B2A">
        <w:t>an</w:t>
      </w:r>
      <w:r w:rsidR="00520EDF">
        <w:t xml:space="preserve"> accessible data chart approach could be determine</w:t>
      </w:r>
      <w:r w:rsidR="00094B2A">
        <w:t xml:space="preserve"> by this work</w:t>
      </w:r>
      <w:r w:rsidR="00520EDF">
        <w:t>.</w:t>
      </w:r>
    </w:p>
    <w:p w:rsidR="00C74B90" w:rsidRPr="00C739CD" w:rsidRDefault="00520EDF" w:rsidP="008007D6">
      <w:r>
        <w:t xml:space="preserve">Also, another potential source of skew in the research is </w:t>
      </w:r>
      <w:r w:rsidR="00094B2A">
        <w:t>bringing</w:t>
      </w:r>
      <w:r>
        <w:t xml:space="preserve"> by th</w:t>
      </w:r>
      <w:r w:rsidR="00AE2290">
        <w:t>e referential sound itself.</w:t>
      </w:r>
      <w:r>
        <w:t xml:space="preserve"> </w:t>
      </w:r>
      <w:r w:rsidR="00AE2290">
        <w:t xml:space="preserve">The iterate design process would only be able to find one or two usable sound cues from unusable ones, if possible. But probably not be able to have a clear idea of how </w:t>
      </w:r>
      <w:r>
        <w:t xml:space="preserve">the loudness, the pitch and the timbre of that sound could potentially interfere with participant’s perception with the sonified data sets. </w:t>
      </w:r>
      <w:r w:rsidR="00AE2290">
        <w:t xml:space="preserve">Also, </w:t>
      </w:r>
      <w:r>
        <w:t>I’m not sure it would be better that the sonified data and the sound cue are more different to each other, or more sim</w:t>
      </w:r>
      <w:r w:rsidR="0003239A">
        <w:t xml:space="preserve">ilar to each other. </w:t>
      </w:r>
      <w:r w:rsidR="00094B2A">
        <w:t>And</w:t>
      </w:r>
      <w:r>
        <w:t xml:space="preserve"> I’m not aim to test them all out.  </w:t>
      </w:r>
    </w:p>
    <w:p w:rsidR="00272402" w:rsidRPr="00DC1E64" w:rsidRDefault="00272402" w:rsidP="008007D6">
      <w:pPr>
        <w:pStyle w:val="2"/>
      </w:pPr>
      <w:r w:rsidRPr="00DC1E64">
        <w:t>4.4</w:t>
      </w:r>
      <w:r w:rsidRPr="00DC1E64">
        <w:tab/>
        <w:t>Deliverables</w:t>
      </w:r>
    </w:p>
    <w:p w:rsidR="007B5304" w:rsidRDefault="007B5304" w:rsidP="008007D6">
      <w:r>
        <w:t>T</w:t>
      </w:r>
      <w:r w:rsidR="00723273">
        <w:t>he final report of the Capstone project.</w:t>
      </w:r>
    </w:p>
    <w:p w:rsidR="008007D6" w:rsidRDefault="007B5304" w:rsidP="008007D6">
      <w:r>
        <w:t xml:space="preserve">The original </w:t>
      </w:r>
      <w:r w:rsidR="008007D6" w:rsidRPr="00C739CD">
        <w:t>datas</w:t>
      </w:r>
      <w:r>
        <w:t xml:space="preserve">et </w:t>
      </w:r>
      <w:r w:rsidR="00723273">
        <w:t xml:space="preserve">acquired </w:t>
      </w:r>
      <w:r w:rsidR="008007D6" w:rsidRPr="00C739CD">
        <w:t xml:space="preserve">of </w:t>
      </w:r>
      <w:r>
        <w:t>from the experiment</w:t>
      </w:r>
      <w:r w:rsidR="008007D6" w:rsidRPr="00C739CD">
        <w:t xml:space="preserve">.  </w:t>
      </w:r>
      <w:r>
        <w:t xml:space="preserve">  </w:t>
      </w:r>
    </w:p>
    <w:p w:rsidR="007B5304" w:rsidRPr="00C739CD" w:rsidRDefault="007B5304" w:rsidP="008007D6"/>
    <w:p w:rsidR="00124130" w:rsidRDefault="00124130" w:rsidP="008007D6">
      <w:pPr>
        <w:pStyle w:val="1"/>
      </w:pPr>
      <w:r w:rsidRPr="00124130">
        <w:t>6</w:t>
      </w:r>
      <w:r w:rsidRPr="00124130">
        <w:tab/>
        <w:t>Timeline</w:t>
      </w:r>
      <w:r w:rsidR="008007D6">
        <w:t xml:space="preserve"> for Proposed Work</w:t>
      </w:r>
    </w:p>
    <w:p w:rsidR="007B5304" w:rsidRDefault="00C91817" w:rsidP="007B5304">
      <w:r>
        <w:t>12 Week Plan:</w:t>
      </w:r>
    </w:p>
    <w:p w:rsidR="00B26452" w:rsidRDefault="00B26452" w:rsidP="007B5304">
      <w:r>
        <w:t>Before semester begins, obtain approval from co</w:t>
      </w:r>
      <w:r w:rsidR="008B241C">
        <w:t>mmittee members and forward to T</w:t>
      </w:r>
      <w:r>
        <w:t>racy, get enrolled in the capstone.</w:t>
      </w:r>
    </w:p>
    <w:p w:rsidR="00C91817" w:rsidRDefault="00B26452" w:rsidP="007B5304">
      <w:r>
        <w:t>5</w:t>
      </w:r>
      <w:r w:rsidR="00C91817">
        <w:t xml:space="preserve"> Weeks: Design the </w:t>
      </w:r>
      <w:r w:rsidR="0027081B">
        <w:t>within</w:t>
      </w:r>
      <w:r w:rsidR="00C91817">
        <w:t xml:space="preserve"> subject test. Develop questionnaire and a sample sonification Submit IRB form for exempt.</w:t>
      </w:r>
      <w:r w:rsidR="008B241C">
        <w:t xml:space="preserve"> Conduct the informal within subject test to get a suitable sound cue.</w:t>
      </w:r>
    </w:p>
    <w:p w:rsidR="00C91817" w:rsidRDefault="00C91817" w:rsidP="007B5304">
      <w:r>
        <w:t xml:space="preserve">2 or 3 Weeks: Seeking potential participants, finish sonification. </w:t>
      </w:r>
    </w:p>
    <w:p w:rsidR="00B26452" w:rsidRDefault="00B26452" w:rsidP="007B5304">
      <w:r>
        <w:t xml:space="preserve">3 Weeks: Book usability test lab and conduct </w:t>
      </w:r>
      <w:r w:rsidR="0027081B">
        <w:t>within</w:t>
      </w:r>
      <w:r>
        <w:t xml:space="preserve"> subject test.</w:t>
      </w:r>
    </w:p>
    <w:p w:rsidR="00B26452" w:rsidRDefault="00B26452" w:rsidP="007B5304">
      <w:r>
        <w:t>4 Weeks: Analyze data and writing the final report.</w:t>
      </w:r>
    </w:p>
    <w:p w:rsidR="00B26452" w:rsidRDefault="00B26452" w:rsidP="007B5304">
      <w:r>
        <w:t>2 Weeks: Book and conducting the project defend with the committee.</w:t>
      </w:r>
    </w:p>
    <w:p w:rsidR="00C91817" w:rsidRPr="007B5304" w:rsidRDefault="00C91817" w:rsidP="007B5304"/>
    <w:p w:rsidR="00BF581D" w:rsidRPr="00DC1E64" w:rsidRDefault="00124130" w:rsidP="008007D6">
      <w:pPr>
        <w:pStyle w:val="1"/>
      </w:pPr>
      <w:r>
        <w:t>7</w:t>
      </w:r>
      <w:r w:rsidR="00BF581D" w:rsidRPr="00DC1E64">
        <w:tab/>
        <w:t>References</w:t>
      </w:r>
    </w:p>
    <w:p w:rsidR="00FF3AA1" w:rsidRPr="00FF3AA1" w:rsidRDefault="00270BB8" w:rsidP="00FF3AA1">
      <w:pPr>
        <w:pStyle w:val="a8"/>
        <w:rPr>
          <w:rFonts w:cs="Calibri"/>
        </w:rPr>
      </w:pPr>
      <w:r>
        <w:fldChar w:fldCharType="begin"/>
      </w:r>
      <w:r w:rsidR="00C74B90">
        <w:instrText xml:space="preserve"> ADDIN ZOTERO_BIBL {"uncited":[],"omitted":[],"custom":[]} CSL_BIBLIOGRAPHY </w:instrText>
      </w:r>
      <w:r>
        <w:fldChar w:fldCharType="separate"/>
      </w:r>
      <w:r w:rsidR="00FF3AA1" w:rsidRPr="00FF3AA1">
        <w:rPr>
          <w:rFonts w:cs="Calibri"/>
        </w:rPr>
        <w:t>[1]</w:t>
      </w:r>
      <w:r w:rsidR="00FF3AA1" w:rsidRPr="00FF3AA1">
        <w:rPr>
          <w:rFonts w:cs="Calibri"/>
        </w:rPr>
        <w:tab/>
        <w:t xml:space="preserve">Iyad Abu Doush, Enrico Pontelli, Tran Cao Son, Dominic Simon, and Ou Ma. 2010. Multimodal Presentation of Two-Dimensional Charts: An Investigation Using Open Office XML and Microsoft Excel. </w:t>
      </w:r>
      <w:r w:rsidR="00FF3AA1" w:rsidRPr="00FF3AA1">
        <w:rPr>
          <w:rFonts w:cs="Calibri"/>
          <w:i/>
          <w:iCs/>
        </w:rPr>
        <w:t>ACM Trans. Access. Comput.</w:t>
      </w:r>
      <w:r w:rsidR="00FF3AA1" w:rsidRPr="00FF3AA1">
        <w:rPr>
          <w:rFonts w:cs="Calibri"/>
        </w:rPr>
        <w:t xml:space="preserve"> 3, 2 (November 2010), 8:1–8:50. DOI:https://doi.org/10.1145/1857920.1857925</w:t>
      </w:r>
    </w:p>
    <w:p w:rsidR="00FF3AA1" w:rsidRPr="00FF3AA1" w:rsidRDefault="00FF3AA1" w:rsidP="00FF3AA1">
      <w:pPr>
        <w:pStyle w:val="a8"/>
        <w:rPr>
          <w:rFonts w:cs="Calibri"/>
        </w:rPr>
      </w:pPr>
      <w:r w:rsidRPr="00FF3AA1">
        <w:rPr>
          <w:rFonts w:cs="Calibri"/>
        </w:rPr>
        <w:lastRenderedPageBreak/>
        <w:t>[2]</w:t>
      </w:r>
      <w:r w:rsidRPr="00FF3AA1">
        <w:rPr>
          <w:rFonts w:cs="Calibri"/>
        </w:rPr>
        <w:tab/>
        <w:t xml:space="preserve">Maryam Azh, Shengdong Zhao, and Sriram Subramanian. 2016. Investigating Expressive Tactile Interaction Design in Artistic Graphical Representations. </w:t>
      </w:r>
      <w:r w:rsidRPr="00FF3AA1">
        <w:rPr>
          <w:rFonts w:cs="Calibri"/>
          <w:i/>
          <w:iCs/>
        </w:rPr>
        <w:t>ACM Trans. Comput.-Hum. Interact.</w:t>
      </w:r>
      <w:r w:rsidRPr="00FF3AA1">
        <w:rPr>
          <w:rFonts w:cs="Calibri"/>
        </w:rPr>
        <w:t xml:space="preserve"> 23, 5 (October 2016), 32:1–32:47. DOI:https://doi.org/10.1145/2957756</w:t>
      </w:r>
    </w:p>
    <w:p w:rsidR="00FF3AA1" w:rsidRPr="00FF3AA1" w:rsidRDefault="00FF3AA1" w:rsidP="00FF3AA1">
      <w:pPr>
        <w:pStyle w:val="a8"/>
        <w:rPr>
          <w:rFonts w:cs="Calibri"/>
        </w:rPr>
      </w:pPr>
      <w:r w:rsidRPr="00FF3AA1">
        <w:rPr>
          <w:rFonts w:cs="Calibri"/>
        </w:rPr>
        <w:t>[3]</w:t>
      </w:r>
      <w:r w:rsidRPr="00FF3AA1">
        <w:rPr>
          <w:rFonts w:cs="Calibri"/>
        </w:rPr>
        <w:tab/>
        <w:t>Nick Bearman and Ethan Brown. 2012. Who’s sonifying data and how are they doing it? A comparison of ICAD and other venues since 2009. (June 2012). Retrieved December 27, 2017 from https://smartech.gatech.edu/handle/1853/44402</w:t>
      </w:r>
    </w:p>
    <w:p w:rsidR="00FF3AA1" w:rsidRPr="00FF3AA1" w:rsidRDefault="00FF3AA1" w:rsidP="00FF3AA1">
      <w:pPr>
        <w:pStyle w:val="a8"/>
        <w:rPr>
          <w:rFonts w:cs="Calibri"/>
        </w:rPr>
      </w:pPr>
      <w:r w:rsidRPr="00FF3AA1">
        <w:rPr>
          <w:rFonts w:cs="Calibri"/>
        </w:rPr>
        <w:t>[4]</w:t>
      </w:r>
      <w:r w:rsidRPr="00FF3AA1">
        <w:rPr>
          <w:rFonts w:cs="Calibri"/>
        </w:rPr>
        <w:tab/>
        <w:t>Lorna M. Brown and Stephen A. Brewster. 2003. Drawing by ear: Interpreting sonified line graphs. (July 2003). Retrieved December 8, 2017 from https://smartech.gatech.edu/handle/1853/50453</w:t>
      </w:r>
    </w:p>
    <w:p w:rsidR="00FF3AA1" w:rsidRPr="00FF3AA1" w:rsidRDefault="00FF3AA1" w:rsidP="00FF3AA1">
      <w:pPr>
        <w:pStyle w:val="a8"/>
        <w:rPr>
          <w:rFonts w:cs="Calibri"/>
        </w:rPr>
      </w:pPr>
      <w:r w:rsidRPr="00FF3AA1">
        <w:rPr>
          <w:rFonts w:cs="Calibri"/>
        </w:rPr>
        <w:t>[5]</w:t>
      </w:r>
      <w:r w:rsidRPr="00FF3AA1">
        <w:rPr>
          <w:rFonts w:cs="Calibri"/>
        </w:rPr>
        <w:tab/>
        <w:t xml:space="preserve">Robert F. Cohen, Rui Yu, Arthur Meacham, and Joelle Skaff. 2005. PLUMB: Displaying Graphs to the Blind Using an Active Auditory Interface. In </w:t>
      </w:r>
      <w:r w:rsidRPr="00FF3AA1">
        <w:rPr>
          <w:rFonts w:cs="Calibri"/>
          <w:i/>
          <w:iCs/>
        </w:rPr>
        <w:t>Proceedings of the 7th International ACM SIGACCESS Conference on Computers and Accessibility</w:t>
      </w:r>
      <w:r w:rsidRPr="00FF3AA1">
        <w:rPr>
          <w:rFonts w:cs="Calibri"/>
        </w:rPr>
        <w:t xml:space="preserve"> (Assets ’05), 182–183. DOI:https://doi.org/10.1145/1090785.1090820</w:t>
      </w:r>
    </w:p>
    <w:p w:rsidR="00FF3AA1" w:rsidRPr="00FF3AA1" w:rsidRDefault="00FF3AA1" w:rsidP="00FF3AA1">
      <w:pPr>
        <w:pStyle w:val="a8"/>
        <w:rPr>
          <w:rFonts w:cs="Calibri"/>
        </w:rPr>
      </w:pPr>
      <w:r w:rsidRPr="00FF3AA1">
        <w:rPr>
          <w:rFonts w:cs="Calibri"/>
        </w:rPr>
        <w:t>[6]</w:t>
      </w:r>
      <w:r w:rsidRPr="00FF3AA1">
        <w:rPr>
          <w:rFonts w:cs="Calibri"/>
        </w:rPr>
        <w:tab/>
        <w:t>Michael Cooper, Ben Caldwell, Loretta Guarino Reid, and Gregg Vanderheiden. 2008. Web Content Accessibility Guidelines (WCAG) 2.0. Retrieved May 30, 2017 from https://www.w3.org/TR/WCAG20/</w:t>
      </w:r>
    </w:p>
    <w:p w:rsidR="00FF3AA1" w:rsidRPr="00FF3AA1" w:rsidRDefault="00FF3AA1" w:rsidP="00FF3AA1">
      <w:pPr>
        <w:pStyle w:val="a8"/>
        <w:rPr>
          <w:rFonts w:cs="Calibri"/>
        </w:rPr>
      </w:pPr>
      <w:r w:rsidRPr="00FF3AA1">
        <w:rPr>
          <w:rFonts w:cs="Calibri"/>
        </w:rPr>
        <w:t>[7]</w:t>
      </w:r>
      <w:r w:rsidRPr="00FF3AA1">
        <w:rPr>
          <w:rFonts w:cs="Calibri"/>
        </w:rPr>
        <w:tab/>
        <w:t>Benjamin Kenneth Davison. 2013. Universal graph literacy: understanding how blind and low vision students can satisfy the common core standards with accessible auditory graphs. (April 2013). Retrieved December 29, 2017 from https://smartech.gatech.edu/handle/1853/47621</w:t>
      </w:r>
    </w:p>
    <w:p w:rsidR="00FF3AA1" w:rsidRPr="00FF3AA1" w:rsidRDefault="00FF3AA1" w:rsidP="00FF3AA1">
      <w:pPr>
        <w:pStyle w:val="a8"/>
        <w:rPr>
          <w:rFonts w:cs="Calibri"/>
        </w:rPr>
      </w:pPr>
      <w:r w:rsidRPr="00FF3AA1">
        <w:rPr>
          <w:rFonts w:cs="Calibri"/>
        </w:rPr>
        <w:t>[8]</w:t>
      </w:r>
      <w:r w:rsidRPr="00FF3AA1">
        <w:rPr>
          <w:rFonts w:cs="Calibri"/>
        </w:rPr>
        <w:tab/>
        <w:t xml:space="preserve">Leo Ferres, Gitte Lindgaard, and Livia Sumegi. 2010. Evaluating a Tool for Improving Accessibility to Charts and Graphs. In </w:t>
      </w:r>
      <w:r w:rsidRPr="00FF3AA1">
        <w:rPr>
          <w:rFonts w:cs="Calibri"/>
          <w:i/>
          <w:iCs/>
        </w:rPr>
        <w:t>Proceedings of the 12th International ACM SIGACCESS Conference on Computers and Accessibility</w:t>
      </w:r>
      <w:r w:rsidRPr="00FF3AA1">
        <w:rPr>
          <w:rFonts w:cs="Calibri"/>
        </w:rPr>
        <w:t xml:space="preserve"> (ASSETS ’10), 83–90. DOI:https://doi.org/10.1145/1878803.1878820</w:t>
      </w:r>
    </w:p>
    <w:p w:rsidR="00FF3AA1" w:rsidRPr="00FF3AA1" w:rsidRDefault="00FF3AA1" w:rsidP="00FF3AA1">
      <w:pPr>
        <w:pStyle w:val="a8"/>
        <w:rPr>
          <w:rFonts w:cs="Calibri"/>
        </w:rPr>
      </w:pPr>
      <w:r w:rsidRPr="00FF3AA1">
        <w:rPr>
          <w:rFonts w:cs="Calibri"/>
        </w:rPr>
        <w:t>[9]</w:t>
      </w:r>
      <w:r w:rsidRPr="00FF3AA1">
        <w:rPr>
          <w:rFonts w:cs="Calibri"/>
        </w:rPr>
        <w:tab/>
        <w:t xml:space="preserve">Leo Ferres, Avi Parush, Shelley Roberts, and Gitte Lindgaard. 2006. Helping People with Visual Impairments Gain Access to Graphical Information Through Natural Language: The iGraph System. In </w:t>
      </w:r>
      <w:r w:rsidRPr="00FF3AA1">
        <w:rPr>
          <w:rFonts w:cs="Calibri"/>
          <w:i/>
          <w:iCs/>
        </w:rPr>
        <w:t>Computers Helping People with Special Needs</w:t>
      </w:r>
      <w:r w:rsidRPr="00FF3AA1">
        <w:rPr>
          <w:rFonts w:cs="Calibri"/>
        </w:rPr>
        <w:t xml:space="preserve"> (Lecture Notes in Computer Science), 1122–1130.</w:t>
      </w:r>
    </w:p>
    <w:p w:rsidR="00FF3AA1" w:rsidRPr="00FF3AA1" w:rsidRDefault="00FF3AA1" w:rsidP="00FF3AA1">
      <w:pPr>
        <w:pStyle w:val="a8"/>
        <w:rPr>
          <w:rFonts w:cs="Calibri"/>
        </w:rPr>
      </w:pPr>
      <w:r w:rsidRPr="00FF3AA1">
        <w:rPr>
          <w:rFonts w:cs="Calibri"/>
        </w:rPr>
        <w:t>[10]</w:t>
      </w:r>
      <w:r w:rsidRPr="00FF3AA1">
        <w:rPr>
          <w:rFonts w:cs="Calibri"/>
        </w:rPr>
        <w:tab/>
        <w:t xml:space="preserve">Leo Ferres, Petro Verkhogliad, Gitte Lindgaard, Louis Boucher, Antoine Chretien, and Martin Lachance. 2007. Improving Accessibility to Statistical Graphs: The iGraph-Lite System. In </w:t>
      </w:r>
      <w:r w:rsidRPr="00FF3AA1">
        <w:rPr>
          <w:rFonts w:cs="Calibri"/>
          <w:i/>
          <w:iCs/>
        </w:rPr>
        <w:t>Proceedings of the 9th International ACM SIGACCESS Conference on Computers and Accessibility</w:t>
      </w:r>
      <w:r w:rsidRPr="00FF3AA1">
        <w:rPr>
          <w:rFonts w:cs="Calibri"/>
        </w:rPr>
        <w:t xml:space="preserve"> (Assets ’07), 67–74. DOI:https://doi.org/10.1145/1296843.1296857</w:t>
      </w:r>
    </w:p>
    <w:p w:rsidR="00FF3AA1" w:rsidRPr="00FF3AA1" w:rsidRDefault="00FF3AA1" w:rsidP="00FF3AA1">
      <w:pPr>
        <w:pStyle w:val="a8"/>
        <w:rPr>
          <w:rFonts w:cs="Calibri"/>
        </w:rPr>
      </w:pPr>
      <w:r w:rsidRPr="00FF3AA1">
        <w:rPr>
          <w:rFonts w:cs="Calibri"/>
        </w:rPr>
        <w:t>[11]</w:t>
      </w:r>
      <w:r w:rsidRPr="00FF3AA1">
        <w:rPr>
          <w:rFonts w:cs="Calibri"/>
        </w:rPr>
        <w:tab/>
        <w:t xml:space="preserve">Leo Ferres, Petro Verkhogliad, Livia Sumegi, Louis Boucher, Martin Lachance, and Gitte Lindgaard. 2008. A Syntactic Analysis of Accessibility to a Corpus of Statistical Graphs. In </w:t>
      </w:r>
      <w:r w:rsidRPr="00FF3AA1">
        <w:rPr>
          <w:rFonts w:cs="Calibri"/>
          <w:i/>
          <w:iCs/>
        </w:rPr>
        <w:t>Proceedings of the 2008 International Cross-disciplinary Conference on Web Accessibility (W4A)</w:t>
      </w:r>
      <w:r w:rsidRPr="00FF3AA1">
        <w:rPr>
          <w:rFonts w:cs="Calibri"/>
        </w:rPr>
        <w:t xml:space="preserve"> (W4A ’08), 37–44. DOI:https://doi.org/10.1145/1368044.1368053</w:t>
      </w:r>
    </w:p>
    <w:p w:rsidR="00FF3AA1" w:rsidRPr="00FF3AA1" w:rsidRDefault="00FF3AA1" w:rsidP="00FF3AA1">
      <w:pPr>
        <w:pStyle w:val="a8"/>
        <w:rPr>
          <w:rFonts w:cs="Calibri"/>
        </w:rPr>
      </w:pPr>
      <w:r w:rsidRPr="00FF3AA1">
        <w:rPr>
          <w:rFonts w:cs="Calibri"/>
        </w:rPr>
        <w:t>[12]</w:t>
      </w:r>
      <w:r w:rsidRPr="00FF3AA1">
        <w:rPr>
          <w:rFonts w:cs="Calibri"/>
        </w:rPr>
        <w:tab/>
        <w:t xml:space="preserve">John H. Flowers, Dion C. Buhman, and Kimberly D. Turnage. 2005. Data Sonification from the Desktop: Should Sound Be Part of Standard Data Analysis Software? </w:t>
      </w:r>
      <w:r w:rsidRPr="00FF3AA1">
        <w:rPr>
          <w:rFonts w:cs="Calibri"/>
          <w:i/>
          <w:iCs/>
        </w:rPr>
        <w:t>ACM Trans. Appl. Percept.</w:t>
      </w:r>
      <w:r w:rsidRPr="00FF3AA1">
        <w:rPr>
          <w:rFonts w:cs="Calibri"/>
        </w:rPr>
        <w:t xml:space="preserve"> 2, 4 (October 2005), 467–472. DOI:https://doi.org/10.1145/1101530.1101544</w:t>
      </w:r>
    </w:p>
    <w:p w:rsidR="00FF3AA1" w:rsidRPr="00FF3AA1" w:rsidRDefault="00FF3AA1" w:rsidP="00FF3AA1">
      <w:pPr>
        <w:pStyle w:val="a8"/>
        <w:rPr>
          <w:rFonts w:cs="Calibri"/>
        </w:rPr>
      </w:pPr>
      <w:r w:rsidRPr="00FF3AA1">
        <w:rPr>
          <w:rFonts w:cs="Calibri"/>
        </w:rPr>
        <w:t>[13]</w:t>
      </w:r>
      <w:r w:rsidRPr="00FF3AA1">
        <w:rPr>
          <w:rFonts w:cs="Calibri"/>
        </w:rPr>
        <w:tab/>
        <w:t>Ronja Frimalm, Johan Fagerlönn, Stefan Lindberg, and Anna Sirkka. 2014. How Many Auditory Icons, in a Control Room Environment, Can You Learn? (June 2014). Retrieved December 27, 2017 from https://smartech.gatech.edu/handle/1853/52084</w:t>
      </w:r>
    </w:p>
    <w:p w:rsidR="00FF3AA1" w:rsidRPr="00FF3AA1" w:rsidRDefault="00FF3AA1" w:rsidP="00FF3AA1">
      <w:pPr>
        <w:pStyle w:val="a8"/>
        <w:rPr>
          <w:rFonts w:cs="Calibri"/>
        </w:rPr>
      </w:pPr>
      <w:r w:rsidRPr="00FF3AA1">
        <w:rPr>
          <w:rFonts w:cs="Calibri"/>
        </w:rPr>
        <w:lastRenderedPageBreak/>
        <w:t>[14]</w:t>
      </w:r>
      <w:r w:rsidRPr="00FF3AA1">
        <w:rPr>
          <w:rFonts w:cs="Calibri"/>
        </w:rPr>
        <w:tab/>
        <w:t xml:space="preserve">Cagatay Goncu and Kim Marriott. 2008. Tactile Chart Generation Tool. In </w:t>
      </w:r>
      <w:r w:rsidRPr="00FF3AA1">
        <w:rPr>
          <w:rFonts w:cs="Calibri"/>
          <w:i/>
          <w:iCs/>
        </w:rPr>
        <w:t>Proceedings of the 10th International ACM SIGACCESS Conference on Computers and Accessibility</w:t>
      </w:r>
      <w:r w:rsidRPr="00FF3AA1">
        <w:rPr>
          <w:rFonts w:cs="Calibri"/>
        </w:rPr>
        <w:t xml:space="preserve"> (Assets ’08), 255–256. DOI:https://doi.org/10.1145/1414471.1414525</w:t>
      </w:r>
    </w:p>
    <w:p w:rsidR="00FF3AA1" w:rsidRPr="00FF3AA1" w:rsidRDefault="00FF3AA1" w:rsidP="00FF3AA1">
      <w:pPr>
        <w:pStyle w:val="a8"/>
        <w:rPr>
          <w:rFonts w:cs="Calibri"/>
        </w:rPr>
      </w:pPr>
      <w:r w:rsidRPr="00FF3AA1">
        <w:rPr>
          <w:rFonts w:cs="Calibri"/>
        </w:rPr>
        <w:t>[15]</w:t>
      </w:r>
      <w:r w:rsidRPr="00FF3AA1">
        <w:rPr>
          <w:rFonts w:cs="Calibri"/>
        </w:rPr>
        <w:tab/>
        <w:t xml:space="preserve">Jeffrey Heer, Michael Bostock, and Vadim Ogievetsky. 2010. A Tour Through the Visualization Zoo. </w:t>
      </w:r>
      <w:r w:rsidRPr="00FF3AA1">
        <w:rPr>
          <w:rFonts w:cs="Calibri"/>
          <w:i/>
          <w:iCs/>
        </w:rPr>
        <w:t>Commun. ACM</w:t>
      </w:r>
      <w:r w:rsidRPr="00FF3AA1">
        <w:rPr>
          <w:rFonts w:cs="Calibri"/>
        </w:rPr>
        <w:t xml:space="preserve"> 53, 6 (June 2010), 59–67. DOI:https://doi.org/10.1145/1743546.1743567</w:t>
      </w:r>
    </w:p>
    <w:p w:rsidR="00FF3AA1" w:rsidRPr="00FF3AA1" w:rsidRDefault="00FF3AA1" w:rsidP="00FF3AA1">
      <w:pPr>
        <w:pStyle w:val="a8"/>
        <w:rPr>
          <w:rFonts w:cs="Calibri"/>
        </w:rPr>
      </w:pPr>
      <w:r w:rsidRPr="00FF3AA1">
        <w:rPr>
          <w:rFonts w:cs="Calibri"/>
        </w:rPr>
        <w:t>[16]</w:t>
      </w:r>
      <w:r w:rsidRPr="00FF3AA1">
        <w:rPr>
          <w:rFonts w:cs="Calibri"/>
        </w:rPr>
        <w:tab/>
        <w:t xml:space="preserve">Satoshi Ina. 1996. Computer Graphics for the Blind. </w:t>
      </w:r>
      <w:r w:rsidRPr="00FF3AA1">
        <w:rPr>
          <w:rFonts w:cs="Calibri"/>
          <w:i/>
          <w:iCs/>
        </w:rPr>
        <w:t>SIGCAPH Comput. Phys. Handicap.</w:t>
      </w:r>
      <w:r w:rsidRPr="00FF3AA1">
        <w:rPr>
          <w:rFonts w:cs="Calibri"/>
        </w:rPr>
        <w:t xml:space="preserve"> 55 (June 1996), 16–23. DOI:https://doi.org/10.1145/231674.231677</w:t>
      </w:r>
    </w:p>
    <w:p w:rsidR="00FF3AA1" w:rsidRPr="00FF3AA1" w:rsidRDefault="00FF3AA1" w:rsidP="00FF3AA1">
      <w:pPr>
        <w:pStyle w:val="a8"/>
        <w:rPr>
          <w:rFonts w:cs="Calibri"/>
        </w:rPr>
      </w:pPr>
      <w:r w:rsidRPr="00FF3AA1">
        <w:rPr>
          <w:rFonts w:cs="Calibri"/>
        </w:rPr>
        <w:t>[17]</w:t>
      </w:r>
      <w:r w:rsidRPr="00FF3AA1">
        <w:rPr>
          <w:rFonts w:cs="Calibri"/>
        </w:rPr>
        <w:tab/>
        <w:t xml:space="preserve">Caroline Jay, Robert Stevens, Roger Hubbold, and Mashhuda Glencross. 2008. Using Haptic Cues to Aid Nonvisual Structure Recognition. </w:t>
      </w:r>
      <w:r w:rsidRPr="00FF3AA1">
        <w:rPr>
          <w:rFonts w:cs="Calibri"/>
          <w:i/>
          <w:iCs/>
        </w:rPr>
        <w:t>ACM Trans. Appl. Percept.</w:t>
      </w:r>
      <w:r w:rsidRPr="00FF3AA1">
        <w:rPr>
          <w:rFonts w:cs="Calibri"/>
        </w:rPr>
        <w:t xml:space="preserve"> 5, 2 (May 2008), 8:1–8:14. DOI:https://doi.org/10.1145/1279920.1279922</w:t>
      </w:r>
    </w:p>
    <w:p w:rsidR="00FF3AA1" w:rsidRPr="00FF3AA1" w:rsidRDefault="00FF3AA1" w:rsidP="00FF3AA1">
      <w:pPr>
        <w:pStyle w:val="a8"/>
        <w:rPr>
          <w:rFonts w:cs="Calibri"/>
        </w:rPr>
      </w:pPr>
      <w:r w:rsidRPr="00FF3AA1">
        <w:rPr>
          <w:rFonts w:cs="Calibri"/>
        </w:rPr>
        <w:t>[18]</w:t>
      </w:r>
      <w:r w:rsidRPr="00FF3AA1">
        <w:rPr>
          <w:rFonts w:cs="Calibri"/>
        </w:rPr>
        <w:tab/>
        <w:t xml:space="preserve">Edward Kim and Kathleen F. McCoy. 2018. Multimodal Deep Learning Using Images and Text for Information Graphic Classification. In </w:t>
      </w:r>
      <w:r w:rsidRPr="00FF3AA1">
        <w:rPr>
          <w:rFonts w:cs="Calibri"/>
          <w:i/>
          <w:iCs/>
        </w:rPr>
        <w:t>Proceedings of the 20th International ACM SIGACCESS Conference on Computers and Accessibility</w:t>
      </w:r>
      <w:r w:rsidRPr="00FF3AA1">
        <w:rPr>
          <w:rFonts w:cs="Calibri"/>
        </w:rPr>
        <w:t xml:space="preserve"> (ASSETS ’18), 143–148. DOI:https://doi.org/10.1145/3234695.3236357</w:t>
      </w:r>
    </w:p>
    <w:p w:rsidR="00FF3AA1" w:rsidRPr="00FF3AA1" w:rsidRDefault="00FF3AA1" w:rsidP="00FF3AA1">
      <w:pPr>
        <w:pStyle w:val="a8"/>
        <w:rPr>
          <w:rFonts w:cs="Calibri"/>
        </w:rPr>
      </w:pPr>
      <w:r w:rsidRPr="00FF3AA1">
        <w:rPr>
          <w:rFonts w:cs="Calibri"/>
        </w:rPr>
        <w:t>[19]</w:t>
      </w:r>
      <w:r w:rsidRPr="00FF3AA1">
        <w:rPr>
          <w:rFonts w:cs="Calibri"/>
        </w:rPr>
        <w:tab/>
        <w:t xml:space="preserve">Angélique Montuwy, Béatrice Cahour, and Aurélie Dommes. 2017. Questioning User Experience: A Comparison Between Visual, Auditory and Haptic Guidance Messages Among Older Pedestrians. In </w:t>
      </w:r>
      <w:r w:rsidRPr="00FF3AA1">
        <w:rPr>
          <w:rFonts w:cs="Calibri"/>
          <w:i/>
          <w:iCs/>
        </w:rPr>
        <w:t>Proceedings of the 12th Biannual Conference on Italian SIGCHI Chapter</w:t>
      </w:r>
      <w:r w:rsidRPr="00FF3AA1">
        <w:rPr>
          <w:rFonts w:cs="Calibri"/>
        </w:rPr>
        <w:t xml:space="preserve"> (CHItaly ’17), 14:1–14:10. DOI:https://doi.org/10.1145/3125571.3125572</w:t>
      </w:r>
    </w:p>
    <w:p w:rsidR="00FF3AA1" w:rsidRPr="00FF3AA1" w:rsidRDefault="00FF3AA1" w:rsidP="00FF3AA1">
      <w:pPr>
        <w:pStyle w:val="a8"/>
        <w:rPr>
          <w:rFonts w:cs="Calibri"/>
        </w:rPr>
      </w:pPr>
      <w:r w:rsidRPr="00FF3AA1">
        <w:rPr>
          <w:rFonts w:cs="Calibri"/>
        </w:rPr>
        <w:t>[20]</w:t>
      </w:r>
      <w:r w:rsidRPr="00FF3AA1">
        <w:rPr>
          <w:rFonts w:cs="Calibri"/>
        </w:rPr>
        <w:tab/>
        <w:t xml:space="preserve">Timothy Muller and Anna C Nobre. 2014. Flow of Time: Perceiving the passage of time: neural possibilities. </w:t>
      </w:r>
      <w:r w:rsidRPr="00FF3AA1">
        <w:rPr>
          <w:rFonts w:cs="Calibri"/>
          <w:i/>
          <w:iCs/>
        </w:rPr>
        <w:t>Ann N Y Acad Sci</w:t>
      </w:r>
      <w:r w:rsidRPr="00FF3AA1">
        <w:rPr>
          <w:rFonts w:cs="Calibri"/>
        </w:rPr>
        <w:t xml:space="preserve"> 1326, 1 (October 2014), 60–71. DOI:https://doi.org/10.1111/nyas.12545</w:t>
      </w:r>
    </w:p>
    <w:p w:rsidR="00FF3AA1" w:rsidRPr="00FF3AA1" w:rsidRDefault="00FF3AA1" w:rsidP="00FF3AA1">
      <w:pPr>
        <w:pStyle w:val="a8"/>
        <w:rPr>
          <w:rFonts w:cs="Calibri"/>
        </w:rPr>
      </w:pPr>
      <w:r w:rsidRPr="00FF3AA1">
        <w:rPr>
          <w:rFonts w:cs="Calibri"/>
        </w:rPr>
        <w:t>[21]</w:t>
      </w:r>
      <w:r w:rsidRPr="00FF3AA1">
        <w:rPr>
          <w:rFonts w:cs="Calibri"/>
        </w:rPr>
        <w:tab/>
        <w:t xml:space="preserve">Denise Prescher, Jens Bornschein, and Gerhard Weber. 2017. Consistency of a Tactile Pattern Set. </w:t>
      </w:r>
      <w:r w:rsidRPr="00FF3AA1">
        <w:rPr>
          <w:rFonts w:cs="Calibri"/>
          <w:i/>
          <w:iCs/>
        </w:rPr>
        <w:t>ACM Trans. Access. Comput.</w:t>
      </w:r>
      <w:r w:rsidRPr="00FF3AA1">
        <w:rPr>
          <w:rFonts w:cs="Calibri"/>
        </w:rPr>
        <w:t xml:space="preserve"> 10, 2 (April 2017), 7:1–7:29. DOI:https://doi.org/10.1145/3053723</w:t>
      </w:r>
    </w:p>
    <w:p w:rsidR="00FF3AA1" w:rsidRPr="00FF3AA1" w:rsidRDefault="00FF3AA1" w:rsidP="00FF3AA1">
      <w:pPr>
        <w:pStyle w:val="a8"/>
        <w:rPr>
          <w:rFonts w:cs="Calibri"/>
        </w:rPr>
      </w:pPr>
      <w:r w:rsidRPr="00FF3AA1">
        <w:rPr>
          <w:rFonts w:cs="Calibri"/>
        </w:rPr>
        <w:t>[22]</w:t>
      </w:r>
      <w:r w:rsidRPr="00FF3AA1">
        <w:rPr>
          <w:rFonts w:cs="Calibri"/>
        </w:rPr>
        <w:tab/>
        <w:t>Tony Stockman, Louise Valgerour Nickerson, and Greg Hind. 2005. Auditory graphs: A summary of current experience and towards a research agenda. (July 2005). Retrieved December 27, 2017 from https://smartech.gatech.edu/handle/1853/50097</w:t>
      </w:r>
    </w:p>
    <w:p w:rsidR="00FF3AA1" w:rsidRPr="00FF3AA1" w:rsidRDefault="00FF3AA1" w:rsidP="00FF3AA1">
      <w:pPr>
        <w:pStyle w:val="a8"/>
        <w:rPr>
          <w:rFonts w:cs="Calibri"/>
        </w:rPr>
      </w:pPr>
      <w:r w:rsidRPr="00FF3AA1">
        <w:rPr>
          <w:rFonts w:cs="Calibri"/>
        </w:rPr>
        <w:t>[23]</w:t>
      </w:r>
      <w:r w:rsidRPr="00FF3AA1">
        <w:rPr>
          <w:rFonts w:cs="Calibri"/>
        </w:rPr>
        <w:tab/>
        <w:t>A. Väljamäe, T. Steffert, S. Holland, X. Marimon, R. Benitez, S. Mealla, A. Oliveira, and S. Jorda. 2013. A review of real-time eeg sonification research. (July 2013). Retrieved December 27, 2017 from https://smartech.gatech.edu/handle/1853/51645</w:t>
      </w:r>
    </w:p>
    <w:p w:rsidR="00FF3AA1" w:rsidRPr="00FF3AA1" w:rsidRDefault="00FF3AA1" w:rsidP="00FF3AA1">
      <w:pPr>
        <w:pStyle w:val="a8"/>
        <w:rPr>
          <w:rFonts w:cs="Calibri"/>
        </w:rPr>
      </w:pPr>
      <w:r w:rsidRPr="00FF3AA1">
        <w:rPr>
          <w:rFonts w:cs="Calibri"/>
        </w:rPr>
        <w:t>[24]</w:t>
      </w:r>
      <w:r w:rsidRPr="00FF3AA1">
        <w:rPr>
          <w:rFonts w:cs="Calibri"/>
        </w:rPr>
        <w:tab/>
        <w:t>David Worrall. 2018. Sonification: A Prehistory. (June 2018). DOI:https://doi.org/https://doi.org/10.21785/icad2018.019</w:t>
      </w:r>
    </w:p>
    <w:p w:rsidR="00FF3AA1" w:rsidRPr="00FF3AA1" w:rsidRDefault="00FF3AA1" w:rsidP="00FF3AA1">
      <w:pPr>
        <w:pStyle w:val="a8"/>
        <w:rPr>
          <w:rFonts w:cs="Calibri"/>
        </w:rPr>
      </w:pPr>
      <w:r w:rsidRPr="00FF3AA1">
        <w:rPr>
          <w:rFonts w:cs="Calibri"/>
        </w:rPr>
        <w:t>[25]</w:t>
      </w:r>
      <w:r w:rsidRPr="00FF3AA1">
        <w:rPr>
          <w:rFonts w:cs="Calibri"/>
        </w:rPr>
        <w:tab/>
        <w:t xml:space="preserve">Hong Zou and Jutta Treviranus. 2015. ChartMaster: A Tool for Interacting with Stock Market Charts Using a Screen Reader. In </w:t>
      </w:r>
      <w:r w:rsidRPr="00FF3AA1">
        <w:rPr>
          <w:rFonts w:cs="Calibri"/>
          <w:i/>
          <w:iCs/>
        </w:rPr>
        <w:t>Proceedings of the 17th International ACM SIGACCESS Conference on Computers &amp; Accessibility</w:t>
      </w:r>
      <w:r w:rsidRPr="00FF3AA1">
        <w:rPr>
          <w:rFonts w:cs="Calibri"/>
        </w:rPr>
        <w:t xml:space="preserve"> (ASSETS ’15), 107–116. DOI:https://doi.org/10.1145/2700648.2809862</w:t>
      </w:r>
    </w:p>
    <w:p w:rsidR="00FF3AA1" w:rsidRPr="00FF3AA1" w:rsidRDefault="00FF3AA1" w:rsidP="00FF3AA1">
      <w:pPr>
        <w:pStyle w:val="a8"/>
        <w:rPr>
          <w:rFonts w:cs="Calibri"/>
        </w:rPr>
      </w:pPr>
      <w:r w:rsidRPr="00FF3AA1">
        <w:rPr>
          <w:rFonts w:cs="Calibri"/>
        </w:rPr>
        <w:t>[26]</w:t>
      </w:r>
      <w:r w:rsidRPr="00FF3AA1">
        <w:rPr>
          <w:rFonts w:cs="Calibri"/>
        </w:rPr>
        <w:tab/>
        <w:t>Development of NASA-TLX (Task Load Index): Results of Empirical and Theoretical Research - ScienceDirect. Retrieved December 11, 2018 from https://www.sciencedirect.com/science/article/pii/S0166411508623869</w:t>
      </w:r>
    </w:p>
    <w:p w:rsidR="00BF581D" w:rsidRPr="00C739CD" w:rsidRDefault="00270BB8" w:rsidP="00270BB8">
      <w:r>
        <w:fldChar w:fldCharType="end"/>
      </w:r>
    </w:p>
    <w:sectPr w:rsidR="00BF581D" w:rsidRPr="00C739CD" w:rsidSect="00E922E6">
      <w:footerReference w:type="default" r:id="rId14"/>
      <w:pgSz w:w="12240" w:h="15840"/>
      <w:pgMar w:top="1440" w:right="1440" w:bottom="1440" w:left="1440" w:header="720" w:footer="115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19A" w:rsidRDefault="0072019A" w:rsidP="00A94F02">
      <w:r>
        <w:separator/>
      </w:r>
    </w:p>
  </w:endnote>
  <w:endnote w:type="continuationSeparator" w:id="0">
    <w:p w:rsidR="0072019A" w:rsidRDefault="0072019A" w:rsidP="00A9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39A" w:rsidRDefault="0003239A" w:rsidP="0008391A">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rsidR="0003239A" w:rsidRDefault="0003239A" w:rsidP="00E922E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39A" w:rsidRPr="00E922E6" w:rsidRDefault="0003239A" w:rsidP="00E922E6">
    <w:pPr>
      <w:pStyle w:val="a5"/>
      <w:ind w:right="360"/>
      <w:rPr>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39A" w:rsidRPr="00E922E6" w:rsidRDefault="0003239A" w:rsidP="0008391A">
    <w:pPr>
      <w:pStyle w:val="a5"/>
      <w:framePr w:wrap="none" w:vAnchor="text" w:hAnchor="margin" w:xAlign="right" w:y="1"/>
      <w:rPr>
        <w:rStyle w:val="a7"/>
        <w:sz w:val="21"/>
      </w:rPr>
    </w:pPr>
    <w:r w:rsidRPr="00E922E6">
      <w:rPr>
        <w:rStyle w:val="a7"/>
        <w:sz w:val="21"/>
      </w:rPr>
      <w:fldChar w:fldCharType="begin"/>
    </w:r>
    <w:r w:rsidRPr="00E922E6">
      <w:rPr>
        <w:rStyle w:val="a7"/>
        <w:sz w:val="21"/>
      </w:rPr>
      <w:instrText xml:space="preserve">PAGE  </w:instrText>
    </w:r>
    <w:r w:rsidRPr="00E922E6">
      <w:rPr>
        <w:rStyle w:val="a7"/>
        <w:sz w:val="21"/>
      </w:rPr>
      <w:fldChar w:fldCharType="separate"/>
    </w:r>
    <w:r w:rsidR="0027081B">
      <w:rPr>
        <w:rStyle w:val="a7"/>
        <w:noProof/>
        <w:sz w:val="21"/>
      </w:rPr>
      <w:t>2</w:t>
    </w:r>
    <w:r w:rsidRPr="00E922E6">
      <w:rPr>
        <w:rStyle w:val="a7"/>
        <w:sz w:val="21"/>
      </w:rPr>
      <w:fldChar w:fldCharType="end"/>
    </w:r>
  </w:p>
  <w:p w:rsidR="0003239A" w:rsidRPr="00E922E6" w:rsidRDefault="0003239A" w:rsidP="00E922E6">
    <w:pPr>
      <w:pStyle w:val="a5"/>
      <w:ind w:right="360"/>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19A" w:rsidRDefault="0072019A" w:rsidP="00A94F02">
      <w:r>
        <w:separator/>
      </w:r>
    </w:p>
  </w:footnote>
  <w:footnote w:type="continuationSeparator" w:id="0">
    <w:p w:rsidR="0072019A" w:rsidRDefault="0072019A" w:rsidP="00A94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81E7C"/>
    <w:multiLevelType w:val="hybridMultilevel"/>
    <w:tmpl w:val="7DE09758"/>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stylePaneSortMethod w:val="0000"/>
  <w:doNotTrackMove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4FF7"/>
    <w:rsid w:val="0003239A"/>
    <w:rsid w:val="000603CF"/>
    <w:rsid w:val="0008330A"/>
    <w:rsid w:val="0008391A"/>
    <w:rsid w:val="00094B2A"/>
    <w:rsid w:val="000C66B2"/>
    <w:rsid w:val="000C77E7"/>
    <w:rsid w:val="000E50EC"/>
    <w:rsid w:val="000F2334"/>
    <w:rsid w:val="0010087D"/>
    <w:rsid w:val="00123F3F"/>
    <w:rsid w:val="00124130"/>
    <w:rsid w:val="001577A1"/>
    <w:rsid w:val="001612EC"/>
    <w:rsid w:val="001649CC"/>
    <w:rsid w:val="00175415"/>
    <w:rsid w:val="001A0CB8"/>
    <w:rsid w:val="001C16A2"/>
    <w:rsid w:val="001E7C8D"/>
    <w:rsid w:val="002079A2"/>
    <w:rsid w:val="00217579"/>
    <w:rsid w:val="0023024F"/>
    <w:rsid w:val="0027081B"/>
    <w:rsid w:val="00270BB8"/>
    <w:rsid w:val="00272402"/>
    <w:rsid w:val="00280138"/>
    <w:rsid w:val="002822BE"/>
    <w:rsid w:val="002E14CB"/>
    <w:rsid w:val="002E4EEA"/>
    <w:rsid w:val="00316A58"/>
    <w:rsid w:val="00382A98"/>
    <w:rsid w:val="0039473B"/>
    <w:rsid w:val="003A57D4"/>
    <w:rsid w:val="003A64AE"/>
    <w:rsid w:val="003C0A15"/>
    <w:rsid w:val="003D76AF"/>
    <w:rsid w:val="003F2270"/>
    <w:rsid w:val="003F3782"/>
    <w:rsid w:val="00405F63"/>
    <w:rsid w:val="004106BF"/>
    <w:rsid w:val="00463ED5"/>
    <w:rsid w:val="00472219"/>
    <w:rsid w:val="004B4AA5"/>
    <w:rsid w:val="004C434F"/>
    <w:rsid w:val="00520EDF"/>
    <w:rsid w:val="00522A8C"/>
    <w:rsid w:val="00531E13"/>
    <w:rsid w:val="00536748"/>
    <w:rsid w:val="005B35D0"/>
    <w:rsid w:val="005C253E"/>
    <w:rsid w:val="005C3E0E"/>
    <w:rsid w:val="005F4681"/>
    <w:rsid w:val="005F607B"/>
    <w:rsid w:val="006107DD"/>
    <w:rsid w:val="00623529"/>
    <w:rsid w:val="006876B5"/>
    <w:rsid w:val="0069203D"/>
    <w:rsid w:val="0069245D"/>
    <w:rsid w:val="006A3170"/>
    <w:rsid w:val="006C32BF"/>
    <w:rsid w:val="006D263D"/>
    <w:rsid w:val="006D7127"/>
    <w:rsid w:val="007030BC"/>
    <w:rsid w:val="0072019A"/>
    <w:rsid w:val="00723273"/>
    <w:rsid w:val="00746A16"/>
    <w:rsid w:val="0075404B"/>
    <w:rsid w:val="007617A8"/>
    <w:rsid w:val="007869A3"/>
    <w:rsid w:val="00787CE8"/>
    <w:rsid w:val="007B5304"/>
    <w:rsid w:val="007B7D00"/>
    <w:rsid w:val="007F56B8"/>
    <w:rsid w:val="008007D6"/>
    <w:rsid w:val="00807FDE"/>
    <w:rsid w:val="00820A1A"/>
    <w:rsid w:val="00880FF7"/>
    <w:rsid w:val="008A2883"/>
    <w:rsid w:val="008B20C5"/>
    <w:rsid w:val="008B241C"/>
    <w:rsid w:val="008B277F"/>
    <w:rsid w:val="008C45A7"/>
    <w:rsid w:val="008D1D54"/>
    <w:rsid w:val="008D677E"/>
    <w:rsid w:val="0093436E"/>
    <w:rsid w:val="00964FE1"/>
    <w:rsid w:val="0096521B"/>
    <w:rsid w:val="00970A10"/>
    <w:rsid w:val="00975A57"/>
    <w:rsid w:val="009C20A4"/>
    <w:rsid w:val="009D461F"/>
    <w:rsid w:val="00A061D2"/>
    <w:rsid w:val="00A2085D"/>
    <w:rsid w:val="00A5372B"/>
    <w:rsid w:val="00A60032"/>
    <w:rsid w:val="00A94F02"/>
    <w:rsid w:val="00AC3839"/>
    <w:rsid w:val="00AE2290"/>
    <w:rsid w:val="00AF7AC6"/>
    <w:rsid w:val="00B04FF7"/>
    <w:rsid w:val="00B26452"/>
    <w:rsid w:val="00B51FE8"/>
    <w:rsid w:val="00B61CD2"/>
    <w:rsid w:val="00B6499B"/>
    <w:rsid w:val="00B90355"/>
    <w:rsid w:val="00BA0DAA"/>
    <w:rsid w:val="00BC68CE"/>
    <w:rsid w:val="00BD3958"/>
    <w:rsid w:val="00BE2587"/>
    <w:rsid w:val="00BF3CC6"/>
    <w:rsid w:val="00BF581D"/>
    <w:rsid w:val="00C01743"/>
    <w:rsid w:val="00C12788"/>
    <w:rsid w:val="00C36622"/>
    <w:rsid w:val="00C739CD"/>
    <w:rsid w:val="00C74B90"/>
    <w:rsid w:val="00C87E8D"/>
    <w:rsid w:val="00C91264"/>
    <w:rsid w:val="00C91817"/>
    <w:rsid w:val="00C960CE"/>
    <w:rsid w:val="00CB2045"/>
    <w:rsid w:val="00CC0FD3"/>
    <w:rsid w:val="00CC3849"/>
    <w:rsid w:val="00CD2520"/>
    <w:rsid w:val="00CD715F"/>
    <w:rsid w:val="00D0535C"/>
    <w:rsid w:val="00D0631D"/>
    <w:rsid w:val="00D31FC7"/>
    <w:rsid w:val="00D3657D"/>
    <w:rsid w:val="00D8039D"/>
    <w:rsid w:val="00D9449E"/>
    <w:rsid w:val="00DB2E1B"/>
    <w:rsid w:val="00DC1E64"/>
    <w:rsid w:val="00DE20CC"/>
    <w:rsid w:val="00E07908"/>
    <w:rsid w:val="00E16D12"/>
    <w:rsid w:val="00E24DEC"/>
    <w:rsid w:val="00E53687"/>
    <w:rsid w:val="00E922E6"/>
    <w:rsid w:val="00E93D09"/>
    <w:rsid w:val="00EB24E1"/>
    <w:rsid w:val="00F03E74"/>
    <w:rsid w:val="00F10D8F"/>
    <w:rsid w:val="00F46264"/>
    <w:rsid w:val="00F67422"/>
    <w:rsid w:val="00F870BD"/>
    <w:rsid w:val="00FA5EDC"/>
    <w:rsid w:val="00FB5E1D"/>
    <w:rsid w:val="00FC0442"/>
    <w:rsid w:val="00FC2B89"/>
    <w:rsid w:val="00FF3AA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8007D6"/>
    <w:pPr>
      <w:spacing w:after="120"/>
    </w:pPr>
    <w:rPr>
      <w:rFonts w:ascii="Calibri" w:eastAsia="Times New Roman" w:hAnsi="Calibri"/>
      <w:sz w:val="24"/>
      <w:szCs w:val="24"/>
      <w:lang w:eastAsia="en-US"/>
    </w:rPr>
  </w:style>
  <w:style w:type="paragraph" w:styleId="1">
    <w:name w:val="heading 1"/>
    <w:basedOn w:val="a"/>
    <w:next w:val="a"/>
    <w:link w:val="1Char"/>
    <w:uiPriority w:val="9"/>
    <w:qFormat/>
    <w:rsid w:val="008007D6"/>
    <w:pPr>
      <w:keepNext/>
      <w:spacing w:before="240" w:after="60"/>
      <w:outlineLvl w:val="0"/>
    </w:pPr>
    <w:rPr>
      <w:rFonts w:ascii="Calibri Light" w:hAnsi="Calibri Light"/>
      <w:b/>
      <w:bCs/>
      <w:kern w:val="32"/>
      <w:sz w:val="32"/>
      <w:szCs w:val="32"/>
    </w:rPr>
  </w:style>
  <w:style w:type="paragraph" w:styleId="2">
    <w:name w:val="heading 2"/>
    <w:basedOn w:val="a"/>
    <w:next w:val="a"/>
    <w:link w:val="2Char"/>
    <w:uiPriority w:val="9"/>
    <w:qFormat/>
    <w:rsid w:val="008007D6"/>
    <w:pPr>
      <w:keepNext/>
      <w:spacing w:before="240" w:after="60"/>
      <w:outlineLvl w:val="1"/>
    </w:pPr>
    <w:rPr>
      <w:rFonts w:ascii="Calibri Light" w:hAnsi="Calibri Light"/>
      <w:b/>
      <w:bCs/>
      <w:i/>
      <w:iCs/>
      <w:sz w:val="28"/>
      <w:szCs w:val="28"/>
    </w:rPr>
  </w:style>
  <w:style w:type="paragraph" w:styleId="3">
    <w:name w:val="heading 3"/>
    <w:basedOn w:val="a"/>
    <w:next w:val="a"/>
    <w:link w:val="3Char"/>
    <w:uiPriority w:val="9"/>
    <w:qFormat/>
    <w:rsid w:val="008007D6"/>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Level1">
    <w:name w:val="APA Level 1"/>
    <w:basedOn w:val="a"/>
    <w:rsid w:val="00F76AFC"/>
  </w:style>
  <w:style w:type="paragraph" w:customStyle="1" w:styleId="APALevel3">
    <w:name w:val="APA Level 3"/>
    <w:basedOn w:val="a"/>
    <w:rsid w:val="00F76AFC"/>
    <w:rPr>
      <w:b/>
    </w:rPr>
  </w:style>
  <w:style w:type="paragraph" w:customStyle="1" w:styleId="APALevel5">
    <w:name w:val="APA Level 5"/>
    <w:basedOn w:val="a"/>
    <w:rsid w:val="00F76AFC"/>
    <w:pPr>
      <w:jc w:val="center"/>
    </w:pPr>
    <w:rPr>
      <w:sz w:val="28"/>
    </w:rPr>
  </w:style>
  <w:style w:type="paragraph" w:styleId="a3">
    <w:name w:val="Balloon Text"/>
    <w:basedOn w:val="a"/>
    <w:semiHidden/>
    <w:rsid w:val="00E32613"/>
    <w:rPr>
      <w:rFonts w:ascii="Lucida Grande" w:hAnsi="Lucida Grande"/>
      <w:sz w:val="18"/>
      <w:szCs w:val="18"/>
    </w:rPr>
  </w:style>
  <w:style w:type="paragraph" w:styleId="a4">
    <w:name w:val="header"/>
    <w:basedOn w:val="a"/>
    <w:link w:val="Char"/>
    <w:uiPriority w:val="99"/>
    <w:unhideWhenUsed/>
    <w:rsid w:val="00A94F02"/>
    <w:pPr>
      <w:tabs>
        <w:tab w:val="center" w:pos="4680"/>
        <w:tab w:val="right" w:pos="9360"/>
      </w:tabs>
    </w:pPr>
  </w:style>
  <w:style w:type="character" w:customStyle="1" w:styleId="Char">
    <w:name w:val="页眉 Char"/>
    <w:link w:val="a4"/>
    <w:uiPriority w:val="99"/>
    <w:rsid w:val="00A94F02"/>
    <w:rPr>
      <w:rFonts w:ascii="Times New Roman" w:eastAsia="Times New Roman" w:hAnsi="Times New Roman"/>
      <w:sz w:val="24"/>
      <w:szCs w:val="24"/>
    </w:rPr>
  </w:style>
  <w:style w:type="paragraph" w:styleId="a5">
    <w:name w:val="footer"/>
    <w:basedOn w:val="a"/>
    <w:link w:val="Char0"/>
    <w:unhideWhenUsed/>
    <w:rsid w:val="00A94F02"/>
    <w:pPr>
      <w:tabs>
        <w:tab w:val="center" w:pos="4680"/>
        <w:tab w:val="right" w:pos="9360"/>
      </w:tabs>
    </w:pPr>
  </w:style>
  <w:style w:type="character" w:customStyle="1" w:styleId="Char0">
    <w:name w:val="页脚 Char"/>
    <w:link w:val="a5"/>
    <w:rsid w:val="00A94F02"/>
    <w:rPr>
      <w:rFonts w:ascii="Times New Roman" w:eastAsia="Times New Roman" w:hAnsi="Times New Roman"/>
      <w:sz w:val="24"/>
      <w:szCs w:val="24"/>
    </w:rPr>
  </w:style>
  <w:style w:type="character" w:customStyle="1" w:styleId="1Char">
    <w:name w:val="标题 1 Char"/>
    <w:link w:val="1"/>
    <w:uiPriority w:val="9"/>
    <w:rsid w:val="008007D6"/>
    <w:rPr>
      <w:rFonts w:ascii="Calibri Light" w:eastAsia="Times New Roman" w:hAnsi="Calibri Light" w:cs="Times New Roman"/>
      <w:b/>
      <w:bCs/>
      <w:kern w:val="32"/>
      <w:sz w:val="32"/>
      <w:szCs w:val="32"/>
    </w:rPr>
  </w:style>
  <w:style w:type="paragraph" w:styleId="a6">
    <w:name w:val="Title"/>
    <w:basedOn w:val="a"/>
    <w:next w:val="a"/>
    <w:link w:val="Char1"/>
    <w:uiPriority w:val="10"/>
    <w:qFormat/>
    <w:rsid w:val="008007D6"/>
    <w:pPr>
      <w:spacing w:before="240" w:after="60"/>
      <w:jc w:val="center"/>
      <w:outlineLvl w:val="0"/>
    </w:pPr>
    <w:rPr>
      <w:rFonts w:ascii="Calibri Light" w:hAnsi="Calibri Light"/>
      <w:b/>
      <w:bCs/>
      <w:kern w:val="28"/>
      <w:sz w:val="32"/>
      <w:szCs w:val="32"/>
    </w:rPr>
  </w:style>
  <w:style w:type="character" w:customStyle="1" w:styleId="Char1">
    <w:name w:val="标题 Char"/>
    <w:link w:val="a6"/>
    <w:uiPriority w:val="10"/>
    <w:rsid w:val="008007D6"/>
    <w:rPr>
      <w:rFonts w:ascii="Calibri Light" w:eastAsia="Times New Roman" w:hAnsi="Calibri Light" w:cs="Times New Roman"/>
      <w:b/>
      <w:bCs/>
      <w:kern w:val="28"/>
      <w:sz w:val="32"/>
      <w:szCs w:val="32"/>
    </w:rPr>
  </w:style>
  <w:style w:type="character" w:customStyle="1" w:styleId="2Char">
    <w:name w:val="标题 2 Char"/>
    <w:link w:val="2"/>
    <w:uiPriority w:val="9"/>
    <w:rsid w:val="008007D6"/>
    <w:rPr>
      <w:rFonts w:ascii="Calibri Light" w:eastAsia="Times New Roman" w:hAnsi="Calibri Light" w:cs="Times New Roman"/>
      <w:b/>
      <w:bCs/>
      <w:i/>
      <w:iCs/>
      <w:sz w:val="28"/>
      <w:szCs w:val="28"/>
    </w:rPr>
  </w:style>
  <w:style w:type="character" w:customStyle="1" w:styleId="3Char">
    <w:name w:val="标题 3 Char"/>
    <w:link w:val="3"/>
    <w:uiPriority w:val="9"/>
    <w:rsid w:val="008007D6"/>
    <w:rPr>
      <w:rFonts w:ascii="Calibri Light" w:eastAsia="Times New Roman" w:hAnsi="Calibri Light" w:cs="Times New Roman"/>
      <w:b/>
      <w:bCs/>
      <w:sz w:val="26"/>
      <w:szCs w:val="26"/>
    </w:rPr>
  </w:style>
  <w:style w:type="character" w:styleId="a7">
    <w:name w:val="page number"/>
    <w:uiPriority w:val="99"/>
    <w:semiHidden/>
    <w:unhideWhenUsed/>
    <w:rsid w:val="00E922E6"/>
  </w:style>
  <w:style w:type="paragraph" w:styleId="a8">
    <w:name w:val="Bibliography"/>
    <w:basedOn w:val="a"/>
    <w:next w:val="a"/>
    <w:uiPriority w:val="70"/>
    <w:rsid w:val="00270BB8"/>
    <w:pPr>
      <w:tabs>
        <w:tab w:val="left" w:pos="384"/>
      </w:tabs>
      <w:spacing w:after="0"/>
      <w:ind w:left="384" w:hanging="384"/>
    </w:pPr>
  </w:style>
  <w:style w:type="character" w:styleId="a9">
    <w:name w:val="Hyperlink"/>
    <w:uiPriority w:val="99"/>
    <w:unhideWhenUsed/>
    <w:rsid w:val="007B7D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zHIVeWhCMU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zHIVeWhCMU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10</Pages>
  <Words>13585</Words>
  <Characters>77438</Characters>
  <Application>Microsoft Office Word</Application>
  <DocSecurity>0</DocSecurity>
  <Lines>645</Lines>
  <Paragraphs>181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vt:lpstr>
      <vt:lpstr>    ~ MS Project Committee ~</vt:lpstr>
      <vt:lpstr/>
      <vt:lpstr>Title (centered; can be more than one line) </vt:lpstr>
      <vt:lpstr>Abstract</vt:lpstr>
      <vt:lpstr>1	Introduction and Background Information</vt:lpstr>
      <vt:lpstr>2	Motivations and Goals</vt:lpstr>
      <vt:lpstr>    2.1	Problem/Purpose and Significance</vt:lpstr>
      <vt:lpstr>    2.2	“Project Goals” or “Research Questions” (title depends on your focus)</vt:lpstr>
      <vt:lpstr>    2.3	“Project Objectives” or “Research Objectives” (title depends on your focus)</vt:lpstr>
      <vt:lpstr>    2.4	Potential Contributions and Benefits</vt:lpstr>
      <vt:lpstr>3	Prior Work</vt:lpstr>
      <vt:lpstr>4	Methodology</vt:lpstr>
      <vt:lpstr>    4.1	Plan of Work</vt:lpstr>
      <vt:lpstr>    4.2	Challenges or Barriers</vt:lpstr>
      <vt:lpstr>    4.3	Limitations</vt:lpstr>
      <vt:lpstr>    4.4	Deliverables</vt:lpstr>
      <vt:lpstr>5	Technical Details (if applicable)</vt:lpstr>
      <vt:lpstr>6	Timeline for Proposed Work</vt:lpstr>
      <vt:lpstr>7	References</vt:lpstr>
    </vt:vector>
  </TitlesOfParts>
  <Company>Rochester Institute of Technology</Company>
  <LinksUpToDate>false</LinksUpToDate>
  <CharactersWithSpaces>90842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Shuishi Fang</dc:creator>
  <cp:lastModifiedBy>方水石</cp:lastModifiedBy>
  <cp:revision>15</cp:revision>
  <cp:lastPrinted>2011-10-12T16:45:00Z</cp:lastPrinted>
  <dcterms:created xsi:type="dcterms:W3CDTF">2018-12-10T23:05:00Z</dcterms:created>
  <dcterms:modified xsi:type="dcterms:W3CDTF">2019-01-14T01:48:00Z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id="sPN2mrR9"/&gt;&lt;style id="http://www.zotero.org/styles/transactions-on-computer-human-interaction" hasBibliography="1" bibliographyStyleHasBeenSet="1"/&gt;&lt;prefs&gt;&lt;pref name="fieldType" value="Field"/&gt;&lt;/</vt:lpwstr>
  </property>
  <property fmtid="{D5CDD505-2E9C-101B-9397-08002B2CF9AE}" pid="3" name="ZOTERO_PREF_2">
    <vt:lpwstr>prefs&gt;&lt;/data&gt;</vt:lpwstr>
  </property>
</Properties>
</file>