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2. Техники промптинга и адаптация материалов</w:t>
      </w:r>
    </w:p>
    <w:p>
      <w:pPr>
        <w:pStyle w:val="FirstParagraph"/>
      </w:pPr>
      <w:r>
        <w:rPr>
          <w:lang w:val="ru"/>
        </w:rPr>
        <w:t xml:space="preserve">Лекция о приёмах, которые превращают модель из генератора текста в рабочего помощника:</w:t>
      </w:r>
      <w:r>
        <w:rPr>
          <w:lang w:val="ru"/>
        </w:rPr>
        <w:t xml:space="preserve"> </w:t>
      </w:r>
      <w:r>
        <w:rPr>
          <w:lang w:val="ru"/>
        </w:rPr>
        <w:t xml:space="preserve">как задать голос, как вести модель по шагам и проверять её, как из одного материала</w:t>
      </w:r>
      <w:r>
        <w:rPr>
          <w:lang w:val="ru"/>
        </w:rPr>
        <w:t xml:space="preserve"> </w:t>
      </w:r>
      <w:r>
        <w:rPr>
          <w:lang w:val="ru"/>
        </w:rPr>
        <w:t xml:space="preserve">сделать версии для разных уровней подготовки и как найти смысл, который держит ваш курс.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семейства ролей и семь академических ролей преподавателя;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ограничения, которые можно проверить галочкой;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цепочки промптов, обратный промптинг и диалог-проверку;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фреймворки для анализа темы: FOREST, PESTLE, 7-S, «шесть шляп»;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направления адаптации: упрощение, углубление, горизонтальная;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карту смыслов из шести уровней — основу учебного дизайна.</w:t>
      </w:r>
    </w:p>
    <w:bookmarkEnd w:id="9"/>
    <w:bookmarkStart w:id="22" w:name="tehniki"/>
    <w:p>
      <w:pPr>
        <w:pStyle w:val="Heading2"/>
      </w:pPr>
      <w:r>
        <w:rPr>
          <w:lang w:val="ru"/>
        </w:rPr>
        <w:t xml:space="preserve">Часть 1. Техники промптинга</w:t>
      </w:r>
    </w:p>
    <w:p>
      <w:pPr>
        <w:pStyle w:val="FirstParagraph"/>
      </w:pPr>
      <w:r>
        <w:rPr>
          <w:lang w:val="ru"/>
        </w:rPr>
        <w:t xml:space="preserve">Большинство техник этой части работают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задачном слое</w:t>
      </w:r>
      <w:r>
        <w:rPr>
          <w:lang w:val="ru"/>
        </w:rPr>
        <w:t xml:space="preserve"> </w:t>
      </w:r>
      <w:r>
        <w:rPr>
          <w:lang w:val="ru"/>
        </w:rPr>
        <w:t xml:space="preserve">промпта (лекция 1, «Два слоя»):</w:t>
      </w:r>
      <w:r>
        <w:rPr>
          <w:lang w:val="ru"/>
        </w:rPr>
        <w:t xml:space="preserve"> </w:t>
      </w:r>
      <w:r>
        <w:rPr>
          <w:lang w:val="ru"/>
        </w:rPr>
        <w:t xml:space="preserve">они меняют то, что вы просите сейчас. Исключение — роль: её можно задать в отдельном</w:t>
      </w:r>
      <w:r>
        <w:rPr>
          <w:lang w:val="ru"/>
        </w:rPr>
        <w:t xml:space="preserve"> </w:t>
      </w:r>
      <w:r>
        <w:rPr>
          <w:lang w:val="ru"/>
        </w:rPr>
        <w:t xml:space="preserve">запросе, а удачную — перенести в системный слой, чтобы не повторять каждый раз.</w:t>
      </w:r>
    </w:p>
    <w:bookmarkStart w:id="10" w:name="roli"/>
    <w:p>
      <w:pPr>
        <w:pStyle w:val="Heading3"/>
      </w:pPr>
      <w:r>
        <w:rPr>
          <w:lang w:val="ru"/>
        </w:rPr>
        <w:t xml:space="preserve">Ролевые промпты</w:t>
      </w:r>
    </w:p>
    <w:p>
      <w:pPr>
        <w:pStyle w:val="FirstParagraph"/>
      </w:pPr>
      <w:r>
        <w:rPr>
          <w:lang w:val="ru"/>
        </w:rPr>
        <w:t xml:space="preserve">Роль задаёт манеру, глубину и логику ответа. Работает на трёх уровнях.</w:t>
      </w:r>
    </w:p>
    <w:p>
      <w:pPr>
        <w:pStyle w:val="BodyText"/>
      </w:pPr>
      <w:r>
        <w:rPr>
          <w:b/>
          <w:bCs/>
          <w:lang w:val="ru"/>
        </w:rPr>
        <w:t xml:space="preserve">Писатели — для образности и ритма: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Толстой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изобильный, образный 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Марк Твен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ирония, ёмкость, лёгкое панибратство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Шарль Перро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эталонный сказочный слог — для объяснений детям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Джордж Оруэлл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прямота и ясность, антиутопическая интонация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Льюис Кэрролл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причудливость — для задач на воображение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Марсель Пруст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внимание к чувствам человека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Профессии и социальные роли — для тона: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опытный педагог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тепло, дружелюбие, говорит с учеником на одном языке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подкастер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живой разговорный стиль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гид по городу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описания, факты и истории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TEDx-спикер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проникновенно, вдохновляюще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стендап-комик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сатира, самоирония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экологичный менеджер по продажам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побуждает к действию без манипуляций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Учёные — для способа мышления: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Исаак Ньютон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строгость, аксиомы, движение от общих законов к следствиям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Ричард Фейнман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простые объяснения, аналогии, юмор, «попробуйте сами»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Дмитрий Менделеев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систематизация, сравнительные таблицы, классификации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Чарльз Дарвин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наблюдение, подробные описания случаев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Мария Кюри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лаконичность, детали опыта, честный рассказ о неудачах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Ландау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плотное изложение, трудные задачи для саморазвития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Карл Поппер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альтернативные гипотезы, фальсифицируемость, спор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Семь академических ролей</w:t>
      </w:r>
      <w:r>
        <w:rPr>
          <w:lang w:val="ru"/>
        </w:rPr>
        <w:t xml:space="preserve"> </w:t>
      </w:r>
      <w:r>
        <w:rPr>
          <w:lang w:val="ru"/>
        </w:rPr>
        <w:t xml:space="preserve">— роль совпадает с тем, что вы делаете в вузе: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Документы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читает лекции, вдохновляет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вдохновляющий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конспекты, слайды, курсы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проектирует программы и дисциплины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минималистичный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рабочие программы, силлабусы, матрицы компетенций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семинары и практики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сторителлинг + вдохновляющий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кейсы, лабораторные,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руководит научной работой студентов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методические рекомендации, отчёты, рецензии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собственные исследования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бунтарский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статьи, монографии, отчёты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управляет кафедрой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минималистичный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приказы, служебные записки, планы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учебные материалы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комбинированный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учебники, практикумы, электронные курсы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Когда роль не нужна: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документах по стандарту (ГОСТ, приказ, рабочая программа по</w:t>
      </w:r>
      <w:r>
        <w:rPr>
          <w:lang w:val="ru"/>
        </w:rPr>
        <w:t xml:space="preserve"> </w:t>
      </w:r>
      <w:r>
        <w:rPr>
          <w:lang w:val="ru"/>
        </w:rPr>
        <w:t xml:space="preserve">шаблону вуза) стиль задан заранее, и роль его только испортит.</w:t>
      </w:r>
    </w:p>
    <w:p>
      <w:pPr>
        <w:pStyle w:val="BodyText"/>
      </w:pPr>
      <w:r>
        <w:rPr>
          <w:lang w:val="ru"/>
        </w:rPr>
        <w:t xml:space="preserve">Два готовых ролевых промпта — «Лекция от Ньютона» и «Семинар от Марии Кюри» —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0"/>
    <w:bookmarkStart w:id="12" w:name="ogranicheniya"/>
    <w:p>
      <w:pPr>
        <w:pStyle w:val="Heading3"/>
      </w:pPr>
      <w:r>
        <w:rPr>
          <w:lang w:val="ru"/>
        </w:rPr>
        <w:t xml:space="preserve">Нейрокопирайтинг и ограничения</w:t>
      </w:r>
    </w:p>
    <w:p>
      <w:pPr>
        <w:pStyle w:val="FirstParagraph"/>
      </w:pPr>
      <w:r>
        <w:rPr>
          <w:b/>
          <w:bCs/>
          <w:lang w:val="ru"/>
        </w:rPr>
        <w:t xml:space="preserve">Нейрокопирайтинг</w:t>
      </w:r>
      <w:r>
        <w:rPr>
          <w:lang w:val="ru"/>
        </w:rPr>
        <w:t xml:space="preserve"> </w:t>
      </w:r>
      <w:r>
        <w:rPr>
          <w:lang w:val="ru"/>
        </w:rPr>
        <w:t xml:space="preserve">— умение писать с моделью так, чтобы текст работал на читателя:</w:t>
      </w:r>
      <w:r>
        <w:rPr>
          <w:lang w:val="ru"/>
        </w:rPr>
        <w:t xml:space="preserve"> </w:t>
      </w:r>
      <w:r>
        <w:rPr>
          <w:lang w:val="ru"/>
        </w:rPr>
        <w:t xml:space="preserve">удерживал внимание и не звучал как ответ нейросети.</w:t>
      </w:r>
    </w:p>
    <w:p>
      <w:pPr>
        <w:pStyle w:val="BodyText"/>
      </w:pPr>
      <w:r>
        <w:rPr>
          <w:lang w:val="ru"/>
        </w:rPr>
        <w:t xml:space="preserve">Главный инструмент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ограничения</w:t>
      </w:r>
      <w:r>
        <w:rPr>
          <w:lang w:val="ru"/>
        </w:rPr>
        <w:t xml:space="preserve">, которые можно проверить галочкой. Расплывчатое</w:t>
      </w:r>
      <w:r>
        <w:rPr>
          <w:lang w:val="ru"/>
        </w:rPr>
        <w:t xml:space="preserve"> </w:t>
      </w:r>
      <w:r>
        <w:rPr>
          <w:lang w:val="ru"/>
        </w:rPr>
        <w:t xml:space="preserve">«пиши хорошо» проверить нельзя; «каждое число — с источником и годом» — можно.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выдумывай источники; у каждой ссылки — DOI, URL или ISBN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открыть каждую ссылку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Каждое число — с источником и годом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каждого числа есть ссылка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канцелярита: «является», «осуществляется», «следует отметить»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эти слова поиском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больше 4000 знаков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знаков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Решения привязывай к моей ситуации: [описание]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ответе нет общих советов «для всех»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манипуляций и давления на читателя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«только сегодня», «вы обязаны»</w:t>
            </w:r>
          </w:p>
        </w:tc>
      </w:tr>
    </w:tbl>
    <w:p>
      <w:pPr>
        <w:pStyle w:val="BodyText"/>
      </w:pPr>
      <w:r>
        <w:rPr>
          <w:lang w:val="ru"/>
        </w:rPr>
        <w:t xml:space="preserve">Отмеченные ограничения стоит повторить в VERIFY строкой чек-листа: «перед выдачей</w:t>
      </w:r>
      <w:r>
        <w:rPr>
          <w:lang w:val="ru"/>
        </w:rPr>
        <w:t xml:space="preserve"> </w:t>
      </w:r>
      <w:r>
        <w:rPr>
          <w:lang w:val="ru"/>
        </w:rPr>
        <w:t xml:space="preserve">проверь по списку…».</w:t>
      </w:r>
    </w:p>
    <w:p>
      <w:pPr>
        <w:pStyle w:val="BodyText"/>
      </w:pPr>
      <w:r>
        <w:rPr>
          <w:b/>
          <w:bCs/>
          <w:lang w:val="ru"/>
        </w:rPr>
        <w:t xml:space="preserve">Признаки текста «как у нейросети»</w:t>
      </w:r>
      <w:r>
        <w:rPr>
          <w:lang w:val="ru"/>
        </w:rPr>
        <w:t xml:space="preserve"> </w:t>
      </w:r>
      <w:r>
        <w:rPr>
          <w:lang w:val="ru"/>
        </w:rPr>
        <w:t xml:space="preserve">— «играет ключевую роль», «важно отметить»,</w:t>
      </w:r>
      <w:r>
        <w:rPr>
          <w:lang w:val="ru"/>
        </w:rPr>
        <w:t xml:space="preserve"> </w:t>
      </w:r>
      <w:r>
        <w:rPr>
          <w:lang w:val="ru"/>
        </w:rPr>
        <w:t xml:space="preserve">отглагольные существительные, мораль в конце каждого абзаца, всё «по три». Полный каталог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и навык-редактор, который их убирает, — на странице</w:t>
      </w:r>
      <w:r>
        <w:rPr>
          <w:lang w:val="ru"/>
        </w:rPr>
        <w:t xml:space="preserve"> </w:t>
      </w:r>
      <w:hyperlink r:id="rId11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). Как по тем же признакам проверять студенческие работы</w:t>
      </w:r>
      <w:r>
        <w:rPr>
          <w:lang w:val="ru"/>
        </w:rPr>
        <w:t xml:space="preserve"> </w:t>
      </w:r>
      <w:r>
        <w:rPr>
          <w:lang w:val="ru"/>
        </w:rPr>
        <w:t xml:space="preserve">и почему признаки не доказательство — лекция 3.</w:t>
      </w:r>
    </w:p>
    <w:bookmarkEnd w:id="12"/>
    <w:bookmarkStart w:id="14" w:name="konstruktor"/>
    <w:p>
      <w:pPr>
        <w:pStyle w:val="Heading3"/>
      </w:pPr>
      <w:r>
        <w:rPr>
          <w:lang w:val="ru"/>
        </w:rPr>
        <w:t xml:space="preserve">Конструктор промптов</w:t>
      </w:r>
    </w:p>
    <w:p>
      <w:pPr>
        <w:pStyle w:val="FirstParagraph"/>
      </w:pPr>
      <w:r>
        <w:rPr>
          <w:lang w:val="ru"/>
        </w:rPr>
        <w:t xml:space="preserve">На сайте курса есть</w:t>
      </w:r>
      <w:r>
        <w:rPr>
          <w:lang w:val="ru"/>
        </w:rPr>
        <w:t xml:space="preserve"> </w:t>
      </w:r>
      <w:hyperlink r:id="rId13">
        <w:r>
          <w:rPr>
            <w:rStyle w:val="Hyperlink"/>
            <w:lang w:val="ru"/>
          </w:rPr>
          <w:t xml:space="preserve">конструктор</w:t>
        </w:r>
      </w:hyperlink>
      <w:r>
        <w:rPr>
          <w:lang w:val="ru"/>
        </w:rPr>
        <w:t xml:space="preserve">: выбираете роль, задачу, аудиторию, формат</w:t>
      </w:r>
      <w:r>
        <w:rPr>
          <w:lang w:val="ru"/>
        </w:rPr>
        <w:t xml:space="preserve"> </w:t>
      </w:r>
      <w:r>
        <w:rPr>
          <w:lang w:val="ru"/>
        </w:rPr>
        <w:t xml:space="preserve">и ограничения — он собирает промпт по формуле и системный слой для пространства. Там же:</w:t>
      </w:r>
      <w:r>
        <w:rPr>
          <w:lang w:val="ru"/>
        </w:rPr>
        <w:t xml:space="preserve"> </w:t>
      </w:r>
      <w:r>
        <w:rPr>
          <w:lang w:val="ru"/>
        </w:rPr>
        <w:t xml:space="preserve">разрешение модели ответить «не знаю», проверка из отмеченных ограничений, три формата</w:t>
      </w:r>
      <w:r>
        <w:rPr>
          <w:lang w:val="ru"/>
        </w:rPr>
        <w:t xml:space="preserve"> </w:t>
      </w:r>
      <w:r>
        <w:rPr>
          <w:lang w:val="ru"/>
        </w:rPr>
        <w:t xml:space="preserve">вывода и кнопка «Открыть в…», которая копирует промпт и открывает нейросеть рядом.</w:t>
      </w:r>
      <w:r>
        <w:rPr>
          <w:lang w:val="ru"/>
        </w:rPr>
        <w:t xml:space="preserve"> </w:t>
      </w:r>
      <w:r>
        <w:rPr>
          <w:lang w:val="ru"/>
        </w:rPr>
        <w:t xml:space="preserve">Своё можно сохранить в браузере или отправить коллеге ссылкой.</w:t>
      </w:r>
    </w:p>
    <w:bookmarkEnd w:id="14"/>
    <w:bookmarkStart w:id="15" w:name="последовательные-промпты"/>
    <w:p>
      <w:pPr>
        <w:pStyle w:val="Heading3"/>
      </w:pPr>
      <w:r>
        <w:rPr>
          <w:lang w:val="ru"/>
        </w:rPr>
        <w:t xml:space="preserve">Последовательные промпты</w:t>
      </w:r>
    </w:p>
    <w:p>
      <w:pPr>
        <w:pStyle w:val="FirstParagraph"/>
      </w:pPr>
      <w:r>
        <w:rPr>
          <w:lang w:val="ru"/>
        </w:rPr>
        <w:t xml:space="preserve">Сложную работу — курс, методичку, статью — не просите одним запросом. Распишите план</w:t>
      </w:r>
      <w:r>
        <w:rPr>
          <w:lang w:val="ru"/>
        </w:rPr>
        <w:t xml:space="preserve"> </w:t>
      </w:r>
      <w:r>
        <w:rPr>
          <w:lang w:val="ru"/>
        </w:rPr>
        <w:t xml:space="preserve">разговора заранее и ведите модель по шагам, проверяя каждый.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Портрет аудитории.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Концепция: название, проблема, цель.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Структура: разделы, аннотация, источники.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Тезисы по каждому разделу.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Текст по тезисам.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Проверка на противоречия между разделами.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Реферат, список источников, словарь терминов.</w:t>
      </w:r>
    </w:p>
    <w:p>
      <w:pPr>
        <w:pStyle w:val="FirstParagraph"/>
      </w:pPr>
      <w:r>
        <w:rPr>
          <w:lang w:val="ru"/>
        </w:rPr>
        <w:t xml:space="preserve">Пример цепочки для нового курса — в разделе «Промпты лекции» (промпты 0–5).</w:t>
      </w:r>
    </w:p>
    <w:bookmarkEnd w:id="15"/>
    <w:bookmarkStart w:id="16" w:name="обратный-промптинг"/>
    <w:p>
      <w:pPr>
        <w:pStyle w:val="Heading3"/>
      </w:pPr>
      <w:r>
        <w:rPr>
          <w:lang w:val="ru"/>
        </w:rPr>
        <w:t xml:space="preserve">Обратный промптинг</w:t>
      </w:r>
    </w:p>
    <w:p>
      <w:pPr>
        <w:pStyle w:val="FirstParagraph"/>
      </w:pPr>
      <w:r>
        <w:rPr>
          <w:lang w:val="ru"/>
        </w:rPr>
        <w:t xml:space="preserve">Покажите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готовый образец</w:t>
      </w:r>
      <w:r>
        <w:rPr>
          <w:lang w:val="ru"/>
        </w:rPr>
        <w:t xml:space="preserve">, который вам нравится, — абзац, пост, фрагмент</w:t>
      </w:r>
      <w:r>
        <w:rPr>
          <w:lang w:val="ru"/>
        </w:rPr>
        <w:t xml:space="preserve"> </w:t>
      </w:r>
      <w:r>
        <w:rPr>
          <w:lang w:val="ru"/>
        </w:rPr>
        <w:t xml:space="preserve">учебника — и попросите восстановить промпт, который мог бы его породить. Полученный</w:t>
      </w:r>
      <w:r>
        <w:rPr>
          <w:lang w:val="ru"/>
        </w:rPr>
        <w:t xml:space="preserve"> </w:t>
      </w:r>
      <w:r>
        <w:rPr>
          <w:lang w:val="ru"/>
        </w:rPr>
        <w:t xml:space="preserve">промпт правите и используете для своих тем. Так вы переносите стиль образца, не копируя</w:t>
      </w:r>
      <w:r>
        <w:rPr>
          <w:lang w:val="ru"/>
        </w:rPr>
        <w:t xml:space="preserve"> </w:t>
      </w:r>
      <w:r>
        <w:rPr>
          <w:lang w:val="ru"/>
        </w:rPr>
        <w:t xml:space="preserve">его текст. Пример результата — промпт «Живой научно-популярный текст»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6"/>
    <w:bookmarkStart w:id="17" w:name="X4276e703bd6323225e1df2d488511242aa4897d"/>
    <w:p>
      <w:pPr>
        <w:pStyle w:val="Heading3"/>
      </w:pPr>
      <w:r>
        <w:rPr>
          <w:lang w:val="ru"/>
        </w:rPr>
        <w:t xml:space="preserve">Диалог-проверка: как не поверить модели на слово</w:t>
      </w:r>
    </w:p>
    <w:p>
      <w:pPr>
        <w:pStyle w:val="FirstParagraph"/>
      </w:pPr>
      <w:r>
        <w:rPr>
          <w:b/>
          <w:bCs/>
          <w:lang w:val="ru"/>
        </w:rPr>
        <w:t xml:space="preserve">Диалоговый промпт</w:t>
      </w:r>
      <w:r>
        <w:rPr>
          <w:lang w:val="ru"/>
        </w:rPr>
        <w:t xml:space="preserve"> </w:t>
      </w:r>
      <w:r>
        <w:rPr>
          <w:lang w:val="ru"/>
        </w:rPr>
        <w:t xml:space="preserve">— серия уточнений: объясни → углуби → приведи аналогию →</w:t>
      </w:r>
      <w:r>
        <w:rPr>
          <w:lang w:val="ru"/>
        </w:rPr>
        <w:t xml:space="preserve"> </w:t>
      </w:r>
      <w:r>
        <w:rPr>
          <w:lang w:val="ru"/>
        </w:rPr>
        <w:t xml:space="preserve">раскритикуй аналогию → покажи другой способ → проверь шаги. Так вы проверяете не только</w:t>
      </w:r>
      <w:r>
        <w:rPr>
          <w:lang w:val="ru"/>
        </w:rPr>
        <w:t xml:space="preserve"> </w:t>
      </w:r>
      <w:r>
        <w:rPr>
          <w:lang w:val="ru"/>
        </w:rPr>
        <w:t xml:space="preserve">ответ, но и ход мысли.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сказать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Пошаговое рассуждение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«Разбери решение по шагам и объясни каждый переход»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о выборе метода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«Почему выбран этот метод, а не другой?»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 терминов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 ты понимаешь термины A, B и C?»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Контраргументы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«Представь, что ты критик этого решения. Какие контрпримеры его опровергают?»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 другом сервисе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тот же вопрос — во второй нейросети, ответы сравнить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Другой 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«Докажи то же самое другим способом»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Перенос в другую область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 вывод на примере из экономики и физики»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Длинный ответ по частям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сокращай: раздели ответ на 2–3 части и спрашивай „Продолжить?“»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Встречные вопросы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«Прежде чем отвечать, задай мне уточняющие вопросы»</w:t>
            </w:r>
          </w:p>
        </w:tc>
      </w:tr>
    </w:tbl>
    <w:bookmarkEnd w:id="17"/>
    <w:bookmarkStart w:id="19" w:name="фреймворки-анализ-по-осям"/>
    <w:p>
      <w:pPr>
        <w:pStyle w:val="Heading3"/>
      </w:pPr>
      <w:r>
        <w:rPr>
          <w:lang w:val="ru"/>
        </w:rPr>
        <w:t xml:space="preserve">Фреймворки: анализ по осям</w:t>
      </w:r>
    </w:p>
    <w:p>
      <w:pPr>
        <w:pStyle w:val="FirstParagraph"/>
      </w:pPr>
      <w:r>
        <w:rPr>
          <w:b/>
          <w:bCs/>
          <w:lang w:val="ru"/>
        </w:rPr>
        <w:t xml:space="preserve">Фреймворк</w:t>
      </w:r>
      <w:r>
        <w:rPr>
          <w:lang w:val="ru"/>
        </w:rPr>
        <w:t xml:space="preserve"> </w:t>
      </w:r>
      <w:r>
        <w:rPr>
          <w:lang w:val="ru"/>
        </w:rPr>
        <w:t xml:space="preserve">— короткая формула, которая заставляет модель разложить тему по заданным</w:t>
      </w:r>
      <w:r>
        <w:rPr>
          <w:lang w:val="ru"/>
        </w:rPr>
        <w:t xml:space="preserve"> </w:t>
      </w:r>
      <w:r>
        <w:rPr>
          <w:lang w:val="ru"/>
        </w:rPr>
        <w:t xml:space="preserve">осям и ничего не пропустить.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Фреймворк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возможности, риски, примеры, решения, тренды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новой темы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PESTLE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политика, экономика, общество, технологии, право, экология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внешние условия внедрения, например ИИ в вузе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McKinsey 7-S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стратегия, структура, системы, навыки, стиль, персонал, ценности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готова ли кафедра к изменениям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шляп де Боно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чувства, риски, выгоды, новые идеи, управление итогом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решение,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SLAP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остановить, заинтересовать, побудить к действию, привести к записи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объявление о наборе на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ODA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предложение, ограничение, действие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заголовки и призывы</w:t>
            </w:r>
          </w:p>
        </w:tc>
      </w:tr>
    </w:tbl>
    <w:p>
      <w:pPr>
        <w:pStyle w:val="BodyText"/>
      </w:pPr>
      <w:r>
        <w:rPr>
          <w:lang w:val="ru"/>
        </w:rPr>
        <w:t xml:space="preserve">Для «шести шляп» есть готовый навык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thinking-with-six-hats</w:t>
      </w:r>
      <w:r>
        <w:rPr>
          <w:lang w:val="ru"/>
        </w:rPr>
        <w:t xml:space="preserve"> </w:t>
      </w:r>
      <w:r>
        <w:rPr>
          <w:lang w:val="ru"/>
        </w:rPr>
        <w:t xml:space="preserve">— страница</w:t>
      </w:r>
      <w:r>
        <w:rPr>
          <w:lang w:val="ru"/>
        </w:rPr>
        <w:t xml:space="preserve"> </w:t>
      </w:r>
      <w:hyperlink r:id="rId11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Как разбор по FOREST выглядит, если его собрать в интерактивную страницу вайб-кодингом, —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презентация автора курса «ИИ в образовании»</w:t>
        </w:r>
      </w:hyperlink>
      <w:r>
        <w:rPr>
          <w:lang w:val="ru"/>
        </w:rPr>
        <w:t xml:space="preserve">. Числа и примеры в ней взяты из ответа</w:t>
      </w:r>
      <w:r>
        <w:rPr>
          <w:lang w:val="ru"/>
        </w:rPr>
        <w:t xml:space="preserve"> </w:t>
      </w:r>
      <w:r>
        <w:rPr>
          <w:lang w:val="ru"/>
        </w:rPr>
        <w:t xml:space="preserve">ИИ 2025 года и не проверены — например, «60 % студентов и преподавателей используют</w:t>
      </w:r>
      <w:r>
        <w:rPr>
          <w:lang w:val="ru"/>
        </w:rPr>
        <w:t xml:space="preserve"> </w:t>
      </w:r>
      <w:r>
        <w:rPr>
          <w:lang w:val="ru"/>
        </w:rPr>
        <w:t xml:space="preserve">ИИ-сервисы». Это готовое упражнение: найдите, какие утверждения подтверждаются источником,</w:t>
      </w:r>
      <w:r>
        <w:rPr>
          <w:lang w:val="ru"/>
        </w:rPr>
        <w:t xml:space="preserve"> </w:t>
      </w:r>
      <w:r>
        <w:rPr>
          <w:lang w:val="ru"/>
        </w:rPr>
        <w:t xml:space="preserve">а какие нет. Проверенные данные об использовании ИИ студентами — в лекции 3.</w:t>
      </w:r>
    </w:p>
    <w:p>
      <w:pPr>
        <w:pStyle w:val="BodyText"/>
      </w:pPr>
      <w:r>
        <w:rPr>
          <w:b/>
          <w:bCs/>
          <w:lang w:val="ru"/>
        </w:rPr>
        <w:t xml:space="preserve">Сверх лекции</w:t>
      </w:r>
      <w:r>
        <w:rPr>
          <w:lang w:val="ru"/>
        </w:rPr>
        <w:t xml:space="preserve"> </w:t>
      </w:r>
      <w:r>
        <w:rPr>
          <w:lang w:val="ru"/>
        </w:rPr>
        <w:t xml:space="preserve">— фреймворки для самостоятельного изучения: SWOT</w:t>
      </w:r>
      <w:r>
        <w:rPr>
          <w:lang w:val="ru"/>
        </w:rPr>
        <w:t xml:space="preserve"> </w:t>
      </w:r>
      <w:r>
        <w:rPr>
          <w:lang w:val="ru"/>
        </w:rPr>
        <w:t xml:space="preserve">(сильные и слабые стороны, возможности, угрозы), OODA (наблюдай, ориентируйся, решай,</w:t>
      </w:r>
      <w:r>
        <w:rPr>
          <w:lang w:val="ru"/>
        </w:rPr>
        <w:t xml:space="preserve"> </w:t>
      </w:r>
      <w:r>
        <w:rPr>
          <w:lang w:val="ru"/>
        </w:rPr>
        <w:t xml:space="preserve">действуй), MECE (без пересечений и пробелов), SCAMPER (семь способов переделать идею),</w:t>
      </w:r>
      <w:r>
        <w:rPr>
          <w:lang w:val="ru"/>
        </w:rPr>
        <w:t xml:space="preserve"> </w:t>
      </w:r>
      <w:r>
        <w:rPr>
          <w:lang w:val="ru"/>
        </w:rPr>
        <w:t xml:space="preserve">ICE и RICE (приоритеты задач), GROW (цель, реальность, варианты, воля), «пять почему»</w:t>
      </w:r>
      <w:r>
        <w:rPr>
          <w:lang w:val="ru"/>
        </w:rPr>
        <w:t xml:space="preserve"> </w:t>
      </w:r>
      <w:r>
        <w:rPr>
          <w:lang w:val="ru"/>
        </w:rPr>
        <w:t xml:space="preserve">(поиск первопричины), матрица Эйзенхауэра (срочное и важное), Cynefin (тип проблемы),</w:t>
      </w:r>
      <w:r>
        <w:rPr>
          <w:lang w:val="ru"/>
        </w:rPr>
        <w:t xml:space="preserve"> </w:t>
      </w:r>
      <w:r>
        <w:rPr>
          <w:lang w:val="ru"/>
        </w:rPr>
        <w:t xml:space="preserve">дизайн-мышление, мышление от первых принципов, мышление вторым порядком (последствия</w:t>
      </w:r>
      <w:r>
        <w:rPr>
          <w:lang w:val="ru"/>
        </w:rPr>
        <w:t xml:space="preserve"> </w:t>
      </w:r>
      <w:r>
        <w:rPr>
          <w:lang w:val="ru"/>
        </w:rPr>
        <w:t xml:space="preserve">последствий).</w:t>
      </w:r>
    </w:p>
    <w:bookmarkEnd w:id="19"/>
    <w:bookmarkStart w:id="21" w:name="голос-видео-изображения-latex"/>
    <w:p>
      <w:pPr>
        <w:pStyle w:val="Heading3"/>
      </w:pPr>
      <w:r>
        <w:rPr>
          <w:lang w:val="ru"/>
        </w:rPr>
        <w:t xml:space="preserve">Голос, видео, изображения, LaTeX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Фото работы → текст.</w:t>
      </w:r>
      <w:r>
        <w:rPr>
          <w:lang w:val="ru"/>
        </w:rPr>
        <w:t xml:space="preserve"> </w:t>
      </w:r>
      <w:r>
        <w:rPr>
          <w:lang w:val="ru"/>
        </w:rPr>
        <w:t xml:space="preserve">Сфотографируйте рукописную работу, загрузите в модель,</w:t>
      </w:r>
      <w:r>
        <w:rPr>
          <w:lang w:val="ru"/>
        </w:rPr>
        <w:t xml:space="preserve"> </w:t>
      </w:r>
      <w:r>
        <w:rPr>
          <w:lang w:val="ru"/>
        </w:rPr>
        <w:t xml:space="preserve">получите редактируемый текст — и сразу проверку по критериям.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Видео и аудио → конспект.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берут текст из видео по ссылке или</w:t>
      </w:r>
      <w:r>
        <w:rPr>
          <w:lang w:val="ru"/>
        </w:rPr>
        <w:t xml:space="preserve"> </w:t>
      </w:r>
      <w:r>
        <w:rPr>
          <w:lang w:val="ru"/>
        </w:rPr>
        <w:t xml:space="preserve">из загруженного файла. В 2025 году так делали, например, GigaChat — с RuTube</w:t>
      </w:r>
      <w:r>
        <w:rPr>
          <w:lang w:val="ru"/>
        </w:rPr>
        <w:t xml:space="preserve"> </w:t>
      </w:r>
      <w:r>
        <w:rPr>
          <w:lang w:val="ru"/>
        </w:rPr>
        <w:t xml:space="preserve">и Perplexity — с YouTube; перед занятием проверьте, работает ли это сейчас.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Урок → презентация.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структуру слайдов, затем соберите презентацию</w:t>
      </w:r>
      <w:r>
        <w:rPr>
          <w:lang w:val="ru"/>
        </w:rPr>
        <w:t xml:space="preserve"> </w:t>
      </w:r>
      <w:r>
        <w:rPr>
          <w:lang w:val="ru"/>
        </w:rPr>
        <w:t xml:space="preserve">в сервисе, который это умеет.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LaTeX для формул.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модель оформить материал в LaTeX, сохраните код</w:t>
      </w:r>
      <w:r>
        <w:rPr>
          <w:lang w:val="ru"/>
        </w:rPr>
        <w:t xml:space="preserve"> </w:t>
      </w:r>
      <w:r>
        <w:rPr>
          <w:lang w:val="ru"/>
        </w:rPr>
        <w:t xml:space="preserve">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.tex</w:t>
      </w:r>
      <w:r>
        <w:rPr>
          <w:lang w:val="ru"/>
        </w:rPr>
        <w:t xml:space="preserve"> </w:t>
      </w:r>
      <w:r>
        <w:rPr>
          <w:lang w:val="ru"/>
        </w:rPr>
        <w:t xml:space="preserve">и соберите PDF в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(есть бесплатный тариф). Так делаются</w:t>
      </w:r>
      <w:r>
        <w:rPr>
          <w:lang w:val="ru"/>
        </w:rPr>
        <w:t xml:space="preserve"> </w:t>
      </w:r>
      <w:r>
        <w:rPr>
          <w:lang w:val="ru"/>
        </w:rPr>
        <w:t xml:space="preserve">планы семинаров, статьи и презентации с формулами.</w:t>
      </w:r>
    </w:p>
    <w:bookmarkEnd w:id="21"/>
    <w:bookmarkEnd w:id="22"/>
    <w:bookmarkStart w:id="30" w:name="adaptaciya"/>
    <w:p>
      <w:pPr>
        <w:pStyle w:val="Heading2"/>
      </w:pPr>
      <w:r>
        <w:rPr>
          <w:lang w:val="ru"/>
        </w:rPr>
        <w:t xml:space="preserve">Часть 2. Адаптация материалов и карта смыслов</w:t>
      </w:r>
    </w:p>
    <w:bookmarkStart w:id="23" w:name="зачем-адаптировать"/>
    <w:p>
      <w:pPr>
        <w:pStyle w:val="Heading3"/>
      </w:pPr>
      <w:r>
        <w:rPr>
          <w:lang w:val="ru"/>
        </w:rPr>
        <w:t xml:space="preserve">Зачем адаптировать</w:t>
      </w:r>
    </w:p>
    <w:p>
      <w:pPr>
        <w:pStyle w:val="FirstParagraph"/>
      </w:pPr>
      <w:r>
        <w:rPr>
          <w:lang w:val="ru"/>
        </w:rPr>
        <w:t xml:space="preserve">В одной аудитории сидят студенты с разной подготовкой, иностранные студенты, будущие</w:t>
      </w:r>
      <w:r>
        <w:rPr>
          <w:lang w:val="ru"/>
        </w:rPr>
        <w:t xml:space="preserve"> </w:t>
      </w:r>
      <w:r>
        <w:rPr>
          <w:lang w:val="ru"/>
        </w:rPr>
        <w:t xml:space="preserve">специалисты разных направлений. Один материал на всех работает хуже, чем три версии</w:t>
      </w:r>
      <w:r>
        <w:rPr>
          <w:lang w:val="ru"/>
        </w:rPr>
        <w:t xml:space="preserve"> </w:t>
      </w:r>
      <w:r>
        <w:rPr>
          <w:lang w:val="ru"/>
        </w:rPr>
        <w:t xml:space="preserve">одного материала.</w:t>
      </w:r>
    </w:p>
    <w:bookmarkEnd w:id="23"/>
    <w:bookmarkStart w:id="24" w:name="три-направления-адаптации"/>
    <w:p>
      <w:pPr>
        <w:pStyle w:val="Heading3"/>
      </w:pPr>
      <w:r>
        <w:rPr>
          <w:lang w:val="ru"/>
        </w:rPr>
        <w:t xml:space="preserve">Три направления адаптации</w:t>
      </w:r>
    </w:p>
    <w:p>
      <w:pPr>
        <w:pStyle w:val="FirstParagraph"/>
      </w:pPr>
      <w:r>
        <w:rPr>
          <w:b/>
          <w:bCs/>
          <w:lang w:val="ru"/>
        </w:rPr>
        <w:t xml:space="preserve">Упрощение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начальных курсов и базового уровня. Цель: доступно, но верно.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короткие предложения — 10–15 слов;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термины остаются, но получают определения в скобках;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примеры из повседневной жизни;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визуализация абстрактного;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упрощаем язык, а не понятия.</w:t>
      </w:r>
    </w:p>
    <w:p>
      <w:pPr>
        <w:pStyle w:val="FirstParagraph"/>
      </w:pPr>
      <w:r>
        <w:rPr>
          <w:b/>
          <w:bCs/>
          <w:lang w:val="ru"/>
        </w:rPr>
        <w:t xml:space="preserve">Углубление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продвинутых студентов, магистрантов, аспирантов. Цель: подготовка</w:t>
      </w:r>
      <w:r>
        <w:rPr>
          <w:lang w:val="ru"/>
        </w:rPr>
        <w:t xml:space="preserve"> </w:t>
      </w:r>
      <w:r>
        <w:rPr>
          <w:lang w:val="ru"/>
        </w:rPr>
        <w:t xml:space="preserve">к исследованию.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теоретические обоснования и доказательства;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актуальные исследования — с проверяемыми ссылками;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междисциплинарные связи;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открытые вопросы и конкурирующие подходы;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исследовательские задачи.</w:t>
      </w:r>
    </w:p>
    <w:p>
      <w:pPr>
        <w:pStyle w:val="FirstParagraph"/>
      </w:pPr>
      <w:r>
        <w:rPr>
          <w:b/>
          <w:bCs/>
          <w:lang w:val="ru"/>
        </w:rPr>
        <w:t xml:space="preserve">Горизонтальная адаптация</w:t>
      </w:r>
      <w:r>
        <w:rPr>
          <w:lang w:val="ru"/>
        </w:rPr>
        <w:t xml:space="preserve"> </w:t>
      </w:r>
      <w:r>
        <w:rPr>
          <w:lang w:val="ru"/>
        </w:rPr>
        <w:t xml:space="preserve">— для другой специальности. Уровень сложности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тот же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меняются контекст и примеры. Одна тема «дифференциальные уравнения» для трёх направлений: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роста Солоу: изменение капитала на работника dk/dt = s·f(k) − δ·k ведёт к устойчивому состоянию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затухающие колебания: x″ + 2γ·x′ + ω₀²·x = 0 — затухающий, критический или апериодический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биологи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Лотки — Вольтерры «хищник — жертва»: циклические колебания численности</w:t>
            </w:r>
          </w:p>
        </w:tc>
      </w:tr>
    </w:tbl>
    <w:bookmarkEnd w:id="24"/>
    <w:bookmarkStart w:id="25" w:name="типичные-ошибки"/>
    <w:p>
      <w:pPr>
        <w:pStyle w:val="Heading3"/>
      </w:pPr>
      <w:r>
        <w:rPr>
          <w:lang w:val="ru"/>
        </w:rPr>
        <w:t xml:space="preserve">Типичные ошибки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избежать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Упрощение ломает научность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«электроны вращаются вокруг ядра, как планеты» — устаревшая модель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упрощать язык, а не понятия; у метафоры — оговорка о её границах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Углубление без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тензорная запись для тех, кто не изучал линейную алгебру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входное тестирование, справка по основам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Чужие 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физика в курсе математики для экономистов без объяснения связи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 из профессиональной области студентов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Слепое доверие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углублённой версии появились «свежие исследования»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каждую ссылку открыть; см. упражнение ниже</w:t>
            </w:r>
          </w:p>
        </w:tc>
      </w:tr>
    </w:tbl>
    <w:bookmarkEnd w:id="25"/>
    <w:bookmarkStart w:id="27" w:name="gallyucinaciya-uprazhnenie"/>
    <w:p>
      <w:pPr>
        <w:pStyle w:val="Heading3"/>
      </w:pPr>
      <w:r>
        <w:rPr>
          <w:lang w:val="ru"/>
        </w:rPr>
        <w:t xml:space="preserve">Упражнение «найди галлюцинацию»</w:t>
      </w:r>
    </w:p>
    <w:p>
      <w:pPr>
        <w:pStyle w:val="FirstParagraph"/>
      </w:pPr>
      <w:r>
        <w:rPr>
          <w:lang w:val="ru"/>
        </w:rPr>
        <w:t xml:space="preserve">Ниже — фрагменты ответа нейросети на промпт «Углуби материал для магистрантов»</w:t>
      </w:r>
      <w:r>
        <w:rPr>
          <w:lang w:val="ru"/>
        </w:rPr>
        <w:t xml:space="preserve"> </w:t>
      </w:r>
      <w:r>
        <w:rPr>
          <w:lang w:val="ru"/>
        </w:rPr>
        <w:t xml:space="preserve">из материалов курса 2025 года. Найдите, что в них нельзя оставлять без проверки,</w:t>
      </w:r>
      <w:r>
        <w:rPr>
          <w:lang w:val="ru"/>
        </w:rPr>
        <w:t xml:space="preserve"> </w:t>
      </w:r>
      <w:r>
        <w:rPr>
          <w:lang w:val="ru"/>
        </w:rPr>
        <w:t xml:space="preserve">и сверьтесь с ключом.</w:t>
      </w:r>
    </w:p>
    <w:p>
      <w:pPr>
        <w:pStyle w:val="BlockText"/>
      </w:pPr>
      <w:r>
        <w:rPr>
          <w:b/>
          <w:bCs/>
          <w:lang w:val="ru"/>
        </w:rPr>
        <w:t xml:space="preserve">Фрагмент 1.</w:t>
      </w:r>
      <w:r>
        <w:rPr>
          <w:lang w:val="ru"/>
        </w:rPr>
        <w:t xml:space="preserve"> </w:t>
      </w:r>
      <w:r>
        <w:rPr>
          <w:lang w:val="ru"/>
        </w:rPr>
        <w:t xml:space="preserve">Бинарное дерево поиска обеспечивает среднюю сложность поиска O(log n)</w:t>
      </w:r>
      <w:r>
        <w:rPr>
          <w:lang w:val="ru"/>
        </w:rPr>
        <w:t xml:space="preserve"> </w:t>
      </w:r>
      <w:r>
        <w:rPr>
          <w:lang w:val="ru"/>
        </w:rPr>
        <w:t xml:space="preserve">при сбалансированности; в худшем случае — O(n). Актуальное исследование (Zhang et al.,</w:t>
      </w:r>
      <w:r>
        <w:rPr>
          <w:lang w:val="ru"/>
        </w:rPr>
        <w:t xml:space="preserve"> </w:t>
      </w:r>
      <w:r>
        <w:rPr>
          <w:lang w:val="ru"/>
        </w:rPr>
        <w:t xml:space="preserve">2024) показывает, что для распределений с высокой локальностью обращений splay-деревья</w:t>
      </w:r>
      <w:r>
        <w:rPr>
          <w:lang w:val="ru"/>
        </w:rPr>
        <w:t xml:space="preserve"> </w:t>
      </w:r>
      <w:r>
        <w:rPr>
          <w:lang w:val="ru"/>
        </w:rPr>
        <w:t xml:space="preserve">превосходят классические сбалансированные деревья на 15–30 %.</w:t>
      </w:r>
    </w:p>
    <w:p>
      <w:pPr>
        <w:pStyle w:val="BlockText"/>
      </w:pPr>
      <w:r>
        <w:rPr>
          <w:b/>
          <w:bCs/>
          <w:lang w:val="ru"/>
        </w:rPr>
        <w:t xml:space="preserve">Фрагмент 2.</w:t>
      </w:r>
      <w:r>
        <w:rPr>
          <w:lang w:val="ru"/>
        </w:rPr>
        <w:t xml:space="preserve"> </w:t>
      </w:r>
      <w:r>
        <w:rPr>
          <w:lang w:val="ru"/>
        </w:rPr>
        <w:t xml:space="preserve">Нейтральная теория молекулярной эволюции (Кимура, 1968) постулирует,</w:t>
      </w:r>
      <w:r>
        <w:rPr>
          <w:lang w:val="ru"/>
        </w:rPr>
        <w:t xml:space="preserve"> </w:t>
      </w:r>
      <w:r>
        <w:rPr>
          <w:lang w:val="ru"/>
        </w:rPr>
        <w:t xml:space="preserve">что большинство мутаций нейтральны. Современные геномные исследования (Kern &amp; Hahn, 2018)</w:t>
      </w:r>
      <w:r>
        <w:rPr>
          <w:lang w:val="ru"/>
        </w:rPr>
        <w:t xml:space="preserve"> </w:t>
      </w:r>
      <w:r>
        <w:rPr>
          <w:lang w:val="ru"/>
        </w:rPr>
        <w:t xml:space="preserve">выявили, что ≈70 % вариантов в некодирующих регионах действительно нейтральны.</w:t>
      </w:r>
      <w:r>
        <w:rPr>
          <w:lang w:val="ru"/>
        </w:rPr>
        <w:t xml:space="preserve"> </w:t>
      </w:r>
      <w:r>
        <w:rPr>
          <w:lang w:val="ru"/>
        </w:rPr>
        <w:t xml:space="preserve">Исследование на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Drosophila</w:t>
      </w:r>
      <w:r>
        <w:rPr>
          <w:lang w:val="ru"/>
        </w:rPr>
        <w:t xml:space="preserve"> </w:t>
      </w:r>
      <w:r>
        <w:rPr>
          <w:lang w:val="ru"/>
        </w:rPr>
        <w:t xml:space="preserve">(Smith et al., 2024) демонстрирует роль регуляторных сетей</w:t>
      </w:r>
      <w:r>
        <w:rPr>
          <w:lang w:val="ru"/>
        </w:rPr>
        <w:t xml:space="preserve"> </w:t>
      </w:r>
      <w:r>
        <w:rPr>
          <w:lang w:val="ru"/>
        </w:rPr>
        <w:t xml:space="preserve">в адаптации к температурному стрессу.</w:t>
      </w:r>
    </w:p>
    <w:p>
      <w:pPr>
        <w:pStyle w:val="FirstParagraph"/>
      </w:pPr>
      <w:r>
        <w:rPr>
          <w:b/>
          <w:bCs/>
          <w:lang w:val="ru"/>
        </w:rPr>
        <w:t xml:space="preserve">Ключ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«Zhang et al., 2024», «Smith et al., 2024»</w:t>
      </w:r>
      <w:r>
        <w:rPr>
          <w:lang w:val="ru"/>
        </w:rPr>
        <w:t xml:space="preserve"> </w:t>
      </w:r>
      <w:r>
        <w:rPr>
          <w:lang w:val="ru"/>
        </w:rPr>
        <w:t xml:space="preserve">— фамилия, «и др.» и год без названия,</w:t>
      </w:r>
      <w:r>
        <w:rPr>
          <w:lang w:val="ru"/>
        </w:rPr>
        <w:t xml:space="preserve"> </w:t>
      </w:r>
      <w:r>
        <w:rPr>
          <w:lang w:val="ru"/>
        </w:rPr>
        <w:t xml:space="preserve">журнала и DOI. Такую ссылку нельзя проверить, а значит, нельзя и оставлять. С каждой</w:t>
      </w:r>
      <w:r>
        <w:rPr>
          <w:lang w:val="ru"/>
        </w:rPr>
        <w:t xml:space="preserve"> </w:t>
      </w:r>
      <w:r>
        <w:rPr>
          <w:lang w:val="ru"/>
        </w:rPr>
        <w:t xml:space="preserve">фамилией выходят сотни работ за год; правдоподобный вид — не подтверждение.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«Kern &amp; Hahn, 2018»</w:t>
      </w:r>
      <w:r>
        <w:rPr>
          <w:lang w:val="ru"/>
        </w:rPr>
        <w:t xml:space="preserve"> </w:t>
      </w:r>
      <w:r>
        <w:rPr>
          <w:lang w:val="ru"/>
        </w:rPr>
        <w:t xml:space="preserve">— самый коварный случай: работа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существует</w:t>
      </w:r>
      <w:r>
        <w:rPr>
          <w:lang w:val="ru"/>
        </w:rPr>
        <w:t xml:space="preserve"> </w:t>
      </w:r>
      <w:r>
        <w:rPr>
          <w:lang w:val="ru"/>
        </w:rPr>
        <w:t xml:space="preserve">(The Neutral Theory</w:t>
      </w:r>
      <w:r>
        <w:rPr>
          <w:lang w:val="ru"/>
        </w:rPr>
        <w:t xml:space="preserve"> </w:t>
      </w:r>
      <w:r>
        <w:rPr>
          <w:lang w:val="ru"/>
        </w:rPr>
        <w:t xml:space="preserve">in Light of Natural Selection. Molecular Biology and Evolution, 2018,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doi:10.1093/molbev/msy092</w:t>
        </w:r>
      </w:hyperlink>
      <w:r>
        <w:rPr>
          <w:lang w:val="ru"/>
        </w:rPr>
        <w:t xml:space="preserve">), но утверждает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обратное</w:t>
      </w:r>
      <w:r>
        <w:rPr>
          <w:lang w:val="ru"/>
        </w:rPr>
        <w:t xml:space="preserve">. Авторы пишут, что геномные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позволяют отвергнуть универсальность нейтральной теории, а адаптивная изменчивость</w:t>
      </w:r>
      <w:r>
        <w:rPr>
          <w:lang w:val="ru"/>
        </w:rPr>
        <w:t xml:space="preserve"> </w:t>
      </w:r>
      <w:r>
        <w:rPr>
          <w:lang w:val="ru"/>
        </w:rPr>
        <w:t xml:space="preserve">повсеместна. Числа «≈70 %» в аннотации нет. Настоящая ссылка — чужое содержание.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«15–30 %»</w:t>
      </w:r>
      <w:r>
        <w:rPr>
          <w:lang w:val="ru"/>
        </w:rPr>
        <w:t xml:space="preserve"> </w:t>
      </w:r>
      <w:r>
        <w:rPr>
          <w:lang w:val="ru"/>
        </w:rPr>
        <w:t xml:space="preserve">— точное на вид число, привязанное к непроверяемой ссылке.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Сами определения — сложность O(log n) и O(n), суть нейтральной теории Кимуры — верны.</w:t>
      </w:r>
      <w:r>
        <w:rPr>
          <w:lang w:val="ru"/>
        </w:rPr>
        <w:t xml:space="preserve"> </w:t>
      </w:r>
      <w:r>
        <w:rPr>
          <w:lang w:val="ru"/>
        </w:rPr>
        <w:t xml:space="preserve">Ошибки прячутся не в учебном ядре, а в «свежих исследованиях».</w:t>
      </w:r>
    </w:p>
    <w:p>
      <w:pPr>
        <w:pStyle w:val="FirstParagraph"/>
      </w:pPr>
      <w:r>
        <w:rPr>
          <w:lang w:val="ru"/>
        </w:rPr>
        <w:t xml:space="preserve">Правило: ссылка без DOI, URL или ISBN — не источник, пока вы её не нашли. Нашли — прочитайте</w:t>
      </w:r>
      <w:r>
        <w:rPr>
          <w:lang w:val="ru"/>
        </w:rPr>
        <w:t xml:space="preserve"> </w:t>
      </w:r>
      <w:r>
        <w:rPr>
          <w:lang w:val="ru"/>
        </w:rPr>
        <w:t xml:space="preserve">хотя бы аннотацию: говорит ли работа то, что ей приписали.</w:t>
      </w:r>
    </w:p>
    <w:bookmarkEnd w:id="27"/>
    <w:bookmarkStart w:id="29" w:name="karta-smyslov"/>
    <w:p>
      <w:pPr>
        <w:pStyle w:val="Heading3"/>
      </w:pPr>
      <w:r>
        <w:rPr>
          <w:lang w:val="ru"/>
        </w:rPr>
        <w:t xml:space="preserve">Карта смыслов</w:t>
      </w:r>
    </w:p>
    <w:p>
      <w:pPr>
        <w:pStyle w:val="FirstParagraph"/>
      </w:pPr>
      <w:r>
        <w:rPr>
          <w:b/>
          <w:bCs/>
          <w:lang w:val="ru"/>
        </w:rPr>
        <w:t xml:space="preserve">Карта смыслов</w:t>
      </w:r>
      <w:r>
        <w:rPr>
          <w:lang w:val="ru"/>
        </w:rPr>
        <w:t xml:space="preserve"> </w:t>
      </w:r>
      <w:r>
        <w:rPr>
          <w:lang w:val="ru"/>
        </w:rPr>
        <w:t xml:space="preserve">— невидимая арматура текста или курса: почему он существует, для кого,</w:t>
      </w:r>
      <w:r>
        <w:rPr>
          <w:lang w:val="ru"/>
        </w:rPr>
        <w:t xml:space="preserve"> </w:t>
      </w:r>
      <w:r>
        <w:rPr>
          <w:lang w:val="ru"/>
        </w:rPr>
        <w:t xml:space="preserve">что меняет. Шесть уровней: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 материал: задачи, методы, что студент должен уметь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чувства вызывает тема: интерес, страх ошибки, облегчение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 это вам: ваша миссия, опыт, чему вы учите «между строк»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Студенческий (клиентский)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ваш студент, где он спотыкается, что ему откликается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тема важна именно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Ценностный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ценности и компетенции формирует тема</w:t>
            </w:r>
          </w:p>
        </w:tc>
      </w:tr>
    </w:tbl>
    <w:p>
      <w:pPr>
        <w:pStyle w:val="BodyText"/>
      </w:pPr>
      <w:r>
        <w:rPr>
          <w:lang w:val="ru"/>
        </w:rPr>
        <w:t xml:space="preserve">Как пользоваться: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Извлечь.</w:t>
      </w:r>
      <w:r>
        <w:rPr>
          <w:lang w:val="ru"/>
        </w:rPr>
        <w:t xml:space="preserve"> </w:t>
      </w:r>
      <w:r>
        <w:rPr>
          <w:lang w:val="ru"/>
        </w:rPr>
        <w:t xml:space="preserve">Дайте модели свой текст — программу, лекцию, статью — с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«ИИ-смысловик» или «ИИ-лингвист» (раздел «Промпты лекции»).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Поправить.</w:t>
      </w:r>
      <w:r>
        <w:rPr>
          <w:lang w:val="ru"/>
        </w:rPr>
        <w:t xml:space="preserve"> </w:t>
      </w:r>
      <w:r>
        <w:rPr>
          <w:lang w:val="ru"/>
        </w:rPr>
        <w:t xml:space="preserve">Уберите чужие смыслы, добавьте свои, особенно авторские</w:t>
      </w:r>
      <w:r>
        <w:rPr>
          <w:lang w:val="ru"/>
        </w:rPr>
        <w:t xml:space="preserve"> </w:t>
      </w:r>
      <w:r>
        <w:rPr>
          <w:lang w:val="ru"/>
        </w:rPr>
        <w:t xml:space="preserve">и студенческие. Студенческие удобно собирать промптом «портрет аудитории».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Писать по карте.</w:t>
      </w:r>
      <w:r>
        <w:rPr>
          <w:lang w:val="ru"/>
        </w:rPr>
        <w:t xml:space="preserve"> </w:t>
      </w:r>
      <w:r>
        <w:rPr>
          <w:lang w:val="ru"/>
        </w:rPr>
        <w:t xml:space="preserve">Анонс курса, вступление к лекции, пост в канал кафедры — с опорой</w:t>
      </w:r>
      <w:r>
        <w:rPr>
          <w:lang w:val="ru"/>
        </w:rPr>
        <w:t xml:space="preserve"> </w:t>
      </w:r>
      <w:r>
        <w:rPr>
          <w:lang w:val="ru"/>
        </w:rPr>
        <w:t xml:space="preserve">на два-три смысла разных уровней (промпт «Текст по карте смыслов»).</w:t>
      </w:r>
    </w:p>
    <w:p>
      <w:pPr>
        <w:pStyle w:val="FirstParagraph"/>
      </w:pPr>
      <w:r>
        <w:rPr>
          <w:lang w:val="ru"/>
        </w:rPr>
        <w:t xml:space="preserve">Карта нарисованная — удобнее:</w:t>
      </w:r>
      <w:r>
        <w:rPr>
          <w:lang w:val="ru"/>
        </w:rPr>
        <w:t xml:space="preserve"> </w:t>
      </w:r>
      <w:hyperlink r:id="rId28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похожие сервисы строят её из списка.</w:t>
      </w:r>
    </w:p>
    <w:bookmarkEnd w:id="29"/>
    <w:bookmarkEnd w:id="30"/>
    <w:bookmarkStart w:id="31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Лекция от Ньютона.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введение к лекции со строгой логикой и вдохновением.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профессор университета, лектор-визионер: умеешь объяснять сложное так, чтобы студенты понимали не только ЧТО, но и ПОЧЕМУ это важно.</w:t>
      </w:r>
      <w:r>
        <w:br/>
      </w:r>
      <w:r>
        <w:rPr>
          <w:rStyle w:val="VerbatimChar"/>
          <w:lang w:val="ru"/>
        </w:rPr>
        <w:t xml:space="preserve">Задача — написать введение к лекции на тему «[ТЕМА]» по дисциплине «[ДИСЦИПЛИНА]».</w:t>
      </w:r>
      <w:r>
        <w:br/>
      </w:r>
      <w:r>
        <w:rPr>
          <w:rStyle w:val="VerbatimChar"/>
          <w:lang w:val="ru"/>
        </w:rPr>
        <w:t xml:space="preserve">:: начни с актуального примера или исторического контекста;</w:t>
      </w:r>
      <w:r>
        <w:br/>
      </w:r>
      <w:r>
        <w:rPr>
          <w:rStyle w:val="VerbatimChar"/>
          <w:lang w:val="ru"/>
        </w:rPr>
        <w:t xml:space="preserve">:: сформулируй цель лекции и главные вопросы;</w:t>
      </w:r>
      <w:r>
        <w:br/>
      </w:r>
      <w:r>
        <w:rPr>
          <w:rStyle w:val="VerbatimChar"/>
          <w:lang w:val="ru"/>
        </w:rPr>
        <w:t xml:space="preserve">:: веди мысль от общих законов к частным следствиям, дай метафоры и аналогии там, где без них трудно;</w:t>
      </w:r>
      <w:r>
        <w:br/>
      </w:r>
      <w:r>
        <w:rPr>
          <w:rStyle w:val="VerbatimChar"/>
          <w:lang w:val="ru"/>
        </w:rPr>
        <w:t xml:space="preserve">:: объём — 500–800 слов;</w:t>
      </w:r>
      <w:r>
        <w:br/>
      </w:r>
      <w:r>
        <w:rPr>
          <w:rStyle w:val="VerbatimChar"/>
          <w:lang w:val="ru"/>
        </w:rPr>
        <w:t xml:space="preserve">:: стиль — математически строгий, дедуктивный, авторитетный, но дружелюбный;</w:t>
      </w:r>
      <w:r>
        <w:br/>
      </w:r>
      <w:r>
        <w:rPr>
          <w:rStyle w:val="VerbatimChar"/>
          <w:lang w:val="ru"/>
        </w:rPr>
        <w:t xml:space="preserve">:: в конце — 2–3 вопроса для обсуждения в аудитории.</w:t>
      </w:r>
      <w:r>
        <w:br/>
      </w:r>
      <w:r>
        <w:rPr>
          <w:rStyle w:val="VerbatimChar"/>
          <w:lang w:val="ru"/>
        </w:rPr>
        <w:t xml:space="preserve">Вдохновляйся манерой Исаака Ньютона.</w:t>
      </w:r>
      <w:r>
        <w:br/>
      </w:r>
      <w:r>
        <w:rPr>
          <w:rStyle w:val="VerbatimChar"/>
          <w:lang w:val="ru"/>
        </w:rPr>
        <w:t xml:space="preserve">Проверь перед выдачей: факты и даты верны; нет ссылок, которых ты не можешь подтвердить.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Семинар от Марии Кюри.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нужны кейсы для практического занятия.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практических занятий, фасилитатор: превращаешь теорию в живые задачи.</w:t>
      </w:r>
      <w:r>
        <w:br/>
      </w:r>
      <w:r>
        <w:rPr>
          <w:rStyle w:val="VerbatimChar"/>
          <w:lang w:val="ru"/>
        </w:rPr>
        <w:t xml:space="preserve">Задача — разработать 3 кейса для семинара по теме «[ТЕМА]», дисциплина «[ДИСЦИПЛИНА]», для [УРОВЕНЬ: бакалавры или магистры].</w:t>
      </w:r>
      <w:r>
        <w:br/>
      </w:r>
      <w:r>
        <w:rPr>
          <w:rStyle w:val="VerbatimChar"/>
          <w:lang w:val="ru"/>
        </w:rPr>
        <w:t xml:space="preserve">:: у каждого кейса — название, проблема, исходные данные, вопросы для анализа, компетенции, которые он развивает;</w:t>
      </w:r>
      <w:r>
        <w:br/>
      </w:r>
      <w:r>
        <w:rPr>
          <w:rStyle w:val="VerbatimChar"/>
          <w:lang w:val="ru"/>
        </w:rPr>
        <w:t xml:space="preserve">:: первый кейс — вводный, второй — на синтез и критическое мышление, третий — интегрирующий, с элементами проекта;</w:t>
      </w:r>
      <w:r>
        <w:br/>
      </w:r>
      <w:r>
        <w:rPr>
          <w:rStyle w:val="VerbatimChar"/>
          <w:lang w:val="ru"/>
        </w:rPr>
        <w:t xml:space="preserve">:: каждый кейс — на 50–100 минут; всего 1000–1500 слов;</w:t>
      </w:r>
      <w:r>
        <w:br/>
      </w:r>
      <w:r>
        <w:rPr>
          <w:rStyle w:val="VerbatimChar"/>
          <w:lang w:val="ru"/>
        </w:rPr>
        <w:t xml:space="preserve">:: реальные примеры — только те, которые можно проверить; вымышленные помечай «учебный пример»;</w:t>
      </w:r>
      <w:r>
        <w:br/>
      </w:r>
      <w:r>
        <w:rPr>
          <w:rStyle w:val="VerbatimChar"/>
          <w:lang w:val="ru"/>
        </w:rPr>
        <w:t xml:space="preserve">:: в конце — эталонные ответы или критерии оценки для преподавателя.</w:t>
      </w:r>
      <w:r>
        <w:br/>
      </w:r>
      <w:r>
        <w:rPr>
          <w:rStyle w:val="VerbatimChar"/>
          <w:lang w:val="ru"/>
        </w:rPr>
        <w:t xml:space="preserve">Стиль — лаконичный, честный, экспериментальный. Вдохновляйся манерой Марии Кюри.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проверяемых ограничений.</w:t>
      </w:r>
      <w:r>
        <w:rPr>
          <w:lang w:val="ru"/>
        </w:rPr>
        <w:t xml:space="preserve"> </w:t>
      </w:r>
      <w:r>
        <w:rPr>
          <w:lang w:val="ru"/>
        </w:rPr>
        <w:t xml:space="preserve">Когда: добавить к любому промпту, где важна точность и живой язык.</w:t>
      </w:r>
    </w:p>
    <w:p>
      <w:pPr>
        <w:pStyle w:val="SourceCode"/>
      </w:pPr>
      <w:r>
        <w:rPr>
          <w:rStyle w:val="VerbatimChar"/>
          <w:lang w:val="ru"/>
        </w:rPr>
        <w:t xml:space="preserve">Ограничения:</w:t>
      </w:r>
      <w:r>
        <w:br/>
      </w:r>
      <w:r>
        <w:rPr>
          <w:rStyle w:val="VerbatimChar"/>
          <w:lang w:val="ru"/>
        </w:rPr>
        <w:t xml:space="preserve">– не выдумывай источники; у каждой ссылки — DOI, URL или ISBN;</w:t>
      </w:r>
      <w:r>
        <w:br/>
      </w:r>
      <w:r>
        <w:rPr>
          <w:rStyle w:val="VerbatimChar"/>
          <w:lang w:val="ru"/>
        </w:rPr>
        <w:t xml:space="preserve">– каждое число — с источником и годом;</w:t>
      </w:r>
      <w:r>
        <w:br/>
      </w:r>
      <w:r>
        <w:rPr>
          <w:rStyle w:val="VerbatimChar"/>
          <w:lang w:val="ru"/>
        </w:rPr>
        <w:t xml:space="preserve">– без канцелярита: «является», «осуществляется», «следует отметить»;</w:t>
      </w:r>
      <w:r>
        <w:br/>
      </w:r>
      <w:r>
        <w:rPr>
          <w:rStyle w:val="VerbatimChar"/>
          <w:lang w:val="ru"/>
        </w:rPr>
        <w:t xml:space="preserve">– решения привязывай к моей ситуации: [ОПИСАНИЕ СИТУАЦИИ];</w:t>
      </w:r>
      <w:r>
        <w:br/>
      </w:r>
      <w:r>
        <w:rPr>
          <w:rStyle w:val="VerbatimChar"/>
          <w:lang w:val="ru"/>
        </w:rPr>
        <w:t xml:space="preserve">– объём — не больше [N] знаков.</w:t>
      </w:r>
      <w:r>
        <w:br/>
      </w:r>
      <w:r>
        <w:rPr>
          <w:rStyle w:val="VerbatimChar"/>
          <w:lang w:val="ru"/>
        </w:rPr>
        <w:t xml:space="preserve">Проверка: перед выдачей пройди по этому списку, отметь каждый пункт и исправь то, что не выполнено. Если какого-то сведения нет — так и скажи.</w:t>
      </w:r>
    </w:p>
    <w:p>
      <w:pPr>
        <w:pStyle w:val="FirstParagraph"/>
      </w:pPr>
      <w:r>
        <w:rPr>
          <w:b/>
          <w:bCs/>
          <w:lang w:val="ru"/>
        </w:rPr>
        <w:t xml:space="preserve">Промпт: Цепочка промптов для нового курса (промпты 0–5).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курс или модуль с нуля.</w:t>
      </w:r>
    </w:p>
    <w:p>
      <w:pPr>
        <w:pStyle w:val="SourceCode"/>
      </w:pPr>
      <w:r>
        <w:rPr>
          <w:rStyle w:val="VerbatimChar"/>
          <w:lang w:val="ru"/>
        </w:rPr>
        <w:t xml:space="preserve">Промпт 0 (материал). Изучи приложенный файл и перескажи его: концепция, аннотация, ключевые идеи по главам. Опирайся только на файл.</w:t>
      </w:r>
      <w:r>
        <w:br/>
      </w:r>
      <w:r>
        <w:br/>
      </w:r>
      <w:r>
        <w:rPr>
          <w:rStyle w:val="VerbatimChar"/>
          <w:lang w:val="ru"/>
        </w:rPr>
        <w:t xml:space="preserve">Промпт 1 (цели). Как эксперт по теме «[ТЕМА КУРСА]» сформулируй цели и задачи курса и объясни, почему тема важна для современной профессиональной практики.</w:t>
      </w:r>
      <w:r>
        <w:br/>
      </w:r>
      <w:r>
        <w:br/>
      </w:r>
      <w:r>
        <w:rPr>
          <w:rStyle w:val="VerbatimChar"/>
          <w:lang w:val="ru"/>
        </w:rPr>
        <w:t xml:space="preserve">Промпт 2 (роль специалиста). Опиши профессиональные роли, задачи и компетенции, которые курс формирует у студентов.</w:t>
      </w:r>
      <w:r>
        <w:br/>
      </w:r>
      <w:r>
        <w:br/>
      </w:r>
      <w:r>
        <w:rPr>
          <w:rStyle w:val="VerbatimChar"/>
          <w:lang w:val="ru"/>
        </w:rPr>
        <w:t xml:space="preserve">Промпт 3 (работодатель). Теперь ты — работодатель. Перечисли реальные рабочие ситуации, где навыки курса необходимы. Вымышленные ситуации помечай «пример».</w:t>
      </w:r>
      <w:r>
        <w:br/>
      </w:r>
      <w:r>
        <w:br/>
      </w:r>
      <w:r>
        <w:rPr>
          <w:rStyle w:val="VerbatimChar"/>
          <w:lang w:val="ru"/>
        </w:rPr>
        <w:t xml:space="preserve">Промпт 4 (методист). Разработай структуру одного занятия: этапы, методы, формы работы, обратная связь.</w:t>
      </w:r>
      <w:r>
        <w:br/>
      </w:r>
      <w:r>
        <w:br/>
      </w:r>
      <w:r>
        <w:rPr>
          <w:rStyle w:val="VerbatimChar"/>
          <w:lang w:val="ru"/>
        </w:rPr>
        <w:t xml:space="preserve">Промпт 5 (дизайнер презентаций). По предыдущим шагам предложи структуру презентации на 5–7 слайдов: для каждого слайда — ключевой тезис и что на нём изображено.</w:t>
      </w:r>
    </w:p>
    <w:p>
      <w:pPr>
        <w:pStyle w:val="FirstParagraph"/>
      </w:pPr>
      <w:r>
        <w:rPr>
          <w:b/>
          <w:bCs/>
          <w:lang w:val="ru"/>
        </w:rPr>
        <w:t xml:space="preserve">Промпт: Обратный промптинг.</w:t>
      </w:r>
      <w:r>
        <w:rPr>
          <w:lang w:val="ru"/>
        </w:rPr>
        <w:t xml:space="preserve"> </w:t>
      </w:r>
      <w:r>
        <w:rPr>
          <w:lang w:val="ru"/>
        </w:rPr>
        <w:t xml:space="preserve">Когда: нравится чей-то текст, и нужен такой же для своей темы.</w:t>
      </w:r>
    </w:p>
    <w:p>
      <w:pPr>
        <w:pStyle w:val="SourceCode"/>
      </w:pPr>
      <w:r>
        <w:rPr>
          <w:rStyle w:val="VerbatimChar"/>
          <w:lang w:val="ru"/>
        </w:rPr>
        <w:t xml:space="preserve">Вот образец текста, который мне нравится: [ВСТАВЬТЕ ОБРАЗЕЦ].</w:t>
      </w:r>
      <w:r>
        <w:br/>
      </w:r>
      <w:r>
        <w:rPr>
          <w:rStyle w:val="VerbatimChar"/>
          <w:lang w:val="ru"/>
        </w:rPr>
        <w:t xml:space="preserve">Восстанови промпт, который мог бы породить такой текст: роль, задача, аудитория, стиль, структура, приёмы, запреты. Оформи его так, чтобы тему можно было заменить.</w:t>
      </w:r>
      <w:r>
        <w:br/>
      </w:r>
      <w:r>
        <w:rPr>
          <w:rStyle w:val="VerbatimChar"/>
          <w:lang w:val="ru"/>
        </w:rPr>
        <w:t xml:space="preserve">Затем примени этот промпт к теме «[МОЯ ТЕМА]».</w:t>
      </w:r>
    </w:p>
    <w:p>
      <w:pPr>
        <w:pStyle w:val="FirstParagraph"/>
      </w:pPr>
      <w:r>
        <w:rPr>
          <w:b/>
          <w:bCs/>
          <w:lang w:val="ru"/>
        </w:rPr>
        <w:t xml:space="preserve">Промпт: Живой научно-популярный текст.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статья для первокурсников, которая читается как речь увлечённого учёного.</w:t>
      </w:r>
    </w:p>
    <w:p>
      <w:pPr>
        <w:pStyle w:val="SourceCode"/>
      </w:pPr>
      <w:r>
        <w:rPr>
          <w:rStyle w:val="VerbatimChar"/>
          <w:lang w:val="ru"/>
        </w:rPr>
        <w:t xml:space="preserve">Напиши статью для студентов-первокурсников на тему «[ТЕМА]». Пиши как увлечённый преподаватель, который объясняет сложное через простые аналогии.</w:t>
      </w:r>
      <w:r>
        <w:br/>
      </w:r>
      <w:r>
        <w:rPr>
          <w:rStyle w:val="VerbatimChar"/>
          <w:lang w:val="ru"/>
        </w:rPr>
        <w:t xml:space="preserve">Обязательно:</w:t>
      </w:r>
      <w:r>
        <w:br/>
      </w:r>
      <w:r>
        <w:rPr>
          <w:rStyle w:val="VerbatimChar"/>
          <w:lang w:val="ru"/>
        </w:rPr>
        <w:t xml:space="preserve">– начни с вопроса, который задают сами студенты, или с трудного места темы: [ВОПРОС ИЛИ ТРУДНОЕ МЕСТО];</w:t>
      </w:r>
      <w:r>
        <w:br/>
      </w:r>
      <w:r>
        <w:rPr>
          <w:rStyle w:val="VerbatimChar"/>
          <w:lang w:val="ru"/>
        </w:rPr>
        <w:t xml:space="preserve">– исторический контекст: откуда взялась задача;</w:t>
      </w:r>
      <w:r>
        <w:br/>
      </w:r>
      <w:r>
        <w:rPr>
          <w:rStyle w:val="VerbatimChar"/>
          <w:lang w:val="ru"/>
        </w:rPr>
        <w:t xml:space="preserve">– главная идея — через бытовую аналогию;</w:t>
      </w:r>
      <w:r>
        <w:br/>
      </w:r>
      <w:r>
        <w:rPr>
          <w:rStyle w:val="VerbatimChar"/>
          <w:lang w:val="ru"/>
        </w:rPr>
        <w:t xml:space="preserve">– где это работает в жизни — на проверяемых примерах;</w:t>
      </w:r>
      <w:r>
        <w:br/>
      </w:r>
      <w:r>
        <w:rPr>
          <w:rStyle w:val="VerbatimChar"/>
          <w:lang w:val="ru"/>
        </w:rPr>
        <w:t xml:space="preserve">– в конце — не вывод, а вопрос к читателю, над которым стоит подумать.</w:t>
      </w:r>
      <w:r>
        <w:br/>
      </w:r>
      <w:r>
        <w:rPr>
          <w:rStyle w:val="VerbatimChar"/>
          <w:lang w:val="ru"/>
        </w:rPr>
        <w:t xml:space="preserve">Стиль: обращение к читателю на «вы», чередование длинных и коротких предложений, конкретные примеры вместо общих слов.</w:t>
      </w:r>
      <w:r>
        <w:br/>
      </w:r>
      <w:r>
        <w:rPr>
          <w:rStyle w:val="VerbatimChar"/>
          <w:lang w:val="ru"/>
        </w:rPr>
        <w:t xml:space="preserve">Запрещено: «следует отметить», «таким образом», отглагольные существительные, кальки вроде «делает возможным»; разговорные вставки по шаблону («смотрите», «кстати», «знаете»); выдуманный личный опыт — если нужна история из практики, оставь место [ИСТОРИЯ ИЗ МОЕЙ ПРАКТИКИ].</w:t>
      </w:r>
      <w:r>
        <w:br/>
      </w:r>
      <w:r>
        <w:rPr>
          <w:rStyle w:val="VerbatimChar"/>
          <w:lang w:val="ru"/>
        </w:rPr>
        <w:t xml:space="preserve">Объём — около 600 слов.</w:t>
      </w:r>
    </w:p>
    <w:p>
      <w:pPr>
        <w:pStyle w:val="FirstParagraph"/>
      </w:pPr>
      <w:r>
        <w:rPr>
          <w:b/>
          <w:bCs/>
          <w:lang w:val="ru"/>
        </w:rPr>
        <w:t xml:space="preserve">Промпт: Диалог-проверка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модель решила задачу, и решение пойдёт студентам.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своё решение по шагам и объясни каждый переход.</w:t>
      </w:r>
      <w:r>
        <w:br/>
      </w:r>
      <w:r>
        <w:rPr>
          <w:rStyle w:val="VerbatimChar"/>
          <w:lang w:val="ru"/>
        </w:rPr>
        <w:t xml:space="preserve">Затем стань критиком этого решения: где слабые места, какие контрпримеры его опровергают?</w:t>
      </w:r>
      <w:r>
        <w:br/>
      </w:r>
      <w:r>
        <w:rPr>
          <w:rStyle w:val="VerbatimChar"/>
          <w:lang w:val="ru"/>
        </w:rPr>
        <w:t xml:space="preserve">Покажи другой способ получить тот же результат.</w:t>
      </w:r>
      <w:r>
        <w:br/>
      </w:r>
      <w:r>
        <w:rPr>
          <w:rStyle w:val="VerbatimChar"/>
          <w:lang w:val="ru"/>
        </w:rPr>
        <w:t xml:space="preserve">Как ты понимаешь ключевые термины: [ТЕРМИНЫ]?</w:t>
      </w:r>
      <w:r>
        <w:br/>
      </w:r>
      <w:r>
        <w:rPr>
          <w:rStyle w:val="VerbatimChar"/>
          <w:lang w:val="ru"/>
        </w:rPr>
        <w:t xml:space="preserve">В конце — список того, что мне стоит проверить самому.</w:t>
      </w:r>
    </w:p>
    <w:p>
      <w:pPr>
        <w:pStyle w:val="FirstParagraph"/>
      </w:pPr>
      <w:r>
        <w:rPr>
          <w:b/>
          <w:bCs/>
          <w:lang w:val="ru"/>
        </w:rPr>
        <w:t xml:space="preserve">Промпт: Обзор темы по FOREST.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лекцию по новой теме.</w:t>
      </w:r>
    </w:p>
    <w:p>
      <w:pPr>
        <w:pStyle w:val="SourceCode"/>
      </w:pPr>
      <w:r>
        <w:rPr>
          <w:rStyle w:val="VerbatimChar"/>
          <w:lang w:val="ru"/>
        </w:rPr>
        <w:t xml:space="preserve">Используй фреймворк FOREST, чтобы собрать материал для лекции «[ТЕМА]» для [АУДИТОРИЯ]:</w:t>
      </w:r>
      <w:r>
        <w:br/>
      </w:r>
      <w:r>
        <w:rPr>
          <w:rStyle w:val="VerbatimChar"/>
          <w:lang w:val="ru"/>
        </w:rPr>
        <w:t xml:space="preserve">F — факты: ключевые факты и данные — каждое число с источником и годом;</w:t>
      </w:r>
      <w:r>
        <w:br/>
      </w:r>
      <w:r>
        <w:rPr>
          <w:rStyle w:val="VerbatimChar"/>
          <w:lang w:val="ru"/>
        </w:rPr>
        <w:t xml:space="preserve">O — возможности: направления развития и перспективы для студентов;</w:t>
      </w:r>
      <w:r>
        <w:br/>
      </w:r>
      <w:r>
        <w:rPr>
          <w:rStyle w:val="VerbatimChar"/>
          <w:lang w:val="ru"/>
        </w:rPr>
        <w:t xml:space="preserve">R — риски: сложности и ограничения;</w:t>
      </w:r>
      <w:r>
        <w:br/>
      </w:r>
      <w:r>
        <w:rPr>
          <w:rStyle w:val="VerbatimChar"/>
          <w:lang w:val="ru"/>
        </w:rPr>
        <w:t xml:space="preserve">E — примеры: 2–3 реальных, проверяемых примера;</w:t>
      </w:r>
      <w:r>
        <w:br/>
      </w:r>
      <w:r>
        <w:rPr>
          <w:rStyle w:val="VerbatimChar"/>
          <w:lang w:val="ru"/>
        </w:rPr>
        <w:t xml:space="preserve">S — решения: как снять риски;</w:t>
      </w:r>
      <w:r>
        <w:br/>
      </w:r>
      <w:r>
        <w:rPr>
          <w:rStyle w:val="VerbatimChar"/>
          <w:lang w:val="ru"/>
        </w:rPr>
        <w:t xml:space="preserve">T — тренды: куда движется тема.</w:t>
      </w:r>
      <w:r>
        <w:br/>
      </w:r>
      <w:r>
        <w:rPr>
          <w:rStyle w:val="VerbatimChar"/>
          <w:lang w:val="ru"/>
        </w:rPr>
        <w:t xml:space="preserve">Если для пункта нет надёжных данных — так и напиши, не заполняй догадками.</w:t>
      </w:r>
    </w:p>
    <w:p>
      <w:pPr>
        <w:pStyle w:val="FirstParagraph"/>
      </w:pPr>
      <w:r>
        <w:rPr>
          <w:b/>
          <w:bCs/>
          <w:lang w:val="ru"/>
        </w:rPr>
        <w:t xml:space="preserve">Промпт: Шесть шляп: разбор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взвесить нововведение в курсе или провести мозговой штурм.</w:t>
      </w:r>
    </w:p>
    <w:p>
      <w:pPr>
        <w:pStyle w:val="SourceCode"/>
      </w:pPr>
      <w:r>
        <w:rPr>
          <w:rStyle w:val="VerbatimChar"/>
          <w:lang w:val="ru"/>
        </w:rPr>
        <w:t xml:space="preserve">Проведи разбор темы «[ТЕМА ИЛИ РЕШЕНИЕ]» методом шести шляп мышления, по очереди:</w:t>
      </w:r>
      <w:r>
        <w:br/>
      </w:r>
      <w:r>
        <w:rPr>
          <w:rStyle w:val="VerbatimChar"/>
          <w:lang w:val="ru"/>
        </w:rPr>
        <w:t xml:space="preserve">белая — только факты и данные, которые у нас есть (чего нет — отметь «нет данных»); красная — чувства и интуиция участников; чёрная — риски и слабые места; жёлтая — выгоды и возможности; зелёная — новые идеи и альтернативы; синяя — итог: выводы, противоречия, первые три шага.</w:t>
      </w:r>
    </w:p>
    <w:p>
      <w:pPr>
        <w:pStyle w:val="FirstParagraph"/>
      </w:pPr>
      <w:r>
        <w:rPr>
          <w:b/>
          <w:bCs/>
          <w:lang w:val="ru"/>
        </w:rPr>
        <w:t xml:space="preserve">Промпт: Объявление о наборе на курс (SLAP).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анонс для сайта или канала.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вуза, который запускает новый курс. Напиши объявление о наборе по формуле SLAP: остановить внимание — заинтересовать — побудить к действию — привести к записи.</w:t>
      </w:r>
      <w:r>
        <w:br/>
      </w:r>
      <w:r>
        <w:rPr>
          <w:rStyle w:val="VerbatimChar"/>
          <w:lang w:val="ru"/>
        </w:rPr>
        <w:t xml:space="preserve">Курс: [НАЗВАНИЕ И СУТЬ]. Аудитория: [КТО]. Сильные стороны: [ЧТО ОСОБЕННОГО].</w:t>
      </w:r>
      <w:r>
        <w:br/>
      </w:r>
      <w:r>
        <w:rPr>
          <w:rStyle w:val="VerbatimChar"/>
          <w:lang w:val="ru"/>
        </w:rPr>
        <w:t xml:space="preserve">Формат: [ОЧНО / ОНЛАЙН / СМЕШАННО].</w:t>
      </w:r>
      <w:r>
        <w:br/>
      </w:r>
      <w:r>
        <w:rPr>
          <w:rStyle w:val="VerbatimChar"/>
          <w:lang w:val="ru"/>
        </w:rPr>
        <w:t xml:space="preserve">Объём — до 600 знаков, без канцелярита. В конце — как записаться: [КОНТАКТ].</w:t>
      </w:r>
    </w:p>
    <w:p>
      <w:pPr>
        <w:pStyle w:val="FirstParagraph"/>
      </w:pPr>
      <w:r>
        <w:rPr>
          <w:b/>
          <w:bCs/>
          <w:lang w:val="ru"/>
        </w:rPr>
        <w:t xml:space="preserve">Промпт: Упрощение текста для первого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материал слишком сложен для начинающих.</w:t>
      </w:r>
    </w:p>
    <w:p>
      <w:pPr>
        <w:pStyle w:val="SourceCode"/>
      </w:pPr>
      <w:r>
        <w:rPr>
          <w:rStyle w:val="VerbatimChar"/>
          <w:lang w:val="ru"/>
        </w:rPr>
        <w:t xml:space="preserve">Ты — методист с опытом адаптации учебных материалов.</w:t>
      </w:r>
      <w:r>
        <w:br/>
      </w:r>
      <w:r>
        <w:rPr>
          <w:rStyle w:val="VerbatimChar"/>
          <w:lang w:val="ru"/>
        </w:rPr>
        <w:t xml:space="preserve">Адаптируй текст ниже для студентов 1 курса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предложения — 10–15 слов;</w:t>
      </w:r>
      <w:r>
        <w:br/>
      </w:r>
      <w:r>
        <w:rPr>
          <w:rStyle w:val="VerbatimChar"/>
          <w:lang w:val="ru"/>
        </w:rPr>
        <w:t xml:space="preserve">– термины оставь, но дай определения в скобках;</w:t>
      </w:r>
      <w:r>
        <w:br/>
      </w:r>
      <w:r>
        <w:rPr>
          <w:rStyle w:val="VerbatimChar"/>
          <w:lang w:val="ru"/>
        </w:rPr>
        <w:t xml:space="preserve">– 2–3 примера из повседневной жизни;</w:t>
      </w:r>
      <w:r>
        <w:br/>
      </w:r>
      <w:r>
        <w:rPr>
          <w:rStyle w:val="VerbatimChar"/>
          <w:lang w:val="ru"/>
        </w:rPr>
        <w:t xml:space="preserve">– научная корректность сохраняется: упрощай язык, а не понятия;</w:t>
      </w:r>
      <w:r>
        <w:br/>
      </w:r>
      <w:r>
        <w:rPr>
          <w:rStyle w:val="VerbatimChar"/>
          <w:lang w:val="ru"/>
        </w:rPr>
        <w:t xml:space="preserve">– объём — 70–80 % исходного; абзацы по 3–4 предложения.</w:t>
      </w:r>
      <w:r>
        <w:br/>
      </w:r>
      <w:r>
        <w:rPr>
          <w:rStyle w:val="VerbatimChar"/>
          <w:lang w:val="ru"/>
        </w:rPr>
        <w:t xml:space="preserve">Проверь перед выдачей: ни одно определение не стало неверным.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Углубление материала для магистрантов.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версия материала для сильных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Ты — научный консультант кафедры «[КАФЕДРА]».</w:t>
      </w:r>
      <w:r>
        <w:br/>
      </w:r>
      <w:r>
        <w:rPr>
          <w:rStyle w:val="VerbatimChar"/>
          <w:lang w:val="ru"/>
        </w:rPr>
        <w:t xml:space="preserve">Углуби материал ниже для магистрантов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теоретические обоснования и доказательства там, где уместно;</w:t>
      </w:r>
      <w:r>
        <w:br/>
      </w:r>
      <w:r>
        <w:rPr>
          <w:rStyle w:val="VerbatimChar"/>
          <w:lang w:val="ru"/>
        </w:rPr>
        <w:t xml:space="preserve">– ссылки на исследования — только с DOI, URL или ISBN; если не уверен в источнике, не ссылайся, а напиши, что искать;</w:t>
      </w:r>
      <w:r>
        <w:br/>
      </w:r>
      <w:r>
        <w:rPr>
          <w:rStyle w:val="VerbatimChar"/>
          <w:lang w:val="ru"/>
        </w:rPr>
        <w:t xml:space="preserve">– междисциплинарные связи с [СМЕЖНЫЕ ОБЛАСТИ];</w:t>
      </w:r>
      <w:r>
        <w:br/>
      </w:r>
      <w:r>
        <w:rPr>
          <w:rStyle w:val="VerbatimChar"/>
          <w:lang w:val="ru"/>
        </w:rPr>
        <w:t xml:space="preserve">– открытые вопросы и конкурирующие подходы;</w:t>
      </w:r>
      <w:r>
        <w:br/>
      </w:r>
      <w:r>
        <w:rPr>
          <w:rStyle w:val="VerbatimChar"/>
          <w:lang w:val="ru"/>
        </w:rPr>
        <w:t xml:space="preserve">– 2–3 исследовательские задачи;</w:t>
      </w:r>
      <w:r>
        <w:br/>
      </w:r>
      <w:r>
        <w:rPr>
          <w:rStyle w:val="VerbatimChar"/>
          <w:lang w:val="ru"/>
        </w:rPr>
        <w:t xml:space="preserve">– объём — 150–170 % исходного.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Горизонтальная адаптация под другую специальность.</w:t>
      </w:r>
      <w:r>
        <w:rPr>
          <w:lang w:val="ru"/>
        </w:rPr>
        <w:t xml:space="preserve"> </w:t>
      </w:r>
      <w:r>
        <w:rPr>
          <w:lang w:val="ru"/>
        </w:rPr>
        <w:t xml:space="preserve">Когда: читаете тот же курс студентам другого направления.</w:t>
      </w:r>
    </w:p>
    <w:p>
      <w:pPr>
        <w:pStyle w:val="SourceCode"/>
      </w:pPr>
      <w:r>
        <w:rPr>
          <w:rStyle w:val="VerbatimChar"/>
          <w:lang w:val="ru"/>
        </w:rPr>
        <w:t xml:space="preserve">Адаптируй материал ниже для студентов направления «[НАПРАВЛЕНИЕ]».</w:t>
      </w:r>
      <w:r>
        <w:br/>
      </w:r>
      <w:r>
        <w:rPr>
          <w:rStyle w:val="VerbatimChar"/>
          <w:lang w:val="ru"/>
        </w:rPr>
        <w:t xml:space="preserve">Уровень сложности НЕ меняй. Замени примеры, задачи и аналогии на взятые из их будущей профессии; объясни, зачем тема нужна именно им.</w:t>
      </w:r>
      <w:r>
        <w:br/>
      </w:r>
      <w:r>
        <w:rPr>
          <w:rStyle w:val="VerbatimChar"/>
          <w:lang w:val="ru"/>
        </w:rPr>
        <w:t xml:space="preserve">Для каждого нового примера отметь, из какой профессиональной ситуации он взят.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ИИ-смысловик: карта смыслов учебного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лекцию или курс и хотите найти его смысловую опору.</w:t>
      </w:r>
    </w:p>
    <w:p>
      <w:pPr>
        <w:pStyle w:val="SourceCode"/>
      </w:pPr>
      <w:r>
        <w:rPr>
          <w:rStyle w:val="VerbatimChar"/>
          <w:lang w:val="ru"/>
        </w:rPr>
        <w:t xml:space="preserve">Вы — преподаватель и автор, который хочет, чтобы знания стали живыми и запомнились.</w:t>
      </w:r>
      <w:r>
        <w:br/>
      </w:r>
      <w:r>
        <w:rPr>
          <w:rStyle w:val="VerbatimChar"/>
          <w:lang w:val="ru"/>
        </w:rPr>
        <w:t xml:space="preserve">Проведите смысловую распаковку текста ниже по шести уровням:</w:t>
      </w:r>
      <w:r>
        <w:br/>
      </w:r>
      <w:r>
        <w:rPr>
          <w:rStyle w:val="VerbatimChar"/>
          <w:lang w:val="ru"/>
        </w:rPr>
        <w:t xml:space="preserve">1. Рациональный — что даёт материал на уровне фактов и действий, что студент должен уметь.</w:t>
      </w:r>
      <w:r>
        <w:br/>
      </w:r>
      <w:r>
        <w:rPr>
          <w:rStyle w:val="VerbatimChar"/>
          <w:lang w:val="ru"/>
        </w:rPr>
        <w:t xml:space="preserve">2. Эмоциональный — какие чувства вызывает тема и как их использовать для вовлечения.</w:t>
      </w:r>
      <w:r>
        <w:br/>
      </w:r>
      <w:r>
        <w:rPr>
          <w:rStyle w:val="VerbatimChar"/>
          <w:lang w:val="ru"/>
        </w:rPr>
        <w:t xml:space="preserve">3. Авторский — зачем эта тема мне как преподавателю, чему я учу «между строк».</w:t>
      </w:r>
      <w:r>
        <w:br/>
      </w:r>
      <w:r>
        <w:rPr>
          <w:rStyle w:val="VerbatimChar"/>
          <w:lang w:val="ru"/>
        </w:rPr>
        <w:t xml:space="preserve">4. Студенческий — кто мой студент, где он спотыкается, что ему откликается.</w:t>
      </w:r>
      <w:r>
        <w:br/>
      </w:r>
      <w:r>
        <w:rPr>
          <w:rStyle w:val="VerbatimChar"/>
          <w:lang w:val="ru"/>
        </w:rPr>
        <w:t xml:space="preserve">5. Контекстный — почему тема важна сейчас, где она пересекается с будущей профессией.</w:t>
      </w:r>
      <w:r>
        <w:br/>
      </w:r>
      <w:r>
        <w:rPr>
          <w:rStyle w:val="VerbatimChar"/>
          <w:lang w:val="ru"/>
        </w:rPr>
        <w:t xml:space="preserve">6. Ценностный — какие компетенции и ценности формирует тема.</w:t>
      </w:r>
      <w:r>
        <w:br/>
      </w:r>
      <w:r>
        <w:rPr>
          <w:rStyle w:val="VerbatimChar"/>
          <w:lang w:val="ru"/>
        </w:rPr>
        <w:t xml:space="preserve">По каждому уровню — 2–4 абзаца живого текста, затем краткие тезисы для плана лекции, учебных целей и вопросов к тесту.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ИИ-лингвист: карта смыслов любого текста.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понять, на чём держится чужой текст, анонс или программа.</w:t>
      </w:r>
    </w:p>
    <w:p>
      <w:pPr>
        <w:pStyle w:val="SourceCode"/>
      </w:pPr>
      <w:r>
        <w:rPr>
          <w:rStyle w:val="VerbatimChar"/>
          <w:lang w:val="ru"/>
        </w:rPr>
        <w:t xml:space="preserve">Ты — аналитик смыслового позиционирования. Проведи многомерный анализ текста ниже и извлеки карту смыслов по шести измерениям: рациональное (функциональное ядро), эмоциональное, авторское (интенция автора), клиентское (истинные мотивы аудитории), контекстуальное (почему сейчас), ценностное (базовые потребности).</w:t>
      </w:r>
      <w:r>
        <w:br/>
      </w:r>
      <w:r>
        <w:rPr>
          <w:rStyle w:val="VerbatimChar"/>
          <w:lang w:val="ru"/>
        </w:rPr>
        <w:t xml:space="preserve">Задача — не пересказать, а выявить скрытые мотивы и основания. Не цитируй текст — синтезируй.</w:t>
      </w:r>
      <w:r>
        <w:br/>
      </w:r>
      <w:r>
        <w:rPr>
          <w:rStyle w:val="VerbatimChar"/>
          <w:lang w:val="ru"/>
        </w:rPr>
        <w:t xml:space="preserve">Формат: раздел на каждое измерение, 3–5 ёмких абзацев; в конце — неочевидные связи между измерениями.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 студентов курса перед картой смыслов или анонсом.</w:t>
      </w:r>
    </w:p>
    <w:p>
      <w:pPr>
        <w:pStyle w:val="SourceCode"/>
      </w:pPr>
      <w:r>
        <w:rPr>
          <w:rStyle w:val="VerbatimChar"/>
          <w:lang w:val="ru"/>
        </w:rPr>
        <w:t xml:space="preserve">Ты — исследователь аудитории. Составь таблицу-портрет студентов курса «[КУРС]»</w:t>
      </w:r>
      <w:r>
        <w:br/>
      </w:r>
      <w:r>
        <w:rPr>
          <w:rStyle w:val="VerbatimChar"/>
          <w:lang w:val="ru"/>
        </w:rPr>
        <w:t xml:space="preserve">([НАПРАВЛЕНИЕ, КУРС ОБУЧЕНИЯ]).</w:t>
      </w:r>
      <w:r>
        <w:br/>
      </w:r>
      <w:r>
        <w:rPr>
          <w:rStyle w:val="VerbatimChar"/>
          <w:lang w:val="ru"/>
        </w:rPr>
        <w:t xml:space="preserve">Столбцы: признак — описание — как это учесть в курсе.</w:t>
      </w:r>
      <w:r>
        <w:br/>
      </w:r>
      <w:r>
        <w:rPr>
          <w:rStyle w:val="VerbatimChar"/>
          <w:lang w:val="ru"/>
        </w:rPr>
        <w:t xml:space="preserve">Признаки: подготовка к курсу; трудности в теме; чего боятся; что их раздражает на занятиях; что радует и вовлекает; где берут информацию; какие темы им интересны; зачем курс в их будущей профессии; частые ошибки и путаница в понятиях; вопросы, которые они задают чаще всего.</w:t>
      </w:r>
      <w:r>
        <w:br/>
      </w:r>
      <w:r>
        <w:rPr>
          <w:rStyle w:val="VerbatimChar"/>
          <w:lang w:val="ru"/>
        </w:rPr>
        <w:t xml:space="preserve">Где нужны сведения, которых у тебя нет, — пиши «уточнить у преподавателя»,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Текст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нужен анонс, пост или вступление.</w:t>
      </w:r>
    </w:p>
    <w:p>
      <w:pPr>
        <w:pStyle w:val="SourceCode"/>
      </w:pPr>
      <w:r>
        <w:rPr>
          <w:rStyle w:val="VerbatimChar"/>
          <w:lang w:val="ru"/>
        </w:rPr>
        <w:t xml:space="preserve">Ты — копирайтер. Напиши [ЧТО: пост для канала кафедры до 2000 знаков / вступление к лекции / анонс курса] на тему «[ТЕМА]».</w:t>
      </w:r>
      <w:r>
        <w:br/>
      </w:r>
      <w:r>
        <w:rPr>
          <w:rStyle w:val="VerbatimChar"/>
          <w:lang w:val="ru"/>
        </w:rPr>
        <w:t xml:space="preserve">Опирайся на приложенную карту смыслов: используй 2–3 рациональных смысла, 2–3 эмоциональных и авторский акцент — мои любимые слова и обороты: [СЛОВА АВТОРА].</w:t>
      </w:r>
      <w:r>
        <w:br/>
      </w:r>
      <w:r>
        <w:rPr>
          <w:rStyle w:val="VerbatimChar"/>
          <w:lang w:val="ru"/>
        </w:rPr>
        <w:t xml:space="preserve">Стиль: [СТИЛЬ]. Без канцелярита и штампов.</w:t>
      </w:r>
    </w:p>
    <w:bookmarkEnd w:id="31"/>
    <w:bookmarkStart w:id="33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5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32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Три версии одного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Возьмите 1–2 страницы из своей дисциплины и сделайте</w:t>
      </w:r>
      <w:r>
        <w:rPr>
          <w:lang w:val="ru"/>
        </w:rPr>
        <w:t xml:space="preserve"> </w:t>
      </w:r>
      <w:r>
        <w:rPr>
          <w:lang w:val="ru"/>
        </w:rPr>
        <w:t xml:space="preserve">с помощью ИИ три версии: упрощённую (1 курс), исходную и углублённую (магистратура).</w:t>
      </w:r>
      <w:r>
        <w:rPr>
          <w:lang w:val="ru"/>
        </w:rPr>
        <w:t xml:space="preserve"> </w:t>
      </w:r>
      <w:r>
        <w:rPr>
          <w:lang w:val="ru"/>
        </w:rPr>
        <w:t xml:space="preserve">Используйте роль, цепочку промптов и диалог-проверку. В углублённой версии откройте</w:t>
      </w:r>
      <w:r>
        <w:rPr>
          <w:lang w:val="ru"/>
        </w:rPr>
        <w:t xml:space="preserve"> </w:t>
      </w:r>
      <w:r>
        <w:rPr>
          <w:lang w:val="ru"/>
        </w:rPr>
        <w:t xml:space="preserve">каждую ссылку и отметьте, какие подтвердились.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Разбор по фреймворку.</w:t>
      </w:r>
      <w:r>
        <w:rPr>
          <w:lang w:val="ru"/>
        </w:rPr>
        <w:t xml:space="preserve"> </w:t>
      </w:r>
      <w:r>
        <w:rPr>
          <w:lang w:val="ru"/>
        </w:rPr>
        <w:t xml:space="preserve">Выберите один фреймворк (FOREST, PESTLE, 7-S или шесть шляп)</w:t>
      </w:r>
      <w:r>
        <w:rPr>
          <w:lang w:val="ru"/>
        </w:rPr>
        <w:t xml:space="preserve"> </w:t>
      </w:r>
      <w:r>
        <w:rPr>
          <w:lang w:val="ru"/>
        </w:rPr>
        <w:t xml:space="preserve">и разберите тему своего курса — не меньше 200 слов выводов. Добавьте абзац: что дал</w:t>
      </w:r>
      <w:r>
        <w:rPr>
          <w:lang w:val="ru"/>
        </w:rPr>
        <w:t xml:space="preserve"> </w:t>
      </w:r>
      <w:r>
        <w:rPr>
          <w:lang w:val="ru"/>
        </w:rPr>
        <w:t xml:space="preserve">фреймворк, что вы без него упустили бы.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Карта смыслов.</w:t>
      </w:r>
      <w:r>
        <w:rPr>
          <w:lang w:val="ru"/>
        </w:rPr>
        <w:t xml:space="preserve"> </w:t>
      </w:r>
      <w:r>
        <w:rPr>
          <w:lang w:val="ru"/>
        </w:rPr>
        <w:t xml:space="preserve">Извлеките карту смыслов из своего текста (программа, лекция, статья)</w:t>
      </w:r>
      <w:r>
        <w:rPr>
          <w:lang w:val="ru"/>
        </w:rPr>
        <w:t xml:space="preserve"> </w:t>
      </w:r>
      <w:r>
        <w:rPr>
          <w:lang w:val="ru"/>
        </w:rPr>
        <w:t xml:space="preserve">промптом «ИИ-смысловик», поправьте её и допишите свои авторские смыслы и любимые слова.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конспект из видео или аудио; оцифровка фото работы; план семинара</w:t>
      </w:r>
      <w:r>
        <w:rPr>
          <w:lang w:val="ru"/>
        </w:rPr>
        <w:t xml:space="preserve"> </w:t>
      </w:r>
      <w:r>
        <w:rPr>
          <w:lang w:val="ru"/>
        </w:rPr>
        <w:t xml:space="preserve">или презентация в LaTeX через Overleaf.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материала с пометками о проверке ссылок, разбор</w:t>
      </w:r>
      <w:r>
        <w:rPr>
          <w:lang w:val="ru"/>
        </w:rPr>
        <w:t xml:space="preserve"> </w:t>
      </w:r>
      <w:r>
        <w:rPr>
          <w:lang w:val="ru"/>
        </w:rPr>
        <w:t xml:space="preserve">по фреймворку, исправленную карту смыслов и промпты, которые привели к результату.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действительно разного уровня, а научная корректность</w:t>
      </w:r>
      <w:r>
        <w:rPr>
          <w:lang w:val="ru"/>
        </w:rPr>
        <w:t xml:space="preserve"> </w:t>
      </w:r>
      <w:r>
        <w:rPr>
          <w:lang w:val="ru"/>
        </w:rPr>
        <w:t xml:space="preserve">не пострадала; ссылки проверены; в карте смыслов есть ваши, а не только машинные смыслы.</w:t>
      </w:r>
    </w:p>
    <w:bookmarkEnd w:id="33"/>
    <w:bookmarkStart w:id="34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Чем горизонтальная адаптация отличается от упрощения?</w:t>
      </w:r>
    </w:p>
    <w:p>
      <w:pPr>
        <w:pStyle w:val="BodyText"/>
      </w:pPr>
      <w:r>
        <w:rPr>
          <w:lang w:val="ru"/>
        </w:rPr>
        <w:t xml:space="preserve">Упрощение снижает уровень сложности для начинающих. Горизонтальная адаптация уровень</w:t>
      </w:r>
      <w:r>
        <w:rPr>
          <w:lang w:val="ru"/>
        </w:rPr>
        <w:t xml:space="preserve"> </w:t>
      </w:r>
      <w:r>
        <w:rPr>
          <w:lang w:val="ru"/>
        </w:rPr>
        <w:t xml:space="preserve">не меняет — меняет контекст и примеры под другую специальность.</w:t>
      </w:r>
    </w:p>
    <w:p>
      <w:pPr>
        <w:pStyle w:val="BodyText"/>
      </w:pPr>
      <w:r>
        <w:rPr>
          <w:b/>
          <w:bCs/>
          <w:lang w:val="ru"/>
        </w:rPr>
        <w:t xml:space="preserve">Как сделать ограничение проверяемым?</w:t>
      </w:r>
    </w:p>
    <w:p>
      <w:pPr>
        <w:pStyle w:val="BodyText"/>
      </w:pPr>
      <w:r>
        <w:rPr>
          <w:lang w:val="ru"/>
        </w:rPr>
        <w:t xml:space="preserve">Сформулировать так, чтобы его выполнение можно было отметить галочкой: не «пиши хорошо»,</w:t>
      </w:r>
      <w:r>
        <w:rPr>
          <w:lang w:val="ru"/>
        </w:rPr>
        <w:t xml:space="preserve"> </w:t>
      </w:r>
      <w:r>
        <w:rPr>
          <w:lang w:val="ru"/>
        </w:rPr>
        <w:t xml:space="preserve">а «каждое число — с источником и годом», «не больше 4000 знаков». И повторить его в VERIFY.</w:t>
      </w:r>
    </w:p>
    <w:p>
      <w:pPr>
        <w:pStyle w:val="BodyText"/>
      </w:pPr>
      <w:r>
        <w:rPr>
          <w:b/>
          <w:bCs/>
          <w:lang w:val="ru"/>
        </w:rPr>
        <w:t xml:space="preserve">Что такое обратный промптинг?</w:t>
      </w:r>
    </w:p>
    <w:p>
      <w:pPr>
        <w:pStyle w:val="BodyText"/>
      </w:pPr>
      <w:r>
        <w:rPr>
          <w:lang w:val="ru"/>
        </w:rPr>
        <w:t xml:space="preserve">Показать модели готовый образец и попросить восстановить промпт, который мог бы его</w:t>
      </w:r>
      <w:r>
        <w:rPr>
          <w:lang w:val="ru"/>
        </w:rPr>
        <w:t xml:space="preserve"> </w:t>
      </w:r>
      <w:r>
        <w:rPr>
          <w:lang w:val="ru"/>
        </w:rPr>
        <w:t xml:space="preserve">породить, — чтобы потом применить этот промпт к своей теме.</w:t>
      </w:r>
    </w:p>
    <w:p>
      <w:pPr>
        <w:pStyle w:val="BodyText"/>
      </w:pPr>
      <w:r>
        <w:rPr>
          <w:b/>
          <w:bCs/>
          <w:lang w:val="ru"/>
        </w:rPr>
        <w:t xml:space="preserve">Какие оси у фреймворка FOREST?</w:t>
      </w:r>
    </w:p>
    <w:p>
      <w:pPr>
        <w:pStyle w:val="BodyText"/>
      </w:pPr>
      <w:r>
        <w:rPr>
          <w:lang w:val="ru"/>
        </w:rPr>
        <w:t xml:space="preserve">Факты, возможности, риски, примеры, решения, тренды.</w:t>
      </w:r>
    </w:p>
    <w:p>
      <w:pPr>
        <w:pStyle w:val="BodyText"/>
      </w:pPr>
      <w:r>
        <w:rPr>
          <w:b/>
          <w:bCs/>
          <w:lang w:val="ru"/>
        </w:rPr>
        <w:t xml:space="preserve">Почему настоящая ссылка в ответе модели ещё не гарантия?</w:t>
      </w:r>
    </w:p>
    <w:p>
      <w:pPr>
        <w:pStyle w:val="BodyText"/>
      </w:pPr>
      <w:r>
        <w:rPr>
          <w:lang w:val="ru"/>
        </w:rPr>
        <w:t xml:space="preserve">Модель может приписать реальной работе утверждение, которого в ней нет, — как в случае</w:t>
      </w:r>
      <w:r>
        <w:rPr>
          <w:lang w:val="ru"/>
        </w:rPr>
        <w:t xml:space="preserve"> </w:t>
      </w:r>
      <w:r>
        <w:rPr>
          <w:lang w:val="ru"/>
        </w:rPr>
        <w:t xml:space="preserve">Kern &amp; Hahn, 2018, где работа говорит обратное. Нужно прочитать хотя бы аннотацию.</w:t>
      </w:r>
    </w:p>
    <w:p>
      <w:pPr>
        <w:pStyle w:val="BodyText"/>
      </w:pPr>
      <w:r>
        <w:rPr>
          <w:b/>
          <w:bCs/>
          <w:lang w:val="ru"/>
        </w:rPr>
        <w:t xml:space="preserve">Какие шесть уровней у карты смыслов?</w:t>
      </w:r>
    </w:p>
    <w:p>
      <w:pPr>
        <w:pStyle w:val="BodyText"/>
      </w:pPr>
      <w:r>
        <w:rPr>
          <w:lang w:val="ru"/>
        </w:rPr>
        <w:t xml:space="preserve">Рациональный, эмоциональный, авторский, студенческий (клиентский), контекстный, ценностный.</w:t>
      </w:r>
    </w:p>
    <w:bookmarkEnd w:id="34"/>
    <w:bookmarkStart w:id="35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пошаговые рассуждения.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Kern A. D., Hahn M. W. The Neutral Theory in Light of Natural Selection. Molecular Biology and Evolution. 2018. https://doi.org/10.1093/molbev/msy092 — работа из упражнения «найди галлюцинацию».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Инструменты: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28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ai-in-edtech.vercel.app/" TargetMode="External" /><Relationship Type="http://schemas.openxmlformats.org/officeDocument/2006/relationships/hyperlink" Id="rId28" Target="https://app.xmind.com" TargetMode="External" /><Relationship Type="http://schemas.openxmlformats.org/officeDocument/2006/relationships/hyperlink" Id="rId26" Target="https://doi.org/10.1093/molbev/msy092" TargetMode="External" /><Relationship Type="http://schemas.openxmlformats.org/officeDocument/2006/relationships/hyperlink" Id="rId20" Target="https://www.overleaf.com" TargetMode="External" /><Relationship Type="http://schemas.openxmlformats.org/officeDocument/2006/relationships/hyperlink" Id="rId13" Target="https://&#1058;&#1059;&#1058;-&#1041;&#1059;&#1044;&#1045;&#1058;-&#1040;&#1044;&#1056;&#1045;&#1057;-&#1057;&#1040;&#1049;&#1058;&#1040;/konstruktor/" TargetMode="External" /><Relationship Type="http://schemas.openxmlformats.org/officeDocument/2006/relationships/hyperlink" Id="rId11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32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i-in-edtech.vercel.app/" TargetMode="External" /><Relationship Type="http://schemas.openxmlformats.org/officeDocument/2006/relationships/hyperlink" Id="rId28" Target="https://app.xmind.com" TargetMode="External" /><Relationship Type="http://schemas.openxmlformats.org/officeDocument/2006/relationships/hyperlink" Id="rId26" Target="https://doi.org/10.1093/molbev/msy092" TargetMode="External" /><Relationship Type="http://schemas.openxmlformats.org/officeDocument/2006/relationships/hyperlink" Id="rId20" Target="https://www.overleaf.com" TargetMode="External" /><Relationship Type="http://schemas.openxmlformats.org/officeDocument/2006/relationships/hyperlink" Id="rId13" Target="https://&#1058;&#1059;&#1058;-&#1041;&#1059;&#1044;&#1045;&#1058;-&#1040;&#1044;&#1056;&#1045;&#1057;-&#1057;&#1040;&#1049;&#1058;&#1040;/konstruktor/" TargetMode="External" /><Relationship Type="http://schemas.openxmlformats.org/officeDocument/2006/relationships/hyperlink" Id="rId11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32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2. Техники промптинга и адаптация материалов</dc:title>
  <dc:creator/>
  <dc:language>ru</dc:language>
  <cp:keywords/>
  <dcterms:created xsi:type="dcterms:W3CDTF">2026-09-29T02:34:29Z</dcterms:created>
  <dcterms:modified xsi:type="dcterms:W3CDTF">2026-09-29T02:34:29Z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