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1. Как устроен ИИ и как с ним разговаривать</w:t>
      </w:r>
    </w:p>
    <w:p>
      <w:pPr>
        <w:pStyle w:val="FirstParagraph"/>
      </w:pPr>
      <w:r>
        <w:rPr>
          <w:lang w:val="ru"/>
        </w:rPr>
        <w:t xml:space="preserve">Лекция о том, как устроены языковые модели, почему они уверенно ошибаются и как</w:t>
      </w:r>
      <w:r>
        <w:rPr>
          <w:lang w:val="ru"/>
        </w:rPr>
        <w:t xml:space="preserve"> </w:t>
      </w:r>
      <w:r>
        <w:rPr>
          <w:lang w:val="ru"/>
        </w:rPr>
        <w:t xml:space="preserve">написать запрос, после которого ответ не стыдно показать студентам.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языковая модель превращает ваш вопрос в ответ — и где в этой цепочке рождаются ошибки;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русский текст «дороже» английского и что из этого следует на практике;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четыре рычага, которыми вы управляете ответом;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формулу промпта из восьми элементов и два слоя, на которые она делится;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какие бесплатные сервисы взять в работу и как выбирать между ними;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проверять ответы и источники.</w:t>
      </w:r>
    </w:p>
    <w:bookmarkEnd w:id="9"/>
    <w:bookmarkStart w:id="10" w:name="chto-takoe"/>
    <w:p>
      <w:pPr>
        <w:pStyle w:val="Heading2"/>
      </w:pPr>
      <w:r>
        <w:rPr>
          <w:lang w:val="ru"/>
        </w:rPr>
        <w:t xml:space="preserve">1. Что такое ИИ и что он умеет</w:t>
      </w:r>
    </w:p>
    <w:p>
      <w:pPr>
        <w:pStyle w:val="FirstParagraph"/>
      </w:pPr>
      <w:r>
        <w:rPr>
          <w:b/>
          <w:bCs/>
          <w:lang w:val="ru"/>
        </w:rPr>
        <w:t xml:space="preserve">Искусственный интеллект</w:t>
      </w:r>
      <w:r>
        <w:rPr>
          <w:lang w:val="ru"/>
        </w:rPr>
        <w:t xml:space="preserve"> </w:t>
      </w:r>
      <w:r>
        <w:rPr>
          <w:lang w:val="ru"/>
        </w:rPr>
        <w:t xml:space="preserve">— программы, которые решают задачи, раньше требовавшие</w:t>
      </w:r>
      <w:r>
        <w:rPr>
          <w:lang w:val="ru"/>
        </w:rPr>
        <w:t xml:space="preserve"> </w:t>
      </w:r>
      <w:r>
        <w:rPr>
          <w:lang w:val="ru"/>
        </w:rPr>
        <w:t xml:space="preserve">человеческого интеллекта. Главное отличие от обычной программы: обычная выполняет</w:t>
      </w:r>
      <w:r>
        <w:rPr>
          <w:lang w:val="ru"/>
        </w:rPr>
        <w:t xml:space="preserve"> </w:t>
      </w:r>
      <w:r>
        <w:rPr>
          <w:lang w:val="ru"/>
        </w:rPr>
        <w:t xml:space="preserve">прописанные правила, а ИИ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учится на данных</w:t>
      </w:r>
      <w:r>
        <w:rPr>
          <w:lang w:val="ru"/>
        </w:rPr>
        <w:t xml:space="preserve"> </w:t>
      </w:r>
      <w:r>
        <w:rPr>
          <w:lang w:val="ru"/>
        </w:rPr>
        <w:t xml:space="preserve">и справляется со случаями, которых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 заранее не описывал.</w:t>
      </w:r>
    </w:p>
    <w:p>
      <w:pPr>
        <w:pStyle w:val="BodyText"/>
      </w:pPr>
      <w:r>
        <w:rPr>
          <w:lang w:val="ru"/>
        </w:rPr>
        <w:t xml:space="preserve">Пять типов задач, которые ИИ решает уже сегодня: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 из работы преподавателя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Понимать речь и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надиктовать план занятия голосом и получить готовый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Распознавать изображения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сфотографировать рукописную работу и получить редактируемый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в результатах теста темы, которые группа усвоила хуже всего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Создавать 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подготовить черновик теста, конспекта,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Действовать в физическом мире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роботы, беспилотники — в нашем курсе их не разбираем</w:t>
            </w:r>
          </w:p>
        </w:tc>
      </w:tr>
    </w:tbl>
    <w:bookmarkEnd w:id="10"/>
    <w:bookmarkStart w:id="16" w:name="ierarhiya"/>
    <w:p>
      <w:pPr>
        <w:pStyle w:val="Heading2"/>
      </w:pPr>
      <w:r>
        <w:rPr>
          <w:lang w:val="ru"/>
        </w:rPr>
        <w:t xml:space="preserve">2. Иерархия ИИ: от общего к языковым моделям</w:t>
      </w:r>
    </w:p>
    <w:p>
      <w:pPr>
        <w:pStyle w:val="FirstParagraph"/>
      </w:pPr>
      <w:r>
        <w:rPr>
          <w:lang w:val="ru"/>
        </w:rPr>
        <w:t xml:space="preserve">Чтобы понимать возможности и пределы инструментов, полезно видеть, где они стоят</w:t>
      </w:r>
      <w:r>
        <w:rPr>
          <w:lang w:val="ru"/>
        </w:rPr>
        <w:t xml:space="preserve"> </w:t>
      </w:r>
      <w:r>
        <w:rPr>
          <w:lang w:val="ru"/>
        </w:rPr>
        <w:t xml:space="preserve">в общей картине.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1. Сила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узкий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решает задачи одной области;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общий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(как человек, во многих областях) пока не создан;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сверхинтеллект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гипотеза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сервисы нашего курса — узкий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2. Подходы внутри узкого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экспертные системы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системы на правилах (знания записаны явно: «если… то…»)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машинное обучение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(знания извлекаются из данных)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ЦИИ НГУ развивают фреймворк «Сигма» на символьном, семантическом подходе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3. Способы машинного обучения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учителем (размеченные примеры), без учителя (поиск закономерностей), с подкреплением (награды и штрафы)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по размеченным снимкам; сегментация; игровые программы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4. Глубокое обучение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многослойные нейронные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5. Архитектуры сетей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свёрточные — для изображений; рекуррентные — для последовательностей;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трансформеры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11">
              <w:r>
                <w:rPr>
                  <w:rStyle w:val="Hyperlink"/>
                  <w:lang w:val="ru"/>
                </w:rPr>
                <w:t xml:space="preserve">Vaswani и др., 2017</w:t>
              </w:r>
            </w:hyperlink>
            <w:r>
              <w:rPr>
                <w:lang w:val="ru"/>
              </w:rPr>
              <w:t xml:space="preserve">) — основа современных языковых моделей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6. Большие языковые модели и генеративный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которые пишут текст, код, рисуют, озвучивают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GigaChat, Алиса, DeepSeek, ChatGPT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7. Области применения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компьютерное зрение, обработка языка, рекомендации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распознавание рукописного текста (OCR)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8. Физический и воплощённый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в роботах, которые учатся, взаимодействуя с миром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роботы-манипуляторы, беспилотники</w:t>
            </w:r>
          </w:p>
        </w:tc>
      </w:tr>
    </w:tbl>
    <w:p>
      <w:pPr>
        <w:pStyle w:val="BodyText"/>
      </w:pPr>
      <w:r>
        <w:rPr>
          <w:lang w:val="ru"/>
        </w:rPr>
        <w:t xml:space="preserve">Всё, с чем мы работаем в курсе, — узкий ИИ. Его не надо бояться и не надо</w:t>
      </w:r>
      <w:r>
        <w:rPr>
          <w:lang w:val="ru"/>
        </w:rPr>
        <w:t xml:space="preserve"> </w:t>
      </w:r>
      <w:r>
        <w:rPr>
          <w:lang w:val="ru"/>
        </w:rPr>
        <w:t xml:space="preserve">переоценивать.</w:t>
      </w:r>
    </w:p>
    <w:p>
      <w:pPr>
        <w:pStyle w:val="BodyText"/>
      </w:pPr>
      <w:r>
        <w:rPr>
          <w:b/>
          <w:bCs/>
          <w:lang w:val="ru"/>
        </w:rPr>
        <w:t xml:space="preserve">Своя школа.</w:t>
      </w:r>
      <w:r>
        <w:rPr>
          <w:lang w:val="ru"/>
        </w:rPr>
        <w:t xml:space="preserve"> </w:t>
      </w:r>
      <w:r>
        <w:rPr>
          <w:lang w:val="ru"/>
        </w:rPr>
        <w:t xml:space="preserve">Символьный подход в Новосибирске — давняя линия: семантическое</w:t>
      </w:r>
      <w:r>
        <w:rPr>
          <w:lang w:val="ru"/>
        </w:rPr>
        <w:t xml:space="preserve"> </w:t>
      </w:r>
      <w:r>
        <w:rPr>
          <w:lang w:val="ru"/>
        </w:rPr>
        <w:t xml:space="preserve">программирование предложили в середине 1980-х Ю. Л. Ершов, С. С. Гончаров</w:t>
      </w:r>
      <w:r>
        <w:rPr>
          <w:lang w:val="ru"/>
        </w:rPr>
        <w:t xml:space="preserve"> </w:t>
      </w:r>
      <w:r>
        <w:rPr>
          <w:lang w:val="ru"/>
        </w:rPr>
        <w:t xml:space="preserve">и Д. И. Свириденко в Институте математики СО АН СССР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2">
        <w:r>
          <w:rPr>
            <w:rStyle w:val="Hyperlink"/>
            <w:lang w:val="ru"/>
          </w:rPr>
          <w:t xml:space="preserve">Гончаров, Свириденко, 1986</w:t>
        </w:r>
      </w:hyperlink>
      <w:r>
        <w:rPr>
          <w:lang w:val="ru"/>
        </w:rPr>
        <w:t xml:space="preserve">). Сегодня эту линию</w:t>
      </w:r>
      <w:r>
        <w:rPr>
          <w:lang w:val="ru"/>
        </w:rPr>
        <w:t xml:space="preserve"> </w:t>
      </w:r>
      <w:r>
        <w:rPr>
          <w:lang w:val="ru"/>
        </w:rPr>
        <w:t xml:space="preserve">продолжают в Академгородке, а в ЦИИ НГУ на символьном подходе строят фреймворк «Сигма».</w:t>
      </w:r>
      <w:r>
        <w:rPr>
          <w:lang w:val="ru"/>
        </w:rPr>
        <w:t xml:space="preserve"> </w:t>
      </w:r>
      <w:r>
        <w:rPr>
          <w:lang w:val="ru"/>
        </w:rPr>
        <w:t xml:space="preserve">Гибридный ИИ — языковая модель плюс явные знания и правила — одно из направлений,</w:t>
      </w:r>
      <w:r>
        <w:rPr>
          <w:lang w:val="ru"/>
        </w:rPr>
        <w:t xml:space="preserve"> </w:t>
      </w:r>
      <w:r>
        <w:rPr>
          <w:lang w:val="ru"/>
        </w:rPr>
        <w:t xml:space="preserve">где эти школы встречаются.</w:t>
      </w:r>
    </w:p>
    <w:p>
      <w:pPr>
        <w:pStyle w:val="BodyText"/>
      </w:pPr>
      <w:r>
        <w:rPr>
          <w:lang w:val="ru"/>
        </w:rPr>
        <w:t xml:space="preserve">Из этой линии вырос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задачный подход</w:t>
      </w:r>
      <w:r>
        <w:rPr>
          <w:lang w:val="ru"/>
        </w:rPr>
        <w:t xml:space="preserve">: чтобы ИИ меньше галлюцинировал, решение</w:t>
      </w:r>
      <w:r>
        <w:rPr>
          <w:lang w:val="ru"/>
        </w:rPr>
        <w:t xml:space="preserve"> </w:t>
      </w:r>
      <w:r>
        <w:rPr>
          <w:lang w:val="ru"/>
        </w:rPr>
        <w:t xml:space="preserve">строится от самой задачи и критериев её решения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3">
        <w:r>
          <w:rPr>
            <w:rStyle w:val="Hyperlink"/>
            <w:lang w:val="ru"/>
          </w:rPr>
          <w:t xml:space="preserve">Нечесов, Витяев, Гончаров, Свириденко,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В формуле промпта критерий решения — последний элемент, проверка (раздел 6). Почитать</w:t>
      </w:r>
      <w:r>
        <w:rPr>
          <w:lang w:val="ru"/>
        </w:rPr>
        <w:t xml:space="preserve"> </w:t>
      </w:r>
      <w:r>
        <w:rPr>
          <w:lang w:val="ru"/>
        </w:rPr>
        <w:t xml:space="preserve">по-русски: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«Семантическое моделирование и искусственный интеллект»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(2018) и</w:t>
      </w:r>
      <w:r>
        <w:rPr>
          <w:lang w:val="ru"/>
        </w:rPr>
        <w:t xml:space="preserve"> </w:t>
      </w:r>
      <w:hyperlink r:id="rId15">
        <w:r>
          <w:rPr>
            <w:rStyle w:val="Hyperlink"/>
            <w:lang w:val="ru"/>
          </w:rPr>
          <w:t xml:space="preserve">«О задачном подходе в искусственном интеллекте и когнитивных науках»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(2020).</w:t>
      </w:r>
    </w:p>
    <w:bookmarkEnd w:id="16"/>
    <w:bookmarkStart w:id="24" w:name="kak-ustroen"/>
    <w:p>
      <w:pPr>
        <w:pStyle w:val="Heading2"/>
      </w:pPr>
      <w:r>
        <w:rPr>
          <w:lang w:val="ru"/>
        </w:rPr>
        <w:t xml:space="preserve">3. Как устроена языковая модель</w:t>
      </w:r>
    </w:p>
    <w:bookmarkStart w:id="17" w:name="модель-продолжает-текст"/>
    <w:p>
      <w:pPr>
        <w:pStyle w:val="Heading3"/>
      </w:pPr>
      <w:r>
        <w:rPr>
          <w:lang w:val="ru"/>
        </w:rPr>
        <w:t xml:space="preserve">Модель продолжает текст</w:t>
      </w:r>
    </w:p>
    <w:p>
      <w:pPr>
        <w:pStyle w:val="FirstParagraph"/>
      </w:pPr>
      <w:r>
        <w:rPr>
          <w:lang w:val="ru"/>
        </w:rPr>
        <w:t xml:space="preserve">Языковая модель решает одну задачу: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какой кусочек текста вероятнее всего идёт дальше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Получив вопрос, она выбирает продолжение, потом следующее — и так до конца ответа.</w:t>
      </w:r>
    </w:p>
    <w:p>
      <w:pPr>
        <w:pStyle w:val="BodyText"/>
      </w:pPr>
      <w:r>
        <w:rPr>
          <w:lang w:val="ru"/>
        </w:rPr>
        <w:t xml:space="preserve">После слов «Я говорю с учёным о физике, которая…» у модели есть кандидаты</w:t>
      </w:r>
      <w:r>
        <w:rPr>
          <w:lang w:val="ru"/>
        </w:rPr>
        <w:t xml:space="preserve"> </w:t>
      </w:r>
      <w:r>
        <w:rPr>
          <w:lang w:val="ru"/>
        </w:rPr>
        <w:t xml:space="preserve">«важна», «является», «может» — каждый со своей вероятностью; «колбаса» почти невероятна.</w:t>
      </w:r>
      <w:r>
        <w:rPr>
          <w:lang w:val="ru"/>
        </w:rPr>
        <w:t xml:space="preserve"> </w:t>
      </w:r>
      <w:r>
        <w:rPr>
          <w:lang w:val="ru"/>
        </w:rPr>
        <w:t xml:space="preserve">Пример условный, но принцип такой: модель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проверяет истину</w:t>
      </w:r>
      <w:r>
        <w:rPr>
          <w:lang w:val="ru"/>
        </w:rPr>
        <w:t xml:space="preserve">, она выбирает</w:t>
      </w:r>
      <w:r>
        <w:rPr>
          <w:lang w:val="ru"/>
        </w:rPr>
        <w:t xml:space="preserve"> </w:t>
      </w:r>
      <w:r>
        <w:rPr>
          <w:lang w:val="ru"/>
        </w:rPr>
        <w:t xml:space="preserve">правдоподобное.</w:t>
      </w:r>
    </w:p>
    <w:p>
      <w:pPr>
        <w:pStyle w:val="BodyText"/>
      </w:pPr>
      <w:r>
        <w:rPr>
          <w:lang w:val="ru"/>
        </w:rPr>
        <w:t xml:space="preserve">Отсюда и сила — модель пишет гладко на любую тему, — и слабость: гладко не значит верно.</w:t>
      </w:r>
    </w:p>
    <w:bookmarkEnd w:id="17"/>
    <w:bookmarkStart w:id="20" w:name="токены-русский-текст-дороже"/>
    <w:p>
      <w:pPr>
        <w:pStyle w:val="Heading3"/>
      </w:pPr>
      <w:r>
        <w:rPr>
          <w:lang w:val="ru"/>
        </w:rPr>
        <w:t xml:space="preserve">Токены: русский текст «дороже»</w:t>
      </w:r>
    </w:p>
    <w:p>
      <w:pPr>
        <w:pStyle w:val="FirstParagraph"/>
      </w:pPr>
      <w:r>
        <w:rPr>
          <w:lang w:val="ru"/>
        </w:rPr>
        <w:t xml:space="preserve">Модель читает не слова,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токены</w:t>
      </w:r>
      <w:r>
        <w:rPr>
          <w:lang w:val="ru"/>
        </w:rPr>
        <w:t xml:space="preserve"> </w:t>
      </w:r>
      <w:r>
        <w:rPr>
          <w:lang w:val="ru"/>
        </w:rPr>
        <w:t xml:space="preserve">— куски слов. Английские слова часто целиком</w:t>
      </w:r>
      <w:r>
        <w:rPr>
          <w:lang w:val="ru"/>
        </w:rPr>
        <w:t xml:space="preserve"> </w:t>
      </w:r>
      <w:r>
        <w:rPr>
          <w:lang w:val="ru"/>
        </w:rPr>
        <w:t xml:space="preserve">помещаются в один токен, русские дробятся сильнее.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Одна и та же фраза в двух токенизаторах OpenAI: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GPT-4o и новее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«The cat sits on the mat»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«Кошка сидит на коврике»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Три пары фраз: во сколько раз русский вариант длиннее в токенах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2,2 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1,45 раза</w:t>
            </w:r>
          </w:p>
        </w:tc>
      </w:tr>
    </w:tbl>
    <w:p>
      <w:pPr>
        <w:pStyle w:val="BodyText"/>
      </w:pPr>
      <w:r>
        <w:rPr>
          <w:lang w:val="ru"/>
        </w:rPr>
        <w:t xml:space="preserve">В новом токенизаторе «Кошка сидит на коврике» режется так: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К · ош · ка · сид · ит · на · ков · ри · ке</w:t>
      </w:r>
      <w:r>
        <w:rPr>
          <w:lang w:val="ru"/>
        </w:rPr>
        <w:t xml:space="preserve">. Замер воспроизводится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сценарием курса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 библиотеке</w:t>
      </w:r>
      <w:r>
        <w:rPr>
          <w:lang w:val="ru"/>
        </w:rPr>
        <w:t xml:space="preserve"> </w:t>
      </w:r>
      <w:hyperlink r:id="rId19">
        <w:r>
          <w:rPr>
            <w:rStyle w:val="Hyperlink"/>
            <w:lang w:val="ru"/>
          </w:rPr>
          <w:t xml:space="preserve">tiktoken</w:t>
        </w:r>
      </w:hyperlink>
      <w:r>
        <w:rPr>
          <w:lang w:val="ru"/>
        </w:rPr>
        <w:t xml:space="preserve">. Токенизаторы GigaChat, Алисы и DeepSeek</w:t>
      </w:r>
      <w:r>
        <w:rPr>
          <w:lang w:val="ru"/>
        </w:rPr>
        <w:t xml:space="preserve"> </w:t>
      </w:r>
      <w:r>
        <w:rPr>
          <w:lang w:val="ru"/>
        </w:rPr>
        <w:t xml:space="preserve">устроены по-своему и здесь не мерились.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русский текст быстрее заполняет «память» модели — в неё помещается меньше материала;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у платных программных интерфейсов цена считается в токенах — русский выходит дороже;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для больших документов планируйте запросы: делите текст на части, просите сначала</w:t>
      </w:r>
      <w:r>
        <w:rPr>
          <w:lang w:val="ru"/>
        </w:rPr>
        <w:t xml:space="preserve"> </w:t>
      </w:r>
      <w:r>
        <w:rPr>
          <w:lang w:val="ru"/>
        </w:rPr>
        <w:t xml:space="preserve">краткое содержание.</w:t>
      </w:r>
    </w:p>
    <w:bookmarkEnd w:id="20"/>
    <w:bookmarkStart w:id="21" w:name="контекстное-окно-память-диалога"/>
    <w:p>
      <w:pPr>
        <w:pStyle w:val="Heading3"/>
      </w:pPr>
      <w:r>
        <w:rPr>
          <w:lang w:val="ru"/>
        </w:rPr>
        <w:t xml:space="preserve">Контекстное окно — память диалога</w:t>
      </w:r>
    </w:p>
    <w:p>
      <w:pPr>
        <w:pStyle w:val="FirstParagraph"/>
      </w:pPr>
      <w:r>
        <w:rPr>
          <w:b/>
          <w:bCs/>
          <w:lang w:val="ru"/>
        </w:rPr>
        <w:t xml:space="preserve">Контекстное окно</w:t>
      </w:r>
      <w:r>
        <w:rPr>
          <w:lang w:val="ru"/>
        </w:rPr>
        <w:t xml:space="preserve"> </w:t>
      </w:r>
      <w:r>
        <w:rPr>
          <w:lang w:val="ru"/>
        </w:rPr>
        <w:t xml:space="preserve">— всё, что модель «видит» в текущем разговоре: ваши вопросы,</w:t>
      </w:r>
      <w:r>
        <w:rPr>
          <w:lang w:val="ru"/>
        </w:rPr>
        <w:t xml:space="preserve"> </w:t>
      </w:r>
      <w:r>
        <w:rPr>
          <w:lang w:val="ru"/>
        </w:rPr>
        <w:t xml:space="preserve">её ответы, приложенные файлы. У окна есть предел; то, что в него не поместилось,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просто не учитывает. Размер окна у разных сервисов разный и меняется</w:t>
      </w:r>
      <w:r>
        <w:rPr>
          <w:lang w:val="ru"/>
        </w:rPr>
        <w:t xml:space="preserve"> </w:t>
      </w:r>
      <w:r>
        <w:rPr>
          <w:lang w:val="ru"/>
        </w:rPr>
        <w:t xml:space="preserve">с каждой версией — смотрите справку сервиса.</w:t>
      </w:r>
    </w:p>
    <w:p>
      <w:pPr>
        <w:pStyle w:val="BodyText"/>
      </w:pPr>
      <w:r>
        <w:rPr>
          <w:lang w:val="ru"/>
        </w:rPr>
        <w:t xml:space="preserve">Практическое правило: длинный разговор со временем «забывает» начало. Если ответы</w:t>
      </w:r>
      <w:r>
        <w:rPr>
          <w:lang w:val="ru"/>
        </w:rPr>
        <w:t xml:space="preserve"> </w:t>
      </w:r>
      <w:r>
        <w:rPr>
          <w:lang w:val="ru"/>
        </w:rPr>
        <w:t xml:space="preserve">поплыли — начните новый чат и дайте модели главное заново.</w:t>
      </w:r>
    </w:p>
    <w:bookmarkEnd w:id="21"/>
    <w:bookmarkStart w:id="23" w:name="как-модель-учится"/>
    <w:p>
      <w:pPr>
        <w:pStyle w:val="Heading3"/>
      </w:pPr>
      <w:r>
        <w:rPr>
          <w:lang w:val="ru"/>
        </w:rPr>
        <w:t xml:space="preserve">Как модель учится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Предобучение.</w:t>
      </w:r>
      <w:r>
        <w:rPr>
          <w:lang w:val="ru"/>
        </w:rPr>
        <w:t xml:space="preserve"> </w:t>
      </w:r>
      <w:r>
        <w:rPr>
          <w:lang w:val="ru"/>
        </w:rPr>
        <w:t xml:space="preserve">Модель читает огромные массивы текстов и учится предсказывать</w:t>
      </w:r>
      <w:r>
        <w:rPr>
          <w:lang w:val="ru"/>
        </w:rPr>
        <w:t xml:space="preserve"> </w:t>
      </w:r>
      <w:r>
        <w:rPr>
          <w:lang w:val="ru"/>
        </w:rPr>
        <w:t xml:space="preserve">продолжение.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Дообучение на примерах.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Разработчики показывают модели образцы хороших ответов</w:t>
      </w:r>
      <w:r>
        <w:rPr>
          <w:lang w:val="ru"/>
        </w:rPr>
        <w:t xml:space="preserve"> </w:t>
      </w:r>
      <w:r>
        <w:rPr>
          <w:lang w:val="ru"/>
        </w:rPr>
        <w:t xml:space="preserve">на задания.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Обучение на оценках людей</w:t>
      </w:r>
      <w:r>
        <w:rPr>
          <w:lang w:val="ru"/>
        </w:rPr>
        <w:t xml:space="preserve"> </w:t>
      </w:r>
      <w:r>
        <w:rPr>
          <w:lang w:val="ru"/>
        </w:rPr>
        <w:t xml:space="preserve">(RLHF — обучение с подкреплением на отзывах людей):</w:t>
      </w:r>
      <w:r>
        <w:rPr>
          <w:lang w:val="ru"/>
        </w:rPr>
        <w:t xml:space="preserve"> </w:t>
      </w:r>
      <w:r>
        <w:rPr>
          <w:lang w:val="ru"/>
        </w:rPr>
        <w:t xml:space="preserve">люди сравнивают ответы, лучшие поощряются. Так модели учат следовать инструкциям</w:t>
      </w:r>
      <w:r>
        <w:rPr>
          <w:lang w:val="ru"/>
        </w:rPr>
        <w:t xml:space="preserve"> </w:t>
      </w:r>
      <w:r>
        <w:rPr>
          <w:lang w:val="ru"/>
        </w:rPr>
        <w:t xml:space="preserve">и быть полезными — подробно в</w:t>
      </w:r>
      <w:r>
        <w:rPr>
          <w:lang w:val="ru"/>
        </w:rPr>
        <w:t xml:space="preserve"> </w:t>
      </w:r>
      <w:hyperlink r:id="rId22">
        <w:r>
          <w:rPr>
            <w:rStyle w:val="Hyperlink"/>
            <w:lang w:val="ru"/>
          </w:rPr>
          <w:t xml:space="preserve">статье Ouyang и др., 2022</w:t>
        </w:r>
      </w:hyperlink>
      <w:r>
        <w:rPr>
          <w:lang w:val="ru"/>
        </w:rPr>
        <w:t xml:space="preserve">.</w:t>
      </w:r>
    </w:p>
    <w:bookmarkEnd w:id="23"/>
    <w:bookmarkEnd w:id="24"/>
    <w:bookmarkStart w:id="27" w:name="gallyucinacii"/>
    <w:p>
      <w:pPr>
        <w:pStyle w:val="Heading2"/>
      </w:pPr>
      <w:r>
        <w:rPr>
          <w:lang w:val="ru"/>
        </w:rPr>
        <w:t xml:space="preserve">4. Галлюцинации: почему модель уверенно ошибается</w:t>
      </w:r>
    </w:p>
    <w:p>
      <w:pPr>
        <w:pStyle w:val="FirstParagraph"/>
      </w:pPr>
      <w:r>
        <w:rPr>
          <w:b/>
          <w:bCs/>
          <w:lang w:val="ru"/>
        </w:rPr>
        <w:t xml:space="preserve">Галлюцинация</w:t>
      </w:r>
      <w:r>
        <w:rPr>
          <w:lang w:val="ru"/>
        </w:rPr>
        <w:t xml:space="preserve"> </w:t>
      </w:r>
      <w:r>
        <w:rPr>
          <w:lang w:val="ru"/>
        </w:rPr>
        <w:t xml:space="preserve">— уверенный, правдоподобный и неверный ответ: выдуманная статья,</w:t>
      </w:r>
      <w:r>
        <w:rPr>
          <w:lang w:val="ru"/>
        </w:rPr>
        <w:t xml:space="preserve"> </w:t>
      </w:r>
      <w:r>
        <w:rPr>
          <w:lang w:val="ru"/>
        </w:rPr>
        <w:t xml:space="preserve">не та дата, неправильная формула, несуществующая цитата.</w:t>
      </w:r>
    </w:p>
    <w:p>
      <w:pPr>
        <w:pStyle w:val="BodyText"/>
      </w:pPr>
      <w:r>
        <w:rPr>
          <w:b/>
          <w:bCs/>
          <w:lang w:val="ru"/>
        </w:rPr>
        <w:t xml:space="preserve">Почему так происходит.</w:t>
      </w:r>
      <w:r>
        <w:rPr>
          <w:lang w:val="ru"/>
        </w:rPr>
        <w:t xml:space="preserve"> </w:t>
      </w:r>
      <w:r>
        <w:rPr>
          <w:lang w:val="ru"/>
        </w:rPr>
        <w:t xml:space="preserve">Первая причина уже понятна: модель выбирает правдоподобное,</w:t>
      </w:r>
      <w:r>
        <w:rPr>
          <w:lang w:val="ru"/>
        </w:rPr>
        <w:t xml:space="preserve"> </w:t>
      </w:r>
      <w:r>
        <w:rPr>
          <w:lang w:val="ru"/>
        </w:rPr>
        <w:t xml:space="preserve">а не проверяет истину. Вторая — в том, как модели учат и оценивают. В статье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OpenAI</w:t>
      </w:r>
      <w:r>
        <w:rPr>
          <w:lang w:val="ru"/>
        </w:rPr>
        <w:t xml:space="preserve"> </w:t>
      </w:r>
      <w:hyperlink r:id="rId25">
        <w:r>
          <w:rPr>
            <w:rStyle w:val="Hyperlink"/>
            <w:lang w:val="ru"/>
          </w:rPr>
          <w:t xml:space="preserve">«Why Language Models Hallucinate»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(Kalai и др., 2025) показано: большинство тестов, по которым</w:t>
      </w:r>
      <w:r>
        <w:rPr>
          <w:lang w:val="ru"/>
        </w:rPr>
        <w:t xml:space="preserve"> </w:t>
      </w:r>
      <w:r>
        <w:rPr>
          <w:lang w:val="ru"/>
        </w:rPr>
        <w:t xml:space="preserve">сравнивают модели, ставят балл за верный ответ и ноль — за всё остальное. Ответ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получает столько же, сколько ошибка, поэтому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выгоднее угадывать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чем признаться, что она не знает. Авторы предлагают штрафовать ошибку сильнее, чем честный</w:t>
      </w:r>
      <w:r>
        <w:rPr>
          <w:lang w:val="ru"/>
        </w:rPr>
        <w:t xml:space="preserve"> </w:t>
      </w:r>
      <w:r>
        <w:rPr>
          <w:lang w:val="ru"/>
        </w:rPr>
        <w:t xml:space="preserve">отказ.</w:t>
      </w:r>
    </w:p>
    <w:p>
      <w:pPr>
        <w:pStyle w:val="BodyText"/>
      </w:pPr>
      <w:r>
        <w:rPr>
          <w:b/>
          <w:bCs/>
          <w:lang w:val="ru"/>
        </w:rPr>
        <w:t xml:space="preserve">Новее не значит честнее.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отчёте OpenAI о моделях o3 и o4-mini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(апрель 2025, таблица 4) на тесте</w:t>
      </w:r>
      <w:r>
        <w:rPr>
          <w:lang w:val="ru"/>
        </w:rPr>
        <w:t xml:space="preserve"> </w:t>
      </w:r>
      <w:r>
        <w:rPr>
          <w:lang w:val="ru"/>
        </w:rPr>
        <w:t xml:space="preserve">PersonQA — вопросы о фактах из жизни людей — доля выдуманных ответов у o3 составила 33 %,</w:t>
      </w:r>
      <w:r>
        <w:rPr>
          <w:lang w:val="ru"/>
        </w:rPr>
        <w:t xml:space="preserve"> </w:t>
      </w:r>
      <w:r>
        <w:rPr>
          <w:lang w:val="ru"/>
        </w:rPr>
        <w:t xml:space="preserve">у o4-mini — 48 %, а у предыдущей модели o1 — 16 %. Разработчики объясняют это тем, что o3</w:t>
      </w:r>
      <w:r>
        <w:rPr>
          <w:lang w:val="ru"/>
        </w:rPr>
        <w:t xml:space="preserve"> </w:t>
      </w:r>
      <w:r>
        <w:rPr>
          <w:lang w:val="ru"/>
        </w:rPr>
        <w:t xml:space="preserve">вообще делает больше утверждений — и верных, и неверных. Вывод для нас: проверять надо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любую</w:t>
      </w:r>
      <w:r>
        <w:rPr>
          <w:lang w:val="ru"/>
        </w:rPr>
        <w:t xml:space="preserve"> </w:t>
      </w:r>
      <w:r>
        <w:rPr>
          <w:lang w:val="ru"/>
        </w:rPr>
        <w:t xml:space="preserve">модель, в том числе самую новую.</w:t>
      </w:r>
    </w:p>
    <w:p>
      <w:pPr>
        <w:pStyle w:val="BodyText"/>
      </w:pPr>
      <w:r>
        <w:rPr>
          <w:b/>
          <w:bCs/>
          <w:lang w:val="ru"/>
        </w:rPr>
        <w:t xml:space="preserve">Что с этим делать: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разрешите модели не знать: «если в источниках нет ответа — так и скажи, не угадывай»;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просите источники и открывайте их;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даты, имена, числа, формулы и цитаты проверяйте всегда;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для фактов подключайте поиск или свои документы (см. ниже).</w:t>
      </w:r>
    </w:p>
    <w:bookmarkEnd w:id="27"/>
    <w:bookmarkStart w:id="31" w:name="rychagi"/>
    <w:p>
      <w:pPr>
        <w:pStyle w:val="Heading2"/>
      </w:pPr>
      <w:r>
        <w:rPr>
          <w:lang w:val="ru"/>
        </w:rPr>
        <w:t xml:space="preserve">5. Четыре рычага управления ответом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Рычаг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включать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точная постановка задачи: кто, что, для кого, в каком виде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Файлы и поиск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(RAG — поиск с дополнением,</w:t>
            </w:r>
            <w:r>
              <w:rPr>
                <w:lang w:val="ru"/>
              </w:rPr>
              <w:t xml:space="preserve"> </w:t>
            </w:r>
            <w:hyperlink r:id="rId28">
              <w:r>
                <w:rPr>
                  <w:rStyle w:val="Hyperlink"/>
                  <w:lang w:val="ru"/>
                </w:rPr>
                <w:t xml:space="preserve">Lewis и др., 2020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сначала находит нужное в ваших документах или в интернете, потом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нужны факты, ссылки, опора на ваши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Режим рассуждений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(пошаговые рассуждения,</w:t>
            </w:r>
            <w:r>
              <w:rPr>
                <w:lang w:val="ru"/>
              </w:rPr>
              <w:t xml:space="preserve"> </w:t>
            </w:r>
            <w:hyperlink r:id="rId29">
              <w:r>
                <w:rPr>
                  <w:rStyle w:val="Hyperlink"/>
                  <w:lang w:val="ru"/>
                </w:rPr>
                <w:t xml:space="preserve">Wei и др., 2022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разбивает задачу на шаги и проверяет 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математика, логика, многошаговые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 промпт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профиль, проект, 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постоянная инструкция, которая действует во всех разговорах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задачи одного типа повторяются</w:t>
            </w:r>
          </w:p>
        </w:tc>
      </w:tr>
    </w:tbl>
    <w:p>
      <w:pPr>
        <w:pStyle w:val="BodyText"/>
      </w:pPr>
      <w:r>
        <w:rPr>
          <w:lang w:val="ru"/>
        </w:rPr>
        <w:t xml:space="preserve">Метафоры для студентов. RAG — студент, которому разрешили открыть учебник перед ответом.</w:t>
      </w:r>
      <w:r>
        <w:rPr>
          <w:lang w:val="ru"/>
        </w:rPr>
        <w:t xml:space="preserve"> </w:t>
      </w:r>
      <w:r>
        <w:rPr>
          <w:lang w:val="ru"/>
        </w:rPr>
        <w:t xml:space="preserve">Режим рассуждений — студент, который показывает черновик с решением, а не только ответ.</w:t>
      </w:r>
    </w:p>
    <w:bookmarkStart w:id="30" w:name="два-слоя-промпта"/>
    <w:p>
      <w:pPr>
        <w:pStyle w:val="Heading3"/>
      </w:pPr>
      <w:r>
        <w:rPr>
          <w:lang w:val="ru"/>
        </w:rPr>
        <w:t xml:space="preserve">Два слоя промпта</w:t>
      </w:r>
    </w:p>
    <w:p>
      <w:pPr>
        <w:pStyle w:val="FirstParagraph"/>
      </w:pPr>
      <w:r>
        <w:rPr>
          <w:lang w:val="ru"/>
        </w:rPr>
        <w:t xml:space="preserve">Запросы преподавателя удобно делить на два слоя.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 нём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часто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роль; словарь дисциплины — ключевые термины и их точные определения; правила (уровень аудитории, точность, этика); опора на файлы; как проверять ответ и когда отвечать «не знаю»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профиль, проект, навык; бесплатно — первое сообщение в новом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 в семестр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Задачный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 сейчас: тема, аудитория, объём, формат, пример, проверка именно этой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сообщение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каждый раз</w:t>
            </w:r>
          </w:p>
        </w:tc>
      </w:tr>
    </w:tbl>
    <w:p>
      <w:pPr>
        <w:pStyle w:val="BodyText"/>
      </w:pPr>
      <w:r>
        <w:rPr>
          <w:lang w:val="ru"/>
        </w:rPr>
        <w:t xml:space="preserve">Системный слой пишется один раз и избавляет от повторов; задачный остаётся коротким —</w:t>
      </w:r>
      <w:r>
        <w:rPr>
          <w:lang w:val="ru"/>
        </w:rPr>
        <w:t xml:space="preserve"> </w:t>
      </w:r>
      <w:r>
        <w:rPr>
          <w:lang w:val="ru"/>
        </w:rPr>
        <w:t xml:space="preserve">обычно 100–150 слов. В лекции 3 мы соберём из системного слоя своего агента,</w:t>
      </w:r>
      <w:r>
        <w:rPr>
          <w:lang w:val="ru"/>
        </w:rPr>
        <w:t xml:space="preserve"> </w:t>
      </w:r>
      <w:r>
        <w:rPr>
          <w:lang w:val="ru"/>
        </w:rPr>
        <w:t xml:space="preserve">а в бонусном уроке — навык.</w:t>
      </w:r>
    </w:p>
    <w:bookmarkEnd w:id="30"/>
    <w:bookmarkEnd w:id="31"/>
    <w:bookmarkStart w:id="32" w:name="formula"/>
    <w:p>
      <w:pPr>
        <w:pStyle w:val="Heading2"/>
      </w:pPr>
      <w:r>
        <w:rPr>
          <w:lang w:val="ru"/>
        </w:rPr>
        <w:t xml:space="preserve">6. Формула промпта из восьми элементов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По-русски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 какой вопрос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«Ты — методист по истории»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«Создай тест из 10 вопросов»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аудитория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 и на каком материале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«первый курс, базовый уровень»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должен выглядеть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«7 вопросов с выбором, 2 на соответствие, 1 открытый»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STYLE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звучит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«ясно, без канцелярита»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нельзя и что обязательно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«без двусмысленных вопросов, с ключом»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выглядит хороший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образцовый 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модель сверяет перед выдачей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«проверь, что все вопросы по теме и однозначны»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Какие элементы уходят в системный слой:</w:t>
      </w:r>
      <w:r>
        <w:rPr>
          <w:lang w:val="ru"/>
        </w:rPr>
        <w:t xml:space="preserve"> </w:t>
      </w:r>
      <w:r>
        <w:rPr>
          <w:lang w:val="ru"/>
        </w:rPr>
        <w:t xml:space="preserve">роль, стиль, общие ограничения и общие правила</w:t>
      </w:r>
      <w:r>
        <w:rPr>
          <w:lang w:val="ru"/>
        </w:rPr>
        <w:t xml:space="preserve"> </w:t>
      </w:r>
      <w:r>
        <w:rPr>
          <w:lang w:val="ru"/>
        </w:rPr>
        <w:t xml:space="preserve">проверки.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Какие остаются в задачном:</w:t>
      </w:r>
      <w:r>
        <w:rPr>
          <w:lang w:val="ru"/>
        </w:rPr>
        <w:t xml:space="preserve"> </w:t>
      </w:r>
      <w:r>
        <w:rPr>
          <w:lang w:val="ru"/>
        </w:rPr>
        <w:t xml:space="preserve">задача, контекст, формат, примеры и проверка</w:t>
      </w:r>
      <w:r>
        <w:rPr>
          <w:lang w:val="ru"/>
        </w:rPr>
        <w:t xml:space="preserve"> </w:t>
      </w:r>
      <w:r>
        <w:rPr>
          <w:lang w:val="ru"/>
        </w:rPr>
        <w:t xml:space="preserve">именно этой задачи.</w:t>
      </w:r>
    </w:p>
    <w:p>
      <w:pPr>
        <w:pStyle w:val="BodyText"/>
      </w:pPr>
      <w:r>
        <w:rPr>
          <w:b/>
          <w:bCs/>
          <w:lang w:val="ru"/>
        </w:rPr>
        <w:t xml:space="preserve">Проверка ловит ошибки, которые легко пропустить глазами.</w:t>
      </w:r>
      <w:r>
        <w:rPr>
          <w:lang w:val="ru"/>
        </w:rPr>
        <w:t xml:space="preserve"> </w:t>
      </w:r>
      <w:r>
        <w:rPr>
          <w:lang w:val="ru"/>
        </w:rPr>
        <w:t xml:space="preserve">Типичная — вопрос вне темы:</w:t>
      </w:r>
      <w:r>
        <w:rPr>
          <w:lang w:val="ru"/>
        </w:rPr>
        <w:t xml:space="preserve"> </w:t>
      </w:r>
      <w:r>
        <w:rPr>
          <w:lang w:val="ru"/>
        </w:rPr>
        <w:t xml:space="preserve">например, вопрос о реформах Петра I в тесте про Киевскую Русь IX–XI веков. Строка</w:t>
      </w:r>
      <w:r>
        <w:rPr>
          <w:lang w:val="ru"/>
        </w:rPr>
        <w:t xml:space="preserve"> </w:t>
      </w:r>
      <w:r>
        <w:rPr>
          <w:lang w:val="ru"/>
        </w:rPr>
        <w:t xml:space="preserve">«все вопросы — строго в пределах темы и периода» в VERIFY заставляет модель это заметить.</w:t>
      </w:r>
    </w:p>
    <w:p>
      <w:pPr>
        <w:pStyle w:val="BodyText"/>
      </w:pPr>
      <w:r>
        <w:rPr>
          <w:lang w:val="ru"/>
        </w:rPr>
        <w:t xml:space="preserve">Шаблон — первый промпт в разделе</w:t>
      </w:r>
      <w:r>
        <w:rPr>
          <w:lang w:val="ru"/>
        </w:rPr>
        <w:t xml:space="preserve"> </w:t>
      </w:r>
      <w:hyperlink w:anchor="promty">
        <w:r>
          <w:rPr>
            <w:rStyle w:val="Hyperlink"/>
            <w:lang w:val="ru"/>
          </w:rPr>
          <w:t xml:space="preserve">«Промпты лекции»</w:t>
        </w:r>
      </w:hyperlink>
      <w:r>
        <w:rPr>
          <w:lang w:val="ru"/>
        </w:rPr>
        <w:t xml:space="preserve">, заполненный пример по истории — второй.</w:t>
      </w:r>
    </w:p>
    <w:bookmarkEnd w:id="32"/>
    <w:bookmarkStart w:id="51" w:name="instrumenty"/>
    <w:p>
      <w:pPr>
        <w:pStyle w:val="Heading2"/>
      </w:pPr>
      <w:r>
        <w:rPr>
          <w:lang w:val="ru"/>
        </w:rPr>
        <w:t xml:space="preserve">7. Инструменты преподавателя</w:t>
      </w:r>
    </w:p>
    <w:p>
      <w:pPr>
        <w:pStyle w:val="FirstParagraph"/>
      </w:pPr>
      <w:r>
        <w:rPr>
          <w:lang w:val="ru"/>
        </w:rPr>
        <w:t xml:space="preserve">Держите под рукой два-три сервиса: для разных задач сильны разные модели, и один ответ</w:t>
      </w:r>
      <w:r>
        <w:rPr>
          <w:lang w:val="ru"/>
        </w:rPr>
        <w:t xml:space="preserve"> </w:t>
      </w:r>
      <w:r>
        <w:rPr>
          <w:lang w:val="ru"/>
        </w:rPr>
        <w:t xml:space="preserve">полезно сверить с другим.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Тарифы, названия моделей и режимы меняются ежемесячно — перед занятием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 сервиса.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силён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lang w:val="ru"/>
                </w:rPr>
                <w:t xml:space="preserve">GigaChat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вход по номеру российского оператора или</w:t>
            </w:r>
            <w:r>
              <w:rPr>
                <w:lang w:val="ru"/>
              </w:rPr>
              <w:t xml:space="preserve"> </w:t>
            </w:r>
            <w:hyperlink r:id="rId34">
              <w:r>
                <w:rPr>
                  <w:rStyle w:val="Hyperlink"/>
                  <w:lang w:val="ru"/>
                </w:rPr>
                <w:t xml:space="preserve">Сбер ID</w:t>
              </w:r>
            </w:hyperlink>
            <w:r>
              <w:rPr>
                <w:lang w:val="ru"/>
              </w:rPr>
              <w:t xml:space="preserve">, нужен российский IP; PDF — до 20 МБ или первые 50 страниц 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язык, презентации с выгрузкой в pptx и pdf, режим рассуждений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Алиса AI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lang w:val="ru"/>
                </w:rPr>
                <w:t xml:space="preserve">бесплатная</w:t>
              </w:r>
            </w:hyperlink>
            <w:r>
              <w:rPr>
                <w:lang w:val="ru"/>
              </w:rPr>
              <w:t xml:space="preserve">; при высокой нагрузке без подписки</w:t>
            </w:r>
            <w:r>
              <w:rPr>
                <w:lang w:val="ru"/>
              </w:rPr>
              <w:t xml:space="preserve"> </w:t>
            </w:r>
            <w:hyperlink r:id="rId38">
              <w:r>
                <w:rPr>
                  <w:rStyle w:val="Hyperlink"/>
                  <w:lang w:val="ru"/>
                </w:rPr>
                <w:t xml:space="preserve">«Алиса Плюс»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(199 ₽ в месяц) рассуждения, картинки и разбор файлов могут быть недоступны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язык; рассуждения — кнопка</w:t>
            </w:r>
            <w:r>
              <w:rPr>
                <w:lang w:val="ru"/>
              </w:rPr>
              <w:t xml:space="preserve"> </w:t>
            </w:r>
            <w:hyperlink r:id="rId39">
              <w:r>
                <w:rPr>
                  <w:rStyle w:val="Hyperlink"/>
                  <w:lang w:val="ru"/>
                </w:rPr>
                <w:t xml:space="preserve">«Интеллект» → «Эксперт»</w:t>
              </w:r>
            </w:hyperlink>
            <w:r>
              <w:rPr>
                <w:lang w:val="ru"/>
              </w:rPr>
              <w:t xml:space="preserve">; картинки; файл до 100 МБ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  <w:lang w:val="ru"/>
                </w:rPr>
                <w:t xml:space="preserve">DeepSeek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</w:t>
            </w:r>
            <w:r>
              <w:rPr>
                <w:lang w:val="ru"/>
              </w:rPr>
              <w:t xml:space="preserve"> </w:t>
            </w:r>
            <w:hyperlink r:id="rId41">
              <w:r>
                <w:rPr>
                  <w:rStyle w:val="Hyperlink"/>
                  <w:lang w:val="ru"/>
                </w:rPr>
                <w:t xml:space="preserve">условиях использования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Россия среди запрещённых стран не названа, работу из России мы не проверяли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рассуждения, код, LaTeX, длинные документы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lang w:val="ru"/>
                </w:rPr>
                <w:t xml:space="preserve">Perplexity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 тариф с</w:t>
            </w:r>
            <w:r>
              <w:rPr>
                <w:lang w:val="ru"/>
              </w:rPr>
              <w:t xml:space="preserve"> </w:t>
            </w:r>
            <w:hyperlink r:id="rId43">
              <w:r>
                <w:rPr>
                  <w:rStyle w:val="Hyperlink"/>
                  <w:lang w:val="ru"/>
                </w:rPr>
                <w:t xml:space="preserve">недельными лимитами</w:t>
              </w:r>
            </w:hyperlink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проекты (бывшие «пространства») и навыки — только в платных тарифах</w:t>
            </w:r>
            <w:r>
              <w:rPr>
                <w:lang w:val="ru"/>
              </w:rPr>
              <w:t xml:space="preserve">; Pro — 20 $ в месяц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ответы со ссылками на источники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  <w:lang w:val="ru"/>
                </w:rPr>
                <w:t xml:space="preserve">Kimi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 AI)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K3 вышла в июле 2026 года с открытыми весами; есть ли бесплатный тариф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длинные документы, рассуждения, код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  <w:lang w:val="ru"/>
                </w:rPr>
                <w:t xml:space="preserve">ChatGPT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Россия не входит в</w:t>
            </w:r>
            <w:r>
              <w:rPr>
                <w:lang w:val="ru"/>
              </w:rPr>
              <w:t xml:space="preserve"> </w:t>
            </w:r>
            <w:hyperlink r:id="rId46">
              <w:r>
                <w:rPr>
                  <w:rStyle w:val="Hyperlink"/>
                  <w:lang w:val="ru"/>
                </w:rPr>
                <w:t xml:space="preserve">официальный список стран OpenAI</w:t>
              </w:r>
            </w:hyperlink>
            <w:r>
              <w:rPr>
                <w:lang w:val="ru"/>
              </w:rPr>
              <w:t xml:space="preserve">; за доступ из других стран учётную запись могут заблокировать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Дешёвого Perplexity Pro больше нет.</w:t>
      </w:r>
      <w:r>
        <w:rPr>
          <w:lang w:val="ru"/>
        </w:rPr>
        <w:t xml:space="preserve"> </w:t>
      </w:r>
      <w:r>
        <w:rPr>
          <w:lang w:val="ru"/>
        </w:rPr>
        <w:t xml:space="preserve">В 2025 году годовой Pro продавали за 200–900 ₽ —</w:t>
      </w:r>
      <w:r>
        <w:rPr>
          <w:lang w:val="ru"/>
        </w:rPr>
        <w:t xml:space="preserve"> </w:t>
      </w:r>
      <w:r>
        <w:rPr>
          <w:lang w:val="ru"/>
        </w:rPr>
        <w:t xml:space="preserve">это была перепродажа чужих партнёрских промокодов, например для абонентов индийского</w:t>
      </w:r>
      <w:r>
        <w:rPr>
          <w:lang w:val="ru"/>
        </w:rPr>
        <w:t xml:space="preserve"> </w:t>
      </w:r>
      <w:r>
        <w:rPr>
          <w:lang w:val="ru"/>
        </w:rPr>
        <w:t xml:space="preserve">оператора Airtel. С 24 декабря 2025 года Perplexity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массово отзывает такие подписки</w:t>
        </w:r>
      </w:hyperlink>
      <w:r>
        <w:rPr>
          <w:lang w:val="ru"/>
        </w:rPr>
        <w:t xml:space="preserve">, а условия сервиса</w:t>
      </w:r>
      <w:r>
        <w:rPr>
          <w:lang w:val="ru"/>
        </w:rPr>
        <w:t xml:space="preserve"> </w:t>
      </w:r>
      <w:r>
        <w:rPr>
          <w:lang w:val="ru"/>
        </w:rPr>
        <w:t xml:space="preserve">запрещают передавать промокоды. Официально Pro стоит 20 $ в месяц; скидка Education Pro</w:t>
      </w:r>
      <w:r>
        <w:rPr>
          <w:lang w:val="ru"/>
        </w:rPr>
        <w:t xml:space="preserve"> </w:t>
      </w:r>
      <w:r>
        <w:rPr>
          <w:lang w:val="ru"/>
        </w:rPr>
        <w:t xml:space="preserve">положена проверенным студентам и преподавателям, но доступна ли она из России —</w:t>
      </w:r>
      <w:r>
        <w:rPr>
          <w:lang w:val="ru"/>
        </w:rPr>
        <w:t xml:space="preserve"> </w:t>
      </w:r>
      <w:r>
        <w:rPr>
          <w:lang w:val="ru"/>
        </w:rPr>
        <w:t xml:space="preserve">не выяснено. Поэтому курс 2026 года построен на бесплатных сервисах: всё, что показано</w:t>
      </w:r>
      <w:r>
        <w:rPr>
          <w:lang w:val="ru"/>
        </w:rPr>
        <w:t xml:space="preserve"> </w:t>
      </w:r>
      <w:r>
        <w:rPr>
          <w:lang w:val="ru"/>
        </w:rPr>
        <w:t xml:space="preserve">в лекциях, выполняется без подписки.</w:t>
      </w:r>
    </w:p>
    <w:p>
      <w:pPr>
        <w:pStyle w:val="BodyText"/>
      </w:pPr>
      <w:r>
        <w:rPr>
          <w:lang w:val="ru"/>
        </w:rPr>
        <w:t xml:space="preserve">Ещё два инструмента: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  <w:b/>
            <w:bCs/>
            <w:lang w:val="ru"/>
          </w:rPr>
          <w:t xml:space="preserve">LM Studio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запускает небольшую модель прямо на вашем</w:t>
      </w:r>
      <w:r>
        <w:rPr>
          <w:lang w:val="ru"/>
        </w:rPr>
        <w:t xml:space="preserve"> </w:t>
      </w:r>
      <w:r>
        <w:rPr>
          <w:lang w:val="ru"/>
        </w:rPr>
        <w:t xml:space="preserve">компьютере, без интернета: полезно, когда документы нельзя отправлять в облако. Нужен</w:t>
      </w:r>
      <w:r>
        <w:rPr>
          <w:lang w:val="ru"/>
        </w:rPr>
        <w:t xml:space="preserve"> </w:t>
      </w:r>
      <w:r>
        <w:rPr>
          <w:lang w:val="ru"/>
        </w:rPr>
        <w:t xml:space="preserve">компьютер с хорошей видеокартой или большим объёмом памяти; чем больше модель, тем она</w:t>
      </w:r>
      <w:r>
        <w:rPr>
          <w:lang w:val="ru"/>
        </w:rPr>
        <w:t xml:space="preserve"> </w:t>
      </w:r>
      <w:r>
        <w:rPr>
          <w:lang w:val="ru"/>
        </w:rPr>
        <w:t xml:space="preserve">умнее и медленнее.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  <w:b/>
            <w:bCs/>
            <w:lang w:val="ru"/>
          </w:rPr>
          <w:t xml:space="preserve">Arena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(до января 2026 года — LMArena) — задаёте вопрос, получаете</w:t>
      </w:r>
      <w:r>
        <w:rPr>
          <w:lang w:val="ru"/>
        </w:rPr>
        <w:t xml:space="preserve"> </w:t>
      </w:r>
      <w:r>
        <w:rPr>
          <w:lang w:val="ru"/>
        </w:rPr>
        <w:t xml:space="preserve">ответы двух моделей вслепую и голосуете за лучший. Так удобно выбирать модель под</w:t>
      </w:r>
      <w:r>
        <w:rPr>
          <w:lang w:val="ru"/>
        </w:rPr>
        <w:t xml:space="preserve"> </w:t>
      </w:r>
      <w:r>
        <w:rPr>
          <w:lang w:val="ru"/>
        </w:rPr>
        <w:t xml:space="preserve">свою задачу.</w:t>
      </w:r>
    </w:p>
    <w:p>
      <w:pPr>
        <w:pStyle w:val="FirstParagraph"/>
      </w:pPr>
      <w:r>
        <w:rPr>
          <w:b/>
          <w:bCs/>
          <w:lang w:val="ru"/>
        </w:rPr>
        <w:t xml:space="preserve">Как выбирать:</w:t>
      </w:r>
      <w:r>
        <w:rPr>
          <w:lang w:val="ru"/>
        </w:rPr>
        <w:t xml:space="preserve"> </w:t>
      </w:r>
      <w:r>
        <w:rPr>
          <w:lang w:val="ru"/>
        </w:rPr>
        <w:t xml:space="preserve">не «лучшую модель вообще», а лучшую для вашей задачи. Запустите один</w:t>
      </w:r>
      <w:r>
        <w:rPr>
          <w:lang w:val="ru"/>
        </w:rPr>
        <w:t xml:space="preserve"> </w:t>
      </w:r>
      <w:r>
        <w:rPr>
          <w:lang w:val="ru"/>
        </w:rPr>
        <w:t xml:space="preserve">и тот же промпт в двух-трёх сервисах и сравните — это и есть первая самостоятельная практика.</w:t>
      </w:r>
    </w:p>
    <w:bookmarkStart w:id="50" w:name="проекты-и-пространства"/>
    <w:p>
      <w:pPr>
        <w:pStyle w:val="Heading3"/>
      </w:pPr>
      <w:r>
        <w:rPr>
          <w:lang w:val="ru"/>
        </w:rPr>
        <w:t xml:space="preserve">Проекты и пространства</w:t>
      </w:r>
    </w:p>
    <w:p>
      <w:pPr>
        <w:pStyle w:val="FirstParagraph"/>
      </w:pPr>
      <w:r>
        <w:rPr>
          <w:b/>
          <w:bCs/>
          <w:lang w:val="ru"/>
        </w:rPr>
        <w:t xml:space="preserve">Проект</w:t>
      </w:r>
      <w:r>
        <w:rPr>
          <w:lang w:val="ru"/>
        </w:rPr>
        <w:t xml:space="preserve"> </w:t>
      </w:r>
      <w:r>
        <w:rPr>
          <w:lang w:val="ru"/>
        </w:rPr>
        <w:t xml:space="preserve">(в Perplexity до 2026 года — «пространство») — рабочая папка, где лежат ваши</w:t>
      </w:r>
      <w:r>
        <w:rPr>
          <w:lang w:val="ru"/>
        </w:rPr>
        <w:t xml:space="preserve"> </w:t>
      </w:r>
      <w:r>
        <w:rPr>
          <w:lang w:val="ru"/>
        </w:rPr>
        <w:t xml:space="preserve">файлы, постоянная инструкция и чаты по одной теме. Одна папка — один курс или одна научная</w:t>
      </w:r>
      <w:r>
        <w:rPr>
          <w:lang w:val="ru"/>
        </w:rPr>
        <w:t xml:space="preserve"> </w:t>
      </w:r>
      <w:r>
        <w:rPr>
          <w:lang w:val="ru"/>
        </w:rPr>
        <w:t xml:space="preserve">тема. В Perplexity проекты доступны только в платных тарифах; на бесплатном тарифе их</w:t>
      </w:r>
      <w:r>
        <w:rPr>
          <w:lang w:val="ru"/>
        </w:rPr>
        <w:t xml:space="preserve"> </w:t>
      </w:r>
      <w:r>
        <w:rPr>
          <w:lang w:val="ru"/>
        </w:rPr>
        <w:t xml:space="preserve">в любом сервисе заменяет простой приём: системный слой первым сообщением в новом чате плюс</w:t>
      </w:r>
      <w:r>
        <w:rPr>
          <w:lang w:val="ru"/>
        </w:rPr>
        <w:t xml:space="preserve"> </w:t>
      </w:r>
      <w:r>
        <w:rPr>
          <w:lang w:val="ru"/>
        </w:rPr>
        <w:t xml:space="preserve">приложенные файлы. Подробно — в лекции 3.</w:t>
      </w:r>
    </w:p>
    <w:bookmarkEnd w:id="50"/>
    <w:bookmarkEnd w:id="51"/>
    <w:bookmarkStart w:id="52" w:name="proverka"/>
    <w:p>
      <w:pPr>
        <w:pStyle w:val="Heading2"/>
      </w:pPr>
      <w:r>
        <w:rPr>
          <w:lang w:val="ru"/>
        </w:rPr>
        <w:t xml:space="preserve">8. Проверка ответов и источников</w:t>
      </w:r>
    </w:p>
    <w:p>
      <w:pPr>
        <w:pStyle w:val="FirstParagraph"/>
      </w:pPr>
      <w:r>
        <w:rPr>
          <w:lang w:val="ru"/>
        </w:rPr>
        <w:t xml:space="preserve">Модель пишет уверенно всегда — уверенность ничего не говорит о точности. Порядок проверки: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источники с проверяемыми адресами: DOI, URL, ISBN.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Откройте каждый: существует ли, те ли авторы и год, говорит ли источник то, что ему</w:t>
      </w:r>
      <w:r>
        <w:rPr>
          <w:lang w:val="ru"/>
        </w:rPr>
        <w:t xml:space="preserve"> </w:t>
      </w:r>
      <w:r>
        <w:rPr>
          <w:lang w:val="ru"/>
        </w:rPr>
        <w:t xml:space="preserve">приписано.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Ключевые факты сверьте во втором сервисе или в учебнике.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модель саму разметить свой ответ: что подтверждено источником, а что нет.</w:t>
      </w:r>
    </w:p>
    <w:p>
      <w:pPr>
        <w:pStyle w:val="FirstParagraph"/>
      </w:pPr>
      <w:r>
        <w:rPr>
          <w:lang w:val="ru"/>
        </w:rPr>
        <w:t xml:space="preserve">Ссылка вида «Иванов и др., 2024» без названия и журнала — не источник, пока вы его</w:t>
      </w:r>
      <w:r>
        <w:rPr>
          <w:lang w:val="ru"/>
        </w:rPr>
        <w:t xml:space="preserve"> </w:t>
      </w:r>
      <w:r>
        <w:rPr>
          <w:lang w:val="ru"/>
        </w:rPr>
        <w:t xml:space="preserve">не нашли.</w:t>
      </w:r>
    </w:p>
    <w:bookmarkEnd w:id="52"/>
    <w:bookmarkStart w:id="55" w:name="vajb-koding"/>
    <w:p>
      <w:pPr>
        <w:pStyle w:val="Heading2"/>
      </w:pPr>
      <w:r>
        <w:rPr>
          <w:lang w:val="ru"/>
        </w:rPr>
        <w:t xml:space="preserve">9. Вайб-кодинг: программа на человеческом языке</w:t>
      </w:r>
    </w:p>
    <w:p>
      <w:pPr>
        <w:pStyle w:val="FirstParagraph"/>
      </w:pPr>
      <w:r>
        <w:rPr>
          <w:b/>
          <w:bCs/>
          <w:lang w:val="ru"/>
        </w:rPr>
        <w:t xml:space="preserve">Вайб-кодинг</w:t>
      </w:r>
      <w:r>
        <w:rPr>
          <w:lang w:val="ru"/>
        </w:rPr>
        <w:t xml:space="preserve"> </w:t>
      </w:r>
      <w:r>
        <w:rPr>
          <w:lang w:val="ru"/>
        </w:rPr>
        <w:t xml:space="preserve">— вы описываете задачу словами, модель пишет код: страницу сайта, анкету,</w:t>
      </w:r>
      <w:r>
        <w:rPr>
          <w:lang w:val="ru"/>
        </w:rPr>
        <w:t xml:space="preserve"> </w:t>
      </w:r>
      <w:r>
        <w:rPr>
          <w:lang w:val="ru"/>
        </w:rPr>
        <w:t xml:space="preserve">тренажёр, небольшую программу. Так сделаны конструктор промптов курса,</w:t>
      </w:r>
      <w:r>
        <w:rPr>
          <w:lang w:val="ru"/>
        </w:rPr>
        <w:t xml:space="preserve"> </w:t>
      </w:r>
      <w:hyperlink r:id="rId53">
        <w:r>
          <w:rPr>
            <w:rStyle w:val="Hyperlink"/>
            <w:lang w:val="ru"/>
          </w:rPr>
          <w:t xml:space="preserve">интерактивная презентация по FOREST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лекции 2 и примеры, которые вы увидите</w:t>
      </w:r>
      <w:r>
        <w:rPr>
          <w:lang w:val="ru"/>
        </w:rPr>
        <w:t xml:space="preserve"> </w:t>
      </w:r>
      <w:r>
        <w:rPr>
          <w:lang w:val="ru"/>
        </w:rPr>
        <w:t xml:space="preserve">на лекции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Уместно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Неуместно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быстро проверить идею: страница, анкета, тренажёр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программы, от которых зависят люди, деньги, здоровье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автоматизировать рутину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 с персональными данными без проверки специалистом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учиться — если разбираете код, который получили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студенческие задания, цель которых — научиться программировать самому</w:t>
            </w:r>
          </w:p>
        </w:tc>
      </w:tr>
    </w:tbl>
    <w:bookmarkStart w:id="54" w:name="X911a34e629bc769a0fd4a983a438b5d68058669"/>
    <w:p>
      <w:pPr>
        <w:pStyle w:val="Heading3"/>
      </w:pPr>
      <w:r>
        <w:rPr>
          <w:lang w:val="ru"/>
        </w:rPr>
        <w:t xml:space="preserve">Следующий уровень — агентное программирование</w:t>
      </w:r>
    </w:p>
    <w:p>
      <w:pPr>
        <w:pStyle w:val="FirstParagraph"/>
      </w:pPr>
      <w:r>
        <w:rPr>
          <w:lang w:val="ru"/>
        </w:rPr>
        <w:t xml:space="preserve">В вайб-кодинге вы переносите код из чата в файл сами.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агентном программировании</w:t>
      </w:r>
      <w:r>
        <w:rPr>
          <w:lang w:val="ru"/>
        </w:rPr>
        <w:t xml:space="preserve"> </w:t>
      </w:r>
      <w:r>
        <w:rPr>
          <w:lang w:val="ru"/>
        </w:rPr>
        <w:t xml:space="preserve">ИИ-агент работает прямо в редакторе кода: читает файлы проекта, пишет и запускает код,</w:t>
      </w:r>
      <w:r>
        <w:rPr>
          <w:lang w:val="ru"/>
        </w:rPr>
        <w:t xml:space="preserve"> </w:t>
      </w:r>
      <w:r>
        <w:rPr>
          <w:lang w:val="ru"/>
        </w:rPr>
        <w:t xml:space="preserve">гоняет проверки и исправляет ошибки. Такие агенты — Claude Code, Codex, GigaCode.</w:t>
      </w:r>
      <w:r>
        <w:rPr>
          <w:lang w:val="ru"/>
        </w:rPr>
        <w:t xml:space="preserve"> </w:t>
      </w:r>
      <w:r>
        <w:rPr>
          <w:lang w:val="ru"/>
        </w:rPr>
        <w:t xml:space="preserve">В редакторе VS Code из России работают, например, Kimi Code (по подписке Kimi),</w:t>
      </w:r>
      <w:r>
        <w:rPr>
          <w:lang w:val="ru"/>
        </w:rPr>
        <w:t xml:space="preserve"> </w:t>
      </w:r>
      <w:r>
        <w:rPr>
          <w:lang w:val="ru"/>
        </w:rPr>
        <w:t xml:space="preserve">бесплатные GigaCode и SourceCraft Code Assistant; как поручить агенту собрать навык —</w:t>
      </w:r>
      <w:r>
        <w:rPr>
          <w:lang w:val="ru"/>
        </w:rPr>
        <w:t xml:space="preserve"> </w:t>
      </w:r>
      <w:r>
        <w:rPr>
          <w:lang w:val="ru"/>
        </w:rPr>
        <w:t xml:space="preserve">в бонусном уроке, раздел 6.</w:t>
      </w:r>
    </w:p>
    <w:p>
      <w:pPr>
        <w:pStyle w:val="BodyText"/>
      </w:pPr>
      <w:r>
        <w:rPr>
          <w:lang w:val="ru"/>
        </w:rPr>
        <w:t xml:space="preserve">Чем больше агент делает сам, тем важнее порядок работы: сначала описание задачи и разбор,</w:t>
      </w:r>
      <w:r>
        <w:rPr>
          <w:lang w:val="ru"/>
        </w:rPr>
        <w:t xml:space="preserve"> </w:t>
      </w:r>
      <w:r>
        <w:rPr>
          <w:lang w:val="ru"/>
        </w:rPr>
        <w:t xml:space="preserve">потом код, потом проверка и обновление документов. Автор курса работает по методике</w:t>
      </w:r>
      <w:r>
        <w:rPr>
          <w:lang w:val="ru"/>
        </w:rPr>
        <w:t xml:space="preserve"> </w:t>
      </w:r>
      <w:r>
        <w:rPr>
          <w:lang w:val="ru"/>
        </w:rPr>
        <w:t xml:space="preserve">«ски-кодинг»: текстовые и кодовые шаги идут через один, как лыжные следы, и каждый шаг</w:t>
      </w:r>
      <w:r>
        <w:rPr>
          <w:lang w:val="ru"/>
        </w:rPr>
        <w:t xml:space="preserve"> </w:t>
      </w:r>
      <w:r>
        <w:rPr>
          <w:lang w:val="ru"/>
        </w:rPr>
        <w:t xml:space="preserve">оставляет артефакт, который можно проверить. Так собран и сайт курса.</w:t>
      </w:r>
    </w:p>
    <w:p>
      <w:pPr>
        <w:pStyle w:val="BodyText"/>
      </w:pPr>
      <w:r>
        <w:rPr>
          <w:lang w:val="ru"/>
        </w:rPr>
        <w:t xml:space="preserve">Как упаковать свой порядок работы в инструкцию, которой агент будет следовать сам, — тема</w:t>
      </w:r>
      <w:r>
        <w:rPr>
          <w:lang w:val="ru"/>
        </w:rPr>
        <w:t xml:space="preserve"> </w:t>
      </w:r>
      <w:r>
        <w:rPr>
          <w:lang w:val="ru"/>
        </w:rPr>
        <w:t xml:space="preserve">бонусного урока про навыки.</w:t>
      </w:r>
    </w:p>
    <w:bookmarkEnd w:id="54"/>
    <w:bookmarkEnd w:id="55"/>
    <w:bookmarkStart w:id="56" w:name="bezopasnost"/>
    <w:p>
      <w:pPr>
        <w:pStyle w:val="Heading2"/>
      </w:pPr>
      <w:r>
        <w:rPr>
          <w:lang w:val="ru"/>
        </w:rPr>
        <w:t xml:space="preserve">10. Минимум безопасности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Не загружайте персональные данные студентов:</w:t>
      </w:r>
      <w:r>
        <w:rPr>
          <w:lang w:val="ru"/>
        </w:rPr>
        <w:t xml:space="preserve"> </w:t>
      </w:r>
      <w:r>
        <w:rPr>
          <w:lang w:val="ru"/>
        </w:rPr>
        <w:t xml:space="preserve">фамилии, оценки, работы с именами.</w:t>
      </w:r>
      <w:r>
        <w:rPr>
          <w:lang w:val="ru"/>
        </w:rPr>
        <w:t xml:space="preserve"> </w:t>
      </w:r>
      <w:r>
        <w:rPr>
          <w:lang w:val="ru"/>
        </w:rPr>
        <w:t xml:space="preserve">Для разбора — обезличенные тексты.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Проверяйте факты</w:t>
      </w:r>
      <w:r>
        <w:rPr>
          <w:lang w:val="ru"/>
        </w:rPr>
        <w:t xml:space="preserve"> </w:t>
      </w:r>
      <w:r>
        <w:rPr>
          <w:lang w:val="ru"/>
        </w:rPr>
        <w:t xml:space="preserve">— ответственность за материал на вас, а не на модели.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Вы — автор.</w:t>
      </w:r>
      <w:r>
        <w:rPr>
          <w:lang w:val="ru"/>
        </w:rPr>
        <w:t xml:space="preserve"> </w:t>
      </w:r>
      <w:r>
        <w:rPr>
          <w:lang w:val="ru"/>
        </w:rPr>
        <w:t xml:space="preserve">Черновик ИИ плюс ваша правка, ваши примеры и проверка — это ваш материал.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Говорите студентам, что пользуетесь ИИ,</w:t>
      </w:r>
      <w:r>
        <w:rPr>
          <w:lang w:val="ru"/>
        </w:rPr>
        <w:t xml:space="preserve"> </w:t>
      </w:r>
      <w:r>
        <w:rPr>
          <w:lang w:val="ru"/>
        </w:rPr>
        <w:t xml:space="preserve">и объясняйте как. Правила для студентов —</w:t>
      </w:r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bookmarkEnd w:id="56"/>
    <w:bookmarkStart w:id="57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формуле из восьми элементов.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 с ключом по вашей теме.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[ДИСЦИПЛИНА].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«[ТЕМА]».</w:t>
      </w:r>
      <w:r>
        <w:br/>
      </w:r>
      <w:r>
        <w:rPr>
          <w:rStyle w:val="VerbatimChar"/>
          <w:lang w:val="ru"/>
        </w:rPr>
        <w:t xml:space="preserve">INPUT: Аудитория — [КУРС И УРОВЕНЬ, например: первый курс, базовый уровень].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кратким пояснением для проверяющего.</w:t>
      </w:r>
      <w:r>
        <w:br/>
      </w:r>
      <w:r>
        <w:rPr>
          <w:rStyle w:val="VerbatimChar"/>
          <w:lang w:val="ru"/>
        </w:rPr>
        <w:t xml:space="preserve">STYLE: ясно и кратко, без канцелярита.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вопросы однозначны: у каждого ровно один верный ответ;</w:t>
      </w:r>
      <w:r>
        <w:br/>
      </w:r>
      <w:r>
        <w:rPr>
          <w:rStyle w:val="VerbatimChar"/>
          <w:lang w:val="ru"/>
        </w:rPr>
        <w:t xml:space="preserve">– все вопросы строго в пределах темы;</w:t>
      </w:r>
      <w:r>
        <w:br/>
      </w:r>
      <w:r>
        <w:rPr>
          <w:rStyle w:val="VerbatimChar"/>
          <w:lang w:val="ru"/>
        </w:rPr>
        <w:t xml:space="preserve">– без терминов, которых не было на занятиях.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(Выбор) [ПРИМЕР ВОПРОСА С ЧЕТЫРЬМЯ ВАРИАНТАМИ]</w:t>
      </w:r>
      <w:r>
        <w:br/>
      </w:r>
      <w:r>
        <w:rPr>
          <w:rStyle w:val="VerbatimChar"/>
          <w:lang w:val="ru"/>
        </w:rPr>
        <w:t xml:space="preserve">Ответ: [ВЕРНЫЙ ВАРИАНТ]</w:t>
      </w:r>
      <w:r>
        <w:br/>
      </w:r>
      <w:r>
        <w:rPr>
          <w:rStyle w:val="VerbatimChar"/>
          <w:lang w:val="ru"/>
        </w:rPr>
        <w:t xml:space="preserve">VERIFY: перед выдачей проверь по списку: все вопросы по теме; у каждого один верный ответ; ключ совпадает с вопросами; формулировки понятны первокурснику. Если что-то не выполнено — исправь и проверь снова.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Пример: тест по истории «Крещение Руси».</w:t>
      </w:r>
      <w:r>
        <w:rPr>
          <w:lang w:val="ru"/>
        </w:rPr>
        <w:t xml:space="preserve"> </w:t>
      </w:r>
      <w:r>
        <w:rPr>
          <w:lang w:val="ru"/>
        </w:rPr>
        <w:t xml:space="preserve">Когда: посмотреть, как выглядит заполненная формула.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истории России.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«Крещение Руси и его последствия».</w:t>
      </w:r>
      <w:r>
        <w:br/>
      </w:r>
      <w:r>
        <w:rPr>
          <w:rStyle w:val="VerbatimChar"/>
          <w:lang w:val="ru"/>
        </w:rPr>
        <w:t xml:space="preserve">INPUT: Аудитория — первокурсники, базовый уровень.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пояснением для проверяющего.</w:t>
      </w:r>
      <w:r>
        <w:br/>
      </w:r>
      <w:r>
        <w:rPr>
          <w:rStyle w:val="VerbatimChar"/>
          <w:lang w:val="ru"/>
        </w:rPr>
        <w:t xml:space="preserve">STYLE: кратко, формулировки ясные, без двусмысленностей.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без сложных терминов;</w:t>
      </w:r>
      <w:r>
        <w:br/>
      </w:r>
      <w:r>
        <w:rPr>
          <w:rStyle w:val="VerbatimChar"/>
          <w:lang w:val="ru"/>
        </w:rPr>
        <w:t xml:space="preserve">– все вопросы — в пределах IX–XI веков;</w:t>
      </w:r>
      <w:r>
        <w:br/>
      </w:r>
      <w:r>
        <w:rPr>
          <w:rStyle w:val="VerbatimChar"/>
          <w:lang w:val="ru"/>
        </w:rPr>
        <w:t xml:space="preserve">– у каждого вопроса ровно один верный ответ.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1. (Выбор) Какой князь крестил Русь в 988 году? а) Игорь; б) Владимир; в) Олег; г) Святослав.</w:t>
      </w:r>
      <w:r>
        <w:br/>
      </w:r>
      <w:r>
        <w:rPr>
          <w:rStyle w:val="VerbatimChar"/>
          <w:lang w:val="ru"/>
        </w:rPr>
        <w:t xml:space="preserve">Ответ: б) Владимир.</w:t>
      </w:r>
      <w:r>
        <w:br/>
      </w:r>
      <w:r>
        <w:rPr>
          <w:rStyle w:val="VerbatimChar"/>
          <w:lang w:val="ru"/>
        </w:rPr>
        <w:t xml:space="preserve">2. (Соответствие) Соотнесите событие и год: а) Крещение Руси; б) съезд князей в Любече.</w:t>
      </w:r>
      <w:r>
        <w:br/>
      </w:r>
      <w:r>
        <w:rPr>
          <w:rStyle w:val="VerbatimChar"/>
          <w:lang w:val="ru"/>
        </w:rPr>
        <w:t xml:space="preserve">1) 988; 2) 1097.</w:t>
      </w:r>
      <w:r>
        <w:br/>
      </w:r>
      <w:r>
        <w:rPr>
          <w:rStyle w:val="VerbatimChar"/>
          <w:lang w:val="ru"/>
        </w:rPr>
        <w:t xml:space="preserve">Ответ: а — 1; б — 2.</w:t>
      </w:r>
      <w:r>
        <w:br/>
      </w:r>
      <w:r>
        <w:rPr>
          <w:rStyle w:val="VerbatimChar"/>
          <w:lang w:val="ru"/>
        </w:rPr>
        <w:t xml:space="preserve">3. (Открытый) Почему принятие христианства изменило положение Руси среди соседних государств?</w:t>
      </w:r>
      <w:r>
        <w:br/>
      </w:r>
      <w:r>
        <w:rPr>
          <w:rStyle w:val="VerbatimChar"/>
          <w:lang w:val="ru"/>
        </w:rPr>
        <w:t xml:space="preserve">VERIFY: проверь, что все вопросы относятся к IX–XI векам, однозначны, а ключ указан для каждого вопроса.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занятия.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план семинара или лекции на одну пару.</w:t>
      </w:r>
    </w:p>
    <w:p>
      <w:pPr>
        <w:pStyle w:val="SourceCode"/>
      </w:pPr>
      <w:r>
        <w:rPr>
          <w:rStyle w:val="VerbatimChar"/>
          <w:lang w:val="ru"/>
        </w:rPr>
        <w:t xml:space="preserve">Ты — опытный преподаватель [ДИСЦИПЛИНА]. Составь план занятия по теме «[ТЕМА]» для [КУРС И НАПРАВЛЕНИЕ] на 90 минут.</w:t>
      </w:r>
      <w:r>
        <w:br/>
      </w:r>
      <w:r>
        <w:rPr>
          <w:rStyle w:val="VerbatimChar"/>
          <w:lang w:val="ru"/>
        </w:rPr>
        <w:t xml:space="preserve">Структура:</w:t>
      </w:r>
      <w:r>
        <w:br/>
      </w:r>
      <w:r>
        <w:rPr>
          <w:rStyle w:val="VerbatimChar"/>
          <w:lang w:val="ru"/>
        </w:rPr>
        <w:t xml:space="preserve">1. Цели занятия — 2–3 пункта.</w:t>
      </w:r>
      <w:r>
        <w:br/>
      </w:r>
      <w:r>
        <w:rPr>
          <w:rStyle w:val="VerbatimChar"/>
          <w:lang w:val="ru"/>
        </w:rPr>
        <w:t xml:space="preserve">2. Ключевые понятия — 3–5 с определениями.</w:t>
      </w:r>
      <w:r>
        <w:br/>
      </w:r>
      <w:r>
        <w:rPr>
          <w:rStyle w:val="VerbatimChar"/>
          <w:lang w:val="ru"/>
        </w:rPr>
        <w:t xml:space="preserve">3. Теория — кратко, по пунктам, с хронометражем.</w:t>
      </w:r>
      <w:r>
        <w:br/>
      </w:r>
      <w:r>
        <w:rPr>
          <w:rStyle w:val="VerbatimChar"/>
          <w:lang w:val="ru"/>
        </w:rPr>
        <w:t xml:space="preserve">4. Пример с разбором.</w:t>
      </w:r>
      <w:r>
        <w:br/>
      </w:r>
      <w:r>
        <w:rPr>
          <w:rStyle w:val="VerbatimChar"/>
          <w:lang w:val="ru"/>
        </w:rPr>
        <w:t xml:space="preserve">5. Практическое задание — что делают студенты и сколько минут.</w:t>
      </w:r>
      <w:r>
        <w:br/>
      </w:r>
      <w:r>
        <w:rPr>
          <w:rStyle w:val="VerbatimChar"/>
          <w:lang w:val="ru"/>
        </w:rPr>
        <w:t xml:space="preserve">6. Контрольные вопросы — 3–4.</w:t>
      </w:r>
      <w:r>
        <w:br/>
      </w:r>
      <w:r>
        <w:rPr>
          <w:rStyle w:val="VerbatimChar"/>
          <w:lang w:val="ru"/>
        </w:rPr>
        <w:t xml:space="preserve">7. Домашнее задание.</w:t>
      </w:r>
      <w:r>
        <w:br/>
      </w:r>
      <w:r>
        <w:rPr>
          <w:rStyle w:val="VerbatimChar"/>
          <w:lang w:val="ru"/>
        </w:rPr>
        <w:t xml:space="preserve">Язык — понятный для [УРОВЕНЬ], без воды: одно-два предложения на пункт.</w:t>
      </w:r>
      <w:r>
        <w:br/>
      </w:r>
      <w:r>
        <w:rPr>
          <w:rStyle w:val="VerbatimChar"/>
          <w:lang w:val="ru"/>
        </w:rPr>
        <w:t xml:space="preserve">Если для какого-то пункта нужны сведения, которых у тебя нет, — отметь это,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Краткий конспект с мини-словарём.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опорный конспект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Сделай конспект по теме «[ТЕМА]» для [УРОВЕНЬ] объёмом 250–300 слов.</w:t>
      </w:r>
      <w:r>
        <w:br/>
      </w:r>
      <w:r>
        <w:rPr>
          <w:rStyle w:val="VerbatimChar"/>
          <w:lang w:val="ru"/>
        </w:rPr>
        <w:t xml:space="preserve">Структура: что это — почему важно — как работает — 3 примера.</w:t>
      </w:r>
      <w:r>
        <w:br/>
      </w:r>
      <w:r>
        <w:rPr>
          <w:rStyle w:val="VerbatimChar"/>
          <w:lang w:val="ru"/>
        </w:rPr>
        <w:t xml:space="preserve">Язык простой; если термин нужен — объясни его.</w:t>
      </w:r>
      <w:r>
        <w:br/>
      </w:r>
      <w:r>
        <w:rPr>
          <w:rStyle w:val="VerbatimChar"/>
          <w:lang w:val="ru"/>
        </w:rPr>
        <w:t xml:space="preserve">В конце — мини-словарь: 5 терминов с пояснениями в одну строку.</w:t>
      </w:r>
      <w:r>
        <w:br/>
      </w:r>
      <w:r>
        <w:rPr>
          <w:rStyle w:val="VerbatimChar"/>
          <w:lang w:val="ru"/>
        </w:rPr>
        <w:t xml:space="preserve">Проверь перед выдачей: каждое определение верно и соответствует уровню аудитории.</w:t>
      </w:r>
    </w:p>
    <w:p>
      <w:pPr>
        <w:pStyle w:val="FirstParagraph"/>
      </w:pPr>
      <w:r>
        <w:rPr>
          <w:b/>
          <w:bCs/>
          <w:lang w:val="ru"/>
        </w:rPr>
        <w:t xml:space="preserve">Промпт: Резюме своего учебного файла.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быстро пересказать или разложить свой материал.</w:t>
      </w:r>
    </w:p>
    <w:p>
      <w:pPr>
        <w:pStyle w:val="SourceCode"/>
      </w:pPr>
      <w:r>
        <w:rPr>
          <w:rStyle w:val="VerbatimChar"/>
          <w:lang w:val="ru"/>
        </w:rPr>
        <w:t xml:space="preserve">Прочитай приложенный файл «[НАЗВАНИЕ ФАЙЛА]».</w:t>
      </w:r>
      <w:r>
        <w:br/>
      </w:r>
      <w:r>
        <w:rPr>
          <w:rStyle w:val="VerbatimChar"/>
          <w:lang w:val="ru"/>
        </w:rPr>
        <w:t xml:space="preserve">1. Сделай связное резюме до 2000 знаков, сохрани стиль и терминологию автора.</w:t>
      </w:r>
      <w:r>
        <w:br/>
      </w:r>
      <w:r>
        <w:rPr>
          <w:rStyle w:val="VerbatimChar"/>
          <w:lang w:val="ru"/>
        </w:rPr>
        <w:t xml:space="preserve">2. Затем извлеки главные тезисы и оформи таблицей: «тезис — где в тексте — пример из текста».</w:t>
      </w:r>
      <w:r>
        <w:br/>
      </w:r>
      <w:r>
        <w:rPr>
          <w:rStyle w:val="VerbatimChar"/>
          <w:lang w:val="ru"/>
        </w:rPr>
        <w:t xml:space="preserve">Опирайся только на файл. Если чего-то в файле нет — не добавляй от себя.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Подбор источников, которые можно проверить.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литература к занятию или статье.</w:t>
      </w:r>
    </w:p>
    <w:p>
      <w:pPr>
        <w:pStyle w:val="SourceCode"/>
      </w:pPr>
      <w:r>
        <w:rPr>
          <w:rStyle w:val="VerbatimChar"/>
          <w:lang w:val="ru"/>
        </w:rPr>
        <w:t xml:space="preserve">Предложи 5 источников по теме «[ТЕМА]» для [АУДИТОРИЯ].</w:t>
      </w:r>
      <w:r>
        <w:br/>
      </w:r>
      <w:r>
        <w:rPr>
          <w:rStyle w:val="VerbatimChar"/>
          <w:lang w:val="ru"/>
        </w:rPr>
        <w:t xml:space="preserve">Для каждого: авторы, название, год, издание или журнал и проверяемый идентификатор —</w:t>
      </w:r>
      <w:r>
        <w:br/>
      </w:r>
      <w:r>
        <w:rPr>
          <w:rStyle w:val="VerbatimChar"/>
          <w:lang w:val="ru"/>
        </w:rPr>
        <w:t xml:space="preserve">DOI, URL или ISBN.</w:t>
      </w:r>
      <w:r>
        <w:br/>
      </w:r>
      <w:r>
        <w:rPr>
          <w:rStyle w:val="VerbatimChar"/>
          <w:lang w:val="ru"/>
        </w:rPr>
        <w:t xml:space="preserve">Предлагай только источники, в существовании которых уверен. Если не уверен — так и скажи и объясни, где искать самому. Выдуманные ссылки хуже, чем их отсутствие.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Попросить модель проверить свой ответ.</w:t>
      </w:r>
      <w:r>
        <w:rPr>
          <w:lang w:val="ru"/>
        </w:rPr>
        <w:t xml:space="preserve"> </w:t>
      </w:r>
      <w:r>
        <w:rPr>
          <w:lang w:val="ru"/>
        </w:rPr>
        <w:t xml:space="preserve">Когда: ответ нужен для занятия, и в нём есть факты.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свой предыдущий ответ по утверждениям.</w:t>
      </w:r>
      <w:r>
        <w:br/>
      </w:r>
      <w:r>
        <w:rPr>
          <w:rStyle w:val="VerbatimChar"/>
          <w:lang w:val="ru"/>
        </w:rPr>
        <w:t xml:space="preserve">Для каждого утверждения укажи: подтверждено ли оно источником (каким), или это твоё обобщение, или ты не уверен.</w:t>
      </w:r>
      <w:r>
        <w:br/>
      </w:r>
      <w:r>
        <w:rPr>
          <w:rStyle w:val="VerbatimChar"/>
          <w:lang w:val="ru"/>
        </w:rPr>
        <w:t xml:space="preserve">Отдельно перечисли даты, имена, числа и формулы, которые мне стоит проверить самому, и подскажи, где их проверить.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Системный слой для профиля, проекта или навыка.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один раз настроить помощника под свою дисциплину.</w:t>
      </w:r>
    </w:p>
    <w:p>
      <w:pPr>
        <w:pStyle w:val="SourceCode"/>
      </w:pPr>
      <w:r>
        <w:rPr>
          <w:rStyle w:val="VerbatimChar"/>
          <w:lang w:val="ru"/>
        </w:rPr>
        <w:t xml:space="preserve">Ты — ассистент преподавателя по дисциплине «[ДИСЦИПЛИНА]» для [КУРС, НАПРАВЛЕНИЕ].</w:t>
      </w:r>
      <w:r>
        <w:br/>
      </w:r>
      <w:r>
        <w:br/>
      </w:r>
      <w:r>
        <w:rPr>
          <w:rStyle w:val="VerbatimChar"/>
          <w:lang w:val="ru"/>
        </w:rPr>
        <w:t xml:space="preserve">Словарь дисциплины — используй термины строго в этих значениях:</w:t>
      </w:r>
      <w:r>
        <w:br/>
      </w:r>
      <w:r>
        <w:rPr>
          <w:rStyle w:val="VerbatimChar"/>
          <w:lang w:val="ru"/>
        </w:rPr>
        <w:t xml:space="preserve">– [ТЕРМИН 1] — [ОПРЕДЕЛЕНИЕ];</w:t>
      </w:r>
      <w:r>
        <w:br/>
      </w:r>
      <w:r>
        <w:rPr>
          <w:rStyle w:val="VerbatimChar"/>
          <w:lang w:val="ru"/>
        </w:rPr>
        <w:t xml:space="preserve">– [ТЕРМИН 2] — [ОПРЕДЕЛЕНИЕ].</w:t>
      </w:r>
      <w:r>
        <w:br/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– язык и примеры — по уровню студентов [КУРС];</w:t>
      </w:r>
      <w:r>
        <w:br/>
      </w:r>
      <w:r>
        <w:rPr>
          <w:rStyle w:val="VerbatimChar"/>
          <w:lang w:val="ru"/>
        </w:rPr>
        <w:t xml:space="preserve">– факты, даты, формулы — только проверяемые; ссылки — с DOI, URL или ISBN;</w:t>
      </w:r>
      <w:r>
        <w:br/>
      </w:r>
      <w:r>
        <w:rPr>
          <w:rStyle w:val="VerbatimChar"/>
          <w:lang w:val="ru"/>
        </w:rPr>
        <w:t xml:space="preserve">– никаких персональных данных студентов.</w:t>
      </w:r>
      <w:r>
        <w:br/>
      </w:r>
      <w:r>
        <w:br/>
      </w:r>
      <w:r>
        <w:rPr>
          <w:rStyle w:val="VerbatimChar"/>
          <w:lang w:val="ru"/>
        </w:rPr>
        <w:t xml:space="preserve">Опора на материалы: отвечай прежде всего по приложенным файлам курса. Если ответа в них нет — скажи об этом прямо, а потом, если уместно, дай общий ответ с пометкой</w:t>
      </w:r>
      <w:r>
        <w:br/>
      </w:r>
      <w:r>
        <w:rPr>
          <w:rStyle w:val="VerbatimChar"/>
          <w:lang w:val="ru"/>
        </w:rPr>
        <w:t xml:space="preserve">«не из материалов курса».</w:t>
      </w:r>
      <w:r>
        <w:br/>
      </w:r>
      <w:r>
        <w:br/>
      </w:r>
      <w:r>
        <w:rPr>
          <w:rStyle w:val="VerbatimChar"/>
          <w:lang w:val="ru"/>
        </w:rPr>
        <w:t xml:space="preserve">Проверка: перед каждым ответом сверь его с правилами выше. Если не уверен — так и скажи, не угадывай.</w:t>
      </w:r>
    </w:p>
    <w:bookmarkEnd w:id="57"/>
    <w:bookmarkStart w:id="59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Зарегистрируйтесь</w:t>
      </w:r>
      <w:r>
        <w:rPr>
          <w:lang w:val="ru"/>
        </w:rPr>
        <w:t xml:space="preserve"> </w:t>
      </w:r>
      <w:r>
        <w:rPr>
          <w:lang w:val="ru"/>
        </w:rPr>
        <w:t xml:space="preserve">в двух бесплатных сервисах из таблицы раздела 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Промпт по формуле.</w:t>
      </w:r>
      <w:r>
        <w:rPr>
          <w:lang w:val="ru"/>
        </w:rPr>
        <w:t xml:space="preserve"> </w:t>
      </w:r>
      <w:r>
        <w:rPr>
          <w:lang w:val="ru"/>
        </w:rPr>
        <w:t xml:space="preserve">Составьте промпт из восьми элементов для своей дисциплины:</w:t>
      </w:r>
      <w:r>
        <w:rPr>
          <w:lang w:val="ru"/>
        </w:rPr>
        <w:t xml:space="preserve"> </w:t>
      </w:r>
      <w:r>
        <w:rPr>
          <w:lang w:val="ru"/>
        </w:rPr>
        <w:t xml:space="preserve">тест, план занятия или конспект. Запустите его в двух-трёх сервисах; в одном из них —</w:t>
      </w:r>
      <w:r>
        <w:rPr>
          <w:lang w:val="ru"/>
        </w:rPr>
        <w:t xml:space="preserve"> </w:t>
      </w:r>
      <w:r>
        <w:rPr>
          <w:lang w:val="ru"/>
        </w:rPr>
        <w:t xml:space="preserve">дважды: с поиском и режимом рассуждений и без них.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Таблица сравнения:</w:t>
      </w:r>
      <w:r>
        <w:rPr>
          <w:lang w:val="ru"/>
        </w:rPr>
        <w:t xml:space="preserve"> </w:t>
      </w:r>
      <w:r>
        <w:rPr>
          <w:lang w:val="ru"/>
        </w:rPr>
        <w:t xml:space="preserve">сервис и режим — что вышло хорошо — что плохо — какие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нашли.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Резюме своего файла.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свой учебный материал на 2–10 страниц без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персональных данных, получите резюме и тезисы (промпт «Резюме своего учебного файла»).</w:t>
      </w:r>
      <w:r>
        <w:rPr>
          <w:lang w:val="ru"/>
        </w:rPr>
        <w:t xml:space="preserve"> </w:t>
      </w:r>
      <w:r>
        <w:rPr>
          <w:lang w:val="ru"/>
        </w:rPr>
        <w:t xml:space="preserve">Сверьте с исходником три факта из резюме.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Выводы</w:t>
      </w:r>
      <w:r>
        <w:rPr>
          <w:lang w:val="ru"/>
        </w:rPr>
        <w:t xml:space="preserve"> </w:t>
      </w:r>
      <w:r>
        <w:rPr>
          <w:lang w:val="ru"/>
        </w:rPr>
        <w:t xml:space="preserve">— 5–7 предложений: какие формулировки улучшили ответ, где модель ошиблась,</w:t>
      </w:r>
      <w:r>
        <w:rPr>
          <w:lang w:val="ru"/>
        </w:rPr>
        <w:t xml:space="preserve"> </w:t>
      </w:r>
      <w:r>
        <w:rPr>
          <w:lang w:val="ru"/>
        </w:rPr>
        <w:t xml:space="preserve">что и как вы проверили.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промпт, таблицу сравнения, лучший результат после своей правки</w:t>
      </w:r>
      <w:r>
        <w:rPr>
          <w:lang w:val="ru"/>
        </w:rPr>
        <w:t xml:space="preserve"> </w:t>
      </w:r>
      <w:r>
        <w:rPr>
          <w:lang w:val="ru"/>
        </w:rPr>
        <w:t xml:space="preserve">и выводы — они пригодятся на следующих лекциях.</w:t>
      </w:r>
    </w:p>
    <w:p>
      <w:pPr>
        <w:pStyle w:val="BodyText"/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цепочка из трёх сервисов — тест в одном, текст лекции по тесту во втором,</w:t>
      </w:r>
      <w:r>
        <w:rPr>
          <w:lang w:val="ru"/>
        </w:rPr>
        <w:t xml:space="preserve"> </w:t>
      </w:r>
      <w:r>
        <w:rPr>
          <w:lang w:val="ru"/>
        </w:rPr>
        <w:t xml:space="preserve">презентация по лекции в третьем.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в промпте есть все восемь элементов (или понятно, почему</w:t>
      </w:r>
      <w:r>
        <w:rPr>
          <w:lang w:val="ru"/>
        </w:rPr>
        <w:t xml:space="preserve"> </w:t>
      </w:r>
      <w:r>
        <w:rPr>
          <w:lang w:val="ru"/>
        </w:rPr>
        <w:t xml:space="preserve">какого-то нет); сравнение конкретное; найдена и исправлена хотя бы одна ошибка модели.</w:t>
      </w:r>
    </w:p>
    <w:bookmarkEnd w:id="59"/>
    <w:bookmarkStart w:id="60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Почему модель уверенно ошибается?</w:t>
      </w:r>
    </w:p>
    <w:p>
      <w:pPr>
        <w:pStyle w:val="BodyText"/>
      </w:pPr>
      <w:r>
        <w:rPr>
          <w:lang w:val="ru"/>
        </w:rPr>
        <w:t xml:space="preserve">Она выбирает правдоподобное продолжение текста, а не проверяет истину. Вторая причина:</w:t>
      </w:r>
      <w:r>
        <w:rPr>
          <w:lang w:val="ru"/>
        </w:rPr>
        <w:t xml:space="preserve"> </w:t>
      </w:r>
      <w:r>
        <w:rPr>
          <w:lang w:val="ru"/>
        </w:rPr>
        <w:t xml:space="preserve">большинство тестов, по которым сравнивают модели, не поощряют ответ «не знаю» — модели</w:t>
      </w:r>
      <w:r>
        <w:rPr>
          <w:lang w:val="ru"/>
        </w:rPr>
        <w:t xml:space="preserve"> </w:t>
      </w:r>
      <w:r>
        <w:rPr>
          <w:lang w:val="ru"/>
        </w:rPr>
        <w:t xml:space="preserve">выгоднее угадывать.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русский текст «дороже» английского?</w:t>
      </w:r>
    </w:p>
    <w:p>
      <w:pPr>
        <w:pStyle w:val="BodyText"/>
      </w:pPr>
      <w:r>
        <w:rPr>
          <w:lang w:val="ru"/>
        </w:rPr>
        <w:t xml:space="preserve">Русские слова дробятся на большее число токенов. В замере курса на трёх парах фраз</w:t>
      </w:r>
      <w:r>
        <w:rPr>
          <w:lang w:val="ru"/>
        </w:rPr>
        <w:t xml:space="preserve"> </w:t>
      </w:r>
      <w:r>
        <w:rPr>
          <w:lang w:val="ru"/>
        </w:rPr>
        <w:t xml:space="preserve">русский вариант занял в 1,45 раза больше токенов в токенизаторе GPT-4o и в 2,2 раза</w:t>
      </w:r>
      <w:r>
        <w:rPr>
          <w:lang w:val="ru"/>
        </w:rPr>
        <w:t xml:space="preserve"> </w:t>
      </w:r>
      <w:r>
        <w:rPr>
          <w:lang w:val="ru"/>
        </w:rPr>
        <w:t xml:space="preserve">больше — в токенизаторе GPT-4. В окно модели помещается меньше русского текста.</w:t>
      </w:r>
    </w:p>
    <w:p>
      <w:pPr>
        <w:pStyle w:val="BodyText"/>
      </w:pPr>
      <w:r>
        <w:rPr>
          <w:b/>
          <w:bCs/>
          <w:lang w:val="ru"/>
        </w:rPr>
        <w:t xml:space="preserve">Что будет с текстом, который не поместился в контекстное окно?</w:t>
      </w:r>
    </w:p>
    <w:p>
      <w:pPr>
        <w:pStyle w:val="BodyText"/>
      </w:pPr>
      <w:r>
        <w:rPr>
          <w:lang w:val="ru"/>
        </w:rPr>
        <w:t xml:space="preserve">Модель его не учтёт: для неё этого текста нет. Длинный разговор «забывает» начало.</w:t>
      </w:r>
    </w:p>
    <w:p>
      <w:pPr>
        <w:pStyle w:val="BodyText"/>
      </w:pPr>
      <w:r>
        <w:rPr>
          <w:b/>
          <w:bCs/>
          <w:lang w:val="ru"/>
        </w:rPr>
        <w:t xml:space="preserve">Чем системный слой промпта отличается от задачного?</w:t>
      </w:r>
    </w:p>
    <w:p>
      <w:pPr>
        <w:pStyle w:val="BodyText"/>
      </w:pPr>
      <w:r>
        <w:rPr>
          <w:lang w:val="ru"/>
        </w:rPr>
        <w:t xml:space="preserve">Системный — постоянная инструкция: роль, словарь, правила, опора на файлы, проверка;</w:t>
      </w:r>
      <w:r>
        <w:rPr>
          <w:lang w:val="ru"/>
        </w:rPr>
        <w:t xml:space="preserve"> </w:t>
      </w:r>
      <w:r>
        <w:rPr>
          <w:lang w:val="ru"/>
        </w:rPr>
        <w:t xml:space="preserve">меняется редко. Задачный — конкретная задача сейчас: тема, аудитория, формат, пример.</w:t>
      </w:r>
    </w:p>
    <w:p>
      <w:pPr>
        <w:pStyle w:val="BodyText"/>
      </w:pPr>
      <w:r>
        <w:rPr>
          <w:b/>
          <w:bCs/>
          <w:lang w:val="ru"/>
        </w:rPr>
        <w:t xml:space="preserve">Назовите восемь элементов формулы промпта.</w:t>
      </w:r>
    </w:p>
    <w:p>
      <w:pPr>
        <w:pStyle w:val="BodyText"/>
      </w:pPr>
      <w:r>
        <w:rPr>
          <w:lang w:val="ru"/>
        </w:rPr>
        <w:t xml:space="preserve">Роль, задача, контекст и аудитория, формат, стиль, ограничения, примеры, проверка.</w:t>
      </w:r>
    </w:p>
    <w:p>
      <w:pPr>
        <w:pStyle w:val="BodyText"/>
      </w:pPr>
      <w:r>
        <w:rPr>
          <w:b/>
          <w:bCs/>
          <w:lang w:val="ru"/>
        </w:rPr>
        <w:t xml:space="preserve">Зачем подключать к модели свои файлы или поиск?</w:t>
      </w:r>
    </w:p>
    <w:p>
      <w:pPr>
        <w:pStyle w:val="BodyText"/>
      </w:pPr>
      <w:r>
        <w:rPr>
          <w:lang w:val="ru"/>
        </w:rPr>
        <w:t xml:space="preserve">Модель сначала находит нужное в документах и только потом отвечает — ответ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источник, а не на «память» модели, и его можно проверить.</w:t>
      </w:r>
    </w:p>
    <w:bookmarkEnd w:id="60"/>
    <w:bookmarkStart w:id="61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Vaswani A. и др. Attention Is All You Need. 2017. https://arxiv.org/abs/1706.03762 — статья, с которой начались трансформеры.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Lewis P. и др. Retrieval-Augmented Generation for Knowledge-Intensive NLP Tasks. 2020. https://arxiv.org/abs/2005.11401 — поиск с дополнением (RAG).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рассуждения по шагам.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Ouyang L. и др. Training language models to follow instructions with human feedback. 2022. https://arxiv.org/abs/2203.02155 — обучение на оценках людей.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Kalai A. T., Nachum O., Vempala S. S., Zhang E. Why Language Models Hallucinate. 2025. https://arxiv.org/abs/2509.04664 — почему модели угадывают.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OpenAI. OpenAI o3 and o4-mini System Card. Апрель 2025. https://cdn.openai.com/pdf/2221c875-02dc-4789-800b-e7758f3722c1/o3-and-o4-mini-system-card.pdf — таблица 4, тест PersonQA.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Chiang W.-L. и др. Chatbot Arena: An Open Platform for Evaluating LLMs by Human Preference. 2024. https://arxiv.org/abs/2403.04132; сайт — https://arena.ai.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Сведения о сервисах — справки и условия сервисов по ссылкам в разделе 7, проверено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Отзыв перепроданных подписок Perplexity: https://habr.com/ru/news/980202/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Замер токенов курса: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сценарий</w:t>
        </w:r>
      </w:hyperlink>
      <w:r>
        <w:rPr>
          <w:lang w:val="ru"/>
        </w:rPr>
        <w:t xml:space="preserve">,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Математические основы семантического программирования // Доклады АН СССР. 1986. Т. 289, № 6. С. 1324–1328. https://www.mathnet.ru/rus/dan8473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Семантическое моделирование и искусственный интеллект // Сибирский философский журнал. 2018. Т. 16, № 4. С. 5–25. https://doi.org/10.25205/2541-7517-2018-16-4-5-25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Витяев Е. Е., Гончаров С. С., Свириденко Д. И. О задачном подходе в искусственном интеллекте и когнитивных науках // Сибирский философский журнал. 2020. Т. 18, № 2. С. 5–29. https://doi.org/10.25205/2541-7517-2020-18-2-5-29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Vityaev E. E., Goncharov S. S., Sviridenko D. I. Task-driven approach to artificial intelligence // Cognitive Systems Research. 2023. Vol. 81. P. 50–56. https://doi.org/10.1016/j.cogsys.2023.05.001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Nechesov A. V., Vityaev E. E., Goncharov S. S., Sviridenko D. I. The Task-Based Approach: A New Paradigm for Building Trustworthy Artificial Intelligence // Известия Иркутского государственного университета. Серия «Математика». 2025. Т. 54. С. 96–112. https://doi.org/10.26516/1997-7670.2025.54.96 — задачный подход против галлюцинаций.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https://ai-in-edtech.vercel.app/" TargetMode="External" /><Relationship Type="http://schemas.openxmlformats.org/officeDocument/2006/relationships/hyperlink" Id="rId36" Target="https://alice.yandex.ru" TargetMode="External" /><Relationship Type="http://schemas.openxmlformats.org/officeDocument/2006/relationships/hyperlink" Id="rId38" Target="https://alice.yandex.ru/support/ru/assistant/alice-plus" TargetMode="External" /><Relationship Type="http://schemas.openxmlformats.org/officeDocument/2006/relationships/hyperlink" Id="rId37" Target="https://alice.yandex.ru/support/ru/assistant/chat-alice" TargetMode="External" /><Relationship Type="http://schemas.openxmlformats.org/officeDocument/2006/relationships/hyperlink" Id="rId39" Target="https://alice.yandex.ru/support/ru/assistant/chat/intellect" TargetMode="External" /><Relationship Type="http://schemas.openxmlformats.org/officeDocument/2006/relationships/hyperlink" Id="rId49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8" Target="https://arxiv.org/abs/2005.11401" TargetMode="External" /><Relationship Type="http://schemas.openxmlformats.org/officeDocument/2006/relationships/hyperlink" Id="rId29" Target="https://arxiv.org/abs/2201.11903" TargetMode="External" /><Relationship Type="http://schemas.openxmlformats.org/officeDocument/2006/relationships/hyperlink" Id="rId22" Target="https://arxiv.org/abs/2203.02155" TargetMode="External" /><Relationship Type="http://schemas.openxmlformats.org/officeDocument/2006/relationships/hyperlink" Id="rId25" Target="https://arxiv.org/abs/2509.04664" TargetMode="External" /><Relationship Type="http://schemas.openxmlformats.org/officeDocument/2006/relationships/hyperlink" Id="rId41" Target="https://cdn.deepseek.com/policies/en-US/deepseek-terms-of-use.html" TargetMode="External" /><Relationship Type="http://schemas.openxmlformats.org/officeDocument/2006/relationships/hyperlink" Id="rId26" Target="https://cdn.openai.com/pdf/2221c875-02dc-4789-800b-e7758f3722c1/o3-and-o4-mini-system-card.pdf" TargetMode="External" /><Relationship Type="http://schemas.openxmlformats.org/officeDocument/2006/relationships/hyperlink" Id="rId40" Target="https://chat.deepseek.com" TargetMode="External" /><Relationship Type="http://schemas.openxmlformats.org/officeDocument/2006/relationships/hyperlink" Id="rId45" Target="https://chatgpt.com" TargetMode="External" /><Relationship Type="http://schemas.openxmlformats.org/officeDocument/2006/relationships/hyperlink" Id="rId46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3" Target="https://giga.chat" TargetMode="External" /><Relationship Type="http://schemas.openxmlformats.org/officeDocument/2006/relationships/hyperlink" Id="rId35" Target="https://giga.chat/help/articles/faq" TargetMode="External" /><Relationship Type="http://schemas.openxmlformats.org/officeDocument/2006/relationships/hyperlink" Id="rId34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47" Target="https://habr.com/ru/news/980202/" TargetMode="External" /><Relationship Type="http://schemas.openxmlformats.org/officeDocument/2006/relationships/hyperlink" Id="rId48" Target="https://lmstudio.ai" TargetMode="External" /><Relationship Type="http://schemas.openxmlformats.org/officeDocument/2006/relationships/hyperlink" Id="rId44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2" Target="https://www.perplexity.ai" TargetMode="External" /><Relationship Type="http://schemas.openxmlformats.org/officeDocument/2006/relationships/hyperlink" Id="rId43" Target="https://www.perplexity.ai/help-center/en/articles/11187416-which-perplexity-subscription-plan-is-right-for-you" TargetMode="External" /><Relationship Type="http://schemas.openxmlformats.org/officeDocument/2006/relationships/hyperlink" Id="rId18" Target="https://&#1058;&#1059;&#1058;-&#1041;&#1059;&#1044;&#1045;&#1058;-&#1040;&#1044;&#1056;&#1045;&#1057;-&#1057;&#1040;&#1049;&#1058;&#1040;/files/zamer-tokenov.py" TargetMode="External" /><Relationship Type="http://schemas.openxmlformats.org/officeDocument/2006/relationships/hyperlink" Id="rId58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ai-in-edtech.vercel.app/" TargetMode="External" /><Relationship Type="http://schemas.openxmlformats.org/officeDocument/2006/relationships/hyperlink" Id="rId36" Target="https://alice.yandex.ru" TargetMode="External" /><Relationship Type="http://schemas.openxmlformats.org/officeDocument/2006/relationships/hyperlink" Id="rId38" Target="https://alice.yandex.ru/support/ru/assistant/alice-plus" TargetMode="External" /><Relationship Type="http://schemas.openxmlformats.org/officeDocument/2006/relationships/hyperlink" Id="rId37" Target="https://alice.yandex.ru/support/ru/assistant/chat-alice" TargetMode="External" /><Relationship Type="http://schemas.openxmlformats.org/officeDocument/2006/relationships/hyperlink" Id="rId39" Target="https://alice.yandex.ru/support/ru/assistant/chat/intellect" TargetMode="External" /><Relationship Type="http://schemas.openxmlformats.org/officeDocument/2006/relationships/hyperlink" Id="rId49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8" Target="https://arxiv.org/abs/2005.11401" TargetMode="External" /><Relationship Type="http://schemas.openxmlformats.org/officeDocument/2006/relationships/hyperlink" Id="rId29" Target="https://arxiv.org/abs/2201.11903" TargetMode="External" /><Relationship Type="http://schemas.openxmlformats.org/officeDocument/2006/relationships/hyperlink" Id="rId22" Target="https://arxiv.org/abs/2203.02155" TargetMode="External" /><Relationship Type="http://schemas.openxmlformats.org/officeDocument/2006/relationships/hyperlink" Id="rId25" Target="https://arxiv.org/abs/2509.04664" TargetMode="External" /><Relationship Type="http://schemas.openxmlformats.org/officeDocument/2006/relationships/hyperlink" Id="rId41" Target="https://cdn.deepseek.com/policies/en-US/deepseek-terms-of-use.html" TargetMode="External" /><Relationship Type="http://schemas.openxmlformats.org/officeDocument/2006/relationships/hyperlink" Id="rId26" Target="https://cdn.openai.com/pdf/2221c875-02dc-4789-800b-e7758f3722c1/o3-and-o4-mini-system-card.pdf" TargetMode="External" /><Relationship Type="http://schemas.openxmlformats.org/officeDocument/2006/relationships/hyperlink" Id="rId40" Target="https://chat.deepseek.com" TargetMode="External" /><Relationship Type="http://schemas.openxmlformats.org/officeDocument/2006/relationships/hyperlink" Id="rId45" Target="https://chatgpt.com" TargetMode="External" /><Relationship Type="http://schemas.openxmlformats.org/officeDocument/2006/relationships/hyperlink" Id="rId46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3" Target="https://giga.chat" TargetMode="External" /><Relationship Type="http://schemas.openxmlformats.org/officeDocument/2006/relationships/hyperlink" Id="rId35" Target="https://giga.chat/help/articles/faq" TargetMode="External" /><Relationship Type="http://schemas.openxmlformats.org/officeDocument/2006/relationships/hyperlink" Id="rId34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47" Target="https://habr.com/ru/news/980202/" TargetMode="External" /><Relationship Type="http://schemas.openxmlformats.org/officeDocument/2006/relationships/hyperlink" Id="rId48" Target="https://lmstudio.ai" TargetMode="External" /><Relationship Type="http://schemas.openxmlformats.org/officeDocument/2006/relationships/hyperlink" Id="rId44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2" Target="https://www.perplexity.ai" TargetMode="External" /><Relationship Type="http://schemas.openxmlformats.org/officeDocument/2006/relationships/hyperlink" Id="rId43" Target="https://www.perplexity.ai/help-center/en/articles/11187416-which-perplexity-subscription-plan-is-right-for-you" TargetMode="External" /><Relationship Type="http://schemas.openxmlformats.org/officeDocument/2006/relationships/hyperlink" Id="rId18" Target="https://&#1058;&#1059;&#1058;-&#1041;&#1059;&#1044;&#1045;&#1058;-&#1040;&#1044;&#1056;&#1045;&#1057;-&#1057;&#1040;&#1049;&#1058;&#1040;/files/zamer-tokenov.py" TargetMode="External" /><Relationship Type="http://schemas.openxmlformats.org/officeDocument/2006/relationships/hyperlink" Id="rId58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1. Как устроен ИИ и как с ним разговаривать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