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 1.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 без VPN.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niokr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помогает писать отчёт о НИР или НИОКР по ГОСТ 7.32: структура, реферат, новизна, стенд и воспроизводимость; 18 обезличенных примеров автора курса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отчёт по гранту, промежуточный отчёт этапа, заявка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illustrating-lessons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раскладывает задачу картинки по 11 блокам и даёт три промпта для Алисы AI и GigaChat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иллюстрация к слайду, обложка — бонусный урок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54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 России без VPN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внимательно.</w:t>
      </w:r>
    </w:p>
    <w:p>
      <w:pPr>
        <w:pStyle w:val="BodyText"/>
      </w:pPr>
      <w:r>
        <w:rPr>
          <w:b/>
          <w:bCs/>
          <w:lang w:val="ru"/>
        </w:rPr>
        <w:t xml:space="preserve">Что не подойдёт без VPN и подписки: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End w:id="54"/>
    <w:bookmarkStart w:id="55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55"/>
    <w:bookmarkStart w:id="57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57"/>
    <w:bookmarkStart w:id="58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58"/>
    <w:bookmarkStart w:id="59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 1. Навыки — помощник, упакованный в папку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