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ru"/>
        </w:rPr>
        <w:t xml:space="preserve">Лекция 2. Техники промптинга и адаптация материалов</w:t>
      </w:r>
    </w:p>
    <w:p>
      <w:pPr>
        <w:pStyle w:val="FirstParagraph"/>
      </w:pPr>
      <w:r>
        <w:rPr>
          <w:lang w:val="ru"/>
        </w:rPr>
        <w:t xml:space="preserve">Лекция о приёмах, которые превращают модель из генератора текста в рабочего помощника:</w:t>
      </w:r>
      <w:r>
        <w:rPr>
          <w:lang w:val="ru"/>
        </w:rPr>
        <w:t xml:space="preserve"> </w:t>
      </w:r>
      <w:r>
        <w:rPr>
          <w:lang w:val="ru"/>
        </w:rPr>
        <w:t xml:space="preserve">как задать голос, как вести модель по шагам и проверять её, как из одного материала</w:t>
      </w:r>
      <w:r>
        <w:rPr>
          <w:lang w:val="ru"/>
        </w:rPr>
        <w:t xml:space="preserve"> </w:t>
      </w:r>
      <w:r>
        <w:rPr>
          <w:lang w:val="ru"/>
        </w:rPr>
        <w:t xml:space="preserve">сделать версии для разных уровней подготовки и как найти смысл, который держит ваш курс.</w:t>
      </w:r>
    </w:p>
    <w:bookmarkStart w:id="9" w:name="что-вы-унесёте-с-лекции"/>
    <w:p>
      <w:pPr>
        <w:pStyle w:val="Heading2"/>
      </w:pPr>
      <w:r>
        <w:rPr>
          <w:lang w:val="ru"/>
        </w:rPr>
        <w:t xml:space="preserve">Что вы унесёте с лекции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три семейства ролей и семь академических ролей преподавателя;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ограничения, которые можно проверить галочкой;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цепочки промптов, обратный промптинг и диалог-проверку;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фреймворки для анализа темы: FOREST, PESTLE, 7-S, «шесть шляп»;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три направления адаптации: упрощение, углубление, горизонтальная;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карту смыслов из шести уровней — основу учебного дизайна.</w:t>
      </w:r>
    </w:p>
    <w:bookmarkEnd w:id="9"/>
    <w:bookmarkStart w:id="23" w:name="tehniki"/>
    <w:p>
      <w:pPr>
        <w:pStyle w:val="Heading2"/>
      </w:pPr>
      <w:r>
        <w:rPr>
          <w:lang w:val="ru"/>
        </w:rPr>
        <w:t xml:space="preserve">Часть 1. Техники промптинга</w:t>
      </w:r>
    </w:p>
    <w:p>
      <w:pPr>
        <w:pStyle w:val="FirstParagraph"/>
      </w:pPr>
      <w:r>
        <w:rPr>
          <w:lang w:val="ru"/>
        </w:rPr>
        <w:t xml:space="preserve">Большинство техник этой части работают в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задачном слое</w:t>
      </w:r>
      <w:r>
        <w:rPr>
          <w:lang w:val="ru"/>
        </w:rPr>
        <w:t xml:space="preserve"> </w:t>
      </w:r>
      <w:r>
        <w:rPr>
          <w:lang w:val="ru"/>
        </w:rPr>
        <w:t xml:space="preserve">промпта (лекция 1, «Два слоя»):</w:t>
      </w:r>
      <w:r>
        <w:rPr>
          <w:lang w:val="ru"/>
        </w:rPr>
        <w:t xml:space="preserve"> </w:t>
      </w:r>
      <w:r>
        <w:rPr>
          <w:lang w:val="ru"/>
        </w:rPr>
        <w:t xml:space="preserve">они меняют то, что вы просите сейчас. Исключение — роль: её можно задать в отдельном</w:t>
      </w:r>
      <w:r>
        <w:rPr>
          <w:lang w:val="ru"/>
        </w:rPr>
        <w:t xml:space="preserve"> </w:t>
      </w:r>
      <w:r>
        <w:rPr>
          <w:lang w:val="ru"/>
        </w:rPr>
        <w:t xml:space="preserve">запросе, а удачную — перенести в системный слой, чтобы не повторять каждый раз.</w:t>
      </w:r>
    </w:p>
    <w:bookmarkStart w:id="11" w:name="roli"/>
    <w:p>
      <w:pPr>
        <w:pStyle w:val="Heading3"/>
      </w:pPr>
      <w:r>
        <w:rPr>
          <w:lang w:val="ru"/>
        </w:rPr>
        <w:t xml:space="preserve">Ролевые промпты</w:t>
      </w:r>
    </w:p>
    <w:p>
      <w:pPr>
        <w:pStyle w:val="FirstParagraph"/>
      </w:pPr>
      <w:r>
        <w:rPr>
          <w:lang w:val="ru"/>
        </w:rPr>
        <w:t xml:space="preserve">Роль задаёт манеру, глубину и логику ответа. Работает на трёх уровнях.</w:t>
      </w:r>
    </w:p>
    <w:p>
      <w:pPr>
        <w:pStyle w:val="BodyText"/>
      </w:pPr>
      <w:r>
        <w:rPr>
          <w:b/>
          <w:bCs/>
          <w:lang w:val="ru"/>
        </w:rPr>
        <w:t xml:space="preserve">Писатели — для образности и ритма: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Пишите как…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даёт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Лев Толстой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изобильный, образный язык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Марк Твен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ирония, ёмкость, лёгкое панибратство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Шарль Перро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эталонный сказочный слог — для объяснений детям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Джордж Оруэлл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прямота и ясность, антиутопическая интонация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Льюис Кэрролл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причудливость — для задач на воображение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Марсель Пруст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внимание к чувствам человека</w:t>
            </w:r>
          </w:p>
        </w:tc>
      </w:tr>
    </w:tbl>
    <w:p>
      <w:pPr>
        <w:pStyle w:val="BodyText"/>
      </w:pPr>
      <w:r>
        <w:rPr>
          <w:b/>
          <w:bCs/>
          <w:lang w:val="ru"/>
        </w:rPr>
        <w:t xml:space="preserve">Профессии и социальные роли — для тона: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Пишите как…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даёт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опытный педагог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тепло, дружелюбие, говорит с учеником на одном языке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подкастер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живой разговорный стиль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гид по городу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описания, факты и истории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TEDx-спикер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проникновенно, вдохновляюще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стендап-комик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сатира, самоирония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экологичный менеджер по продажам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побуждает к действию без манипуляций</w:t>
            </w:r>
          </w:p>
        </w:tc>
      </w:tr>
    </w:tbl>
    <w:p>
      <w:pPr>
        <w:pStyle w:val="BodyText"/>
      </w:pPr>
      <w:r>
        <w:rPr>
          <w:b/>
          <w:bCs/>
          <w:lang w:val="ru"/>
        </w:rPr>
        <w:t xml:space="preserve">Учёные — для способа мышления: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Пишите как…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даёт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Исаак Ньютон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строгость, аксиомы, движение от общих законов к следствиям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Ричард Фейнман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простые объяснения, аналогии, юмор, «попробуйте сами»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Дмитрий Менделеев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систематизация, сравнительные таблицы, классификации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Чарльз Дарвин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наблюдение, подробные описания случаев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Мария Кюри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лаконичность, детали опыта, честный рассказ о неудачах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Лев Ландау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плотное изложение, трудные задачи для саморазвития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Карл Поппер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альтернативные гипотезы, фальсифицируемость, спор</w:t>
            </w:r>
          </w:p>
        </w:tc>
      </w:tr>
    </w:tbl>
    <w:p>
      <w:pPr>
        <w:pStyle w:val="BodyText"/>
      </w:pPr>
      <w:r>
        <w:rPr>
          <w:b/>
          <w:bCs/>
          <w:lang w:val="ru"/>
        </w:rPr>
        <w:t xml:space="preserve">Семь академических ролей</w:t>
      </w:r>
      <w:r>
        <w:rPr>
          <w:lang w:val="ru"/>
        </w:rPr>
        <w:t xml:space="preserve"> </w:t>
      </w:r>
      <w:r>
        <w:rPr>
          <w:lang w:val="ru"/>
        </w:rPr>
        <w:t xml:space="preserve">— роль совпадает с тем, что вы делаете в вузе: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Роль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Стиль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Документы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Лектор-визионер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читает лекции, вдохновляет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вдохновляющий + аналитический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конспекты, слайды, курсы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Методист-архитектор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проектирует программы и дисциплины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аналитический + минималистичный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рабочие программы, силлабусы, матрицы компетенций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Практик-фасилитатор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ведёт семинары и практики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сторителлинг + вдохновляющий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кейсы, лабораторные, задания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Куратор НИР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руководит научной работой студентов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аналитический + эмоциональный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методические рекомендации, отчёты, рецензии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Исследователь-публикант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ведёт собственные исследования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аналитический + бунтарский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статьи, монографии, отчёты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Администратор-организатор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управляет кафедрой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минималистичный + аналитический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приказы, служебные записки, планы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Автор учебного пособия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создаёт учебные материалы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комбинированный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учебники, практикумы, электронные курсы</w:t>
            </w:r>
          </w:p>
        </w:tc>
      </w:tr>
    </w:tbl>
    <w:p>
      <w:pPr>
        <w:pStyle w:val="BodyText"/>
      </w:pPr>
      <w:r>
        <w:rPr>
          <w:b/>
          <w:bCs/>
          <w:lang w:val="ru"/>
        </w:rPr>
        <w:t xml:space="preserve">Когда роль не нужна:</w:t>
      </w:r>
      <w:r>
        <w:rPr>
          <w:lang w:val="ru"/>
        </w:rPr>
        <w:t xml:space="preserve"> </w:t>
      </w:r>
      <w:r>
        <w:rPr>
          <w:lang w:val="ru"/>
        </w:rPr>
        <w:t xml:space="preserve">в документах по стандарту (ГОСТ, приказ, рабочая программа по</w:t>
      </w:r>
      <w:r>
        <w:rPr>
          <w:lang w:val="ru"/>
        </w:rPr>
        <w:t xml:space="preserve"> </w:t>
      </w:r>
      <w:r>
        <w:rPr>
          <w:lang w:val="ru"/>
        </w:rPr>
        <w:t xml:space="preserve">шаблону вуза) стиль задан заранее, и роль его только испортит.</w:t>
      </w:r>
    </w:p>
    <w:p>
      <w:pPr>
        <w:pStyle w:val="BodyText"/>
      </w:pPr>
      <w:r>
        <w:rPr>
          <w:lang w:val="ru"/>
        </w:rPr>
        <w:t xml:space="preserve">Два готовых ролевых промпта — «Лекция от Ньютона» и «Семинар от Марии Кюри» — в разделе</w:t>
      </w:r>
      <w:r>
        <w:rPr>
          <w:lang w:val="ru"/>
        </w:rPr>
        <w:t xml:space="preserve"> </w:t>
      </w:r>
      <w:r>
        <w:rPr>
          <w:lang w:val="ru"/>
        </w:rPr>
        <w:t xml:space="preserve">«Промпты лекции». Роли писателей и учёных и промпты от их имени — по материалам Дамира</w:t>
      </w:r>
      <w:r>
        <w:rPr>
          <w:lang w:val="ru"/>
        </w:rPr>
        <w:t xml:space="preserve"> </w:t>
      </w:r>
      <w:r>
        <w:rPr>
          <w:lang w:val="ru"/>
        </w:rPr>
        <w:t xml:space="preserve">Халилова, его бесплатный Telegram-канал с промптами —</w:t>
      </w:r>
      <w:r>
        <w:rPr>
          <w:lang w:val="ru"/>
        </w:rPr>
        <w:t xml:space="preserve"> </w:t>
      </w:r>
      <w:hyperlink r:id="rId10">
        <w:r>
          <w:rPr>
            <w:rStyle w:val="Hyperlink"/>
            <w:lang w:val="ru"/>
          </w:rPr>
          <w:t xml:space="preserve">«Промт дня»</w:t>
        </w:r>
      </w:hyperlink>
      <w:r>
        <w:rPr>
          <w:lang w:val="ru"/>
        </w:rPr>
        <w:t xml:space="preserve">.</w:t>
      </w:r>
    </w:p>
    <w:bookmarkEnd w:id="11"/>
    <w:bookmarkStart w:id="13" w:name="ogranicheniya"/>
    <w:p>
      <w:pPr>
        <w:pStyle w:val="Heading3"/>
      </w:pPr>
      <w:r>
        <w:rPr>
          <w:lang w:val="ru"/>
        </w:rPr>
        <w:t xml:space="preserve">Нейрокопирайтинг и ограничения</w:t>
      </w:r>
    </w:p>
    <w:p>
      <w:pPr>
        <w:pStyle w:val="FirstParagraph"/>
      </w:pPr>
      <w:r>
        <w:rPr>
          <w:b/>
          <w:bCs/>
          <w:lang w:val="ru"/>
        </w:rPr>
        <w:t xml:space="preserve">Нейрокопирайтинг</w:t>
      </w:r>
      <w:r>
        <w:rPr>
          <w:lang w:val="ru"/>
        </w:rPr>
        <w:t xml:space="preserve"> </w:t>
      </w:r>
      <w:r>
        <w:rPr>
          <w:lang w:val="ru"/>
        </w:rPr>
        <w:t xml:space="preserve">— умение писать с моделью так, чтобы текст работал на читателя:</w:t>
      </w:r>
      <w:r>
        <w:rPr>
          <w:lang w:val="ru"/>
        </w:rPr>
        <w:t xml:space="preserve"> </w:t>
      </w:r>
      <w:r>
        <w:rPr>
          <w:lang w:val="ru"/>
        </w:rPr>
        <w:t xml:space="preserve">удерживал внимание и не звучал как ответ нейросети. Нейрокопирайтинг в курсе — по материалам</w:t>
      </w:r>
      <w:r>
        <w:rPr>
          <w:lang w:val="ru"/>
        </w:rPr>
        <w:t xml:space="preserve"> </w:t>
      </w:r>
      <w:r>
        <w:rPr>
          <w:lang w:val="ru"/>
        </w:rPr>
        <w:t xml:space="preserve">Дамира Халилова (</w:t>
      </w:r>
      <w:hyperlink r:id="rId10">
        <w:r>
          <w:rPr>
            <w:rStyle w:val="Hyperlink"/>
            <w:lang w:val="ru"/>
          </w:rPr>
          <w:t xml:space="preserve">«Промт дня»</w:t>
        </w:r>
      </w:hyperlink>
      <w:r>
        <w:rPr>
          <w:lang w:val="ru"/>
        </w:rPr>
        <w:t xml:space="preserve">); его промпты в разделе «Промпты</w:t>
      </w:r>
      <w:r>
        <w:rPr>
          <w:lang w:val="ru"/>
        </w:rPr>
        <w:t xml:space="preserve"> </w:t>
      </w:r>
      <w:r>
        <w:rPr>
          <w:lang w:val="ru"/>
        </w:rPr>
        <w:t xml:space="preserve">лекции» подписаны.</w:t>
      </w:r>
    </w:p>
    <w:p>
      <w:pPr>
        <w:pStyle w:val="BodyText"/>
      </w:pPr>
      <w:r>
        <w:rPr>
          <w:lang w:val="ru"/>
        </w:rPr>
        <w:t xml:space="preserve">Главный инструмент —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ограничения</w:t>
      </w:r>
      <w:r>
        <w:rPr>
          <w:lang w:val="ru"/>
        </w:rPr>
        <w:t xml:space="preserve">, которые можно проверить галочкой. Расплывчатое</w:t>
      </w:r>
      <w:r>
        <w:rPr>
          <w:lang w:val="ru"/>
        </w:rPr>
        <w:t xml:space="preserve"> </w:t>
      </w:r>
      <w:r>
        <w:rPr>
          <w:lang w:val="ru"/>
        </w:rPr>
        <w:t xml:space="preserve">«пиши хорошо» проверить нельзя; «каждое число — с источником и годом» — можно.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Ограничение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Как проверить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 выдумывай источники; у каждой ссылки — DOI, URL или ISBN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открыть каждую ссылку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Каждое число — с источником и годом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 каждого числа есть ссылка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Без канцелярита: «является», «осуществляется», «следует отметить»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найти эти слова поиском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 больше 4000 знаков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счётчик знаков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Решения привязывай к моей ситуации: [описание]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 ответе нет общих советов «для всех»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Без манипуляций и давления на читателя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нет «только сегодня», «вы обязаны»</w:t>
            </w:r>
          </w:p>
        </w:tc>
      </w:tr>
    </w:tbl>
    <w:p>
      <w:pPr>
        <w:pStyle w:val="BodyText"/>
      </w:pPr>
      <w:r>
        <w:rPr>
          <w:lang w:val="ru"/>
        </w:rPr>
        <w:t xml:space="preserve">Отмеченные ограничения стоит повторить в VERIFY строкой чек-листа: «перед выдачей</w:t>
      </w:r>
      <w:r>
        <w:rPr>
          <w:lang w:val="ru"/>
        </w:rPr>
        <w:t xml:space="preserve"> </w:t>
      </w:r>
      <w:r>
        <w:rPr>
          <w:lang w:val="ru"/>
        </w:rPr>
        <w:t xml:space="preserve">проверь по списку…».</w:t>
      </w:r>
    </w:p>
    <w:p>
      <w:pPr>
        <w:pStyle w:val="BodyText"/>
      </w:pPr>
      <w:r>
        <w:rPr>
          <w:b/>
          <w:bCs/>
          <w:lang w:val="ru"/>
        </w:rPr>
        <w:t xml:space="preserve">Признаки текста «как у нейросети»</w:t>
      </w:r>
      <w:r>
        <w:rPr>
          <w:lang w:val="ru"/>
        </w:rPr>
        <w:t xml:space="preserve"> </w:t>
      </w:r>
      <w:r>
        <w:rPr>
          <w:lang w:val="ru"/>
        </w:rPr>
        <w:t xml:space="preserve">— «играет ключевую роль», «важно отметить»,</w:t>
      </w:r>
      <w:r>
        <w:rPr>
          <w:lang w:val="ru"/>
        </w:rPr>
        <w:t xml:space="preserve"> </w:t>
      </w:r>
      <w:r>
        <w:rPr>
          <w:lang w:val="ru"/>
        </w:rPr>
        <w:t xml:space="preserve">отглагольные существительные, мораль в конце каждого абзаца, всё «по три». Полный каталог</w:t>
      </w:r>
      <w:r>
        <w:rPr>
          <w:lang w:val="ru"/>
        </w:rPr>
        <w:t xml:space="preserve"> </w:t>
      </w:r>
      <w:r>
        <w:rPr>
          <w:lang w:val="ru"/>
        </w:rPr>
        <w:t xml:space="preserve">признаков и навык-редактор, который их убирает, — на странице</w:t>
      </w:r>
      <w:r>
        <w:rPr>
          <w:lang w:val="ru"/>
        </w:rPr>
        <w:t xml:space="preserve"> </w:t>
      </w:r>
      <w:hyperlink r:id="rId12">
        <w:r>
          <w:rPr>
            <w:rStyle w:val="Hyperlink"/>
            <w:lang w:val="ru"/>
          </w:rPr>
          <w:t xml:space="preserve">«Навыки»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(</w:t>
      </w:r>
      <w:r>
        <w:rPr>
          <w:rStyle w:val="VerbatimChar"/>
          <w:lang w:val="ru"/>
        </w:rPr>
        <w:t xml:space="preserve">editing-ai-writing</w:t>
      </w:r>
      <w:r>
        <w:rPr>
          <w:lang w:val="ru"/>
        </w:rPr>
        <w:t xml:space="preserve">). Как по тем же признакам проверять студенческие работы</w:t>
      </w:r>
      <w:r>
        <w:rPr>
          <w:lang w:val="ru"/>
        </w:rPr>
        <w:t xml:space="preserve"> </w:t>
      </w:r>
      <w:r>
        <w:rPr>
          <w:lang w:val="ru"/>
        </w:rPr>
        <w:t xml:space="preserve">и почему признаки не доказательство — лекция 3.</w:t>
      </w:r>
    </w:p>
    <w:bookmarkEnd w:id="13"/>
    <w:bookmarkStart w:id="15" w:name="konstruktor"/>
    <w:p>
      <w:pPr>
        <w:pStyle w:val="Heading3"/>
      </w:pPr>
      <w:r>
        <w:rPr>
          <w:lang w:val="ru"/>
        </w:rPr>
        <w:t xml:space="preserve">Конструктор промптов</w:t>
      </w:r>
    </w:p>
    <w:p>
      <w:pPr>
        <w:pStyle w:val="FirstParagraph"/>
      </w:pPr>
      <w:r>
        <w:rPr>
          <w:lang w:val="ru"/>
        </w:rPr>
        <w:t xml:space="preserve">На сайте курса есть</w:t>
      </w:r>
      <w:r>
        <w:rPr>
          <w:lang w:val="ru"/>
        </w:rPr>
        <w:t xml:space="preserve"> </w:t>
      </w:r>
      <w:hyperlink r:id="rId14">
        <w:r>
          <w:rPr>
            <w:rStyle w:val="Hyperlink"/>
            <w:lang w:val="ru"/>
          </w:rPr>
          <w:t xml:space="preserve">конструктор</w:t>
        </w:r>
      </w:hyperlink>
      <w:r>
        <w:rPr>
          <w:lang w:val="ru"/>
        </w:rPr>
        <w:t xml:space="preserve">: выбираете роль, задачу, аудиторию, формат</w:t>
      </w:r>
      <w:r>
        <w:rPr>
          <w:lang w:val="ru"/>
        </w:rPr>
        <w:t xml:space="preserve"> </w:t>
      </w:r>
      <w:r>
        <w:rPr>
          <w:lang w:val="ru"/>
        </w:rPr>
        <w:t xml:space="preserve">и ограничения — он собирает промпт по формуле и системный слой для пространства. Там же:</w:t>
      </w:r>
      <w:r>
        <w:rPr>
          <w:lang w:val="ru"/>
        </w:rPr>
        <w:t xml:space="preserve"> </w:t>
      </w:r>
      <w:r>
        <w:rPr>
          <w:lang w:val="ru"/>
        </w:rPr>
        <w:t xml:space="preserve">разрешение модели ответить «не знаю», проверка из отмеченных ограничений, три формата</w:t>
      </w:r>
      <w:r>
        <w:rPr>
          <w:lang w:val="ru"/>
        </w:rPr>
        <w:t xml:space="preserve"> </w:t>
      </w:r>
      <w:r>
        <w:rPr>
          <w:lang w:val="ru"/>
        </w:rPr>
        <w:t xml:space="preserve">вывода и кнопка «Открыть в…», которая копирует промпт и открывает нейросеть рядом.</w:t>
      </w:r>
      <w:r>
        <w:rPr>
          <w:lang w:val="ru"/>
        </w:rPr>
        <w:t xml:space="preserve"> </w:t>
      </w:r>
      <w:r>
        <w:rPr>
          <w:lang w:val="ru"/>
        </w:rPr>
        <w:t xml:space="preserve">Своё можно сохранить в браузере или отправить коллеге ссылкой.</w:t>
      </w:r>
    </w:p>
    <w:bookmarkEnd w:id="15"/>
    <w:bookmarkStart w:id="16" w:name="последовательные-промпты"/>
    <w:p>
      <w:pPr>
        <w:pStyle w:val="Heading3"/>
      </w:pPr>
      <w:r>
        <w:rPr>
          <w:lang w:val="ru"/>
        </w:rPr>
        <w:t xml:space="preserve">Последовательные промпты</w:t>
      </w:r>
    </w:p>
    <w:p>
      <w:pPr>
        <w:pStyle w:val="FirstParagraph"/>
      </w:pPr>
      <w:r>
        <w:rPr>
          <w:lang w:val="ru"/>
        </w:rPr>
        <w:t xml:space="preserve">Сложную работу — курс, методичку, статью — не просите одним запросом. Распишите план</w:t>
      </w:r>
      <w:r>
        <w:rPr>
          <w:lang w:val="ru"/>
        </w:rPr>
        <w:t xml:space="preserve"> </w:t>
      </w:r>
      <w:r>
        <w:rPr>
          <w:lang w:val="ru"/>
        </w:rPr>
        <w:t xml:space="preserve">разговора заранее и ведите модель по шагам, проверяя каждый.</w:t>
      </w:r>
    </w:p>
    <w:p>
      <w:pPr>
        <w:pStyle w:val="Compact"/>
        <w:numPr>
          <w:ilvl w:val="0"/>
          <w:numId w:val="1002"/>
        </w:numPr>
      </w:pPr>
      <w:r>
        <w:rPr>
          <w:lang w:val="ru"/>
        </w:rPr>
        <w:t xml:space="preserve">Портрет аудитории.</w:t>
      </w:r>
    </w:p>
    <w:p>
      <w:pPr>
        <w:pStyle w:val="Compact"/>
        <w:numPr>
          <w:ilvl w:val="0"/>
          <w:numId w:val="1002"/>
        </w:numPr>
      </w:pPr>
      <w:r>
        <w:rPr>
          <w:lang w:val="ru"/>
        </w:rPr>
        <w:t xml:space="preserve">Концепция: название, проблема, цель.</w:t>
      </w:r>
    </w:p>
    <w:p>
      <w:pPr>
        <w:pStyle w:val="Compact"/>
        <w:numPr>
          <w:ilvl w:val="0"/>
          <w:numId w:val="1002"/>
        </w:numPr>
      </w:pPr>
      <w:r>
        <w:rPr>
          <w:lang w:val="ru"/>
        </w:rPr>
        <w:t xml:space="preserve">Структура: разделы, аннотация, источники.</w:t>
      </w:r>
    </w:p>
    <w:p>
      <w:pPr>
        <w:pStyle w:val="Compact"/>
        <w:numPr>
          <w:ilvl w:val="0"/>
          <w:numId w:val="1002"/>
        </w:numPr>
      </w:pPr>
      <w:r>
        <w:rPr>
          <w:lang w:val="ru"/>
        </w:rPr>
        <w:t xml:space="preserve">Тезисы по каждому разделу.</w:t>
      </w:r>
    </w:p>
    <w:p>
      <w:pPr>
        <w:pStyle w:val="Compact"/>
        <w:numPr>
          <w:ilvl w:val="0"/>
          <w:numId w:val="1002"/>
        </w:numPr>
      </w:pPr>
      <w:r>
        <w:rPr>
          <w:lang w:val="ru"/>
        </w:rPr>
        <w:t xml:space="preserve">Текст по тезисам.</w:t>
      </w:r>
    </w:p>
    <w:p>
      <w:pPr>
        <w:pStyle w:val="Compact"/>
        <w:numPr>
          <w:ilvl w:val="0"/>
          <w:numId w:val="1002"/>
        </w:numPr>
      </w:pPr>
      <w:r>
        <w:rPr>
          <w:lang w:val="ru"/>
        </w:rPr>
        <w:t xml:space="preserve">Проверка на противоречия между разделами.</w:t>
      </w:r>
    </w:p>
    <w:p>
      <w:pPr>
        <w:pStyle w:val="Compact"/>
        <w:numPr>
          <w:ilvl w:val="0"/>
          <w:numId w:val="1002"/>
        </w:numPr>
      </w:pPr>
      <w:r>
        <w:rPr>
          <w:lang w:val="ru"/>
        </w:rPr>
        <w:t xml:space="preserve">Реферат, список источников, словарь терминов.</w:t>
      </w:r>
    </w:p>
    <w:p>
      <w:pPr>
        <w:pStyle w:val="FirstParagraph"/>
      </w:pPr>
      <w:r>
        <w:rPr>
          <w:lang w:val="ru"/>
        </w:rPr>
        <w:t xml:space="preserve">Пример цепочки для нового курса — в разделе «Промпты лекции» (промпты 0–5).</w:t>
      </w:r>
    </w:p>
    <w:bookmarkEnd w:id="16"/>
    <w:bookmarkStart w:id="17" w:name="обратный-промптинг"/>
    <w:p>
      <w:pPr>
        <w:pStyle w:val="Heading3"/>
      </w:pPr>
      <w:r>
        <w:rPr>
          <w:lang w:val="ru"/>
        </w:rPr>
        <w:t xml:space="preserve">Обратный промптинг</w:t>
      </w:r>
    </w:p>
    <w:p>
      <w:pPr>
        <w:pStyle w:val="FirstParagraph"/>
      </w:pPr>
      <w:r>
        <w:rPr>
          <w:lang w:val="ru"/>
        </w:rPr>
        <w:t xml:space="preserve">Покажите модели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готовый образец</w:t>
      </w:r>
      <w:r>
        <w:rPr>
          <w:lang w:val="ru"/>
        </w:rPr>
        <w:t xml:space="preserve">, который вам нравится, — абзац, пост, фрагмент</w:t>
      </w:r>
      <w:r>
        <w:rPr>
          <w:lang w:val="ru"/>
        </w:rPr>
        <w:t xml:space="preserve"> </w:t>
      </w:r>
      <w:r>
        <w:rPr>
          <w:lang w:val="ru"/>
        </w:rPr>
        <w:t xml:space="preserve">учебника — и попросите восстановить промпт, который мог бы его породить. Полученный</w:t>
      </w:r>
      <w:r>
        <w:rPr>
          <w:lang w:val="ru"/>
        </w:rPr>
        <w:t xml:space="preserve"> </w:t>
      </w:r>
      <w:r>
        <w:rPr>
          <w:lang w:val="ru"/>
        </w:rPr>
        <w:t xml:space="preserve">промпт правите и используете для своих тем. Так вы переносите стиль образца, не копируя</w:t>
      </w:r>
      <w:r>
        <w:rPr>
          <w:lang w:val="ru"/>
        </w:rPr>
        <w:t xml:space="preserve"> </w:t>
      </w:r>
      <w:r>
        <w:rPr>
          <w:lang w:val="ru"/>
        </w:rPr>
        <w:t xml:space="preserve">его текст. Пример результата — промпт «Живой научно-популярный текст» в разделе</w:t>
      </w:r>
      <w:r>
        <w:rPr>
          <w:lang w:val="ru"/>
        </w:rPr>
        <w:t xml:space="preserve"> </w:t>
      </w:r>
      <w:r>
        <w:rPr>
          <w:lang w:val="ru"/>
        </w:rPr>
        <w:t xml:space="preserve">«Промпты лекции».</w:t>
      </w:r>
    </w:p>
    <w:bookmarkEnd w:id="17"/>
    <w:bookmarkStart w:id="18" w:name="X4276e703bd6323225e1df2d488511242aa4897d"/>
    <w:p>
      <w:pPr>
        <w:pStyle w:val="Heading3"/>
      </w:pPr>
      <w:r>
        <w:rPr>
          <w:lang w:val="ru"/>
        </w:rPr>
        <w:t xml:space="preserve">Диалог-проверка: как не поверить модели на слово</w:t>
      </w:r>
    </w:p>
    <w:p>
      <w:pPr>
        <w:pStyle w:val="FirstParagraph"/>
      </w:pPr>
      <w:r>
        <w:rPr>
          <w:b/>
          <w:bCs/>
          <w:lang w:val="ru"/>
        </w:rPr>
        <w:t xml:space="preserve">Диалоговый промпт</w:t>
      </w:r>
      <w:r>
        <w:rPr>
          <w:lang w:val="ru"/>
        </w:rPr>
        <w:t xml:space="preserve"> </w:t>
      </w:r>
      <w:r>
        <w:rPr>
          <w:lang w:val="ru"/>
        </w:rPr>
        <w:t xml:space="preserve">— серия уточнений: объясни → углуби → приведи аналогию →</w:t>
      </w:r>
      <w:r>
        <w:rPr>
          <w:lang w:val="ru"/>
        </w:rPr>
        <w:t xml:space="preserve"> </w:t>
      </w:r>
      <w:r>
        <w:rPr>
          <w:lang w:val="ru"/>
        </w:rPr>
        <w:t xml:space="preserve">раскритикуй аналогию → покажи другой способ → проверь шаги. Так вы проверяете не только</w:t>
      </w:r>
      <w:r>
        <w:rPr>
          <w:lang w:val="ru"/>
        </w:rPr>
        <w:t xml:space="preserve"> </w:t>
      </w:r>
      <w:r>
        <w:rPr>
          <w:lang w:val="ru"/>
        </w:rPr>
        <w:t xml:space="preserve">ответ, но и ход мысли.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Приём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сказать модели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Пошаговое рассуждение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«Разбери решение по шагам и объясни каждый переход»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Вопрос о выборе метода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«Почему выбран этот метод, а не другой?»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Уточнение терминов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«Как ты понимаешь термины A, B и C?»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Контраргументы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«Представь, что ты критик этого решения. Какие контрпримеры его опровергают?»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Проверка в другом сервисе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тот же вопрос — во второй нейросети, ответы сравнить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Другой путь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«Докажи то же самое другим способом»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Перенос в другую область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«Проверь вывод на примере из экономики и физики»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Длинный ответ по частям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«Не сокращай: раздели ответ на 2–3 части и спрашивай „Продолжить?“»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Встречные вопросы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«Прежде чем отвечать, задай мне уточняющие вопросы»</w:t>
            </w:r>
          </w:p>
        </w:tc>
      </w:tr>
    </w:tbl>
    <w:bookmarkEnd w:id="18"/>
    <w:bookmarkStart w:id="20" w:name="фреймворки-анализ-по-осям"/>
    <w:p>
      <w:pPr>
        <w:pStyle w:val="Heading3"/>
      </w:pPr>
      <w:r>
        <w:rPr>
          <w:lang w:val="ru"/>
        </w:rPr>
        <w:t xml:space="preserve">Фреймворки: анализ по осям</w:t>
      </w:r>
    </w:p>
    <w:p>
      <w:pPr>
        <w:pStyle w:val="FirstParagraph"/>
      </w:pPr>
      <w:r>
        <w:rPr>
          <w:b/>
          <w:bCs/>
          <w:lang w:val="ru"/>
        </w:rPr>
        <w:t xml:space="preserve">Фреймворк</w:t>
      </w:r>
      <w:r>
        <w:rPr>
          <w:lang w:val="ru"/>
        </w:rPr>
        <w:t xml:space="preserve"> </w:t>
      </w:r>
      <w:r>
        <w:rPr>
          <w:lang w:val="ru"/>
        </w:rPr>
        <w:t xml:space="preserve">— короткая формула, которая заставляет модель разложить тему по заданным</w:t>
      </w:r>
      <w:r>
        <w:rPr>
          <w:lang w:val="ru"/>
        </w:rPr>
        <w:t xml:space="preserve"> </w:t>
      </w:r>
      <w:r>
        <w:rPr>
          <w:lang w:val="ru"/>
        </w:rPr>
        <w:t xml:space="preserve">осям и ничего не пропустить.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Фреймворк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Оси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Для чего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FOREST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факты, возможности, риски, примеры, решения, тренды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обзор новой темы лекции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PESTLE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политика, экономика, общество, технологии, право, экология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внешние условия внедрения, например ИИ в вузе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McKinsey 7-S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стратегия, структура, системы, навыки, стиль, персонал, ценности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готова ли кафедра к изменениям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Шесть шляп де Боно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факты, чувства, риски, выгоды, новые идеи, управление итогом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взвесить решение, мозговой штурм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SLAP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остановить, заинтересовать, побудить к действию, привести к записи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объявление о наборе на курс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ODA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предложение, ограничение, действие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заголовки и призывы</w:t>
            </w:r>
          </w:p>
        </w:tc>
      </w:tr>
    </w:tbl>
    <w:p>
      <w:pPr>
        <w:pStyle w:val="BodyText"/>
      </w:pPr>
      <w:r>
        <w:rPr>
          <w:lang w:val="ru"/>
        </w:rPr>
        <w:t xml:space="preserve">Для «шести шляп» есть готовый навык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thinking-with-six-hats</w:t>
      </w:r>
      <w:r>
        <w:rPr>
          <w:lang w:val="ru"/>
        </w:rPr>
        <w:t xml:space="preserve"> </w:t>
      </w:r>
      <w:r>
        <w:rPr>
          <w:lang w:val="ru"/>
        </w:rPr>
        <w:t xml:space="preserve">— страница</w:t>
      </w:r>
      <w:r>
        <w:rPr>
          <w:lang w:val="ru"/>
        </w:rPr>
        <w:t xml:space="preserve"> </w:t>
      </w:r>
      <w:hyperlink r:id="rId12">
        <w:r>
          <w:rPr>
            <w:rStyle w:val="Hyperlink"/>
            <w:lang w:val="ru"/>
          </w:rPr>
          <w:t xml:space="preserve">«Навыки»</w:t>
        </w:r>
      </w:hyperlink>
      <w:r>
        <w:rPr>
          <w:lang w:val="ru"/>
        </w:rPr>
        <w:t xml:space="preserve">.</w:t>
      </w:r>
    </w:p>
    <w:p>
      <w:pPr>
        <w:pStyle w:val="BodyText"/>
      </w:pPr>
      <w:r>
        <w:rPr>
          <w:lang w:val="ru"/>
        </w:rPr>
        <w:t xml:space="preserve">Как разбор по FOREST выглядит, если его собрать в интерактивную страницу вайб-кодингом, —</w:t>
      </w:r>
      <w:r>
        <w:rPr>
          <w:lang w:val="ru"/>
        </w:rPr>
        <w:t xml:space="preserve"> </w:t>
      </w:r>
      <w:hyperlink r:id="rId19">
        <w:r>
          <w:rPr>
            <w:rStyle w:val="Hyperlink"/>
            <w:lang w:val="ru"/>
          </w:rPr>
          <w:t xml:space="preserve">презентация автора курса «ИИ в образовании»</w:t>
        </w:r>
      </w:hyperlink>
      <w:r>
        <w:rPr>
          <w:lang w:val="ru"/>
        </w:rPr>
        <w:t xml:space="preserve">. Числа и примеры в ней взяты из ответа</w:t>
      </w:r>
      <w:r>
        <w:rPr>
          <w:lang w:val="ru"/>
        </w:rPr>
        <w:t xml:space="preserve"> </w:t>
      </w:r>
      <w:r>
        <w:rPr>
          <w:lang w:val="ru"/>
        </w:rPr>
        <w:t xml:space="preserve">ИИ 2025 года и не проверены — например, «60 % студентов и преподавателей используют</w:t>
      </w:r>
      <w:r>
        <w:rPr>
          <w:lang w:val="ru"/>
        </w:rPr>
        <w:t xml:space="preserve"> </w:t>
      </w:r>
      <w:r>
        <w:rPr>
          <w:lang w:val="ru"/>
        </w:rPr>
        <w:t xml:space="preserve">ИИ-сервисы». Это готовое упражнение: найдите, какие утверждения подтверждаются источником,</w:t>
      </w:r>
      <w:r>
        <w:rPr>
          <w:lang w:val="ru"/>
        </w:rPr>
        <w:t xml:space="preserve"> </w:t>
      </w:r>
      <w:r>
        <w:rPr>
          <w:lang w:val="ru"/>
        </w:rPr>
        <w:t xml:space="preserve">а какие нет. Проверенные данные об использовании ИИ студентами — в лекции 3.</w:t>
      </w:r>
    </w:p>
    <w:p>
      <w:pPr>
        <w:pStyle w:val="BodyText"/>
      </w:pPr>
      <w:r>
        <w:rPr>
          <w:b/>
          <w:bCs/>
          <w:lang w:val="ru"/>
        </w:rPr>
        <w:t xml:space="preserve">Сверх лекции</w:t>
      </w:r>
      <w:r>
        <w:rPr>
          <w:lang w:val="ru"/>
        </w:rPr>
        <w:t xml:space="preserve"> </w:t>
      </w:r>
      <w:r>
        <w:rPr>
          <w:lang w:val="ru"/>
        </w:rPr>
        <w:t xml:space="preserve">— фреймворки для самостоятельного изучения: SWOT</w:t>
      </w:r>
      <w:r>
        <w:rPr>
          <w:lang w:val="ru"/>
        </w:rPr>
        <w:t xml:space="preserve"> </w:t>
      </w:r>
      <w:r>
        <w:rPr>
          <w:lang w:val="ru"/>
        </w:rPr>
        <w:t xml:space="preserve">(сильные и слабые стороны, возможности, угрозы), OODA (наблюдай, ориентируйся, решай,</w:t>
      </w:r>
      <w:r>
        <w:rPr>
          <w:lang w:val="ru"/>
        </w:rPr>
        <w:t xml:space="preserve"> </w:t>
      </w:r>
      <w:r>
        <w:rPr>
          <w:lang w:val="ru"/>
        </w:rPr>
        <w:t xml:space="preserve">действуй), MECE (без пересечений и пробелов), SCAMPER (семь способов переделать идею),</w:t>
      </w:r>
      <w:r>
        <w:rPr>
          <w:lang w:val="ru"/>
        </w:rPr>
        <w:t xml:space="preserve"> </w:t>
      </w:r>
      <w:r>
        <w:rPr>
          <w:lang w:val="ru"/>
        </w:rPr>
        <w:t xml:space="preserve">ICE и RICE (приоритеты задач), GROW (цель, реальность, варианты, воля), «пять почему»</w:t>
      </w:r>
      <w:r>
        <w:rPr>
          <w:lang w:val="ru"/>
        </w:rPr>
        <w:t xml:space="preserve"> </w:t>
      </w:r>
      <w:r>
        <w:rPr>
          <w:lang w:val="ru"/>
        </w:rPr>
        <w:t xml:space="preserve">(поиск первопричины), матрица Эйзенхауэра (срочное и важное), Cynefin (тип проблемы),</w:t>
      </w:r>
      <w:r>
        <w:rPr>
          <w:lang w:val="ru"/>
        </w:rPr>
        <w:t xml:space="preserve"> </w:t>
      </w:r>
      <w:r>
        <w:rPr>
          <w:lang w:val="ru"/>
        </w:rPr>
        <w:t xml:space="preserve">дизайн-мышление, мышление от первых принципов, мышление вторым порядком (последствия</w:t>
      </w:r>
      <w:r>
        <w:rPr>
          <w:lang w:val="ru"/>
        </w:rPr>
        <w:t xml:space="preserve"> </w:t>
      </w:r>
      <w:r>
        <w:rPr>
          <w:lang w:val="ru"/>
        </w:rPr>
        <w:t xml:space="preserve">последствий).</w:t>
      </w:r>
    </w:p>
    <w:bookmarkEnd w:id="20"/>
    <w:bookmarkStart w:id="22" w:name="голос-видео-изображения-latex"/>
    <w:p>
      <w:pPr>
        <w:pStyle w:val="Heading3"/>
      </w:pPr>
      <w:r>
        <w:rPr>
          <w:lang w:val="ru"/>
        </w:rPr>
        <w:t xml:space="preserve">Голос, видео, изображения, LaTeX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ru"/>
        </w:rPr>
        <w:t xml:space="preserve">Фото работы → текст.</w:t>
      </w:r>
      <w:r>
        <w:rPr>
          <w:lang w:val="ru"/>
        </w:rPr>
        <w:t xml:space="preserve"> </w:t>
      </w:r>
      <w:r>
        <w:rPr>
          <w:lang w:val="ru"/>
        </w:rPr>
        <w:t xml:space="preserve">Сфотографируйте рукописную работу, загрузите в модель,</w:t>
      </w:r>
      <w:r>
        <w:rPr>
          <w:lang w:val="ru"/>
        </w:rPr>
        <w:t xml:space="preserve"> </w:t>
      </w:r>
      <w:r>
        <w:rPr>
          <w:lang w:val="ru"/>
        </w:rPr>
        <w:t xml:space="preserve">получите редактируемый текст — и сразу проверку по критериям.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ru"/>
        </w:rPr>
        <w:t xml:space="preserve">Видео и аудио → конспект.</w:t>
      </w:r>
      <w:r>
        <w:rPr>
          <w:lang w:val="ru"/>
        </w:rPr>
        <w:t xml:space="preserve"> </w:t>
      </w:r>
      <w:r>
        <w:rPr>
          <w:lang w:val="ru"/>
        </w:rPr>
        <w:t xml:space="preserve">Некоторые сервисы берут текст из видео по ссылке или</w:t>
      </w:r>
      <w:r>
        <w:rPr>
          <w:lang w:val="ru"/>
        </w:rPr>
        <w:t xml:space="preserve"> </w:t>
      </w:r>
      <w:r>
        <w:rPr>
          <w:lang w:val="ru"/>
        </w:rPr>
        <w:t xml:space="preserve">из загруженного файла. В 2025 году так делали, например, GigaChat — с RuTube</w:t>
      </w:r>
      <w:r>
        <w:rPr>
          <w:lang w:val="ru"/>
        </w:rPr>
        <w:t xml:space="preserve"> </w:t>
      </w:r>
      <w:r>
        <w:rPr>
          <w:lang w:val="ru"/>
        </w:rPr>
        <w:t xml:space="preserve">и Perplexity — с YouTube; перед занятием проверьте, работает ли это сейчас.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ru"/>
        </w:rPr>
        <w:t xml:space="preserve">Урок → презентация.</w:t>
      </w:r>
      <w:r>
        <w:rPr>
          <w:lang w:val="ru"/>
        </w:rPr>
        <w:t xml:space="preserve"> </w:t>
      </w:r>
      <w:r>
        <w:rPr>
          <w:lang w:val="ru"/>
        </w:rPr>
        <w:t xml:space="preserve">Попросите структуру слайдов, затем соберите презентацию</w:t>
      </w:r>
      <w:r>
        <w:rPr>
          <w:lang w:val="ru"/>
        </w:rPr>
        <w:t xml:space="preserve"> </w:t>
      </w:r>
      <w:r>
        <w:rPr>
          <w:lang w:val="ru"/>
        </w:rPr>
        <w:t xml:space="preserve">в сервисе, который это умеет.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ru"/>
        </w:rPr>
        <w:t xml:space="preserve">LaTeX для формул.</w:t>
      </w:r>
      <w:r>
        <w:rPr>
          <w:lang w:val="ru"/>
        </w:rPr>
        <w:t xml:space="preserve"> </w:t>
      </w:r>
      <w:r>
        <w:rPr>
          <w:lang w:val="ru"/>
        </w:rPr>
        <w:t xml:space="preserve">Попросите модель оформить материал в LaTeX, сохраните код</w:t>
      </w:r>
      <w:r>
        <w:rPr>
          <w:lang w:val="ru"/>
        </w:rPr>
        <w:t xml:space="preserve"> </w:t>
      </w:r>
      <w:r>
        <w:rPr>
          <w:lang w:val="ru"/>
        </w:rPr>
        <w:t xml:space="preserve">в файл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.tex</w:t>
      </w:r>
      <w:r>
        <w:rPr>
          <w:lang w:val="ru"/>
        </w:rPr>
        <w:t xml:space="preserve"> </w:t>
      </w:r>
      <w:r>
        <w:rPr>
          <w:lang w:val="ru"/>
        </w:rPr>
        <w:t xml:space="preserve">и соберите PDF в</w:t>
      </w:r>
      <w:r>
        <w:rPr>
          <w:lang w:val="ru"/>
        </w:rPr>
        <w:t xml:space="preserve"> </w:t>
      </w:r>
      <w:hyperlink r:id="rId21">
        <w:r>
          <w:rPr>
            <w:rStyle w:val="Hyperlink"/>
            <w:lang w:val="ru"/>
          </w:rPr>
          <w:t xml:space="preserve">Overleaf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(есть бесплатный тариф). Так делаются</w:t>
      </w:r>
      <w:r>
        <w:rPr>
          <w:lang w:val="ru"/>
        </w:rPr>
        <w:t xml:space="preserve"> </w:t>
      </w:r>
      <w:r>
        <w:rPr>
          <w:lang w:val="ru"/>
        </w:rPr>
        <w:t xml:space="preserve">планы семинаров, статьи и презентации с формулами.</w:t>
      </w:r>
    </w:p>
    <w:bookmarkEnd w:id="22"/>
    <w:bookmarkEnd w:id="23"/>
    <w:bookmarkStart w:id="31" w:name="adaptaciya"/>
    <w:p>
      <w:pPr>
        <w:pStyle w:val="Heading2"/>
      </w:pPr>
      <w:r>
        <w:rPr>
          <w:lang w:val="ru"/>
        </w:rPr>
        <w:t xml:space="preserve">Часть 2. Адаптация материалов и карта смыслов</w:t>
      </w:r>
    </w:p>
    <w:bookmarkStart w:id="24" w:name="зачем-адаптировать"/>
    <w:p>
      <w:pPr>
        <w:pStyle w:val="Heading3"/>
      </w:pPr>
      <w:r>
        <w:rPr>
          <w:lang w:val="ru"/>
        </w:rPr>
        <w:t xml:space="preserve">Зачем адаптировать</w:t>
      </w:r>
    </w:p>
    <w:p>
      <w:pPr>
        <w:pStyle w:val="FirstParagraph"/>
      </w:pPr>
      <w:r>
        <w:rPr>
          <w:lang w:val="ru"/>
        </w:rPr>
        <w:t xml:space="preserve">В одной аудитории сидят студенты с разной подготовкой, иностранные студенты, будущие</w:t>
      </w:r>
      <w:r>
        <w:rPr>
          <w:lang w:val="ru"/>
        </w:rPr>
        <w:t xml:space="preserve"> </w:t>
      </w:r>
      <w:r>
        <w:rPr>
          <w:lang w:val="ru"/>
        </w:rPr>
        <w:t xml:space="preserve">специалисты разных направлений. Один материал на всех работает хуже, чем три версии</w:t>
      </w:r>
      <w:r>
        <w:rPr>
          <w:lang w:val="ru"/>
        </w:rPr>
        <w:t xml:space="preserve"> </w:t>
      </w:r>
      <w:r>
        <w:rPr>
          <w:lang w:val="ru"/>
        </w:rPr>
        <w:t xml:space="preserve">одного материала.</w:t>
      </w:r>
    </w:p>
    <w:bookmarkEnd w:id="24"/>
    <w:bookmarkStart w:id="25" w:name="три-направления-адаптации"/>
    <w:p>
      <w:pPr>
        <w:pStyle w:val="Heading3"/>
      </w:pPr>
      <w:r>
        <w:rPr>
          <w:lang w:val="ru"/>
        </w:rPr>
        <w:t xml:space="preserve">Три направления адаптации</w:t>
      </w:r>
    </w:p>
    <w:p>
      <w:pPr>
        <w:pStyle w:val="FirstParagraph"/>
      </w:pPr>
      <w:r>
        <w:rPr>
          <w:b/>
          <w:bCs/>
          <w:lang w:val="ru"/>
        </w:rPr>
        <w:t xml:space="preserve">Упрощение</w:t>
      </w:r>
      <w:r>
        <w:rPr>
          <w:lang w:val="ru"/>
        </w:rPr>
        <w:t xml:space="preserve"> </w:t>
      </w:r>
      <w:r>
        <w:rPr>
          <w:lang w:val="ru"/>
        </w:rPr>
        <w:t xml:space="preserve">— для начальных курсов и базового уровня. Цель: доступно, но верно.</w:t>
      </w:r>
    </w:p>
    <w:p>
      <w:pPr>
        <w:pStyle w:val="Compact"/>
        <w:numPr>
          <w:ilvl w:val="0"/>
          <w:numId w:val="1004"/>
        </w:numPr>
      </w:pPr>
      <w:r>
        <w:rPr>
          <w:lang w:val="ru"/>
        </w:rPr>
        <w:t xml:space="preserve">короткие предложения — 10–15 слов;</w:t>
      </w:r>
    </w:p>
    <w:p>
      <w:pPr>
        <w:pStyle w:val="Compact"/>
        <w:numPr>
          <w:ilvl w:val="0"/>
          <w:numId w:val="1004"/>
        </w:numPr>
      </w:pPr>
      <w:r>
        <w:rPr>
          <w:lang w:val="ru"/>
        </w:rPr>
        <w:t xml:space="preserve">термины остаются, но получают определения в скобках;</w:t>
      </w:r>
    </w:p>
    <w:p>
      <w:pPr>
        <w:pStyle w:val="Compact"/>
        <w:numPr>
          <w:ilvl w:val="0"/>
          <w:numId w:val="1004"/>
        </w:numPr>
      </w:pPr>
      <w:r>
        <w:rPr>
          <w:lang w:val="ru"/>
        </w:rPr>
        <w:t xml:space="preserve">примеры из повседневной жизни;</w:t>
      </w:r>
    </w:p>
    <w:p>
      <w:pPr>
        <w:pStyle w:val="Compact"/>
        <w:numPr>
          <w:ilvl w:val="0"/>
          <w:numId w:val="1004"/>
        </w:numPr>
      </w:pPr>
      <w:r>
        <w:rPr>
          <w:lang w:val="ru"/>
        </w:rPr>
        <w:t xml:space="preserve">визуализация абстрактного;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ru"/>
        </w:rPr>
        <w:t xml:space="preserve">упрощаем язык, а не понятия.</w:t>
      </w:r>
    </w:p>
    <w:p>
      <w:pPr>
        <w:pStyle w:val="FirstParagraph"/>
      </w:pPr>
      <w:r>
        <w:rPr>
          <w:b/>
          <w:bCs/>
          <w:lang w:val="ru"/>
        </w:rPr>
        <w:t xml:space="preserve">Углубление</w:t>
      </w:r>
      <w:r>
        <w:rPr>
          <w:lang w:val="ru"/>
        </w:rPr>
        <w:t xml:space="preserve"> </w:t>
      </w:r>
      <w:r>
        <w:rPr>
          <w:lang w:val="ru"/>
        </w:rPr>
        <w:t xml:space="preserve">— для продвинутых студентов, магистрантов, аспирантов. Цель: подготовка</w:t>
      </w:r>
      <w:r>
        <w:rPr>
          <w:lang w:val="ru"/>
        </w:rPr>
        <w:t xml:space="preserve"> </w:t>
      </w:r>
      <w:r>
        <w:rPr>
          <w:lang w:val="ru"/>
        </w:rPr>
        <w:t xml:space="preserve">к исследованию.</w:t>
      </w:r>
    </w:p>
    <w:p>
      <w:pPr>
        <w:pStyle w:val="Compact"/>
        <w:numPr>
          <w:ilvl w:val="0"/>
          <w:numId w:val="1005"/>
        </w:numPr>
      </w:pPr>
      <w:r>
        <w:rPr>
          <w:lang w:val="ru"/>
        </w:rPr>
        <w:t xml:space="preserve">теоретические обоснования и доказательства;</w:t>
      </w:r>
    </w:p>
    <w:p>
      <w:pPr>
        <w:pStyle w:val="Compact"/>
        <w:numPr>
          <w:ilvl w:val="0"/>
          <w:numId w:val="1005"/>
        </w:numPr>
      </w:pPr>
      <w:r>
        <w:rPr>
          <w:lang w:val="ru"/>
        </w:rPr>
        <w:t xml:space="preserve">актуальные исследования — с проверяемыми ссылками;</w:t>
      </w:r>
    </w:p>
    <w:p>
      <w:pPr>
        <w:pStyle w:val="Compact"/>
        <w:numPr>
          <w:ilvl w:val="0"/>
          <w:numId w:val="1005"/>
        </w:numPr>
      </w:pPr>
      <w:r>
        <w:rPr>
          <w:lang w:val="ru"/>
        </w:rPr>
        <w:t xml:space="preserve">междисциплинарные связи;</w:t>
      </w:r>
    </w:p>
    <w:p>
      <w:pPr>
        <w:pStyle w:val="Compact"/>
        <w:numPr>
          <w:ilvl w:val="0"/>
          <w:numId w:val="1005"/>
        </w:numPr>
      </w:pPr>
      <w:r>
        <w:rPr>
          <w:lang w:val="ru"/>
        </w:rPr>
        <w:t xml:space="preserve">открытые вопросы и конкурирующие подходы;</w:t>
      </w:r>
    </w:p>
    <w:p>
      <w:pPr>
        <w:pStyle w:val="Compact"/>
        <w:numPr>
          <w:ilvl w:val="0"/>
          <w:numId w:val="1005"/>
        </w:numPr>
      </w:pPr>
      <w:r>
        <w:rPr>
          <w:lang w:val="ru"/>
        </w:rPr>
        <w:t xml:space="preserve">исследовательские задачи.</w:t>
      </w:r>
    </w:p>
    <w:p>
      <w:pPr>
        <w:pStyle w:val="FirstParagraph"/>
      </w:pPr>
      <w:r>
        <w:rPr>
          <w:b/>
          <w:bCs/>
          <w:lang w:val="ru"/>
        </w:rPr>
        <w:t xml:space="preserve">Горизонтальная адаптация</w:t>
      </w:r>
      <w:r>
        <w:rPr>
          <w:lang w:val="ru"/>
        </w:rPr>
        <w:t xml:space="preserve"> </w:t>
      </w:r>
      <w:r>
        <w:rPr>
          <w:lang w:val="ru"/>
        </w:rPr>
        <w:t xml:space="preserve">— для другой специальности. Уровень сложности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тот же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lang w:val="ru"/>
        </w:rPr>
        <w:t xml:space="preserve">меняются контекст и примеры. Одна тема «дифференциальные уравнения» для трёх направлений: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экономисты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модель роста Солоу: изменение капитала на работника dk/dt = s·f(k) − δ·k ведёт к устойчивому состоянию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физики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затухающие колебания: x″ + 2γ·x′ + ω₀²·x = 0 — затухающий, критический или апериодический режим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биологи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модель Лотки — Вольтерры «хищник — жертва»: циклические колебания численности</w:t>
            </w:r>
          </w:p>
        </w:tc>
      </w:tr>
    </w:tbl>
    <w:bookmarkEnd w:id="25"/>
    <w:bookmarkStart w:id="26" w:name="типичные-ошибки"/>
    <w:p>
      <w:pPr>
        <w:pStyle w:val="Heading3"/>
      </w:pPr>
      <w:r>
        <w:rPr>
          <w:lang w:val="ru"/>
        </w:rPr>
        <w:t xml:space="preserve">Типичные ошибки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Ошибка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Пример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Как избежать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Упрощение ломает научность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«электроны вращаются вокруг ядра, как планеты» — устаревшая модель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упрощать язык, а не понятия; у метафоры — оговорка о её границах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Углубление без базы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тензорная запись для тех, кто не изучал линейную алгебру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входное тестирование, справка по основам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Чужие примеры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физика в курсе математики для экономистов без объяснения связи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примеры из профессиональной области студентов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Слепое доверие модели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 углублённой версии появились «свежие исследования»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каждую ссылку открыть; см. упражнение ниже</w:t>
            </w:r>
          </w:p>
        </w:tc>
      </w:tr>
    </w:tbl>
    <w:bookmarkEnd w:id="26"/>
    <w:bookmarkStart w:id="28" w:name="gallyucinaciya-uprazhnenie"/>
    <w:p>
      <w:pPr>
        <w:pStyle w:val="Heading3"/>
      </w:pPr>
      <w:r>
        <w:rPr>
          <w:lang w:val="ru"/>
        </w:rPr>
        <w:t xml:space="preserve">Упражнение «найди галлюцинацию»</w:t>
      </w:r>
    </w:p>
    <w:p>
      <w:pPr>
        <w:pStyle w:val="FirstParagraph"/>
      </w:pPr>
      <w:r>
        <w:rPr>
          <w:lang w:val="ru"/>
        </w:rPr>
        <w:t xml:space="preserve">Ниже — фрагменты ответа нейросети на промпт «Углуби материал для магистрантов»</w:t>
      </w:r>
      <w:r>
        <w:rPr>
          <w:lang w:val="ru"/>
        </w:rPr>
        <w:t xml:space="preserve"> </w:t>
      </w:r>
      <w:r>
        <w:rPr>
          <w:lang w:val="ru"/>
        </w:rPr>
        <w:t xml:space="preserve">из материалов курса 2025 года. Найдите, что в них нельзя оставлять без проверки,</w:t>
      </w:r>
      <w:r>
        <w:rPr>
          <w:lang w:val="ru"/>
        </w:rPr>
        <w:t xml:space="preserve"> </w:t>
      </w:r>
      <w:r>
        <w:rPr>
          <w:lang w:val="ru"/>
        </w:rPr>
        <w:t xml:space="preserve">и сверьтесь с ключом.</w:t>
      </w:r>
    </w:p>
    <w:p>
      <w:pPr>
        <w:pStyle w:val="BlockText"/>
      </w:pPr>
      <w:r>
        <w:rPr>
          <w:b/>
          <w:bCs/>
          <w:lang w:val="ru"/>
        </w:rPr>
        <w:t xml:space="preserve">Фрагмент 1.</w:t>
      </w:r>
      <w:r>
        <w:rPr>
          <w:lang w:val="ru"/>
        </w:rPr>
        <w:t xml:space="preserve"> </w:t>
      </w:r>
      <w:r>
        <w:rPr>
          <w:lang w:val="ru"/>
        </w:rPr>
        <w:t xml:space="preserve">Бинарное дерево поиска обеспечивает среднюю сложность поиска O(log n)</w:t>
      </w:r>
      <w:r>
        <w:rPr>
          <w:lang w:val="ru"/>
        </w:rPr>
        <w:t xml:space="preserve"> </w:t>
      </w:r>
      <w:r>
        <w:rPr>
          <w:lang w:val="ru"/>
        </w:rPr>
        <w:t xml:space="preserve">при сбалансированности; в худшем случае — O(n). Актуальное исследование (Zhang et al.,</w:t>
      </w:r>
      <w:r>
        <w:rPr>
          <w:lang w:val="ru"/>
        </w:rPr>
        <w:t xml:space="preserve"> </w:t>
      </w:r>
      <w:r>
        <w:rPr>
          <w:lang w:val="ru"/>
        </w:rPr>
        <w:t xml:space="preserve">2024) показывает, что для распределений с высокой локальностью обращений splay-деревья</w:t>
      </w:r>
      <w:r>
        <w:rPr>
          <w:lang w:val="ru"/>
        </w:rPr>
        <w:t xml:space="preserve"> </w:t>
      </w:r>
      <w:r>
        <w:rPr>
          <w:lang w:val="ru"/>
        </w:rPr>
        <w:t xml:space="preserve">превосходят классические сбалансированные деревья на 15–30 %.</w:t>
      </w:r>
    </w:p>
    <w:p>
      <w:pPr>
        <w:pStyle w:val="BlockText"/>
      </w:pPr>
      <w:r>
        <w:rPr>
          <w:b/>
          <w:bCs/>
          <w:lang w:val="ru"/>
        </w:rPr>
        <w:t xml:space="preserve">Фрагмент 2.</w:t>
      </w:r>
      <w:r>
        <w:rPr>
          <w:lang w:val="ru"/>
        </w:rPr>
        <w:t xml:space="preserve"> </w:t>
      </w:r>
      <w:r>
        <w:rPr>
          <w:lang w:val="ru"/>
        </w:rPr>
        <w:t xml:space="preserve">Нейтральная теория молекулярной эволюции (Кимура, 1968) постулирует,</w:t>
      </w:r>
      <w:r>
        <w:rPr>
          <w:lang w:val="ru"/>
        </w:rPr>
        <w:t xml:space="preserve"> </w:t>
      </w:r>
      <w:r>
        <w:rPr>
          <w:lang w:val="ru"/>
        </w:rPr>
        <w:t xml:space="preserve">что большинство мутаций нейтральны. Современные геномные исследования (Kern &amp; Hahn, 2018)</w:t>
      </w:r>
      <w:r>
        <w:rPr>
          <w:lang w:val="ru"/>
        </w:rPr>
        <w:t xml:space="preserve"> </w:t>
      </w:r>
      <w:r>
        <w:rPr>
          <w:lang w:val="ru"/>
        </w:rPr>
        <w:t xml:space="preserve">выявили, что ≈70 % вариантов в некодирующих регионах действительно нейтральны.</w:t>
      </w:r>
      <w:r>
        <w:rPr>
          <w:lang w:val="ru"/>
        </w:rPr>
        <w:t xml:space="preserve"> </w:t>
      </w:r>
      <w:r>
        <w:rPr>
          <w:lang w:val="ru"/>
        </w:rPr>
        <w:t xml:space="preserve">Исследование на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Drosophila</w:t>
      </w:r>
      <w:r>
        <w:rPr>
          <w:lang w:val="ru"/>
        </w:rPr>
        <w:t xml:space="preserve"> </w:t>
      </w:r>
      <w:r>
        <w:rPr>
          <w:lang w:val="ru"/>
        </w:rPr>
        <w:t xml:space="preserve">(Smith et al., 2024) демонстрирует роль регуляторных сетей</w:t>
      </w:r>
      <w:r>
        <w:rPr>
          <w:lang w:val="ru"/>
        </w:rPr>
        <w:t xml:space="preserve"> </w:t>
      </w:r>
      <w:r>
        <w:rPr>
          <w:lang w:val="ru"/>
        </w:rPr>
        <w:t xml:space="preserve">в адаптации к температурному стрессу.</w:t>
      </w:r>
    </w:p>
    <w:p>
      <w:pPr>
        <w:pStyle w:val="FirstParagraph"/>
      </w:pPr>
      <w:r>
        <w:rPr>
          <w:b/>
          <w:bCs/>
          <w:lang w:val="ru"/>
        </w:rPr>
        <w:t xml:space="preserve">Ключ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ru"/>
        </w:rPr>
        <w:t xml:space="preserve">«Zhang et al., 2024», «Smith et al., 2024»</w:t>
      </w:r>
      <w:r>
        <w:rPr>
          <w:lang w:val="ru"/>
        </w:rPr>
        <w:t xml:space="preserve"> </w:t>
      </w:r>
      <w:r>
        <w:rPr>
          <w:lang w:val="ru"/>
        </w:rPr>
        <w:t xml:space="preserve">— фамилия, «и др.» и год без названия,</w:t>
      </w:r>
      <w:r>
        <w:rPr>
          <w:lang w:val="ru"/>
        </w:rPr>
        <w:t xml:space="preserve"> </w:t>
      </w:r>
      <w:r>
        <w:rPr>
          <w:lang w:val="ru"/>
        </w:rPr>
        <w:t xml:space="preserve">журнала и DOI. Такую ссылку нельзя проверить, а значит, нельзя и оставлять. С каждой</w:t>
      </w:r>
      <w:r>
        <w:rPr>
          <w:lang w:val="ru"/>
        </w:rPr>
        <w:t xml:space="preserve"> </w:t>
      </w:r>
      <w:r>
        <w:rPr>
          <w:lang w:val="ru"/>
        </w:rPr>
        <w:t xml:space="preserve">фамилией выходят сотни работ за год; правдоподобный вид — не подтверждение.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ru"/>
        </w:rPr>
        <w:t xml:space="preserve">«Kern &amp; Hahn, 2018»</w:t>
      </w:r>
      <w:r>
        <w:rPr>
          <w:lang w:val="ru"/>
        </w:rPr>
        <w:t xml:space="preserve"> </w:t>
      </w:r>
      <w:r>
        <w:rPr>
          <w:lang w:val="ru"/>
        </w:rPr>
        <w:t xml:space="preserve">— самый коварный случай: работа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существует</w:t>
      </w:r>
      <w:r>
        <w:rPr>
          <w:lang w:val="ru"/>
        </w:rPr>
        <w:t xml:space="preserve"> </w:t>
      </w:r>
      <w:r>
        <w:rPr>
          <w:lang w:val="ru"/>
        </w:rPr>
        <w:t xml:space="preserve">(The Neutral Theory</w:t>
      </w:r>
      <w:r>
        <w:rPr>
          <w:lang w:val="ru"/>
        </w:rPr>
        <w:t xml:space="preserve"> </w:t>
      </w:r>
      <w:r>
        <w:rPr>
          <w:lang w:val="ru"/>
        </w:rPr>
        <w:t xml:space="preserve">in Light of Natural Selection. Molecular Biology and Evolution, 2018,</w:t>
      </w:r>
      <w:r>
        <w:rPr>
          <w:lang w:val="ru"/>
        </w:rPr>
        <w:t xml:space="preserve"> </w:t>
      </w:r>
      <w:hyperlink r:id="rId27">
        <w:r>
          <w:rPr>
            <w:rStyle w:val="Hyperlink"/>
            <w:lang w:val="ru"/>
          </w:rPr>
          <w:t xml:space="preserve">doi:10.1093/molbev/msy092</w:t>
        </w:r>
      </w:hyperlink>
      <w:r>
        <w:rPr>
          <w:lang w:val="ru"/>
        </w:rPr>
        <w:t xml:space="preserve">), но утверждает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обратное</w:t>
      </w:r>
      <w:r>
        <w:rPr>
          <w:lang w:val="ru"/>
        </w:rPr>
        <w:t xml:space="preserve">. Авторы пишут, что геномные данные</w:t>
      </w:r>
      <w:r>
        <w:rPr>
          <w:lang w:val="ru"/>
        </w:rPr>
        <w:t xml:space="preserve"> </w:t>
      </w:r>
      <w:r>
        <w:rPr>
          <w:lang w:val="ru"/>
        </w:rPr>
        <w:t xml:space="preserve">позволяют отвергнуть универсальность нейтральной теории, а адаптивная изменчивость</w:t>
      </w:r>
      <w:r>
        <w:rPr>
          <w:lang w:val="ru"/>
        </w:rPr>
        <w:t xml:space="preserve"> </w:t>
      </w:r>
      <w:r>
        <w:rPr>
          <w:lang w:val="ru"/>
        </w:rPr>
        <w:t xml:space="preserve">повсеместна. Числа «≈70 %» в аннотации нет. Настоящая ссылка — чужое содержание.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ru"/>
        </w:rPr>
        <w:t xml:space="preserve">«15–30 %»</w:t>
      </w:r>
      <w:r>
        <w:rPr>
          <w:lang w:val="ru"/>
        </w:rPr>
        <w:t xml:space="preserve"> </w:t>
      </w:r>
      <w:r>
        <w:rPr>
          <w:lang w:val="ru"/>
        </w:rPr>
        <w:t xml:space="preserve">— точное на вид число, привязанное к непроверяемой ссылке.</w:t>
      </w:r>
    </w:p>
    <w:p>
      <w:pPr>
        <w:pStyle w:val="Compact"/>
        <w:numPr>
          <w:ilvl w:val="0"/>
          <w:numId w:val="1006"/>
        </w:numPr>
      </w:pPr>
      <w:r>
        <w:rPr>
          <w:lang w:val="ru"/>
        </w:rPr>
        <w:t xml:space="preserve">Сами определения — сложность O(log n) и O(n), суть нейтральной теории Кимуры — верны.</w:t>
      </w:r>
      <w:r>
        <w:rPr>
          <w:lang w:val="ru"/>
        </w:rPr>
        <w:t xml:space="preserve"> </w:t>
      </w:r>
      <w:r>
        <w:rPr>
          <w:lang w:val="ru"/>
        </w:rPr>
        <w:t xml:space="preserve">Ошибки прячутся не в учебном ядре, а в «свежих исследованиях».</w:t>
      </w:r>
    </w:p>
    <w:p>
      <w:pPr>
        <w:pStyle w:val="FirstParagraph"/>
      </w:pPr>
      <w:r>
        <w:rPr>
          <w:lang w:val="ru"/>
        </w:rPr>
        <w:t xml:space="preserve">Правило: ссылка без DOI, URL или ISBN — не источник, пока вы её не нашли. Нашли — прочитайте</w:t>
      </w:r>
      <w:r>
        <w:rPr>
          <w:lang w:val="ru"/>
        </w:rPr>
        <w:t xml:space="preserve"> </w:t>
      </w:r>
      <w:r>
        <w:rPr>
          <w:lang w:val="ru"/>
        </w:rPr>
        <w:t xml:space="preserve">хотя бы аннотацию: говорит ли работа то, что ей приписали.</w:t>
      </w:r>
    </w:p>
    <w:bookmarkEnd w:id="28"/>
    <w:bookmarkStart w:id="30" w:name="karta-smyslov"/>
    <w:p>
      <w:pPr>
        <w:pStyle w:val="Heading3"/>
      </w:pPr>
      <w:r>
        <w:rPr>
          <w:lang w:val="ru"/>
        </w:rPr>
        <w:t xml:space="preserve">Карта смыслов</w:t>
      </w:r>
    </w:p>
    <w:p>
      <w:pPr>
        <w:pStyle w:val="FirstParagraph"/>
      </w:pPr>
      <w:r>
        <w:rPr>
          <w:b/>
          <w:bCs/>
          <w:lang w:val="ru"/>
        </w:rPr>
        <w:t xml:space="preserve">Карта смыслов</w:t>
      </w:r>
      <w:r>
        <w:rPr>
          <w:lang w:val="ru"/>
        </w:rPr>
        <w:t xml:space="preserve"> </w:t>
      </w:r>
      <w:r>
        <w:rPr>
          <w:lang w:val="ru"/>
        </w:rPr>
        <w:t xml:space="preserve">— невидимая арматура текста или курса: почему он существует, для кого,</w:t>
      </w:r>
      <w:r>
        <w:rPr>
          <w:lang w:val="ru"/>
        </w:rPr>
        <w:t xml:space="preserve"> </w:t>
      </w:r>
      <w:r>
        <w:rPr>
          <w:lang w:val="ru"/>
        </w:rPr>
        <w:t xml:space="preserve">что меняет. Шесть уровней: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Вопрос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Рациональный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даёт материал: задачи, методы, что студент должен уметь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Эмоциональный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какие чувства вызывает тема: интерес, страх ошибки, облегчение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Авторский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зачем это вам: ваша миссия, опыт, чему вы учите «между строк»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Студенческий (клиентский)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кто ваш студент, где он спотыкается, что ему откликается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Контекстный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почему тема важна именно сейчас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Ценностный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какие ценности и компетенции формирует тема</w:t>
            </w:r>
          </w:p>
        </w:tc>
      </w:tr>
    </w:tbl>
    <w:p>
      <w:pPr>
        <w:pStyle w:val="BodyText"/>
      </w:pPr>
      <w:r>
        <w:rPr>
          <w:lang w:val="ru"/>
        </w:rPr>
        <w:t xml:space="preserve">Как пользоваться: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ru"/>
        </w:rPr>
        <w:t xml:space="preserve">Извлечь.</w:t>
      </w:r>
      <w:r>
        <w:rPr>
          <w:lang w:val="ru"/>
        </w:rPr>
        <w:t xml:space="preserve"> </w:t>
      </w:r>
      <w:r>
        <w:rPr>
          <w:lang w:val="ru"/>
        </w:rPr>
        <w:t xml:space="preserve">Дайте модели свой текст — программу, лекцию, статью — с промптом</w:t>
      </w:r>
      <w:r>
        <w:rPr>
          <w:lang w:val="ru"/>
        </w:rPr>
        <w:t xml:space="preserve"> </w:t>
      </w:r>
      <w:r>
        <w:rPr>
          <w:lang w:val="ru"/>
        </w:rPr>
        <w:t xml:space="preserve">«ИИ-смысловик» или «ИИ-лингвист» (раздел «Промпты лекции»).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ru"/>
        </w:rPr>
        <w:t xml:space="preserve">Поправить.</w:t>
      </w:r>
      <w:r>
        <w:rPr>
          <w:lang w:val="ru"/>
        </w:rPr>
        <w:t xml:space="preserve"> </w:t>
      </w:r>
      <w:r>
        <w:rPr>
          <w:lang w:val="ru"/>
        </w:rPr>
        <w:t xml:space="preserve">Уберите чужие смыслы, добавьте свои, особенно авторские</w:t>
      </w:r>
      <w:r>
        <w:rPr>
          <w:lang w:val="ru"/>
        </w:rPr>
        <w:t xml:space="preserve"> </w:t>
      </w:r>
      <w:r>
        <w:rPr>
          <w:lang w:val="ru"/>
        </w:rPr>
        <w:t xml:space="preserve">и студенческие. Студенческие удобно собирать промптом «портрет аудитории».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ru"/>
        </w:rPr>
        <w:t xml:space="preserve">Писать по карте.</w:t>
      </w:r>
      <w:r>
        <w:rPr>
          <w:lang w:val="ru"/>
        </w:rPr>
        <w:t xml:space="preserve"> </w:t>
      </w:r>
      <w:r>
        <w:rPr>
          <w:lang w:val="ru"/>
        </w:rPr>
        <w:t xml:space="preserve">Анонс курса, вступление к лекции, пост в канал кафедры — с опорой</w:t>
      </w:r>
      <w:r>
        <w:rPr>
          <w:lang w:val="ru"/>
        </w:rPr>
        <w:t xml:space="preserve"> </w:t>
      </w:r>
      <w:r>
        <w:rPr>
          <w:lang w:val="ru"/>
        </w:rPr>
        <w:t xml:space="preserve">на два-три смысла разных уровней (промпт «Текст по карте смыслов»).</w:t>
      </w:r>
    </w:p>
    <w:p>
      <w:pPr>
        <w:pStyle w:val="FirstParagraph"/>
      </w:pPr>
      <w:r>
        <w:rPr>
          <w:lang w:val="ru"/>
        </w:rPr>
        <w:t xml:space="preserve">Карта нарисованная — удобнее:</w:t>
      </w:r>
      <w:r>
        <w:rPr>
          <w:lang w:val="ru"/>
        </w:rPr>
        <w:t xml:space="preserve"> </w:t>
      </w:r>
      <w:hyperlink r:id="rId29">
        <w:r>
          <w:rPr>
            <w:rStyle w:val="Hyperlink"/>
            <w:lang w:val="ru"/>
          </w:rPr>
          <w:t xml:space="preserve">Xmind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и похожие сервисы строят её из списка.</w:t>
      </w:r>
    </w:p>
    <w:bookmarkEnd w:id="30"/>
    <w:bookmarkEnd w:id="31"/>
    <w:bookmarkStart w:id="32" w:name="promty"/>
    <w:p>
      <w:pPr>
        <w:pStyle w:val="Heading2"/>
      </w:pPr>
      <w:r>
        <w:rPr>
          <w:lang w:val="ru"/>
        </w:rPr>
        <w:t xml:space="preserve">Промпты лекции</w:t>
      </w:r>
    </w:p>
    <w:p>
      <w:pPr>
        <w:pStyle w:val="FirstParagraph"/>
      </w:pPr>
      <w:r>
        <w:rPr>
          <w:b/>
          <w:bCs/>
          <w:lang w:val="ru"/>
        </w:rPr>
        <w:t xml:space="preserve">Промпт: Лекция от Ньютона.</w:t>
      </w:r>
      <w:r>
        <w:rPr>
          <w:lang w:val="ru"/>
        </w:rPr>
        <w:t xml:space="preserve"> </w:t>
      </w:r>
      <w:r>
        <w:rPr>
          <w:lang w:val="ru"/>
        </w:rPr>
        <w:t xml:space="preserve">Когда: нужно введение к лекции со строгой логикой и вдохновением. По материалам Дамира Халилова —</w:t>
      </w:r>
      <w:r>
        <w:rPr>
          <w:lang w:val="ru"/>
        </w:rPr>
        <w:t xml:space="preserve"> </w:t>
      </w:r>
      <w:hyperlink r:id="rId10">
        <w:r>
          <w:rPr>
            <w:rStyle w:val="Hyperlink"/>
            <w:lang w:val="ru"/>
          </w:rPr>
          <w:t xml:space="preserve">канал «Промт дня»</w:t>
        </w:r>
      </w:hyperlink>
      <w:r>
        <w:rPr>
          <w:lang w:val="ru"/>
        </w:rPr>
        <w:t xml:space="preserve">.</w:t>
      </w:r>
    </w:p>
    <w:p>
      <w:pPr>
        <w:pStyle w:val="SourceCode"/>
      </w:pPr>
      <w:r>
        <w:rPr>
          <w:rStyle w:val="VerbatimChar"/>
          <w:lang w:val="ru"/>
        </w:rPr>
        <w:t xml:space="preserve">Ты — профессор университета, лектор-визионер: умеешь объяснять сложное так, чтобы студенты понимали не только ЧТО, но и ПОЧЕМУ это важно.</w:t>
      </w:r>
      <w:r>
        <w:br/>
      </w:r>
      <w:r>
        <w:rPr>
          <w:rStyle w:val="VerbatimChar"/>
          <w:lang w:val="ru"/>
        </w:rPr>
        <w:t xml:space="preserve">Задача — написать введение к лекции на тему «[ТЕМА]» по дисциплине «[ДИСЦИПЛИНА]».</w:t>
      </w:r>
      <w:r>
        <w:br/>
      </w:r>
      <w:r>
        <w:rPr>
          <w:rStyle w:val="VerbatimChar"/>
          <w:lang w:val="ru"/>
        </w:rPr>
        <w:t xml:space="preserve">:: начни с актуального примера или исторического контекста;</w:t>
      </w:r>
      <w:r>
        <w:br/>
      </w:r>
      <w:r>
        <w:rPr>
          <w:rStyle w:val="VerbatimChar"/>
          <w:lang w:val="ru"/>
        </w:rPr>
        <w:t xml:space="preserve">:: сформулируй цель лекции и главные вопросы;</w:t>
      </w:r>
      <w:r>
        <w:br/>
      </w:r>
      <w:r>
        <w:rPr>
          <w:rStyle w:val="VerbatimChar"/>
          <w:lang w:val="ru"/>
        </w:rPr>
        <w:t xml:space="preserve">:: веди мысль от общих законов к частным следствиям, дай метафоры и аналогии там, где без них трудно;</w:t>
      </w:r>
      <w:r>
        <w:br/>
      </w:r>
      <w:r>
        <w:rPr>
          <w:rStyle w:val="VerbatimChar"/>
          <w:lang w:val="ru"/>
        </w:rPr>
        <w:t xml:space="preserve">:: объём — 500–800 слов;</w:t>
      </w:r>
      <w:r>
        <w:br/>
      </w:r>
      <w:r>
        <w:rPr>
          <w:rStyle w:val="VerbatimChar"/>
          <w:lang w:val="ru"/>
        </w:rPr>
        <w:t xml:space="preserve">:: стиль — математически строгий, дедуктивный, авторитетный, но дружелюбный;</w:t>
      </w:r>
      <w:r>
        <w:br/>
      </w:r>
      <w:r>
        <w:rPr>
          <w:rStyle w:val="VerbatimChar"/>
          <w:lang w:val="ru"/>
        </w:rPr>
        <w:t xml:space="preserve">:: в конце — 2–3 вопроса для обсуждения в аудитории.</w:t>
      </w:r>
      <w:r>
        <w:br/>
      </w:r>
      <w:r>
        <w:rPr>
          <w:rStyle w:val="VerbatimChar"/>
          <w:lang w:val="ru"/>
        </w:rPr>
        <w:t xml:space="preserve">Вдохновляйся манерой Исаака Ньютона.</w:t>
      </w:r>
      <w:r>
        <w:br/>
      </w:r>
      <w:r>
        <w:rPr>
          <w:rStyle w:val="VerbatimChar"/>
          <w:lang w:val="ru"/>
        </w:rPr>
        <w:t xml:space="preserve">Проверь перед выдачей: факты и даты верны; нет ссылок, которых ты не можешь подтвердить.</w:t>
      </w:r>
    </w:p>
    <w:p>
      <w:pPr>
        <w:pStyle w:val="FirstParagraph"/>
      </w:pPr>
      <w:r>
        <w:rPr>
          <w:b/>
          <w:bCs/>
          <w:lang w:val="ru"/>
        </w:rPr>
        <w:t xml:space="preserve">Промпт: Семинар от Марии Кюри.</w:t>
      </w:r>
      <w:r>
        <w:rPr>
          <w:lang w:val="ru"/>
        </w:rPr>
        <w:t xml:space="preserve"> </w:t>
      </w:r>
      <w:r>
        <w:rPr>
          <w:lang w:val="ru"/>
        </w:rPr>
        <w:t xml:space="preserve">Когда: нужны кейсы для практического занятия. По материалам Дамира Халилова —</w:t>
      </w:r>
      <w:r>
        <w:rPr>
          <w:lang w:val="ru"/>
        </w:rPr>
        <w:t xml:space="preserve"> </w:t>
      </w:r>
      <w:hyperlink r:id="rId10">
        <w:r>
          <w:rPr>
            <w:rStyle w:val="Hyperlink"/>
            <w:lang w:val="ru"/>
          </w:rPr>
          <w:t xml:space="preserve">канал «Промт дня»</w:t>
        </w:r>
      </w:hyperlink>
      <w:r>
        <w:rPr>
          <w:lang w:val="ru"/>
        </w:rPr>
        <w:t xml:space="preserve">.</w:t>
      </w:r>
    </w:p>
    <w:p>
      <w:pPr>
        <w:pStyle w:val="SourceCode"/>
      </w:pPr>
      <w:r>
        <w:rPr>
          <w:rStyle w:val="VerbatimChar"/>
          <w:lang w:val="ru"/>
        </w:rPr>
        <w:t xml:space="preserve">Ты — преподаватель практических занятий, фасилитатор: превращаешь теорию в живые задачи.</w:t>
      </w:r>
      <w:r>
        <w:br/>
      </w:r>
      <w:r>
        <w:rPr>
          <w:rStyle w:val="VerbatimChar"/>
          <w:lang w:val="ru"/>
        </w:rPr>
        <w:t xml:space="preserve">Задача — разработать 3 кейса для семинара по теме «[ТЕМА]», дисциплина «[ДИСЦИПЛИНА]», для [УРОВЕНЬ: бакалавры или магистры].</w:t>
      </w:r>
      <w:r>
        <w:br/>
      </w:r>
      <w:r>
        <w:rPr>
          <w:rStyle w:val="VerbatimChar"/>
          <w:lang w:val="ru"/>
        </w:rPr>
        <w:t xml:space="preserve">:: у каждого кейса — название, проблема, исходные данные, вопросы для анализа, компетенции, которые он развивает;</w:t>
      </w:r>
      <w:r>
        <w:br/>
      </w:r>
      <w:r>
        <w:rPr>
          <w:rStyle w:val="VerbatimChar"/>
          <w:lang w:val="ru"/>
        </w:rPr>
        <w:t xml:space="preserve">:: первый кейс — вводный, второй — на синтез и критическое мышление, третий — интегрирующий, с элементами проекта;</w:t>
      </w:r>
      <w:r>
        <w:br/>
      </w:r>
      <w:r>
        <w:rPr>
          <w:rStyle w:val="VerbatimChar"/>
          <w:lang w:val="ru"/>
        </w:rPr>
        <w:t xml:space="preserve">:: каждый кейс — на 50–100 минут; всего 1000–1500 слов;</w:t>
      </w:r>
      <w:r>
        <w:br/>
      </w:r>
      <w:r>
        <w:rPr>
          <w:rStyle w:val="VerbatimChar"/>
          <w:lang w:val="ru"/>
        </w:rPr>
        <w:t xml:space="preserve">:: реальные примеры — только те, которые можно проверить; вымышленные помечай «учебный пример»;</w:t>
      </w:r>
      <w:r>
        <w:br/>
      </w:r>
      <w:r>
        <w:rPr>
          <w:rStyle w:val="VerbatimChar"/>
          <w:lang w:val="ru"/>
        </w:rPr>
        <w:t xml:space="preserve">:: в конце — эталонные ответы или критерии оценки для преподавателя.</w:t>
      </w:r>
      <w:r>
        <w:br/>
      </w:r>
      <w:r>
        <w:rPr>
          <w:rStyle w:val="VerbatimChar"/>
          <w:lang w:val="ru"/>
        </w:rPr>
        <w:t xml:space="preserve">Стиль — лаконичный, честный, экспериментальный. Вдохновляйся манерой Марии Кюри.</w:t>
      </w:r>
    </w:p>
    <w:p>
      <w:pPr>
        <w:pStyle w:val="FirstParagraph"/>
      </w:pPr>
      <w:r>
        <w:rPr>
          <w:b/>
          <w:bCs/>
          <w:lang w:val="ru"/>
        </w:rPr>
        <w:t xml:space="preserve">Промпт: Блок проверяемых ограничений.</w:t>
      </w:r>
      <w:r>
        <w:rPr>
          <w:lang w:val="ru"/>
        </w:rPr>
        <w:t xml:space="preserve"> </w:t>
      </w:r>
      <w:r>
        <w:rPr>
          <w:lang w:val="ru"/>
        </w:rPr>
        <w:t xml:space="preserve">Когда: добавить к любому промпту, где важна точность и живой язык. По материалам Дамира Халилова —</w:t>
      </w:r>
      <w:r>
        <w:rPr>
          <w:lang w:val="ru"/>
        </w:rPr>
        <w:t xml:space="preserve"> </w:t>
      </w:r>
      <w:hyperlink r:id="rId10">
        <w:r>
          <w:rPr>
            <w:rStyle w:val="Hyperlink"/>
            <w:lang w:val="ru"/>
          </w:rPr>
          <w:t xml:space="preserve">канал «Промт дня»</w:t>
        </w:r>
      </w:hyperlink>
      <w:r>
        <w:rPr>
          <w:lang w:val="ru"/>
        </w:rPr>
        <w:t xml:space="preserve">.</w:t>
      </w:r>
    </w:p>
    <w:p>
      <w:pPr>
        <w:pStyle w:val="SourceCode"/>
      </w:pPr>
      <w:r>
        <w:rPr>
          <w:rStyle w:val="VerbatimChar"/>
          <w:lang w:val="ru"/>
        </w:rPr>
        <w:t xml:space="preserve">Ограничения:</w:t>
      </w:r>
      <w:r>
        <w:br/>
      </w:r>
      <w:r>
        <w:rPr>
          <w:rStyle w:val="VerbatimChar"/>
          <w:lang w:val="ru"/>
        </w:rPr>
        <w:t xml:space="preserve">– не выдумывай источники; у каждой ссылки — DOI, URL или ISBN;</w:t>
      </w:r>
      <w:r>
        <w:br/>
      </w:r>
      <w:r>
        <w:rPr>
          <w:rStyle w:val="VerbatimChar"/>
          <w:lang w:val="ru"/>
        </w:rPr>
        <w:t xml:space="preserve">– каждое число — с источником и годом;</w:t>
      </w:r>
      <w:r>
        <w:br/>
      </w:r>
      <w:r>
        <w:rPr>
          <w:rStyle w:val="VerbatimChar"/>
          <w:lang w:val="ru"/>
        </w:rPr>
        <w:t xml:space="preserve">– без канцелярита: «является», «осуществляется», «следует отметить»;</w:t>
      </w:r>
      <w:r>
        <w:br/>
      </w:r>
      <w:r>
        <w:rPr>
          <w:rStyle w:val="VerbatimChar"/>
          <w:lang w:val="ru"/>
        </w:rPr>
        <w:t xml:space="preserve">– решения привязывай к моей ситуации: [ОПИСАНИЕ СИТУАЦИИ];</w:t>
      </w:r>
      <w:r>
        <w:br/>
      </w:r>
      <w:r>
        <w:rPr>
          <w:rStyle w:val="VerbatimChar"/>
          <w:lang w:val="ru"/>
        </w:rPr>
        <w:t xml:space="preserve">– объём — не больше [N] знаков.</w:t>
      </w:r>
      <w:r>
        <w:br/>
      </w:r>
      <w:r>
        <w:rPr>
          <w:rStyle w:val="VerbatimChar"/>
          <w:lang w:val="ru"/>
        </w:rPr>
        <w:t xml:space="preserve">Проверка: перед выдачей пройди по этому списку, отметь каждый пункт и исправь то, что не выполнено. Если какого-то сведения нет — так и скажи.</w:t>
      </w:r>
    </w:p>
    <w:p>
      <w:pPr>
        <w:pStyle w:val="FirstParagraph"/>
      </w:pPr>
      <w:r>
        <w:rPr>
          <w:b/>
          <w:bCs/>
          <w:lang w:val="ru"/>
        </w:rPr>
        <w:t xml:space="preserve">Промпт: Цепочка промптов для нового курса (промпты 0–5).</w:t>
      </w:r>
      <w:r>
        <w:rPr>
          <w:lang w:val="ru"/>
        </w:rPr>
        <w:t xml:space="preserve"> </w:t>
      </w:r>
      <w:r>
        <w:rPr>
          <w:lang w:val="ru"/>
        </w:rPr>
        <w:t xml:space="preserve">Когда: проектируете курс или модуль с нуля.</w:t>
      </w:r>
    </w:p>
    <w:p>
      <w:pPr>
        <w:pStyle w:val="SourceCode"/>
      </w:pPr>
      <w:r>
        <w:rPr>
          <w:rStyle w:val="VerbatimChar"/>
          <w:lang w:val="ru"/>
        </w:rPr>
        <w:t xml:space="preserve">Промпт 0 (материал). Изучи приложенный файл и перескажи его: концепция, аннотация, ключевые идеи по главам. Опирайся только на файл.</w:t>
      </w:r>
      <w:r>
        <w:br/>
      </w:r>
      <w:r>
        <w:br/>
      </w:r>
      <w:r>
        <w:rPr>
          <w:rStyle w:val="VerbatimChar"/>
          <w:lang w:val="ru"/>
        </w:rPr>
        <w:t xml:space="preserve">Промпт 1 (цели). Как эксперт по теме «[ТЕМА КУРСА]» сформулируй цели и задачи курса и объясни, почему тема важна для современной профессиональной практики.</w:t>
      </w:r>
      <w:r>
        <w:br/>
      </w:r>
      <w:r>
        <w:br/>
      </w:r>
      <w:r>
        <w:rPr>
          <w:rStyle w:val="VerbatimChar"/>
          <w:lang w:val="ru"/>
        </w:rPr>
        <w:t xml:space="preserve">Промпт 2 (роль специалиста). Опиши профессиональные роли, задачи и компетенции, которые курс формирует у студентов.</w:t>
      </w:r>
      <w:r>
        <w:br/>
      </w:r>
      <w:r>
        <w:br/>
      </w:r>
      <w:r>
        <w:rPr>
          <w:rStyle w:val="VerbatimChar"/>
          <w:lang w:val="ru"/>
        </w:rPr>
        <w:t xml:space="preserve">Промпт 3 (работодатель). Теперь ты — работодатель. Перечисли реальные рабочие ситуации, где навыки курса необходимы. Вымышленные ситуации помечай «пример».</w:t>
      </w:r>
      <w:r>
        <w:br/>
      </w:r>
      <w:r>
        <w:br/>
      </w:r>
      <w:r>
        <w:rPr>
          <w:rStyle w:val="VerbatimChar"/>
          <w:lang w:val="ru"/>
        </w:rPr>
        <w:t xml:space="preserve">Промпт 4 (методист). Разработай структуру одного занятия: этапы, методы, формы работы, обратная связь.</w:t>
      </w:r>
      <w:r>
        <w:br/>
      </w:r>
      <w:r>
        <w:br/>
      </w:r>
      <w:r>
        <w:rPr>
          <w:rStyle w:val="VerbatimChar"/>
          <w:lang w:val="ru"/>
        </w:rPr>
        <w:t xml:space="preserve">Промпт 5 (дизайнер презентаций). По предыдущим шагам предложи структуру презентации на 5–7 слайдов: для каждого слайда — ключевой тезис и что на нём изображено.</w:t>
      </w:r>
    </w:p>
    <w:p>
      <w:pPr>
        <w:pStyle w:val="FirstParagraph"/>
      </w:pPr>
      <w:r>
        <w:rPr>
          <w:b/>
          <w:bCs/>
          <w:lang w:val="ru"/>
        </w:rPr>
        <w:t xml:space="preserve">Промпт: Обратный промптинг.</w:t>
      </w:r>
      <w:r>
        <w:rPr>
          <w:lang w:val="ru"/>
        </w:rPr>
        <w:t xml:space="preserve"> </w:t>
      </w:r>
      <w:r>
        <w:rPr>
          <w:lang w:val="ru"/>
        </w:rPr>
        <w:t xml:space="preserve">Когда: нравится чей-то текст, и нужен такой же для своей темы.</w:t>
      </w:r>
    </w:p>
    <w:p>
      <w:pPr>
        <w:pStyle w:val="SourceCode"/>
      </w:pPr>
      <w:r>
        <w:rPr>
          <w:rStyle w:val="VerbatimChar"/>
          <w:lang w:val="ru"/>
        </w:rPr>
        <w:t xml:space="preserve">Вот образец текста, который мне нравится: [ВСТАВЬТЕ ОБРАЗЕЦ].</w:t>
      </w:r>
      <w:r>
        <w:br/>
      </w:r>
      <w:r>
        <w:rPr>
          <w:rStyle w:val="VerbatimChar"/>
          <w:lang w:val="ru"/>
        </w:rPr>
        <w:t xml:space="preserve">Восстанови промпт, который мог бы породить такой текст: роль, задача, аудитория, стиль, структура, приёмы, запреты. Оформи его так, чтобы тему можно было заменить.</w:t>
      </w:r>
      <w:r>
        <w:br/>
      </w:r>
      <w:r>
        <w:rPr>
          <w:rStyle w:val="VerbatimChar"/>
          <w:lang w:val="ru"/>
        </w:rPr>
        <w:t xml:space="preserve">Затем примени этот промпт к теме «[МОЯ ТЕМА]».</w:t>
      </w:r>
    </w:p>
    <w:p>
      <w:pPr>
        <w:pStyle w:val="FirstParagraph"/>
      </w:pPr>
      <w:r>
        <w:rPr>
          <w:b/>
          <w:bCs/>
          <w:lang w:val="ru"/>
        </w:rPr>
        <w:t xml:space="preserve">Промпт: Живой научно-популярный текст.</w:t>
      </w:r>
      <w:r>
        <w:rPr>
          <w:lang w:val="ru"/>
        </w:rPr>
        <w:t xml:space="preserve"> </w:t>
      </w:r>
      <w:r>
        <w:rPr>
          <w:lang w:val="ru"/>
        </w:rPr>
        <w:t xml:space="preserve">Когда: нужна статья для первокурсников, которая читается как речь увлечённого учёного. По материалам Дамира Халилова —</w:t>
      </w:r>
      <w:r>
        <w:rPr>
          <w:lang w:val="ru"/>
        </w:rPr>
        <w:t xml:space="preserve"> </w:t>
      </w:r>
      <w:hyperlink r:id="rId10">
        <w:r>
          <w:rPr>
            <w:rStyle w:val="Hyperlink"/>
            <w:lang w:val="ru"/>
          </w:rPr>
          <w:t xml:space="preserve">канал «Промт дня»</w:t>
        </w:r>
      </w:hyperlink>
      <w:r>
        <w:rPr>
          <w:lang w:val="ru"/>
        </w:rPr>
        <w:t xml:space="preserve">.</w:t>
      </w:r>
    </w:p>
    <w:p>
      <w:pPr>
        <w:pStyle w:val="SourceCode"/>
      </w:pPr>
      <w:r>
        <w:rPr>
          <w:rStyle w:val="VerbatimChar"/>
          <w:lang w:val="ru"/>
        </w:rPr>
        <w:t xml:space="preserve">Напиши статью для студентов-первокурсников на тему «[ТЕМА]». Пиши как увлечённый преподаватель, который объясняет сложное через простые аналогии.</w:t>
      </w:r>
      <w:r>
        <w:br/>
      </w:r>
      <w:r>
        <w:rPr>
          <w:rStyle w:val="VerbatimChar"/>
          <w:lang w:val="ru"/>
        </w:rPr>
        <w:t xml:space="preserve">Обязательно:</w:t>
      </w:r>
      <w:r>
        <w:br/>
      </w:r>
      <w:r>
        <w:rPr>
          <w:rStyle w:val="VerbatimChar"/>
          <w:lang w:val="ru"/>
        </w:rPr>
        <w:t xml:space="preserve">– начни с вопроса, который задают сами студенты, или с трудного места темы: [ВОПРОС ИЛИ ТРУДНОЕ МЕСТО];</w:t>
      </w:r>
      <w:r>
        <w:br/>
      </w:r>
      <w:r>
        <w:rPr>
          <w:rStyle w:val="VerbatimChar"/>
          <w:lang w:val="ru"/>
        </w:rPr>
        <w:t xml:space="preserve">– исторический контекст: откуда взялась задача;</w:t>
      </w:r>
      <w:r>
        <w:br/>
      </w:r>
      <w:r>
        <w:rPr>
          <w:rStyle w:val="VerbatimChar"/>
          <w:lang w:val="ru"/>
        </w:rPr>
        <w:t xml:space="preserve">– главная идея — через бытовую аналогию;</w:t>
      </w:r>
      <w:r>
        <w:br/>
      </w:r>
      <w:r>
        <w:rPr>
          <w:rStyle w:val="VerbatimChar"/>
          <w:lang w:val="ru"/>
        </w:rPr>
        <w:t xml:space="preserve">– где это работает в жизни — на проверяемых примерах;</w:t>
      </w:r>
      <w:r>
        <w:br/>
      </w:r>
      <w:r>
        <w:rPr>
          <w:rStyle w:val="VerbatimChar"/>
          <w:lang w:val="ru"/>
        </w:rPr>
        <w:t xml:space="preserve">– в конце — не вывод, а вопрос к читателю, над которым стоит подумать.</w:t>
      </w:r>
      <w:r>
        <w:br/>
      </w:r>
      <w:r>
        <w:rPr>
          <w:rStyle w:val="VerbatimChar"/>
          <w:lang w:val="ru"/>
        </w:rPr>
        <w:t xml:space="preserve">Стиль: обращение к читателю на «вы», чередование длинных и коротких предложений, конкретные примеры вместо общих слов.</w:t>
      </w:r>
      <w:r>
        <w:br/>
      </w:r>
      <w:r>
        <w:rPr>
          <w:rStyle w:val="VerbatimChar"/>
          <w:lang w:val="ru"/>
        </w:rPr>
        <w:t xml:space="preserve">Запрещено: «следует отметить», «таким образом», отглагольные существительные, кальки вроде «делает возможным»; разговорные вставки по шаблону («смотрите», «кстати», «знаете»); выдуманный личный опыт — если нужна история из практики, оставь место [ИСТОРИЯ ИЗ МОЕЙ ПРАКТИКИ].</w:t>
      </w:r>
      <w:r>
        <w:br/>
      </w:r>
      <w:r>
        <w:rPr>
          <w:rStyle w:val="VerbatimChar"/>
          <w:lang w:val="ru"/>
        </w:rPr>
        <w:t xml:space="preserve">Объём — около 600 слов.</w:t>
      </w:r>
    </w:p>
    <w:p>
      <w:pPr>
        <w:pStyle w:val="FirstParagraph"/>
      </w:pPr>
      <w:r>
        <w:rPr>
          <w:b/>
          <w:bCs/>
          <w:lang w:val="ru"/>
        </w:rPr>
        <w:t xml:space="preserve">Промпт: Диалог-проверка решения.</w:t>
      </w:r>
      <w:r>
        <w:rPr>
          <w:lang w:val="ru"/>
        </w:rPr>
        <w:t xml:space="preserve"> </w:t>
      </w:r>
      <w:r>
        <w:rPr>
          <w:lang w:val="ru"/>
        </w:rPr>
        <w:t xml:space="preserve">Когда: модель решила задачу, и решение пойдёт студентам.</w:t>
      </w:r>
    </w:p>
    <w:p>
      <w:pPr>
        <w:pStyle w:val="SourceCode"/>
      </w:pPr>
      <w:r>
        <w:rPr>
          <w:rStyle w:val="VerbatimChar"/>
          <w:lang w:val="ru"/>
        </w:rPr>
        <w:t xml:space="preserve">Разбери своё решение по шагам и объясни каждый переход.</w:t>
      </w:r>
      <w:r>
        <w:br/>
      </w:r>
      <w:r>
        <w:rPr>
          <w:rStyle w:val="VerbatimChar"/>
          <w:lang w:val="ru"/>
        </w:rPr>
        <w:t xml:space="preserve">Затем стань критиком этого решения: где слабые места, какие контрпримеры его опровергают?</w:t>
      </w:r>
      <w:r>
        <w:br/>
      </w:r>
      <w:r>
        <w:rPr>
          <w:rStyle w:val="VerbatimChar"/>
          <w:lang w:val="ru"/>
        </w:rPr>
        <w:t xml:space="preserve">Покажи другой способ получить тот же результат.</w:t>
      </w:r>
      <w:r>
        <w:br/>
      </w:r>
      <w:r>
        <w:rPr>
          <w:rStyle w:val="VerbatimChar"/>
          <w:lang w:val="ru"/>
        </w:rPr>
        <w:t xml:space="preserve">Как ты понимаешь ключевые термины: [ТЕРМИНЫ]?</w:t>
      </w:r>
      <w:r>
        <w:br/>
      </w:r>
      <w:r>
        <w:rPr>
          <w:rStyle w:val="VerbatimChar"/>
          <w:lang w:val="ru"/>
        </w:rPr>
        <w:t xml:space="preserve">В конце — список того, что мне стоит проверить самому.</w:t>
      </w:r>
    </w:p>
    <w:p>
      <w:pPr>
        <w:pStyle w:val="FirstParagraph"/>
      </w:pPr>
      <w:r>
        <w:rPr>
          <w:b/>
          <w:bCs/>
          <w:lang w:val="ru"/>
        </w:rPr>
        <w:t xml:space="preserve">Промпт: Обзор темы по FOREST.</w:t>
      </w:r>
      <w:r>
        <w:rPr>
          <w:lang w:val="ru"/>
        </w:rPr>
        <w:t xml:space="preserve"> </w:t>
      </w:r>
      <w:r>
        <w:rPr>
          <w:lang w:val="ru"/>
        </w:rPr>
        <w:t xml:space="preserve">Когда: готовите лекцию по новой теме.</w:t>
      </w:r>
    </w:p>
    <w:p>
      <w:pPr>
        <w:pStyle w:val="SourceCode"/>
      </w:pPr>
      <w:r>
        <w:rPr>
          <w:rStyle w:val="VerbatimChar"/>
          <w:lang w:val="ru"/>
        </w:rPr>
        <w:t xml:space="preserve">Используй фреймворк FOREST, чтобы собрать материал для лекции «[ТЕМА]» для [АУДИТОРИЯ]:</w:t>
      </w:r>
      <w:r>
        <w:br/>
      </w:r>
      <w:r>
        <w:rPr>
          <w:rStyle w:val="VerbatimChar"/>
          <w:lang w:val="ru"/>
        </w:rPr>
        <w:t xml:space="preserve">F — факты: ключевые факты и данные — каждое число с источником и годом;</w:t>
      </w:r>
      <w:r>
        <w:br/>
      </w:r>
      <w:r>
        <w:rPr>
          <w:rStyle w:val="VerbatimChar"/>
          <w:lang w:val="ru"/>
        </w:rPr>
        <w:t xml:space="preserve">O — возможности: направления развития и перспективы для студентов;</w:t>
      </w:r>
      <w:r>
        <w:br/>
      </w:r>
      <w:r>
        <w:rPr>
          <w:rStyle w:val="VerbatimChar"/>
          <w:lang w:val="ru"/>
        </w:rPr>
        <w:t xml:space="preserve">R — риски: сложности и ограничения;</w:t>
      </w:r>
      <w:r>
        <w:br/>
      </w:r>
      <w:r>
        <w:rPr>
          <w:rStyle w:val="VerbatimChar"/>
          <w:lang w:val="ru"/>
        </w:rPr>
        <w:t xml:space="preserve">E — примеры: 2–3 реальных, проверяемых примера;</w:t>
      </w:r>
      <w:r>
        <w:br/>
      </w:r>
      <w:r>
        <w:rPr>
          <w:rStyle w:val="VerbatimChar"/>
          <w:lang w:val="ru"/>
        </w:rPr>
        <w:t xml:space="preserve">S — решения: как снять риски;</w:t>
      </w:r>
      <w:r>
        <w:br/>
      </w:r>
      <w:r>
        <w:rPr>
          <w:rStyle w:val="VerbatimChar"/>
          <w:lang w:val="ru"/>
        </w:rPr>
        <w:t xml:space="preserve">T — тренды: куда движется тема.</w:t>
      </w:r>
      <w:r>
        <w:br/>
      </w:r>
      <w:r>
        <w:rPr>
          <w:rStyle w:val="VerbatimChar"/>
          <w:lang w:val="ru"/>
        </w:rPr>
        <w:t xml:space="preserve">Если для пункта нет надёжных данных — так и напиши, не заполняй догадками.</w:t>
      </w:r>
    </w:p>
    <w:p>
      <w:pPr>
        <w:pStyle w:val="FirstParagraph"/>
      </w:pPr>
      <w:r>
        <w:rPr>
          <w:b/>
          <w:bCs/>
          <w:lang w:val="ru"/>
        </w:rPr>
        <w:t xml:space="preserve">Промпт: Шесть шляп: разбор решения.</w:t>
      </w:r>
      <w:r>
        <w:rPr>
          <w:lang w:val="ru"/>
        </w:rPr>
        <w:t xml:space="preserve"> </w:t>
      </w:r>
      <w:r>
        <w:rPr>
          <w:lang w:val="ru"/>
        </w:rPr>
        <w:t xml:space="preserve">Когда: нужно взвесить нововведение в курсе или провести мозговой штурм.</w:t>
      </w:r>
    </w:p>
    <w:p>
      <w:pPr>
        <w:pStyle w:val="SourceCode"/>
      </w:pPr>
      <w:r>
        <w:rPr>
          <w:rStyle w:val="VerbatimChar"/>
          <w:lang w:val="ru"/>
        </w:rPr>
        <w:t xml:space="preserve">Проведи разбор темы «[ТЕМА ИЛИ РЕШЕНИЕ]» методом шести шляп мышления, по очереди:</w:t>
      </w:r>
      <w:r>
        <w:br/>
      </w:r>
      <w:r>
        <w:rPr>
          <w:rStyle w:val="VerbatimChar"/>
          <w:lang w:val="ru"/>
        </w:rPr>
        <w:t xml:space="preserve">белая — только факты и данные, которые у нас есть (чего нет — отметь «нет данных»); красная — чувства и интуиция участников; чёрная — риски и слабые места; жёлтая — выгоды и возможности; зелёная — новые идеи и альтернативы; синяя — итог: выводы, противоречия, первые три шага.</w:t>
      </w:r>
    </w:p>
    <w:p>
      <w:pPr>
        <w:pStyle w:val="FirstParagraph"/>
      </w:pPr>
      <w:r>
        <w:rPr>
          <w:b/>
          <w:bCs/>
          <w:lang w:val="ru"/>
        </w:rPr>
        <w:t xml:space="preserve">Промпт: Объявление о наборе на курс (SLAP).</w:t>
      </w:r>
      <w:r>
        <w:rPr>
          <w:lang w:val="ru"/>
        </w:rPr>
        <w:t xml:space="preserve"> </w:t>
      </w:r>
      <w:r>
        <w:rPr>
          <w:lang w:val="ru"/>
        </w:rPr>
        <w:t xml:space="preserve">Когда: нужен короткий анонс для сайта или канала. По материалам Дамира Халилова —</w:t>
      </w:r>
      <w:r>
        <w:rPr>
          <w:lang w:val="ru"/>
        </w:rPr>
        <w:t xml:space="preserve"> </w:t>
      </w:r>
      <w:hyperlink r:id="rId10">
        <w:r>
          <w:rPr>
            <w:rStyle w:val="Hyperlink"/>
            <w:lang w:val="ru"/>
          </w:rPr>
          <w:t xml:space="preserve">канал «Промт дня»</w:t>
        </w:r>
      </w:hyperlink>
      <w:r>
        <w:rPr>
          <w:lang w:val="ru"/>
        </w:rPr>
        <w:t xml:space="preserve">.</w:t>
      </w:r>
    </w:p>
    <w:p>
      <w:pPr>
        <w:pStyle w:val="SourceCode"/>
      </w:pPr>
      <w:r>
        <w:rPr>
          <w:rStyle w:val="VerbatimChar"/>
          <w:lang w:val="ru"/>
        </w:rPr>
        <w:t xml:space="preserve">Ты — преподаватель вуза, который запускает новый курс. Напиши объявление о наборе по формуле SLAP: остановить внимание — заинтересовать — побудить к действию — привести к записи.</w:t>
      </w:r>
      <w:r>
        <w:br/>
      </w:r>
      <w:r>
        <w:rPr>
          <w:rStyle w:val="VerbatimChar"/>
          <w:lang w:val="ru"/>
        </w:rPr>
        <w:t xml:space="preserve">Курс: [НАЗВАНИЕ И СУТЬ]. Аудитория: [КТО]. Сильные стороны: [ЧТО ОСОБЕННОГО].</w:t>
      </w:r>
      <w:r>
        <w:br/>
      </w:r>
      <w:r>
        <w:rPr>
          <w:rStyle w:val="VerbatimChar"/>
          <w:lang w:val="ru"/>
        </w:rPr>
        <w:t xml:space="preserve">Формат: [ОЧНО / ОНЛАЙН / СМЕШАННО].</w:t>
      </w:r>
      <w:r>
        <w:br/>
      </w:r>
      <w:r>
        <w:rPr>
          <w:rStyle w:val="VerbatimChar"/>
          <w:lang w:val="ru"/>
        </w:rPr>
        <w:t xml:space="preserve">Объём — до 600 знаков, без канцелярита. В конце — как записаться: [КОНТАКТ].</w:t>
      </w:r>
    </w:p>
    <w:p>
      <w:pPr>
        <w:pStyle w:val="FirstParagraph"/>
      </w:pPr>
      <w:r>
        <w:rPr>
          <w:b/>
          <w:bCs/>
          <w:lang w:val="ru"/>
        </w:rPr>
        <w:t xml:space="preserve">Промпт: Упрощение текста для первого курса.</w:t>
      </w:r>
      <w:r>
        <w:rPr>
          <w:lang w:val="ru"/>
        </w:rPr>
        <w:t xml:space="preserve"> </w:t>
      </w:r>
      <w:r>
        <w:rPr>
          <w:lang w:val="ru"/>
        </w:rPr>
        <w:t xml:space="preserve">Когда: материал слишком сложен для начинающих.</w:t>
      </w:r>
    </w:p>
    <w:p>
      <w:pPr>
        <w:pStyle w:val="SourceCode"/>
      </w:pPr>
      <w:r>
        <w:rPr>
          <w:rStyle w:val="VerbatimChar"/>
          <w:lang w:val="ru"/>
        </w:rPr>
        <w:t xml:space="preserve">Ты — методист с опытом адаптации учебных материалов.</w:t>
      </w:r>
      <w:r>
        <w:br/>
      </w:r>
      <w:r>
        <w:rPr>
          <w:rStyle w:val="VerbatimChar"/>
          <w:lang w:val="ru"/>
        </w:rPr>
        <w:t xml:space="preserve">Адаптируй текст ниже для студентов 1 курса направления «[НАПРАВЛЕНИЕ]».</w:t>
      </w:r>
      <w:r>
        <w:br/>
      </w:r>
      <w:r>
        <w:rPr>
          <w:rStyle w:val="VerbatimChar"/>
          <w:lang w:val="ru"/>
        </w:rPr>
        <w:t xml:space="preserve">Требования:</w:t>
      </w:r>
      <w:r>
        <w:br/>
      </w:r>
      <w:r>
        <w:rPr>
          <w:rStyle w:val="VerbatimChar"/>
          <w:lang w:val="ru"/>
        </w:rPr>
        <w:t xml:space="preserve">– предложения — 10–15 слов;</w:t>
      </w:r>
      <w:r>
        <w:br/>
      </w:r>
      <w:r>
        <w:rPr>
          <w:rStyle w:val="VerbatimChar"/>
          <w:lang w:val="ru"/>
        </w:rPr>
        <w:t xml:space="preserve">– термины оставь, но дай определения в скобках;</w:t>
      </w:r>
      <w:r>
        <w:br/>
      </w:r>
      <w:r>
        <w:rPr>
          <w:rStyle w:val="VerbatimChar"/>
          <w:lang w:val="ru"/>
        </w:rPr>
        <w:t xml:space="preserve">– 2–3 примера из повседневной жизни;</w:t>
      </w:r>
      <w:r>
        <w:br/>
      </w:r>
      <w:r>
        <w:rPr>
          <w:rStyle w:val="VerbatimChar"/>
          <w:lang w:val="ru"/>
        </w:rPr>
        <w:t xml:space="preserve">– научная корректность сохраняется: упрощай язык, а не понятия;</w:t>
      </w:r>
      <w:r>
        <w:br/>
      </w:r>
      <w:r>
        <w:rPr>
          <w:rStyle w:val="VerbatimChar"/>
          <w:lang w:val="ru"/>
        </w:rPr>
        <w:t xml:space="preserve">– объём — 70–80 % исходного; абзацы по 3–4 предложения.</w:t>
      </w:r>
      <w:r>
        <w:br/>
      </w:r>
      <w:r>
        <w:rPr>
          <w:rStyle w:val="VerbatimChar"/>
          <w:lang w:val="ru"/>
        </w:rPr>
        <w:t xml:space="preserve">Проверь перед выдачей: ни одно определение не стало неверным.</w:t>
      </w:r>
      <w:r>
        <w:br/>
      </w:r>
      <w:r>
        <w:rPr>
          <w:rStyle w:val="VerbatimChar"/>
          <w:lang w:val="ru"/>
        </w:rPr>
        <w:t xml:space="preserve">Текст: [ВСТАВЬТЕ ТЕКСТ]</w:t>
      </w:r>
    </w:p>
    <w:p>
      <w:pPr>
        <w:pStyle w:val="FirstParagraph"/>
      </w:pPr>
      <w:r>
        <w:rPr>
          <w:b/>
          <w:bCs/>
          <w:lang w:val="ru"/>
        </w:rPr>
        <w:t xml:space="preserve">Промпт: Углубление материала для магистрантов.</w:t>
      </w:r>
      <w:r>
        <w:rPr>
          <w:lang w:val="ru"/>
        </w:rPr>
        <w:t xml:space="preserve"> </w:t>
      </w:r>
      <w:r>
        <w:rPr>
          <w:lang w:val="ru"/>
        </w:rPr>
        <w:t xml:space="preserve">Когда: нужна версия материала для сильных студентов.</w:t>
      </w:r>
    </w:p>
    <w:p>
      <w:pPr>
        <w:pStyle w:val="SourceCode"/>
      </w:pPr>
      <w:r>
        <w:rPr>
          <w:rStyle w:val="VerbatimChar"/>
          <w:lang w:val="ru"/>
        </w:rPr>
        <w:t xml:space="preserve">Ты — научный консультант кафедры «[КАФЕДРА]».</w:t>
      </w:r>
      <w:r>
        <w:br/>
      </w:r>
      <w:r>
        <w:rPr>
          <w:rStyle w:val="VerbatimChar"/>
          <w:lang w:val="ru"/>
        </w:rPr>
        <w:t xml:space="preserve">Углуби материал ниже для магистрантов направления «[НАПРАВЛЕНИЕ]».</w:t>
      </w:r>
      <w:r>
        <w:br/>
      </w:r>
      <w:r>
        <w:rPr>
          <w:rStyle w:val="VerbatimChar"/>
          <w:lang w:val="ru"/>
        </w:rPr>
        <w:t xml:space="preserve">Требования:</w:t>
      </w:r>
      <w:r>
        <w:br/>
      </w:r>
      <w:r>
        <w:rPr>
          <w:rStyle w:val="VerbatimChar"/>
          <w:lang w:val="ru"/>
        </w:rPr>
        <w:t xml:space="preserve">– теоретические обоснования и доказательства там, где уместно;</w:t>
      </w:r>
      <w:r>
        <w:br/>
      </w:r>
      <w:r>
        <w:rPr>
          <w:rStyle w:val="VerbatimChar"/>
          <w:lang w:val="ru"/>
        </w:rPr>
        <w:t xml:space="preserve">– ссылки на исследования — только с DOI, URL или ISBN; если не уверен в источнике, не ссылайся, а напиши, что искать;</w:t>
      </w:r>
      <w:r>
        <w:br/>
      </w:r>
      <w:r>
        <w:rPr>
          <w:rStyle w:val="VerbatimChar"/>
          <w:lang w:val="ru"/>
        </w:rPr>
        <w:t xml:space="preserve">– междисциплинарные связи с [СМЕЖНЫЕ ОБЛАСТИ];</w:t>
      </w:r>
      <w:r>
        <w:br/>
      </w:r>
      <w:r>
        <w:rPr>
          <w:rStyle w:val="VerbatimChar"/>
          <w:lang w:val="ru"/>
        </w:rPr>
        <w:t xml:space="preserve">– открытые вопросы и конкурирующие подходы;</w:t>
      </w:r>
      <w:r>
        <w:br/>
      </w:r>
      <w:r>
        <w:rPr>
          <w:rStyle w:val="VerbatimChar"/>
          <w:lang w:val="ru"/>
        </w:rPr>
        <w:t xml:space="preserve">– 2–3 исследовательские задачи;</w:t>
      </w:r>
      <w:r>
        <w:br/>
      </w:r>
      <w:r>
        <w:rPr>
          <w:rStyle w:val="VerbatimChar"/>
          <w:lang w:val="ru"/>
        </w:rPr>
        <w:t xml:space="preserve">– объём — 150–170 % исходного.</w:t>
      </w:r>
      <w:r>
        <w:br/>
      </w:r>
      <w:r>
        <w:rPr>
          <w:rStyle w:val="VerbatimChar"/>
          <w:lang w:val="ru"/>
        </w:rPr>
        <w:t xml:space="preserve">Материал: [ВСТАВЬТЕ ТЕКСТ]</w:t>
      </w:r>
    </w:p>
    <w:p>
      <w:pPr>
        <w:pStyle w:val="FirstParagraph"/>
      </w:pPr>
      <w:r>
        <w:rPr>
          <w:b/>
          <w:bCs/>
          <w:lang w:val="ru"/>
        </w:rPr>
        <w:t xml:space="preserve">Промпт: Горизонтальная адаптация под другую специальность.</w:t>
      </w:r>
      <w:r>
        <w:rPr>
          <w:lang w:val="ru"/>
        </w:rPr>
        <w:t xml:space="preserve"> </w:t>
      </w:r>
      <w:r>
        <w:rPr>
          <w:lang w:val="ru"/>
        </w:rPr>
        <w:t xml:space="preserve">Когда: читаете тот же курс студентам другого направления.</w:t>
      </w:r>
    </w:p>
    <w:p>
      <w:pPr>
        <w:pStyle w:val="SourceCode"/>
      </w:pPr>
      <w:r>
        <w:rPr>
          <w:rStyle w:val="VerbatimChar"/>
          <w:lang w:val="ru"/>
        </w:rPr>
        <w:t xml:space="preserve">Адаптируй материал ниже для студентов направления «[НАПРАВЛЕНИЕ]».</w:t>
      </w:r>
      <w:r>
        <w:br/>
      </w:r>
      <w:r>
        <w:rPr>
          <w:rStyle w:val="VerbatimChar"/>
          <w:lang w:val="ru"/>
        </w:rPr>
        <w:t xml:space="preserve">Уровень сложности НЕ меняй. Замени примеры, задачи и аналогии на взятые из их будущей профессии; объясни, зачем тема нужна именно им.</w:t>
      </w:r>
      <w:r>
        <w:br/>
      </w:r>
      <w:r>
        <w:rPr>
          <w:rStyle w:val="VerbatimChar"/>
          <w:lang w:val="ru"/>
        </w:rPr>
        <w:t xml:space="preserve">Для каждого нового примера отметь, из какой профессиональной ситуации он взят.</w:t>
      </w:r>
      <w:r>
        <w:br/>
      </w:r>
      <w:r>
        <w:rPr>
          <w:rStyle w:val="VerbatimChar"/>
          <w:lang w:val="ru"/>
        </w:rPr>
        <w:t xml:space="preserve">Материал: [ВСТАВЬТЕ ТЕКСТ]</w:t>
      </w:r>
    </w:p>
    <w:p>
      <w:pPr>
        <w:pStyle w:val="FirstParagraph"/>
      </w:pPr>
      <w:r>
        <w:rPr>
          <w:b/>
          <w:bCs/>
          <w:lang w:val="ru"/>
        </w:rPr>
        <w:t xml:space="preserve">Промпт: ИИ-смысловик: карта смыслов учебного материала.</w:t>
      </w:r>
      <w:r>
        <w:rPr>
          <w:lang w:val="ru"/>
        </w:rPr>
        <w:t xml:space="preserve"> </w:t>
      </w:r>
      <w:r>
        <w:rPr>
          <w:lang w:val="ru"/>
        </w:rPr>
        <w:t xml:space="preserve">Когда: проектируете лекцию или курс и хотите найти его смысловую опору.</w:t>
      </w:r>
    </w:p>
    <w:p>
      <w:pPr>
        <w:pStyle w:val="SourceCode"/>
      </w:pPr>
      <w:r>
        <w:rPr>
          <w:rStyle w:val="VerbatimChar"/>
          <w:lang w:val="ru"/>
        </w:rPr>
        <w:t xml:space="preserve">Вы — преподаватель и автор, который хочет, чтобы знания стали живыми и запомнились.</w:t>
      </w:r>
      <w:r>
        <w:br/>
      </w:r>
      <w:r>
        <w:rPr>
          <w:rStyle w:val="VerbatimChar"/>
          <w:lang w:val="ru"/>
        </w:rPr>
        <w:t xml:space="preserve">Проведите смысловую распаковку текста ниже по шести уровням:</w:t>
      </w:r>
      <w:r>
        <w:br/>
      </w:r>
      <w:r>
        <w:rPr>
          <w:rStyle w:val="VerbatimChar"/>
          <w:lang w:val="ru"/>
        </w:rPr>
        <w:t xml:space="preserve">1. Рациональный — что даёт материал на уровне фактов и действий, что студент должен уметь.</w:t>
      </w:r>
      <w:r>
        <w:br/>
      </w:r>
      <w:r>
        <w:rPr>
          <w:rStyle w:val="VerbatimChar"/>
          <w:lang w:val="ru"/>
        </w:rPr>
        <w:t xml:space="preserve">2. Эмоциональный — какие чувства вызывает тема и как их использовать для вовлечения.</w:t>
      </w:r>
      <w:r>
        <w:br/>
      </w:r>
      <w:r>
        <w:rPr>
          <w:rStyle w:val="VerbatimChar"/>
          <w:lang w:val="ru"/>
        </w:rPr>
        <w:t xml:space="preserve">3. Авторский — зачем эта тема мне как преподавателю, чему я учу «между строк».</w:t>
      </w:r>
      <w:r>
        <w:br/>
      </w:r>
      <w:r>
        <w:rPr>
          <w:rStyle w:val="VerbatimChar"/>
          <w:lang w:val="ru"/>
        </w:rPr>
        <w:t xml:space="preserve">4. Студенческий — кто мой студент, где он спотыкается, что ему откликается.</w:t>
      </w:r>
      <w:r>
        <w:br/>
      </w:r>
      <w:r>
        <w:rPr>
          <w:rStyle w:val="VerbatimChar"/>
          <w:lang w:val="ru"/>
        </w:rPr>
        <w:t xml:space="preserve">5. Контекстный — почему тема важна сейчас, где она пересекается с будущей профессией.</w:t>
      </w:r>
      <w:r>
        <w:br/>
      </w:r>
      <w:r>
        <w:rPr>
          <w:rStyle w:val="VerbatimChar"/>
          <w:lang w:val="ru"/>
        </w:rPr>
        <w:t xml:space="preserve">6. Ценностный — какие компетенции и ценности формирует тема.</w:t>
      </w:r>
      <w:r>
        <w:br/>
      </w:r>
      <w:r>
        <w:rPr>
          <w:rStyle w:val="VerbatimChar"/>
          <w:lang w:val="ru"/>
        </w:rPr>
        <w:t xml:space="preserve">По каждому уровню — 2–4 абзаца живого текста, затем краткие тезисы для плана лекции, учебных целей и вопросов к тесту.</w:t>
      </w:r>
      <w:r>
        <w:br/>
      </w:r>
      <w:r>
        <w:rPr>
          <w:rStyle w:val="VerbatimChar"/>
          <w:lang w:val="ru"/>
        </w:rPr>
        <w:t xml:space="preserve">Текст: [ВСТАВЬТЕ ТЕКСТ]</w:t>
      </w:r>
    </w:p>
    <w:p>
      <w:pPr>
        <w:pStyle w:val="FirstParagraph"/>
      </w:pPr>
      <w:r>
        <w:rPr>
          <w:b/>
          <w:bCs/>
          <w:lang w:val="ru"/>
        </w:rPr>
        <w:t xml:space="preserve">Промпт: ИИ-лингвист: карта смыслов любого текста.</w:t>
      </w:r>
      <w:r>
        <w:rPr>
          <w:lang w:val="ru"/>
        </w:rPr>
        <w:t xml:space="preserve"> </w:t>
      </w:r>
      <w:r>
        <w:rPr>
          <w:lang w:val="ru"/>
        </w:rPr>
        <w:t xml:space="preserve">Когда: нужно понять, на чём держится чужой текст, анонс или программа.</w:t>
      </w:r>
    </w:p>
    <w:p>
      <w:pPr>
        <w:pStyle w:val="SourceCode"/>
      </w:pPr>
      <w:r>
        <w:rPr>
          <w:rStyle w:val="VerbatimChar"/>
          <w:lang w:val="ru"/>
        </w:rPr>
        <w:t xml:space="preserve">Ты — аналитик смыслового позиционирования. Проведи многомерный анализ текста ниже и извлеки карту смыслов по шести измерениям: рациональное (функциональное ядро), эмоциональное, авторское (интенция автора), клиентское (истинные мотивы аудитории), контекстуальное (почему сейчас), ценностное (базовые потребности).</w:t>
      </w:r>
      <w:r>
        <w:br/>
      </w:r>
      <w:r>
        <w:rPr>
          <w:rStyle w:val="VerbatimChar"/>
          <w:lang w:val="ru"/>
        </w:rPr>
        <w:t xml:space="preserve">Задача — не пересказать, а выявить скрытые мотивы и основания. Не цитируй текст — синтезируй.</w:t>
      </w:r>
      <w:r>
        <w:br/>
      </w:r>
      <w:r>
        <w:rPr>
          <w:rStyle w:val="VerbatimChar"/>
          <w:lang w:val="ru"/>
        </w:rPr>
        <w:t xml:space="preserve">Формат: раздел на каждое измерение, 3–5 ёмких абзацев; в конце — неочевидные связи между измерениями.</w:t>
      </w:r>
      <w:r>
        <w:br/>
      </w:r>
      <w:r>
        <w:rPr>
          <w:rStyle w:val="VerbatimChar"/>
          <w:lang w:val="ru"/>
        </w:rPr>
        <w:t xml:space="preserve">Текст: [ВСТАВЬТЕ ТЕКСТ]</w:t>
      </w:r>
    </w:p>
    <w:p>
      <w:pPr>
        <w:pStyle w:val="FirstParagraph"/>
      </w:pPr>
      <w:r>
        <w:rPr>
          <w:b/>
          <w:bCs/>
          <w:lang w:val="ru"/>
        </w:rPr>
        <w:t xml:space="preserve">Промпт: Портрет аудитории.</w:t>
      </w:r>
      <w:r>
        <w:rPr>
          <w:lang w:val="ru"/>
        </w:rPr>
        <w:t xml:space="preserve"> </w:t>
      </w:r>
      <w:r>
        <w:rPr>
          <w:lang w:val="ru"/>
        </w:rPr>
        <w:t xml:space="preserve">Когда: нужно понять студентов курса перед картой смыслов или анонсом.</w:t>
      </w:r>
    </w:p>
    <w:p>
      <w:pPr>
        <w:pStyle w:val="SourceCode"/>
      </w:pPr>
      <w:r>
        <w:rPr>
          <w:rStyle w:val="VerbatimChar"/>
          <w:lang w:val="ru"/>
        </w:rPr>
        <w:t xml:space="preserve">Ты — исследователь аудитории. Составь таблицу-портрет студентов курса «[КУРС]»</w:t>
      </w:r>
      <w:r>
        <w:br/>
      </w:r>
      <w:r>
        <w:rPr>
          <w:rStyle w:val="VerbatimChar"/>
          <w:lang w:val="ru"/>
        </w:rPr>
        <w:t xml:space="preserve">([НАПРАВЛЕНИЕ, КУРС ОБУЧЕНИЯ]).</w:t>
      </w:r>
      <w:r>
        <w:br/>
      </w:r>
      <w:r>
        <w:rPr>
          <w:rStyle w:val="VerbatimChar"/>
          <w:lang w:val="ru"/>
        </w:rPr>
        <w:t xml:space="preserve">Столбцы: признак — описание — как это учесть в курсе.</w:t>
      </w:r>
      <w:r>
        <w:br/>
      </w:r>
      <w:r>
        <w:rPr>
          <w:rStyle w:val="VerbatimChar"/>
          <w:lang w:val="ru"/>
        </w:rPr>
        <w:t xml:space="preserve">Признаки: подготовка к курсу; трудности в теме; чего боятся; что их раздражает на занятиях; что радует и вовлекает; где берут информацию; какие темы им интересны; зачем курс в их будущей профессии; частые ошибки и путаница в понятиях; вопросы, которые они задают чаще всего.</w:t>
      </w:r>
      <w:r>
        <w:br/>
      </w:r>
      <w:r>
        <w:rPr>
          <w:rStyle w:val="VerbatimChar"/>
          <w:lang w:val="ru"/>
        </w:rPr>
        <w:t xml:space="preserve">Где нужны сведения, которых у тебя нет, — пиши «уточнить у преподавателя», не придумывай.</w:t>
      </w:r>
    </w:p>
    <w:p>
      <w:pPr>
        <w:pStyle w:val="FirstParagraph"/>
      </w:pPr>
      <w:r>
        <w:rPr>
          <w:b/>
          <w:bCs/>
          <w:lang w:val="ru"/>
        </w:rPr>
        <w:t xml:space="preserve">Промпт: Текст по карте смыслов.</w:t>
      </w:r>
      <w:r>
        <w:rPr>
          <w:lang w:val="ru"/>
        </w:rPr>
        <w:t xml:space="preserve"> </w:t>
      </w:r>
      <w:r>
        <w:rPr>
          <w:lang w:val="ru"/>
        </w:rPr>
        <w:t xml:space="preserve">Когда: карта готова, нужен анонс, пост или вступление.</w:t>
      </w:r>
    </w:p>
    <w:p>
      <w:pPr>
        <w:pStyle w:val="SourceCode"/>
      </w:pPr>
      <w:r>
        <w:rPr>
          <w:rStyle w:val="VerbatimChar"/>
          <w:lang w:val="ru"/>
        </w:rPr>
        <w:t xml:space="preserve">Ты — копирайтер. Напиши [ЧТО: пост для канала кафедры до 2000 знаков / вступление к лекции / анонс курса] на тему «[ТЕМА]».</w:t>
      </w:r>
      <w:r>
        <w:br/>
      </w:r>
      <w:r>
        <w:rPr>
          <w:rStyle w:val="VerbatimChar"/>
          <w:lang w:val="ru"/>
        </w:rPr>
        <w:t xml:space="preserve">Опирайся на приложенную карту смыслов: используй 2–3 рациональных смысла, 2–3 эмоциональных и авторский акцент — мои любимые слова и обороты: [СЛОВА АВТОРА].</w:t>
      </w:r>
      <w:r>
        <w:br/>
      </w:r>
      <w:r>
        <w:rPr>
          <w:rStyle w:val="VerbatimChar"/>
          <w:lang w:val="ru"/>
        </w:rPr>
        <w:t xml:space="preserve">Стиль: [СТИЛЬ]. Без канцелярита и штампов.</w:t>
      </w:r>
    </w:p>
    <w:bookmarkEnd w:id="32"/>
    <w:bookmarkStart w:id="35" w:name="samostoyatelno"/>
    <w:p>
      <w:pPr>
        <w:pStyle w:val="Heading2"/>
      </w:pPr>
      <w:r>
        <w:rPr>
          <w:lang w:val="ru"/>
        </w:rPr>
        <w:t xml:space="preserve">Самостоятельная практика</w:t>
      </w:r>
    </w:p>
    <w:p>
      <w:pPr>
        <w:pStyle w:val="FirstParagraph"/>
      </w:pPr>
      <w:r>
        <w:rPr>
          <w:b/>
          <w:bCs/>
          <w:lang w:val="ru"/>
        </w:rPr>
        <w:t xml:space="preserve">Время:</w:t>
      </w:r>
      <w:r>
        <w:rPr>
          <w:lang w:val="ru"/>
        </w:rPr>
        <w:t xml:space="preserve"> </w:t>
      </w:r>
      <w:r>
        <w:rPr>
          <w:lang w:val="ru"/>
        </w:rPr>
        <w:t xml:space="preserve">около 5 часов. Практика — для вас: ничего отправлять не нужно. Зачёт по курсу —</w:t>
      </w:r>
      <w:r>
        <w:rPr>
          <w:lang w:val="ru"/>
        </w:rPr>
        <w:t xml:space="preserve"> </w:t>
      </w:r>
      <w:r>
        <w:rPr>
          <w:lang w:val="ru"/>
        </w:rPr>
        <w:t xml:space="preserve">на сайте НГУ: итоговый тест из 10 вопросов. Проверить себя здесь — тесты</w:t>
      </w:r>
      <w:r>
        <w:rPr>
          <w:lang w:val="ru"/>
        </w:rPr>
        <w:t xml:space="preserve"> </w:t>
      </w:r>
      <w:hyperlink r:id="rId33">
        <w:r>
          <w:rPr>
            <w:rStyle w:val="Hyperlink"/>
            <w:lang w:val="ru"/>
          </w:rPr>
          <w:t xml:space="preserve">среднего уровня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и</w:t>
      </w:r>
      <w:r>
        <w:rPr>
          <w:lang w:val="ru"/>
        </w:rPr>
        <w:t xml:space="preserve"> </w:t>
      </w:r>
      <w:hyperlink r:id="rId34">
        <w:r>
          <w:rPr>
            <w:rStyle w:val="Hyperlink"/>
            <w:lang w:val="ru"/>
          </w:rPr>
          <w:t xml:space="preserve">повышенной сложности</w:t>
        </w:r>
      </w:hyperlink>
      <w:r>
        <w:rPr>
          <w:lang w:val="ru"/>
        </w:rP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ru"/>
        </w:rPr>
        <w:t xml:space="preserve">Три версии одного материала.</w:t>
      </w:r>
      <w:r>
        <w:rPr>
          <w:lang w:val="ru"/>
        </w:rPr>
        <w:t xml:space="preserve"> </w:t>
      </w:r>
      <w:r>
        <w:rPr>
          <w:lang w:val="ru"/>
        </w:rPr>
        <w:t xml:space="preserve">Возьмите 1–2 страницы из своей дисциплины и сделайте</w:t>
      </w:r>
      <w:r>
        <w:rPr>
          <w:lang w:val="ru"/>
        </w:rPr>
        <w:t xml:space="preserve"> </w:t>
      </w:r>
      <w:r>
        <w:rPr>
          <w:lang w:val="ru"/>
        </w:rPr>
        <w:t xml:space="preserve">с помощью ИИ три версии: упрощённую (1 курс), исходную и углублённую (магистратура).</w:t>
      </w:r>
      <w:r>
        <w:rPr>
          <w:lang w:val="ru"/>
        </w:rPr>
        <w:t xml:space="preserve"> </w:t>
      </w:r>
      <w:r>
        <w:rPr>
          <w:lang w:val="ru"/>
        </w:rPr>
        <w:t xml:space="preserve">Используйте роль, цепочку промптов и диалог-проверку. В углублённой версии откройте</w:t>
      </w:r>
      <w:r>
        <w:rPr>
          <w:lang w:val="ru"/>
        </w:rPr>
        <w:t xml:space="preserve"> </w:t>
      </w:r>
      <w:r>
        <w:rPr>
          <w:lang w:val="ru"/>
        </w:rPr>
        <w:t xml:space="preserve">каждую ссылку и отметьте, какие подтвердились.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ru"/>
        </w:rPr>
        <w:t xml:space="preserve">Разбор по фреймворку.</w:t>
      </w:r>
      <w:r>
        <w:rPr>
          <w:lang w:val="ru"/>
        </w:rPr>
        <w:t xml:space="preserve"> </w:t>
      </w:r>
      <w:r>
        <w:rPr>
          <w:lang w:val="ru"/>
        </w:rPr>
        <w:t xml:space="preserve">Выберите один фреймворк (FOREST, PESTLE, 7-S или шесть шляп)</w:t>
      </w:r>
      <w:r>
        <w:rPr>
          <w:lang w:val="ru"/>
        </w:rPr>
        <w:t xml:space="preserve"> </w:t>
      </w:r>
      <w:r>
        <w:rPr>
          <w:lang w:val="ru"/>
        </w:rPr>
        <w:t xml:space="preserve">и разберите тему своего курса — не меньше 200 слов выводов. Добавьте абзац: что дал</w:t>
      </w:r>
      <w:r>
        <w:rPr>
          <w:lang w:val="ru"/>
        </w:rPr>
        <w:t xml:space="preserve"> </w:t>
      </w:r>
      <w:r>
        <w:rPr>
          <w:lang w:val="ru"/>
        </w:rPr>
        <w:t xml:space="preserve">фреймворк, что вы без него упустили бы.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ru"/>
        </w:rPr>
        <w:t xml:space="preserve">Карта смыслов.</w:t>
      </w:r>
      <w:r>
        <w:rPr>
          <w:lang w:val="ru"/>
        </w:rPr>
        <w:t xml:space="preserve"> </w:t>
      </w:r>
      <w:r>
        <w:rPr>
          <w:lang w:val="ru"/>
        </w:rPr>
        <w:t xml:space="preserve">Извлеките карту смыслов из своего текста (программа, лекция, статья)</w:t>
      </w:r>
      <w:r>
        <w:rPr>
          <w:lang w:val="ru"/>
        </w:rPr>
        <w:t xml:space="preserve"> </w:t>
      </w:r>
      <w:r>
        <w:rPr>
          <w:lang w:val="ru"/>
        </w:rPr>
        <w:t xml:space="preserve">промптом «ИИ-смысловик», поправьте её и допишите свои авторские смыслы и любимые слова.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ru"/>
        </w:rPr>
        <w:t xml:space="preserve">По желанию:</w:t>
      </w:r>
      <w:r>
        <w:rPr>
          <w:lang w:val="ru"/>
        </w:rPr>
        <w:t xml:space="preserve"> </w:t>
      </w:r>
      <w:r>
        <w:rPr>
          <w:lang w:val="ru"/>
        </w:rPr>
        <w:t xml:space="preserve">конспект из видео или аудио; оцифровка фото работы; план семинара</w:t>
      </w:r>
      <w:r>
        <w:rPr>
          <w:lang w:val="ru"/>
        </w:rPr>
        <w:t xml:space="preserve"> </w:t>
      </w:r>
      <w:r>
        <w:rPr>
          <w:lang w:val="ru"/>
        </w:rPr>
        <w:t xml:space="preserve">или презентация в LaTeX через Overleaf.</w:t>
      </w:r>
    </w:p>
    <w:p>
      <w:pPr>
        <w:pStyle w:val="FirstParagraph"/>
      </w:pPr>
      <w:r>
        <w:rPr>
          <w:b/>
          <w:bCs/>
          <w:lang w:val="ru"/>
        </w:rPr>
        <w:t xml:space="preserve">Сохраните для себя</w:t>
      </w:r>
      <w:r>
        <w:rPr>
          <w:lang w:val="ru"/>
        </w:rPr>
        <w:t xml:space="preserve"> </w:t>
      </w:r>
      <w:r>
        <w:rPr>
          <w:lang w:val="ru"/>
        </w:rPr>
        <w:t xml:space="preserve">три версии материала с пометками о проверке ссылок, разбор</w:t>
      </w:r>
      <w:r>
        <w:rPr>
          <w:lang w:val="ru"/>
        </w:rPr>
        <w:t xml:space="preserve"> </w:t>
      </w:r>
      <w:r>
        <w:rPr>
          <w:lang w:val="ru"/>
        </w:rPr>
        <w:t xml:space="preserve">по фреймворку, исправленную карту смыслов и промпты, которые привели к результату.</w:t>
      </w:r>
    </w:p>
    <w:p>
      <w:pPr>
        <w:pStyle w:val="BodyText"/>
      </w:pPr>
      <w:r>
        <w:rPr>
          <w:b/>
          <w:bCs/>
          <w:lang w:val="ru"/>
        </w:rPr>
        <w:t xml:space="preserve">Как понять, что получилось:</w:t>
      </w:r>
      <w:r>
        <w:rPr>
          <w:lang w:val="ru"/>
        </w:rPr>
        <w:t xml:space="preserve"> </w:t>
      </w:r>
      <w:r>
        <w:rPr>
          <w:lang w:val="ru"/>
        </w:rPr>
        <w:t xml:space="preserve">три версии действительно разного уровня, а научная корректность</w:t>
      </w:r>
      <w:r>
        <w:rPr>
          <w:lang w:val="ru"/>
        </w:rPr>
        <w:t xml:space="preserve"> </w:t>
      </w:r>
      <w:r>
        <w:rPr>
          <w:lang w:val="ru"/>
        </w:rPr>
        <w:t xml:space="preserve">не пострадала; ссылки проверены; в карте смыслов есть ваши, а не только машинные смыслы.</w:t>
      </w:r>
    </w:p>
    <w:bookmarkEnd w:id="35"/>
    <w:bookmarkStart w:id="36" w:name="proverte-sebya"/>
    <w:p>
      <w:pPr>
        <w:pStyle w:val="Heading2"/>
      </w:pPr>
      <w:r>
        <w:rPr>
          <w:lang w:val="ru"/>
        </w:rPr>
        <w:t xml:space="preserve">Проверьте себя</w:t>
      </w:r>
    </w:p>
    <w:p>
      <w:pPr>
        <w:pStyle w:val="FirstParagraph"/>
      </w:pPr>
      <w:r>
        <w:rPr>
          <w:b/>
          <w:bCs/>
          <w:lang w:val="ru"/>
        </w:rPr>
        <w:t xml:space="preserve">Чем горизонтальная адаптация отличается от упрощения?</w:t>
      </w:r>
    </w:p>
    <w:p>
      <w:pPr>
        <w:pStyle w:val="BodyText"/>
      </w:pPr>
      <w:r>
        <w:rPr>
          <w:lang w:val="ru"/>
        </w:rPr>
        <w:t xml:space="preserve">Упрощение снижает уровень сложности для начинающих. Горизонтальная адаптация уровень</w:t>
      </w:r>
      <w:r>
        <w:rPr>
          <w:lang w:val="ru"/>
        </w:rPr>
        <w:t xml:space="preserve"> </w:t>
      </w:r>
      <w:r>
        <w:rPr>
          <w:lang w:val="ru"/>
        </w:rPr>
        <w:t xml:space="preserve">не меняет — меняет контекст и примеры под другую специальность.</w:t>
      </w:r>
    </w:p>
    <w:p>
      <w:pPr>
        <w:pStyle w:val="BodyText"/>
      </w:pPr>
      <w:r>
        <w:rPr>
          <w:b/>
          <w:bCs/>
          <w:lang w:val="ru"/>
        </w:rPr>
        <w:t xml:space="preserve">Как сделать ограничение проверяемым?</w:t>
      </w:r>
    </w:p>
    <w:p>
      <w:pPr>
        <w:pStyle w:val="BodyText"/>
      </w:pPr>
      <w:r>
        <w:rPr>
          <w:lang w:val="ru"/>
        </w:rPr>
        <w:t xml:space="preserve">Сформулировать так, чтобы его выполнение можно было отметить галочкой: не «пиши хорошо»,</w:t>
      </w:r>
      <w:r>
        <w:rPr>
          <w:lang w:val="ru"/>
        </w:rPr>
        <w:t xml:space="preserve"> </w:t>
      </w:r>
      <w:r>
        <w:rPr>
          <w:lang w:val="ru"/>
        </w:rPr>
        <w:t xml:space="preserve">а «каждое число — с источником и годом», «не больше 4000 знаков». И повторить его в VERIFY.</w:t>
      </w:r>
    </w:p>
    <w:p>
      <w:pPr>
        <w:pStyle w:val="BodyText"/>
      </w:pPr>
      <w:r>
        <w:rPr>
          <w:b/>
          <w:bCs/>
          <w:lang w:val="ru"/>
        </w:rPr>
        <w:t xml:space="preserve">Что такое обратный промптинг?</w:t>
      </w:r>
    </w:p>
    <w:p>
      <w:pPr>
        <w:pStyle w:val="BodyText"/>
      </w:pPr>
      <w:r>
        <w:rPr>
          <w:lang w:val="ru"/>
        </w:rPr>
        <w:t xml:space="preserve">Показать модели готовый образец и попросить восстановить промпт, который мог бы его</w:t>
      </w:r>
      <w:r>
        <w:rPr>
          <w:lang w:val="ru"/>
        </w:rPr>
        <w:t xml:space="preserve"> </w:t>
      </w:r>
      <w:r>
        <w:rPr>
          <w:lang w:val="ru"/>
        </w:rPr>
        <w:t xml:space="preserve">породить, — чтобы потом применить этот промпт к своей теме.</w:t>
      </w:r>
    </w:p>
    <w:p>
      <w:pPr>
        <w:pStyle w:val="BodyText"/>
      </w:pPr>
      <w:r>
        <w:rPr>
          <w:b/>
          <w:bCs/>
          <w:lang w:val="ru"/>
        </w:rPr>
        <w:t xml:space="preserve">Какие оси у фреймворка FOREST?</w:t>
      </w:r>
    </w:p>
    <w:p>
      <w:pPr>
        <w:pStyle w:val="BodyText"/>
      </w:pPr>
      <w:r>
        <w:rPr>
          <w:lang w:val="ru"/>
        </w:rPr>
        <w:t xml:space="preserve">Факты, возможности, риски, примеры, решения, тренды.</w:t>
      </w:r>
    </w:p>
    <w:p>
      <w:pPr>
        <w:pStyle w:val="BodyText"/>
      </w:pPr>
      <w:r>
        <w:rPr>
          <w:b/>
          <w:bCs/>
          <w:lang w:val="ru"/>
        </w:rPr>
        <w:t xml:space="preserve">Почему настоящая ссылка в ответе модели ещё не гарантия?</w:t>
      </w:r>
    </w:p>
    <w:p>
      <w:pPr>
        <w:pStyle w:val="BodyText"/>
      </w:pPr>
      <w:r>
        <w:rPr>
          <w:lang w:val="ru"/>
        </w:rPr>
        <w:t xml:space="preserve">Модель может приписать реальной работе утверждение, которого в ней нет, — как в случае</w:t>
      </w:r>
      <w:r>
        <w:rPr>
          <w:lang w:val="ru"/>
        </w:rPr>
        <w:t xml:space="preserve"> </w:t>
      </w:r>
      <w:r>
        <w:rPr>
          <w:lang w:val="ru"/>
        </w:rPr>
        <w:t xml:space="preserve">Kern &amp; Hahn, 2018, где работа говорит обратное. Нужно прочитать хотя бы аннотацию.</w:t>
      </w:r>
    </w:p>
    <w:p>
      <w:pPr>
        <w:pStyle w:val="BodyText"/>
      </w:pPr>
      <w:r>
        <w:rPr>
          <w:b/>
          <w:bCs/>
          <w:lang w:val="ru"/>
        </w:rPr>
        <w:t xml:space="preserve">Какие шесть уровней у карты смыслов?</w:t>
      </w:r>
    </w:p>
    <w:p>
      <w:pPr>
        <w:pStyle w:val="BodyText"/>
      </w:pPr>
      <w:r>
        <w:rPr>
          <w:lang w:val="ru"/>
        </w:rPr>
        <w:t xml:space="preserve">Рациональный, эмоциональный, авторский, студенческий (клиентский), контекстный, ценностный.</w:t>
      </w:r>
    </w:p>
    <w:bookmarkEnd w:id="36"/>
    <w:bookmarkStart w:id="37" w:name="istochniki"/>
    <w:p>
      <w:pPr>
        <w:pStyle w:val="Heading2"/>
      </w:pPr>
      <w:r>
        <w:rPr>
          <w:lang w:val="ru"/>
        </w:rPr>
        <w:t xml:space="preserve">Источники</w:t>
      </w:r>
    </w:p>
    <w:p>
      <w:pPr>
        <w:pStyle w:val="Compact"/>
        <w:numPr>
          <w:ilvl w:val="0"/>
          <w:numId w:val="1009"/>
        </w:numPr>
      </w:pPr>
      <w:r>
        <w:rPr>
          <w:lang w:val="ru"/>
        </w:rPr>
        <w:t xml:space="preserve">Wei J. и др. Chain-of-Thought Prompting Elicits Reasoning in Large Language Models. 2022. https://arxiv.org/abs/2201.11903 — пошаговые рассуждения.</w:t>
      </w:r>
    </w:p>
    <w:p>
      <w:pPr>
        <w:pStyle w:val="Compact"/>
        <w:numPr>
          <w:ilvl w:val="0"/>
          <w:numId w:val="1009"/>
        </w:numPr>
      </w:pPr>
      <w:r>
        <w:rPr>
          <w:lang w:val="ru"/>
        </w:rPr>
        <w:t xml:space="preserve">Kern A. D., Hahn M. W. The Neutral Theory in Light of Natural Selection. Molecular Biology and Evolution. 2018. https://doi.org/10.1093/molbev/msy092 — работа из упражнения «найди галлюцинацию».</w:t>
      </w:r>
    </w:p>
    <w:p>
      <w:pPr>
        <w:pStyle w:val="Compact"/>
        <w:numPr>
          <w:ilvl w:val="0"/>
          <w:numId w:val="1009"/>
        </w:numPr>
      </w:pPr>
      <w:r>
        <w:rPr>
          <w:lang w:val="ru"/>
        </w:rPr>
        <w:t xml:space="preserve">Инструменты:</w:t>
      </w:r>
      <w:r>
        <w:rPr>
          <w:lang w:val="ru"/>
        </w:rPr>
        <w:t xml:space="preserve"> </w:t>
      </w:r>
      <w:hyperlink r:id="rId21">
        <w:r>
          <w:rPr>
            <w:rStyle w:val="Hyperlink"/>
            <w:lang w:val="ru"/>
          </w:rPr>
          <w:t xml:space="preserve">Overleaf</w:t>
        </w:r>
      </w:hyperlink>
      <w:r>
        <w:rPr>
          <w:lang w:val="ru"/>
        </w:rPr>
        <w:t xml:space="preserve">,</w:t>
      </w:r>
      <w:r>
        <w:rPr>
          <w:lang w:val="ru"/>
        </w:rPr>
        <w:t xml:space="preserve"> </w:t>
      </w:r>
      <w:hyperlink r:id="rId29">
        <w:r>
          <w:rPr>
            <w:rStyle w:val="Hyperlink"/>
            <w:lang w:val="ru"/>
          </w:rPr>
          <w:t xml:space="preserve">Xmind</w:t>
        </w:r>
      </w:hyperlink>
      <w:r>
        <w:rPr>
          <w:lang w:val="ru"/>
        </w:rP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ai-in-edtech.vercel.app/" TargetMode="External" /><Relationship Type="http://schemas.openxmlformats.org/officeDocument/2006/relationships/hyperlink" Id="rId14" Target="https://ai-in-the-education.vercel.app/konstruktor/" TargetMode="External" /><Relationship Type="http://schemas.openxmlformats.org/officeDocument/2006/relationships/hyperlink" Id="rId12" Target="https://ai-in-the-education.vercel.app/navyki/" TargetMode="External" /><Relationship Type="http://schemas.openxmlformats.org/officeDocument/2006/relationships/hyperlink" Id="rId33" Target="https://ai-in-the-education.vercel.app/test/" TargetMode="External" /><Relationship Type="http://schemas.openxmlformats.org/officeDocument/2006/relationships/hyperlink" Id="rId34" Target="https://ai-in-the-education.vercel.app/test/prodvinutyj/" TargetMode="External" /><Relationship Type="http://schemas.openxmlformats.org/officeDocument/2006/relationships/hyperlink" Id="rId29" Target="https://app.xmind.com" TargetMode="External" /><Relationship Type="http://schemas.openxmlformats.org/officeDocument/2006/relationships/hyperlink" Id="rId27" Target="https://doi.org/10.1093/molbev/msy092" TargetMode="External" /><Relationship Type="http://schemas.openxmlformats.org/officeDocument/2006/relationships/hyperlink" Id="rId10" Target="https://t.me/ai2smm" TargetMode="External" /><Relationship Type="http://schemas.openxmlformats.org/officeDocument/2006/relationships/hyperlink" Id="rId21" Target="https://www.overleaf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ai-in-edtech.vercel.app/" TargetMode="External" /><Relationship Type="http://schemas.openxmlformats.org/officeDocument/2006/relationships/hyperlink" Id="rId14" Target="https://ai-in-the-education.vercel.app/konstruktor/" TargetMode="External" /><Relationship Type="http://schemas.openxmlformats.org/officeDocument/2006/relationships/hyperlink" Id="rId12" Target="https://ai-in-the-education.vercel.app/navyki/" TargetMode="External" /><Relationship Type="http://schemas.openxmlformats.org/officeDocument/2006/relationships/hyperlink" Id="rId33" Target="https://ai-in-the-education.vercel.app/test/" TargetMode="External" /><Relationship Type="http://schemas.openxmlformats.org/officeDocument/2006/relationships/hyperlink" Id="rId34" Target="https://ai-in-the-education.vercel.app/test/prodvinutyj/" TargetMode="External" /><Relationship Type="http://schemas.openxmlformats.org/officeDocument/2006/relationships/hyperlink" Id="rId29" Target="https://app.xmind.com" TargetMode="External" /><Relationship Type="http://schemas.openxmlformats.org/officeDocument/2006/relationships/hyperlink" Id="rId27" Target="https://doi.org/10.1093/molbev/msy092" TargetMode="External" /><Relationship Type="http://schemas.openxmlformats.org/officeDocument/2006/relationships/hyperlink" Id="rId10" Target="https://t.me/ai2smm" TargetMode="External" /><Relationship Type="http://schemas.openxmlformats.org/officeDocument/2006/relationships/hyperlink" Id="rId21" Target="https://www.overleaf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2. Техники промптинга и адаптация материалов</dc:title>
  <dc:creator/>
  <dc:language>ru</dc:language>
  <cp:keywords/>
  <dcterms:created xsi:type="dcterms:W3CDTF">2026-09-01T00:00:00Z</dcterms:created>
  <dcterms:modified xsi:type="dcterms:W3CDTF">2026-09-01T00:00:00Z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