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both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360" w:lineRule="auto"/>
        <w:jc w:val="both"/>
        <w:rPr>
          <w:rFonts w:ascii="Tahoma" w:cs="Tahoma" w:eastAsia="Tahoma" w:hAnsi="Tahoma"/>
          <w:sz w:val="32"/>
          <w:szCs w:val="32"/>
        </w:rPr>
      </w:pPr>
      <w:r w:rsidDel="00000000" w:rsidR="00000000" w:rsidRPr="00000000">
        <w:rPr>
          <w:rFonts w:ascii="Tahoma" w:cs="Tahoma" w:eastAsia="Tahoma" w:hAnsi="Tahoma"/>
          <w:sz w:val="32"/>
          <w:szCs w:val="32"/>
          <w:rtl w:val="0"/>
        </w:rPr>
        <w:t xml:space="preserve">DOCUMENTO PLAN DE PRUEBAS</w:t>
      </w:r>
    </w:p>
    <w:p w:rsidR="00000000" w:rsidDel="00000000" w:rsidP="00000000" w:rsidRDefault="00000000" w:rsidRPr="00000000" w14:paraId="00000003">
      <w:pPr>
        <w:pStyle w:val="Title"/>
        <w:spacing w:line="36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BarberApp</w:t>
      </w:r>
    </w:p>
    <w:p w:rsidR="00000000" w:rsidDel="00000000" w:rsidP="00000000" w:rsidRDefault="00000000" w:rsidRPr="00000000" w14:paraId="00000004">
      <w:pPr>
        <w:pStyle w:val="Title"/>
        <w:spacing w:line="360" w:lineRule="auto"/>
        <w:jc w:val="both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Versión: 1.0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8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1.  Introducción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rPr>
              <w:rFonts w:ascii="Arial" w:cs="Arial" w:eastAsia="Arial" w:hAnsi="Arial"/>
              <w:color w:val="000000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2.  Alcance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rPr>
              <w:rFonts w:ascii="Arial" w:cs="Arial" w:eastAsia="Arial" w:hAnsi="Arial"/>
              <w:color w:val="000000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3. Definiciones, siglas y abreviaturas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rPr>
              <w:rFonts w:ascii="Arial" w:cs="Arial" w:eastAsia="Arial" w:hAnsi="Arial"/>
              <w:color w:val="000000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4. Responsables e involucrados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rPr>
              <w:rFonts w:ascii="Arial" w:cs="Arial" w:eastAsia="Arial" w:hAnsi="Arial"/>
              <w:color w:val="000000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5. Plan De Pruebas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828"/>
            </w:tabs>
            <w:spacing w:after="100" w:lineRule="auto"/>
            <w:ind w:left="220" w:firstLine="0"/>
            <w:rPr>
              <w:rFonts w:ascii="Arial" w:cs="Arial" w:eastAsia="Arial" w:hAnsi="Arial"/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Arial" w:cs="Arial" w:eastAsia="Arial" w:hAnsi="Arial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jc w:val="both"/>
        <w:rPr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 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presente investigación se refiere al tema de proyecto final ADSI (tecnólogo de análisis y desarrollo de sistemas de información), el cual consiste de una Plataforma web, para resolver el problema de las barberías con el registro de sus citas y tener una mejor experiencia en el ámbito laboral, ya que les brindaría una mayor organización.</w:t>
      </w:r>
    </w:p>
    <w:p w:rsidR="00000000" w:rsidDel="00000000" w:rsidP="00000000" w:rsidRDefault="00000000" w:rsidRPr="00000000" w14:paraId="00000035">
      <w:pPr>
        <w:widowControl w:val="1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documento contiene un propósito, un alcance, una justificación, definiciones y observaciones que les proporcionará mayor información, ya que desglosa las funciones del producto, algunas de estas son: reservación de citas, catálogo de cortes, estas son algunas de las principales funciones de la primera versión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jc w:val="both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 Alcance</w:t>
      </w:r>
    </w:p>
    <w:p w:rsidR="00000000" w:rsidDel="00000000" w:rsidP="00000000" w:rsidRDefault="00000000" w:rsidRPr="00000000" w14:paraId="00000039">
      <w:pPr>
        <w:widowControl w:val="1"/>
        <w:spacing w:after="1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Nuestro proyecto tiene como meta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Implementar la plataforma web en distintas Barberias </w:t>
      </w: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y brindar una herramienta que ayude a crear oportunidades de generar un estatus entre las barberías y generar la capacidad de solucionar los problemas que se ven día a día en las barberías (acumulación de citas, clientes indecisos, entre otros). Con la implementación del aplicativo web, se adquiere la posibilidad que desde cualquier dispositivo móvil que tenga acceso a internet y con el respectivo usuario autorizado pueda acceder a la plataforma, tanto barberos como clientes podrán agendar citas.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after="160" w:lineRule="auto"/>
        <w:jc w:val="left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4"/>
          <w:szCs w:val="24"/>
          <w:highlight w:val="white"/>
          <w:rtl w:val="0"/>
        </w:rPr>
        <w:t xml:space="preserve">La idea de este proyecto surge a partir de la experiencia de los integrantes del mismo, no obstante, las investigaciones realizadas para el desarrollo del proyecto exponen que este problema ocurre en muchas barberías.</w:t>
      </w:r>
    </w:p>
    <w:p w:rsidR="00000000" w:rsidDel="00000000" w:rsidP="00000000" w:rsidRDefault="00000000" w:rsidRPr="00000000" w14:paraId="0000003B">
      <w:pPr>
        <w:widowControl w:val="1"/>
        <w:spacing w:after="160" w:lineRule="auto"/>
        <w:jc w:val="left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jc w:val="both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Adsi:</w:t>
      </w:r>
      <w:r w:rsidDel="00000000" w:rsidR="00000000" w:rsidRPr="00000000">
        <w:rPr>
          <w:rFonts w:ascii="Arial" w:cs="Arial" w:eastAsia="Arial" w:hAnsi="Arial"/>
          <w:rtl w:val="0"/>
        </w:rPr>
        <w:t xml:space="preserve"> tecnólogo de análisis y desarrollo de sistemas de información, (carrera tecnológica del SENA)</w:t>
      </w:r>
    </w:p>
    <w:p w:rsidR="00000000" w:rsidDel="00000000" w:rsidP="00000000" w:rsidRDefault="00000000" w:rsidRPr="00000000" w14:paraId="0000003F">
      <w:pPr>
        <w:spacing w:after="160" w:line="259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Sistema de información: 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conjunto de datos que interactúan entre sí con un fin común.</w:t>
      </w:r>
    </w:p>
    <w:p w:rsidR="00000000" w:rsidDel="00000000" w:rsidP="00000000" w:rsidRDefault="00000000" w:rsidRPr="00000000" w14:paraId="00000040">
      <w:pPr>
        <w:spacing w:after="160" w:line="259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02124"/>
          <w:highlight w:val="white"/>
          <w:rtl w:val="0"/>
        </w:rPr>
        <w:t xml:space="preserve">Herramienta interactiva: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 se refiere a todos aquellos sistemas que se emplean en la actualidad donde mediante diversos elementos, se permite la interacción del usuario con los contenidos de manera diferente, haciendo referencia a la evolución que los sistemas multimedia han sufrido con el paso de los años.</w:t>
      </w:r>
    </w:p>
    <w:p w:rsidR="00000000" w:rsidDel="00000000" w:rsidP="00000000" w:rsidRDefault="00000000" w:rsidRPr="00000000" w14:paraId="00000041">
      <w:pPr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color w:val="202124"/>
          <w:highlight w:val="white"/>
          <w:rtl w:val="0"/>
        </w:rPr>
        <w:t xml:space="preserve">Plataforma web: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Las plataformas digitales o plataformas virtuales, son espacios en Internet que permiten la ejecución de diversas aplicaciones o programas en un mismo lugar para satisfacer distintas necesidades.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rPr>
          <w:rFonts w:ascii="Arial" w:cs="Arial" w:eastAsia="Arial" w:hAnsi="Arial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202124"/>
          <w:highlight w:val="white"/>
          <w:rtl w:val="0"/>
        </w:rPr>
        <w:t xml:space="preserve">BarberApp: </w:t>
      </w:r>
      <w:r w:rsidDel="00000000" w:rsidR="00000000" w:rsidRPr="00000000">
        <w:rPr>
          <w:rFonts w:ascii="Arial" w:cs="Arial" w:eastAsia="Arial" w:hAnsi="Arial"/>
          <w:color w:val="202124"/>
          <w:highlight w:val="white"/>
          <w:rtl w:val="0"/>
        </w:rPr>
        <w:t xml:space="preserve">es el nombre de la aplicación este nombre está compuesto de dos palabras  barber que se refiere a las barberías y app se refiere a una aplicación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jc w:val="both"/>
        <w:rPr>
          <w:i w:val="1"/>
          <w:color w:val="0000ff"/>
          <w:sz w:val="20"/>
          <w:szCs w:val="20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4. Responsables e involucrados</w:t>
      </w:r>
      <w:r w:rsidDel="00000000" w:rsidR="00000000" w:rsidRPr="00000000">
        <w:rPr>
          <w:rtl w:val="0"/>
        </w:rPr>
      </w:r>
    </w:p>
    <w:tbl>
      <w:tblPr>
        <w:tblStyle w:val="Table1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Jefferson izquierdo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tabs>
                <w:tab w:val="left" w:pos="426"/>
              </w:tabs>
              <w:rPr>
                <w:rFonts w:ascii="Arial" w:cs="Arial" w:eastAsia="Arial" w:hAnsi="Arial"/>
                <w:color w:val="00071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71e"/>
                <w:sz w:val="20"/>
                <w:szCs w:val="20"/>
                <w:rtl w:val="0"/>
              </w:rPr>
              <w:t xml:space="preserve">Product owner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Brayan Riascos </w:t>
            </w:r>
          </w:p>
        </w:tc>
        <w:tc>
          <w:tcPr>
            <w:tcBorders>
              <w:lef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71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71e"/>
                <w:sz w:val="20"/>
                <w:szCs w:val="20"/>
                <w:rtl w:val="0"/>
              </w:rPr>
              <w:t xml:space="preserve">Scrum Master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Camilo Velásquez</w:t>
            </w:r>
          </w:p>
          <w:p w:rsidR="00000000" w:rsidDel="00000000" w:rsidP="00000000" w:rsidRDefault="00000000" w:rsidRPr="00000000" w14:paraId="00000052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Andrés Serna</w:t>
            </w:r>
          </w:p>
          <w:p w:rsidR="00000000" w:rsidDel="00000000" w:rsidP="00000000" w:rsidRDefault="00000000" w:rsidRPr="00000000" w14:paraId="00000054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Santiago Ruiz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57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  <w:p w:rsidR="00000000" w:rsidDel="00000000" w:rsidP="00000000" w:rsidRDefault="00000000" w:rsidRPr="00000000" w14:paraId="00000059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tabs>
                <w:tab w:val="left" w:pos="426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71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71e"/>
                <w:sz w:val="20"/>
                <w:szCs w:val="20"/>
                <w:rtl w:val="0"/>
              </w:rPr>
              <w:t xml:space="preserve">Front-end</w:t>
            </w:r>
          </w:p>
          <w:p w:rsidR="00000000" w:rsidDel="00000000" w:rsidP="00000000" w:rsidRDefault="00000000" w:rsidRPr="00000000" w14:paraId="0000005C">
            <w:pP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71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71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71e"/>
                <w:sz w:val="20"/>
                <w:szCs w:val="20"/>
                <w:rtl w:val="0"/>
              </w:rPr>
              <w:t xml:space="preserve">Back-end</w:t>
            </w:r>
          </w:p>
          <w:p w:rsidR="00000000" w:rsidDel="00000000" w:rsidP="00000000" w:rsidRDefault="00000000" w:rsidRPr="00000000" w14:paraId="0000005E">
            <w:pP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71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tabs>
                <w:tab w:val="left" w:pos="426"/>
              </w:tabs>
              <w:rPr>
                <w:rFonts w:ascii="Arial" w:cs="Arial" w:eastAsia="Arial" w:hAnsi="Arial"/>
                <w:i w:val="1"/>
                <w:color w:val="00071e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71e"/>
                <w:sz w:val="20"/>
                <w:szCs w:val="20"/>
                <w:rtl w:val="0"/>
              </w:rPr>
              <w:t xml:space="preserve">BD</w:t>
            </w:r>
          </w:p>
        </w:tc>
      </w:tr>
    </w:tbl>
    <w:p w:rsidR="00000000" w:rsidDel="00000000" w:rsidP="00000000" w:rsidRDefault="00000000" w:rsidRPr="00000000" w14:paraId="00000060">
      <w:pPr>
        <w:spacing w:after="20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jc w:val="both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5. Plan De Pruebas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registrar</w:t>
      </w:r>
    </w:p>
    <w:p w:rsidR="00000000" w:rsidDel="00000000" w:rsidP="00000000" w:rsidRDefault="00000000" w:rsidRPr="00000000" w14:paraId="00000063">
      <w:pPr>
        <w:ind w:left="708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módulo verificaremos que un cliente pueda crear una cuenta dentro del sistema 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reserva </w:t>
      </w:r>
    </w:p>
    <w:p w:rsidR="00000000" w:rsidDel="00000000" w:rsidP="00000000" w:rsidRDefault="00000000" w:rsidRPr="00000000" w14:paraId="00000065">
      <w:pPr>
        <w:ind w:left="708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módulo se verificará que todas las funciones respecto a la gestión de una reserva 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gestión catalogo</w:t>
      </w:r>
    </w:p>
    <w:p w:rsidR="00000000" w:rsidDel="00000000" w:rsidP="00000000" w:rsidRDefault="00000000" w:rsidRPr="00000000" w14:paraId="0000006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módulo se verificará que todas las funciones respecto a la gestión de un catálogo 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gestión Redes Sociales </w:t>
      </w:r>
    </w:p>
    <w:p w:rsidR="00000000" w:rsidDel="00000000" w:rsidP="00000000" w:rsidRDefault="00000000" w:rsidRPr="00000000" w14:paraId="0000006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módulo se verificará que todas las funciones respecto a  ver las redes sociales que la plataforma dispone 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gestión Perfil</w:t>
      </w:r>
    </w:p>
    <w:p w:rsidR="00000000" w:rsidDel="00000000" w:rsidP="00000000" w:rsidRDefault="00000000" w:rsidRPr="00000000" w14:paraId="0000006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módulo se verificará que todas las funciones respecto a la gestión de su propio perfil 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5.1 Modulo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gestion registrar 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este módulo se realizará la gestión de un cliente a la hora de registrarse en el aplicativo web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5460"/>
        </w:tabs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5.1.2 Casos de prueba planeados para el módulo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Uso del sistema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4"/>
        <w:gridCol w:w="2785"/>
        <w:gridCol w:w="2745"/>
        <w:tblGridChange w:id="0">
          <w:tblGrid>
            <w:gridCol w:w="2744"/>
            <w:gridCol w:w="2785"/>
            <w:gridCol w:w="2745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76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7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8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111111"/>
                <w:rtl w:val="0"/>
              </w:rPr>
              <w:t xml:space="preserve">CP1 – Agregar usuario 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left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registrara un usuario de tipo cliente con todos sus datos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111111"/>
                <w:rtl w:val="0"/>
              </w:rPr>
              <w:t xml:space="preserve">HU2 – Registrar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C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111111"/>
                <w:rtl w:val="0"/>
              </w:rPr>
              <w:t xml:space="preserve">CP1– Iniciar Sesión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una vez el usuario se registró exitosamente se loguea con el correo y contraseña que eligió en su registro 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left"/>
              <w:rPr>
                <w:rFonts w:ascii="Arial" w:cs="Arial" w:eastAsia="Arial" w:hAnsi="Arial"/>
                <w:i w:val="1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HU 3– acceder a ,mi perfil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5.2 Módulo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gestión de reservas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5460"/>
        </w:tabs>
        <w:ind w:left="78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medio de este módulo el usuario podrá registrar una reserva para obtener su corte . </w:t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5.2.1 Casos de prueba planeados para el módulo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gestión de Reserva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786"/>
        <w:gridCol w:w="2743"/>
        <w:tblGridChange w:id="0">
          <w:tblGrid>
            <w:gridCol w:w="2745"/>
            <w:gridCol w:w="2786"/>
            <w:gridCol w:w="2743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86">
            <w:pPr>
              <w:tabs>
                <w:tab w:val="left" w:pos="5460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 Caso de Prueba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87">
            <w:pPr>
              <w:tabs>
                <w:tab w:val="left" w:pos="5460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Descripción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88">
            <w:pPr>
              <w:tabs>
                <w:tab w:val="left" w:pos="5460"/>
              </w:tabs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111111"/>
                <w:rtl w:val="0"/>
              </w:rPr>
              <w:t xml:space="preserve">CP1 – Reservar una cita </w:t>
            </w:r>
          </w:p>
        </w:tc>
        <w:tc>
          <w:tcPr/>
          <w:p w:rsidR="00000000" w:rsidDel="00000000" w:rsidP="00000000" w:rsidRDefault="00000000" w:rsidRPr="00000000" w14:paraId="0000008A">
            <w:pPr>
              <w:tabs>
                <w:tab w:val="left" w:pos="5460"/>
              </w:tabs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se usará la cuenta del cliente para seleccionar todos los datos que incluye la reserva para agendar una cita </w:t>
            </w:r>
          </w:p>
        </w:tc>
        <w:tc>
          <w:tcPr/>
          <w:p w:rsidR="00000000" w:rsidDel="00000000" w:rsidP="00000000" w:rsidRDefault="00000000" w:rsidRPr="00000000" w14:paraId="0000008B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HU6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111111"/>
                <w:rtl w:val="0"/>
              </w:rPr>
              <w:t xml:space="preserve">–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agendar mi cita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111111"/>
                <w:rtl w:val="0"/>
              </w:rPr>
              <w:t xml:space="preserve">CP2 – Ver maya de turnos </w:t>
            </w:r>
          </w:p>
        </w:tc>
        <w:tc>
          <w:tcPr/>
          <w:p w:rsidR="00000000" w:rsidDel="00000000" w:rsidP="00000000" w:rsidRDefault="00000000" w:rsidRPr="00000000" w14:paraId="0000008D">
            <w:pPr>
              <w:tabs>
                <w:tab w:val="left" w:pos="5460"/>
              </w:tabs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se usará la cuenta barbaria para visualizar la maya de turnos de todas la citas que tiene su barbería </w:t>
            </w:r>
          </w:p>
        </w:tc>
        <w:tc>
          <w:tcPr/>
          <w:p w:rsidR="00000000" w:rsidDel="00000000" w:rsidP="00000000" w:rsidRDefault="00000000" w:rsidRPr="00000000" w14:paraId="0000008E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HU9</w:t>
            </w:r>
            <w:r w:rsidDel="00000000" w:rsidR="00000000" w:rsidRPr="00000000">
              <w:rPr>
                <w:rFonts w:ascii="Arial" w:cs="Arial" w:eastAsia="Arial" w:hAnsi="Arial"/>
                <w:i w:val="1"/>
                <w:color w:val="111111"/>
                <w:rtl w:val="0"/>
              </w:rPr>
              <w:t xml:space="preserve"> –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maya de turno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tabs>
          <w:tab w:val="left" w:pos="5460"/>
        </w:tabs>
        <w:ind w:left="780" w:firstLine="0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5.3 Módulo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gestión catalogo </w:t>
      </w:r>
    </w:p>
    <w:p w:rsidR="00000000" w:rsidDel="00000000" w:rsidP="00000000" w:rsidRDefault="00000000" w:rsidRPr="00000000" w14:paraId="00000092">
      <w:pPr>
        <w:tabs>
          <w:tab w:val="left" w:pos="5460"/>
        </w:tabs>
        <w:ind w:left="780" w:firstLine="0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medio de este módulo se permitirá al usuario barbería  hacer su propio catálogo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5.3.1 Casos de prueba planeados para el módulo </w:t>
      </w:r>
      <w:r w:rsidDel="00000000" w:rsidR="00000000" w:rsidRPr="00000000">
        <w:rPr>
          <w:rFonts w:ascii="Arial" w:cs="Arial" w:eastAsia="Arial" w:hAnsi="Arial"/>
          <w:rtl w:val="0"/>
        </w:rPr>
        <w:t xml:space="preserve"> gestionar catálogo </w:t>
      </w:r>
      <w:r w:rsidDel="00000000" w:rsidR="00000000" w:rsidRPr="00000000">
        <w:rPr>
          <w:rtl w:val="0"/>
        </w:rPr>
      </w:r>
    </w:p>
    <w:tbl>
      <w:tblPr>
        <w:tblStyle w:val="Table4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786"/>
        <w:gridCol w:w="2743"/>
        <w:tblGridChange w:id="0">
          <w:tblGrid>
            <w:gridCol w:w="2745"/>
            <w:gridCol w:w="2786"/>
            <w:gridCol w:w="2743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95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96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97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8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CP1 -crear un catálogo </w:t>
            </w:r>
          </w:p>
        </w:tc>
        <w:tc>
          <w:tcPr/>
          <w:p w:rsidR="00000000" w:rsidDel="00000000" w:rsidP="00000000" w:rsidRDefault="00000000" w:rsidRPr="00000000" w14:paraId="00000099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usará una cuenta de la barbería donde se seleccionarán varias imágenes y armar su propio catálogo con la finalidad de mostrar esto a sus clientes  </w:t>
            </w:r>
          </w:p>
        </w:tc>
        <w:tc>
          <w:tcPr/>
          <w:p w:rsidR="00000000" w:rsidDel="00000000" w:rsidP="00000000" w:rsidRDefault="00000000" w:rsidRPr="00000000" w14:paraId="0000009A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HU 13</w:t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catálogo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5.4 Módulo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Redes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pos="5460"/>
        </w:tabs>
        <w:ind w:left="780" w:firstLine="0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medio de este módulo el sistema permitirá a los clientes ver las redes sociales que dispone el aplicativo web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5.4.1 Casos de prueba planeados para el módulo </w:t>
      </w:r>
      <w:r w:rsidDel="00000000" w:rsidR="00000000" w:rsidRPr="00000000">
        <w:rPr>
          <w:rFonts w:ascii="Arial" w:cs="Arial" w:eastAsia="Arial" w:hAnsi="Arial"/>
          <w:rtl w:val="0"/>
        </w:rPr>
        <w:t xml:space="preserve">Redes sociales </w:t>
      </w:r>
      <w:r w:rsidDel="00000000" w:rsidR="00000000" w:rsidRPr="00000000">
        <w:rPr>
          <w:rtl w:val="0"/>
        </w:rPr>
      </w:r>
    </w:p>
    <w:tbl>
      <w:tblPr>
        <w:tblStyle w:val="Table5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786"/>
        <w:gridCol w:w="2743"/>
        <w:tblGridChange w:id="0">
          <w:tblGrid>
            <w:gridCol w:w="2745"/>
            <w:gridCol w:w="2786"/>
            <w:gridCol w:w="2743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A1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A2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A3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4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CP1 - ver las redes sociales del aplicativo </w:t>
            </w:r>
          </w:p>
        </w:tc>
        <w:tc>
          <w:tcPr/>
          <w:p w:rsidR="00000000" w:rsidDel="00000000" w:rsidP="00000000" w:rsidRDefault="00000000" w:rsidRPr="00000000" w14:paraId="000000A5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usará la cuenta de un cliente para ver las redes que dispone el aplicativo en la parte del footer </w:t>
            </w:r>
          </w:p>
        </w:tc>
        <w:tc>
          <w:tcPr/>
          <w:p w:rsidR="00000000" w:rsidDel="00000000" w:rsidP="00000000" w:rsidRDefault="00000000" w:rsidRPr="00000000" w14:paraId="000000A6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HU 7</w:t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redes sociales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5.5 Módulo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gestionar perfil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left" w:pos="5460"/>
        </w:tabs>
        <w:ind w:left="780" w:firstLine="0"/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medio de este módulo el sistema permitirá al cliente gestionar su propio perfil ya estando registrado en el aplicativo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color w:val="0000ff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5.5.1 Casos de prueba planeados para el módulo gestionar perfil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6"/>
        <w:tblW w:w="8274.0" w:type="dxa"/>
        <w:jc w:val="left"/>
        <w:tblInd w:w="7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45"/>
        <w:gridCol w:w="2786"/>
        <w:gridCol w:w="2743"/>
        <w:tblGridChange w:id="0">
          <w:tblGrid>
            <w:gridCol w:w="2745"/>
            <w:gridCol w:w="2786"/>
            <w:gridCol w:w="2743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B8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 Caso de Prueba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B9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BA">
            <w:pPr>
              <w:tabs>
                <w:tab w:val="left" w:pos="5460"/>
              </w:tabs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Historia de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B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CP1 - gestionar mi perfil </w:t>
            </w:r>
          </w:p>
        </w:tc>
        <w:tc>
          <w:tcPr/>
          <w:p w:rsidR="00000000" w:rsidDel="00000000" w:rsidP="00000000" w:rsidRDefault="00000000" w:rsidRPr="00000000" w14:paraId="000000BC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Se usará la cuenta del cliente este podrá ver su información en su perfil y podrá  editar toda esa información   </w:t>
            </w:r>
          </w:p>
        </w:tc>
        <w:tc>
          <w:tcPr/>
          <w:p w:rsidR="00000000" w:rsidDel="00000000" w:rsidP="00000000" w:rsidRDefault="00000000" w:rsidRPr="00000000" w14:paraId="000000BD">
            <w:pPr>
              <w:tabs>
                <w:tab w:val="left" w:pos="5460"/>
              </w:tabs>
              <w:rPr>
                <w:rFonts w:ascii="Arial" w:cs="Arial" w:eastAsia="Arial" w:hAnsi="Arial"/>
                <w:i w:val="1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HU8</w:t>
            </w:r>
            <w:r w:rsidDel="00000000" w:rsidR="00000000" w:rsidRPr="00000000">
              <w:rPr>
                <w:rFonts w:ascii="Arial" w:cs="Arial" w:eastAsia="Arial" w:hAnsi="Arial"/>
                <w:i w:val="1"/>
                <w:rtl w:val="0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i w:val="1"/>
                <w:sz w:val="24"/>
                <w:szCs w:val="24"/>
                <w:rtl w:val="0"/>
              </w:rPr>
              <w:t xml:space="preserve">Gestionar Perfil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708" w:line="276" w:lineRule="auto"/>
      <w:jc w:val="left"/>
      <w:rPr>
        <w:rFonts w:ascii="Arial" w:cs="Arial" w:eastAsia="Arial" w:hAnsi="Arial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7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0C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jc w:val="center"/>
            <w:rPr/>
          </w:pP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Fonts w:ascii="Tahoma" w:cs="Tahoma" w:eastAsia="Tahoma" w:hAnsi="Tahoma"/>
              <w:b w:val="1"/>
              <w:sz w:val="16"/>
              <w:szCs w:val="16"/>
            </w:rPr>
            <w:drawing>
              <wp:inline distB="114300" distT="114300" distL="114300" distR="114300">
                <wp:extent cx="1076325" cy="998155"/>
                <wp:effectExtent b="0" l="0" r="0" t="0"/>
                <wp:docPr id="3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9981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C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</w:tcPr>
        <w:p w:rsidR="00000000" w:rsidDel="00000000" w:rsidP="00000000" w:rsidRDefault="00000000" w:rsidRPr="00000000" w14:paraId="000000C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12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C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C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ADSI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</w:tcPr>
        <w:p w:rsidR="00000000" w:rsidDel="00000000" w:rsidP="00000000" w:rsidRDefault="00000000" w:rsidRPr="00000000" w14:paraId="000000C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BarberApp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C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C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/>
        <w:p w:rsidR="00000000" w:rsidDel="00000000" w:rsidP="00000000" w:rsidRDefault="00000000" w:rsidRPr="00000000" w14:paraId="000000C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/>
        <w:p w:rsidR="00000000" w:rsidDel="00000000" w:rsidP="00000000" w:rsidRDefault="00000000" w:rsidRPr="00000000" w14:paraId="000000C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before="6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69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0C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C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befor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2022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09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/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26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C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befor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0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D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befor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PT-DCP-01</w:t>
          </w:r>
        </w:p>
      </w:tc>
    </w:tr>
  </w:tbl>
  <w:p w:rsidR="00000000" w:rsidDel="00000000" w:rsidP="00000000" w:rsidRDefault="00000000" w:rsidRPr="00000000" w14:paraId="000000D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2"/>
        <w:szCs w:val="22"/>
        <w:lang w:val="es-E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Heading3">
    <w:name w:val="heading 3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 w:lineRule="auto"/>
      <w:jc w:val="left"/>
    </w:pPr>
    <w:rPr>
      <w:rFonts w:ascii="Arial" w:cs="Arial" w:eastAsia="Arial" w:hAnsi="Arial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color w:val="000000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 w:lineRule="auto"/>
      <w:jc w:val="left"/>
    </w:pPr>
    <w:rPr>
      <w:rFonts w:ascii="Times New Roman" w:cs="Times New Roman" w:eastAsia="Times New Roman" w:hAnsi="Times New Roman"/>
      <w:i w:val="1"/>
      <w:color w:val="00000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/>
      <w:jc w:val="left"/>
      <w:outlineLvl w:val="0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/>
      <w:jc w:val="left"/>
      <w:outlineLvl w:val="1"/>
    </w:pPr>
    <w:rPr>
      <w:rFonts w:ascii="Arial" w:cs="Arial" w:eastAsia="Arial" w:hAnsi="Arial"/>
      <w:b w:val="1"/>
      <w:color w:val="000000"/>
      <w:sz w:val="20"/>
      <w:szCs w:val="20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/>
      <w:jc w:val="left"/>
      <w:outlineLvl w:val="2"/>
    </w:pPr>
    <w:rPr>
      <w:rFonts w:ascii="Arial" w:cs="Arial" w:eastAsia="Arial" w:hAnsi="Arial"/>
      <w:i w:val="1"/>
      <w:color w:val="000000"/>
      <w:sz w:val="20"/>
      <w:szCs w:val="20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120"/>
      <w:jc w:val="left"/>
      <w:outlineLvl w:val="3"/>
    </w:pPr>
    <w:rPr>
      <w:rFonts w:ascii="Arial" w:cs="Arial" w:eastAsia="Arial" w:hAnsi="Arial"/>
      <w:color w:val="000000"/>
      <w:sz w:val="20"/>
      <w:szCs w:val="20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/>
      <w:jc w:val="left"/>
      <w:outlineLvl w:val="4"/>
    </w:pPr>
    <w:rPr>
      <w:rFonts w:ascii="Times New Roman" w:cs="Times New Roman" w:eastAsia="Times New Roman" w:hAnsi="Times New Roman"/>
      <w:color w:val="000000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60" w:before="240"/>
      <w:jc w:val="left"/>
      <w:outlineLvl w:val="5"/>
    </w:pPr>
    <w:rPr>
      <w:rFonts w:ascii="Times New Roman" w:cs="Times New Roman" w:eastAsia="Times New Roman" w:hAnsi="Times New Roman"/>
      <w:i w:val="1"/>
      <w:color w:val="00000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a9IZ3d8APKOIeJWBRCl+KD6x7RQ==">AMUW2mX6jJSA0xt5K0oYKn3pveoYuvsDOU7h7OZwwbsgIwfBNwx9V8S/1n13A67mcYoSXUAmL9hifWgqS9gf5sY9kHOsPFn0dMb6fFVnBEfKSQ31ZN3j04HtRkNo2JSDEC+lmaJ5R+U3qJG3QPB/UPmY8yZzwxyMNBwc95W658Fa176P15L63RKP6E4/EytGDNtONmZ2lA7d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2022-09-26T20:10:00Z</dcterms:created>
  <dc:creator>SENA</dc:creator>
</cp:coreProperties>
</file>