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jc w:val="left"/>
        <w:rPr>
          <w:rFonts w:ascii="Tahoma" w:cs="Tahoma" w:eastAsia="Tahoma" w:hAnsi="Tahoma"/>
          <w:color w:val="000000"/>
          <w:sz w:val="32"/>
          <w:szCs w:val="32"/>
        </w:rPr>
      </w:pPr>
      <w:r w:rsidDel="00000000" w:rsidR="00000000" w:rsidRPr="00000000">
        <w:rPr>
          <w:rtl w:val="0"/>
        </w:rPr>
      </w:r>
    </w:p>
    <w:p w:rsidR="00000000" w:rsidDel="00000000" w:rsidP="00000000" w:rsidRDefault="00000000" w:rsidRPr="00000000" w14:paraId="00000002">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De Usuario Barbero</w:t>
      </w:r>
    </w:p>
    <w:p w:rsidR="00000000" w:rsidDel="00000000" w:rsidP="00000000" w:rsidRDefault="00000000" w:rsidRPr="00000000" w14:paraId="00000003">
      <w:pPr>
        <w:pStyle w:val="Title"/>
        <w:spacing w:line="360" w:lineRule="auto"/>
        <w:jc w:val="right"/>
        <w:rPr>
          <w:rFonts w:ascii="Tahoma" w:cs="Tahoma" w:eastAsia="Tahoma" w:hAnsi="Tahoma"/>
          <w:sz w:val="24"/>
          <w:szCs w:val="24"/>
        </w:rPr>
      </w:pPr>
      <w:bookmarkStart w:colFirst="0" w:colLast="0" w:name="_heading=h.18ol9x2r8zof" w:id="0"/>
      <w:bookmarkEnd w:id="0"/>
      <w:r w:rsidDel="00000000" w:rsidR="00000000" w:rsidRPr="00000000">
        <w:rPr>
          <w:rFonts w:ascii="Tahoma" w:cs="Tahoma" w:eastAsia="Tahoma" w:hAnsi="Tahoma"/>
          <w:sz w:val="24"/>
          <w:szCs w:val="24"/>
          <w:rtl w:val="0"/>
        </w:rPr>
        <w:t xml:space="preserve">BarberApp</w:t>
      </w:r>
    </w:p>
    <w:p w:rsidR="00000000" w:rsidDel="00000000" w:rsidP="00000000" w:rsidRDefault="00000000" w:rsidRPr="00000000" w14:paraId="00000004">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1.1</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left"/>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1.0</w:t>
            </w:r>
            <w:r w:rsidDel="00000000" w:rsidR="00000000" w:rsidRPr="00000000">
              <w:rPr>
                <w:rtl w:val="0"/>
              </w:rPr>
            </w:r>
          </w:p>
        </w:tc>
        <w:tc>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07/08/2022</w:t>
            </w:r>
            <w:r w:rsidDel="00000000" w:rsidR="00000000" w:rsidRPr="00000000">
              <w:rPr>
                <w:rtl w:val="0"/>
              </w:rPr>
            </w:r>
          </w:p>
        </w:tc>
        <w:tc>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Bryan Steven Riascos Arroyo</w:t>
            </w:r>
            <w:r w:rsidDel="00000000" w:rsidR="00000000" w:rsidRPr="00000000">
              <w:rPr>
                <w:rtl w:val="0"/>
              </w:rPr>
            </w:r>
          </w:p>
        </w:tc>
        <w:tc>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26/09/2022</w:t>
            </w:r>
          </w:p>
        </w:tc>
        <w:tc>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Andres Serna</w:t>
            </w:r>
          </w:p>
        </w:tc>
        <w:tc>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bl>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16"/>
                <w:szCs w:val="16"/>
                <w:rtl w:val="0"/>
              </w:rPr>
              <w:t xml:space="preserve">1.0</w:t>
            </w: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16"/>
                <w:szCs w:val="16"/>
                <w:rtl w:val="0"/>
              </w:rPr>
              <w:t xml:space="preserve">Inicio del documento.</w:t>
            </w:r>
            <w:r w:rsidDel="00000000" w:rsidR="00000000" w:rsidRPr="00000000">
              <w:rPr>
                <w:rtl w:val="0"/>
              </w:rPr>
            </w:r>
          </w:p>
        </w:tc>
      </w:tr>
      <w:tr>
        <w:trPr>
          <w:cantSplit w:val="0"/>
          <w:tblHeader w:val="0"/>
        </w:trPr>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 agregaron las imágenes para mejorar su entendimiento. </w:t>
            </w:r>
          </w:p>
        </w:tc>
      </w:tr>
      <w:tr>
        <w:trPr>
          <w:cantSplit w:val="0"/>
          <w:tblHeader w:val="0"/>
        </w:trPr>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tl w:val="0"/>
              </w:rPr>
            </w:r>
          </w:p>
        </w:tc>
      </w:tr>
    </w:tbl>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jc w:val="lef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56">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Alcance</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Definiciones, Siglas y Abreviaturas</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Responsables e involucrados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Roles y Usuarios</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Usuarios</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Roles</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Ingreso al Sistema</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Navegación</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Opciones, Módulos o Funcionalidades</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8.n</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Mensajes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Advertencia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lef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5">
      <w:pPr>
        <w:pStyle w:val="Heading1"/>
        <w:rPr>
          <w:rFonts w:ascii="Arial" w:cs="Arial" w:eastAsia="Arial" w:hAnsi="Arial"/>
          <w:color w:val="000000"/>
          <w:sz w:val="24"/>
          <w:szCs w:val="24"/>
        </w:rPr>
      </w:pPr>
      <w:bookmarkStart w:colFirst="0" w:colLast="0" w:name="_heading=h.30j0zll" w:id="1"/>
      <w:bookmarkEnd w:id="1"/>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76">
      <w:pPr>
        <w:widowControl w:val="1"/>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presente investigación se refiere al tema de proyecto final ADSI (tecnólogo de análisis y desarrollo de sistemas de información), el cual consiste de una Plataforma web, para resolver el problema de las barberías con el registro de sus citas y tener una mejor experiencia en el ámbito laboral, ya que les brindaría una mayor organización.</w:t>
      </w:r>
    </w:p>
    <w:p w:rsidR="00000000" w:rsidDel="00000000" w:rsidP="00000000" w:rsidRDefault="00000000" w:rsidRPr="00000000" w14:paraId="00000077">
      <w:pPr>
        <w:widowControl w:val="1"/>
        <w:spacing w:after="0" w:line="24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widowControl w:val="1"/>
        <w:spacing w:after="0" w:line="240" w:lineRule="auto"/>
        <w:ind w:left="720" w:firstLine="0"/>
        <w:jc w:val="both"/>
        <w:rPr>
          <w:rFonts w:ascii="Arial" w:cs="Arial" w:eastAsia="Arial" w:hAnsi="Arial"/>
        </w:rPr>
      </w:pPr>
      <w:r w:rsidDel="00000000" w:rsidR="00000000" w:rsidRPr="00000000">
        <w:rPr>
          <w:rFonts w:ascii="Arial" w:cs="Arial" w:eastAsia="Arial" w:hAnsi="Arial"/>
          <w:sz w:val="24"/>
          <w:szCs w:val="24"/>
          <w:rtl w:val="0"/>
        </w:rPr>
        <w:t xml:space="preserve">Este documento contiene un propósito, un alcance, una justificación, definiciones y observaciones que les proporcionará mayor información, ya que desglosa las funciones del producto, algunas de estas son: reservación de citas, catálogo de cortes, estas son algunas de las principales funciones de la primera versión</w:t>
      </w:r>
      <w:r w:rsidDel="00000000" w:rsidR="00000000" w:rsidRPr="00000000">
        <w:rPr>
          <w:rtl w:val="0"/>
        </w:rPr>
      </w:r>
    </w:p>
    <w:p w:rsidR="00000000" w:rsidDel="00000000" w:rsidP="00000000" w:rsidRDefault="00000000" w:rsidRPr="00000000" w14:paraId="00000079">
      <w:pPr>
        <w:pStyle w:val="Heading1"/>
        <w:rPr>
          <w:rFonts w:ascii="Arial" w:cs="Arial" w:eastAsia="Arial" w:hAnsi="Arial"/>
          <w:color w:val="000000"/>
          <w:sz w:val="24"/>
          <w:szCs w:val="24"/>
        </w:rPr>
      </w:pPr>
      <w:bookmarkStart w:colFirst="0" w:colLast="0" w:name="_heading=h.1fob9te" w:id="2"/>
      <w:bookmarkEnd w:id="2"/>
      <w:r w:rsidDel="00000000" w:rsidR="00000000" w:rsidRPr="00000000">
        <w:rPr>
          <w:rFonts w:ascii="Arial" w:cs="Arial" w:eastAsia="Arial" w:hAnsi="Arial"/>
          <w:color w:val="000000"/>
          <w:sz w:val="24"/>
          <w:szCs w:val="24"/>
          <w:rtl w:val="0"/>
        </w:rPr>
        <w:t xml:space="preserve">2. Alcance</w:t>
      </w:r>
    </w:p>
    <w:p w:rsidR="00000000" w:rsidDel="00000000" w:rsidP="00000000" w:rsidRDefault="00000000" w:rsidRPr="00000000" w14:paraId="0000007A">
      <w:pPr>
        <w:tabs>
          <w:tab w:val="left" w:pos="5460"/>
        </w:tabs>
        <w:spacing w:after="120" w:line="259" w:lineRule="auto"/>
        <w:ind w:left="720" w:hanging="708"/>
        <w:jc w:val="both"/>
        <w:rPr>
          <w:rFonts w:ascii="Arial" w:cs="Arial" w:eastAsia="Arial" w:hAnsi="Arial"/>
          <w:color w:val="202124"/>
          <w:highlight w:val="white"/>
        </w:rPr>
      </w:pPr>
      <w:r w:rsidDel="00000000" w:rsidR="00000000" w:rsidRPr="00000000">
        <w:rPr>
          <w:rFonts w:ascii="Arial" w:cs="Arial" w:eastAsia="Arial" w:hAnsi="Arial"/>
          <w:color w:val="202124"/>
          <w:highlight w:val="white"/>
          <w:rtl w:val="0"/>
        </w:rPr>
        <w:tab/>
        <w:t xml:space="preserve">Este proyecto tiene como meta </w:t>
      </w:r>
      <w:r w:rsidDel="00000000" w:rsidR="00000000" w:rsidRPr="00000000">
        <w:rPr>
          <w:rFonts w:ascii="Arial" w:cs="Arial" w:eastAsia="Arial" w:hAnsi="Arial"/>
          <w:rtl w:val="0"/>
        </w:rPr>
        <w:t xml:space="preserve">Implementar la plataforma web en distintas  Barberias </w:t>
      </w:r>
      <w:r w:rsidDel="00000000" w:rsidR="00000000" w:rsidRPr="00000000">
        <w:rPr>
          <w:rFonts w:ascii="Arial" w:cs="Arial" w:eastAsia="Arial" w:hAnsi="Arial"/>
          <w:color w:val="202124"/>
          <w:highlight w:val="white"/>
          <w:rtl w:val="0"/>
        </w:rPr>
        <w:t xml:space="preserve">y brindar una herramienta que ayude a crear oportunidades de generar un estatus entre las barberías y generar la capacidad de solucionar los problemas que se ven día a día en las barberías (acumulación de citas, clientes indecisos, entre otros). Con la implementación del aplicativo web , se adquiere la posibilidad que desde cualquier dispositivo móvil que tenga acceso a internet y con el respectivo usuario autorizado pueda acceder a la plataforma, tanto barberos como clientes podrán concretar citas.</w:t>
      </w:r>
    </w:p>
    <w:p w:rsidR="00000000" w:rsidDel="00000000" w:rsidP="00000000" w:rsidRDefault="00000000" w:rsidRPr="00000000" w14:paraId="0000007B">
      <w:pPr>
        <w:spacing w:after="160" w:line="259" w:lineRule="auto"/>
        <w:ind w:left="720" w:firstLine="0"/>
        <w:rPr>
          <w:rFonts w:ascii="Arial" w:cs="Arial" w:eastAsia="Arial" w:hAnsi="Arial"/>
        </w:rPr>
      </w:pPr>
      <w:r w:rsidDel="00000000" w:rsidR="00000000" w:rsidRPr="00000000">
        <w:rPr>
          <w:rFonts w:ascii="Arial" w:cs="Arial" w:eastAsia="Arial" w:hAnsi="Arial"/>
          <w:color w:val="202124"/>
          <w:highlight w:val="white"/>
          <w:rtl w:val="0"/>
        </w:rPr>
        <w:t xml:space="preserve">La idea de este proyecto surge a partir de la experiencia de los integrantes del mismo, no obstante, las investigaciones realizadas para el desarrollo del proyecto exponen que este problema ocurre en muchas barberías.</w:t>
      </w:r>
      <w:r w:rsidDel="00000000" w:rsidR="00000000" w:rsidRPr="00000000">
        <w:rPr>
          <w:rtl w:val="0"/>
        </w:rPr>
      </w:r>
    </w:p>
    <w:p w:rsidR="00000000" w:rsidDel="00000000" w:rsidP="00000000" w:rsidRDefault="00000000" w:rsidRPr="00000000" w14:paraId="0000007C">
      <w:pPr>
        <w:pStyle w:val="Heading1"/>
        <w:rPr>
          <w:rFonts w:ascii="Arial" w:cs="Arial" w:eastAsia="Arial" w:hAnsi="Arial"/>
          <w:color w:val="000000"/>
          <w:sz w:val="24"/>
          <w:szCs w:val="24"/>
        </w:rPr>
      </w:pPr>
      <w:bookmarkStart w:colFirst="0" w:colLast="0" w:name="_heading=h.3znysh7" w:id="3"/>
      <w:bookmarkEnd w:id="3"/>
      <w:r w:rsidDel="00000000" w:rsidR="00000000" w:rsidRPr="00000000">
        <w:rPr>
          <w:rFonts w:ascii="Arial" w:cs="Arial" w:eastAsia="Arial" w:hAnsi="Arial"/>
          <w:color w:val="000000"/>
          <w:sz w:val="24"/>
          <w:szCs w:val="24"/>
          <w:rtl w:val="0"/>
        </w:rPr>
        <w:t xml:space="preserve">3. Definiciones, Siglas y Abreviaturas</w:t>
      </w:r>
    </w:p>
    <w:p w:rsidR="00000000" w:rsidDel="00000000" w:rsidP="00000000" w:rsidRDefault="00000000" w:rsidRPr="00000000" w14:paraId="0000007D">
      <w:pPr>
        <w:spacing w:after="160" w:line="259"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Adsi:</w:t>
      </w:r>
      <w:r w:rsidDel="00000000" w:rsidR="00000000" w:rsidRPr="00000000">
        <w:rPr>
          <w:rFonts w:ascii="Arial" w:cs="Arial" w:eastAsia="Arial" w:hAnsi="Arial"/>
          <w:rtl w:val="0"/>
        </w:rPr>
        <w:t xml:space="preserve"> tecnólogo de análisis y desarrollo de sistemas de información, (carrera tecnológica del SENA)</w:t>
      </w:r>
    </w:p>
    <w:p w:rsidR="00000000" w:rsidDel="00000000" w:rsidP="00000000" w:rsidRDefault="00000000" w:rsidRPr="00000000" w14:paraId="0000007E">
      <w:pPr>
        <w:spacing w:after="160" w:line="259" w:lineRule="auto"/>
        <w:ind w:left="720" w:firstLine="0"/>
        <w:jc w:val="both"/>
        <w:rPr>
          <w:rFonts w:ascii="Arial" w:cs="Arial" w:eastAsia="Arial" w:hAnsi="Arial"/>
          <w:color w:val="202124"/>
          <w:highlight w:val="white"/>
        </w:rPr>
      </w:pPr>
      <w:r w:rsidDel="00000000" w:rsidR="00000000" w:rsidRPr="00000000">
        <w:rPr>
          <w:rFonts w:ascii="Arial" w:cs="Arial" w:eastAsia="Arial" w:hAnsi="Arial"/>
          <w:b w:val="1"/>
          <w:rtl w:val="0"/>
        </w:rPr>
        <w:t xml:space="preserve">Sistema de información: </w:t>
      </w:r>
      <w:r w:rsidDel="00000000" w:rsidR="00000000" w:rsidRPr="00000000">
        <w:rPr>
          <w:rFonts w:ascii="Arial" w:cs="Arial" w:eastAsia="Arial" w:hAnsi="Arial"/>
          <w:color w:val="202124"/>
          <w:highlight w:val="white"/>
          <w:rtl w:val="0"/>
        </w:rPr>
        <w:t xml:space="preserve">conjunto de datos que interactúan entre sí con un fin común.</w:t>
      </w:r>
    </w:p>
    <w:p w:rsidR="00000000" w:rsidDel="00000000" w:rsidP="00000000" w:rsidRDefault="00000000" w:rsidRPr="00000000" w14:paraId="0000007F">
      <w:pPr>
        <w:spacing w:after="160" w:line="259" w:lineRule="auto"/>
        <w:ind w:left="720" w:firstLine="0"/>
        <w:jc w:val="both"/>
        <w:rPr>
          <w:rFonts w:ascii="Arial" w:cs="Arial" w:eastAsia="Arial" w:hAnsi="Arial"/>
          <w:color w:val="202124"/>
          <w:highlight w:val="white"/>
        </w:rPr>
      </w:pPr>
      <w:r w:rsidDel="00000000" w:rsidR="00000000" w:rsidRPr="00000000">
        <w:rPr>
          <w:rFonts w:ascii="Arial" w:cs="Arial" w:eastAsia="Arial" w:hAnsi="Arial"/>
          <w:b w:val="1"/>
          <w:color w:val="202124"/>
          <w:highlight w:val="white"/>
          <w:rtl w:val="0"/>
        </w:rPr>
        <w:t xml:space="preserve">Herramienta interactiva:</w:t>
      </w:r>
      <w:r w:rsidDel="00000000" w:rsidR="00000000" w:rsidRPr="00000000">
        <w:rPr>
          <w:rFonts w:ascii="Arial" w:cs="Arial" w:eastAsia="Arial" w:hAnsi="Arial"/>
          <w:color w:val="202124"/>
          <w:highlight w:val="white"/>
          <w:rtl w:val="0"/>
        </w:rPr>
        <w:t xml:space="preserve"> se refiere a todos aquellos sistemas que se emplean en la actualidad donde mediante diversos elementos, se permite la interacción del usuario con los contenidos de manera diferente, haciendo referencia a la evolución que los sistemas multimedia han sufrido con el paso de los años.</w:t>
      </w:r>
    </w:p>
    <w:p w:rsidR="00000000" w:rsidDel="00000000" w:rsidP="00000000" w:rsidRDefault="00000000" w:rsidRPr="00000000" w14:paraId="00000080">
      <w:pPr>
        <w:spacing w:after="160" w:line="259" w:lineRule="auto"/>
        <w:ind w:left="720" w:firstLine="0"/>
        <w:jc w:val="both"/>
        <w:rPr>
          <w:rFonts w:ascii="Arial" w:cs="Arial" w:eastAsia="Arial" w:hAnsi="Arial"/>
          <w:color w:val="202124"/>
          <w:highlight w:val="white"/>
        </w:rPr>
      </w:pPr>
      <w:r w:rsidDel="00000000" w:rsidR="00000000" w:rsidRPr="00000000">
        <w:rPr>
          <w:rFonts w:ascii="Arial" w:cs="Arial" w:eastAsia="Arial" w:hAnsi="Arial"/>
          <w:b w:val="1"/>
          <w:color w:val="202124"/>
          <w:highlight w:val="white"/>
          <w:rtl w:val="0"/>
        </w:rPr>
        <w:t xml:space="preserve">BarberApp</w:t>
      </w:r>
      <w:r w:rsidDel="00000000" w:rsidR="00000000" w:rsidRPr="00000000">
        <w:rPr>
          <w:rFonts w:ascii="Arial" w:cs="Arial" w:eastAsia="Arial" w:hAnsi="Arial"/>
          <w:b w:val="1"/>
          <w:color w:val="202124"/>
          <w:highlight w:val="white"/>
          <w:rtl w:val="0"/>
        </w:rPr>
        <w:t xml:space="preserve">: </w:t>
      </w:r>
      <w:r w:rsidDel="00000000" w:rsidR="00000000" w:rsidRPr="00000000">
        <w:rPr>
          <w:rFonts w:ascii="Arial" w:cs="Arial" w:eastAsia="Arial" w:hAnsi="Arial"/>
          <w:color w:val="202124"/>
          <w:highlight w:val="white"/>
          <w:rtl w:val="0"/>
        </w:rPr>
        <w:t xml:space="preserve">es el nombre de la aplicación este nombre está compuesto de dos palabras  barber que se refiere a las barberías y app se refiere a una aplicación </w:t>
      </w:r>
    </w:p>
    <w:p w:rsidR="00000000" w:rsidDel="00000000" w:rsidP="00000000" w:rsidRDefault="00000000" w:rsidRPr="00000000" w14:paraId="00000081">
      <w:pPr>
        <w:spacing w:after="160" w:line="259" w:lineRule="auto"/>
        <w:ind w:left="720" w:firstLine="0"/>
        <w:jc w:val="both"/>
        <w:rPr>
          <w:rFonts w:ascii="Arial" w:cs="Arial" w:eastAsia="Arial" w:hAnsi="Arial"/>
          <w:color w:val="202124"/>
          <w:highlight w:val="white"/>
        </w:rPr>
      </w:pPr>
      <w:r w:rsidDel="00000000" w:rsidR="00000000" w:rsidRPr="00000000">
        <w:rPr>
          <w:rtl w:val="0"/>
        </w:rPr>
      </w:r>
    </w:p>
    <w:p w:rsidR="00000000" w:rsidDel="00000000" w:rsidP="00000000" w:rsidRDefault="00000000" w:rsidRPr="00000000" w14:paraId="00000082">
      <w:pPr>
        <w:spacing w:after="160" w:line="259" w:lineRule="auto"/>
        <w:ind w:left="720" w:firstLine="0"/>
        <w:jc w:val="both"/>
        <w:rPr>
          <w:rFonts w:ascii="Arial" w:cs="Arial" w:eastAsia="Arial" w:hAnsi="Arial"/>
          <w:color w:val="202124"/>
          <w:highlight w:val="white"/>
        </w:rPr>
      </w:pPr>
      <w:r w:rsidDel="00000000" w:rsidR="00000000" w:rsidRPr="00000000">
        <w:rPr>
          <w:rFonts w:ascii="Arial" w:cs="Arial" w:eastAsia="Arial" w:hAnsi="Arial"/>
          <w:b w:val="1"/>
          <w:color w:val="202124"/>
          <w:highlight w:val="white"/>
          <w:rtl w:val="0"/>
        </w:rPr>
        <w:t xml:space="preserve">Cut: (traducción-corte) </w:t>
      </w:r>
      <w:r w:rsidDel="00000000" w:rsidR="00000000" w:rsidRPr="00000000">
        <w:rPr>
          <w:rFonts w:ascii="Arial" w:cs="Arial" w:eastAsia="Arial" w:hAnsi="Arial"/>
          <w:color w:val="202124"/>
          <w:highlight w:val="white"/>
          <w:rtl w:val="0"/>
        </w:rPr>
        <w:t xml:space="preserve">hace referencia a cortometrajes de 1-15 segundos que podrá publicar el usuario barbero. </w:t>
      </w:r>
      <w:r w:rsidDel="00000000" w:rsidR="00000000" w:rsidRPr="00000000">
        <w:rPr>
          <w:rtl w:val="0"/>
        </w:rPr>
      </w:r>
    </w:p>
    <w:p w:rsidR="00000000" w:rsidDel="00000000" w:rsidP="00000000" w:rsidRDefault="00000000" w:rsidRPr="00000000" w14:paraId="00000083">
      <w:pPr>
        <w:pStyle w:val="Heading1"/>
        <w:rPr>
          <w:rFonts w:ascii="Arial" w:cs="Arial" w:eastAsia="Arial" w:hAnsi="Arial"/>
          <w:color w:val="000000"/>
          <w:sz w:val="24"/>
          <w:szCs w:val="24"/>
        </w:rPr>
      </w:pPr>
      <w:bookmarkStart w:colFirst="0" w:colLast="0" w:name="_heading=h.2et92p0" w:id="4"/>
      <w:bookmarkEnd w:id="4"/>
      <w:r w:rsidDel="00000000" w:rsidR="00000000" w:rsidRPr="00000000">
        <w:rPr>
          <w:rFonts w:ascii="Arial" w:cs="Arial" w:eastAsia="Arial" w:hAnsi="Arial"/>
          <w:color w:val="000000"/>
          <w:sz w:val="24"/>
          <w:szCs w:val="24"/>
          <w:rtl w:val="0"/>
        </w:rPr>
        <w:t xml:space="preserve">4. Responsables e involucrados</w:t>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tbl>
      <w:tblPr>
        <w:tblStyle w:val="Table3"/>
        <w:tblW w:w="7229.0" w:type="dxa"/>
        <w:jc w:val="left"/>
        <w:tblInd w:w="764.0" w:type="dxa"/>
        <w:tblLayout w:type="fixed"/>
        <w:tblLook w:val="0000"/>
      </w:tblPr>
      <w:tblGrid>
        <w:gridCol w:w="1915"/>
        <w:gridCol w:w="3613"/>
        <w:gridCol w:w="1701"/>
        <w:tblGridChange w:id="0">
          <w:tblGrid>
            <w:gridCol w:w="1915"/>
            <w:gridCol w:w="3613"/>
            <w:gridCol w:w="1701"/>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Bryan Stiven Riascos Arroyo</w:t>
            </w:r>
          </w:p>
        </w:tc>
        <w:tc>
          <w:tcPr>
            <w:tcBorders>
              <w:left w:color="000000" w:space="0" w:sz="4" w:val="single"/>
              <w:bottom w:color="000000" w:space="0" w:sz="4" w:val="single"/>
            </w:tcBorders>
          </w:tcPr>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DBA, Documentador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Andres Camilo Serna Villegas</w:t>
            </w:r>
          </w:p>
        </w:tc>
        <w:tc>
          <w:tcPr>
            <w:tcBorders>
              <w:left w:color="000000" w:space="0" w:sz="4" w:val="single"/>
              <w:bottom w:color="000000" w:space="0" w:sz="4" w:val="single"/>
            </w:tcBorders>
          </w:tcPr>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Backend 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Jefferson David Izquierdo Escobar</w:t>
            </w:r>
          </w:p>
        </w:tc>
        <w:tc>
          <w:tcPr>
            <w:tcBorders>
              <w:left w:color="000000" w:space="0" w:sz="4" w:val="single"/>
              <w:bottom w:color="000000" w:space="0" w:sz="4" w:val="single"/>
            </w:tcBorders>
          </w:tcPr>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Backend 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JUan Camilo Hurtado Velazques </w:t>
            </w:r>
          </w:p>
        </w:tc>
        <w:tc>
          <w:tcPr>
            <w:tcBorders>
              <w:left w:color="000000" w:space="0" w:sz="4" w:val="single"/>
              <w:bottom w:color="000000" w:space="0" w:sz="4" w:val="single"/>
            </w:tcBorders>
          </w:tcPr>
          <w:p w:rsidR="00000000" w:rsidDel="00000000" w:rsidP="00000000" w:rsidRDefault="00000000" w:rsidRPr="00000000" w14:paraId="00000092">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93">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Frontend 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Santiago Ruiz Hernandez</w:t>
            </w:r>
          </w:p>
        </w:tc>
        <w:tc>
          <w:tcPr>
            <w:tcBorders>
              <w:left w:color="000000" w:space="0" w:sz="4" w:val="single"/>
              <w:bottom w:color="000000" w:space="0" w:sz="4" w:val="single"/>
            </w:tcBorders>
          </w:tcPr>
          <w:p w:rsidR="00000000" w:rsidDel="00000000" w:rsidP="00000000" w:rsidRDefault="00000000" w:rsidRPr="00000000" w14:paraId="00000095">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96">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Frontend Developer</w:t>
            </w:r>
          </w:p>
        </w:tc>
      </w:tr>
    </w:tbl>
    <w:p w:rsidR="00000000" w:rsidDel="00000000" w:rsidP="00000000" w:rsidRDefault="00000000" w:rsidRPr="00000000" w14:paraId="00000097">
      <w:pPr>
        <w:pStyle w:val="Heading1"/>
        <w:rPr>
          <w:rFonts w:ascii="Arial" w:cs="Arial" w:eastAsia="Arial" w:hAnsi="Arial"/>
          <w:color w:val="000000"/>
          <w:sz w:val="24"/>
          <w:szCs w:val="24"/>
        </w:rPr>
      </w:pPr>
      <w:bookmarkStart w:colFirst="0" w:colLast="0" w:name="_heading=h.tyjcwt" w:id="5"/>
      <w:bookmarkEnd w:id="5"/>
      <w:r w:rsidDel="00000000" w:rsidR="00000000" w:rsidRPr="00000000">
        <w:rPr>
          <w:rFonts w:ascii="Arial" w:cs="Arial" w:eastAsia="Arial" w:hAnsi="Arial"/>
          <w:color w:val="000000"/>
          <w:sz w:val="24"/>
          <w:szCs w:val="24"/>
          <w:rtl w:val="0"/>
        </w:rPr>
        <w:t xml:space="preserve">5. Roles y Usuarios </w:t>
      </w:r>
    </w:p>
    <w:p w:rsidR="00000000" w:rsidDel="00000000" w:rsidP="00000000" w:rsidRDefault="00000000" w:rsidRPr="00000000" w14:paraId="00000098">
      <w:pPr>
        <w:pStyle w:val="Heading2"/>
        <w:rPr>
          <w:rFonts w:ascii="Arial" w:cs="Arial" w:eastAsia="Arial" w:hAnsi="Arial"/>
          <w:color w:val="000000"/>
          <w:sz w:val="24"/>
          <w:szCs w:val="24"/>
        </w:rPr>
      </w:pPr>
      <w:bookmarkStart w:colFirst="0" w:colLast="0" w:name="_heading=h.3dy6vkm" w:id="6"/>
      <w:bookmarkEnd w:id="6"/>
      <w:r w:rsidDel="00000000" w:rsidR="00000000" w:rsidRPr="00000000">
        <w:rPr>
          <w:rFonts w:ascii="Arial" w:cs="Arial" w:eastAsia="Arial" w:hAnsi="Arial"/>
          <w:color w:val="000000"/>
          <w:sz w:val="24"/>
          <w:szCs w:val="24"/>
          <w:rtl w:val="0"/>
        </w:rPr>
        <w:t xml:space="preserve">5.1 administrador Barbería</w:t>
      </w:r>
    </w:p>
    <w:p w:rsidR="00000000" w:rsidDel="00000000" w:rsidP="00000000" w:rsidRDefault="00000000" w:rsidRPr="00000000" w14:paraId="00000099">
      <w:pPr>
        <w:widowControl w:val="1"/>
        <w:spacing w:after="0" w:line="240" w:lineRule="auto"/>
        <w:ind w:left="0" w:firstLine="0"/>
        <w:rPr>
          <w:rFonts w:ascii="Arial" w:cs="Arial" w:eastAsia="Arial" w:hAnsi="Arial"/>
        </w:rPr>
      </w:pPr>
      <w:r w:rsidDel="00000000" w:rsidR="00000000" w:rsidRPr="00000000">
        <w:rPr>
          <w:rFonts w:ascii="Arial" w:cs="Arial" w:eastAsia="Arial" w:hAnsi="Arial"/>
          <w:sz w:val="24"/>
          <w:szCs w:val="24"/>
          <w:rtl w:val="0"/>
        </w:rPr>
        <w:t xml:space="preserve">El administrador será el encargado de vincular los barberos a sus perfiles de barbería para prestar el servicio a los clientes.</w:t>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B">
      <w:pPr>
        <w:pStyle w:val="Heading2"/>
        <w:spacing w:line="240" w:lineRule="auto"/>
        <w:ind w:left="576"/>
        <w:rPr>
          <w:rFonts w:ascii="Arial" w:cs="Arial" w:eastAsia="Arial" w:hAnsi="Arial"/>
          <w:color w:val="000000"/>
          <w:sz w:val="24"/>
          <w:szCs w:val="24"/>
        </w:rPr>
      </w:pPr>
      <w:bookmarkStart w:colFirst="0" w:colLast="0" w:name="_heading=h.ho9vdd7e60gu" w:id="7"/>
      <w:bookmarkEnd w:id="7"/>
      <w:r w:rsidDel="00000000" w:rsidR="00000000" w:rsidRPr="00000000">
        <w:rPr>
          <w:rFonts w:ascii="Arial" w:cs="Arial" w:eastAsia="Arial" w:hAnsi="Arial"/>
          <w:color w:val="000000"/>
          <w:sz w:val="24"/>
          <w:szCs w:val="24"/>
          <w:rtl w:val="0"/>
        </w:rPr>
        <w:t xml:space="preserve">5.2 Barberos</w:t>
      </w:r>
    </w:p>
    <w:p w:rsidR="00000000" w:rsidDel="00000000" w:rsidP="00000000" w:rsidRDefault="00000000" w:rsidRPr="00000000" w14:paraId="0000009C">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widowControl w:val="1"/>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Este rol va a cumplir la función más importante dentro del sistema en desarrollo porque será el usuario ejecutor de los servicios a los clientes.</w:t>
      </w:r>
    </w:p>
    <w:p w:rsidR="00000000" w:rsidDel="00000000" w:rsidP="00000000" w:rsidRDefault="00000000" w:rsidRPr="00000000" w14:paraId="0000009E">
      <w:pPr>
        <w:pStyle w:val="Heading2"/>
        <w:spacing w:line="240" w:lineRule="auto"/>
        <w:ind w:left="576"/>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5.3 cliente</w:t>
      </w:r>
    </w:p>
    <w:p w:rsidR="00000000" w:rsidDel="00000000" w:rsidP="00000000" w:rsidRDefault="00000000" w:rsidRPr="00000000" w14:paraId="0000009F">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widowControl w:val="1"/>
        <w:spacing w:after="0" w:line="240" w:lineRule="auto"/>
        <w:rPr>
          <w:rFonts w:ascii="Arial" w:cs="Arial" w:eastAsia="Arial" w:hAnsi="Arial"/>
        </w:rPr>
      </w:pPr>
      <w:r w:rsidDel="00000000" w:rsidR="00000000" w:rsidRPr="00000000">
        <w:rPr>
          <w:rFonts w:ascii="Arial" w:cs="Arial" w:eastAsia="Arial" w:hAnsi="Arial"/>
          <w:sz w:val="24"/>
          <w:szCs w:val="24"/>
          <w:rtl w:val="0"/>
        </w:rPr>
        <w:t xml:space="preserve">Este rol desempeñará funciones dentro del sistema como agendar citas, ver las publicaciones de las barberías y barberos.</w:t>
      </w:r>
      <w:r w:rsidDel="00000000" w:rsidR="00000000" w:rsidRPr="00000000">
        <w:rPr>
          <w:rtl w:val="0"/>
        </w:rPr>
      </w:r>
    </w:p>
    <w:p w:rsidR="00000000" w:rsidDel="00000000" w:rsidP="00000000" w:rsidRDefault="00000000" w:rsidRPr="00000000" w14:paraId="000000A1">
      <w:pPr>
        <w:pStyle w:val="Heading1"/>
        <w:rPr>
          <w:rFonts w:ascii="Arial" w:cs="Arial" w:eastAsia="Arial" w:hAnsi="Arial"/>
          <w:color w:val="000000"/>
          <w:sz w:val="24"/>
          <w:szCs w:val="24"/>
        </w:rPr>
      </w:pPr>
      <w:bookmarkStart w:colFirst="0" w:colLast="0" w:name="_heading=h.4d34og8" w:id="8"/>
      <w:bookmarkEnd w:id="8"/>
      <w:r w:rsidDel="00000000" w:rsidR="00000000" w:rsidRPr="00000000">
        <w:rPr>
          <w:rFonts w:ascii="Arial" w:cs="Arial" w:eastAsia="Arial" w:hAnsi="Arial"/>
          <w:color w:val="000000"/>
          <w:sz w:val="24"/>
          <w:szCs w:val="24"/>
          <w:rtl w:val="0"/>
        </w:rPr>
        <w:t xml:space="preserve">6. Ingreso al Sistema</w:t>
      </w:r>
    </w:p>
    <w:p w:rsidR="00000000" w:rsidDel="00000000" w:rsidP="00000000" w:rsidRDefault="00000000" w:rsidRPr="00000000" w14:paraId="000000A2">
      <w:pPr>
        <w:tabs>
          <w:tab w:val="left" w:pos="5460"/>
        </w:tabs>
        <w:spacing w:after="0" w:line="240" w:lineRule="auto"/>
        <w:ind w:left="780" w:firstLine="0"/>
        <w:jc w:val="both"/>
        <w:rPr>
          <w:rFonts w:ascii="Arial" w:cs="Arial" w:eastAsia="Arial" w:hAnsi="Arial"/>
        </w:rPr>
      </w:pPr>
      <w:r w:rsidDel="00000000" w:rsidR="00000000" w:rsidRPr="00000000">
        <w:rPr>
          <w:rFonts w:ascii="Arial" w:cs="Arial" w:eastAsia="Arial" w:hAnsi="Arial"/>
          <w:rtl w:val="0"/>
        </w:rPr>
        <w:t xml:space="preserve">Al entrar al aplicativo web se encontrarán con un login en el cual pueden iniciar sesión ingresando en los campos “correo” y “contraseña” su correo de registro y contraseña, por último dar clic en el botón “login” que se encuentra en la parte inferior de los campos mencionados,  en la parte inferior del formulario de ingreso se encuentra una opción de olvido de contraseña el cual les recordará cuál es el usuario y la contraseña para ingresar al aplicativo web, seguido se encuentra dos enlaces que redireccionan a registrar se en caso de no tener un usuario y retroceder al home de la web respectivamente, al iniciar sesión se mostrará el menú principal del barbero el cual se explica a detalle en el siguiente link </w:t>
      </w:r>
      <w:hyperlink r:id="rId7">
        <w:r w:rsidDel="00000000" w:rsidR="00000000" w:rsidRPr="00000000">
          <w:rPr>
            <w:rFonts w:ascii="Arial" w:cs="Arial" w:eastAsia="Arial" w:hAnsi="Arial"/>
            <w:u w:val="single"/>
            <w:rtl w:val="0"/>
          </w:rPr>
          <w:t xml:space="preserve">navegación</w:t>
        </w:r>
      </w:hyperlink>
      <w:r w:rsidDel="00000000" w:rsidR="00000000" w:rsidRPr="00000000">
        <w:rPr>
          <w:rFonts w:ascii="Arial" w:cs="Arial" w:eastAsia="Arial" w:hAnsi="Arial"/>
          <w:rtl w:val="0"/>
        </w:rPr>
        <w:t xml:space="preserve">.</w:t>
      </w:r>
    </w:p>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A5">
      <w:pPr>
        <w:tabs>
          <w:tab w:val="left" w:pos="5460"/>
        </w:tabs>
        <w:spacing w:after="0" w:line="240" w:lineRule="auto"/>
        <w:ind w:left="-566.9291338582675" w:firstLine="0"/>
        <w:jc w:val="both"/>
        <w:rPr>
          <w:rFonts w:ascii="Arial" w:cs="Arial" w:eastAsia="Arial" w:hAnsi="Arial"/>
          <w:color w:val="9900ff"/>
          <w:sz w:val="20"/>
          <w:szCs w:val="20"/>
        </w:rPr>
      </w:pPr>
      <w:r w:rsidDel="00000000" w:rsidR="00000000" w:rsidRPr="00000000">
        <w:rPr>
          <w:rFonts w:ascii="Arial" w:cs="Arial" w:eastAsia="Arial" w:hAnsi="Arial"/>
          <w:color w:val="9900ff"/>
          <w:sz w:val="20"/>
          <w:szCs w:val="20"/>
        </w:rPr>
        <w:drawing>
          <wp:inline distB="114300" distT="114300" distL="114300" distR="114300">
            <wp:extent cx="6506528" cy="3238500"/>
            <wp:effectExtent b="0" l="0" r="0" t="0"/>
            <wp:docPr id="2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506528"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1"/>
        <w:rPr>
          <w:rFonts w:ascii="Arial" w:cs="Arial" w:eastAsia="Arial" w:hAnsi="Arial"/>
          <w:color w:val="000000"/>
          <w:sz w:val="24"/>
          <w:szCs w:val="24"/>
        </w:rPr>
      </w:pPr>
      <w:bookmarkStart w:colFirst="0" w:colLast="0" w:name="_heading=h.2s8eyo1" w:id="9"/>
      <w:bookmarkEnd w:id="9"/>
      <w:r w:rsidDel="00000000" w:rsidR="00000000" w:rsidRPr="00000000">
        <w:rPr>
          <w:rFonts w:ascii="Arial" w:cs="Arial" w:eastAsia="Arial" w:hAnsi="Arial"/>
          <w:color w:val="000000"/>
          <w:sz w:val="24"/>
          <w:szCs w:val="24"/>
          <w:rtl w:val="0"/>
        </w:rPr>
        <w:t xml:space="preserve">7. Navegación</w:t>
      </w:r>
    </w:p>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rPr>
      </w:pPr>
      <w:r w:rsidDel="00000000" w:rsidR="00000000" w:rsidRPr="00000000">
        <w:rPr>
          <w:rFonts w:ascii="Arial" w:cs="Arial" w:eastAsia="Arial" w:hAnsi="Arial"/>
          <w:rtl w:val="0"/>
        </w:rPr>
        <w:t xml:space="preserve">El tipo de navegación depende de cada rol y de los privilegios de cada uno los cuales se reflejan en los Roles, todos cuentan con un menú principal, barra de herramientas diferentes para cada uno.</w:t>
      </w:r>
    </w:p>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9">
      <w:pPr>
        <w:numPr>
          <w:ilvl w:val="0"/>
          <w:numId w:val="1"/>
        </w:numPr>
        <w:pBdr>
          <w:top w:space="0" w:sz="0" w:val="nil"/>
          <w:left w:space="0" w:sz="0" w:val="nil"/>
          <w:bottom w:space="0" w:sz="0" w:val="nil"/>
          <w:right w:space="0" w:sz="0" w:val="nil"/>
          <w:between w:space="0" w:sz="0" w:val="nil"/>
        </w:pBdr>
        <w:tabs>
          <w:tab w:val="left" w:pos="5460"/>
        </w:tabs>
        <w:spacing w:after="0" w:line="24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Cliente:</w:t>
      </w:r>
    </w:p>
    <w:p w:rsidR="00000000" w:rsidDel="00000000" w:rsidP="00000000" w:rsidRDefault="00000000" w:rsidRPr="00000000" w14:paraId="000000AA">
      <w:pPr>
        <w:numPr>
          <w:ilvl w:val="1"/>
          <w:numId w:val="1"/>
        </w:numPr>
        <w:pBdr>
          <w:top w:space="0" w:sz="0" w:val="nil"/>
          <w:left w:space="0" w:sz="0" w:val="nil"/>
          <w:bottom w:space="0" w:sz="0" w:val="nil"/>
          <w:right w:space="0" w:sz="0" w:val="nil"/>
          <w:between w:space="0" w:sz="0" w:val="nil"/>
        </w:pBdr>
        <w:tabs>
          <w:tab w:val="left" w:pos="5460"/>
        </w:tabs>
        <w:spacing w:after="0" w:line="240" w:lineRule="auto"/>
        <w:ind w:left="2160" w:hanging="360"/>
        <w:jc w:val="both"/>
        <w:rPr>
          <w:rFonts w:ascii="Arial" w:cs="Arial" w:eastAsia="Arial" w:hAnsi="Arial"/>
        </w:rPr>
      </w:pPr>
      <w:r w:rsidDel="00000000" w:rsidR="00000000" w:rsidRPr="00000000">
        <w:rPr>
          <w:rFonts w:ascii="Arial" w:cs="Arial" w:eastAsia="Arial" w:hAnsi="Arial"/>
          <w:rtl w:val="0"/>
        </w:rPr>
        <w:t xml:space="preserve">El menú principal del barbero se muestra al darle click izquierdo sobre el icono situado en la parte superior izquierda del header, una vez desplegado el menú todos los enlaces de navegación del aplicativo web al darle clic izquierdo mostrará en la misma pantalla todos los componentes que están en esa funcionalidad, los cuales permiten hacer diferentes funciones, las cuales son ver perfil, maya de turno, publicaciones y cierre de sesión en la parte superior del menú se visualiza el logo del aplicativo el cual al darle clic izquierdo ingresaran a visualizar el home del usuario y más arriba un icono en forma de x que cierra el menú.</w:t>
      </w:r>
    </w:p>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D">
      <w:pPr>
        <w:numPr>
          <w:ilvl w:val="0"/>
          <w:numId w:val="9"/>
        </w:numPr>
        <w:pBdr>
          <w:top w:space="0" w:sz="0" w:val="nil"/>
          <w:left w:space="0" w:sz="0" w:val="nil"/>
          <w:bottom w:space="0" w:sz="0" w:val="nil"/>
          <w:right w:space="0" w:sz="0" w:val="nil"/>
          <w:between w:space="0" w:sz="0" w:val="nil"/>
        </w:pBdr>
        <w:tabs>
          <w:tab w:val="left" w:pos="5460"/>
        </w:tabs>
        <w:spacing w:after="0" w:line="240" w:lineRule="auto"/>
        <w:ind w:left="288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Imagen de referencia:</w:t>
      </w:r>
      <w:r w:rsidDel="00000000" w:rsidR="00000000" w:rsidRPr="00000000">
        <w:rPr>
          <w:rtl w:val="0"/>
        </w:rPr>
      </w:r>
    </w:p>
    <w:p w:rsidR="00000000" w:rsidDel="00000000" w:rsidP="00000000" w:rsidRDefault="00000000" w:rsidRPr="00000000" w14:paraId="000000AE">
      <w:pPr>
        <w:pStyle w:val="Heading1"/>
        <w:rPr>
          <w:rFonts w:ascii="Arial" w:cs="Arial" w:eastAsia="Arial" w:hAnsi="Arial"/>
          <w:color w:val="000000"/>
          <w:sz w:val="24"/>
          <w:szCs w:val="24"/>
        </w:rPr>
      </w:pPr>
      <w:bookmarkStart w:colFirst="0" w:colLast="0" w:name="_heading=h.aipcvqef02oe" w:id="10"/>
      <w:bookmarkEnd w:id="10"/>
      <w:r w:rsidDel="00000000" w:rsidR="00000000" w:rsidRPr="00000000">
        <w:rPr>
          <w:rFonts w:ascii="Arial" w:cs="Arial" w:eastAsia="Arial" w:hAnsi="Arial"/>
          <w:color w:val="000000"/>
          <w:sz w:val="24"/>
          <w:szCs w:val="24"/>
          <w:rtl w:val="0"/>
        </w:rPr>
        <w:t xml:space="preserve">8. Opciones, Módulos o Funcionalidades</w:t>
      </w:r>
    </w:p>
    <w:p w:rsidR="00000000" w:rsidDel="00000000" w:rsidP="00000000" w:rsidRDefault="00000000" w:rsidRPr="00000000" w14:paraId="000000AF">
      <w:pPr>
        <w:pStyle w:val="Heading2"/>
        <w:jc w:val="both"/>
        <w:rPr>
          <w:rFonts w:ascii="Arial" w:cs="Arial" w:eastAsia="Arial" w:hAnsi="Arial"/>
          <w:color w:val="000000"/>
          <w:sz w:val="24"/>
          <w:szCs w:val="24"/>
        </w:rPr>
      </w:pPr>
      <w:bookmarkStart w:colFirst="0" w:colLast="0" w:name="_heading=h.3rdcrjn" w:id="11"/>
      <w:bookmarkEnd w:id="11"/>
      <w:r w:rsidDel="00000000" w:rsidR="00000000" w:rsidRPr="00000000">
        <w:rPr>
          <w:rtl w:val="0"/>
        </w:rPr>
      </w:r>
    </w:p>
    <w:p w:rsidR="00000000" w:rsidDel="00000000" w:rsidP="00000000" w:rsidRDefault="00000000" w:rsidRPr="00000000" w14:paraId="000000B0">
      <w:pPr>
        <w:pStyle w:val="Heading2"/>
        <w:jc w:val="both"/>
        <w:rPr>
          <w:rFonts w:ascii="Arial" w:cs="Arial" w:eastAsia="Arial" w:hAnsi="Arial"/>
          <w:color w:val="000000"/>
          <w:sz w:val="24"/>
          <w:szCs w:val="24"/>
        </w:rPr>
      </w:pPr>
      <w:bookmarkStart w:colFirst="0" w:colLast="0" w:name="_heading=h.am6u743od8zr" w:id="12"/>
      <w:bookmarkEnd w:id="12"/>
      <w:r w:rsidDel="00000000" w:rsidR="00000000" w:rsidRPr="00000000">
        <w:rPr>
          <w:rFonts w:ascii="Arial" w:cs="Arial" w:eastAsia="Arial" w:hAnsi="Arial"/>
          <w:color w:val="000000"/>
          <w:sz w:val="24"/>
          <w:szCs w:val="24"/>
          <w:rtl w:val="0"/>
        </w:rPr>
        <w:t xml:space="preserve">8.1</w:t>
        <w:tab/>
        <w:t xml:space="preserve">Funcionalidad 1: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jc w:val="both"/>
        <w:rPr>
          <w:rFonts w:ascii="Arial" w:cs="Arial" w:eastAsia="Arial" w:hAnsi="Arial"/>
          <w:b w:val="1"/>
          <w:sz w:val="24"/>
          <w:szCs w:val="24"/>
        </w:rPr>
      </w:pPr>
      <w:r w:rsidDel="00000000" w:rsidR="00000000" w:rsidRPr="00000000">
        <w:rPr>
          <w:b w:val="1"/>
          <w:rtl w:val="0"/>
        </w:rPr>
        <w:tab/>
      </w:r>
      <w:r w:rsidDel="00000000" w:rsidR="00000000" w:rsidRPr="00000000">
        <w:rPr>
          <w:rFonts w:ascii="Arial" w:cs="Arial" w:eastAsia="Arial" w:hAnsi="Arial"/>
          <w:b w:val="1"/>
          <w:sz w:val="24"/>
          <w:szCs w:val="24"/>
          <w:rtl w:val="0"/>
        </w:rPr>
        <w:t xml:space="preserve">Ver perfil:</w:t>
      </w:r>
    </w:p>
    <w:p w:rsidR="00000000" w:rsidDel="00000000" w:rsidP="00000000" w:rsidRDefault="00000000" w:rsidRPr="00000000" w14:paraId="000000B3">
      <w:pPr>
        <w:ind w:left="720" w:firstLine="0"/>
        <w:jc w:val="both"/>
        <w:rPr>
          <w:rFonts w:ascii="Arial" w:cs="Arial" w:eastAsia="Arial" w:hAnsi="Arial"/>
        </w:rPr>
      </w:pPr>
      <w:r w:rsidDel="00000000" w:rsidR="00000000" w:rsidRPr="00000000">
        <w:rPr>
          <w:rFonts w:ascii="Arial" w:cs="Arial" w:eastAsia="Arial" w:hAnsi="Arial"/>
          <w:rtl w:val="0"/>
        </w:rPr>
        <w:t xml:space="preserve">Para realizar esta función deberá de llevar su mouse a los enlace del menú desplegable que se encuentra a la izquierda de la pantalla y darle clic izquierdo al botón “</w:t>
      </w:r>
      <w:r w:rsidDel="00000000" w:rsidR="00000000" w:rsidRPr="00000000">
        <w:rPr>
          <w:rFonts w:ascii="Arial" w:cs="Arial" w:eastAsia="Arial" w:hAnsi="Arial"/>
          <w:b w:val="1"/>
          <w:sz w:val="24"/>
          <w:szCs w:val="24"/>
          <w:rtl w:val="0"/>
        </w:rPr>
        <w:t xml:space="preserve">Ver perfil</w:t>
      </w:r>
      <w:r w:rsidDel="00000000" w:rsidR="00000000" w:rsidRPr="00000000">
        <w:rPr>
          <w:rFonts w:ascii="Arial" w:cs="Arial" w:eastAsia="Arial" w:hAnsi="Arial"/>
          <w:rtl w:val="0"/>
        </w:rPr>
        <w:t xml:space="preserve">”.</w:t>
      </w:r>
    </w:p>
    <w:p w:rsidR="00000000" w:rsidDel="00000000" w:rsidP="00000000" w:rsidRDefault="00000000" w:rsidRPr="00000000" w14:paraId="000000B4">
      <w:pPr>
        <w:numPr>
          <w:ilvl w:val="0"/>
          <w:numId w:val="2"/>
        </w:numPr>
        <w:ind w:left="1440" w:hanging="360"/>
        <w:jc w:val="both"/>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B5">
      <w:pPr>
        <w:ind w:left="-566.9291338582675"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554153" cy="3467100"/>
            <wp:effectExtent b="0" l="0" r="0" t="0"/>
            <wp:docPr id="32"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6554153"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566.9291338582675" w:firstLine="0"/>
        <w:rPr>
          <w:rFonts w:ascii="Arial" w:cs="Arial" w:eastAsia="Arial" w:hAnsi="Arial"/>
          <w:color w:val="9900ff"/>
        </w:rPr>
      </w:pPr>
      <w:r w:rsidDel="00000000" w:rsidR="00000000" w:rsidRPr="00000000">
        <w:rPr>
          <w:rtl w:val="0"/>
        </w:rPr>
      </w:r>
    </w:p>
    <w:p w:rsidR="00000000" w:rsidDel="00000000" w:rsidP="00000000" w:rsidRDefault="00000000" w:rsidRPr="00000000" w14:paraId="000000B7">
      <w:pPr>
        <w:ind w:left="850.3937007874017" w:firstLine="0"/>
        <w:jc w:val="both"/>
        <w:rPr>
          <w:rFonts w:ascii="Arial" w:cs="Arial" w:eastAsia="Arial" w:hAnsi="Arial"/>
        </w:rPr>
      </w:pPr>
      <w:r w:rsidDel="00000000" w:rsidR="00000000" w:rsidRPr="00000000">
        <w:rPr>
          <w:rFonts w:ascii="Arial" w:cs="Arial" w:eastAsia="Arial" w:hAnsi="Arial"/>
          <w:rtl w:val="0"/>
        </w:rPr>
        <w:t xml:space="preserve">Al ingresar se despliega en toda la pantalla la información del usuario, finalmente podremos realizar la actualización de esta información desde este mismo apartado una vez ingresados los cambios deberá darle clic izquierdo al botón “Editar y luego actualizar” que se encuentra en la parte inferior de este formulario.</w:t>
      </w:r>
    </w:p>
    <w:p w:rsidR="00000000" w:rsidDel="00000000" w:rsidP="00000000" w:rsidRDefault="00000000" w:rsidRPr="00000000" w14:paraId="000000B8">
      <w:pPr>
        <w:numPr>
          <w:ilvl w:val="0"/>
          <w:numId w:val="5"/>
        </w:numPr>
        <w:ind w:left="1440" w:hanging="360"/>
        <w:jc w:val="both"/>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B9">
      <w:pPr>
        <w:ind w:left="-425.19685039370086"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220778" cy="3499873"/>
            <wp:effectExtent b="0" l="0" r="0" t="0"/>
            <wp:docPr id="22"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6220778" cy="349987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numPr>
          <w:ilvl w:val="0"/>
          <w:numId w:val="6"/>
        </w:numPr>
        <w:ind w:left="720" w:hanging="360"/>
        <w:rPr>
          <w:rFonts w:ascii="Arial" w:cs="Arial" w:eastAsia="Arial" w:hAnsi="Arial"/>
          <w:u w:val="none"/>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BB">
      <w:pPr>
        <w:ind w:left="-566.9291338582675"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429375" cy="3263303"/>
            <wp:effectExtent b="0" l="0" r="0" t="0"/>
            <wp:docPr id="31"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6429375" cy="326330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425.19685039370086" w:firstLine="0"/>
        <w:rPr>
          <w:rFonts w:ascii="Arial" w:cs="Arial" w:eastAsia="Arial" w:hAnsi="Arial"/>
        </w:rPr>
      </w:pPr>
      <w:r w:rsidDel="00000000" w:rsidR="00000000" w:rsidRPr="00000000">
        <w:rPr>
          <w:rtl w:val="0"/>
        </w:rPr>
      </w:r>
    </w:p>
    <w:p w:rsidR="00000000" w:rsidDel="00000000" w:rsidP="00000000" w:rsidRDefault="00000000" w:rsidRPr="00000000" w14:paraId="000000BD">
      <w:pPr>
        <w:pStyle w:val="Heading2"/>
        <w:jc w:val="both"/>
        <w:rPr>
          <w:color w:val="000000"/>
        </w:rPr>
      </w:pPr>
      <w:bookmarkStart w:colFirst="0" w:colLast="0" w:name="_heading=h.35nkun2" w:id="13"/>
      <w:bookmarkEnd w:id="13"/>
      <w:r w:rsidDel="00000000" w:rsidR="00000000" w:rsidRPr="00000000">
        <w:rPr>
          <w:rFonts w:ascii="Arial" w:cs="Arial" w:eastAsia="Arial" w:hAnsi="Arial"/>
          <w:color w:val="000000"/>
          <w:sz w:val="24"/>
          <w:szCs w:val="24"/>
          <w:rtl w:val="0"/>
        </w:rPr>
        <w:t xml:space="preserve">8.2</w:t>
        <w:tab/>
        <w:t xml:space="preserve">Funcionalidad 2: </w:t>
      </w:r>
      <w:r w:rsidDel="00000000" w:rsidR="00000000" w:rsidRPr="00000000">
        <w:rPr>
          <w:rtl w:val="0"/>
        </w:rPr>
      </w:r>
    </w:p>
    <w:p w:rsidR="00000000" w:rsidDel="00000000" w:rsidP="00000000" w:rsidRDefault="00000000" w:rsidRPr="00000000" w14:paraId="000000BE">
      <w:pPr>
        <w:ind w:left="0"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Malla de turno</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BF">
      <w:pPr>
        <w:ind w:left="708.6614173228347" w:firstLine="0"/>
        <w:jc w:val="both"/>
        <w:rPr>
          <w:rFonts w:ascii="Arial" w:cs="Arial" w:eastAsia="Arial" w:hAnsi="Arial"/>
        </w:rPr>
      </w:pPr>
      <w:r w:rsidDel="00000000" w:rsidR="00000000" w:rsidRPr="00000000">
        <w:rPr>
          <w:rFonts w:ascii="Arial" w:cs="Arial" w:eastAsia="Arial" w:hAnsi="Arial"/>
          <w:rtl w:val="0"/>
        </w:rPr>
        <w:t xml:space="preserve">Para visualizar el componente de malla de turno, solo se debe dar clic sobre el botón malla de turno, esto desplegará en la pantalla dos componentes tipo calendario para visualizar sus citas pendientes y terminadas, y otro para gestionar las citas vigentes con dos botones un para completar la cita y otro para cancelarla, adicional a esto la información de dicha cita. </w:t>
      </w:r>
    </w:p>
    <w:p w:rsidR="00000000" w:rsidDel="00000000" w:rsidP="00000000" w:rsidRDefault="00000000" w:rsidRPr="00000000" w14:paraId="000000C0">
      <w:pPr>
        <w:numPr>
          <w:ilvl w:val="0"/>
          <w:numId w:val="8"/>
        </w:numPr>
        <w:ind w:left="1440" w:hanging="360"/>
        <w:jc w:val="both"/>
        <w:rPr>
          <w:rFonts w:ascii="Arial" w:cs="Arial" w:eastAsia="Arial" w:hAnsi="Arial"/>
        </w:rPr>
      </w:pPr>
      <w:r w:rsidDel="00000000" w:rsidR="00000000" w:rsidRPr="00000000">
        <w:rPr>
          <w:rFonts w:ascii="Arial" w:cs="Arial" w:eastAsia="Arial" w:hAnsi="Arial"/>
          <w:rtl w:val="0"/>
        </w:rPr>
        <w:t xml:space="preserve">Imagen de referencia: </w:t>
      </w:r>
    </w:p>
    <w:p w:rsidR="00000000" w:rsidDel="00000000" w:rsidP="00000000" w:rsidRDefault="00000000" w:rsidRPr="00000000" w14:paraId="000000C1">
      <w:pPr>
        <w:ind w:left="-708.6614173228347"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544628" cy="3038475"/>
            <wp:effectExtent b="0" l="0" r="0" t="0"/>
            <wp:docPr id="30"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6544628"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numPr>
          <w:ilvl w:val="0"/>
          <w:numId w:val="8"/>
        </w:numPr>
        <w:ind w:left="1440" w:hanging="360"/>
        <w:jc w:val="both"/>
        <w:rPr>
          <w:rFonts w:ascii="Arial" w:cs="Arial" w:eastAsia="Arial" w:hAnsi="Arial"/>
        </w:rPr>
      </w:pPr>
      <w:r w:rsidDel="00000000" w:rsidR="00000000" w:rsidRPr="00000000">
        <w:rPr>
          <w:rFonts w:ascii="Arial" w:cs="Arial" w:eastAsia="Arial" w:hAnsi="Arial"/>
          <w:rtl w:val="0"/>
        </w:rPr>
        <w:t xml:space="preserve">Imagen de referencia: </w:t>
      </w:r>
    </w:p>
    <w:p w:rsidR="00000000" w:rsidDel="00000000" w:rsidP="00000000" w:rsidRDefault="00000000" w:rsidRPr="00000000" w14:paraId="000000C3">
      <w:pPr>
        <w:ind w:left="-566.929133858267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4">
      <w:pPr>
        <w:jc w:val="both"/>
        <w:rPr>
          <w:rFonts w:ascii="Arial" w:cs="Arial" w:eastAsia="Arial" w:hAnsi="Arial"/>
        </w:rPr>
      </w:pPr>
      <w:r w:rsidDel="00000000" w:rsidR="00000000" w:rsidRPr="00000000">
        <w:rPr>
          <w:rtl w:val="0"/>
        </w:rPr>
      </w:r>
    </w:p>
    <w:p w:rsidR="00000000" w:rsidDel="00000000" w:rsidP="00000000" w:rsidRDefault="00000000" w:rsidRPr="00000000" w14:paraId="000000C5">
      <w:pPr>
        <w:numPr>
          <w:ilvl w:val="0"/>
          <w:numId w:val="8"/>
        </w:numPr>
        <w:ind w:left="1440" w:hanging="360"/>
        <w:jc w:val="both"/>
        <w:rPr>
          <w:rFonts w:ascii="Arial" w:cs="Arial" w:eastAsia="Arial" w:hAnsi="Arial"/>
        </w:rPr>
      </w:pPr>
      <w:r w:rsidDel="00000000" w:rsidR="00000000" w:rsidRPr="00000000">
        <w:rPr>
          <w:rFonts w:ascii="Arial" w:cs="Arial" w:eastAsia="Arial" w:hAnsi="Arial"/>
          <w:rtl w:val="0"/>
        </w:rPr>
        <w:t xml:space="preserve">Imagen de referencia: </w:t>
      </w:r>
    </w:p>
    <w:p w:rsidR="00000000" w:rsidDel="00000000" w:rsidP="00000000" w:rsidRDefault="00000000" w:rsidRPr="00000000" w14:paraId="000000C6">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7">
      <w:pPr>
        <w:pStyle w:val="Heading2"/>
        <w:jc w:val="both"/>
        <w:rPr>
          <w:color w:val="000000"/>
        </w:rPr>
      </w:pPr>
      <w:bookmarkStart w:colFirst="0" w:colLast="0" w:name="_heading=h.q0cndivmuk7h" w:id="14"/>
      <w:bookmarkEnd w:id="14"/>
      <w:r w:rsidDel="00000000" w:rsidR="00000000" w:rsidRPr="00000000">
        <w:rPr>
          <w:rFonts w:ascii="Arial" w:cs="Arial" w:eastAsia="Arial" w:hAnsi="Arial"/>
          <w:color w:val="000000"/>
          <w:sz w:val="24"/>
          <w:szCs w:val="24"/>
          <w:rtl w:val="0"/>
        </w:rPr>
        <w:t xml:space="preserve">8.3</w:t>
        <w:tab/>
        <w:t xml:space="preserve">Funcionalidad 3: </w:t>
      </w:r>
      <w:r w:rsidDel="00000000" w:rsidR="00000000" w:rsidRPr="00000000">
        <w:rPr>
          <w:rtl w:val="0"/>
        </w:rPr>
      </w:r>
    </w:p>
    <w:p w:rsidR="00000000" w:rsidDel="00000000" w:rsidP="00000000" w:rsidRDefault="00000000" w:rsidRPr="00000000" w14:paraId="000000C8">
      <w:pPr>
        <w:ind w:firstLine="72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Publicaciones:</w:t>
      </w:r>
      <w:r w:rsidDel="00000000" w:rsidR="00000000" w:rsidRPr="00000000">
        <w:rPr>
          <w:rtl w:val="0"/>
        </w:rPr>
      </w:r>
    </w:p>
    <w:p w:rsidR="00000000" w:rsidDel="00000000" w:rsidP="00000000" w:rsidRDefault="00000000" w:rsidRPr="00000000" w14:paraId="000000C9">
      <w:pPr>
        <w:ind w:left="708.6614173228347" w:firstLine="0"/>
        <w:jc w:val="both"/>
        <w:rPr>
          <w:rFonts w:ascii="Arial" w:cs="Arial" w:eastAsia="Arial" w:hAnsi="Arial"/>
          <w:color w:val="9900ff"/>
        </w:rPr>
      </w:pPr>
      <w:r w:rsidDel="00000000" w:rsidR="00000000" w:rsidRPr="00000000">
        <w:rPr>
          <w:rFonts w:ascii="Arial" w:cs="Arial" w:eastAsia="Arial" w:hAnsi="Arial"/>
          <w:rtl w:val="0"/>
        </w:rPr>
        <w:t xml:space="preserve">Para ingresar a esta funcionalidad deberá elegir en el menú la opción publicación la cual cargará en la página dos componentes de subida y visualización de estas respectivamente.</w:t>
      </w:r>
      <w:r w:rsidDel="00000000" w:rsidR="00000000" w:rsidRPr="00000000">
        <w:rPr>
          <w:rtl w:val="0"/>
        </w:rPr>
      </w:r>
    </w:p>
    <w:p w:rsidR="00000000" w:rsidDel="00000000" w:rsidP="00000000" w:rsidRDefault="00000000" w:rsidRPr="00000000" w14:paraId="000000CA">
      <w:pPr>
        <w:numPr>
          <w:ilvl w:val="0"/>
          <w:numId w:val="8"/>
        </w:numPr>
        <w:ind w:left="1440" w:hanging="360"/>
        <w:jc w:val="both"/>
        <w:rPr>
          <w:rFonts w:ascii="Arial" w:cs="Arial" w:eastAsia="Arial" w:hAnsi="Arial"/>
        </w:rPr>
      </w:pPr>
      <w:r w:rsidDel="00000000" w:rsidR="00000000" w:rsidRPr="00000000">
        <w:rPr>
          <w:rFonts w:ascii="Arial" w:cs="Arial" w:eastAsia="Arial" w:hAnsi="Arial"/>
          <w:rtl w:val="0"/>
        </w:rPr>
        <w:t xml:space="preserve">Imagen de referencia: </w:t>
      </w:r>
    </w:p>
    <w:p w:rsidR="00000000" w:rsidDel="00000000" w:rsidP="00000000" w:rsidRDefault="00000000" w:rsidRPr="00000000" w14:paraId="000000CB">
      <w:pPr>
        <w:ind w:left="-566.9291338582675"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556650" cy="3689339"/>
            <wp:effectExtent b="0" l="0" r="0" t="0"/>
            <wp:docPr id="26"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6556650" cy="3689339"/>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both"/>
        <w:rPr>
          <w:rFonts w:ascii="Arial" w:cs="Arial" w:eastAsia="Arial" w:hAnsi="Arial"/>
        </w:rPr>
      </w:pPr>
      <w:r w:rsidDel="00000000" w:rsidR="00000000" w:rsidRPr="00000000">
        <w:rPr>
          <w:rtl w:val="0"/>
        </w:rPr>
      </w:r>
    </w:p>
    <w:p w:rsidR="00000000" w:rsidDel="00000000" w:rsidP="00000000" w:rsidRDefault="00000000" w:rsidRPr="00000000" w14:paraId="000000CD">
      <w:pPr>
        <w:numPr>
          <w:ilvl w:val="0"/>
          <w:numId w:val="8"/>
        </w:numPr>
        <w:ind w:left="1440" w:hanging="360"/>
        <w:jc w:val="both"/>
        <w:rPr>
          <w:rFonts w:ascii="Arial" w:cs="Arial" w:eastAsia="Arial" w:hAnsi="Arial"/>
        </w:rPr>
      </w:pPr>
      <w:r w:rsidDel="00000000" w:rsidR="00000000" w:rsidRPr="00000000">
        <w:rPr>
          <w:rFonts w:ascii="Arial" w:cs="Arial" w:eastAsia="Arial" w:hAnsi="Arial"/>
          <w:rtl w:val="0"/>
        </w:rPr>
        <w:t xml:space="preserve">El componente de de subida de publicaciones es el que se encuentra al lado izquierdo de la pantalla el cual cuenta con tres botones de carga de imagen “elegir imagen”, subida de la imagen “subir imagenes”, el reseteo del formulario “Reset” y un componente de texto para añadir una descripción de la publicación.</w:t>
      </w:r>
    </w:p>
    <w:p w:rsidR="00000000" w:rsidDel="00000000" w:rsidP="00000000" w:rsidRDefault="00000000" w:rsidRPr="00000000" w14:paraId="000000CE">
      <w:pPr>
        <w:numPr>
          <w:ilvl w:val="0"/>
          <w:numId w:val="8"/>
        </w:numPr>
        <w:ind w:left="1440" w:hanging="360"/>
        <w:jc w:val="both"/>
        <w:rPr>
          <w:rFonts w:ascii="Arial" w:cs="Arial" w:eastAsia="Arial" w:hAnsi="Arial"/>
        </w:rPr>
      </w:pPr>
      <w:r w:rsidDel="00000000" w:rsidR="00000000" w:rsidRPr="00000000">
        <w:rPr>
          <w:rFonts w:ascii="Arial" w:cs="Arial" w:eastAsia="Arial" w:hAnsi="Arial"/>
          <w:rtl w:val="0"/>
        </w:rPr>
        <w:t xml:space="preserve">Imagen de referencia: </w:t>
      </w:r>
      <w:r w:rsidDel="00000000" w:rsidR="00000000" w:rsidRPr="00000000">
        <w:rPr>
          <w:rtl w:val="0"/>
        </w:rPr>
      </w:r>
    </w:p>
    <w:p w:rsidR="00000000" w:rsidDel="00000000" w:rsidP="00000000" w:rsidRDefault="00000000" w:rsidRPr="00000000" w14:paraId="000000CF">
      <w:pPr>
        <w:ind w:left="-1133.858267716535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0">
      <w:pPr>
        <w:ind w:left="-1133.8582677165355"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697028" cy="3023702"/>
            <wp:effectExtent b="0" l="0" r="0" t="0"/>
            <wp:docPr id="33"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6697028" cy="3023702"/>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numPr>
          <w:ilvl w:val="0"/>
          <w:numId w:val="8"/>
        </w:numPr>
        <w:ind w:left="1440" w:hanging="360"/>
        <w:jc w:val="both"/>
        <w:rPr>
          <w:rFonts w:ascii="Arial" w:cs="Arial" w:eastAsia="Arial" w:hAnsi="Arial"/>
        </w:rPr>
      </w:pPr>
      <w:r w:rsidDel="00000000" w:rsidR="00000000" w:rsidRPr="00000000">
        <w:rPr>
          <w:rFonts w:ascii="Arial" w:cs="Arial" w:eastAsia="Arial" w:hAnsi="Arial"/>
          <w:rtl w:val="0"/>
        </w:rPr>
        <w:t xml:space="preserve">Imagen de referencia 2: </w:t>
      </w:r>
      <w:r w:rsidDel="00000000" w:rsidR="00000000" w:rsidRPr="00000000">
        <w:rPr>
          <w:rtl w:val="0"/>
        </w:rPr>
      </w:r>
    </w:p>
    <w:p w:rsidR="00000000" w:rsidDel="00000000" w:rsidP="00000000" w:rsidRDefault="00000000" w:rsidRPr="00000000" w14:paraId="000000D2">
      <w:pPr>
        <w:ind w:left="-1133.858267716535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3">
      <w:pPr>
        <w:ind w:left="-1133.8582677165355" w:firstLine="0"/>
        <w:rPr>
          <w:rFonts w:ascii="Arial" w:cs="Arial" w:eastAsia="Arial" w:hAnsi="Arial"/>
          <w:color w:val="9900ff"/>
        </w:rPr>
      </w:pPr>
      <w:r w:rsidDel="00000000" w:rsidR="00000000" w:rsidRPr="00000000">
        <w:rPr>
          <w:rFonts w:ascii="Arial" w:cs="Arial" w:eastAsia="Arial" w:hAnsi="Arial"/>
          <w:color w:val="9900ff"/>
        </w:rPr>
        <w:drawing>
          <wp:inline distB="114300" distT="114300" distL="114300" distR="114300">
            <wp:extent cx="6763703" cy="3053806"/>
            <wp:effectExtent b="0" l="0" r="0" t="0"/>
            <wp:docPr id="29"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6763703" cy="3053806"/>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2"/>
        <w:jc w:val="both"/>
        <w:rPr>
          <w:color w:val="000000"/>
        </w:rPr>
      </w:pPr>
      <w:bookmarkStart w:colFirst="0" w:colLast="0" w:name="_heading=h.f6yiru3m1r0q" w:id="15"/>
      <w:bookmarkEnd w:id="15"/>
      <w:r w:rsidDel="00000000" w:rsidR="00000000" w:rsidRPr="00000000">
        <w:rPr>
          <w:rFonts w:ascii="Arial" w:cs="Arial" w:eastAsia="Arial" w:hAnsi="Arial"/>
          <w:color w:val="000000"/>
          <w:sz w:val="24"/>
          <w:szCs w:val="24"/>
          <w:rtl w:val="0"/>
        </w:rPr>
        <w:t xml:space="preserve">8.4</w:t>
        <w:tab/>
        <w:t xml:space="preserve">Funcionalidad 4: </w:t>
      </w:r>
      <w:r w:rsidDel="00000000" w:rsidR="00000000" w:rsidRPr="00000000">
        <w:rPr>
          <w:rtl w:val="0"/>
        </w:rPr>
      </w:r>
    </w:p>
    <w:p w:rsidR="00000000" w:rsidDel="00000000" w:rsidP="00000000" w:rsidRDefault="00000000" w:rsidRPr="00000000" w14:paraId="000000D5">
      <w:pPr>
        <w:ind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Cerrar sesión:</w:t>
      </w:r>
    </w:p>
    <w:p w:rsidR="00000000" w:rsidDel="00000000" w:rsidP="00000000" w:rsidRDefault="00000000" w:rsidRPr="00000000" w14:paraId="000000D6">
      <w:pPr>
        <w:ind w:left="0" w:firstLine="0"/>
        <w:jc w:val="both"/>
        <w:rPr>
          <w:rFonts w:ascii="Arial" w:cs="Arial" w:eastAsia="Arial" w:hAnsi="Arial"/>
        </w:rPr>
      </w:pPr>
      <w:r w:rsidDel="00000000" w:rsidR="00000000" w:rsidRPr="00000000">
        <w:rPr>
          <w:rFonts w:ascii="Arial" w:cs="Arial" w:eastAsia="Arial" w:hAnsi="Arial"/>
          <w:rtl w:val="0"/>
        </w:rPr>
        <w:t xml:space="preserve">La última opción del menú corresponde al botón de cierre de sesión que al darle clic izquierdo desloguea al usuario redireccionando al home principal del aplicativo web.</w:t>
      </w:r>
    </w:p>
    <w:p w:rsidR="00000000" w:rsidDel="00000000" w:rsidP="00000000" w:rsidRDefault="00000000" w:rsidRPr="00000000" w14:paraId="000000D7">
      <w:pPr>
        <w:numPr>
          <w:ilvl w:val="0"/>
          <w:numId w:val="4"/>
        </w:numPr>
        <w:ind w:left="720" w:hanging="360"/>
        <w:jc w:val="both"/>
        <w:rPr>
          <w:rFonts w:ascii="Arial" w:cs="Arial" w:eastAsia="Arial" w:hAnsi="Arial"/>
        </w:rPr>
      </w:pPr>
      <w:r w:rsidDel="00000000" w:rsidR="00000000" w:rsidRPr="00000000">
        <w:rPr>
          <w:rFonts w:ascii="Arial" w:cs="Arial" w:eastAsia="Arial" w:hAnsi="Arial"/>
          <w:rtl w:val="0"/>
        </w:rPr>
        <w:t xml:space="preserve">Imágenes de referencia:</w:t>
      </w:r>
      <w:r w:rsidDel="00000000" w:rsidR="00000000" w:rsidRPr="00000000">
        <w:rPr>
          <w:rtl w:val="0"/>
        </w:rPr>
      </w:r>
    </w:p>
    <w:p w:rsidR="00000000" w:rsidDel="00000000" w:rsidP="00000000" w:rsidRDefault="00000000" w:rsidRPr="00000000" w14:paraId="000000D8">
      <w:pPr>
        <w:ind w:left="-1133.8582677165355" w:firstLine="0"/>
        <w:jc w:val="both"/>
        <w:rPr>
          <w:rFonts w:ascii="Arial" w:cs="Arial" w:eastAsia="Arial" w:hAnsi="Arial"/>
          <w:color w:val="9900ff"/>
        </w:rPr>
      </w:pPr>
      <w:r w:rsidDel="00000000" w:rsidR="00000000" w:rsidRPr="00000000">
        <w:rPr>
          <w:rFonts w:ascii="Arial" w:cs="Arial" w:eastAsia="Arial" w:hAnsi="Arial"/>
          <w:color w:val="9900ff"/>
        </w:rPr>
        <w:drawing>
          <wp:inline distB="114300" distT="114300" distL="114300" distR="114300">
            <wp:extent cx="6820843" cy="3094287"/>
            <wp:effectExtent b="0" l="0" r="0" t="0"/>
            <wp:docPr id="24"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6820843" cy="3094287"/>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1133.8582677165355" w:firstLine="0"/>
        <w:jc w:val="both"/>
        <w:rPr>
          <w:rFonts w:ascii="Arial" w:cs="Arial" w:eastAsia="Arial" w:hAnsi="Arial"/>
          <w:color w:val="9900ff"/>
        </w:rPr>
      </w:pPr>
      <w:r w:rsidDel="00000000" w:rsidR="00000000" w:rsidRPr="00000000">
        <w:rPr>
          <w:rFonts w:ascii="Arial" w:cs="Arial" w:eastAsia="Arial" w:hAnsi="Arial"/>
          <w:color w:val="9900ff"/>
        </w:rPr>
        <w:drawing>
          <wp:inline distB="114300" distT="114300" distL="114300" distR="114300">
            <wp:extent cx="6905526" cy="3117839"/>
            <wp:effectExtent b="0" l="0" r="0" t="0"/>
            <wp:docPr id="25"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6905526" cy="3117839"/>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1"/>
        <w:rPr>
          <w:color w:val="000000"/>
        </w:rPr>
      </w:pPr>
      <w:bookmarkStart w:colFirst="0" w:colLast="0" w:name="_heading=h.1ksv4uv" w:id="16"/>
      <w:bookmarkEnd w:id="16"/>
      <w:r w:rsidDel="00000000" w:rsidR="00000000" w:rsidRPr="00000000">
        <w:rPr>
          <w:rFonts w:ascii="Arial" w:cs="Arial" w:eastAsia="Arial" w:hAnsi="Arial"/>
          <w:color w:val="000000"/>
          <w:sz w:val="24"/>
          <w:szCs w:val="24"/>
          <w:rtl w:val="0"/>
        </w:rPr>
        <w:t xml:space="preserve">9.</w:t>
        <w:tab/>
        <w:t xml:space="preserve">Mensajes</w:t>
      </w:r>
      <w:r w:rsidDel="00000000" w:rsidR="00000000" w:rsidRPr="00000000">
        <w:rPr>
          <w:rtl w:val="0"/>
        </w:rPr>
      </w:r>
    </w:p>
    <w:p w:rsidR="00000000" w:rsidDel="00000000" w:rsidP="00000000" w:rsidRDefault="00000000" w:rsidRPr="00000000" w14:paraId="000000DB">
      <w:pPr>
        <w:pStyle w:val="Heading2"/>
        <w:rPr>
          <w:rFonts w:ascii="Arial" w:cs="Arial" w:eastAsia="Arial" w:hAnsi="Arial"/>
          <w:color w:val="000000"/>
          <w:sz w:val="24"/>
          <w:szCs w:val="24"/>
        </w:rPr>
      </w:pPr>
      <w:bookmarkStart w:colFirst="0" w:colLast="0" w:name="_heading=h.44sinio" w:id="17"/>
      <w:bookmarkEnd w:id="17"/>
      <w:r w:rsidDel="00000000" w:rsidR="00000000" w:rsidRPr="00000000">
        <w:rPr>
          <w:rFonts w:ascii="Arial" w:cs="Arial" w:eastAsia="Arial" w:hAnsi="Arial"/>
          <w:color w:val="000000"/>
          <w:sz w:val="24"/>
          <w:szCs w:val="24"/>
          <w:rtl w:val="0"/>
        </w:rPr>
        <w:t xml:space="preserve">9.1</w:t>
        <w:tab/>
        <w:t xml:space="preserve">Error</w:t>
      </w:r>
    </w:p>
    <w:p w:rsidR="00000000" w:rsidDel="00000000" w:rsidP="00000000" w:rsidRDefault="00000000" w:rsidRPr="00000000" w14:paraId="000000DC">
      <w:pPr>
        <w:pStyle w:val="Heading2"/>
        <w:rPr>
          <w:rFonts w:ascii="Arial" w:cs="Arial" w:eastAsia="Arial" w:hAnsi="Arial"/>
          <w:color w:val="000000"/>
          <w:sz w:val="24"/>
          <w:szCs w:val="24"/>
        </w:rPr>
      </w:pPr>
      <w:bookmarkStart w:colFirst="0" w:colLast="0" w:name="_heading=h.2jxsxqh" w:id="18"/>
      <w:bookmarkEnd w:id="18"/>
      <w:r w:rsidDel="00000000" w:rsidR="00000000" w:rsidRPr="00000000">
        <w:rPr>
          <w:rFonts w:ascii="Arial" w:cs="Arial" w:eastAsia="Arial" w:hAnsi="Arial"/>
          <w:color w:val="000000"/>
          <w:sz w:val="24"/>
          <w:szCs w:val="24"/>
          <w:rtl w:val="0"/>
        </w:rPr>
        <w:t xml:space="preserve">9.2</w:t>
        <w:tab/>
        <w:t xml:space="preserve">Advertencia</w:t>
      </w:r>
    </w:p>
    <w:p w:rsidR="00000000" w:rsidDel="00000000" w:rsidP="00000000" w:rsidRDefault="00000000" w:rsidRPr="00000000" w14:paraId="000000DD">
      <w:pPr>
        <w:numPr>
          <w:ilvl w:val="0"/>
          <w:numId w:val="7"/>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Datos incorrectos al momento de registrarse y/o iniciar sesión</w:t>
      </w:r>
      <w:r w:rsidDel="00000000" w:rsidR="00000000" w:rsidRPr="00000000">
        <w:rPr>
          <w:rtl w:val="0"/>
        </w:rPr>
      </w:r>
    </w:p>
    <w:p w:rsidR="00000000" w:rsidDel="00000000" w:rsidP="00000000" w:rsidRDefault="00000000" w:rsidRPr="00000000" w14:paraId="000000DE">
      <w:pPr>
        <w:ind w:left="720" w:firstLine="0"/>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DF">
      <w:pPr>
        <w:ind w:left="-566.9291338582675" w:firstLine="0"/>
        <w:rPr>
          <w:rFonts w:ascii="Arial" w:cs="Arial" w:eastAsia="Arial" w:hAnsi="Arial"/>
          <w:color w:val="9900ff"/>
        </w:rPr>
      </w:pPr>
      <w:r w:rsidDel="00000000" w:rsidR="00000000" w:rsidRPr="00000000">
        <w:rPr>
          <w:rFonts w:ascii="Arial" w:cs="Arial" w:eastAsia="Arial" w:hAnsi="Arial"/>
          <w:color w:val="9900ff"/>
        </w:rPr>
        <w:drawing>
          <wp:inline distB="114300" distT="114300" distL="114300" distR="114300">
            <wp:extent cx="6551425" cy="3685899"/>
            <wp:effectExtent b="0" l="0" r="0" t="0"/>
            <wp:docPr id="27"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6551425" cy="3685899"/>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720" w:firstLine="0"/>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E1">
      <w:pPr>
        <w:ind w:left="-566.9291338582675" w:firstLine="0"/>
        <w:rPr>
          <w:rFonts w:ascii="Arial" w:cs="Arial" w:eastAsia="Arial" w:hAnsi="Arial"/>
          <w:b w:val="1"/>
          <w:color w:val="9900ff"/>
          <w:sz w:val="24"/>
          <w:szCs w:val="24"/>
        </w:rPr>
      </w:pPr>
      <w:r w:rsidDel="00000000" w:rsidR="00000000" w:rsidRPr="00000000">
        <w:rPr>
          <w:rFonts w:ascii="Arial" w:cs="Arial" w:eastAsia="Arial" w:hAnsi="Arial"/>
        </w:rPr>
        <w:drawing>
          <wp:inline distB="114300" distT="114300" distL="114300" distR="114300">
            <wp:extent cx="6557540" cy="3689339"/>
            <wp:effectExtent b="0" l="0" r="0" t="0"/>
            <wp:docPr id="28"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6557540" cy="3689339"/>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566.9291338582675" w:firstLine="0"/>
        <w:rPr>
          <w:rFonts w:ascii="Arial" w:cs="Arial" w:eastAsia="Arial" w:hAnsi="Arial"/>
          <w:b w:val="1"/>
          <w:color w:val="9900ff"/>
          <w:sz w:val="24"/>
          <w:szCs w:val="24"/>
        </w:rPr>
      </w:pPr>
      <w:r w:rsidDel="00000000" w:rsidR="00000000" w:rsidRPr="00000000">
        <w:rPr>
          <w:rtl w:val="0"/>
        </w:rPr>
      </w:r>
    </w:p>
    <w:p w:rsidR="00000000" w:rsidDel="00000000" w:rsidP="00000000" w:rsidRDefault="00000000" w:rsidRPr="00000000" w14:paraId="000000E3">
      <w:pPr>
        <w:pStyle w:val="Heading2"/>
        <w:rPr>
          <w:rFonts w:ascii="Arial" w:cs="Arial" w:eastAsia="Arial" w:hAnsi="Arial"/>
          <w:color w:val="000000"/>
          <w:sz w:val="24"/>
          <w:szCs w:val="24"/>
        </w:rPr>
      </w:pPr>
      <w:bookmarkStart w:colFirst="0" w:colLast="0" w:name="_heading=h.z337ya" w:id="19"/>
      <w:bookmarkEnd w:id="19"/>
      <w:r w:rsidDel="00000000" w:rsidR="00000000" w:rsidRPr="00000000">
        <w:rPr>
          <w:rFonts w:ascii="Arial" w:cs="Arial" w:eastAsia="Arial" w:hAnsi="Arial"/>
          <w:color w:val="000000"/>
          <w:sz w:val="24"/>
          <w:szCs w:val="24"/>
          <w:rtl w:val="0"/>
        </w:rPr>
        <w:t xml:space="preserve">9.3</w:t>
        <w:tab/>
        <w:t xml:space="preserve">Confirmación</w:t>
      </w:r>
    </w:p>
    <w:p w:rsidR="00000000" w:rsidDel="00000000" w:rsidP="00000000" w:rsidRDefault="00000000" w:rsidRPr="00000000" w14:paraId="000000E4">
      <w:pPr>
        <w:pStyle w:val="Heading2"/>
        <w:rPr>
          <w:rFonts w:ascii="Arial" w:cs="Arial" w:eastAsia="Arial" w:hAnsi="Arial"/>
          <w:color w:val="000000"/>
          <w:sz w:val="24"/>
          <w:szCs w:val="24"/>
        </w:rPr>
      </w:pPr>
      <w:bookmarkStart w:colFirst="0" w:colLast="0" w:name="_heading=h.fvwkump4r6l2" w:id="20"/>
      <w:bookmarkEnd w:id="20"/>
      <w:r w:rsidDel="00000000" w:rsidR="00000000" w:rsidRPr="00000000">
        <w:rPr>
          <w:rFonts w:ascii="Arial" w:cs="Arial" w:eastAsia="Arial" w:hAnsi="Arial"/>
          <w:color w:val="000000"/>
          <w:sz w:val="24"/>
          <w:szCs w:val="24"/>
          <w:rtl w:val="0"/>
        </w:rPr>
        <w:t xml:space="preserve">9.4</w:t>
        <w:tab/>
        <w:t xml:space="preserve">Información</w:t>
      </w:r>
    </w:p>
    <w:p w:rsidR="00000000" w:rsidDel="00000000" w:rsidP="00000000" w:rsidRDefault="00000000" w:rsidRPr="00000000" w14:paraId="000000E5">
      <w:pPr>
        <w:numPr>
          <w:ilvl w:val="0"/>
          <w:numId w:val="3"/>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¿Confirmación cancelar cita barbero?</w:t>
      </w:r>
      <w:r w:rsidDel="00000000" w:rsidR="00000000" w:rsidRPr="00000000">
        <w:rPr>
          <w:rtl w:val="0"/>
        </w:rPr>
      </w:r>
    </w:p>
    <w:p w:rsidR="00000000" w:rsidDel="00000000" w:rsidP="00000000" w:rsidRDefault="00000000" w:rsidRPr="00000000" w14:paraId="000000E6">
      <w:pPr>
        <w:ind w:left="720" w:firstLine="0"/>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E7">
      <w:pPr>
        <w:ind w:left="-566.9291338582675"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411278" cy="3607050"/>
            <wp:effectExtent b="0" l="0" r="0" t="0"/>
            <wp:docPr id="34"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6411278" cy="3607050"/>
                    </a:xfrm>
                    <a:prstGeom prst="rect"/>
                    <a:ln/>
                  </pic:spPr>
                </pic:pic>
              </a:graphicData>
            </a:graphic>
          </wp:inline>
        </w:drawing>
      </w:r>
      <w:r w:rsidDel="00000000" w:rsidR="00000000" w:rsidRPr="00000000">
        <w:rPr>
          <w:rtl w:val="0"/>
        </w:rPr>
      </w:r>
    </w:p>
    <w:sectPr>
      <w:headerReference r:id="rId21" w:type="default"/>
      <w:pgSz w:h="16838" w:w="11906" w:orient="portrait"/>
      <w:pgMar w:bottom="1417" w:top="1417.3228346456694"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before="708" w:lineRule="auto"/>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0" w:line="240" w:lineRule="auto"/>
            <w:jc w:val="left"/>
            <w:rPr>
              <w:rFonts w:ascii="Tahoma" w:cs="Tahoma" w:eastAsia="Tahoma" w:hAnsi="Tahoma"/>
              <w:b w:val="1"/>
              <w:color w:val="000000"/>
              <w:sz w:val="16"/>
              <w:szCs w:val="16"/>
            </w:rPr>
          </w:pPr>
          <w:r w:rsidDel="00000000" w:rsidR="00000000" w:rsidRPr="00000000">
            <w:rPr>
              <w:rFonts w:ascii="Tahoma" w:cs="Tahoma" w:eastAsia="Tahoma" w:hAnsi="Tahoma"/>
              <w:b w:val="1"/>
              <w:sz w:val="16"/>
              <w:szCs w:val="16"/>
              <w:rtl w:val="0"/>
            </w:rPr>
            <w:t xml:space="preserve">             </w:t>
          </w:r>
          <w:r w:rsidDel="00000000" w:rsidR="00000000" w:rsidRPr="00000000">
            <w:rPr>
              <w:rFonts w:ascii="Tahoma" w:cs="Tahoma" w:eastAsia="Tahoma" w:hAnsi="Tahoma"/>
              <w:b w:val="1"/>
              <w:sz w:val="16"/>
              <w:szCs w:val="16"/>
            </w:rPr>
            <w:drawing>
              <wp:inline distB="114300" distT="114300" distL="114300" distR="114300">
                <wp:extent cx="1075372" cy="1146724"/>
                <wp:effectExtent b="0" l="0" r="0" t="0"/>
                <wp:docPr id="2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75372" cy="1146724"/>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2251848</w:t>
          </w:r>
          <w:r w:rsidDel="00000000" w:rsidR="00000000" w:rsidRPr="00000000">
            <w:rPr>
              <w:rtl w:val="0"/>
            </w:rPr>
          </w:r>
        </w:p>
      </w:tc>
      <w:tc>
        <w:tcPr>
          <w:gridSpan w:val="2"/>
          <w:shd w:fill="ffffff" w:val="clear"/>
        </w:tcPr>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Oversight</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0F4">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0F6">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01</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06</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2022</w:t>
          </w:r>
          <w:r w:rsidDel="00000000" w:rsidR="00000000" w:rsidRPr="00000000">
            <w:rPr>
              <w:rtl w:val="0"/>
            </w:rPr>
          </w:r>
        </w:p>
      </w:tc>
      <w:tc>
        <w:tcPr>
          <w:shd w:fill="ffffff" w:val="clear"/>
        </w:tcPr>
        <w:p w:rsidR="00000000" w:rsidDel="00000000" w:rsidP="00000000" w:rsidRDefault="00000000" w:rsidRPr="00000000" w14:paraId="000000F7">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w:t>
          </w:r>
          <w:r w:rsidDel="00000000" w:rsidR="00000000" w:rsidRPr="00000000">
            <w:rPr>
              <w:rFonts w:ascii="Tahoma" w:cs="Tahoma" w:eastAsia="Tahoma" w:hAnsi="Tahoma"/>
              <w:sz w:val="16"/>
              <w:szCs w:val="16"/>
              <w:rtl w:val="0"/>
            </w:rPr>
            <w:t xml:space="preserve">1</w:t>
          </w:r>
          <w:r w:rsidDel="00000000" w:rsidR="00000000" w:rsidRPr="00000000">
            <w:rPr>
              <w:rtl w:val="0"/>
            </w:rPr>
          </w:r>
        </w:p>
      </w:tc>
      <w:tc>
        <w:tcPr>
          <w:shd w:fill="ffffff" w:val="clear"/>
        </w:tcPr>
        <w:p w:rsidR="00000000" w:rsidDel="00000000" w:rsidP="00000000" w:rsidRDefault="00000000" w:rsidRPr="00000000" w14:paraId="000000F8">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PT-MU-01</w:t>
          </w:r>
        </w:p>
      </w:tc>
    </w:tr>
  </w:tbl>
  <w:p w:rsidR="00000000" w:rsidDel="00000000" w:rsidP="00000000" w:rsidRDefault="00000000" w:rsidRPr="00000000" w14:paraId="000000F9">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11" Type="http://schemas.openxmlformats.org/officeDocument/2006/relationships/image" Target="media/image12.jpg"/><Relationship Id="rId10" Type="http://schemas.openxmlformats.org/officeDocument/2006/relationships/image" Target="media/image5.jpg"/><Relationship Id="rId21" Type="http://schemas.openxmlformats.org/officeDocument/2006/relationships/header" Target="header1.xml"/><Relationship Id="rId13" Type="http://schemas.openxmlformats.org/officeDocument/2006/relationships/image" Target="media/image7.jpg"/><Relationship Id="rId12"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15" Type="http://schemas.openxmlformats.org/officeDocument/2006/relationships/image" Target="media/image6.jpg"/><Relationship Id="rId14" Type="http://schemas.openxmlformats.org/officeDocument/2006/relationships/image" Target="media/image8.jpg"/><Relationship Id="rId17" Type="http://schemas.openxmlformats.org/officeDocument/2006/relationships/image" Target="media/image4.jpg"/><Relationship Id="rId16" Type="http://schemas.openxmlformats.org/officeDocument/2006/relationships/image" Target="media/image3.jpg"/><Relationship Id="rId5" Type="http://schemas.openxmlformats.org/officeDocument/2006/relationships/styles" Target="styles.xml"/><Relationship Id="rId19" Type="http://schemas.openxmlformats.org/officeDocument/2006/relationships/image" Target="media/image10.jpg"/><Relationship Id="rId6" Type="http://schemas.openxmlformats.org/officeDocument/2006/relationships/customXml" Target="../customXML/item1.xml"/><Relationship Id="rId18" Type="http://schemas.openxmlformats.org/officeDocument/2006/relationships/image" Target="media/image9.jpg"/><Relationship Id="rId7" Type="http://schemas.openxmlformats.org/officeDocument/2006/relationships/hyperlink" Target="https://docs.google.com/document/d/10IO7fy0_DlwV-YHnHiDh8IA1Nt7ef2JA/edit#heading=h.2s8eyo1"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AvcVy8M/0pPbHLDMG4LN3uVHpA==">AMUW2mUpVWRXaEgMtYvDo+2l2D+Bt4rLYp6UYiAWO81uuIB67x6HIu0MCM/tX0fXOoDVtDE1lbKg+tmgmHaX/6XdWScsefgBBIbqXSYPE/RJroFbG+y8V6gu5JcKHyFvhbGIdDoIFcECInUA2cXl7EFo1fx45fz+tqp26OPPzqXXJzpAppKOxaAWkCc4sORWb1nILONm2eTrYVS63BDVNbyLBcAigEpUBzlOUqy0qKvG3CjPP1xVf/F9xHj/LhFz0LkSC6aLG6wJPr7beylfkI2p0tL1TLBzC6wLpNrAnxvWpGYddjRjNEISKXcz5dHQhuReoyD4iaJKE8E15IWtcsN4O/bwTxigDOe79d+lY59a6/Zk3j8sGKWmwbN4UxWbaRLysZIMqrWPWjRbaVsYg86MMXrzZtobfTnQKnFO1y+Zj8MuaLHuJP5nSPe5hfehPDLmnAA+wPWbn7UsA1keFRO9gM20MW3+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