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02">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Usuario Cliente</w:t>
      </w:r>
    </w:p>
    <w:p w:rsidR="00000000" w:rsidDel="00000000" w:rsidP="00000000" w:rsidRDefault="00000000" w:rsidRPr="00000000" w14:paraId="00000003">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BarberApp</w:t>
      </w:r>
    </w:p>
    <w:p w:rsidR="00000000" w:rsidDel="00000000" w:rsidP="00000000" w:rsidRDefault="00000000" w:rsidRPr="00000000" w14:paraId="00000004">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1.1</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07/08/2022</w:t>
            </w:r>
            <w:r w:rsidDel="00000000" w:rsidR="00000000" w:rsidRPr="00000000">
              <w:rPr>
                <w:rtl w:val="0"/>
              </w:rPr>
            </w:r>
          </w:p>
        </w:tc>
        <w:tc>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Bryan Steven Riascos Arroyo</w:t>
            </w:r>
            <w:r w:rsidDel="00000000" w:rsidR="00000000" w:rsidRPr="00000000">
              <w:rPr>
                <w:rtl w:val="0"/>
              </w:rPr>
            </w:r>
          </w:p>
        </w:tc>
        <w:tc>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Inicio del documento.</w:t>
            </w:r>
            <w:r w:rsidDel="00000000" w:rsidR="00000000" w:rsidRPr="00000000">
              <w:rPr>
                <w:rtl w:val="0"/>
              </w:rPr>
            </w:r>
          </w:p>
        </w:tc>
      </w:tr>
      <w:tr>
        <w:trPr>
          <w:cantSplit w:val="0"/>
          <w:tblHeader w:val="0"/>
        </w:trPr>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 agregaron las imágenes para mejorar su entendimiento. </w:t>
            </w:r>
          </w:p>
        </w:tc>
      </w:tr>
      <w:tr>
        <w:trPr>
          <w:cantSplit w:val="0"/>
          <w:tblHeader w:val="0"/>
        </w:trPr>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jc w:val="lef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55">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right" w:pos="8494"/>
            </w:tabs>
            <w:spacing w:after="100" w:lineRule="auto"/>
            <w:rPr>
              <w:color w:val="000000"/>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color w:val="000000"/>
                <w:rtl w:val="0"/>
              </w:rPr>
              <w:t xml:space="preserve">1. Introducción</w:t>
            </w:r>
          </w:hyperlink>
          <w:hyperlink w:anchor="_heading=h.30j0zll">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right" w:pos="8494"/>
            </w:tabs>
            <w:spacing w:after="100" w:lineRule="auto"/>
            <w:rPr>
              <w:color w:val="000000"/>
            </w:rPr>
          </w:pPr>
          <w:hyperlink w:anchor="_heading=h.1fob9te">
            <w:r w:rsidDel="00000000" w:rsidR="00000000" w:rsidRPr="00000000">
              <w:rPr>
                <w:rFonts w:ascii="Arial" w:cs="Arial" w:eastAsia="Arial" w:hAnsi="Arial"/>
                <w:color w:val="000000"/>
                <w:rtl w:val="0"/>
              </w:rPr>
              <w:t xml:space="preserve">2. Alcance</w:t>
            </w:r>
          </w:hyperlink>
          <w:hyperlink w:anchor="_heading=h.1fob9te">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right" w:pos="8494"/>
            </w:tabs>
            <w:spacing w:after="100" w:lineRule="auto"/>
            <w:rPr>
              <w:color w:val="000000"/>
            </w:rPr>
          </w:pPr>
          <w:hyperlink w:anchor="_heading=h.3znysh7">
            <w:r w:rsidDel="00000000" w:rsidR="00000000" w:rsidRPr="00000000">
              <w:rPr>
                <w:rFonts w:ascii="Arial" w:cs="Arial" w:eastAsia="Arial" w:hAnsi="Arial"/>
                <w:color w:val="000000"/>
                <w:rtl w:val="0"/>
              </w:rPr>
              <w:t xml:space="preserve">3. Definiciones, Siglas y Abreviaturas</w:t>
            </w:r>
          </w:hyperlink>
          <w:hyperlink w:anchor="_heading=h.3znysh7">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right" w:pos="8494"/>
            </w:tabs>
            <w:spacing w:after="100" w:lineRule="auto"/>
            <w:rPr>
              <w:color w:val="000000"/>
            </w:rPr>
          </w:pPr>
          <w:hyperlink w:anchor="_heading=h.2et92p0">
            <w:r w:rsidDel="00000000" w:rsidR="00000000" w:rsidRPr="00000000">
              <w:rPr>
                <w:rFonts w:ascii="Arial" w:cs="Arial" w:eastAsia="Arial" w:hAnsi="Arial"/>
                <w:color w:val="000000"/>
                <w:rtl w:val="0"/>
              </w:rPr>
              <w:t xml:space="preserve">4. Responsables e involucrados</w:t>
            </w:r>
          </w:hyperlink>
          <w:hyperlink w:anchor="_heading=h.2et92p0">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right" w:pos="8494"/>
            </w:tabs>
            <w:spacing w:after="100" w:lineRule="auto"/>
            <w:rPr>
              <w:color w:val="000000"/>
            </w:rPr>
          </w:pPr>
          <w:hyperlink w:anchor="_heading=h.tyjcwt">
            <w:r w:rsidDel="00000000" w:rsidR="00000000" w:rsidRPr="00000000">
              <w:rPr>
                <w:rFonts w:ascii="Arial" w:cs="Arial" w:eastAsia="Arial" w:hAnsi="Arial"/>
                <w:color w:val="000000"/>
                <w:rtl w:val="0"/>
              </w:rPr>
              <w:t xml:space="preserve">5. Roles y Usuarios</w:t>
            </w:r>
          </w:hyperlink>
          <w:hyperlink w:anchor="_heading=h.tyjcwt">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right" w:pos="8494"/>
            </w:tabs>
            <w:spacing w:after="100" w:lineRule="auto"/>
            <w:ind w:left="220" w:firstLine="0"/>
            <w:rPr>
              <w:color w:val="000000"/>
            </w:rPr>
          </w:pPr>
          <w:hyperlink w:anchor="_heading=h.3dy6vkm">
            <w:r w:rsidDel="00000000" w:rsidR="00000000" w:rsidRPr="00000000">
              <w:rPr>
                <w:rFonts w:ascii="Arial" w:cs="Arial" w:eastAsia="Arial" w:hAnsi="Arial"/>
                <w:color w:val="000000"/>
                <w:rtl w:val="0"/>
              </w:rPr>
              <w:t xml:space="preserve">5.1 Usuarios</w:t>
            </w:r>
          </w:hyperlink>
          <w:hyperlink w:anchor="_heading=h.3dy6vkm">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right" w:pos="8494"/>
            </w:tabs>
            <w:spacing w:after="100" w:lineRule="auto"/>
            <w:ind w:left="220" w:firstLine="0"/>
            <w:rPr>
              <w:color w:val="000000"/>
            </w:rPr>
          </w:pPr>
          <w:hyperlink w:anchor="_heading=h.1t3h5sf">
            <w:r w:rsidDel="00000000" w:rsidR="00000000" w:rsidRPr="00000000">
              <w:rPr>
                <w:rFonts w:ascii="Arial" w:cs="Arial" w:eastAsia="Arial" w:hAnsi="Arial"/>
                <w:color w:val="000000"/>
                <w:rtl w:val="0"/>
              </w:rPr>
              <w:t xml:space="preserve">5.2 Roles</w:t>
            </w:r>
          </w:hyperlink>
          <w:hyperlink w:anchor="_heading=h.1t3h5sf">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right" w:pos="8494"/>
            </w:tabs>
            <w:spacing w:after="100" w:lineRule="auto"/>
            <w:rPr>
              <w:color w:val="000000"/>
            </w:rPr>
          </w:pPr>
          <w:hyperlink w:anchor="_heading=h.4d34og8">
            <w:r w:rsidDel="00000000" w:rsidR="00000000" w:rsidRPr="00000000">
              <w:rPr>
                <w:rFonts w:ascii="Arial" w:cs="Arial" w:eastAsia="Arial" w:hAnsi="Arial"/>
                <w:color w:val="000000"/>
                <w:rtl w:val="0"/>
              </w:rPr>
              <w:t xml:space="preserve">6. Ingreso al Sistema</w:t>
            </w:r>
          </w:hyperlink>
          <w:hyperlink w:anchor="_heading=h.4d34og8">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right" w:pos="8494"/>
            </w:tabs>
            <w:spacing w:after="100" w:lineRule="auto"/>
            <w:rPr>
              <w:color w:val="000000"/>
            </w:rPr>
          </w:pPr>
          <w:hyperlink w:anchor="_heading=h.2s8eyo1">
            <w:r w:rsidDel="00000000" w:rsidR="00000000" w:rsidRPr="00000000">
              <w:rPr>
                <w:rFonts w:ascii="Arial" w:cs="Arial" w:eastAsia="Arial" w:hAnsi="Arial"/>
                <w:color w:val="000000"/>
                <w:rtl w:val="0"/>
              </w:rPr>
              <w:t xml:space="preserve">7. Navegación</w:t>
            </w:r>
          </w:hyperlink>
          <w:hyperlink w:anchor="_heading=h.2s8eyo1">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right" w:pos="8494"/>
            </w:tabs>
            <w:spacing w:after="100" w:lineRule="auto"/>
            <w:rPr>
              <w:color w:val="000000"/>
            </w:rPr>
          </w:pPr>
          <w:hyperlink w:anchor="_heading=h.17dp8vu">
            <w:r w:rsidDel="00000000" w:rsidR="00000000" w:rsidRPr="00000000">
              <w:rPr>
                <w:rFonts w:ascii="Arial" w:cs="Arial" w:eastAsia="Arial" w:hAnsi="Arial"/>
                <w:color w:val="000000"/>
                <w:rtl w:val="0"/>
              </w:rPr>
              <w:t xml:space="preserve">8. Opciones, Módulos o Funcionalidades</w:t>
            </w:r>
          </w:hyperlink>
          <w:hyperlink w:anchor="_heading=h.17dp8vu">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hyperlink w:anchor="_heading=h.3rdcrjn">
            <w:r w:rsidDel="00000000" w:rsidR="00000000" w:rsidRPr="00000000">
              <w:rPr>
                <w:rFonts w:ascii="Arial" w:cs="Arial" w:eastAsia="Arial" w:hAnsi="Arial"/>
                <w:color w:val="000000"/>
                <w:rtl w:val="0"/>
              </w:rPr>
              <w:t xml:space="preserve">8.1</w:t>
            </w:r>
          </w:hyperlink>
          <w:hyperlink w:anchor="_heading=h.3rdcrjn">
            <w:r w:rsidDel="00000000" w:rsidR="00000000" w:rsidRPr="00000000">
              <w:rPr>
                <w:color w:val="000000"/>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color w:val="000000"/>
              <w:rtl w:val="0"/>
            </w:rPr>
            <w:t xml:space="preserve">Opción 1:</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color w:val="000000"/>
              <w:rtl w:val="0"/>
            </w:rPr>
            <w:tab/>
            <w:t xml:space="preserve">5</w:t>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fldChar w:fldCharType="end"/>
          </w:r>
          <w:hyperlink w:anchor="_heading=h.k5837dhz544o">
            <w:r w:rsidDel="00000000" w:rsidR="00000000" w:rsidRPr="00000000">
              <w:rPr>
                <w:rFonts w:ascii="Arial" w:cs="Arial" w:eastAsia="Arial" w:hAnsi="Arial"/>
                <w:color w:val="000000"/>
                <w:rtl w:val="0"/>
              </w:rPr>
              <w:t xml:space="preserve">8.2</w:t>
            </w:r>
          </w:hyperlink>
          <w:hyperlink w:anchor="_heading=h.k5837dhz544o">
            <w:r w:rsidDel="00000000" w:rsidR="00000000" w:rsidRPr="00000000">
              <w:rPr>
                <w:color w:val="000000"/>
                <w:rtl w:val="0"/>
              </w:rPr>
              <w:tab/>
            </w:r>
          </w:hyperlink>
          <w:r w:rsidDel="00000000" w:rsidR="00000000" w:rsidRPr="00000000">
            <w:fldChar w:fldCharType="begin"/>
            <w:instrText xml:space="preserve"> PAGEREF _heading=h.k5837dhz544o \h </w:instrText>
            <w:fldChar w:fldCharType="separate"/>
          </w:r>
          <w:r w:rsidDel="00000000" w:rsidR="00000000" w:rsidRPr="00000000">
            <w:rPr>
              <w:rFonts w:ascii="Arial" w:cs="Arial" w:eastAsia="Arial" w:hAnsi="Arial"/>
              <w:color w:val="000000"/>
              <w:rtl w:val="0"/>
            </w:rPr>
            <w:t xml:space="preserve">Opción 2:</w:t>
          </w:r>
          <w:r w:rsidDel="00000000" w:rsidR="00000000" w:rsidRPr="00000000">
            <w:fldChar w:fldCharType="begin"/>
            <w:instrText xml:space="preserve"> HYPERLINK \l "_heading=h.k5837dhz544o" </w:instrText>
            <w:fldChar w:fldCharType="separate"/>
          </w:r>
          <w:r w:rsidDel="00000000" w:rsidR="00000000" w:rsidRPr="00000000">
            <w:fldChar w:fldCharType="end"/>
          </w:r>
          <w:r w:rsidDel="00000000" w:rsidR="00000000" w:rsidRPr="00000000">
            <w:rPr>
              <w:color w:val="000000"/>
              <w:rtl w:val="0"/>
            </w:rPr>
            <w:tab/>
            <w:t xml:space="preserve">5</w:t>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fldChar w:fldCharType="end"/>
          </w:r>
          <w:hyperlink w:anchor="_heading=h.lnxbz9">
            <w:r w:rsidDel="00000000" w:rsidR="00000000" w:rsidRPr="00000000">
              <w:rPr>
                <w:rFonts w:ascii="Arial" w:cs="Arial" w:eastAsia="Arial" w:hAnsi="Arial"/>
                <w:color w:val="000000"/>
                <w:rtl w:val="0"/>
              </w:rPr>
              <w:t xml:space="preserve">8.3</w:t>
            </w:r>
          </w:hyperlink>
          <w:hyperlink w:anchor="_heading=h.lnxbz9">
            <w:r w:rsidDel="00000000" w:rsidR="00000000" w:rsidRPr="00000000">
              <w:rPr>
                <w:color w:val="000000"/>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color w:val="000000"/>
              <w:rtl w:val="0"/>
            </w:rPr>
            <w:t xml:space="preserve">Opción 3:</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color w:val="000000"/>
              <w:rtl w:val="0"/>
            </w:rPr>
            <w:tab/>
            <w:t xml:space="preserve">5</w:t>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fldChar w:fldCharType="end"/>
          </w:r>
          <w:hyperlink w:anchor="_heading=h.k5837dhz544o">
            <w:r w:rsidDel="00000000" w:rsidR="00000000" w:rsidRPr="00000000">
              <w:rPr>
                <w:rFonts w:ascii="Arial" w:cs="Arial" w:eastAsia="Arial" w:hAnsi="Arial"/>
                <w:color w:val="000000"/>
                <w:rtl w:val="0"/>
              </w:rPr>
              <w:t xml:space="preserve">8.n</w:t>
            </w:r>
          </w:hyperlink>
          <w:hyperlink w:anchor="_heading=h.k5837dhz544o">
            <w:r w:rsidDel="00000000" w:rsidR="00000000" w:rsidRPr="00000000">
              <w:rPr>
                <w:color w:val="000000"/>
                <w:rtl w:val="0"/>
              </w:rPr>
              <w:tab/>
            </w:r>
          </w:hyperlink>
          <w:r w:rsidDel="00000000" w:rsidR="00000000" w:rsidRPr="00000000">
            <w:fldChar w:fldCharType="begin"/>
            <w:instrText xml:space="preserve"> PAGEREF _heading=h.k5837dhz544o \h </w:instrText>
            <w:fldChar w:fldCharType="separate"/>
          </w:r>
          <w:r w:rsidDel="00000000" w:rsidR="00000000" w:rsidRPr="00000000">
            <w:rPr>
              <w:rFonts w:ascii="Arial" w:cs="Arial" w:eastAsia="Arial" w:hAnsi="Arial"/>
              <w:color w:val="000000"/>
              <w:rtl w:val="0"/>
            </w:rPr>
            <w:t xml:space="preserve">Opción n:</w:t>
          </w:r>
          <w:r w:rsidDel="00000000" w:rsidR="00000000" w:rsidRPr="00000000">
            <w:fldChar w:fldCharType="begin"/>
            <w:instrText xml:space="preserve"> HYPERLINK \l "_heading=h.k5837dhz544o" </w:instrText>
            <w:fldChar w:fldCharType="separate"/>
          </w:r>
          <w:r w:rsidDel="00000000" w:rsidR="00000000" w:rsidRPr="00000000">
            <w:fldChar w:fldCharType="end"/>
          </w:r>
          <w:r w:rsidDel="00000000" w:rsidR="00000000" w:rsidRPr="00000000">
            <w:rPr>
              <w:color w:val="000000"/>
              <w:rtl w:val="0"/>
            </w:rPr>
            <w:tab/>
            <w:t xml:space="preserve">5</w:t>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pos="440"/>
              <w:tab w:val="right" w:pos="8494"/>
            </w:tabs>
            <w:spacing w:after="100" w:lineRule="auto"/>
            <w:rPr>
              <w:color w:val="000000"/>
            </w:rPr>
          </w:pPr>
          <w:r w:rsidDel="00000000" w:rsidR="00000000" w:rsidRPr="00000000">
            <w:fldChar w:fldCharType="end"/>
          </w:r>
          <w:hyperlink w:anchor="_heading=h.1ksv4uv">
            <w:r w:rsidDel="00000000" w:rsidR="00000000" w:rsidRPr="00000000">
              <w:rPr>
                <w:rFonts w:ascii="Arial" w:cs="Arial" w:eastAsia="Arial" w:hAnsi="Arial"/>
                <w:color w:val="000000"/>
                <w:rtl w:val="0"/>
              </w:rPr>
              <w:t xml:space="preserve">9.</w:t>
            </w:r>
          </w:hyperlink>
          <w:hyperlink w:anchor="_heading=h.1ksv4uv">
            <w:r w:rsidDel="00000000" w:rsidR="00000000" w:rsidRPr="00000000">
              <w:rPr>
                <w:color w:val="000000"/>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color w:val="000000"/>
              <w:rtl w:val="0"/>
            </w:rPr>
            <w:t xml:space="preserve">Mensajes</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color w:val="000000"/>
              <w:rtl w:val="0"/>
            </w:rPr>
            <w:tab/>
            <w:t xml:space="preserve">5</w:t>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fldChar w:fldCharType="end"/>
          </w:r>
          <w:hyperlink w:anchor="_heading=h.44sinio">
            <w:r w:rsidDel="00000000" w:rsidR="00000000" w:rsidRPr="00000000">
              <w:rPr>
                <w:rFonts w:ascii="Arial" w:cs="Arial" w:eastAsia="Arial" w:hAnsi="Arial"/>
                <w:color w:val="000000"/>
                <w:rtl w:val="0"/>
              </w:rPr>
              <w:t xml:space="preserve">9.1</w:t>
            </w:r>
          </w:hyperlink>
          <w:hyperlink w:anchor="_heading=h.44sinio">
            <w:r w:rsidDel="00000000" w:rsidR="00000000" w:rsidRPr="00000000">
              <w:rPr>
                <w:color w:val="000000"/>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color w:val="000000"/>
              <w:rtl w:val="0"/>
            </w:rPr>
            <w:t xml:space="preserve">Error</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color w:val="000000"/>
              <w:rtl w:val="0"/>
            </w:rPr>
            <w:tab/>
            <w:t xml:space="preserve">5</w:t>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fldChar w:fldCharType="end"/>
          </w:r>
          <w:hyperlink w:anchor="_heading=h.2jxsxqh">
            <w:r w:rsidDel="00000000" w:rsidR="00000000" w:rsidRPr="00000000">
              <w:rPr>
                <w:rFonts w:ascii="Arial" w:cs="Arial" w:eastAsia="Arial" w:hAnsi="Arial"/>
                <w:color w:val="000000"/>
                <w:rtl w:val="0"/>
              </w:rPr>
              <w:t xml:space="preserve">9.2</w:t>
            </w:r>
          </w:hyperlink>
          <w:hyperlink w:anchor="_heading=h.2jxsxqh">
            <w:r w:rsidDel="00000000" w:rsidR="00000000" w:rsidRPr="00000000">
              <w:rPr>
                <w:color w:val="000000"/>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color w:val="000000"/>
              <w:rtl w:val="0"/>
            </w:rPr>
            <w:t xml:space="preserve">Advertencia</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color w:val="000000"/>
              <w:rtl w:val="0"/>
            </w:rPr>
            <w:tab/>
            <w:t xml:space="preserve">5</w:t>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fldChar w:fldCharType="end"/>
          </w:r>
          <w:hyperlink w:anchor="_heading=h.z337ya">
            <w:r w:rsidDel="00000000" w:rsidR="00000000" w:rsidRPr="00000000">
              <w:rPr>
                <w:rFonts w:ascii="Arial" w:cs="Arial" w:eastAsia="Arial" w:hAnsi="Arial"/>
                <w:color w:val="000000"/>
                <w:rtl w:val="0"/>
              </w:rPr>
              <w:t xml:space="preserve">9.3</w:t>
            </w:r>
          </w:hyperlink>
          <w:hyperlink w:anchor="_heading=h.z337ya">
            <w:r w:rsidDel="00000000" w:rsidR="00000000" w:rsidRPr="00000000">
              <w:rPr>
                <w:color w:val="000000"/>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color w:val="000000"/>
              <w:rtl w:val="0"/>
            </w:rPr>
            <w:t xml:space="preserve">Confirmación</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color w:val="000000"/>
              <w:rtl w:val="0"/>
            </w:rPr>
            <w:tab/>
            <w:t xml:space="preserve">5</w:t>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fldChar w:fldCharType="end"/>
          </w:r>
          <w:hyperlink w:anchor="_heading=h.3j2qqm3">
            <w:r w:rsidDel="00000000" w:rsidR="00000000" w:rsidRPr="00000000">
              <w:rPr>
                <w:rFonts w:ascii="Arial" w:cs="Arial" w:eastAsia="Arial" w:hAnsi="Arial"/>
                <w:color w:val="000000"/>
                <w:rtl w:val="0"/>
              </w:rPr>
              <w:t xml:space="preserve">9.4</w:t>
            </w:r>
          </w:hyperlink>
          <w:hyperlink w:anchor="_heading=h.3j2qqm3">
            <w:r w:rsidDel="00000000" w:rsidR="00000000" w:rsidRPr="00000000">
              <w:rPr>
                <w:color w:val="000000"/>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color w:val="000000"/>
              <w:rtl w:val="0"/>
            </w:rPr>
            <w:t xml:space="preserve">Información</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color w:val="000000"/>
              <w:rtl w:val="0"/>
            </w:rPr>
            <w:tab/>
            <w:t xml:space="preserve">5</w:t>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lef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3">
      <w:pPr>
        <w:pStyle w:val="Heading1"/>
        <w:rPr>
          <w:rFonts w:ascii="Arial" w:cs="Arial" w:eastAsia="Arial" w:hAnsi="Arial"/>
          <w:color w:val="000000"/>
          <w:sz w:val="24"/>
          <w:szCs w:val="24"/>
        </w:rPr>
      </w:pPr>
      <w:bookmarkStart w:colFirst="0" w:colLast="0" w:name="_heading=h.30j0zll" w:id="0"/>
      <w:bookmarkEnd w:id="0"/>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74">
      <w:pPr>
        <w:widowControl w:val="1"/>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presente investigación se refiere al tema de proyecto final ADSI (tecnólogo de análisis y desarrollo de sistemas de información), el cual consiste de una Plataforma web, para resolver el problema de las barberías con el registro de sus citas y tener una mejor experiencia en el ámbito laboral, ya que les brindaría una mayor organización.</w:t>
      </w:r>
    </w:p>
    <w:p w:rsidR="00000000" w:rsidDel="00000000" w:rsidP="00000000" w:rsidRDefault="00000000" w:rsidRPr="00000000" w14:paraId="00000075">
      <w:pPr>
        <w:widowControl w:val="1"/>
        <w:spacing w:after="0" w:lin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widowControl w:val="1"/>
        <w:spacing w:after="0" w:line="240" w:lineRule="auto"/>
        <w:ind w:left="720" w:firstLine="0"/>
        <w:jc w:val="both"/>
        <w:rPr>
          <w:rFonts w:ascii="Arial" w:cs="Arial" w:eastAsia="Arial" w:hAnsi="Arial"/>
        </w:rPr>
      </w:pPr>
      <w:r w:rsidDel="00000000" w:rsidR="00000000" w:rsidRPr="00000000">
        <w:rPr>
          <w:rFonts w:ascii="Arial" w:cs="Arial" w:eastAsia="Arial" w:hAnsi="Arial"/>
          <w:sz w:val="24"/>
          <w:szCs w:val="24"/>
          <w:rtl w:val="0"/>
        </w:rPr>
        <w:t xml:space="preserve">Este documento contiene un propósito, un alcance, una justificación, definiciones y observaciones que les proporcionará mayor información, ya que desglosa las funciones del producto, algunas de estas son: reservación de citas, catálogo de cortes, estas son algunas de las principales funciones de la primera versión</w:t>
      </w:r>
      <w:r w:rsidDel="00000000" w:rsidR="00000000" w:rsidRPr="00000000">
        <w:rPr>
          <w:rtl w:val="0"/>
        </w:rPr>
      </w:r>
    </w:p>
    <w:p w:rsidR="00000000" w:rsidDel="00000000" w:rsidP="00000000" w:rsidRDefault="00000000" w:rsidRPr="00000000" w14:paraId="00000077">
      <w:pPr>
        <w:pStyle w:val="Heading1"/>
        <w:rPr>
          <w:rFonts w:ascii="Arial" w:cs="Arial" w:eastAsia="Arial" w:hAnsi="Arial"/>
          <w:color w:val="000000"/>
          <w:sz w:val="24"/>
          <w:szCs w:val="24"/>
        </w:rPr>
      </w:pPr>
      <w:bookmarkStart w:colFirst="0" w:colLast="0" w:name="_heading=h.1fob9te" w:id="1"/>
      <w:bookmarkEnd w:id="1"/>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78">
      <w:pPr>
        <w:tabs>
          <w:tab w:val="left" w:pos="5460"/>
        </w:tabs>
        <w:spacing w:after="120" w:line="259" w:lineRule="auto"/>
        <w:ind w:left="720" w:hanging="708"/>
        <w:jc w:val="both"/>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ab/>
        <w:t xml:space="preserve">Este proyecto tiene como meta </w:t>
      </w:r>
      <w:r w:rsidDel="00000000" w:rsidR="00000000" w:rsidRPr="00000000">
        <w:rPr>
          <w:rFonts w:ascii="Arial" w:cs="Arial" w:eastAsia="Arial" w:hAnsi="Arial"/>
          <w:rtl w:val="0"/>
        </w:rPr>
        <w:t xml:space="preserve">Implementar la plataforma web en distintas Barberías </w:t>
      </w:r>
      <w:r w:rsidDel="00000000" w:rsidR="00000000" w:rsidRPr="00000000">
        <w:rPr>
          <w:rFonts w:ascii="Arial" w:cs="Arial" w:eastAsia="Arial" w:hAnsi="Arial"/>
          <w:color w:val="202124"/>
          <w:highlight w:val="white"/>
          <w:rtl w:val="0"/>
        </w:rPr>
        <w:t xml:space="preserve">y brindar una herramienta que ayude a crear oportunidades de generar un estatus entre las barberías y generar la capacidad de solucionar los problemas que se ven día a día en las barberías (acumulación de citas, clientes indecisos, entre otros). Con la implementación del aplicativo web, se adquiere la posibilidad que desde cualquier dispositivo móvil que tenga acceso a internet y con el respectivo usuario autorizado pueda acceder a la plataforma, tanto barberos como clientes podrán concretar citas.</w:t>
      </w:r>
    </w:p>
    <w:p w:rsidR="00000000" w:rsidDel="00000000" w:rsidP="00000000" w:rsidRDefault="00000000" w:rsidRPr="00000000" w14:paraId="00000079">
      <w:pPr>
        <w:spacing w:after="160" w:line="259" w:lineRule="auto"/>
        <w:ind w:left="720" w:firstLine="0"/>
        <w:rPr>
          <w:rFonts w:ascii="Arial" w:cs="Arial" w:eastAsia="Arial" w:hAnsi="Arial"/>
        </w:rPr>
      </w:pPr>
      <w:r w:rsidDel="00000000" w:rsidR="00000000" w:rsidRPr="00000000">
        <w:rPr>
          <w:rFonts w:ascii="Arial" w:cs="Arial" w:eastAsia="Arial" w:hAnsi="Arial"/>
          <w:color w:val="202124"/>
          <w:highlight w:val="white"/>
          <w:rtl w:val="0"/>
        </w:rPr>
        <w:t xml:space="preserve">La idea de este proyecto surge a partir de la experiencia de los integrantes del mismo, no obstante, las investigaciones realizadas para el desarrollo del proyecto exponen que este problema ocurre en muchas barberías.</w:t>
      </w:r>
      <w:r w:rsidDel="00000000" w:rsidR="00000000" w:rsidRPr="00000000">
        <w:rPr>
          <w:rtl w:val="0"/>
        </w:rPr>
      </w:r>
    </w:p>
    <w:p w:rsidR="00000000" w:rsidDel="00000000" w:rsidP="00000000" w:rsidRDefault="00000000" w:rsidRPr="00000000" w14:paraId="0000007A">
      <w:pPr>
        <w:pStyle w:val="Heading1"/>
        <w:rPr>
          <w:rFonts w:ascii="Arial" w:cs="Arial" w:eastAsia="Arial" w:hAnsi="Arial"/>
          <w:color w:val="000000"/>
          <w:sz w:val="24"/>
          <w:szCs w:val="24"/>
        </w:rPr>
      </w:pPr>
      <w:bookmarkStart w:colFirst="0" w:colLast="0" w:name="_heading=h.3znysh7" w:id="2"/>
      <w:bookmarkEnd w:id="2"/>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7B">
      <w:pPr>
        <w:spacing w:after="160" w:line="259"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Adsi:</w:t>
      </w:r>
      <w:r w:rsidDel="00000000" w:rsidR="00000000" w:rsidRPr="00000000">
        <w:rPr>
          <w:rFonts w:ascii="Arial" w:cs="Arial" w:eastAsia="Arial" w:hAnsi="Arial"/>
          <w:rtl w:val="0"/>
        </w:rPr>
        <w:t xml:space="preserve"> tecnólogo de análisis y desarrollo de sistemas de información, (carrera tecnológica del SENA)</w:t>
      </w:r>
    </w:p>
    <w:p w:rsidR="00000000" w:rsidDel="00000000" w:rsidP="00000000" w:rsidRDefault="00000000" w:rsidRPr="00000000" w14:paraId="0000007C">
      <w:pPr>
        <w:spacing w:after="160" w:line="259" w:lineRule="auto"/>
        <w:ind w:left="720" w:firstLine="0"/>
        <w:jc w:val="both"/>
        <w:rPr>
          <w:rFonts w:ascii="Arial" w:cs="Arial" w:eastAsia="Arial" w:hAnsi="Arial"/>
          <w:color w:val="202124"/>
          <w:highlight w:val="white"/>
        </w:rPr>
      </w:pPr>
      <w:r w:rsidDel="00000000" w:rsidR="00000000" w:rsidRPr="00000000">
        <w:rPr>
          <w:rFonts w:ascii="Arial" w:cs="Arial" w:eastAsia="Arial" w:hAnsi="Arial"/>
          <w:b w:val="1"/>
          <w:rtl w:val="0"/>
        </w:rPr>
        <w:t xml:space="preserve">Sistema de información: </w:t>
      </w:r>
      <w:r w:rsidDel="00000000" w:rsidR="00000000" w:rsidRPr="00000000">
        <w:rPr>
          <w:rFonts w:ascii="Arial" w:cs="Arial" w:eastAsia="Arial" w:hAnsi="Arial"/>
          <w:color w:val="202124"/>
          <w:highlight w:val="white"/>
          <w:rtl w:val="0"/>
        </w:rPr>
        <w:t xml:space="preserve">conjunto de datos que interactúan entre sí con un fin común.</w:t>
      </w:r>
    </w:p>
    <w:p w:rsidR="00000000" w:rsidDel="00000000" w:rsidP="00000000" w:rsidRDefault="00000000" w:rsidRPr="00000000" w14:paraId="0000007D">
      <w:pPr>
        <w:spacing w:after="160" w:line="259" w:lineRule="auto"/>
        <w:ind w:left="720" w:firstLine="0"/>
        <w:jc w:val="both"/>
        <w:rPr>
          <w:rFonts w:ascii="Arial" w:cs="Arial" w:eastAsia="Arial" w:hAnsi="Arial"/>
          <w:color w:val="202124"/>
          <w:highlight w:val="white"/>
        </w:rPr>
      </w:pPr>
      <w:r w:rsidDel="00000000" w:rsidR="00000000" w:rsidRPr="00000000">
        <w:rPr>
          <w:rFonts w:ascii="Arial" w:cs="Arial" w:eastAsia="Arial" w:hAnsi="Arial"/>
          <w:b w:val="1"/>
          <w:color w:val="202124"/>
          <w:highlight w:val="white"/>
          <w:rtl w:val="0"/>
        </w:rPr>
        <w:t xml:space="preserve">Herramienta interactiva:</w:t>
      </w:r>
      <w:r w:rsidDel="00000000" w:rsidR="00000000" w:rsidRPr="00000000">
        <w:rPr>
          <w:rFonts w:ascii="Arial" w:cs="Arial" w:eastAsia="Arial" w:hAnsi="Arial"/>
          <w:color w:val="202124"/>
          <w:highlight w:val="white"/>
          <w:rtl w:val="0"/>
        </w:rPr>
        <w:t xml:space="preserve"> se refiere a todos aquellos sistemas que se emplean en la actualidad donde mediante diversos elementos, se permite la interacción del usuario con los contenidos de manera diferente, haciendo referencia a la evolución que los sistemas multimedia han sufrido con el paso de los años.</w:t>
      </w:r>
    </w:p>
    <w:p w:rsidR="00000000" w:rsidDel="00000000" w:rsidP="00000000" w:rsidRDefault="00000000" w:rsidRPr="00000000" w14:paraId="0000007E">
      <w:pPr>
        <w:spacing w:after="160" w:line="259" w:lineRule="auto"/>
        <w:ind w:left="720" w:firstLine="0"/>
        <w:jc w:val="both"/>
        <w:rPr>
          <w:rFonts w:ascii="Arial" w:cs="Arial" w:eastAsia="Arial" w:hAnsi="Arial"/>
          <w:color w:val="202124"/>
          <w:highlight w:val="white"/>
        </w:rPr>
      </w:pPr>
      <w:r w:rsidDel="00000000" w:rsidR="00000000" w:rsidRPr="00000000">
        <w:rPr>
          <w:rFonts w:ascii="Arial" w:cs="Arial" w:eastAsia="Arial" w:hAnsi="Arial"/>
          <w:b w:val="1"/>
          <w:color w:val="202124"/>
          <w:highlight w:val="white"/>
          <w:rtl w:val="0"/>
        </w:rPr>
        <w:t xml:space="preserve">BarberApp: </w:t>
      </w:r>
      <w:r w:rsidDel="00000000" w:rsidR="00000000" w:rsidRPr="00000000">
        <w:rPr>
          <w:rFonts w:ascii="Arial" w:cs="Arial" w:eastAsia="Arial" w:hAnsi="Arial"/>
          <w:color w:val="202124"/>
          <w:highlight w:val="white"/>
          <w:rtl w:val="0"/>
        </w:rPr>
        <w:t xml:space="preserve">es el nombre de la aplicación este nombre está compuesto de dos palabras  barber que se refiere a las barberías y app se refiere a una aplicación </w:t>
      </w:r>
    </w:p>
    <w:p w:rsidR="00000000" w:rsidDel="00000000" w:rsidP="00000000" w:rsidRDefault="00000000" w:rsidRPr="00000000" w14:paraId="0000007F">
      <w:pPr>
        <w:spacing w:after="160" w:line="259" w:lineRule="auto"/>
        <w:ind w:left="720" w:firstLine="0"/>
        <w:jc w:val="both"/>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80">
      <w:pPr>
        <w:spacing w:after="160" w:line="259" w:lineRule="auto"/>
        <w:ind w:left="720" w:firstLine="0"/>
        <w:jc w:val="both"/>
        <w:rPr>
          <w:rFonts w:ascii="Arial" w:cs="Arial" w:eastAsia="Arial" w:hAnsi="Arial"/>
          <w:color w:val="202124"/>
          <w:highlight w:val="white"/>
        </w:rPr>
      </w:pPr>
      <w:r w:rsidDel="00000000" w:rsidR="00000000" w:rsidRPr="00000000">
        <w:rPr>
          <w:rFonts w:ascii="Arial" w:cs="Arial" w:eastAsia="Arial" w:hAnsi="Arial"/>
          <w:b w:val="1"/>
          <w:color w:val="202124"/>
          <w:highlight w:val="white"/>
          <w:rtl w:val="0"/>
        </w:rPr>
        <w:t xml:space="preserve">Cut: (traducción-corte) </w:t>
      </w:r>
      <w:r w:rsidDel="00000000" w:rsidR="00000000" w:rsidRPr="00000000">
        <w:rPr>
          <w:rFonts w:ascii="Arial" w:cs="Arial" w:eastAsia="Arial" w:hAnsi="Arial"/>
          <w:color w:val="202124"/>
          <w:highlight w:val="white"/>
          <w:rtl w:val="0"/>
        </w:rPr>
        <w:t xml:space="preserve">hace referencia a cortometrajes de 1-15 segundos que podrá publicar el usuario barbero. </w:t>
      </w:r>
    </w:p>
    <w:p w:rsidR="00000000" w:rsidDel="00000000" w:rsidP="00000000" w:rsidRDefault="00000000" w:rsidRPr="00000000" w14:paraId="00000081">
      <w:pPr>
        <w:pStyle w:val="Heading1"/>
        <w:rPr>
          <w:rFonts w:ascii="Arial" w:cs="Arial" w:eastAsia="Arial" w:hAnsi="Arial"/>
          <w:color w:val="000000"/>
          <w:sz w:val="24"/>
          <w:szCs w:val="24"/>
        </w:rPr>
      </w:pPr>
      <w:bookmarkStart w:colFirst="0" w:colLast="0" w:name="_heading=h.2et92p0" w:id="3"/>
      <w:bookmarkEnd w:id="3"/>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82">
      <w:pP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tbl>
      <w:tblPr>
        <w:tblStyle w:val="Table3"/>
        <w:tblW w:w="7229.0" w:type="dxa"/>
        <w:jc w:val="left"/>
        <w:tblInd w:w="764.0" w:type="dxa"/>
        <w:tblLayout w:type="fixed"/>
        <w:tblLook w:val="0000"/>
      </w:tblPr>
      <w:tblGrid>
        <w:gridCol w:w="1915"/>
        <w:gridCol w:w="3613"/>
        <w:gridCol w:w="1701"/>
        <w:tblGridChange w:id="0">
          <w:tblGrid>
            <w:gridCol w:w="1915"/>
            <w:gridCol w:w="3613"/>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83">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84">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85">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86">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Bryan Stiven Riascos Arroyo</w:t>
            </w:r>
          </w:p>
        </w:tc>
        <w:tc>
          <w:tcPr>
            <w:tcBorders>
              <w:left w:color="000000" w:space="0" w:sz="4" w:val="single"/>
              <w:bottom w:color="000000" w:space="0" w:sz="4" w:val="single"/>
            </w:tcBorders>
          </w:tcPr>
          <w:p w:rsidR="00000000" w:rsidDel="00000000" w:rsidP="00000000" w:rsidRDefault="00000000" w:rsidRPr="00000000" w14:paraId="00000087">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88">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DBA, Documentador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89">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Andres Camilo Serna Villegas</w:t>
            </w:r>
          </w:p>
        </w:tc>
        <w:tc>
          <w:tcPr>
            <w:tcBorders>
              <w:left w:color="000000" w:space="0" w:sz="4" w:val="single"/>
              <w:bottom w:color="000000" w:space="0" w:sz="4" w:val="single"/>
            </w:tcBorders>
          </w:tcPr>
          <w:p w:rsidR="00000000" w:rsidDel="00000000" w:rsidP="00000000" w:rsidRDefault="00000000" w:rsidRPr="00000000" w14:paraId="0000008A">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8B">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Backend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8C">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Jefferson David Izquierdo Escobar</w:t>
            </w:r>
          </w:p>
        </w:tc>
        <w:tc>
          <w:tcPr>
            <w:tcBorders>
              <w:left w:color="000000" w:space="0" w:sz="4" w:val="single"/>
              <w:bottom w:color="000000" w:space="0" w:sz="4" w:val="single"/>
            </w:tcBorders>
          </w:tcPr>
          <w:p w:rsidR="00000000" w:rsidDel="00000000" w:rsidP="00000000" w:rsidRDefault="00000000" w:rsidRPr="00000000" w14:paraId="0000008D">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8E">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Backend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8F">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JUan Camilo Hurtado Velazques </w:t>
            </w:r>
          </w:p>
        </w:tc>
        <w:tc>
          <w:tcPr>
            <w:tcBorders>
              <w:left w:color="000000" w:space="0" w:sz="4" w:val="single"/>
              <w:bottom w:color="000000" w:space="0" w:sz="4" w:val="single"/>
            </w:tcBorders>
          </w:tcPr>
          <w:p w:rsidR="00000000" w:rsidDel="00000000" w:rsidP="00000000" w:rsidRDefault="00000000" w:rsidRPr="00000000" w14:paraId="00000090">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1">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92">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Santiago Ruiz Hernandez</w:t>
            </w:r>
          </w:p>
        </w:tc>
        <w:tc>
          <w:tcPr>
            <w:tcBorders>
              <w:left w:color="000000" w:space="0" w:sz="4" w:val="single"/>
              <w:bottom w:color="000000" w:space="0" w:sz="4" w:val="single"/>
            </w:tcBorders>
          </w:tcPr>
          <w:p w:rsidR="00000000" w:rsidDel="00000000" w:rsidP="00000000" w:rsidRDefault="00000000" w:rsidRPr="00000000" w14:paraId="00000093">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4">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rPr>
          <w:rFonts w:ascii="Arial" w:cs="Arial" w:eastAsia="Arial" w:hAnsi="Arial"/>
          <w:color w:val="000000"/>
          <w:sz w:val="24"/>
          <w:szCs w:val="24"/>
        </w:rPr>
      </w:pPr>
      <w:bookmarkStart w:colFirst="0" w:colLast="0" w:name="_heading=h.tyjcwt" w:id="4"/>
      <w:bookmarkEnd w:id="4"/>
      <w:r w:rsidDel="00000000" w:rsidR="00000000" w:rsidRPr="00000000">
        <w:rPr>
          <w:rFonts w:ascii="Arial" w:cs="Arial" w:eastAsia="Arial" w:hAnsi="Arial"/>
          <w:color w:val="000000"/>
          <w:sz w:val="24"/>
          <w:szCs w:val="24"/>
          <w:rtl w:val="0"/>
        </w:rPr>
        <w:t xml:space="preserve">5. Roles y Usuarios </w:t>
      </w:r>
    </w:p>
    <w:p w:rsidR="00000000" w:rsidDel="00000000" w:rsidP="00000000" w:rsidRDefault="00000000" w:rsidRPr="00000000" w14:paraId="00000097">
      <w:pPr>
        <w:pStyle w:val="Heading2"/>
        <w:rPr>
          <w:rFonts w:ascii="Arial" w:cs="Arial" w:eastAsia="Arial" w:hAnsi="Arial"/>
          <w:color w:val="000000"/>
          <w:sz w:val="24"/>
          <w:szCs w:val="24"/>
        </w:rPr>
      </w:pPr>
      <w:bookmarkStart w:colFirst="0" w:colLast="0" w:name="_heading=h.3dy6vkm" w:id="5"/>
      <w:bookmarkEnd w:id="5"/>
      <w:r w:rsidDel="00000000" w:rsidR="00000000" w:rsidRPr="00000000">
        <w:rPr>
          <w:rFonts w:ascii="Arial" w:cs="Arial" w:eastAsia="Arial" w:hAnsi="Arial"/>
          <w:color w:val="000000"/>
          <w:sz w:val="24"/>
          <w:szCs w:val="24"/>
          <w:rtl w:val="0"/>
        </w:rPr>
        <w:t xml:space="preserve">5.1 administrador Barbería</w:t>
      </w:r>
    </w:p>
    <w:p w:rsidR="00000000" w:rsidDel="00000000" w:rsidP="00000000" w:rsidRDefault="00000000" w:rsidRPr="00000000" w14:paraId="00000098">
      <w:pPr>
        <w:widowControl w:val="1"/>
        <w:spacing w:after="0" w:line="240" w:lineRule="auto"/>
        <w:rPr>
          <w:rFonts w:ascii="Arial" w:cs="Arial" w:eastAsia="Arial" w:hAnsi="Arial"/>
        </w:rPr>
      </w:pPr>
      <w:r w:rsidDel="00000000" w:rsidR="00000000" w:rsidRPr="00000000">
        <w:rPr>
          <w:rFonts w:ascii="Arial" w:cs="Arial" w:eastAsia="Arial" w:hAnsi="Arial"/>
          <w:sz w:val="24"/>
          <w:szCs w:val="24"/>
          <w:rtl w:val="0"/>
        </w:rPr>
        <w:t xml:space="preserve">El administrador será el encargado de vincular los barberos a sus perfiles de barbería para prestar el servicio a los clientes.</w:t>
      </w:r>
      <w:r w:rsidDel="00000000" w:rsidR="00000000" w:rsidRPr="00000000">
        <w:rPr>
          <w:rtl w:val="0"/>
        </w:rPr>
      </w:r>
    </w:p>
    <w:p w:rsidR="00000000" w:rsidDel="00000000" w:rsidP="00000000" w:rsidRDefault="00000000" w:rsidRPr="00000000" w14:paraId="00000099">
      <w:pPr>
        <w:tabs>
          <w:tab w:val="left" w:pos="5460"/>
        </w:tabs>
        <w:spacing w:after="0" w:line="240" w:lineRule="auto"/>
        <w:ind w:left="7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A">
      <w:pPr>
        <w:pStyle w:val="Heading2"/>
        <w:spacing w:line="240" w:lineRule="auto"/>
        <w:ind w:left="576"/>
        <w:rPr>
          <w:rFonts w:ascii="Arial" w:cs="Arial" w:eastAsia="Arial" w:hAnsi="Arial"/>
          <w:color w:val="000000"/>
          <w:sz w:val="24"/>
          <w:szCs w:val="24"/>
        </w:rPr>
      </w:pPr>
      <w:bookmarkStart w:colFirst="0" w:colLast="0" w:name="_heading=h.ho9vdd7e60gu" w:id="6"/>
      <w:bookmarkEnd w:id="6"/>
      <w:r w:rsidDel="00000000" w:rsidR="00000000" w:rsidRPr="00000000">
        <w:rPr>
          <w:rFonts w:ascii="Arial" w:cs="Arial" w:eastAsia="Arial" w:hAnsi="Arial"/>
          <w:color w:val="000000"/>
          <w:sz w:val="24"/>
          <w:szCs w:val="24"/>
          <w:rtl w:val="0"/>
        </w:rPr>
        <w:t xml:space="preserve">5.2 Barberos</w:t>
      </w:r>
    </w:p>
    <w:p w:rsidR="00000000" w:rsidDel="00000000" w:rsidP="00000000" w:rsidRDefault="00000000" w:rsidRPr="00000000" w14:paraId="0000009B">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widowControl w:val="1"/>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Este rol va a cumplir la función más importante dentro del sistema en desarrollo porque será el usuario ejecutor de los servicios a los clientes.</w:t>
      </w:r>
    </w:p>
    <w:p w:rsidR="00000000" w:rsidDel="00000000" w:rsidP="00000000" w:rsidRDefault="00000000" w:rsidRPr="00000000" w14:paraId="0000009D">
      <w:pPr>
        <w:pStyle w:val="Heading2"/>
        <w:spacing w:line="240" w:lineRule="auto"/>
        <w:ind w:left="576"/>
        <w:rPr>
          <w:rFonts w:ascii="Arial" w:cs="Arial" w:eastAsia="Arial" w:hAnsi="Arial"/>
          <w:color w:val="000000"/>
          <w:sz w:val="24"/>
          <w:szCs w:val="24"/>
        </w:rPr>
      </w:pPr>
      <w:bookmarkStart w:colFirst="0" w:colLast="0" w:name="_heading=h.5ujopt7t0f9d" w:id="7"/>
      <w:bookmarkEnd w:id="7"/>
      <w:r w:rsidDel="00000000" w:rsidR="00000000" w:rsidRPr="00000000">
        <w:rPr>
          <w:rFonts w:ascii="Arial" w:cs="Arial" w:eastAsia="Arial" w:hAnsi="Arial"/>
          <w:color w:val="000000"/>
          <w:sz w:val="24"/>
          <w:szCs w:val="24"/>
          <w:rtl w:val="0"/>
        </w:rPr>
        <w:t xml:space="preserve">5.3 cliente</w:t>
      </w:r>
    </w:p>
    <w:p w:rsidR="00000000" w:rsidDel="00000000" w:rsidP="00000000" w:rsidRDefault="00000000" w:rsidRPr="00000000" w14:paraId="0000009E">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widowControl w:val="1"/>
        <w:spacing w:after="0" w:line="240" w:lineRule="auto"/>
        <w:rPr>
          <w:rFonts w:ascii="Arial" w:cs="Arial" w:eastAsia="Arial" w:hAnsi="Arial"/>
        </w:rPr>
      </w:pPr>
      <w:r w:rsidDel="00000000" w:rsidR="00000000" w:rsidRPr="00000000">
        <w:rPr>
          <w:rFonts w:ascii="Arial" w:cs="Arial" w:eastAsia="Arial" w:hAnsi="Arial"/>
          <w:sz w:val="24"/>
          <w:szCs w:val="24"/>
          <w:rtl w:val="0"/>
        </w:rPr>
        <w:t xml:space="preserve">Este rol desempeñará funciones dentro del sistema como agendar citas, ver las publicaciones de las barberías y barberos.</w:t>
      </w:r>
      <w:r w:rsidDel="00000000" w:rsidR="00000000" w:rsidRPr="00000000">
        <w:rPr>
          <w:rtl w:val="0"/>
        </w:rPr>
      </w:r>
    </w:p>
    <w:p w:rsidR="00000000" w:rsidDel="00000000" w:rsidP="00000000" w:rsidRDefault="00000000" w:rsidRPr="00000000" w14:paraId="000000A0">
      <w:pPr>
        <w:pStyle w:val="Heading1"/>
        <w:rPr>
          <w:rFonts w:ascii="Arial" w:cs="Arial" w:eastAsia="Arial" w:hAnsi="Arial"/>
          <w:color w:val="000000"/>
          <w:sz w:val="24"/>
          <w:szCs w:val="24"/>
        </w:rPr>
      </w:pPr>
      <w:bookmarkStart w:colFirst="0" w:colLast="0" w:name="_heading=h.4d34og8" w:id="8"/>
      <w:bookmarkEnd w:id="8"/>
      <w:r w:rsidDel="00000000" w:rsidR="00000000" w:rsidRPr="00000000">
        <w:rPr>
          <w:rFonts w:ascii="Arial" w:cs="Arial" w:eastAsia="Arial" w:hAnsi="Arial"/>
          <w:color w:val="000000"/>
          <w:sz w:val="24"/>
          <w:szCs w:val="24"/>
          <w:rtl w:val="0"/>
        </w:rPr>
        <w:t xml:space="preserve">6. Ingreso al Sistema</w:t>
      </w:r>
    </w:p>
    <w:p w:rsidR="00000000" w:rsidDel="00000000" w:rsidP="00000000" w:rsidRDefault="00000000" w:rsidRPr="00000000" w14:paraId="000000A1">
      <w:pP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Al entrar al aplicativo web se encontrarán con un login en el cual pueden iniciar sesión ingresando en los campos “correo” y “contraseña” su correo de registro y contraseña, por último dar clic en el botón “login” que se encuentra en la parte inferior de los campos mencionados,  en la parte inferior del formulario de ingreso se encuentra una opción de olvido de contraseña el cual les recordará cuál es el usuario y la contraseña para ingresar al aplicativo web, seguido se encuentra dos enlaces que redireccionan a registrar se en caso de no tener un usuario y retroceder al home de la web respectivamente, al iniciar sesión se mostrará el menú principal del barbero el cual se explica a detalle en el siguiente link </w:t>
      </w:r>
      <w:hyperlink w:anchor="_heading=h.2s8eyo1">
        <w:r w:rsidDel="00000000" w:rsidR="00000000" w:rsidRPr="00000000">
          <w:rPr>
            <w:rFonts w:ascii="Arial" w:cs="Arial" w:eastAsia="Arial" w:hAnsi="Arial"/>
            <w:u w:val="single"/>
            <w:rtl w:val="0"/>
          </w:rPr>
          <w:t xml:space="preserve">navegación</w:t>
        </w:r>
      </w:hyperlink>
      <w:r w:rsidDel="00000000" w:rsidR="00000000" w:rsidRPr="00000000">
        <w:rPr>
          <w:rFonts w:ascii="Arial" w:cs="Arial" w:eastAsia="Arial" w:hAnsi="Arial"/>
          <w:rtl w:val="0"/>
        </w:rPr>
        <w:t xml:space="preserve">.</w:t>
      </w:r>
    </w:p>
    <w:p w:rsidR="00000000" w:rsidDel="00000000" w:rsidP="00000000" w:rsidRDefault="00000000" w:rsidRPr="00000000" w14:paraId="000000A2">
      <w:pPr>
        <w:tabs>
          <w:tab w:val="left" w:pos="5460"/>
        </w:tabs>
        <w:spacing w:after="0" w:line="240" w:lineRule="auto"/>
        <w:ind w:left="7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3">
      <w:pP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A4">
      <w:pPr>
        <w:tabs>
          <w:tab w:val="left" w:pos="5460"/>
        </w:tabs>
        <w:spacing w:after="0" w:line="240" w:lineRule="auto"/>
        <w:ind w:left="-566.9291338582675" w:firstLine="0"/>
        <w:jc w:val="both"/>
        <w:rPr>
          <w:rFonts w:ascii="Arial" w:cs="Arial" w:eastAsia="Arial" w:hAnsi="Arial"/>
          <w:color w:val="9900ff"/>
          <w:sz w:val="20"/>
          <w:szCs w:val="20"/>
        </w:rPr>
      </w:pPr>
      <w:r w:rsidDel="00000000" w:rsidR="00000000" w:rsidRPr="00000000">
        <w:rPr>
          <w:rFonts w:ascii="Arial" w:cs="Arial" w:eastAsia="Arial" w:hAnsi="Arial"/>
          <w:color w:val="9900ff"/>
          <w:sz w:val="20"/>
          <w:szCs w:val="20"/>
        </w:rPr>
        <w:drawing>
          <wp:inline distB="114300" distT="114300" distL="114300" distR="114300">
            <wp:extent cx="6677978" cy="3050434"/>
            <wp:effectExtent b="0" l="0" r="0" t="0"/>
            <wp:docPr id="6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677978" cy="305043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1"/>
        <w:rPr>
          <w:rFonts w:ascii="Arial" w:cs="Arial" w:eastAsia="Arial" w:hAnsi="Arial"/>
          <w:color w:val="000000"/>
          <w:sz w:val="24"/>
          <w:szCs w:val="24"/>
        </w:rPr>
      </w:pPr>
      <w:bookmarkStart w:colFirst="0" w:colLast="0" w:name="_heading=h.2s8eyo1" w:id="9"/>
      <w:bookmarkEnd w:id="9"/>
      <w:r w:rsidDel="00000000" w:rsidR="00000000" w:rsidRPr="00000000">
        <w:rPr>
          <w:rFonts w:ascii="Arial" w:cs="Arial" w:eastAsia="Arial" w:hAnsi="Arial"/>
          <w:color w:val="000000"/>
          <w:sz w:val="24"/>
          <w:szCs w:val="24"/>
          <w:rtl w:val="0"/>
        </w:rPr>
        <w:t xml:space="preserve">7. Navegación</w:t>
      </w:r>
    </w:p>
    <w:p w:rsidR="00000000" w:rsidDel="00000000" w:rsidP="00000000" w:rsidRDefault="00000000" w:rsidRPr="00000000" w14:paraId="000000A6">
      <w:pP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El tipo de navegación depende de cada rol y de los privilegios de cada uno los cuales se reflejan en los Roles, todos cuentan con un menú principal, barra de herramientas diferentes para cada uno.</w:t>
      </w:r>
    </w:p>
    <w:p w:rsidR="00000000" w:rsidDel="00000000" w:rsidP="00000000" w:rsidRDefault="00000000" w:rsidRPr="00000000" w14:paraId="000000A7">
      <w:pPr>
        <w:tabs>
          <w:tab w:val="left" w:pos="5460"/>
        </w:tabs>
        <w:spacing w:after="0" w:line="240" w:lineRule="auto"/>
        <w:ind w:left="7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8">
      <w:pPr>
        <w:numPr>
          <w:ilvl w:val="0"/>
          <w:numId w:val="5"/>
        </w:numPr>
        <w:tabs>
          <w:tab w:val="left" w:pos="5460"/>
        </w:tabs>
        <w:spacing w:after="0" w:line="24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Cliente:</w:t>
      </w:r>
    </w:p>
    <w:p w:rsidR="00000000" w:rsidDel="00000000" w:rsidP="00000000" w:rsidRDefault="00000000" w:rsidRPr="00000000" w14:paraId="000000A9">
      <w:pPr>
        <w:numPr>
          <w:ilvl w:val="1"/>
          <w:numId w:val="5"/>
        </w:numPr>
        <w:tabs>
          <w:tab w:val="left" w:pos="5460"/>
        </w:tabs>
        <w:spacing w:after="0" w:line="240" w:lineRule="auto"/>
        <w:ind w:left="2160" w:hanging="360"/>
        <w:jc w:val="both"/>
        <w:rPr>
          <w:rFonts w:ascii="Arial" w:cs="Arial" w:eastAsia="Arial" w:hAnsi="Arial"/>
        </w:rPr>
      </w:pPr>
      <w:r w:rsidDel="00000000" w:rsidR="00000000" w:rsidRPr="00000000">
        <w:rPr>
          <w:rFonts w:ascii="Arial" w:cs="Arial" w:eastAsia="Arial" w:hAnsi="Arial"/>
          <w:rtl w:val="0"/>
        </w:rPr>
        <w:t xml:space="preserve">El menú principal del cliente se muestra al darle click izquierdo sobre el icono situado en la parte superior izquierda del header, una vez desplegado el menú todos los enlaces de navegación del aplicativo web al darle clic izquierdo mostrará en la misma pantalla todos los componentes que están en esa funcionalidad, los cuales permiten hacer diferentes funciones, las cuales son ver perfil, Reservar, y cierre de sesión en la parte superior del menú se visualiza el logo del aplicativo el cual al darle clic izquierdo ingresaran a visualizar el home del usuario y más arriba un icono en forma de x que cierra el menú.</w:t>
      </w:r>
    </w:p>
    <w:p w:rsidR="00000000" w:rsidDel="00000000" w:rsidP="00000000" w:rsidRDefault="00000000" w:rsidRPr="00000000" w14:paraId="000000AA">
      <w:pPr>
        <w:tabs>
          <w:tab w:val="left" w:pos="5460"/>
        </w:tabs>
        <w:spacing w:after="0" w:line="240" w:lineRule="auto"/>
        <w:ind w:left="21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B">
      <w:pPr>
        <w:tabs>
          <w:tab w:val="left" w:pos="5460"/>
        </w:tabs>
        <w:spacing w:after="0" w:line="240" w:lineRule="auto"/>
        <w:ind w:left="216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C">
      <w:pPr>
        <w:tabs>
          <w:tab w:val="left" w:pos="5460"/>
        </w:tabs>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D">
      <w:pPr>
        <w:numPr>
          <w:ilvl w:val="0"/>
          <w:numId w:val="6"/>
        </w:numPr>
        <w:tabs>
          <w:tab w:val="left" w:pos="5460"/>
        </w:tabs>
        <w:spacing w:after="0" w:line="240"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Imagen de referencia:</w:t>
      </w:r>
      <w:r w:rsidDel="00000000" w:rsidR="00000000" w:rsidRPr="00000000">
        <w:rPr>
          <w:rtl w:val="0"/>
        </w:rPr>
      </w:r>
    </w:p>
    <w:p w:rsidR="00000000" w:rsidDel="00000000" w:rsidP="00000000" w:rsidRDefault="00000000" w:rsidRPr="00000000" w14:paraId="000000AE">
      <w:pPr>
        <w:pStyle w:val="Heading1"/>
        <w:rPr>
          <w:rFonts w:ascii="Arial" w:cs="Arial" w:eastAsia="Arial" w:hAnsi="Arial"/>
          <w:color w:val="000000"/>
          <w:sz w:val="24"/>
          <w:szCs w:val="24"/>
        </w:rPr>
      </w:pPr>
      <w:bookmarkStart w:colFirst="0" w:colLast="0" w:name="_heading=h.aipcvqef02oe" w:id="10"/>
      <w:bookmarkEnd w:id="10"/>
      <w:r w:rsidDel="00000000" w:rsidR="00000000" w:rsidRPr="00000000">
        <w:rPr>
          <w:rFonts w:ascii="Arial" w:cs="Arial" w:eastAsia="Arial" w:hAnsi="Arial"/>
          <w:color w:val="000000"/>
          <w:sz w:val="24"/>
          <w:szCs w:val="24"/>
          <w:rtl w:val="0"/>
        </w:rPr>
        <w:t xml:space="preserve">8. Opciones, Módulos o Funcionalidades</w:t>
      </w:r>
    </w:p>
    <w:p w:rsidR="00000000" w:rsidDel="00000000" w:rsidP="00000000" w:rsidRDefault="00000000" w:rsidRPr="00000000" w14:paraId="000000AF">
      <w:pPr>
        <w:pStyle w:val="Heading2"/>
        <w:jc w:val="both"/>
        <w:rPr>
          <w:rFonts w:ascii="Arial" w:cs="Arial" w:eastAsia="Arial" w:hAnsi="Arial"/>
          <w:color w:val="000000"/>
          <w:sz w:val="24"/>
          <w:szCs w:val="24"/>
        </w:rPr>
      </w:pPr>
      <w:bookmarkStart w:colFirst="0" w:colLast="0" w:name="_heading=h.3rdcrjn" w:id="11"/>
      <w:bookmarkEnd w:id="11"/>
      <w:r w:rsidDel="00000000" w:rsidR="00000000" w:rsidRPr="00000000">
        <w:rPr>
          <w:rtl w:val="0"/>
        </w:rPr>
      </w:r>
    </w:p>
    <w:p w:rsidR="00000000" w:rsidDel="00000000" w:rsidP="00000000" w:rsidRDefault="00000000" w:rsidRPr="00000000" w14:paraId="000000B0">
      <w:pPr>
        <w:pStyle w:val="Heading2"/>
        <w:jc w:val="both"/>
        <w:rPr>
          <w:rFonts w:ascii="Arial" w:cs="Arial" w:eastAsia="Arial" w:hAnsi="Arial"/>
          <w:color w:val="000000"/>
          <w:sz w:val="24"/>
          <w:szCs w:val="24"/>
        </w:rPr>
      </w:pPr>
      <w:bookmarkStart w:colFirst="0" w:colLast="0" w:name="_heading=h.am6u743od8zr" w:id="12"/>
      <w:bookmarkEnd w:id="12"/>
      <w:r w:rsidDel="00000000" w:rsidR="00000000" w:rsidRPr="00000000">
        <w:rPr>
          <w:rFonts w:ascii="Arial" w:cs="Arial" w:eastAsia="Arial" w:hAnsi="Arial"/>
          <w:color w:val="000000"/>
          <w:sz w:val="24"/>
          <w:szCs w:val="24"/>
          <w:rtl w:val="0"/>
        </w:rPr>
        <w:t xml:space="preserve">8.1</w:t>
        <w:tab/>
        <w:t xml:space="preserve">Funcionalidad 1: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jc w:val="both"/>
        <w:rPr>
          <w:rFonts w:ascii="Arial" w:cs="Arial" w:eastAsia="Arial" w:hAnsi="Arial"/>
          <w:b w:val="1"/>
          <w:sz w:val="24"/>
          <w:szCs w:val="24"/>
        </w:rPr>
      </w:pPr>
      <w:r w:rsidDel="00000000" w:rsidR="00000000" w:rsidRPr="00000000">
        <w:rPr>
          <w:b w:val="1"/>
          <w:rtl w:val="0"/>
        </w:rPr>
        <w:tab/>
      </w:r>
      <w:r w:rsidDel="00000000" w:rsidR="00000000" w:rsidRPr="00000000">
        <w:rPr>
          <w:rFonts w:ascii="Arial" w:cs="Arial" w:eastAsia="Arial" w:hAnsi="Arial"/>
          <w:b w:val="1"/>
          <w:sz w:val="24"/>
          <w:szCs w:val="24"/>
          <w:rtl w:val="0"/>
        </w:rPr>
        <w:t xml:space="preserve">Ver perfil:</w:t>
      </w:r>
    </w:p>
    <w:p w:rsidR="00000000" w:rsidDel="00000000" w:rsidP="00000000" w:rsidRDefault="00000000" w:rsidRPr="00000000" w14:paraId="000000B3">
      <w:pPr>
        <w:ind w:left="720" w:firstLine="0"/>
        <w:jc w:val="both"/>
        <w:rPr>
          <w:rFonts w:ascii="Arial" w:cs="Arial" w:eastAsia="Arial" w:hAnsi="Arial"/>
        </w:rPr>
      </w:pPr>
      <w:r w:rsidDel="00000000" w:rsidR="00000000" w:rsidRPr="00000000">
        <w:rPr>
          <w:rFonts w:ascii="Arial" w:cs="Arial" w:eastAsia="Arial" w:hAnsi="Arial"/>
          <w:rtl w:val="0"/>
        </w:rPr>
        <w:t xml:space="preserve">Para realizar esta función deberá de llevar su mouse a los enlace del menú desplegable que se encuentra a la izquierda de la pantalla y darle clic izquierdo al botón “</w:t>
      </w:r>
      <w:r w:rsidDel="00000000" w:rsidR="00000000" w:rsidRPr="00000000">
        <w:rPr>
          <w:rFonts w:ascii="Arial" w:cs="Arial" w:eastAsia="Arial" w:hAnsi="Arial"/>
          <w:b w:val="1"/>
          <w:sz w:val="24"/>
          <w:szCs w:val="24"/>
          <w:rtl w:val="0"/>
        </w:rPr>
        <w:t xml:space="preserve">Ver perfil</w:t>
      </w:r>
      <w:r w:rsidDel="00000000" w:rsidR="00000000" w:rsidRPr="00000000">
        <w:rPr>
          <w:rFonts w:ascii="Arial" w:cs="Arial" w:eastAsia="Arial" w:hAnsi="Arial"/>
          <w:rtl w:val="0"/>
        </w:rPr>
        <w:t xml:space="preserve">”.</w:t>
      </w:r>
    </w:p>
    <w:p w:rsidR="00000000" w:rsidDel="00000000" w:rsidP="00000000" w:rsidRDefault="00000000" w:rsidRPr="00000000" w14:paraId="000000B4">
      <w:pPr>
        <w:numPr>
          <w:ilvl w:val="0"/>
          <w:numId w:val="2"/>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B5">
      <w:pPr>
        <w:ind w:left="-1133.8582677165355" w:firstLine="0"/>
        <w:rPr>
          <w:rFonts w:ascii="Arial" w:cs="Arial" w:eastAsia="Arial" w:hAnsi="Arial"/>
          <w:color w:val="9900ff"/>
        </w:rPr>
      </w:pPr>
      <w:r w:rsidDel="00000000" w:rsidR="00000000" w:rsidRPr="00000000">
        <w:rPr>
          <w:rFonts w:ascii="Arial" w:cs="Arial" w:eastAsia="Arial" w:hAnsi="Arial"/>
          <w:color w:val="9900ff"/>
        </w:rPr>
        <w:drawing>
          <wp:inline distB="114300" distT="114300" distL="114300" distR="114300">
            <wp:extent cx="6687503" cy="3762457"/>
            <wp:effectExtent b="0" l="0" r="0" t="0"/>
            <wp:docPr id="61"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6687503" cy="376245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850.3937007874017" w:firstLine="0"/>
        <w:jc w:val="both"/>
        <w:rPr>
          <w:rFonts w:ascii="Arial" w:cs="Arial" w:eastAsia="Arial" w:hAnsi="Arial"/>
        </w:rPr>
      </w:pPr>
      <w:r w:rsidDel="00000000" w:rsidR="00000000" w:rsidRPr="00000000">
        <w:rPr>
          <w:rFonts w:ascii="Arial" w:cs="Arial" w:eastAsia="Arial" w:hAnsi="Arial"/>
          <w:rtl w:val="0"/>
        </w:rPr>
        <w:t xml:space="preserve">Al ingresar se despliega en toda la pantalla la información del usuario, finalmente podremos realizar la actualización de esta información desde este mismo apartado una vez ingresados los cambios deberá darle clic izquierdo al botón “Actualizar” que se encuentra en la parte inferior de este formulario.</w:t>
      </w:r>
    </w:p>
    <w:p w:rsidR="00000000" w:rsidDel="00000000" w:rsidP="00000000" w:rsidRDefault="00000000" w:rsidRPr="00000000" w14:paraId="000000B7">
      <w:pPr>
        <w:numPr>
          <w:ilvl w:val="0"/>
          <w:numId w:val="1"/>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w:t>
      </w:r>
      <w:r w:rsidDel="00000000" w:rsidR="00000000" w:rsidRPr="00000000">
        <w:rPr>
          <w:rtl w:val="0"/>
        </w:rPr>
      </w:r>
    </w:p>
    <w:p w:rsidR="00000000" w:rsidDel="00000000" w:rsidP="00000000" w:rsidRDefault="00000000" w:rsidRPr="00000000" w14:paraId="000000B8">
      <w:pPr>
        <w:ind w:left="-1133.8582677165355" w:firstLine="0"/>
        <w:rPr>
          <w:rFonts w:ascii="Arial" w:cs="Arial" w:eastAsia="Arial" w:hAnsi="Arial"/>
        </w:rPr>
      </w:pPr>
      <w:r w:rsidDel="00000000" w:rsidR="00000000" w:rsidRPr="00000000">
        <w:rPr>
          <w:color w:val="9900ff"/>
        </w:rPr>
        <w:drawing>
          <wp:inline distB="114300" distT="114300" distL="114300" distR="114300">
            <wp:extent cx="6916103" cy="3891070"/>
            <wp:effectExtent b="0" l="0" r="0" t="0"/>
            <wp:docPr id="58"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6916103" cy="389107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2"/>
        <w:jc w:val="both"/>
        <w:rPr>
          <w:color w:val="000000"/>
        </w:rPr>
      </w:pPr>
      <w:bookmarkStart w:colFirst="0" w:colLast="0" w:name="_heading=h.35nkun2" w:id="13"/>
      <w:bookmarkEnd w:id="13"/>
      <w:r w:rsidDel="00000000" w:rsidR="00000000" w:rsidRPr="00000000">
        <w:rPr>
          <w:rFonts w:ascii="Arial" w:cs="Arial" w:eastAsia="Arial" w:hAnsi="Arial"/>
          <w:color w:val="000000"/>
          <w:sz w:val="24"/>
          <w:szCs w:val="24"/>
          <w:rtl w:val="0"/>
        </w:rPr>
        <w:t xml:space="preserve">8.2</w:t>
        <w:tab/>
        <w:t xml:space="preserve">Funcionalidad 2: </w:t>
      </w:r>
      <w:r w:rsidDel="00000000" w:rsidR="00000000" w:rsidRPr="00000000">
        <w:rPr>
          <w:rtl w:val="0"/>
        </w:rPr>
      </w:r>
    </w:p>
    <w:p w:rsidR="00000000" w:rsidDel="00000000" w:rsidP="00000000" w:rsidRDefault="00000000" w:rsidRPr="00000000" w14:paraId="000000BA">
      <w:pPr>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Reservar:</w:t>
      </w:r>
    </w:p>
    <w:p w:rsidR="00000000" w:rsidDel="00000000" w:rsidP="00000000" w:rsidRDefault="00000000" w:rsidRPr="00000000" w14:paraId="000000BB">
      <w:pPr>
        <w:ind w:left="708.6614173228347" w:firstLine="0"/>
        <w:jc w:val="both"/>
        <w:rPr>
          <w:rFonts w:ascii="Arial" w:cs="Arial" w:eastAsia="Arial" w:hAnsi="Arial"/>
        </w:rPr>
      </w:pPr>
      <w:r w:rsidDel="00000000" w:rsidR="00000000" w:rsidRPr="00000000">
        <w:rPr>
          <w:rFonts w:ascii="Arial" w:cs="Arial" w:eastAsia="Arial" w:hAnsi="Arial"/>
          <w:rtl w:val="0"/>
        </w:rPr>
        <w:t xml:space="preserve">Para visualizar el componente de reserva, solo se debe dar clic sobre el botón reservar, esto desplegará en la pantalla componentes tipo carta que muestran las Librerías registradas, al seleccionar una de las cartas dándole click al botón ver perfil él se muestra al pasar por encima con el mouse por la carta, cual redireccionará al perfil de la barbería, en el perfil de la barbería en la  parte superior derecha se situará un botón “reservar”, al darle click izquierdo renderiza el componente de reservar.</w:t>
      </w:r>
    </w:p>
    <w:p w:rsidR="00000000" w:rsidDel="00000000" w:rsidP="00000000" w:rsidRDefault="00000000" w:rsidRPr="00000000" w14:paraId="000000BC">
      <w:pPr>
        <w:numPr>
          <w:ilvl w:val="0"/>
          <w:numId w:val="4"/>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0BD">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077903" cy="3419490"/>
            <wp:effectExtent b="0" l="0" r="0" t="0"/>
            <wp:docPr id="59"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6077903" cy="341949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4"/>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0BF">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82678" cy="3478438"/>
            <wp:effectExtent b="0" l="0" r="0" t="0"/>
            <wp:docPr id="63"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6182678" cy="347843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rFonts w:ascii="Arial" w:cs="Arial" w:eastAsia="Arial" w:hAnsi="Arial"/>
        </w:rPr>
      </w:pPr>
      <w:r w:rsidDel="00000000" w:rsidR="00000000" w:rsidRPr="00000000">
        <w:rPr>
          <w:rtl w:val="0"/>
        </w:rPr>
      </w:r>
    </w:p>
    <w:p w:rsidR="00000000" w:rsidDel="00000000" w:rsidP="00000000" w:rsidRDefault="00000000" w:rsidRPr="00000000" w14:paraId="000000C1">
      <w:pPr>
        <w:numPr>
          <w:ilvl w:val="0"/>
          <w:numId w:val="4"/>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0C2">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063440" cy="3411353"/>
            <wp:effectExtent b="0" l="0" r="0" t="0"/>
            <wp:docPr id="60"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6063440" cy="341135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both"/>
        <w:rPr>
          <w:rFonts w:ascii="Arial" w:cs="Arial" w:eastAsia="Arial" w:hAnsi="Arial"/>
        </w:rPr>
      </w:pPr>
      <w:r w:rsidDel="00000000" w:rsidR="00000000" w:rsidRPr="00000000">
        <w:rPr>
          <w:rtl w:val="0"/>
        </w:rPr>
      </w:r>
    </w:p>
    <w:p w:rsidR="00000000" w:rsidDel="00000000" w:rsidP="00000000" w:rsidRDefault="00000000" w:rsidRPr="00000000" w14:paraId="000000C4">
      <w:pPr>
        <w:jc w:val="both"/>
        <w:rPr>
          <w:rFonts w:ascii="Arial" w:cs="Arial" w:eastAsia="Arial" w:hAnsi="Arial"/>
        </w:rPr>
      </w:pPr>
      <w:r w:rsidDel="00000000" w:rsidR="00000000" w:rsidRPr="00000000">
        <w:rPr>
          <w:rFonts w:ascii="Arial" w:cs="Arial" w:eastAsia="Arial" w:hAnsi="Arial"/>
          <w:rtl w:val="0"/>
        </w:rPr>
        <w:t xml:space="preserve">una vez cargado el componente este contará con cinco contenedores los cuales corresponden a la lista de los barberos vinculados como primera opción, el segundo a la lista del catálogo de esa barbería, el tercero a un calendario para seleccionar el día deseado para la reserva, el cuarto es la lista horaria de la barbería y por último el componente que muestra todo lo seleccionado anteriormente, anexado a esto muestra un botón en este último componente de reservar para confirmar su agendamiento.</w:t>
      </w:r>
    </w:p>
    <w:p w:rsidR="00000000" w:rsidDel="00000000" w:rsidP="00000000" w:rsidRDefault="00000000" w:rsidRPr="00000000" w14:paraId="000000C5">
      <w:pPr>
        <w:numPr>
          <w:ilvl w:val="0"/>
          <w:numId w:val="4"/>
        </w:numPr>
        <w:ind w:hanging="360"/>
        <w:jc w:val="both"/>
        <w:rPr>
          <w:rFonts w:ascii="Arial" w:cs="Arial" w:eastAsia="Arial" w:hAnsi="Arial"/>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0C6">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89682" cy="3482378"/>
            <wp:effectExtent b="0" l="0" r="0" t="0"/>
            <wp:docPr id="68"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6189682" cy="348237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2"/>
        <w:jc w:val="both"/>
        <w:rPr>
          <w:color w:val="000000"/>
        </w:rPr>
      </w:pPr>
      <w:bookmarkStart w:colFirst="0" w:colLast="0" w:name="_heading=h.f6yiru3m1r0q" w:id="14"/>
      <w:bookmarkEnd w:id="14"/>
      <w:r w:rsidDel="00000000" w:rsidR="00000000" w:rsidRPr="00000000">
        <w:rPr>
          <w:rFonts w:ascii="Arial" w:cs="Arial" w:eastAsia="Arial" w:hAnsi="Arial"/>
          <w:color w:val="000000"/>
          <w:sz w:val="24"/>
          <w:szCs w:val="24"/>
          <w:rtl w:val="0"/>
        </w:rPr>
        <w:t xml:space="preserve">8.7</w:t>
        <w:tab/>
        <w:t xml:space="preserve">Funcionalidad 7: </w:t>
      </w:r>
      <w:r w:rsidDel="00000000" w:rsidR="00000000" w:rsidRPr="00000000">
        <w:rPr>
          <w:rtl w:val="0"/>
        </w:rPr>
      </w:r>
    </w:p>
    <w:p w:rsidR="00000000" w:rsidDel="00000000" w:rsidP="00000000" w:rsidRDefault="00000000" w:rsidRPr="00000000" w14:paraId="000000C8">
      <w:pPr>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Cerrar sesión:</w:t>
      </w:r>
    </w:p>
    <w:p w:rsidR="00000000" w:rsidDel="00000000" w:rsidP="00000000" w:rsidRDefault="00000000" w:rsidRPr="00000000" w14:paraId="000000C9">
      <w:pPr>
        <w:jc w:val="both"/>
        <w:rPr>
          <w:rFonts w:ascii="Arial" w:cs="Arial" w:eastAsia="Arial" w:hAnsi="Arial"/>
        </w:rPr>
      </w:pPr>
      <w:r w:rsidDel="00000000" w:rsidR="00000000" w:rsidRPr="00000000">
        <w:rPr>
          <w:rFonts w:ascii="Arial" w:cs="Arial" w:eastAsia="Arial" w:hAnsi="Arial"/>
          <w:rtl w:val="0"/>
        </w:rPr>
        <w:t xml:space="preserve">La última opción del menú corresponde al botón de cierre de sesión que al darle clic izquierdo desloguea al usuario redireccionando al home principal del aplicativo web.</w:t>
      </w:r>
    </w:p>
    <w:p w:rsidR="00000000" w:rsidDel="00000000" w:rsidP="00000000" w:rsidRDefault="00000000" w:rsidRPr="00000000" w14:paraId="000000CA">
      <w:pPr>
        <w:numPr>
          <w:ilvl w:val="0"/>
          <w:numId w:val="7"/>
        </w:numPr>
        <w:ind w:left="720" w:hanging="360"/>
        <w:jc w:val="both"/>
        <w:rPr>
          <w:rFonts w:ascii="Arial" w:cs="Arial" w:eastAsia="Arial" w:hAnsi="Arial"/>
        </w:rPr>
      </w:pPr>
      <w:r w:rsidDel="00000000" w:rsidR="00000000" w:rsidRPr="00000000">
        <w:rPr>
          <w:rFonts w:ascii="Arial" w:cs="Arial" w:eastAsia="Arial" w:hAnsi="Arial"/>
          <w:rtl w:val="0"/>
        </w:rPr>
        <w:t xml:space="preserve">Imágenes de referencia:</w:t>
      </w:r>
    </w:p>
    <w:p w:rsidR="00000000" w:rsidDel="00000000" w:rsidP="00000000" w:rsidRDefault="00000000" w:rsidRPr="00000000" w14:paraId="000000CB">
      <w:pPr>
        <w:ind w:left="-1133.8582677165355" w:firstLine="0"/>
        <w:jc w:val="both"/>
        <w:rPr>
          <w:rFonts w:ascii="Arial" w:cs="Arial" w:eastAsia="Arial" w:hAnsi="Arial"/>
          <w:color w:val="9900ff"/>
        </w:rPr>
      </w:pPr>
      <w:r w:rsidDel="00000000" w:rsidR="00000000" w:rsidRPr="00000000">
        <w:rPr>
          <w:rFonts w:ascii="Arial" w:cs="Arial" w:eastAsia="Arial" w:hAnsi="Arial"/>
          <w:color w:val="9900ff"/>
        </w:rPr>
        <w:drawing>
          <wp:inline distB="0" distT="0" distL="0" distR="0">
            <wp:extent cx="6916103" cy="3134812"/>
            <wp:effectExtent b="0" l="0" r="0" t="0"/>
            <wp:docPr id="65"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6916103" cy="3134812"/>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1133.8582677165355" w:firstLine="0"/>
        <w:jc w:val="both"/>
        <w:rPr>
          <w:rFonts w:ascii="Arial" w:cs="Arial" w:eastAsia="Arial" w:hAnsi="Arial"/>
          <w:color w:val="9900ff"/>
        </w:rPr>
      </w:pPr>
      <w:r w:rsidDel="00000000" w:rsidR="00000000" w:rsidRPr="00000000">
        <w:rPr>
          <w:rFonts w:ascii="Arial" w:cs="Arial" w:eastAsia="Arial" w:hAnsi="Arial"/>
          <w:color w:val="9900ff"/>
        </w:rPr>
        <w:drawing>
          <wp:inline distB="114300" distT="114300" distL="114300" distR="114300">
            <wp:extent cx="6858953" cy="3096811"/>
            <wp:effectExtent b="0" l="0" r="0" t="0"/>
            <wp:docPr id="66"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6858953" cy="309681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1"/>
        <w:rPr>
          <w:color w:val="000000"/>
        </w:rPr>
      </w:pPr>
      <w:bookmarkStart w:colFirst="0" w:colLast="0" w:name="_heading=h.1ksv4uv" w:id="15"/>
      <w:bookmarkEnd w:id="15"/>
      <w:r w:rsidDel="00000000" w:rsidR="00000000" w:rsidRPr="00000000">
        <w:rPr>
          <w:rFonts w:ascii="Arial" w:cs="Arial" w:eastAsia="Arial" w:hAnsi="Arial"/>
          <w:color w:val="000000"/>
          <w:sz w:val="24"/>
          <w:szCs w:val="24"/>
          <w:rtl w:val="0"/>
        </w:rPr>
        <w:t xml:space="preserve">9.</w:t>
        <w:tab/>
        <w:t xml:space="preserve">Mensajes</w:t>
      </w:r>
      <w:r w:rsidDel="00000000" w:rsidR="00000000" w:rsidRPr="00000000">
        <w:rPr>
          <w:rtl w:val="0"/>
        </w:rPr>
      </w:r>
    </w:p>
    <w:p w:rsidR="00000000" w:rsidDel="00000000" w:rsidP="00000000" w:rsidRDefault="00000000" w:rsidRPr="00000000" w14:paraId="000000CE">
      <w:pPr>
        <w:pStyle w:val="Heading2"/>
        <w:rPr>
          <w:rFonts w:ascii="Arial" w:cs="Arial" w:eastAsia="Arial" w:hAnsi="Arial"/>
          <w:color w:val="000000"/>
          <w:sz w:val="24"/>
          <w:szCs w:val="24"/>
        </w:rPr>
      </w:pPr>
      <w:bookmarkStart w:colFirst="0" w:colLast="0" w:name="_heading=h.44sinio" w:id="16"/>
      <w:bookmarkEnd w:id="16"/>
      <w:r w:rsidDel="00000000" w:rsidR="00000000" w:rsidRPr="00000000">
        <w:rPr>
          <w:rFonts w:ascii="Arial" w:cs="Arial" w:eastAsia="Arial" w:hAnsi="Arial"/>
          <w:color w:val="000000"/>
          <w:sz w:val="24"/>
          <w:szCs w:val="24"/>
          <w:rtl w:val="0"/>
        </w:rPr>
        <w:t xml:space="preserve">9.1</w:t>
        <w:tab/>
        <w:t xml:space="preserve">Error</w:t>
      </w:r>
    </w:p>
    <w:p w:rsidR="00000000" w:rsidDel="00000000" w:rsidP="00000000" w:rsidRDefault="00000000" w:rsidRPr="00000000" w14:paraId="000000CF">
      <w:pPr>
        <w:pStyle w:val="Heading2"/>
        <w:rPr>
          <w:rFonts w:ascii="Arial" w:cs="Arial" w:eastAsia="Arial" w:hAnsi="Arial"/>
          <w:color w:val="000000"/>
          <w:sz w:val="24"/>
          <w:szCs w:val="24"/>
        </w:rPr>
      </w:pPr>
      <w:bookmarkStart w:colFirst="0" w:colLast="0" w:name="_heading=h.2jxsxqh" w:id="17"/>
      <w:bookmarkEnd w:id="17"/>
      <w:r w:rsidDel="00000000" w:rsidR="00000000" w:rsidRPr="00000000">
        <w:rPr>
          <w:rFonts w:ascii="Arial" w:cs="Arial" w:eastAsia="Arial" w:hAnsi="Arial"/>
          <w:color w:val="000000"/>
          <w:sz w:val="24"/>
          <w:szCs w:val="24"/>
          <w:rtl w:val="0"/>
        </w:rPr>
        <w:t xml:space="preserve">9.2</w:t>
        <w:tab/>
        <w:t xml:space="preserve">Advertencia</w:t>
      </w:r>
    </w:p>
    <w:p w:rsidR="00000000" w:rsidDel="00000000" w:rsidP="00000000" w:rsidRDefault="00000000" w:rsidRPr="00000000" w14:paraId="000000D0">
      <w:pPr>
        <w:numPr>
          <w:ilvl w:val="0"/>
          <w:numId w:val="8"/>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Datos incorrectos al momento de registrarse y/o iniciar sesión</w:t>
      </w:r>
      <w:r w:rsidDel="00000000" w:rsidR="00000000" w:rsidRPr="00000000">
        <w:rPr>
          <w:rtl w:val="0"/>
        </w:rPr>
      </w:r>
    </w:p>
    <w:p w:rsidR="00000000" w:rsidDel="00000000" w:rsidP="00000000" w:rsidRDefault="00000000" w:rsidRPr="00000000" w14:paraId="000000D1">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D2">
      <w:pPr>
        <w:ind w:left="-141.73228346456688" w:firstLine="0"/>
        <w:rPr>
          <w:rFonts w:ascii="Arial" w:cs="Arial" w:eastAsia="Arial" w:hAnsi="Arial"/>
          <w:color w:val="9900ff"/>
        </w:rPr>
      </w:pPr>
      <w:r w:rsidDel="00000000" w:rsidR="00000000" w:rsidRPr="00000000">
        <w:rPr>
          <w:rFonts w:ascii="Arial" w:cs="Arial" w:eastAsia="Arial" w:hAnsi="Arial"/>
          <w:color w:val="9900ff"/>
        </w:rPr>
        <w:drawing>
          <wp:inline distB="114300" distT="114300" distL="114300" distR="114300">
            <wp:extent cx="6182678" cy="3477113"/>
            <wp:effectExtent b="0" l="0" r="0" t="0"/>
            <wp:docPr id="57"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6182678" cy="347711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D4">
      <w:pPr>
        <w:ind w:left="-283.46456692913375"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346753" cy="3577628"/>
            <wp:effectExtent b="0" l="0" r="0" t="0"/>
            <wp:docPr id="67"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6346753" cy="357762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2"/>
        <w:rPr>
          <w:rFonts w:ascii="Arial" w:cs="Arial" w:eastAsia="Arial" w:hAnsi="Arial"/>
          <w:color w:val="000000"/>
          <w:sz w:val="24"/>
          <w:szCs w:val="24"/>
        </w:rPr>
      </w:pPr>
      <w:bookmarkStart w:colFirst="0" w:colLast="0" w:name="_heading=h.z337ya" w:id="18"/>
      <w:bookmarkEnd w:id="18"/>
      <w:r w:rsidDel="00000000" w:rsidR="00000000" w:rsidRPr="00000000">
        <w:rPr>
          <w:rFonts w:ascii="Arial" w:cs="Arial" w:eastAsia="Arial" w:hAnsi="Arial"/>
          <w:color w:val="000000"/>
          <w:sz w:val="24"/>
          <w:szCs w:val="24"/>
          <w:rtl w:val="0"/>
        </w:rPr>
        <w:t xml:space="preserve">9.3</w:t>
        <w:tab/>
        <w:t xml:space="preserve">Confirmación</w:t>
      </w:r>
    </w:p>
    <w:p w:rsidR="00000000" w:rsidDel="00000000" w:rsidP="00000000" w:rsidRDefault="00000000" w:rsidRPr="00000000" w14:paraId="000000D6">
      <w:pPr>
        <w:pStyle w:val="Heading2"/>
        <w:rPr>
          <w:rFonts w:ascii="Arial" w:cs="Arial" w:eastAsia="Arial" w:hAnsi="Arial"/>
          <w:color w:val="000000"/>
          <w:sz w:val="24"/>
          <w:szCs w:val="24"/>
        </w:rPr>
      </w:pPr>
      <w:bookmarkStart w:colFirst="0" w:colLast="0" w:name="_heading=h.fvwkump4r6l2" w:id="19"/>
      <w:bookmarkEnd w:id="19"/>
      <w:r w:rsidDel="00000000" w:rsidR="00000000" w:rsidRPr="00000000">
        <w:rPr>
          <w:rFonts w:ascii="Arial" w:cs="Arial" w:eastAsia="Arial" w:hAnsi="Arial"/>
          <w:color w:val="000000"/>
          <w:sz w:val="24"/>
          <w:szCs w:val="24"/>
          <w:rtl w:val="0"/>
        </w:rPr>
        <w:t xml:space="preserve">9.4</w:t>
        <w:tab/>
        <w:t xml:space="preserve">Información</w:t>
      </w:r>
    </w:p>
    <w:p w:rsidR="00000000" w:rsidDel="00000000" w:rsidP="00000000" w:rsidRDefault="00000000" w:rsidRPr="00000000" w14:paraId="000000D7">
      <w:pPr>
        <w:numPr>
          <w:ilvl w:val="0"/>
          <w:numId w:val="3"/>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¿Cancelar citas?</w:t>
      </w:r>
      <w:r w:rsidDel="00000000" w:rsidR="00000000" w:rsidRPr="00000000">
        <w:rPr>
          <w:rtl w:val="0"/>
        </w:rPr>
      </w:r>
    </w:p>
    <w:p w:rsidR="00000000" w:rsidDel="00000000" w:rsidP="00000000" w:rsidRDefault="00000000" w:rsidRPr="00000000" w14:paraId="000000D8">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D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DA">
      <w:pPr>
        <w:ind w:left="-566.9291338582675" w:firstLine="0"/>
        <w:rPr>
          <w:rFonts w:ascii="Arial" w:cs="Arial" w:eastAsia="Arial" w:hAnsi="Arial"/>
          <w:b w:val="1"/>
          <w:color w:val="9900ff"/>
          <w:sz w:val="24"/>
          <w:szCs w:val="24"/>
        </w:rPr>
      </w:pPr>
      <w:r w:rsidDel="00000000" w:rsidR="00000000" w:rsidRPr="00000000">
        <w:rPr>
          <w:rFonts w:ascii="Arial" w:cs="Arial" w:eastAsia="Arial" w:hAnsi="Arial"/>
          <w:b w:val="1"/>
          <w:color w:val="9900ff"/>
          <w:sz w:val="24"/>
          <w:szCs w:val="24"/>
        </w:rPr>
        <w:drawing>
          <wp:inline distB="114300" distT="114300" distL="114300" distR="114300">
            <wp:extent cx="6449378" cy="3632289"/>
            <wp:effectExtent b="0" l="0" r="0" t="0"/>
            <wp:docPr id="69"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6449378" cy="3632289"/>
                    </a:xfrm>
                    <a:prstGeom prst="rect"/>
                    <a:ln/>
                  </pic:spPr>
                </pic:pic>
              </a:graphicData>
            </a:graphic>
          </wp:inline>
        </w:drawing>
      </w:r>
      <w:r w:rsidDel="00000000" w:rsidR="00000000" w:rsidRPr="00000000">
        <w:rPr>
          <w:rtl w:val="0"/>
        </w:rPr>
      </w:r>
    </w:p>
    <w:sectPr>
      <w:headerReference r:id="rId19"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before="708" w:lineRule="auto"/>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240" w:lineRule="auto"/>
            <w:rPr>
              <w:rFonts w:ascii="Tahoma" w:cs="Tahoma" w:eastAsia="Tahoma" w:hAnsi="Tahoma"/>
              <w:b w:val="1"/>
              <w:color w:val="000000"/>
              <w:sz w:val="16"/>
              <w:szCs w:val="16"/>
            </w:rPr>
          </w:pPr>
          <w:r w:rsidDel="00000000" w:rsidR="00000000" w:rsidRPr="00000000">
            <w:rPr>
              <w:rFonts w:ascii="Tahoma" w:cs="Tahoma" w:eastAsia="Tahoma" w:hAnsi="Tahoma"/>
              <w:b w:val="1"/>
              <w:sz w:val="16"/>
              <w:szCs w:val="16"/>
              <w:rtl w:val="0"/>
            </w:rPr>
            <w:t xml:space="preserve">             </w:t>
          </w:r>
          <w:r w:rsidDel="00000000" w:rsidR="00000000" w:rsidRPr="00000000">
            <w:rPr>
              <w:rFonts w:ascii="Tahoma" w:cs="Tahoma" w:eastAsia="Tahoma" w:hAnsi="Tahoma"/>
              <w:b w:val="1"/>
              <w:sz w:val="16"/>
              <w:szCs w:val="16"/>
            </w:rPr>
            <w:drawing>
              <wp:inline distB="114300" distT="114300" distL="114300" distR="114300">
                <wp:extent cx="1072414" cy="1142354"/>
                <wp:effectExtent b="0" l="0" r="0" t="0"/>
                <wp:docPr id="6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072414" cy="1142354"/>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2251848</w:t>
          </w:r>
          <w:r w:rsidDel="00000000" w:rsidR="00000000" w:rsidRPr="00000000">
            <w:rPr>
              <w:rtl w:val="0"/>
            </w:rPr>
          </w:r>
        </w:p>
      </w:tc>
      <w:tc>
        <w:tcPr>
          <w:gridSpan w:val="2"/>
          <w:shd w:fill="ffffff" w:val="clear"/>
        </w:tcPr>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Oversight</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01</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06</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2022</w:t>
          </w:r>
          <w:r w:rsidDel="00000000" w:rsidR="00000000" w:rsidRPr="00000000">
            <w:rPr>
              <w:rtl w:val="0"/>
            </w:rPr>
          </w:r>
        </w:p>
      </w:tc>
      <w:tc>
        <w:tcPr>
          <w:shd w:fill="ffffff" w:val="clear"/>
        </w:tcPr>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sz w:val="16"/>
              <w:szCs w:val="16"/>
              <w:rtl w:val="0"/>
            </w:rPr>
            <w:t xml:space="preserve">1</w:t>
          </w:r>
          <w:r w:rsidDel="00000000" w:rsidR="00000000" w:rsidRPr="00000000">
            <w:rPr>
              <w:rtl w:val="0"/>
            </w:rPr>
          </w:r>
        </w:p>
      </w:tc>
      <w:tc>
        <w:tcPr>
          <w:shd w:fill="ffffff" w:val="clear"/>
        </w:tcPr>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PT-MU-01</w:t>
          </w:r>
        </w:p>
      </w:tc>
    </w:tr>
  </w:tbl>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qFormat w:val="1"/>
  </w:style>
  <w:style w:type="paragraph" w:styleId="Ttulo1">
    <w:name w:val="heading 1"/>
    <w:basedOn w:val="Normal"/>
    <w:next w:val="Normal"/>
    <w:uiPriority w:val="9"/>
    <w:qFormat w:val="1"/>
    <w:pPr>
      <w:keepNext w:val="1"/>
      <w:keepLines w:val="1"/>
      <w:pBdr>
        <w:top w:space="0" w:sz="0" w:val="nil"/>
        <w:left w:space="0" w:sz="0" w:val="nil"/>
        <w:bottom w:space="0" w:sz="0" w:val="nil"/>
        <w:right w:space="0" w:sz="0" w:val="nil"/>
        <w:between w:space="0" w:sz="0" w:val="nil"/>
      </w:pBdr>
      <w:spacing w:after="0" w:before="480"/>
      <w:outlineLvl w:val="0"/>
    </w:pPr>
    <w:rPr>
      <w:rFonts w:ascii="Cambria" w:cs="Cambria" w:eastAsia="Cambria" w:hAnsi="Cambria"/>
      <w:b w:val="1"/>
      <w:color w:val="366091"/>
      <w:sz w:val="28"/>
      <w:szCs w:val="28"/>
    </w:rPr>
  </w:style>
  <w:style w:type="paragraph" w:styleId="Ttulo2">
    <w:name w:val="heading 2"/>
    <w:basedOn w:val="Normal"/>
    <w:next w:val="Normal"/>
    <w:uiPriority w:val="9"/>
    <w:unhideWhenUsed w:val="1"/>
    <w:qFormat w:val="1"/>
    <w:pPr>
      <w:keepNext w:val="1"/>
      <w:keepLines w:val="1"/>
      <w:pBdr>
        <w:top w:space="0" w:sz="0" w:val="nil"/>
        <w:left w:space="0" w:sz="0" w:val="nil"/>
        <w:bottom w:space="0" w:sz="0" w:val="nil"/>
        <w:right w:space="0" w:sz="0" w:val="nil"/>
        <w:between w:space="0" w:sz="0" w:val="nil"/>
      </w:pBdr>
      <w:spacing w:after="0" w:before="200"/>
      <w:outlineLvl w:val="1"/>
    </w:pPr>
    <w:rPr>
      <w:rFonts w:ascii="Cambria" w:cs="Cambria" w:eastAsia="Cambria" w:hAnsi="Cambria"/>
      <w:b w:val="1"/>
      <w:color w:val="4f81bd"/>
      <w:sz w:val="26"/>
      <w:szCs w:val="2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2"/>
    <w:tblPr>
      <w:tblStyleRowBandSize w:val="1"/>
      <w:tblStyleColBandSize w:val="1"/>
      <w:tblCellMar>
        <w:top w:w="55.0" w:type="dxa"/>
        <w:left w:w="115.0" w:type="dxa"/>
        <w:bottom w:w="55.0" w:type="dxa"/>
        <w:right w:w="115.0" w:type="dxa"/>
      </w:tblCellMar>
    </w:tblPr>
  </w:style>
  <w:style w:type="table" w:styleId="a0" w:customStyle="1">
    <w:basedOn w:val="TableNormal2"/>
    <w:tblPr>
      <w:tblStyleRowBandSize w:val="1"/>
      <w:tblStyleColBandSize w:val="1"/>
      <w:tblCellMar>
        <w:top w:w="55.0" w:type="dxa"/>
        <w:left w:w="115.0" w:type="dxa"/>
        <w:bottom w:w="55.0" w:type="dxa"/>
        <w:right w:w="115.0" w:type="dxa"/>
      </w:tblCellMar>
    </w:tblPr>
  </w:style>
  <w:style w:type="table" w:styleId="a1" w:customStyle="1">
    <w:basedOn w:val="TableNormal2"/>
    <w:tblPr>
      <w:tblStyleRowBandSize w:val="1"/>
      <w:tblStyleColBandSize w:val="1"/>
      <w:tblCellMar>
        <w:top w:w="55.0" w:type="dxa"/>
        <w:left w:w="115.0" w:type="dxa"/>
        <w:bottom w:w="55.0" w:type="dxa"/>
        <w:right w:w="115.0" w:type="dxa"/>
      </w:tblCellMar>
    </w:tblPr>
  </w:style>
  <w:style w:type="table" w:styleId="a2" w:customStyle="1">
    <w:basedOn w:val="TableNormal2"/>
    <w:tblPr>
      <w:tblStyleRowBandSize w:val="1"/>
      <w:tblStyleColBandSize w:val="1"/>
      <w:tblCellMar>
        <w:top w:w="55.0" w:type="dxa"/>
        <w:left w:w="115.0" w:type="dxa"/>
        <w:bottom w:w="55.0" w:type="dxa"/>
        <w:right w:w="115.0" w:type="dxa"/>
      </w:tblCellMar>
    </w:tblPr>
  </w:style>
  <w:style w:type="table" w:styleId="a3" w:customStyle="1">
    <w:basedOn w:val="TableNormal2"/>
    <w:tblPr>
      <w:tblStyleRowBandSize w:val="1"/>
      <w:tblStyleColBandSize w:val="1"/>
      <w:tblCellMar>
        <w:top w:w="55.0" w:type="dxa"/>
        <w:left w:w="115.0" w:type="dxa"/>
        <w:bottom w:w="55.0" w:type="dxa"/>
        <w:right w:w="115.0" w:type="dxa"/>
      </w:tblCellMar>
    </w:tblPr>
  </w:style>
  <w:style w:type="table" w:styleId="a4" w:customStyle="1">
    <w:basedOn w:val="TableNormal2"/>
    <w:tblPr>
      <w:tblStyleRowBandSize w:val="1"/>
      <w:tblStyleColBandSize w:val="1"/>
      <w:tblCellMar>
        <w:top w:w="55.0" w:type="dxa"/>
        <w:left w:w="115.0" w:type="dxa"/>
        <w:bottom w:w="55.0" w:type="dxa"/>
        <w:right w:w="115.0" w:type="dxa"/>
      </w:tblCellMar>
    </w:tblPr>
  </w:style>
  <w:style w:type="table" w:styleId="a5" w:customStyle="1">
    <w:basedOn w:val="TableNormal2"/>
    <w:tblPr>
      <w:tblStyleRowBandSize w:val="1"/>
      <w:tblStyleColBandSize w:val="1"/>
      <w:tblCellMar>
        <w:top w:w="55.0" w:type="dxa"/>
        <w:left w:w="115.0" w:type="dxa"/>
        <w:bottom w:w="55.0" w:type="dxa"/>
        <w:right w:w="115.0" w:type="dxa"/>
      </w:tblCellMar>
    </w:tblPr>
  </w:style>
  <w:style w:type="table" w:styleId="a6" w:customStyle="1">
    <w:basedOn w:val="TableNormal2"/>
    <w:tblPr>
      <w:tblStyleRowBandSize w:val="1"/>
      <w:tblStyleColBandSize w:val="1"/>
      <w:tblCellMar>
        <w:top w:w="55.0" w:type="dxa"/>
        <w:left w:w="115.0" w:type="dxa"/>
        <w:bottom w:w="55.0" w:type="dxa"/>
        <w:right w:w="115.0" w:type="dxa"/>
      </w:tblCellMar>
    </w:tblPr>
  </w:style>
  <w:style w:type="table" w:styleId="a7" w:customStyle="1">
    <w:basedOn w:val="TableNormal2"/>
    <w:tblPr>
      <w:tblStyleRowBandSize w:val="1"/>
      <w:tblStyleColBandSize w:val="1"/>
      <w:tblCellMar>
        <w:top w:w="55.0" w:type="dxa"/>
        <w:left w:w="115.0" w:type="dxa"/>
        <w:bottom w:w="55.0" w:type="dxa"/>
        <w:right w:w="115.0" w:type="dxa"/>
      </w:tblCellMar>
    </w:tblPr>
  </w:style>
  <w:style w:type="table" w:styleId="a8" w:customStyle="1">
    <w:basedOn w:val="TableNormal2"/>
    <w:tblPr>
      <w:tblStyleRowBandSize w:val="1"/>
      <w:tblStyleColBandSize w:val="1"/>
      <w:tblCellMar>
        <w:top w:w="55.0" w:type="dxa"/>
        <w:left w:w="115.0" w:type="dxa"/>
        <w:bottom w:w="55.0" w:type="dxa"/>
        <w:right w:w="115.0" w:type="dxa"/>
      </w:tblCellMar>
    </w:tblPr>
  </w:style>
  <w:style w:type="table" w:styleId="a9" w:customStyle="1">
    <w:basedOn w:val="TableNormal2"/>
    <w:tblPr>
      <w:tblStyleRowBandSize w:val="1"/>
      <w:tblStyleColBandSize w:val="1"/>
      <w:tblCellMar>
        <w:top w:w="55.0" w:type="dxa"/>
        <w:left w:w="115.0" w:type="dxa"/>
        <w:bottom w:w="55.0" w:type="dxa"/>
        <w:right w:w="115.0" w:type="dxa"/>
      </w:tblCellMar>
    </w:tblPr>
  </w:style>
  <w:style w:type="table" w:styleId="aa" w:customStyle="1">
    <w:basedOn w:val="TableNormal2"/>
    <w:tblPr>
      <w:tblStyleRowBandSize w:val="1"/>
      <w:tblStyleColBandSize w:val="1"/>
      <w:tblCellMar>
        <w:top w:w="55.0" w:type="dxa"/>
        <w:left w:w="115.0" w:type="dxa"/>
        <w:bottom w:w="55.0" w:type="dxa"/>
        <w:right w:w="115.0" w:type="dxa"/>
      </w:tblCellMar>
    </w:tblPr>
  </w:style>
  <w:style w:type="table" w:styleId="ab" w:customStyle="1">
    <w:basedOn w:val="TableNormal2"/>
    <w:tblPr>
      <w:tblStyleRowBandSize w:val="1"/>
      <w:tblStyleColBandSize w:val="1"/>
      <w:tblCellMar>
        <w:top w:w="55.0" w:type="dxa"/>
        <w:left w:w="115.0" w:type="dxa"/>
        <w:bottom w:w="55.0" w:type="dxa"/>
        <w:right w:w="115.0" w:type="dxa"/>
      </w:tblCellMar>
    </w:tblPr>
  </w:style>
  <w:style w:type="table" w:styleId="ac" w:customStyle="1">
    <w:basedOn w:val="TableNormal2"/>
    <w:tblPr>
      <w:tblStyleRowBandSize w:val="1"/>
      <w:tblStyleColBandSize w:val="1"/>
      <w:tblCellMar>
        <w:top w:w="55.0" w:type="dxa"/>
        <w:left w:w="115.0" w:type="dxa"/>
        <w:bottom w:w="55.0" w:type="dxa"/>
        <w:right w:w="115.0" w:type="dxa"/>
      </w:tblCellMar>
    </w:tblPr>
  </w:style>
  <w:style w:type="table" w:styleId="ad" w:customStyle="1">
    <w:basedOn w:val="TableNormal2"/>
    <w:tblPr>
      <w:tblStyleRowBandSize w:val="1"/>
      <w:tblStyleColBandSize w:val="1"/>
      <w:tblCellMar>
        <w:top w:w="55.0" w:type="dxa"/>
        <w:left w:w="115.0" w:type="dxa"/>
        <w:bottom w:w="55.0" w:type="dxa"/>
        <w:right w:w="115.0" w:type="dxa"/>
      </w:tblCellMar>
    </w:tblPr>
  </w:style>
  <w:style w:type="table" w:styleId="ae" w:customStyle="1">
    <w:basedOn w:val="TableNormal2"/>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8.jpg"/><Relationship Id="rId13" Type="http://schemas.openxmlformats.org/officeDocument/2006/relationships/image" Target="media/image13.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1.jpg"/><Relationship Id="rId14" Type="http://schemas.openxmlformats.org/officeDocument/2006/relationships/image" Target="media/image6.jpg"/><Relationship Id="rId17" Type="http://schemas.openxmlformats.org/officeDocument/2006/relationships/image" Target="media/image12.jp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11.jpg"/><Relationship Id="rId7" Type="http://schemas.openxmlformats.org/officeDocument/2006/relationships/image" Target="media/image2.png"/><Relationship Id="rId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dRvxKKubmj470AfjEjqFCLbMIQ==">AMUW2mVThzFPDySrKzwHvSFYiTxELW6f3IfFSzTeZEwI1fuP7370VEBMjL9EiRbV8glgVAGTYoA/zzpQZnwu1uCNQ3TlULoy2DpEUYootfk0yLcFG7BLmVXX3kBeG3hkpWagOf7z7sxAw88/nGpdn0uqJG6Jk4chiPzvmybkF4Xc97WFAgnA2gPxR9Y7hQVKlJghVbi0o8bK7rA/Dm33scbN3PeG7CA+LDD2YbcmxXO3iautUUEqSgKf9xmGqL31AIOlZKeQGTmso1/IG/zNMfyh2iINVqp2XdcXh+yOKEhXaTBi0eoW0dIfk4OQ+JhSEe8zHs9YSPGdFDF8Y/lkyWUeVQP6WvLWffSGDEQcSpomW9zCYgv3ysLpMhjs98yUww/5UvZnBudyBcB1SZrk3NJ02P5pg7u2NIZm6uV/1qhanhqORZgbniA1Zvbfb6qQLMUEH7vLMyo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2022-09-18T17:05:00Z</dcterms:created>
</cp:coreProperties>
</file>