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B63" w:rsidRDefault="00ED1B63">
      <w:pPr>
        <w:rPr>
          <w:rFonts w:ascii="Times New Roman" w:hAnsi="Times New Roman" w:cs="Times New Roman"/>
          <w:sz w:val="24"/>
          <w:szCs w:val="24"/>
        </w:rPr>
      </w:pPr>
    </w:p>
    <w:p w:rsidR="00ED1B63" w:rsidRDefault="00B637BD">
      <w:pPr>
        <w:rPr>
          <w:rFonts w:ascii="Times New Roman" w:hAnsi="Times New Roman" w:cs="Times New Roman"/>
          <w:i/>
          <w:sz w:val="24"/>
          <w:szCs w:val="24"/>
        </w:rPr>
      </w:pPr>
      <w:r>
        <w:rPr>
          <w:rFonts w:ascii="Times New Roman" w:hAnsi="Times New Roman" w:cs="Times New Roman"/>
          <w:i/>
          <w:sz w:val="24"/>
          <w:szCs w:val="24"/>
        </w:rPr>
        <w:t>Capitolul I</w:t>
      </w:r>
    </w:p>
    <w:p w:rsidR="00B637BD" w:rsidRPr="00B637BD" w:rsidRDefault="00B637BD" w:rsidP="00641D0D">
      <w:pPr>
        <w:jc w:val="center"/>
        <w:rPr>
          <w:rFonts w:ascii="Times New Roman" w:hAnsi="Times New Roman" w:cs="Times New Roman"/>
          <w:b/>
          <w:sz w:val="28"/>
          <w:szCs w:val="28"/>
        </w:rPr>
      </w:pPr>
      <w:r>
        <w:rPr>
          <w:rFonts w:ascii="Times New Roman" w:hAnsi="Times New Roman" w:cs="Times New Roman"/>
          <w:b/>
          <w:sz w:val="28"/>
          <w:szCs w:val="28"/>
        </w:rPr>
        <w:t>GENERALITĂȚI PRIVIND CARTAREA PEDOLOGICĂ</w:t>
      </w:r>
    </w:p>
    <w:p w:rsidR="00ED1B63" w:rsidRDefault="00ED1B63" w:rsidP="00BA1193">
      <w:pPr>
        <w:spacing w:line="360" w:lineRule="auto"/>
        <w:rPr>
          <w:rFonts w:ascii="Times New Roman" w:hAnsi="Times New Roman" w:cs="Times New Roman"/>
          <w:sz w:val="24"/>
          <w:szCs w:val="24"/>
          <w:lang w:val="ro-RO"/>
        </w:rPr>
      </w:pPr>
    </w:p>
    <w:p w:rsidR="00DE44D6" w:rsidRDefault="00ED1B63" w:rsidP="00B637BD">
      <w:pPr>
        <w:spacing w:line="360" w:lineRule="auto"/>
        <w:ind w:firstLine="720"/>
        <w:rPr>
          <w:rFonts w:ascii="Times New Roman" w:hAnsi="Times New Roman" w:cs="Times New Roman"/>
          <w:sz w:val="24"/>
          <w:szCs w:val="24"/>
          <w:lang w:val="ro-RO"/>
        </w:rPr>
      </w:pPr>
      <w:r w:rsidRPr="00D91CEC">
        <w:rPr>
          <w:rFonts w:ascii="Times New Roman" w:hAnsi="Times New Roman" w:cs="Times New Roman"/>
          <w:b/>
          <w:sz w:val="24"/>
          <w:szCs w:val="24"/>
          <w:lang w:val="ro-RO"/>
        </w:rPr>
        <w:t>Studiul pedologic</w:t>
      </w:r>
      <w:r>
        <w:rPr>
          <w:rFonts w:ascii="Times New Roman" w:hAnsi="Times New Roman" w:cs="Times New Roman"/>
          <w:sz w:val="24"/>
          <w:szCs w:val="24"/>
          <w:lang w:val="ro-RO"/>
        </w:rPr>
        <w:t xml:space="preserve"> se constituie ca o lucrare știițificăcare are la bază cartarea pedologicăsau alte lucrări rezultate în urma prelucrării unor date pedolgice preexistente</w:t>
      </w:r>
      <w:r w:rsidR="004A39B7">
        <w:rPr>
          <w:rFonts w:ascii="Times New Roman" w:hAnsi="Times New Roman" w:cs="Times New Roman"/>
          <w:sz w:val="24"/>
          <w:szCs w:val="24"/>
          <w:lang w:val="ro-RO"/>
        </w:rPr>
        <w:t xml:space="preserve">, având în componența sa dare pedologice care conțin caracterizarea solurilor, condițiile de desfășurare a activitățiilor cu caracter agricol sau silvic, explicarea materialrlot topografice, recomandâri privind utilizarea rațională a resurselor de soluri, protecția și ameliorarea resurselor de sol, precum și o bază cartografică alcătuită din : hărți pentru soluri, hărți corelative, cartograme, </w:t>
      </w:r>
      <w:r w:rsidR="0059257D">
        <w:rPr>
          <w:rFonts w:ascii="Times New Roman" w:hAnsi="Times New Roman" w:cs="Times New Roman"/>
          <w:sz w:val="24"/>
          <w:szCs w:val="24"/>
          <w:lang w:val="ro-RO"/>
        </w:rPr>
        <w:t>hărți ale reliefului, hărți ale geomorfologiei, hărți ale geologiei, hărți hidrografice și hidrogeologice și o parte descriptivă referitoare la prognoza solurilor, utizarea rațională a resurselor de sol, protecția și ameliorarea resurselor de sol precum și o serie de hărți efectuate pe baza rezultat</w:t>
      </w:r>
      <w:r w:rsidR="008378D7">
        <w:rPr>
          <w:rFonts w:ascii="Times New Roman" w:hAnsi="Times New Roman" w:cs="Times New Roman"/>
          <w:sz w:val="24"/>
          <w:szCs w:val="24"/>
          <w:lang w:val="ro-RO"/>
        </w:rPr>
        <w:t>elor din teren și laburator: hăr</w:t>
      </w:r>
      <w:r w:rsidR="0059257D">
        <w:rPr>
          <w:rFonts w:ascii="Times New Roman" w:hAnsi="Times New Roman" w:cs="Times New Roman"/>
          <w:sz w:val="24"/>
          <w:szCs w:val="24"/>
          <w:lang w:val="ro-RO"/>
        </w:rPr>
        <w:t>ți corelative, cartograme, hărți i</w:t>
      </w:r>
      <w:r w:rsidR="008378D7">
        <w:rPr>
          <w:rFonts w:ascii="Times New Roman" w:hAnsi="Times New Roman" w:cs="Times New Roman"/>
          <w:sz w:val="24"/>
          <w:szCs w:val="24"/>
          <w:lang w:val="ro-RO"/>
        </w:rPr>
        <w:t>nterpretative, diagrame. Atenție</w:t>
      </w:r>
      <w:r w:rsidR="0059257D">
        <w:rPr>
          <w:rFonts w:ascii="Times New Roman" w:hAnsi="Times New Roman" w:cs="Times New Roman"/>
          <w:sz w:val="24"/>
          <w:szCs w:val="24"/>
          <w:lang w:val="ro-RO"/>
        </w:rPr>
        <w:t xml:space="preserve"> tre</w:t>
      </w:r>
      <w:r w:rsidR="008378D7">
        <w:rPr>
          <w:rFonts w:ascii="Times New Roman" w:hAnsi="Times New Roman" w:cs="Times New Roman"/>
          <w:sz w:val="24"/>
          <w:szCs w:val="24"/>
          <w:lang w:val="ro-RO"/>
        </w:rPr>
        <w:t>buie acodată capitolelor</w:t>
      </w:r>
      <w:r w:rsidR="0059257D">
        <w:rPr>
          <w:rFonts w:ascii="Times New Roman" w:hAnsi="Times New Roman" w:cs="Times New Roman"/>
          <w:sz w:val="24"/>
          <w:szCs w:val="24"/>
          <w:lang w:val="ro-RO"/>
        </w:rPr>
        <w:t xml:space="preserve"> de interpretare și evaluare a datelor pedologice, </w:t>
      </w:r>
      <w:r w:rsidR="00DE44D6">
        <w:rPr>
          <w:rFonts w:ascii="Times New Roman" w:hAnsi="Times New Roman" w:cs="Times New Roman"/>
          <w:sz w:val="24"/>
          <w:szCs w:val="24"/>
          <w:lang w:val="ro-RO"/>
        </w:rPr>
        <w:t>aceste fiind în concordanță cu scopul în carew s.a realizat studiul.</w:t>
      </w:r>
    </w:p>
    <w:p w:rsidR="00504413" w:rsidRDefault="00D91CEC" w:rsidP="00BA1193">
      <w:pPr>
        <w:spacing w:line="360" w:lineRule="auto"/>
        <w:ind w:firstLine="720"/>
        <w:rPr>
          <w:rFonts w:ascii="Times New Roman" w:hAnsi="Times New Roman" w:cs="Times New Roman"/>
          <w:sz w:val="24"/>
          <w:szCs w:val="24"/>
          <w:lang w:val="ro-RO"/>
        </w:rPr>
      </w:pPr>
      <w:r w:rsidRPr="007D6DD2">
        <w:rPr>
          <w:rFonts w:ascii="Times New Roman" w:hAnsi="Times New Roman" w:cs="Times New Roman"/>
          <w:b/>
          <w:sz w:val="24"/>
          <w:szCs w:val="24"/>
          <w:lang w:val="ro-RO"/>
        </w:rPr>
        <w:t xml:space="preserve">CARTAREA </w:t>
      </w:r>
      <w:r w:rsidR="00DE44D6" w:rsidRPr="007D6DD2">
        <w:rPr>
          <w:rFonts w:ascii="Times New Roman" w:hAnsi="Times New Roman" w:cs="Times New Roman"/>
          <w:b/>
          <w:sz w:val="24"/>
          <w:szCs w:val="24"/>
          <w:lang w:val="ro-RO"/>
        </w:rPr>
        <w:t>PEDOLOGICĂ</w:t>
      </w:r>
      <w:r w:rsidR="00DE44D6">
        <w:rPr>
          <w:rFonts w:ascii="Times New Roman" w:hAnsi="Times New Roman" w:cs="Times New Roman"/>
          <w:sz w:val="24"/>
          <w:szCs w:val="24"/>
          <w:lang w:val="ro-RO"/>
        </w:rPr>
        <w:t xml:space="preserve"> este o actvitate științifică, desfășurată într-o primă fază în teren, unde se definește pe baza observațiilor directe identificarea și delimitarea spațială a unităților de sol. Cuprinde totalitatea observațiilor și studiilor de terenlaborator și </w:t>
      </w:r>
      <w:r w:rsidR="00AA5618">
        <w:rPr>
          <w:rFonts w:ascii="Times New Roman" w:hAnsi="Times New Roman" w:cs="Times New Roman"/>
          <w:sz w:val="24"/>
          <w:szCs w:val="24"/>
          <w:lang w:val="ro-RO"/>
        </w:rPr>
        <w:t>birou, în vedera stabilirii cât mai exacte a extinderii în teritoriu a unei unități taxonomice de sol de ordin superior sau de ordin inferior, cât și o serie de recomandări efectuate pe baza analizelor de laborator privind caracterizarea cât mai exactă a resursei de sol ca formațiunenaturală, rezultztă în urma proceselor pedogenetice, folosirea resurselor de sol ca mijloc de producție în practica agricolă și forestieră, sau ca suportpentru diferite investiții economice și în principala delimitării spațiale a unităților și subunităților de sol</w:t>
      </w:r>
      <w:r w:rsidR="00504413">
        <w:rPr>
          <w:rFonts w:ascii="Times New Roman" w:hAnsi="Times New Roman" w:cs="Times New Roman"/>
          <w:sz w:val="24"/>
          <w:szCs w:val="24"/>
          <w:lang w:val="ro-RO"/>
        </w:rPr>
        <w:t xml:space="preserve"> și transpunerea pe hartă.</w:t>
      </w:r>
    </w:p>
    <w:p w:rsidR="007C7F1E" w:rsidRDefault="00504413" w:rsidP="00BA1193">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Profilul de sol se constituie ca unitatea elementară de bază în cartarea</w:t>
      </w:r>
      <w:r w:rsidR="00A463D0">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și cercetarea solului, care permiote studierea orizonturilor și caracteristicilor morfologice, fizice, chimice și biologice ale solului, precum și aspectede evoluție genetică, geografice, utilizare a resursei de sol ca fond agricol sau silvic, lucrări agropedoameliorative sau cu caracter special.Unitatea </w:t>
      </w:r>
      <w:r>
        <w:rPr>
          <w:rFonts w:ascii="Times New Roman" w:hAnsi="Times New Roman" w:cs="Times New Roman"/>
          <w:sz w:val="24"/>
          <w:szCs w:val="24"/>
          <w:lang w:val="ro-RO"/>
        </w:rPr>
        <w:lastRenderedPageBreak/>
        <w:t>taxonomică de sol, de nivel superior sau de nivel inferior include soluri carac</w:t>
      </w:r>
      <w:r w:rsidR="00EA18B8">
        <w:rPr>
          <w:rFonts w:ascii="Times New Roman" w:hAnsi="Times New Roman" w:cs="Times New Roman"/>
          <w:sz w:val="24"/>
          <w:szCs w:val="24"/>
          <w:lang w:val="ro-RO"/>
        </w:rPr>
        <w:t>terizate prin proprietăț</w:t>
      </w:r>
      <w:r>
        <w:rPr>
          <w:rFonts w:ascii="Times New Roman" w:hAnsi="Times New Roman" w:cs="Times New Roman"/>
          <w:sz w:val="24"/>
          <w:szCs w:val="24"/>
          <w:lang w:val="ro-RO"/>
        </w:rPr>
        <w:t>i, însușiri morfologice, fizice, chimice, mineralogice, biologice și agroproductive.</w:t>
      </w:r>
      <w:r w:rsidR="00EA18B8">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Specia de sol, ca unitate </w:t>
      </w:r>
      <w:r w:rsidR="007C7F1E">
        <w:rPr>
          <w:rFonts w:ascii="Times New Roman" w:hAnsi="Times New Roman" w:cs="Times New Roman"/>
          <w:sz w:val="24"/>
          <w:szCs w:val="24"/>
          <w:lang w:val="ro-RO"/>
        </w:rPr>
        <w:t xml:space="preserve"> de ordin inferior , de rang cel mai mic, se constituie în unitatea taxonomică elementară de sol.</w:t>
      </w:r>
    </w:p>
    <w:p w:rsidR="00912115" w:rsidRDefault="007C7F1E" w:rsidP="00BA1193">
      <w:pPr>
        <w:spacing w:line="360" w:lineRule="auto"/>
        <w:ind w:firstLine="720"/>
        <w:rPr>
          <w:rFonts w:ascii="Times New Roman" w:hAnsi="Times New Roman" w:cs="Times New Roman"/>
          <w:noProof/>
          <w:sz w:val="24"/>
          <w:szCs w:val="24"/>
        </w:rPr>
      </w:pPr>
      <w:r w:rsidRPr="007C7F1E">
        <w:rPr>
          <w:rFonts w:ascii="Times New Roman" w:hAnsi="Times New Roman" w:cs="Times New Roman"/>
          <w:b/>
          <w:sz w:val="24"/>
          <w:szCs w:val="24"/>
          <w:lang w:val="ro-RO"/>
        </w:rPr>
        <w:t>Unitatea teritorială de sol</w:t>
      </w:r>
      <w:r>
        <w:rPr>
          <w:rFonts w:ascii="Times New Roman" w:hAnsi="Times New Roman" w:cs="Times New Roman"/>
          <w:noProof/>
          <w:sz w:val="24"/>
          <w:szCs w:val="24"/>
        </w:rPr>
        <w:t xml:space="preserve"> Reprezintă o anumită suprafață naturală de sol caracterizată prin însușiri proprii de material parental, succesiune de orizonturi, proprietăți fizice, chimice și biologice asemănătoare, la care se adaugă geomorfologia terenului și vegetația. Unitatea taxonomica de sol este diferită de unitatea teritorială de sol, aparține unui sistem de clasificare în timp ce unitatea teritorială de sol reprezintă transpunerea în teritoriu a unității taxonomice de sol.</w:t>
      </w:r>
    </w:p>
    <w:p w:rsidR="00603F40" w:rsidRDefault="00603F40" w:rsidP="00BA1193">
      <w:pPr>
        <w:spacing w:line="360" w:lineRule="auto"/>
        <w:ind w:firstLine="720"/>
        <w:rPr>
          <w:rFonts w:ascii="Times New Roman" w:hAnsi="Times New Roman" w:cs="Times New Roman"/>
          <w:noProof/>
          <w:sz w:val="24"/>
          <w:szCs w:val="24"/>
        </w:rPr>
      </w:pPr>
      <w:r w:rsidRPr="00603F40">
        <w:rPr>
          <w:rFonts w:ascii="Times New Roman" w:hAnsi="Times New Roman" w:cs="Times New Roman"/>
          <w:b/>
          <w:noProof/>
          <w:sz w:val="24"/>
          <w:szCs w:val="24"/>
        </w:rPr>
        <w:t>Unitatea cartografică de sol</w:t>
      </w:r>
      <w:r>
        <w:rPr>
          <w:rFonts w:ascii="Times New Roman" w:hAnsi="Times New Roman" w:cs="Times New Roman"/>
          <w:b/>
          <w:noProof/>
          <w:sz w:val="24"/>
          <w:szCs w:val="24"/>
        </w:rPr>
        <w:t xml:space="preserve"> (US)</w:t>
      </w:r>
      <w:r>
        <w:rPr>
          <w:rFonts w:ascii="Times New Roman" w:hAnsi="Times New Roman" w:cs="Times New Roman"/>
          <w:noProof/>
          <w:sz w:val="24"/>
          <w:szCs w:val="24"/>
        </w:rPr>
        <w:t xml:space="preserve"> este reprezentarea grafică pe hartă a unităîii teritoriale de sol sau a unui grup de unități taxonomice constituite în asociații de soluri. Este redată pe hartă, și este conformă cu extinderile spațiale  înregistrate în teren prin observații directe și completate ulterior cu observații noi rezultzte din efectuarea analizelor de laborator. Denumirile unităților catrografice de solsunt în conformitate cu denumirile unităților taxonomice de sol, din sistemul de taxonomie al solurilor utilizat ca sursă.</w:t>
      </w:r>
    </w:p>
    <w:p w:rsidR="00603F40" w:rsidRDefault="00603F40" w:rsidP="00BA1193">
      <w:pPr>
        <w:spacing w:line="360" w:lineRule="auto"/>
        <w:ind w:firstLine="432"/>
        <w:rPr>
          <w:rFonts w:ascii="Times New Roman" w:hAnsi="Times New Roman" w:cs="Times New Roman"/>
          <w:noProof/>
          <w:sz w:val="24"/>
          <w:szCs w:val="24"/>
        </w:rPr>
      </w:pPr>
      <w:r w:rsidRPr="00553E81">
        <w:rPr>
          <w:rFonts w:ascii="Times New Roman" w:hAnsi="Times New Roman" w:cs="Times New Roman"/>
          <w:b/>
          <w:i/>
          <w:noProof/>
          <w:sz w:val="24"/>
          <w:szCs w:val="24"/>
        </w:rPr>
        <w:t>Unitatea de tern. (privită ca unitate ecologică</w:t>
      </w:r>
      <w:r w:rsidR="00A569F9" w:rsidRPr="00553E81">
        <w:rPr>
          <w:rFonts w:ascii="Times New Roman" w:hAnsi="Times New Roman" w:cs="Times New Roman"/>
          <w:b/>
          <w:i/>
          <w:noProof/>
          <w:sz w:val="24"/>
          <w:szCs w:val="24"/>
        </w:rPr>
        <w:t xml:space="preserve"> - pedonul</w:t>
      </w:r>
      <w:r w:rsidRPr="00553E81">
        <w:rPr>
          <w:rFonts w:ascii="Times New Roman" w:hAnsi="Times New Roman" w:cs="Times New Roman"/>
          <w:b/>
          <w:i/>
          <w:noProof/>
          <w:sz w:val="24"/>
          <w:szCs w:val="24"/>
        </w:rPr>
        <w:t>)</w:t>
      </w:r>
      <w:r w:rsidR="00A569F9" w:rsidRPr="00553E81">
        <w:rPr>
          <w:rFonts w:ascii="Times New Roman" w:hAnsi="Times New Roman" w:cs="Times New Roman"/>
          <w:b/>
          <w:i/>
          <w:noProof/>
          <w:sz w:val="24"/>
          <w:szCs w:val="24"/>
        </w:rPr>
        <w:t>.</w:t>
      </w:r>
      <w:r w:rsidR="00A569F9">
        <w:rPr>
          <w:rFonts w:ascii="Times New Roman" w:hAnsi="Times New Roman" w:cs="Times New Roman"/>
          <w:b/>
          <w:noProof/>
          <w:sz w:val="24"/>
          <w:szCs w:val="24"/>
        </w:rPr>
        <w:t xml:space="preserve"> </w:t>
      </w:r>
      <w:r w:rsidR="00A569F9">
        <w:rPr>
          <w:rFonts w:ascii="Times New Roman" w:hAnsi="Times New Roman" w:cs="Times New Roman"/>
          <w:noProof/>
          <w:sz w:val="24"/>
          <w:szCs w:val="24"/>
        </w:rPr>
        <w:t>Este privită ca o suprafață, un areal în care toți factorii se manifestă cu aceeași intensitate. Arealul este omogen sub aspectul geomorfologiei, al tipurilor de soluri, vegetației, geologiei, elementelor climatice.</w:t>
      </w:r>
    </w:p>
    <w:p w:rsidR="00F766D1" w:rsidRPr="00F766D1" w:rsidRDefault="00A569F9" w:rsidP="00BA1193">
      <w:pPr>
        <w:pStyle w:val="ListParagraph"/>
        <w:numPr>
          <w:ilvl w:val="0"/>
          <w:numId w:val="1"/>
        </w:numPr>
        <w:spacing w:line="360" w:lineRule="auto"/>
        <w:rPr>
          <w:noProof/>
          <w:sz w:val="24"/>
          <w:szCs w:val="24"/>
          <w:lang w:eastAsia="ro-RO"/>
        </w:rPr>
      </w:pPr>
      <w:r w:rsidRPr="00553E81">
        <w:rPr>
          <w:b/>
          <w:i/>
          <w:noProof/>
          <w:sz w:val="24"/>
          <w:szCs w:val="24"/>
        </w:rPr>
        <w:t xml:space="preserve">Unitatea teritorială de teren sau Unitatea de Teritoriu ecologic omogen (unitate TEO) </w:t>
      </w:r>
    </w:p>
    <w:p w:rsidR="00550695" w:rsidRPr="00B637BD" w:rsidRDefault="00550695" w:rsidP="00B637BD">
      <w:pPr>
        <w:spacing w:line="360" w:lineRule="auto"/>
        <w:ind w:firstLine="432"/>
        <w:rPr>
          <w:rFonts w:ascii="Times New Roman" w:hAnsi="Times New Roman" w:cs="Times New Roman"/>
          <w:noProof/>
          <w:sz w:val="24"/>
          <w:szCs w:val="24"/>
          <w:lang w:eastAsia="ro-RO"/>
        </w:rPr>
      </w:pPr>
      <w:r w:rsidRPr="00B637BD">
        <w:rPr>
          <w:rFonts w:ascii="Times New Roman" w:hAnsi="Times New Roman" w:cs="Times New Roman"/>
          <w:noProof/>
          <w:sz w:val="24"/>
          <w:szCs w:val="24"/>
        </w:rPr>
        <w:t xml:space="preserve">Este un areal în care o serie de factori se manifestă în teren cu aceeași intensitate, cum sunt: </w:t>
      </w:r>
      <w:r w:rsidRPr="00B637BD">
        <w:rPr>
          <w:rFonts w:ascii="Times New Roman" w:hAnsi="Times New Roman" w:cs="Times New Roman"/>
          <w:noProof/>
          <w:sz w:val="24"/>
          <w:szCs w:val="24"/>
          <w:lang w:eastAsia="ro-RO"/>
        </w:rPr>
        <w:t>panta,expoziţia,adâncimea sau oscilaţia apei freatice în profil, media anuală a temperaturilor</w:t>
      </w:r>
      <w:r w:rsidR="00B637BD">
        <w:rPr>
          <w:rFonts w:ascii="Times New Roman" w:hAnsi="Times New Roman" w:cs="Times New Roman"/>
          <w:noProof/>
          <w:sz w:val="24"/>
          <w:szCs w:val="24"/>
          <w:lang w:eastAsia="ro-RO"/>
        </w:rPr>
        <w:t>,</w:t>
      </w:r>
    </w:p>
    <w:p w:rsidR="00550695" w:rsidRPr="00B637BD" w:rsidRDefault="00550695" w:rsidP="00B637BD">
      <w:pPr>
        <w:spacing w:line="360" w:lineRule="auto"/>
        <w:rPr>
          <w:rFonts w:ascii="Times New Roman" w:hAnsi="Times New Roman" w:cs="Times New Roman"/>
          <w:noProof/>
          <w:sz w:val="24"/>
          <w:szCs w:val="24"/>
          <w:lang w:eastAsia="ro-RO"/>
        </w:rPr>
      </w:pPr>
      <w:r w:rsidRPr="00B637BD">
        <w:rPr>
          <w:rFonts w:ascii="Times New Roman" w:hAnsi="Times New Roman" w:cs="Times New Roman"/>
          <w:noProof/>
          <w:sz w:val="24"/>
          <w:szCs w:val="24"/>
          <w:lang w:eastAsia="ro-RO"/>
        </w:rPr>
        <w:t>media anuală a precipitaţiilor, textura, volumul edafic util, conţinutul în humus, reacţia solului clasele de gleizare sau pseudogleizare, clasele de salinizare sau alcalizare etc.</w:t>
      </w:r>
    </w:p>
    <w:p w:rsidR="00B637BD" w:rsidRPr="00B637BD" w:rsidRDefault="00550695" w:rsidP="00BA1193">
      <w:pPr>
        <w:pStyle w:val="ListParagraph"/>
        <w:numPr>
          <w:ilvl w:val="0"/>
          <w:numId w:val="1"/>
        </w:numPr>
        <w:spacing w:line="360" w:lineRule="auto"/>
        <w:rPr>
          <w:noProof/>
          <w:sz w:val="24"/>
          <w:szCs w:val="24"/>
          <w:lang w:eastAsia="ro-RO"/>
        </w:rPr>
      </w:pPr>
      <w:r w:rsidRPr="00553E81">
        <w:rPr>
          <w:b/>
          <w:i/>
          <w:noProof/>
          <w:sz w:val="24"/>
          <w:szCs w:val="24"/>
          <w:lang w:eastAsia="ro-RO"/>
        </w:rPr>
        <w:t>Unitatea cartografică de teren sau UT</w:t>
      </w:r>
      <w:r>
        <w:rPr>
          <w:b/>
          <w:noProof/>
          <w:sz w:val="24"/>
          <w:szCs w:val="24"/>
          <w:lang w:eastAsia="ro-RO"/>
        </w:rPr>
        <w:t xml:space="preserve">. </w:t>
      </w:r>
    </w:p>
    <w:p w:rsidR="00550695" w:rsidRPr="00B637BD" w:rsidRDefault="00550695" w:rsidP="00B637BD">
      <w:pPr>
        <w:spacing w:line="360" w:lineRule="auto"/>
        <w:ind w:firstLine="432"/>
        <w:rPr>
          <w:rFonts w:ascii="Times New Roman" w:hAnsi="Times New Roman" w:cs="Times New Roman"/>
          <w:noProof/>
          <w:sz w:val="24"/>
          <w:szCs w:val="24"/>
          <w:lang w:eastAsia="ro-RO"/>
        </w:rPr>
      </w:pPr>
      <w:r w:rsidRPr="00B637BD">
        <w:rPr>
          <w:rFonts w:ascii="Times New Roman" w:hAnsi="Times New Roman" w:cs="Times New Roman"/>
          <w:noProof/>
          <w:sz w:val="24"/>
          <w:szCs w:val="24"/>
          <w:lang w:eastAsia="ro-RO"/>
        </w:rPr>
        <w:t>Constituie reprezentarea pe hartă a unei unități teritoriale de terenm au al unui grup (asociașii de soluri) de unități, respectiv a unei unități TEO sau mai multe unități TEO.</w:t>
      </w:r>
      <w:r w:rsidR="00B637BD" w:rsidRPr="00B637BD">
        <w:rPr>
          <w:rFonts w:ascii="Times New Roman" w:hAnsi="Times New Roman" w:cs="Times New Roman"/>
          <w:noProof/>
          <w:sz w:val="24"/>
          <w:szCs w:val="24"/>
          <w:lang w:eastAsia="ro-RO"/>
        </w:rPr>
        <w:t xml:space="preserve"> E</w:t>
      </w:r>
      <w:r w:rsidRPr="00B637BD">
        <w:rPr>
          <w:rFonts w:ascii="Times New Roman" w:hAnsi="Times New Roman" w:cs="Times New Roman"/>
          <w:noProof/>
          <w:sz w:val="24"/>
          <w:szCs w:val="24"/>
          <w:lang w:eastAsia="ro-RO"/>
        </w:rPr>
        <w:t>lementele care compun și definesc unitatea catografică de teren sunt redate prin simboluri , sub forma unei</w:t>
      </w:r>
      <w:r w:rsidRPr="00B637BD">
        <w:rPr>
          <w:rFonts w:ascii="Times New Roman" w:hAnsi="Times New Roman" w:cs="Times New Roman"/>
          <w:b/>
          <w:noProof/>
          <w:sz w:val="24"/>
          <w:szCs w:val="24"/>
          <w:lang w:eastAsia="ro-RO"/>
        </w:rPr>
        <w:t xml:space="preserve"> </w:t>
      </w:r>
      <w:r w:rsidRPr="00B637BD">
        <w:rPr>
          <w:rFonts w:ascii="Times New Roman" w:hAnsi="Times New Roman" w:cs="Times New Roman"/>
          <w:i/>
          <w:noProof/>
          <w:sz w:val="24"/>
          <w:szCs w:val="24"/>
          <w:lang w:eastAsia="ro-RO"/>
        </w:rPr>
        <w:t>formule.</w:t>
      </w:r>
      <w:r w:rsidR="00B637BD" w:rsidRPr="00B637BD">
        <w:rPr>
          <w:rFonts w:ascii="Times New Roman" w:hAnsi="Times New Roman" w:cs="Times New Roman"/>
          <w:noProof/>
          <w:sz w:val="24"/>
          <w:szCs w:val="24"/>
          <w:lang w:eastAsia="ro-RO"/>
        </w:rPr>
        <w:t xml:space="preserve"> </w:t>
      </w:r>
      <w:r w:rsidRPr="00B637BD">
        <w:rPr>
          <w:rFonts w:ascii="Times New Roman" w:hAnsi="Times New Roman" w:cs="Times New Roman"/>
          <w:noProof/>
          <w:sz w:val="24"/>
          <w:szCs w:val="24"/>
          <w:lang w:eastAsia="ro-RO"/>
        </w:rPr>
        <w:t>Prima parte a formulei îndică</w:t>
      </w:r>
      <w:r w:rsidRPr="00B637BD">
        <w:rPr>
          <w:rFonts w:ascii="Times New Roman" w:hAnsi="Times New Roman" w:cs="Times New Roman"/>
          <w:b/>
          <w:noProof/>
          <w:sz w:val="24"/>
          <w:szCs w:val="24"/>
          <w:lang w:eastAsia="ro-RO"/>
        </w:rPr>
        <w:t xml:space="preserve"> </w:t>
      </w:r>
      <w:r w:rsidRPr="00B637BD">
        <w:rPr>
          <w:rFonts w:ascii="Times New Roman" w:hAnsi="Times New Roman" w:cs="Times New Roman"/>
          <w:i/>
          <w:noProof/>
          <w:sz w:val="24"/>
          <w:szCs w:val="24"/>
          <w:lang w:eastAsia="ro-RO"/>
        </w:rPr>
        <w:t>tipul și subtipul de sol</w:t>
      </w:r>
      <w:r w:rsidR="002868E6" w:rsidRPr="00B637BD">
        <w:rPr>
          <w:rFonts w:ascii="Times New Roman" w:hAnsi="Times New Roman" w:cs="Times New Roman"/>
          <w:b/>
          <w:noProof/>
          <w:sz w:val="24"/>
          <w:szCs w:val="24"/>
          <w:lang w:eastAsia="ro-RO"/>
        </w:rPr>
        <w:t xml:space="preserve">, </w:t>
      </w:r>
      <w:r w:rsidR="00B637BD">
        <w:rPr>
          <w:rFonts w:ascii="Times New Roman" w:hAnsi="Times New Roman" w:cs="Times New Roman"/>
          <w:noProof/>
          <w:sz w:val="24"/>
          <w:szCs w:val="24"/>
          <w:lang w:eastAsia="ro-RO"/>
        </w:rPr>
        <w:t>partea a do</w:t>
      </w:r>
      <w:r w:rsidR="002868E6" w:rsidRPr="00B637BD">
        <w:rPr>
          <w:rFonts w:ascii="Times New Roman" w:hAnsi="Times New Roman" w:cs="Times New Roman"/>
          <w:noProof/>
          <w:sz w:val="24"/>
          <w:szCs w:val="24"/>
          <w:lang w:eastAsia="ro-RO"/>
        </w:rPr>
        <w:t xml:space="preserve">ua </w:t>
      </w:r>
      <w:r w:rsidR="002868E6" w:rsidRPr="00B637BD">
        <w:rPr>
          <w:rFonts w:ascii="Times New Roman" w:hAnsi="Times New Roman" w:cs="Times New Roman"/>
          <w:noProof/>
          <w:sz w:val="24"/>
          <w:szCs w:val="24"/>
          <w:lang w:eastAsia="ro-RO"/>
        </w:rPr>
        <w:lastRenderedPageBreak/>
        <w:t>prezentată sub formă de</w:t>
      </w:r>
      <w:r w:rsidR="002868E6" w:rsidRPr="00B637BD">
        <w:rPr>
          <w:rFonts w:ascii="Times New Roman" w:hAnsi="Times New Roman" w:cs="Times New Roman"/>
          <w:b/>
          <w:noProof/>
          <w:sz w:val="24"/>
          <w:szCs w:val="24"/>
          <w:lang w:eastAsia="ro-RO"/>
        </w:rPr>
        <w:t xml:space="preserve"> </w:t>
      </w:r>
      <w:r w:rsidR="002868E6" w:rsidRPr="00B637BD">
        <w:rPr>
          <w:rFonts w:ascii="Times New Roman" w:hAnsi="Times New Roman" w:cs="Times New Roman"/>
          <w:i/>
          <w:noProof/>
          <w:sz w:val="24"/>
          <w:szCs w:val="24"/>
          <w:lang w:eastAsia="ro-RO"/>
        </w:rPr>
        <w:t>fracție, cuprinde la numărător caracteristici ale solurilor luate în considerare și la numitor caracteristici ale zonei climatice</w:t>
      </w:r>
    </w:p>
    <w:p w:rsidR="00A569F9" w:rsidRPr="00553E81" w:rsidRDefault="00981915" w:rsidP="00BA1193">
      <w:pPr>
        <w:spacing w:line="360" w:lineRule="auto"/>
        <w:jc w:val="both"/>
        <w:rPr>
          <w:rFonts w:ascii="Times New Roman" w:hAnsi="Times New Roman" w:cs="Times New Roman"/>
          <w:i/>
          <w:sz w:val="24"/>
          <w:szCs w:val="24"/>
        </w:rPr>
      </w:pPr>
      <w:r>
        <w:rPr>
          <w:rFonts w:ascii="Times New Roman" w:hAnsi="Times New Roman" w:cs="Times New Roman"/>
          <w:i/>
          <w:sz w:val="24"/>
          <w:szCs w:val="24"/>
        </w:rPr>
        <w:t>Tabel 1. Redarea unei formule</w:t>
      </w:r>
      <w:r w:rsidR="002868E6" w:rsidRPr="00553E81">
        <w:rPr>
          <w:rFonts w:ascii="Times New Roman" w:hAnsi="Times New Roman" w:cs="Times New Roman"/>
          <w:i/>
          <w:sz w:val="24"/>
          <w:szCs w:val="24"/>
        </w:rPr>
        <w:t xml:space="preserve"> a unei unități cartografice de teren:</w:t>
      </w:r>
    </w:p>
    <w:p w:rsidR="002868E6" w:rsidRPr="0016584A" w:rsidRDefault="0016584A" w:rsidP="00BA1193">
      <w:pPr>
        <w:spacing w:line="360" w:lineRule="auto"/>
        <w:jc w:val="both"/>
        <w:rPr>
          <w:rFonts w:ascii="Times New Roman" w:hAnsi="Times New Roman" w:cs="Times New Roman"/>
          <w:b/>
          <w:color w:val="FF0000"/>
          <w:sz w:val="24"/>
          <w:szCs w:val="24"/>
        </w:rPr>
      </w:pPr>
      <w:r>
        <w:rPr>
          <w:rFonts w:ascii="Times New Roman" w:hAnsi="Times New Roman" w:cs="Times New Roman"/>
          <w:b/>
          <w:color w:val="FF0000"/>
          <w:sz w:val="24"/>
          <w:szCs w:val="24"/>
        </w:rPr>
        <w:t>xxxxxxxxxxxxxxxxxxxxxxxxxxxxxxxxxxxxxxxxxxxxxxxxxxxxxxxxxxxxxxxxxxxxxxxxx</w:t>
      </w:r>
    </w:p>
    <w:tbl>
      <w:tblPr>
        <w:tblStyle w:val="TableGrid"/>
        <w:tblW w:w="9578" w:type="dxa"/>
        <w:tblLayout w:type="fixed"/>
        <w:tblLook w:val="04A0" w:firstRow="1" w:lastRow="0" w:firstColumn="1" w:lastColumn="0" w:noHBand="0" w:noVBand="1"/>
      </w:tblPr>
      <w:tblGrid>
        <w:gridCol w:w="1575"/>
        <w:gridCol w:w="1580"/>
        <w:gridCol w:w="1596"/>
        <w:gridCol w:w="1696"/>
        <w:gridCol w:w="1174"/>
        <w:gridCol w:w="1957"/>
      </w:tblGrid>
      <w:tr w:rsidR="002868E6" w:rsidTr="007C513E">
        <w:tc>
          <w:tcPr>
            <w:tcW w:w="1575" w:type="dxa"/>
          </w:tcPr>
          <w:p w:rsidR="002868E6" w:rsidRDefault="002868E6" w:rsidP="00BA1193">
            <w:pPr>
              <w:spacing w:line="360" w:lineRule="auto"/>
              <w:jc w:val="both"/>
              <w:rPr>
                <w:rFonts w:ascii="Times New Roman" w:hAnsi="Times New Roman" w:cs="Times New Roman"/>
                <w:b/>
                <w:sz w:val="24"/>
                <w:szCs w:val="24"/>
              </w:rPr>
            </w:pPr>
            <w:r>
              <w:rPr>
                <w:rFonts w:ascii="Times New Roman" w:hAnsi="Times New Roman" w:cs="Times New Roman"/>
                <w:b/>
                <w:sz w:val="24"/>
                <w:szCs w:val="24"/>
              </w:rPr>
              <w:t>Tip și subtip</w:t>
            </w:r>
            <w:r w:rsidR="00E77CC0">
              <w:rPr>
                <w:rFonts w:ascii="Times New Roman" w:hAnsi="Times New Roman" w:cs="Times New Roman"/>
                <w:b/>
                <w:sz w:val="24"/>
                <w:szCs w:val="24"/>
              </w:rPr>
              <w:t xml:space="preserve">     de sol         </w:t>
            </w:r>
            <w:r>
              <w:rPr>
                <w:rFonts w:ascii="Times New Roman" w:hAnsi="Times New Roman" w:cs="Times New Roman"/>
                <w:b/>
                <w:sz w:val="24"/>
                <w:szCs w:val="24"/>
              </w:rPr>
              <w:t xml:space="preserve">   </w:t>
            </w:r>
          </w:p>
        </w:tc>
        <w:tc>
          <w:tcPr>
            <w:tcW w:w="1580" w:type="dxa"/>
          </w:tcPr>
          <w:p w:rsidR="002868E6" w:rsidRDefault="00E77CC0" w:rsidP="00BA119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varietate de sol        </w:t>
            </w:r>
          </w:p>
        </w:tc>
        <w:tc>
          <w:tcPr>
            <w:tcW w:w="1596" w:type="dxa"/>
          </w:tcPr>
          <w:p w:rsidR="002868E6" w:rsidRDefault="00E77CC0" w:rsidP="00BA119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familia de sol        </w:t>
            </w:r>
          </w:p>
        </w:tc>
        <w:tc>
          <w:tcPr>
            <w:tcW w:w="1696" w:type="dxa"/>
          </w:tcPr>
          <w:p w:rsidR="002868E6" w:rsidRDefault="00E77CC0" w:rsidP="00BA119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specia de sol        </w:t>
            </w:r>
          </w:p>
        </w:tc>
        <w:tc>
          <w:tcPr>
            <w:tcW w:w="1174" w:type="dxa"/>
          </w:tcPr>
          <w:p w:rsidR="002868E6" w:rsidRDefault="00E77CC0" w:rsidP="00BA1193">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varianta de sol        </w:t>
            </w:r>
          </w:p>
        </w:tc>
        <w:tc>
          <w:tcPr>
            <w:tcW w:w="1957" w:type="dxa"/>
          </w:tcPr>
          <w:p w:rsidR="002868E6" w:rsidRDefault="002868E6" w:rsidP="00BA1193">
            <w:pPr>
              <w:spacing w:line="360" w:lineRule="auto"/>
              <w:jc w:val="both"/>
              <w:rPr>
                <w:rFonts w:ascii="Times New Roman" w:hAnsi="Times New Roman" w:cs="Times New Roman"/>
                <w:b/>
                <w:sz w:val="24"/>
                <w:szCs w:val="24"/>
              </w:rPr>
            </w:pPr>
          </w:p>
        </w:tc>
      </w:tr>
    </w:tbl>
    <w:p w:rsidR="002868E6" w:rsidRDefault="002868E6" w:rsidP="00BA1193">
      <w:pPr>
        <w:spacing w:line="360" w:lineRule="auto"/>
        <w:jc w:val="both"/>
        <w:rPr>
          <w:rFonts w:ascii="Times New Roman" w:hAnsi="Times New Roman" w:cs="Times New Roman"/>
          <w:b/>
          <w:sz w:val="24"/>
          <w:szCs w:val="24"/>
        </w:rPr>
      </w:pPr>
    </w:p>
    <w:p w:rsidR="00F81261" w:rsidRDefault="00926B11" w:rsidP="00BA1193">
      <w:pPr>
        <w:spacing w:line="360" w:lineRule="auto"/>
        <w:jc w:val="both"/>
        <w:rPr>
          <w:rFonts w:ascii="Times New Roman" w:hAnsi="Times New Roman" w:cs="Times New Roman"/>
          <w:b/>
          <w:i/>
          <w:sz w:val="24"/>
          <w:szCs w:val="24"/>
        </w:rPr>
      </w:pPr>
      <w:r w:rsidRPr="00553E81">
        <w:rPr>
          <w:rFonts w:ascii="Times New Roman" w:hAnsi="Times New Roman" w:cs="Times New Roman"/>
          <w:i/>
          <w:sz w:val="24"/>
          <w:szCs w:val="24"/>
        </w:rPr>
        <w:t>Denumire complete a solului :</w:t>
      </w:r>
      <w:r>
        <w:rPr>
          <w:rFonts w:ascii="Times New Roman" w:hAnsi="Times New Roman" w:cs="Times New Roman"/>
          <w:b/>
          <w:sz w:val="24"/>
          <w:szCs w:val="24"/>
        </w:rPr>
        <w:t xml:space="preserve"> </w:t>
      </w:r>
      <w:r w:rsidRPr="00553E81">
        <w:rPr>
          <w:rFonts w:ascii="Times New Roman" w:hAnsi="Times New Roman" w:cs="Times New Roman"/>
          <w:b/>
          <w:i/>
          <w:sz w:val="24"/>
          <w:szCs w:val="24"/>
        </w:rPr>
        <w:t xml:space="preserve">LUVOSOL ALBIC, sol puternic profund, stagnogleizat putrenic, sodizat în adâncime, </w:t>
      </w:r>
      <w:r w:rsidR="00F81261" w:rsidRPr="00553E81">
        <w:rPr>
          <w:rFonts w:ascii="Times New Roman" w:hAnsi="Times New Roman" w:cs="Times New Roman"/>
          <w:b/>
          <w:i/>
          <w:sz w:val="24"/>
          <w:szCs w:val="24"/>
        </w:rPr>
        <w:t xml:space="preserve">humus segregabil, argilos mediu și/sau argilos fin, </w:t>
      </w:r>
      <w:r w:rsidR="00892E88">
        <w:rPr>
          <w:rFonts w:ascii="Times New Roman" w:hAnsi="Times New Roman" w:cs="Times New Roman"/>
          <w:b/>
          <w:i/>
          <w:sz w:val="24"/>
          <w:szCs w:val="24"/>
        </w:rPr>
        <w:t xml:space="preserve"> format pe material parental reprezentat de argile, </w:t>
      </w:r>
      <w:r w:rsidR="00F81261" w:rsidRPr="00553E81">
        <w:rPr>
          <w:rFonts w:ascii="Times New Roman" w:hAnsi="Times New Roman" w:cs="Times New Roman"/>
          <w:b/>
          <w:i/>
          <w:sz w:val="24"/>
          <w:szCs w:val="24"/>
        </w:rPr>
        <w:t>arabil</w:t>
      </w:r>
    </w:p>
    <w:p w:rsidR="00087F1A" w:rsidRPr="00087F1A" w:rsidRDefault="00087F1A" w:rsidP="00BA1193">
      <w:pPr>
        <w:spacing w:line="360" w:lineRule="auto"/>
        <w:jc w:val="both"/>
        <w:rPr>
          <w:rFonts w:ascii="Times New Roman" w:hAnsi="Times New Roman" w:cs="Times New Roman"/>
          <w:b/>
          <w:i/>
          <w:color w:val="FF0000"/>
          <w:sz w:val="24"/>
          <w:szCs w:val="24"/>
        </w:rPr>
      </w:pPr>
      <w:r>
        <w:rPr>
          <w:rFonts w:ascii="Times New Roman" w:hAnsi="Times New Roman" w:cs="Times New Roman"/>
          <w:b/>
          <w:i/>
          <w:color w:val="FF0000"/>
          <w:sz w:val="24"/>
          <w:szCs w:val="24"/>
        </w:rPr>
        <w:t>xxxxxxxxxxxxxxxxxxxxxxxxxxxxxxxxxxxxxxxxxxxxxxxxxxxxxxxxxxxxxxxxxxxxxxxxx</w:t>
      </w:r>
    </w:p>
    <w:p w:rsidR="00553E81" w:rsidRPr="00641D0D" w:rsidRDefault="00553E81" w:rsidP="00BA1193">
      <w:pPr>
        <w:spacing w:line="360" w:lineRule="auto"/>
        <w:jc w:val="both"/>
        <w:rPr>
          <w:rFonts w:ascii="Times New Roman" w:hAnsi="Times New Roman" w:cs="Times New Roman"/>
          <w:i/>
          <w:sz w:val="24"/>
          <w:szCs w:val="24"/>
        </w:rPr>
      </w:pPr>
      <w:r w:rsidRPr="00641D0D">
        <w:rPr>
          <w:rFonts w:ascii="Times New Roman" w:hAnsi="Times New Roman" w:cs="Times New Roman"/>
          <w:i/>
          <w:sz w:val="24"/>
          <w:szCs w:val="24"/>
        </w:rPr>
        <w:t>EXPLICAȚIA SIMBOLURILOR</w:t>
      </w:r>
    </w:p>
    <w:p w:rsidR="00553E81" w:rsidRPr="00641D0D" w:rsidRDefault="00553E81" w:rsidP="00BA1193">
      <w:pPr>
        <w:spacing w:line="360" w:lineRule="auto"/>
        <w:jc w:val="both"/>
        <w:rPr>
          <w:rFonts w:ascii="Times New Roman" w:hAnsi="Times New Roman" w:cs="Times New Roman"/>
          <w:i/>
          <w:sz w:val="24"/>
          <w:szCs w:val="24"/>
        </w:rPr>
      </w:pPr>
      <w:r w:rsidRPr="00641D0D">
        <w:rPr>
          <w:rFonts w:ascii="Times New Roman" w:hAnsi="Times New Roman" w:cs="Times New Roman"/>
          <w:i/>
          <w:sz w:val="24"/>
          <w:szCs w:val="24"/>
        </w:rPr>
        <w:t>CARACTERISTICI ALE SOLULUI</w:t>
      </w:r>
    </w:p>
    <w:p w:rsidR="00553E81" w:rsidRDefault="00553E81" w:rsidP="00BA1193">
      <w:pPr>
        <w:spacing w:line="360" w:lineRule="auto"/>
        <w:jc w:val="both"/>
        <w:rPr>
          <w:rFonts w:ascii="Times New Roman" w:hAnsi="Times New Roman" w:cs="Times New Roman"/>
          <w:b/>
          <w:i/>
          <w:sz w:val="24"/>
          <w:szCs w:val="24"/>
        </w:rPr>
      </w:pPr>
      <w:r w:rsidRPr="00C272DC">
        <w:rPr>
          <w:rFonts w:ascii="Times New Roman" w:hAnsi="Times New Roman" w:cs="Times New Roman"/>
          <w:b/>
          <w:i/>
          <w:sz w:val="24"/>
          <w:szCs w:val="24"/>
        </w:rPr>
        <w:t>Tipul și subtipul de sol</w:t>
      </w:r>
      <w:r w:rsidRPr="00C272DC">
        <w:rPr>
          <w:rFonts w:ascii="Times New Roman" w:hAnsi="Times New Roman" w:cs="Times New Roman"/>
          <w:b/>
          <w:sz w:val="24"/>
          <w:szCs w:val="24"/>
        </w:rPr>
        <w:t>:</w:t>
      </w:r>
      <w:r>
        <w:rPr>
          <w:rFonts w:ascii="Times New Roman" w:hAnsi="Times New Roman" w:cs="Times New Roman"/>
          <w:sz w:val="24"/>
          <w:szCs w:val="24"/>
        </w:rPr>
        <w:t xml:space="preserve"> LV ab.st.ac   - este redat prin litere mari tipul de sol și prin litere mici subtipul de sol – studio de caz -</w:t>
      </w:r>
      <w:r w:rsidRPr="00553E81">
        <w:rPr>
          <w:rFonts w:ascii="Times New Roman" w:hAnsi="Times New Roman" w:cs="Times New Roman"/>
          <w:b/>
          <w:sz w:val="24"/>
          <w:szCs w:val="24"/>
        </w:rPr>
        <w:t xml:space="preserve"> </w:t>
      </w:r>
      <w:r w:rsidRPr="00553E81">
        <w:rPr>
          <w:rFonts w:ascii="Times New Roman" w:hAnsi="Times New Roman" w:cs="Times New Roman"/>
          <w:b/>
          <w:i/>
          <w:sz w:val="24"/>
          <w:szCs w:val="24"/>
        </w:rPr>
        <w:t>Luvosol albic stagnic sodizat</w:t>
      </w:r>
    </w:p>
    <w:p w:rsidR="00553E81" w:rsidRDefault="00553E81" w:rsidP="00BA1193">
      <w:pPr>
        <w:spacing w:line="360" w:lineRule="auto"/>
        <w:jc w:val="both"/>
        <w:rPr>
          <w:rFonts w:ascii="Times New Roman" w:hAnsi="Times New Roman" w:cs="Times New Roman"/>
          <w:sz w:val="24"/>
          <w:szCs w:val="24"/>
        </w:rPr>
      </w:pPr>
      <w:r w:rsidRPr="00C272DC">
        <w:rPr>
          <w:rFonts w:ascii="Times New Roman" w:hAnsi="Times New Roman" w:cs="Times New Roman"/>
          <w:b/>
          <w:i/>
          <w:sz w:val="24"/>
          <w:szCs w:val="24"/>
        </w:rPr>
        <w:t>Varietatea de sol</w:t>
      </w:r>
      <w:r>
        <w:rPr>
          <w:rFonts w:ascii="Times New Roman" w:hAnsi="Times New Roman" w:cs="Times New Roman"/>
          <w:i/>
          <w:sz w:val="24"/>
          <w:szCs w:val="24"/>
        </w:rPr>
        <w:t xml:space="preserve"> :</w:t>
      </w:r>
      <w:r>
        <w:rPr>
          <w:rFonts w:ascii="Times New Roman" w:hAnsi="Times New Roman" w:cs="Times New Roman"/>
          <w:sz w:val="24"/>
          <w:szCs w:val="24"/>
        </w:rPr>
        <w:t xml:space="preserve"> redată și definite prin:</w:t>
      </w:r>
    </w:p>
    <w:p w:rsidR="00553E81" w:rsidRDefault="00553E81"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X – caracteristici particulare ale solului neluate în considerare la nivel de tip și subtip de sol</w:t>
      </w:r>
      <w:r w:rsidR="00C272DC">
        <w:rPr>
          <w:rFonts w:ascii="Times New Roman" w:hAnsi="Times New Roman" w:cs="Times New Roman"/>
          <w:sz w:val="24"/>
          <w:szCs w:val="24"/>
        </w:rPr>
        <w:t xml:space="preserve"> (indicator 13)</w:t>
      </w:r>
    </w:p>
    <w:p w:rsidR="00553E81" w:rsidRDefault="00553E81"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G – gradul de gleizare</w:t>
      </w:r>
      <w:r w:rsidR="00C272DC">
        <w:rPr>
          <w:rFonts w:ascii="Times New Roman" w:hAnsi="Times New Roman" w:cs="Times New Roman"/>
          <w:sz w:val="24"/>
          <w:szCs w:val="24"/>
        </w:rPr>
        <w:t xml:space="preserve"> (indicator 14)</w:t>
      </w:r>
    </w:p>
    <w:p w:rsidR="00553E81" w:rsidRDefault="00553E81"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W – gradul de pseudogleizare</w:t>
      </w:r>
      <w:r w:rsidR="00C272DC">
        <w:rPr>
          <w:rFonts w:ascii="Times New Roman" w:hAnsi="Times New Roman" w:cs="Times New Roman"/>
          <w:sz w:val="24"/>
          <w:szCs w:val="24"/>
        </w:rPr>
        <w:t xml:space="preserve"> (indicator 15)</w:t>
      </w:r>
    </w:p>
    <w:p w:rsidR="00553E81" w:rsidRDefault="00553E81"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S – gradul de salinizare</w:t>
      </w:r>
      <w:r w:rsidR="00C272DC">
        <w:rPr>
          <w:rFonts w:ascii="Times New Roman" w:hAnsi="Times New Roman" w:cs="Times New Roman"/>
          <w:sz w:val="24"/>
          <w:szCs w:val="24"/>
        </w:rPr>
        <w:t xml:space="preserve"> (indicator 16)</w:t>
      </w:r>
    </w:p>
    <w:p w:rsidR="00C272DC" w:rsidRDefault="00C272DC"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 – gradul de alcalizare (indicator 17)</w:t>
      </w:r>
    </w:p>
    <w:p w:rsidR="00C272DC" w:rsidRDefault="00C272DC"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K – adâncime de apariție a carbonaților (indicator 18)</w:t>
      </w:r>
    </w:p>
    <w:p w:rsidR="00C272DC" w:rsidRDefault="00C272DC"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 – grosimea solului până la roca compactă (indicator 19)</w:t>
      </w:r>
    </w:p>
    <w:p w:rsidR="00C272DC" w:rsidRDefault="00C272DC"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e – gradul de eroziune în suprafață sau de decopertare și gradul de colmatare sau acoperire al solului cu deponii (indicator 20)</w:t>
      </w:r>
    </w:p>
    <w:p w:rsidR="00C272DC" w:rsidRDefault="00C272DC" w:rsidP="00BA1193">
      <w:pPr>
        <w:spacing w:line="360" w:lineRule="auto"/>
        <w:jc w:val="both"/>
        <w:rPr>
          <w:rFonts w:ascii="Times New Roman" w:hAnsi="Times New Roman" w:cs="Times New Roman"/>
          <w:sz w:val="24"/>
          <w:szCs w:val="24"/>
        </w:rPr>
      </w:pPr>
      <w:r w:rsidRPr="00C272DC">
        <w:rPr>
          <w:rFonts w:ascii="Times New Roman" w:hAnsi="Times New Roman" w:cs="Times New Roman"/>
          <w:b/>
          <w:i/>
          <w:sz w:val="24"/>
          <w:szCs w:val="24"/>
        </w:rPr>
        <w:t>Familia de sol</w:t>
      </w:r>
      <w:r>
        <w:rPr>
          <w:rFonts w:ascii="Times New Roman" w:hAnsi="Times New Roman" w:cs="Times New Roman"/>
          <w:sz w:val="24"/>
          <w:szCs w:val="24"/>
        </w:rPr>
        <w:t>: definite prin:</w:t>
      </w:r>
    </w:p>
    <w:p w:rsidR="00C272DC" w:rsidRDefault="00C272DC"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SG – grupa de material parentale (indicator 21)</w:t>
      </w:r>
    </w:p>
    <w:p w:rsidR="00C272DC" w:rsidRDefault="00C272DC"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 – clasa granulometrică simplificată a materialului parental</w:t>
      </w:r>
      <w:r w:rsidR="005F1607">
        <w:rPr>
          <w:rFonts w:ascii="Times New Roman" w:hAnsi="Times New Roman" w:cs="Times New Roman"/>
          <w:sz w:val="24"/>
          <w:szCs w:val="24"/>
        </w:rPr>
        <w:t xml:space="preserve"> (indicator 22</w:t>
      </w:r>
      <w:r>
        <w:rPr>
          <w:rFonts w:ascii="Times New Roman" w:hAnsi="Times New Roman" w:cs="Times New Roman"/>
          <w:sz w:val="24"/>
          <w:szCs w:val="24"/>
        </w:rPr>
        <w:t>)</w:t>
      </w:r>
    </w:p>
    <w:p w:rsidR="00C272DC" w:rsidRDefault="00C272DC" w:rsidP="00BA1193">
      <w:pPr>
        <w:spacing w:line="360" w:lineRule="auto"/>
        <w:jc w:val="both"/>
        <w:rPr>
          <w:rFonts w:ascii="Times New Roman" w:hAnsi="Times New Roman" w:cs="Times New Roman"/>
          <w:sz w:val="24"/>
          <w:szCs w:val="24"/>
        </w:rPr>
      </w:pPr>
      <w:r w:rsidRPr="005F1607">
        <w:rPr>
          <w:rFonts w:ascii="Times New Roman" w:hAnsi="Times New Roman" w:cs="Times New Roman"/>
          <w:b/>
          <w:i/>
          <w:sz w:val="24"/>
          <w:szCs w:val="24"/>
        </w:rPr>
        <w:t>Specia de sol</w:t>
      </w:r>
      <w:r>
        <w:rPr>
          <w:rFonts w:ascii="Times New Roman" w:hAnsi="Times New Roman" w:cs="Times New Roman"/>
          <w:sz w:val="24"/>
          <w:szCs w:val="24"/>
        </w:rPr>
        <w:t>: definite prin:</w:t>
      </w:r>
    </w:p>
    <w:p w:rsidR="005F1607" w:rsidRDefault="005F1607"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C272DC">
        <w:rPr>
          <w:rFonts w:ascii="Times New Roman" w:hAnsi="Times New Roman" w:cs="Times New Roman"/>
          <w:sz w:val="24"/>
          <w:szCs w:val="24"/>
        </w:rPr>
        <w:t>q</w:t>
      </w:r>
      <w:r w:rsidR="00C272DC">
        <w:rPr>
          <w:rFonts w:ascii="Times New Roman" w:hAnsi="Times New Roman" w:cs="Times New Roman"/>
          <w:sz w:val="24"/>
          <w:szCs w:val="24"/>
          <w:vertAlign w:val="subscript"/>
        </w:rPr>
        <w:t>2</w:t>
      </w:r>
      <w:r w:rsidR="00C272DC">
        <w:rPr>
          <w:rFonts w:ascii="Times New Roman" w:hAnsi="Times New Roman" w:cs="Times New Roman"/>
          <w:sz w:val="24"/>
          <w:szCs w:val="24"/>
        </w:rPr>
        <w:t>/aq</w:t>
      </w:r>
      <w:r w:rsidR="00C272DC">
        <w:rPr>
          <w:rFonts w:ascii="Times New Roman" w:hAnsi="Times New Roman" w:cs="Times New Roman"/>
          <w:sz w:val="24"/>
          <w:szCs w:val="24"/>
          <w:vertAlign w:val="subscript"/>
        </w:rPr>
        <w:t>1</w:t>
      </w:r>
      <w:r w:rsidR="00C272DC">
        <w:rPr>
          <w:rFonts w:ascii="Times New Roman" w:hAnsi="Times New Roman" w:cs="Times New Roman"/>
          <w:sz w:val="24"/>
          <w:szCs w:val="24"/>
        </w:rPr>
        <w:t xml:space="preserve"> – clasa texturală a solului (</w:t>
      </w:r>
      <w:r>
        <w:rPr>
          <w:rFonts w:ascii="Times New Roman" w:hAnsi="Times New Roman" w:cs="Times New Roman"/>
          <w:sz w:val="24"/>
          <w:szCs w:val="24"/>
        </w:rPr>
        <w:t xml:space="preserve"> l – lutoasă, a – argiloasă………..</w:t>
      </w:r>
      <w:r w:rsidR="00C272DC">
        <w:rPr>
          <w:rFonts w:ascii="Times New Roman" w:hAnsi="Times New Roman" w:cs="Times New Roman"/>
          <w:sz w:val="24"/>
          <w:szCs w:val="24"/>
        </w:rPr>
        <w:t>indicator 23)</w:t>
      </w:r>
      <w:r>
        <w:rPr>
          <w:rFonts w:ascii="Times New Roman" w:hAnsi="Times New Roman" w:cs="Times New Roman"/>
          <w:sz w:val="24"/>
          <w:szCs w:val="24"/>
        </w:rPr>
        <w:t xml:space="preserve"> și clasa după cunținutul în schelet (q</w:t>
      </w:r>
      <w:r>
        <w:rPr>
          <w:rFonts w:ascii="Times New Roman" w:hAnsi="Times New Roman" w:cs="Times New Roman"/>
          <w:sz w:val="24"/>
          <w:szCs w:val="24"/>
          <w:vertAlign w:val="subscript"/>
        </w:rPr>
        <w:t>0</w:t>
      </w:r>
      <w:r>
        <w:rPr>
          <w:rFonts w:ascii="Times New Roman" w:hAnsi="Times New Roman" w:cs="Times New Roman"/>
          <w:sz w:val="24"/>
          <w:szCs w:val="24"/>
        </w:rPr>
        <w:t xml:space="preserve"> – fără schelet, q</w:t>
      </w:r>
      <w:r>
        <w:rPr>
          <w:rFonts w:ascii="Times New Roman" w:hAnsi="Times New Roman" w:cs="Times New Roman"/>
          <w:sz w:val="24"/>
          <w:szCs w:val="24"/>
          <w:vertAlign w:val="subscript"/>
        </w:rPr>
        <w:t>1</w:t>
      </w:r>
      <w:r>
        <w:rPr>
          <w:rFonts w:ascii="Times New Roman" w:hAnsi="Times New Roman" w:cs="Times New Roman"/>
          <w:sz w:val="24"/>
          <w:szCs w:val="24"/>
        </w:rPr>
        <w:t>………… indicator 24), redate pentru două nivele Ap (orizontul arat) – primii 20 cm din orizontul A (Am, Ao, Au)</w:t>
      </w:r>
      <w:r w:rsidR="00ED5D31">
        <w:rPr>
          <w:rFonts w:ascii="Times New Roman" w:hAnsi="Times New Roman" w:cs="Times New Roman"/>
          <w:sz w:val="24"/>
          <w:szCs w:val="24"/>
        </w:rPr>
        <w:t xml:space="preserve"> </w:t>
      </w:r>
      <w:r w:rsidR="00ED5D31" w:rsidRPr="00ED5D31">
        <w:rPr>
          <w:rFonts w:ascii="Times New Roman" w:hAnsi="Times New Roman" w:cs="Times New Roman"/>
          <w:b/>
          <w:sz w:val="24"/>
          <w:szCs w:val="24"/>
        </w:rPr>
        <w:t>-  lq/ -</w:t>
      </w:r>
      <w:r w:rsidRPr="00ED5D31">
        <w:rPr>
          <w:rFonts w:ascii="Times New Roman" w:hAnsi="Times New Roman" w:cs="Times New Roman"/>
          <w:b/>
          <w:sz w:val="24"/>
          <w:szCs w:val="24"/>
        </w:rPr>
        <w:t xml:space="preserve"> </w:t>
      </w:r>
      <w:r>
        <w:rPr>
          <w:rFonts w:ascii="Times New Roman" w:hAnsi="Times New Roman" w:cs="Times New Roman"/>
          <w:sz w:val="24"/>
          <w:szCs w:val="24"/>
        </w:rPr>
        <w:t>și nivelul d</w:t>
      </w:r>
      <w:r w:rsidR="00ED5D31">
        <w:rPr>
          <w:rFonts w:ascii="Times New Roman" w:hAnsi="Times New Roman" w:cs="Times New Roman"/>
          <w:sz w:val="24"/>
          <w:szCs w:val="24"/>
        </w:rPr>
        <w:t>oi reprezentat prin următorii 15</w:t>
      </w:r>
      <w:r>
        <w:rPr>
          <w:rFonts w:ascii="Times New Roman" w:hAnsi="Times New Roman" w:cs="Times New Roman"/>
          <w:sz w:val="24"/>
          <w:szCs w:val="24"/>
        </w:rPr>
        <w:t xml:space="preserve"> cm de orizont </w:t>
      </w:r>
      <w:r w:rsidR="00ED5D31">
        <w:rPr>
          <w:rFonts w:ascii="Times New Roman" w:hAnsi="Times New Roman" w:cs="Times New Roman"/>
          <w:sz w:val="24"/>
          <w:szCs w:val="24"/>
        </w:rPr>
        <w:t xml:space="preserve">de tranziție </w:t>
      </w:r>
      <w:r>
        <w:rPr>
          <w:rFonts w:ascii="Times New Roman" w:hAnsi="Times New Roman" w:cs="Times New Roman"/>
          <w:sz w:val="24"/>
          <w:szCs w:val="24"/>
        </w:rPr>
        <w:t>subiacent orizontului</w:t>
      </w:r>
      <w:r w:rsidR="00ED5D31">
        <w:rPr>
          <w:rFonts w:ascii="Times New Roman" w:hAnsi="Times New Roman" w:cs="Times New Roman"/>
          <w:sz w:val="24"/>
          <w:szCs w:val="24"/>
        </w:rPr>
        <w:t xml:space="preserve"> </w:t>
      </w:r>
      <w:r w:rsidR="00ED5D31" w:rsidRPr="00ED5D31">
        <w:rPr>
          <w:rFonts w:ascii="Times New Roman" w:hAnsi="Times New Roman" w:cs="Times New Roman"/>
          <w:b/>
          <w:sz w:val="24"/>
          <w:szCs w:val="24"/>
        </w:rPr>
        <w:t>-  aq/ -</w:t>
      </w:r>
      <w:r w:rsidR="00ED5D31">
        <w:rPr>
          <w:rFonts w:ascii="Times New Roman" w:hAnsi="Times New Roman" w:cs="Times New Roman"/>
          <w:sz w:val="24"/>
          <w:szCs w:val="24"/>
        </w:rPr>
        <w:t xml:space="preserve"> </w:t>
      </w:r>
      <w:r>
        <w:rPr>
          <w:rFonts w:ascii="Times New Roman" w:hAnsi="Times New Roman" w:cs="Times New Roman"/>
          <w:sz w:val="24"/>
          <w:szCs w:val="24"/>
        </w:rPr>
        <w:t xml:space="preserve"> A, ex</w:t>
      </w:r>
      <w:r w:rsidR="00ED5D31">
        <w:rPr>
          <w:rFonts w:ascii="Times New Roman" w:hAnsi="Times New Roman" w:cs="Times New Roman"/>
          <w:sz w:val="24"/>
          <w:szCs w:val="24"/>
        </w:rPr>
        <w:t>: AC, AB , AR, AE și primii 10 - 15 cm de orizont subiacent orizontului de tranziție C, Bv, Bt, Elv,Ea, R</w:t>
      </w:r>
    </w:p>
    <w:p w:rsidR="005F1607" w:rsidRDefault="005F1607" w:rsidP="00BA1193">
      <w:pPr>
        <w:spacing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Varianta de sol: </w:t>
      </w:r>
      <w:r>
        <w:rPr>
          <w:rFonts w:ascii="Times New Roman" w:hAnsi="Times New Roman" w:cs="Times New Roman"/>
          <w:sz w:val="24"/>
          <w:szCs w:val="24"/>
        </w:rPr>
        <w:t>definite prin:</w:t>
      </w:r>
    </w:p>
    <w:p w:rsidR="00A45FBD" w:rsidRDefault="005F1607"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 – categoria de folosință (A – arabil, PS – pășune, PD – pădure……………..</w:t>
      </w:r>
      <w:r w:rsidR="00ED5D31">
        <w:rPr>
          <w:rFonts w:ascii="Times New Roman" w:hAnsi="Times New Roman" w:cs="Times New Roman"/>
          <w:sz w:val="24"/>
          <w:szCs w:val="24"/>
        </w:rPr>
        <w:t>indicator 26</w:t>
      </w:r>
      <w:r>
        <w:rPr>
          <w:rFonts w:ascii="Times New Roman" w:hAnsi="Times New Roman" w:cs="Times New Roman"/>
          <w:sz w:val="24"/>
          <w:szCs w:val="24"/>
        </w:rPr>
        <w:t>)</w:t>
      </w:r>
      <w:r w:rsidR="00ED5D31">
        <w:rPr>
          <w:rFonts w:ascii="Times New Roman" w:hAnsi="Times New Roman" w:cs="Times New Roman"/>
          <w:sz w:val="24"/>
          <w:szCs w:val="24"/>
        </w:rPr>
        <w:t xml:space="preserve">         </w:t>
      </w:r>
      <m:oMath>
        <m:r>
          <w:rPr>
            <w:rFonts w:ascii="Cambria Math" w:hAnsi="Cambria Math" w:cs="Times New Roman"/>
            <w:sz w:val="24"/>
            <w:szCs w:val="24"/>
          </w:rPr>
          <m:t>∆</m:t>
        </m:r>
      </m:oMath>
      <w:r w:rsidR="00ED5D31">
        <w:rPr>
          <w:rFonts w:ascii="Times New Roman" w:eastAsiaTheme="minorEastAsia" w:hAnsi="Times New Roman" w:cs="Times New Roman"/>
          <w:sz w:val="24"/>
          <w:szCs w:val="24"/>
        </w:rPr>
        <w:t xml:space="preserve"> t – modificări ale proprietăților solului ca urmare a utilizării în producție, ca urmare a aplicării agrotehnicilor differentiate sau ansamblului de măsuri cu </w:t>
      </w:r>
      <w:r w:rsidR="00A45FBD">
        <w:rPr>
          <w:rFonts w:ascii="Times New Roman" w:eastAsiaTheme="minorEastAsia" w:hAnsi="Times New Roman" w:cs="Times New Roman"/>
          <w:sz w:val="24"/>
          <w:szCs w:val="24"/>
        </w:rPr>
        <w:t>c</w:t>
      </w:r>
      <w:r w:rsidR="00ED5D31">
        <w:rPr>
          <w:rFonts w:ascii="Times New Roman" w:eastAsiaTheme="minorEastAsia" w:hAnsi="Times New Roman" w:cs="Times New Roman"/>
          <w:sz w:val="24"/>
          <w:szCs w:val="24"/>
        </w:rPr>
        <w:t>aracter agro-</w:t>
      </w:r>
      <w:r w:rsidR="00A45FBD">
        <w:rPr>
          <w:rFonts w:ascii="Times New Roman" w:eastAsiaTheme="minorEastAsia" w:hAnsi="Times New Roman" w:cs="Times New Roman"/>
          <w:sz w:val="24"/>
          <w:szCs w:val="24"/>
        </w:rPr>
        <w:t>pedo-ameliorativ.</w:t>
      </w:r>
      <w:r w:rsidR="00A45FBD" w:rsidRPr="00A45FBD">
        <w:rPr>
          <w:rFonts w:ascii="Times New Roman" w:hAnsi="Times New Roman" w:cs="Times New Roman"/>
          <w:sz w:val="24"/>
          <w:szCs w:val="24"/>
        </w:rPr>
        <w:t xml:space="preserve"> </w:t>
      </w:r>
      <w:r w:rsidR="00A45FBD">
        <w:rPr>
          <w:rFonts w:ascii="Times New Roman" w:hAnsi="Times New Roman" w:cs="Times New Roman"/>
          <w:sz w:val="24"/>
          <w:szCs w:val="24"/>
        </w:rPr>
        <w:t>(indicator 27).</w:t>
      </w:r>
    </w:p>
    <w:p w:rsidR="00A45FBD" w:rsidRPr="00981915" w:rsidRDefault="00A45FBD" w:rsidP="00BA1193">
      <w:pPr>
        <w:spacing w:line="360" w:lineRule="auto"/>
        <w:rPr>
          <w:rFonts w:ascii="Times New Roman" w:hAnsi="Times New Roman" w:cs="Times New Roman"/>
          <w:sz w:val="24"/>
          <w:szCs w:val="24"/>
        </w:rPr>
      </w:pPr>
      <w:r>
        <w:rPr>
          <w:rFonts w:ascii="Times New Roman" w:hAnsi="Times New Roman" w:cs="Times New Roman"/>
          <w:sz w:val="24"/>
          <w:szCs w:val="24"/>
        </w:rPr>
        <w:t xml:space="preserve">Pm – tipul de poluare (indicator 28)                                                                                                   </w:t>
      </w:r>
      <m:oMath>
        <m:r>
          <w:rPr>
            <w:rFonts w:ascii="Cambria Math" w:hAnsi="Cambria Math" w:cs="Times New Roman"/>
            <w:sz w:val="24"/>
            <w:szCs w:val="24"/>
          </w:rPr>
          <m:t>∆</m:t>
        </m:r>
      </m:oMath>
      <w:r>
        <w:rPr>
          <w:rFonts w:ascii="Times New Roman" w:eastAsiaTheme="minorEastAsia" w:hAnsi="Times New Roman" w:cs="Times New Roman"/>
          <w:sz w:val="24"/>
          <w:szCs w:val="24"/>
        </w:rPr>
        <w:t>3 – gradul de poluare</w:t>
      </w:r>
      <w:r w:rsidR="00981915">
        <w:rPr>
          <w:rFonts w:ascii="Times New Roman" w:hAnsi="Times New Roman" w:cs="Times New Roman"/>
          <w:sz w:val="24"/>
          <w:szCs w:val="24"/>
        </w:rPr>
        <w:t>(indicator 29)</w:t>
      </w:r>
    </w:p>
    <w:p w:rsidR="00A45FBD" w:rsidRDefault="00A45FBD" w:rsidP="00BA1193">
      <w:pPr>
        <w:spacing w:line="360" w:lineRule="auto"/>
        <w:rPr>
          <w:rFonts w:ascii="Times New Roman" w:eastAsiaTheme="minorEastAsia" w:hAnsi="Times New Roman" w:cs="Times New Roman"/>
          <w:sz w:val="24"/>
          <w:szCs w:val="24"/>
        </w:rPr>
      </w:pPr>
      <w:r w:rsidRPr="00641D0D">
        <w:rPr>
          <w:rFonts w:ascii="Times New Roman" w:eastAsiaTheme="minorEastAsia" w:hAnsi="Times New Roman" w:cs="Times New Roman"/>
          <w:i/>
          <w:sz w:val="24"/>
          <w:szCs w:val="24"/>
        </w:rPr>
        <w:t>CARACTERISTICI ALE TERENULUI</w:t>
      </w:r>
      <w:r>
        <w:rPr>
          <w:rFonts w:ascii="Times New Roman" w:eastAsiaTheme="minorEastAsia" w:hAnsi="Times New Roman" w:cs="Times New Roman"/>
          <w:sz w:val="24"/>
          <w:szCs w:val="24"/>
        </w:rPr>
        <w:t xml:space="preserve"> – sunt definite prin două sau trei din următoarele elemente:</w:t>
      </w:r>
    </w:p>
    <w:p w:rsidR="00A45FBD" w:rsidRPr="00A45FBD" w:rsidRDefault="00A45FBD" w:rsidP="00BA1193">
      <w:pPr>
        <w:spacing w:line="360" w:lineRule="auto"/>
        <w:rPr>
          <w:rFonts w:ascii="Times New Roman" w:eastAsiaTheme="minorEastAsia" w:hAnsi="Times New Roman" w:cs="Times New Roman"/>
          <w:i/>
          <w:sz w:val="24"/>
          <w:szCs w:val="24"/>
        </w:rPr>
      </w:pPr>
      <w:r w:rsidRPr="00A45FBD">
        <w:rPr>
          <w:rFonts w:ascii="Times New Roman" w:eastAsiaTheme="minorEastAsia" w:hAnsi="Times New Roman" w:cs="Times New Roman"/>
          <w:i/>
          <w:sz w:val="24"/>
          <w:szCs w:val="24"/>
        </w:rPr>
        <w:t>Relieful</w:t>
      </w:r>
    </w:p>
    <w:p w:rsidR="00A45FBD" w:rsidRDefault="00A45FBD" w:rsidP="00BA1193">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C – forma principal de relief </w:t>
      </w:r>
      <w:r>
        <w:rPr>
          <w:rFonts w:ascii="Times New Roman" w:hAnsi="Times New Roman" w:cs="Times New Roman"/>
          <w:sz w:val="24"/>
          <w:szCs w:val="24"/>
        </w:rPr>
        <w:t>(indicator 2)</w:t>
      </w:r>
    </w:p>
    <w:p w:rsidR="00A45FBD" w:rsidRDefault="00A45FBD"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DF – elemente ale formei de relief (indicator 31)</w:t>
      </w:r>
    </w:p>
    <w:p w:rsidR="00A45FBD" w:rsidRDefault="00A45FBD"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Cv – forme de mezorelief și microrelief (indicator 32)</w:t>
      </w:r>
    </w:p>
    <w:p w:rsidR="00A45FBD" w:rsidRDefault="00A45FBD" w:rsidP="00BA1193">
      <w:pPr>
        <w:spacing w:line="360" w:lineRule="auto"/>
        <w:jc w:val="both"/>
        <w:rPr>
          <w:rFonts w:ascii="Times New Roman" w:hAnsi="Times New Roman" w:cs="Times New Roman"/>
          <w:sz w:val="24"/>
          <w:szCs w:val="24"/>
        </w:rPr>
      </w:pPr>
      <w:r>
        <w:rPr>
          <w:rFonts w:ascii="Times New Roman" w:hAnsi="Times New Roman" w:cs="Times New Roman"/>
          <w:i/>
          <w:sz w:val="24"/>
          <w:szCs w:val="24"/>
        </w:rPr>
        <w:t>Panta terenului</w:t>
      </w:r>
      <w:r>
        <w:rPr>
          <w:rFonts w:ascii="Times New Roman" w:hAnsi="Times New Roman" w:cs="Times New Roman"/>
          <w:sz w:val="24"/>
          <w:szCs w:val="24"/>
        </w:rPr>
        <w:t>: definite prin:</w:t>
      </w:r>
    </w:p>
    <w:p w:rsidR="00A45FBD" w:rsidRDefault="00A45FBD"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A22FE5">
        <w:rPr>
          <w:rFonts w:ascii="Times New Roman" w:hAnsi="Times New Roman" w:cs="Times New Roman"/>
          <w:sz w:val="24"/>
          <w:szCs w:val="24"/>
          <w:vertAlign w:val="subscript"/>
        </w:rPr>
        <w:t>3</w:t>
      </w:r>
      <w:r>
        <w:rPr>
          <w:rFonts w:ascii="Times New Roman" w:hAnsi="Times New Roman" w:cs="Times New Roman"/>
          <w:sz w:val="24"/>
          <w:szCs w:val="24"/>
        </w:rPr>
        <w:t xml:space="preserve"> – panta exprimată în grade sau înclinarea terenului (indicator 33)</w:t>
      </w:r>
    </w:p>
    <w:p w:rsidR="00A45FBD" w:rsidRDefault="007B6968"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00A45FBD">
        <w:rPr>
          <w:rFonts w:ascii="Times New Roman" w:hAnsi="Times New Roman" w:cs="Times New Roman"/>
          <w:sz w:val="24"/>
          <w:szCs w:val="24"/>
        </w:rPr>
        <w:t xml:space="preserve"> – expoziția terenului (sudică, sud-vestică, nordică, nord-est……………….</w:t>
      </w:r>
      <w:r>
        <w:rPr>
          <w:rFonts w:ascii="Times New Roman" w:hAnsi="Times New Roman" w:cs="Times New Roman"/>
          <w:sz w:val="24"/>
          <w:szCs w:val="24"/>
        </w:rPr>
        <w:t>indicator 43</w:t>
      </w:r>
      <w:r w:rsidR="00A45FBD">
        <w:rPr>
          <w:rFonts w:ascii="Times New Roman" w:hAnsi="Times New Roman" w:cs="Times New Roman"/>
          <w:sz w:val="24"/>
          <w:szCs w:val="24"/>
        </w:rPr>
        <w:t>)</w:t>
      </w:r>
    </w:p>
    <w:p w:rsidR="007B6968" w:rsidRDefault="007B6968" w:rsidP="00BA1193">
      <w:p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Roca subiacentă, </w:t>
      </w:r>
      <w:r>
        <w:rPr>
          <w:rFonts w:ascii="Times New Roman" w:hAnsi="Times New Roman" w:cs="Times New Roman"/>
          <w:sz w:val="24"/>
          <w:szCs w:val="24"/>
        </w:rPr>
        <w:t>definite prin:</w:t>
      </w:r>
    </w:p>
    <w:p w:rsidR="007B6968" w:rsidRDefault="007B6968"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SL – grupa de roci subiacente (indicator 21)</w:t>
      </w:r>
    </w:p>
    <w:p w:rsidR="007B6968" w:rsidRDefault="007B6968"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m – clasa granulomertică simplificată a rocii subiacente (indicator 22)</w:t>
      </w:r>
    </w:p>
    <w:p w:rsidR="007B6968" w:rsidRDefault="007B6968" w:rsidP="00BA1193">
      <w:p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Acoperirea terenului, </w:t>
      </w:r>
      <w:r>
        <w:rPr>
          <w:rFonts w:ascii="Times New Roman" w:hAnsi="Times New Roman" w:cs="Times New Roman"/>
          <w:sz w:val="24"/>
          <w:szCs w:val="24"/>
        </w:rPr>
        <w:t>definite prin:</w:t>
      </w:r>
    </w:p>
    <w:p w:rsidR="007B6968" w:rsidRDefault="007B6968"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Z</w:t>
      </w:r>
      <w:r w:rsidR="00A22FE5">
        <w:rPr>
          <w:rFonts w:ascii="Times New Roman" w:hAnsi="Times New Roman" w:cs="Times New Roman"/>
          <w:sz w:val="24"/>
          <w:szCs w:val="24"/>
          <w:vertAlign w:val="subscript"/>
        </w:rPr>
        <w:t>3</w:t>
      </w:r>
      <w:r>
        <w:rPr>
          <w:rFonts w:ascii="Times New Roman" w:hAnsi="Times New Roman" w:cs="Times New Roman"/>
          <w:sz w:val="24"/>
          <w:szCs w:val="24"/>
        </w:rPr>
        <w:t xml:space="preserve"> – gradul de acoperire al terenului cu bolovani sau stânci (indicator 35)</w:t>
      </w:r>
    </w:p>
    <w:p w:rsidR="007B6968" w:rsidRDefault="007B6968"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X</w:t>
      </w:r>
      <w:r w:rsidR="008B7B76">
        <w:rPr>
          <w:rFonts w:ascii="Times New Roman" w:hAnsi="Times New Roman" w:cs="Times New Roman"/>
          <w:sz w:val="24"/>
          <w:szCs w:val="24"/>
          <w:vertAlign w:val="subscript"/>
        </w:rPr>
        <w:t>3</w:t>
      </w:r>
      <w:r>
        <w:rPr>
          <w:rFonts w:ascii="Times New Roman" w:hAnsi="Times New Roman" w:cs="Times New Roman"/>
          <w:sz w:val="24"/>
          <w:szCs w:val="24"/>
        </w:rPr>
        <w:t xml:space="preserve"> – gradul de acoperire cu stufăriș, mușuroaie de cârtiță, relief de gilgai (indicator 36)</w:t>
      </w:r>
    </w:p>
    <w:p w:rsidR="007B6968" w:rsidRDefault="007B6968" w:rsidP="00BA1193">
      <w:p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Eroziunea de adâncime, </w:t>
      </w:r>
      <w:r>
        <w:rPr>
          <w:rFonts w:ascii="Times New Roman" w:hAnsi="Times New Roman" w:cs="Times New Roman"/>
          <w:sz w:val="24"/>
          <w:szCs w:val="24"/>
        </w:rPr>
        <w:t>definite prin:</w:t>
      </w:r>
    </w:p>
    <w:p w:rsidR="007B6968" w:rsidRDefault="008B7B76"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22</w:t>
      </w:r>
      <w:r w:rsidR="007B6968">
        <w:rPr>
          <w:rFonts w:ascii="Times New Roman" w:hAnsi="Times New Roman" w:cs="Times New Roman"/>
          <w:sz w:val="24"/>
          <w:szCs w:val="24"/>
        </w:rPr>
        <w:t xml:space="preserve"> – categoria de eroziune în adâncime (indicator 37), poate fi redat pe două nivele de detaliere (numai dacă este cazul.</w:t>
      </w:r>
    </w:p>
    <w:p w:rsidR="007B6968" w:rsidRDefault="007B6968" w:rsidP="00BA1193">
      <w:p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Alunecări de teren, </w:t>
      </w:r>
      <w:r w:rsidRPr="007B6968">
        <w:rPr>
          <w:rFonts w:ascii="Times New Roman" w:hAnsi="Times New Roman" w:cs="Times New Roman"/>
          <w:sz w:val="24"/>
          <w:szCs w:val="24"/>
        </w:rPr>
        <w:t>definite prin:</w:t>
      </w:r>
    </w:p>
    <w:p w:rsidR="008B7B76" w:rsidRDefault="008B7B76"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46</w:t>
      </w:r>
      <w:r>
        <w:rPr>
          <w:rFonts w:ascii="Times New Roman" w:hAnsi="Times New Roman" w:cs="Times New Roman"/>
          <w:sz w:val="24"/>
          <w:szCs w:val="24"/>
        </w:rPr>
        <w:t xml:space="preserve"> – categoria de alunecări de teren (indicator 38)</w:t>
      </w:r>
    </w:p>
    <w:p w:rsidR="008B7B76" w:rsidRDefault="008B7B76" w:rsidP="00BA1193">
      <w:pPr>
        <w:spacing w:line="360" w:lineRule="auto"/>
        <w:jc w:val="both"/>
        <w:rPr>
          <w:rFonts w:ascii="Times New Roman" w:hAnsi="Times New Roman" w:cs="Times New Roman"/>
          <w:sz w:val="24"/>
          <w:szCs w:val="24"/>
        </w:rPr>
      </w:pPr>
      <w:r>
        <w:rPr>
          <w:rFonts w:ascii="Times New Roman" w:hAnsi="Times New Roman" w:cs="Times New Roman"/>
          <w:i/>
          <w:sz w:val="24"/>
          <w:szCs w:val="24"/>
        </w:rPr>
        <w:t>Apa freatică</w:t>
      </w:r>
      <w:r>
        <w:rPr>
          <w:rFonts w:ascii="Times New Roman" w:hAnsi="Times New Roman" w:cs="Times New Roman"/>
          <w:sz w:val="24"/>
          <w:szCs w:val="24"/>
        </w:rPr>
        <w:t>, definite prin:</w:t>
      </w:r>
    </w:p>
    <w:p w:rsidR="008B7B76" w:rsidRDefault="008B7B76"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Q</w:t>
      </w:r>
      <w:r>
        <w:rPr>
          <w:rFonts w:ascii="Times New Roman" w:hAnsi="Times New Roman" w:cs="Times New Roman"/>
          <w:sz w:val="24"/>
          <w:szCs w:val="24"/>
          <w:vertAlign w:val="subscript"/>
        </w:rPr>
        <w:t>4</w:t>
      </w:r>
      <w:r>
        <w:rPr>
          <w:rFonts w:ascii="Times New Roman" w:hAnsi="Times New Roman" w:cs="Times New Roman"/>
          <w:sz w:val="24"/>
          <w:szCs w:val="24"/>
        </w:rPr>
        <w:t xml:space="preserve"> – adâncimea apei freatice (Q</w:t>
      </w:r>
      <w:r>
        <w:rPr>
          <w:rFonts w:ascii="Times New Roman" w:hAnsi="Times New Roman" w:cs="Times New Roman"/>
          <w:sz w:val="24"/>
          <w:szCs w:val="24"/>
          <w:vertAlign w:val="subscript"/>
        </w:rPr>
        <w:t>4</w:t>
      </w:r>
      <w:r>
        <w:rPr>
          <w:rFonts w:ascii="Times New Roman" w:hAnsi="Times New Roman" w:cs="Times New Roman"/>
          <w:sz w:val="24"/>
          <w:szCs w:val="24"/>
        </w:rPr>
        <w:t xml:space="preserve"> ad. 4m…………..indicator 39)</w:t>
      </w:r>
    </w:p>
    <w:p w:rsidR="008B7B76" w:rsidRDefault="008B7B76" w:rsidP="00BA1193">
      <w:p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Inundabilitatea prin revărsare, </w:t>
      </w:r>
      <w:r>
        <w:rPr>
          <w:rFonts w:ascii="Times New Roman" w:hAnsi="Times New Roman" w:cs="Times New Roman"/>
          <w:sz w:val="24"/>
          <w:szCs w:val="24"/>
        </w:rPr>
        <w:t>definite prin:</w:t>
      </w:r>
    </w:p>
    <w:p w:rsidR="008B7B76" w:rsidRDefault="008B7B76"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vertAlign w:val="subscript"/>
        </w:rPr>
        <w:t>3</w:t>
      </w:r>
      <w:r>
        <w:rPr>
          <w:rFonts w:ascii="Times New Roman" w:hAnsi="Times New Roman" w:cs="Times New Roman"/>
          <w:sz w:val="24"/>
          <w:szCs w:val="24"/>
        </w:rPr>
        <w:t xml:space="preserve"> – frecvența inundațiilor (indicator 40)</w:t>
      </w:r>
    </w:p>
    <w:p w:rsidR="008B7B76" w:rsidRDefault="008B7B76" w:rsidP="00BA1193">
      <w:pPr>
        <w:spacing w:line="360" w:lineRule="auto"/>
        <w:jc w:val="both"/>
        <w:rPr>
          <w:rFonts w:ascii="Times New Roman" w:hAnsi="Times New Roman" w:cs="Times New Roman"/>
          <w:b/>
          <w:sz w:val="24"/>
          <w:szCs w:val="24"/>
        </w:rPr>
      </w:pPr>
      <w:r>
        <w:rPr>
          <w:rFonts w:ascii="Times New Roman" w:hAnsi="Times New Roman" w:cs="Times New Roman"/>
          <w:b/>
          <w:i/>
          <w:sz w:val="24"/>
          <w:szCs w:val="24"/>
        </w:rPr>
        <w:t xml:space="preserve">Unitatea cartografică de teren, </w:t>
      </w:r>
      <w:r>
        <w:rPr>
          <w:rFonts w:ascii="Times New Roman" w:hAnsi="Times New Roman" w:cs="Times New Roman"/>
          <w:sz w:val="24"/>
          <w:szCs w:val="24"/>
        </w:rPr>
        <w:t xml:space="preserve">este caracterizată prin elementele unității de sol cu caracteristicile mediului. O asociere la un nivel de clasificare complet, detaliat, reprezintă unitatea </w:t>
      </w:r>
      <w:r w:rsidRPr="008B7B76">
        <w:rPr>
          <w:rFonts w:ascii="Times New Roman" w:hAnsi="Times New Roman" w:cs="Times New Roman"/>
          <w:b/>
          <w:sz w:val="24"/>
          <w:szCs w:val="24"/>
        </w:rPr>
        <w:t>TEO – Unitatea de Teritoriu Ecologic Omogen</w:t>
      </w:r>
      <w:r>
        <w:rPr>
          <w:rFonts w:ascii="Times New Roman" w:hAnsi="Times New Roman" w:cs="Times New Roman"/>
          <w:b/>
          <w:sz w:val="24"/>
          <w:szCs w:val="24"/>
        </w:rPr>
        <w:t>.</w:t>
      </w:r>
    </w:p>
    <w:p w:rsidR="00A22FE5" w:rsidRDefault="00641D0D" w:rsidP="00641D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În formulă</w:t>
      </w:r>
      <w:r w:rsidR="00A22FE5">
        <w:rPr>
          <w:rFonts w:ascii="Times New Roman" w:hAnsi="Times New Roman" w:cs="Times New Roman"/>
          <w:sz w:val="24"/>
          <w:szCs w:val="24"/>
        </w:rPr>
        <w:t xml:space="preserve"> nu apar explicit caracteristicile climatice, acestea fiind sistematizate la nivel superior pe zone și regiuni climatice sau microclimate (microzone pedoclimatice).</w:t>
      </w:r>
    </w:p>
    <w:p w:rsidR="00A22FE5" w:rsidRDefault="00A22FE5" w:rsidP="00BA1193">
      <w:pPr>
        <w:spacing w:line="360" w:lineRule="auto"/>
        <w:jc w:val="both"/>
        <w:rPr>
          <w:rFonts w:ascii="Times New Roman" w:hAnsi="Times New Roman" w:cs="Times New Roman"/>
          <w:b/>
          <w:sz w:val="24"/>
          <w:szCs w:val="24"/>
        </w:rPr>
      </w:pPr>
      <w:r>
        <w:rPr>
          <w:rFonts w:ascii="Times New Roman" w:hAnsi="Times New Roman" w:cs="Times New Roman"/>
          <w:b/>
          <w:sz w:val="24"/>
          <w:szCs w:val="24"/>
        </w:rPr>
        <w:t>Unitatea de pretabilitate a terenului</w:t>
      </w:r>
    </w:p>
    <w:p w:rsidR="00A22FE5" w:rsidRDefault="005573B3" w:rsidP="00641D0D">
      <w:pPr>
        <w:spacing w:line="360" w:lineRule="auto"/>
        <w:ind w:firstLine="720"/>
        <w:jc w:val="both"/>
        <w:rPr>
          <w:rFonts w:ascii="Times New Roman" w:hAnsi="Times New Roman" w:cs="Times New Roman"/>
          <w:sz w:val="24"/>
          <w:szCs w:val="24"/>
        </w:rPr>
      </w:pPr>
      <w:r w:rsidRPr="005573B3">
        <w:rPr>
          <w:rFonts w:ascii="Times New Roman" w:hAnsi="Times New Roman" w:cs="Times New Roman"/>
          <w:sz w:val="24"/>
          <w:szCs w:val="24"/>
        </w:rPr>
        <w:t>Reprezintă un areal rezultat prin</w:t>
      </w:r>
      <w:r>
        <w:rPr>
          <w:rFonts w:ascii="Times New Roman" w:hAnsi="Times New Roman" w:cs="Times New Roman"/>
          <w:sz w:val="24"/>
          <w:szCs w:val="24"/>
        </w:rPr>
        <w:t xml:space="preserve"> gruparea unităților de teren după un anumit set de caracteristici, determinat de scopul urmărit, fiind utilizată în hărțile interpretative întocmite în scopuri applicative </w:t>
      </w:r>
      <w:r w:rsidR="00946589">
        <w:rPr>
          <w:rFonts w:ascii="Times New Roman" w:hAnsi="Times New Roman" w:cs="Times New Roman"/>
          <w:sz w:val="24"/>
          <w:szCs w:val="24"/>
        </w:rPr>
        <w:t xml:space="preserve">- </w:t>
      </w:r>
      <w:r>
        <w:rPr>
          <w:rFonts w:ascii="Times New Roman" w:hAnsi="Times New Roman" w:cs="Times New Roman"/>
          <w:sz w:val="24"/>
          <w:szCs w:val="24"/>
        </w:rPr>
        <w:t>pretabilitatea solului pentru</w:t>
      </w:r>
      <w:r w:rsidR="00946589">
        <w:rPr>
          <w:rFonts w:ascii="Times New Roman" w:hAnsi="Times New Roman" w:cs="Times New Roman"/>
          <w:sz w:val="24"/>
          <w:szCs w:val="24"/>
        </w:rPr>
        <w:t xml:space="preserve"> irigații, desecări, drenaj, alte lucrări cu character pedo-ameliorativ, terasări etc.</w:t>
      </w:r>
    </w:p>
    <w:p w:rsidR="00946589" w:rsidRDefault="00946589" w:rsidP="00641D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Pentru redare se întocmesc grupe și unități de pretabilitate, ele putând fi reprezentate pe hărți prin gruparea terenurilor care în ,,zone” </w:t>
      </w:r>
      <w:r>
        <w:rPr>
          <w:rFonts w:ascii="Times New Roman" w:hAnsi="Times New Roman" w:cs="Times New Roman"/>
          <w:sz w:val="24"/>
          <w:szCs w:val="24"/>
          <w:lang w:val="ro-RO"/>
        </w:rPr>
        <w:t xml:space="preserve">sau suprafețe de teren care necesită acelaș ansamblu de măsuri: </w:t>
      </w:r>
      <w:r>
        <w:rPr>
          <w:rFonts w:ascii="Times New Roman" w:hAnsi="Times New Roman" w:cs="Times New Roman"/>
          <w:sz w:val="24"/>
          <w:szCs w:val="24"/>
        </w:rPr>
        <w:t>irigații, desecări, drenaj, alte lucrări, etc</w:t>
      </w:r>
    </w:p>
    <w:p w:rsidR="00946589" w:rsidRDefault="00946589"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În schema nr. 2, redăm formula general a unității de pretabilitate, cu explicația simbolurilor.</w:t>
      </w:r>
    </w:p>
    <w:p w:rsidR="00946589" w:rsidRDefault="0016584A"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Schema 2 – exemplu de fo</w:t>
      </w:r>
      <w:r w:rsidR="00946589">
        <w:rPr>
          <w:rFonts w:ascii="Times New Roman" w:hAnsi="Times New Roman" w:cs="Times New Roman"/>
          <w:sz w:val="24"/>
          <w:szCs w:val="24"/>
        </w:rPr>
        <w:t>rmulă a unei unități (agrotehnologice) de teren</w:t>
      </w:r>
      <w:r w:rsidR="003D1591">
        <w:rPr>
          <w:rFonts w:ascii="Times New Roman" w:hAnsi="Times New Roman" w:cs="Times New Roman"/>
          <w:sz w:val="24"/>
          <w:szCs w:val="24"/>
        </w:rPr>
        <w:t>.</w:t>
      </w:r>
    </w:p>
    <w:p w:rsidR="003D1591" w:rsidRDefault="00681494" w:rsidP="00BA1193">
      <w:pPr>
        <w:spacing w:line="360" w:lineRule="auto"/>
        <w:jc w:val="both"/>
        <w:rPr>
          <w:rFonts w:ascii="Times New Roman" w:hAnsi="Times New Roman" w:cs="Times New Roman"/>
          <w:b/>
          <w:sz w:val="24"/>
          <w:szCs w:val="24"/>
          <w:vertAlign w:val="subscript"/>
        </w:rPr>
      </w:pPr>
      <w:r>
        <w:rPr>
          <w:rFonts w:ascii="Times New Roman" w:hAnsi="Times New Roman" w:cs="Times New Roman"/>
          <w:b/>
          <w:sz w:val="24"/>
          <w:szCs w:val="24"/>
        </w:rPr>
        <w:t>IV</w:t>
      </w:r>
      <w:r w:rsidR="003D1591" w:rsidRPr="00901339">
        <w:rPr>
          <w:rFonts w:ascii="Times New Roman" w:hAnsi="Times New Roman" w:cs="Times New Roman"/>
          <w:b/>
          <w:sz w:val="24"/>
          <w:szCs w:val="24"/>
        </w:rPr>
        <w:t xml:space="preserve">  LV ab.st.ac Q</w:t>
      </w:r>
      <w:r w:rsidR="003D1591" w:rsidRPr="00901339">
        <w:rPr>
          <w:rFonts w:ascii="Times New Roman" w:hAnsi="Times New Roman" w:cs="Times New Roman"/>
          <w:b/>
          <w:sz w:val="24"/>
          <w:szCs w:val="24"/>
          <w:vertAlign w:val="subscript"/>
        </w:rPr>
        <w:t>4</w:t>
      </w:r>
      <w:r w:rsidR="003D1591" w:rsidRPr="00901339">
        <w:rPr>
          <w:rFonts w:ascii="Times New Roman" w:hAnsi="Times New Roman" w:cs="Times New Roman"/>
          <w:b/>
          <w:sz w:val="24"/>
          <w:szCs w:val="24"/>
        </w:rPr>
        <w:t>S</w:t>
      </w:r>
      <w:r w:rsidR="00AD0DCF" w:rsidRPr="00901339">
        <w:rPr>
          <w:rFonts w:ascii="Times New Roman" w:hAnsi="Times New Roman" w:cs="Times New Roman"/>
          <w:b/>
          <w:sz w:val="24"/>
          <w:szCs w:val="24"/>
          <w:vertAlign w:val="subscript"/>
        </w:rPr>
        <w:t>0</w:t>
      </w:r>
      <w:r w:rsidR="00AD0DCF" w:rsidRPr="00901339">
        <w:rPr>
          <w:rFonts w:ascii="Times New Roman" w:hAnsi="Times New Roman" w:cs="Times New Roman"/>
          <w:b/>
          <w:sz w:val="24"/>
          <w:szCs w:val="24"/>
        </w:rPr>
        <w:t>A</w:t>
      </w:r>
      <w:r w:rsidR="00AD0DCF" w:rsidRPr="00901339">
        <w:rPr>
          <w:rFonts w:ascii="Times New Roman" w:hAnsi="Times New Roman" w:cs="Times New Roman"/>
          <w:b/>
          <w:sz w:val="24"/>
          <w:szCs w:val="24"/>
          <w:vertAlign w:val="subscript"/>
        </w:rPr>
        <w:t>3</w:t>
      </w:r>
      <w:r w:rsidR="003D1591" w:rsidRPr="00901339">
        <w:rPr>
          <w:rFonts w:ascii="Times New Roman" w:hAnsi="Times New Roman" w:cs="Times New Roman"/>
          <w:b/>
          <w:sz w:val="24"/>
          <w:szCs w:val="24"/>
        </w:rPr>
        <w:t xml:space="preserve"> - </w:t>
      </w:r>
      <w:r w:rsidR="00901339" w:rsidRPr="00901339">
        <w:rPr>
          <w:rFonts w:ascii="Times New Roman" w:hAnsi="Times New Roman" w:cs="Times New Roman"/>
          <w:b/>
          <w:sz w:val="24"/>
          <w:szCs w:val="24"/>
        </w:rPr>
        <w:t>arm@arf</w:t>
      </w:r>
      <w:r w:rsidR="004E79C4" w:rsidRPr="00901339">
        <w:rPr>
          <w:rFonts w:ascii="Times New Roman" w:hAnsi="Times New Roman" w:cs="Times New Roman"/>
          <w:b/>
          <w:sz w:val="24"/>
          <w:szCs w:val="24"/>
        </w:rPr>
        <w:t xml:space="preserve"> </w:t>
      </w:r>
      <w:r w:rsidR="00901339" w:rsidRPr="00901339">
        <w:rPr>
          <w:rFonts w:ascii="Times New Roman" w:hAnsi="Times New Roman" w:cs="Times New Roman"/>
          <w:b/>
          <w:sz w:val="24"/>
          <w:szCs w:val="24"/>
        </w:rPr>
        <w:t>, arf</w:t>
      </w:r>
      <w:r w:rsidR="00AD0DCF" w:rsidRPr="00901339">
        <w:rPr>
          <w:rFonts w:ascii="Times New Roman" w:hAnsi="Times New Roman" w:cs="Times New Roman"/>
          <w:b/>
          <w:sz w:val="24"/>
          <w:szCs w:val="24"/>
        </w:rPr>
        <w:t xml:space="preserve"> –</w:t>
      </w:r>
      <w:r w:rsidR="00901339">
        <w:rPr>
          <w:rFonts w:ascii="Times New Roman" w:hAnsi="Times New Roman" w:cs="Times New Roman"/>
          <w:b/>
          <w:sz w:val="24"/>
          <w:szCs w:val="24"/>
        </w:rPr>
        <w:t>I</w:t>
      </w:r>
      <w:r w:rsidR="00901339">
        <w:rPr>
          <w:rFonts w:ascii="Times New Roman" w:hAnsi="Times New Roman" w:cs="Times New Roman"/>
          <w:b/>
          <w:sz w:val="24"/>
          <w:szCs w:val="24"/>
          <w:vertAlign w:val="subscript"/>
        </w:rPr>
        <w:t>0</w:t>
      </w:r>
      <w:r w:rsidR="00AD0DCF" w:rsidRPr="00901339">
        <w:rPr>
          <w:rFonts w:ascii="Times New Roman" w:hAnsi="Times New Roman" w:cs="Times New Roman"/>
          <w:b/>
          <w:sz w:val="24"/>
          <w:szCs w:val="24"/>
        </w:rPr>
        <w:t xml:space="preserve"> H</w:t>
      </w:r>
      <w:r w:rsidR="00901339">
        <w:rPr>
          <w:rFonts w:ascii="Times New Roman" w:hAnsi="Times New Roman" w:cs="Times New Roman"/>
          <w:b/>
          <w:sz w:val="24"/>
          <w:szCs w:val="24"/>
          <w:vertAlign w:val="subscript"/>
        </w:rPr>
        <w:t>2</w:t>
      </w:r>
    </w:p>
    <w:p w:rsidR="00681494" w:rsidRPr="00681494" w:rsidRDefault="00681494"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IV – Clasa de teren definite de scopul în care se face clasarea (gruparea) solurilor, ținând cont de intensitatea limitărilor sau restricțiilor.</w:t>
      </w:r>
    </w:p>
    <w:p w:rsidR="00AD0DCF" w:rsidRDefault="00AD0DCF"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LUV – clasa de soluri – Luvisoluri</w:t>
      </w:r>
    </w:p>
    <w:p w:rsidR="00AD0DCF" w:rsidRDefault="00AD0DCF"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LV ab.st.ac – luvosol albic stagnic sodizat</w:t>
      </w:r>
    </w:p>
    <w:p w:rsidR="00AD0DCF" w:rsidRDefault="00AD0DCF"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Q</w:t>
      </w:r>
      <w:r>
        <w:rPr>
          <w:rFonts w:ascii="Times New Roman" w:hAnsi="Times New Roman" w:cs="Times New Roman"/>
          <w:sz w:val="24"/>
          <w:szCs w:val="24"/>
          <w:vertAlign w:val="subscript"/>
        </w:rPr>
        <w:t>4</w:t>
      </w:r>
      <w:r>
        <w:rPr>
          <w:rFonts w:ascii="Times New Roman" w:hAnsi="Times New Roman" w:cs="Times New Roman"/>
          <w:sz w:val="24"/>
          <w:szCs w:val="24"/>
        </w:rPr>
        <w:t xml:space="preserve"> – adâncimea apei freatice (indicator 39, caz – 4m)</w:t>
      </w:r>
    </w:p>
    <w:p w:rsidR="00AD0DCF" w:rsidRDefault="00AD0DCF"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z w:val="24"/>
          <w:szCs w:val="24"/>
          <w:vertAlign w:val="subscript"/>
        </w:rPr>
        <w:t>0</w:t>
      </w:r>
      <w:r>
        <w:rPr>
          <w:rFonts w:ascii="Times New Roman" w:hAnsi="Times New Roman" w:cs="Times New Roman"/>
          <w:sz w:val="24"/>
          <w:szCs w:val="24"/>
        </w:rPr>
        <w:t xml:space="preserve"> – gradul de salinizare (indicator 16, caz – caz – 0 grade salinizare)</w:t>
      </w:r>
    </w:p>
    <w:p w:rsidR="00AD0DCF" w:rsidRDefault="00AD0DCF"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z w:val="24"/>
          <w:szCs w:val="24"/>
          <w:vertAlign w:val="subscript"/>
        </w:rPr>
        <w:t>3</w:t>
      </w:r>
      <w:r>
        <w:rPr>
          <w:rFonts w:ascii="Times New Roman" w:hAnsi="Times New Roman" w:cs="Times New Roman"/>
          <w:sz w:val="24"/>
          <w:szCs w:val="24"/>
        </w:rPr>
        <w:t xml:space="preserve"> – gradul de alcalizare (indicator 17, caz – 3 grade de alcalizare)</w:t>
      </w:r>
    </w:p>
    <w:p w:rsidR="00AD0DCF" w:rsidRPr="00DB390D" w:rsidRDefault="00901339" w:rsidP="00BA1193">
      <w:pPr>
        <w:spacing w:line="360" w:lineRule="auto"/>
        <w:jc w:val="both"/>
        <w:rPr>
          <w:rFonts w:ascii="Times New Roman" w:hAnsi="Times New Roman" w:cs="Times New Roman"/>
          <w:color w:val="FF0000"/>
          <w:sz w:val="24"/>
          <w:szCs w:val="24"/>
        </w:rPr>
      </w:pPr>
      <w:r w:rsidRPr="00CC3326">
        <w:rPr>
          <w:rFonts w:ascii="Times New Roman" w:hAnsi="Times New Roman" w:cs="Times New Roman"/>
          <w:sz w:val="24"/>
          <w:szCs w:val="24"/>
        </w:rPr>
        <w:t>arm@arf</w:t>
      </w:r>
      <w:r>
        <w:rPr>
          <w:rFonts w:ascii="Times New Roman" w:hAnsi="Times New Roman" w:cs="Times New Roman"/>
          <w:sz w:val="24"/>
          <w:szCs w:val="24"/>
        </w:rPr>
        <w:t xml:space="preserve"> – clasa granulomertică simplificată a rocii subiacente (caz - </w:t>
      </w:r>
      <w:r w:rsidRPr="00901339">
        <w:rPr>
          <w:rFonts w:ascii="Times New Roman" w:hAnsi="Times New Roman" w:cs="Times New Roman"/>
          <w:sz w:val="24"/>
          <w:szCs w:val="24"/>
        </w:rPr>
        <w:t>argilos mediu și/sau argilos fin</w:t>
      </w:r>
      <w:r>
        <w:rPr>
          <w:rFonts w:ascii="Times New Roman" w:hAnsi="Times New Roman" w:cs="Times New Roman"/>
          <w:sz w:val="24"/>
          <w:szCs w:val="24"/>
        </w:rPr>
        <w:t>, indicator 22)</w:t>
      </w:r>
      <w:r w:rsidR="00DB390D">
        <w:rPr>
          <w:rFonts w:ascii="Times New Roman" w:hAnsi="Times New Roman" w:cs="Times New Roman"/>
          <w:color w:val="FF0000"/>
          <w:sz w:val="24"/>
          <w:szCs w:val="24"/>
        </w:rPr>
        <w:t>*</w:t>
      </w:r>
    </w:p>
    <w:p w:rsidR="00901339" w:rsidRPr="00DB390D" w:rsidRDefault="00901339" w:rsidP="00BA1193">
      <w:pPr>
        <w:spacing w:line="360" w:lineRule="auto"/>
        <w:jc w:val="both"/>
        <w:rPr>
          <w:rFonts w:ascii="Times New Roman" w:hAnsi="Times New Roman" w:cs="Times New Roman"/>
          <w:color w:val="FF0000"/>
          <w:sz w:val="24"/>
          <w:szCs w:val="24"/>
        </w:rPr>
      </w:pPr>
      <w:r w:rsidRPr="00CC3326">
        <w:rPr>
          <w:rFonts w:ascii="Times New Roman" w:hAnsi="Times New Roman" w:cs="Times New Roman"/>
          <w:sz w:val="24"/>
          <w:szCs w:val="24"/>
        </w:rPr>
        <w:t>arf</w:t>
      </w:r>
      <w:r>
        <w:rPr>
          <w:rFonts w:ascii="Times New Roman" w:hAnsi="Times New Roman" w:cs="Times New Roman"/>
          <w:sz w:val="24"/>
          <w:szCs w:val="24"/>
        </w:rPr>
        <w:t xml:space="preserve"> - clasa granulometrică simplificată a materialului parental (caz -</w:t>
      </w:r>
      <w:r w:rsidRPr="00901339">
        <w:rPr>
          <w:rFonts w:ascii="Times New Roman" w:hAnsi="Times New Roman" w:cs="Times New Roman"/>
          <w:sz w:val="24"/>
          <w:szCs w:val="24"/>
        </w:rPr>
        <w:t xml:space="preserve"> argilos fin</w:t>
      </w:r>
      <w:r>
        <w:rPr>
          <w:rFonts w:ascii="Times New Roman" w:hAnsi="Times New Roman" w:cs="Times New Roman"/>
          <w:sz w:val="24"/>
          <w:szCs w:val="24"/>
        </w:rPr>
        <w:t>, indicator 22)</w:t>
      </w:r>
      <w:r w:rsidR="00DB390D">
        <w:rPr>
          <w:rFonts w:ascii="Times New Roman" w:hAnsi="Times New Roman" w:cs="Times New Roman"/>
          <w:color w:val="FF0000"/>
          <w:sz w:val="24"/>
          <w:szCs w:val="24"/>
        </w:rPr>
        <w:t>*</w:t>
      </w:r>
    </w:p>
    <w:p w:rsidR="00901339" w:rsidRDefault="00901339"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vertAlign w:val="subscript"/>
        </w:rPr>
        <w:t>0</w:t>
      </w:r>
      <w:r>
        <w:rPr>
          <w:rFonts w:ascii="Times New Roman" w:hAnsi="Times New Roman" w:cs="Times New Roman"/>
          <w:sz w:val="24"/>
          <w:szCs w:val="24"/>
        </w:rPr>
        <w:t xml:space="preserve"> - </w:t>
      </w:r>
      <w:r w:rsidR="00681494">
        <w:rPr>
          <w:rFonts w:ascii="Times New Roman" w:hAnsi="Times New Roman" w:cs="Times New Roman"/>
          <w:sz w:val="24"/>
          <w:szCs w:val="24"/>
        </w:rPr>
        <w:t>frecvența inundațiilor ( caz – tern neinundabil, indicator 40)</w:t>
      </w:r>
    </w:p>
    <w:p w:rsidR="00681494" w:rsidRDefault="00681494"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H</w:t>
      </w:r>
      <w:r>
        <w:rPr>
          <w:rFonts w:ascii="Times New Roman" w:hAnsi="Times New Roman" w:cs="Times New Roman"/>
          <w:sz w:val="24"/>
          <w:szCs w:val="24"/>
          <w:vertAlign w:val="subscript"/>
        </w:rPr>
        <w:t>2</w:t>
      </w:r>
      <w:r>
        <w:rPr>
          <w:rFonts w:ascii="Times New Roman" w:hAnsi="Times New Roman" w:cs="Times New Roman"/>
          <w:sz w:val="24"/>
          <w:szCs w:val="24"/>
        </w:rPr>
        <w:t xml:space="preserve"> – raionul hidrofizic, H</w:t>
      </w:r>
      <w:r>
        <w:rPr>
          <w:rFonts w:ascii="Times New Roman" w:hAnsi="Times New Roman" w:cs="Times New Roman"/>
          <w:sz w:val="24"/>
          <w:szCs w:val="24"/>
          <w:vertAlign w:val="subscript"/>
        </w:rPr>
        <w:t>1</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 xml:space="preserve">……………..definite în cadrul fiecărui </w:t>
      </w:r>
      <w:r w:rsidR="00892E88">
        <w:rPr>
          <w:rFonts w:ascii="Times New Roman" w:hAnsi="Times New Roman" w:cs="Times New Roman"/>
          <w:sz w:val="24"/>
          <w:szCs w:val="24"/>
        </w:rPr>
        <w:t>studiu</w:t>
      </w:r>
    </w:p>
    <w:p w:rsidR="00681494" w:rsidRPr="00641D0D" w:rsidRDefault="00681494" w:rsidP="00BA1193">
      <w:pPr>
        <w:spacing w:line="360" w:lineRule="auto"/>
        <w:jc w:val="both"/>
        <w:rPr>
          <w:rFonts w:ascii="Times New Roman" w:hAnsi="Times New Roman" w:cs="Times New Roman"/>
          <w:i/>
          <w:sz w:val="24"/>
          <w:szCs w:val="24"/>
        </w:rPr>
      </w:pPr>
      <w:r w:rsidRPr="00641D0D">
        <w:rPr>
          <w:rFonts w:ascii="Times New Roman" w:hAnsi="Times New Roman" w:cs="Times New Roman"/>
          <w:i/>
          <w:sz w:val="24"/>
          <w:szCs w:val="24"/>
        </w:rPr>
        <w:t>EXPLICAȚIA SIMBOLURILOR</w:t>
      </w:r>
    </w:p>
    <w:p w:rsidR="00681494" w:rsidRPr="00B637BD" w:rsidRDefault="00681494" w:rsidP="00BA1193">
      <w:pPr>
        <w:spacing w:line="360" w:lineRule="auto"/>
        <w:jc w:val="both"/>
        <w:rPr>
          <w:rFonts w:ascii="Times New Roman" w:hAnsi="Times New Roman" w:cs="Times New Roman"/>
          <w:i/>
          <w:sz w:val="24"/>
          <w:szCs w:val="24"/>
        </w:rPr>
      </w:pPr>
      <w:r w:rsidRPr="00B637BD">
        <w:rPr>
          <w:rFonts w:ascii="Times New Roman" w:hAnsi="Times New Roman" w:cs="Times New Roman"/>
          <w:i/>
          <w:sz w:val="24"/>
          <w:szCs w:val="24"/>
        </w:rPr>
        <w:t>CLASA</w:t>
      </w:r>
    </w:p>
    <w:p w:rsidR="00681494" w:rsidRDefault="00681494"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I - IV – Clasa de teren definite de scopul în care se face clasarea (gruparea) solurilor, ținând cont de intensitatea limitărilor sau restricțiilor.</w:t>
      </w:r>
    </w:p>
    <w:p w:rsidR="00681494" w:rsidRPr="00B637BD" w:rsidRDefault="00681494" w:rsidP="00BA1193">
      <w:pPr>
        <w:spacing w:line="360" w:lineRule="auto"/>
        <w:jc w:val="both"/>
        <w:rPr>
          <w:rFonts w:ascii="Times New Roman" w:hAnsi="Times New Roman" w:cs="Times New Roman"/>
          <w:i/>
          <w:sz w:val="24"/>
          <w:szCs w:val="24"/>
        </w:rPr>
      </w:pPr>
      <w:r w:rsidRPr="00B637BD">
        <w:rPr>
          <w:rFonts w:ascii="Times New Roman" w:hAnsi="Times New Roman" w:cs="Times New Roman"/>
          <w:i/>
          <w:sz w:val="24"/>
          <w:szCs w:val="24"/>
        </w:rPr>
        <w:t>SUBCLASA</w:t>
      </w:r>
    </w:p>
    <w:p w:rsidR="00F72902" w:rsidRDefault="00681494"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Este determinate de natura limitărilor sau restricțiilor principale:</w:t>
      </w:r>
    </w:p>
    <w:p w:rsidR="00F72902" w:rsidRDefault="00F72902"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S – limitări datorate salinizării sau alcalizării solului (S – salinizre și/ sau alcalizare)</w:t>
      </w:r>
    </w:p>
    <w:p w:rsidR="00F72902" w:rsidRDefault="00F72902"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Y - limitări datorate altor caracteristici chimice ale solului:</w:t>
      </w:r>
    </w:p>
    <w:p w:rsidR="00F72902" w:rsidRDefault="00F72902"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A – aciditate</w:t>
      </w:r>
    </w:p>
    <w:p w:rsidR="00F72902" w:rsidRDefault="00F72902"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M – rezerva de humus</w:t>
      </w:r>
    </w:p>
    <w:p w:rsidR="00F72902" w:rsidRDefault="00F72902"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K – conținutul solului în carbonați</w:t>
      </w:r>
    </w:p>
    <w:p w:rsidR="00F72902" w:rsidRDefault="00F72902"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X - limitări datorate altor caracteristici fizice ale solului:</w:t>
      </w:r>
    </w:p>
    <w:p w:rsidR="00F72902" w:rsidRDefault="00F72902"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N – textrură grosieră și eroziune eoliană</w:t>
      </w:r>
    </w:p>
    <w:p w:rsidR="00F72902" w:rsidRDefault="00F72902"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C – textură fină</w:t>
      </w:r>
    </w:p>
    <w:p w:rsidR="00F72902" w:rsidRDefault="00F72902"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V – volum edafic util</w:t>
      </w:r>
    </w:p>
    <w:p w:rsidR="00F72902" w:rsidRDefault="00F72902"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948C3">
        <w:rPr>
          <w:rFonts w:ascii="Times New Roman" w:hAnsi="Times New Roman" w:cs="Times New Roman"/>
          <w:sz w:val="24"/>
          <w:szCs w:val="24"/>
        </w:rPr>
        <w:t>T – compactibilitate (tasare)</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O – portanță redusă</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I  - limitări datorate eroziunii de suprafață, eroziunii de adâncime sau alunecărilor de teren</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P – panta terenului</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E - eroziunii de suprafață, inclusive pericol de eroziune</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R – eroziune de adâncime</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F – alunecări sau prăbușiri de teren</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J - limitări datorate acoperirii sau neuniformității terenurilor</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Z – acoperirea terenului cu stânci, bolovani</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U – neuniformitatea terenului sau teritoriului</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D - limitări datorate excesului de umuditate</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Q – exces de umiditate freatic</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W - exces de umiditate stagnantă</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H – inundabilitate prin revărsare</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L – exces de umiditate de versant</w:t>
      </w:r>
    </w:p>
    <w:p w:rsidR="005948C3" w:rsidRDefault="005948C3"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G - limitări datorate</w:t>
      </w:r>
      <w:r w:rsidR="00574D2D">
        <w:rPr>
          <w:rFonts w:ascii="Times New Roman" w:hAnsi="Times New Roman" w:cs="Times New Roman"/>
          <w:sz w:val="24"/>
          <w:szCs w:val="24"/>
        </w:rPr>
        <w:t xml:space="preserve"> degradării antropice</w:t>
      </w:r>
    </w:p>
    <w:p w:rsidR="00574D2D" w:rsidRDefault="00574D2D"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G - limitări datorate degradării antropice – exploatări petroliere, halde, poluare radioactive, poluare prin deponii, poluare cu petrol etc</w:t>
      </w:r>
    </w:p>
    <w:p w:rsidR="00574D2D" w:rsidRDefault="00574D2D"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B - limitări datorate climei</w:t>
      </w:r>
    </w:p>
    <w:p w:rsidR="00574D2D" w:rsidRDefault="00574D2D" w:rsidP="00BA1193">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ab/>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 defcit de umiditate</w:t>
      </w:r>
    </w:p>
    <w:p w:rsidR="00574D2D" w:rsidRDefault="00574D2D" w:rsidP="00BA119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β</m:t>
        </m:r>
      </m:oMath>
      <w:r>
        <w:rPr>
          <w:rFonts w:ascii="Times New Roman" w:eastAsiaTheme="minorEastAsia" w:hAnsi="Times New Roman" w:cs="Times New Roman"/>
          <w:sz w:val="24"/>
          <w:szCs w:val="24"/>
        </w:rPr>
        <w:t xml:space="preserve"> – temperature scăzută</w:t>
      </w:r>
    </w:p>
    <w:p w:rsidR="00574D2D" w:rsidRPr="00B637BD" w:rsidRDefault="00574D2D" w:rsidP="00BA1193">
      <w:pPr>
        <w:spacing w:line="360" w:lineRule="auto"/>
        <w:jc w:val="both"/>
        <w:rPr>
          <w:rFonts w:ascii="Times New Roman" w:eastAsiaTheme="minorEastAsia" w:hAnsi="Times New Roman" w:cs="Times New Roman"/>
          <w:i/>
          <w:sz w:val="24"/>
          <w:szCs w:val="24"/>
        </w:rPr>
      </w:pPr>
      <w:r w:rsidRPr="00B637BD">
        <w:rPr>
          <w:rFonts w:ascii="Times New Roman" w:eastAsiaTheme="minorEastAsia" w:hAnsi="Times New Roman" w:cs="Times New Roman"/>
          <w:i/>
          <w:sz w:val="24"/>
          <w:szCs w:val="24"/>
        </w:rPr>
        <w:t>GRUPA</w:t>
      </w:r>
    </w:p>
    <w:p w:rsidR="00574D2D" w:rsidRDefault="00574D2D" w:rsidP="00BA119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Asocierea limitărilor ținând seama  de gradul de manifestare a acestora defines</w:t>
      </w:r>
      <w:r w:rsidR="0027416D">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 xml:space="preserve"> grupa. Indicii 1, 2, 3,………………………adăugați la simbolul restricției arată gradul de intensitate, de la foarte slab la foarte sever.</w:t>
      </w:r>
    </w:p>
    <w:p w:rsidR="00574D2D" w:rsidRPr="00B637BD" w:rsidRDefault="00574D2D" w:rsidP="00BA1193">
      <w:pPr>
        <w:spacing w:line="360" w:lineRule="auto"/>
        <w:jc w:val="both"/>
        <w:rPr>
          <w:rFonts w:ascii="Times New Roman" w:eastAsiaTheme="minorEastAsia" w:hAnsi="Times New Roman" w:cs="Times New Roman"/>
          <w:i/>
          <w:sz w:val="24"/>
          <w:szCs w:val="24"/>
        </w:rPr>
      </w:pPr>
      <w:r w:rsidRPr="00B637BD">
        <w:rPr>
          <w:rFonts w:ascii="Times New Roman" w:eastAsiaTheme="minorEastAsia" w:hAnsi="Times New Roman" w:cs="Times New Roman"/>
          <w:i/>
          <w:sz w:val="24"/>
          <w:szCs w:val="24"/>
        </w:rPr>
        <w:t>SUBGRUPA</w:t>
      </w:r>
    </w:p>
    <w:p w:rsidR="00574D2D" w:rsidRDefault="00574D2D" w:rsidP="00BA119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Este determinate de caracteristici ale solului sau terenului.</w:t>
      </w:r>
    </w:p>
    <w:p w:rsidR="00892E88" w:rsidRDefault="00574D2D" w:rsidP="00BA1193">
      <w:p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ab/>
      </w:r>
      <w:r w:rsidR="00892E88">
        <w:rPr>
          <w:rFonts w:ascii="Times New Roman" w:eastAsiaTheme="minorEastAsia" w:hAnsi="Times New Roman" w:cs="Times New Roman"/>
          <w:sz w:val="24"/>
          <w:szCs w:val="24"/>
        </w:rPr>
        <w:t xml:space="preserve">m – clasa granulometrică simplificată </w:t>
      </w:r>
      <w:r w:rsidR="00892E88">
        <w:rPr>
          <w:rFonts w:ascii="Times New Roman" w:hAnsi="Times New Roman" w:cs="Times New Roman"/>
          <w:sz w:val="24"/>
          <w:szCs w:val="24"/>
        </w:rPr>
        <w:t>,(indicator 22)</w:t>
      </w:r>
    </w:p>
    <w:p w:rsidR="00892E88" w:rsidRDefault="00892E88"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g – grosimea solului (indicator 19)</w:t>
      </w:r>
    </w:p>
    <w:p w:rsidR="00892E88" w:rsidRDefault="00892E88"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 – salinizarea,(indicator 16) </w:t>
      </w:r>
    </w:p>
    <w:p w:rsidR="00892E88" w:rsidRDefault="00892E88"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a – alcalizarea ,(indicator 17)</w:t>
      </w:r>
    </w:p>
    <w:p w:rsidR="00892E88" w:rsidRPr="00337BCF" w:rsidRDefault="00892E88" w:rsidP="00BA1193">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t>h – grosimea orizontului cu humus ,(indicator 241)</w:t>
      </w:r>
      <w:r w:rsidR="00337BCF">
        <w:rPr>
          <w:rFonts w:ascii="Times New Roman" w:hAnsi="Times New Roman" w:cs="Times New Roman"/>
          <w:color w:val="FF0000"/>
          <w:sz w:val="24"/>
          <w:szCs w:val="24"/>
        </w:rPr>
        <w:t>$</w:t>
      </w:r>
    </w:p>
    <w:p w:rsidR="00892E88" w:rsidRDefault="00892E88"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x – acoperirea solului cu stuf, ferigă, arbori , cioate rămase în urma defrișărilor etc.</w:t>
      </w:r>
    </w:p>
    <w:p w:rsidR="00892E88" w:rsidRDefault="00892E88"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ab/>
        <w:t>m</w:t>
      </w:r>
      <w:r w:rsidR="005317A1">
        <w:rPr>
          <w:rFonts w:ascii="Times New Roman" w:hAnsi="Times New Roman" w:cs="Times New Roman"/>
          <w:sz w:val="24"/>
          <w:szCs w:val="24"/>
        </w:rPr>
        <w:t xml:space="preserve"> </w:t>
      </w:r>
      <w:r>
        <w:rPr>
          <w:rFonts w:ascii="Times New Roman" w:hAnsi="Times New Roman" w:cs="Times New Roman"/>
          <w:sz w:val="24"/>
          <w:szCs w:val="24"/>
        </w:rPr>
        <w:t>- gradul de mineralizare al apei freatice ,(indicator 36)</w:t>
      </w:r>
    </w:p>
    <w:p w:rsidR="00892E88" w:rsidRDefault="00892E88" w:rsidP="00BA1193">
      <w:pPr>
        <w:spacing w:line="360" w:lineRule="auto"/>
        <w:jc w:val="both"/>
        <w:rPr>
          <w:rFonts w:ascii="Times New Roman" w:hAnsi="Times New Roman" w:cs="Times New Roman"/>
          <w:sz w:val="24"/>
          <w:szCs w:val="24"/>
        </w:rPr>
      </w:pPr>
    </w:p>
    <w:p w:rsidR="00892E88" w:rsidRPr="00B637BD" w:rsidRDefault="00892E88" w:rsidP="00BA1193">
      <w:pPr>
        <w:spacing w:line="360" w:lineRule="auto"/>
        <w:jc w:val="both"/>
        <w:rPr>
          <w:rFonts w:ascii="Times New Roman" w:hAnsi="Times New Roman" w:cs="Times New Roman"/>
          <w:i/>
          <w:sz w:val="24"/>
          <w:szCs w:val="24"/>
        </w:rPr>
      </w:pPr>
      <w:r w:rsidRPr="00B637BD">
        <w:rPr>
          <w:rFonts w:ascii="Times New Roman" w:hAnsi="Times New Roman" w:cs="Times New Roman"/>
          <w:i/>
          <w:sz w:val="24"/>
          <w:szCs w:val="24"/>
        </w:rPr>
        <w:t>DISTRICTUL HIDROFIZIC</w:t>
      </w:r>
    </w:p>
    <w:p w:rsidR="00892E88" w:rsidRDefault="00892E88" w:rsidP="00BA1193">
      <w:pPr>
        <w:spacing w:line="360" w:lineRule="auto"/>
        <w:jc w:val="both"/>
        <w:rPr>
          <w:rFonts w:ascii="Times New Roman" w:hAnsi="Times New Roman" w:cs="Times New Roman"/>
          <w:sz w:val="24"/>
          <w:szCs w:val="24"/>
        </w:rPr>
      </w:pPr>
      <w:r>
        <w:rPr>
          <w:rFonts w:ascii="Times New Roman" w:hAnsi="Times New Roman" w:cs="Times New Roman"/>
          <w:sz w:val="24"/>
          <w:szCs w:val="24"/>
        </w:rPr>
        <w:t>H - raionul hidrofizic, H</w:t>
      </w:r>
      <w:r>
        <w:rPr>
          <w:rFonts w:ascii="Times New Roman" w:hAnsi="Times New Roman" w:cs="Times New Roman"/>
          <w:sz w:val="24"/>
          <w:szCs w:val="24"/>
          <w:vertAlign w:val="subscript"/>
        </w:rPr>
        <w:t>1</w:t>
      </w:r>
      <w:r>
        <w:rPr>
          <w:rFonts w:ascii="Times New Roman" w:hAnsi="Times New Roman" w:cs="Times New Roman"/>
          <w:sz w:val="24"/>
          <w:szCs w:val="24"/>
        </w:rPr>
        <w:t>, H</w:t>
      </w:r>
      <w:r>
        <w:rPr>
          <w:rFonts w:ascii="Times New Roman" w:hAnsi="Times New Roman" w:cs="Times New Roman"/>
          <w:sz w:val="24"/>
          <w:szCs w:val="24"/>
          <w:vertAlign w:val="subscript"/>
        </w:rPr>
        <w:t>2</w:t>
      </w:r>
      <w:r>
        <w:rPr>
          <w:rFonts w:ascii="Times New Roman" w:hAnsi="Times New Roman" w:cs="Times New Roman"/>
          <w:sz w:val="24"/>
          <w:szCs w:val="24"/>
        </w:rPr>
        <w:t xml:space="preserve">……………..definite în cadrul fiecărui </w:t>
      </w:r>
      <w:r w:rsidR="00BA330F">
        <w:rPr>
          <w:rFonts w:ascii="Times New Roman" w:hAnsi="Times New Roman" w:cs="Times New Roman"/>
          <w:sz w:val="24"/>
          <w:szCs w:val="24"/>
        </w:rPr>
        <w:t>studio</w:t>
      </w:r>
    </w:p>
    <w:p w:rsidR="00BA330F" w:rsidRDefault="00BA330F" w:rsidP="00BA1193">
      <w:pPr>
        <w:spacing w:line="360" w:lineRule="auto"/>
        <w:jc w:val="both"/>
        <w:rPr>
          <w:rFonts w:ascii="Times New Roman" w:hAnsi="Times New Roman" w:cs="Times New Roman"/>
          <w:sz w:val="24"/>
          <w:szCs w:val="24"/>
        </w:rPr>
      </w:pPr>
    </w:p>
    <w:p w:rsidR="00E2614D" w:rsidRDefault="00E2614D" w:rsidP="00641D0D">
      <w:pPr>
        <w:spacing w:line="360" w:lineRule="auto"/>
        <w:jc w:val="center"/>
        <w:rPr>
          <w:rFonts w:ascii="Times New Roman" w:hAnsi="Times New Roman" w:cs="Times New Roman"/>
          <w:b/>
          <w:sz w:val="24"/>
          <w:szCs w:val="24"/>
        </w:rPr>
      </w:pPr>
    </w:p>
    <w:p w:rsidR="00BA330F" w:rsidRPr="001A4134" w:rsidRDefault="00E2614D" w:rsidP="00641D0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1.1 </w:t>
      </w:r>
      <w:r w:rsidR="00BA330F" w:rsidRPr="001A4134">
        <w:rPr>
          <w:rFonts w:ascii="Times New Roman" w:hAnsi="Times New Roman" w:cs="Times New Roman"/>
          <w:b/>
          <w:sz w:val="24"/>
          <w:szCs w:val="24"/>
        </w:rPr>
        <w:t>Importanța efectuării studiilor pedologice</w:t>
      </w:r>
    </w:p>
    <w:p w:rsidR="00E2614D" w:rsidRDefault="00E2614D" w:rsidP="00BA1193">
      <w:pPr>
        <w:pStyle w:val="NoSpacing"/>
        <w:spacing w:line="360" w:lineRule="auto"/>
        <w:ind w:firstLine="720"/>
        <w:jc w:val="both"/>
        <w:rPr>
          <w:rFonts w:ascii="Times New Roman" w:hAnsi="Times New Roman" w:cs="Times New Roman"/>
          <w:sz w:val="24"/>
          <w:szCs w:val="24"/>
          <w:lang w:val="ro-RO"/>
        </w:rPr>
      </w:pPr>
    </w:p>
    <w:p w:rsidR="004D1703" w:rsidRDefault="001A4134" w:rsidP="00BA1193">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w:t>
      </w:r>
      <w:r w:rsidRPr="00A70956">
        <w:rPr>
          <w:rFonts w:ascii="Times New Roman" w:hAnsi="Times New Roman" w:cs="Times New Roman"/>
          <w:sz w:val="24"/>
          <w:szCs w:val="24"/>
          <w:lang w:val="ro-RO"/>
        </w:rPr>
        <w:t>tudiil</w:t>
      </w:r>
      <w:r>
        <w:rPr>
          <w:rFonts w:ascii="Times New Roman" w:hAnsi="Times New Roman" w:cs="Times New Roman"/>
          <w:sz w:val="24"/>
          <w:szCs w:val="24"/>
          <w:lang w:val="ro-RO"/>
        </w:rPr>
        <w:t>e</w:t>
      </w:r>
      <w:r w:rsidRPr="00A70956">
        <w:rPr>
          <w:rFonts w:ascii="Times New Roman" w:hAnsi="Times New Roman" w:cs="Times New Roman"/>
          <w:sz w:val="24"/>
          <w:szCs w:val="24"/>
          <w:lang w:val="ro-RO"/>
        </w:rPr>
        <w:t xml:space="preserve"> pedologice</w:t>
      </w:r>
      <w:r>
        <w:rPr>
          <w:rFonts w:ascii="Times New Roman" w:hAnsi="Times New Roman" w:cs="Times New Roman"/>
          <w:sz w:val="24"/>
          <w:szCs w:val="24"/>
          <w:lang w:val="ro-RO"/>
        </w:rPr>
        <w:t>, prin multitudinea datelor conținute, constituie documentația de bază în stabilirea celor mai adcvate măsuri care se iau în scopul folosirii raționale a solului, sporirii și conservării potențialulu</w:t>
      </w:r>
      <w:r w:rsidR="004D1703">
        <w:rPr>
          <w:rFonts w:ascii="Times New Roman" w:hAnsi="Times New Roman" w:cs="Times New Roman"/>
          <w:sz w:val="24"/>
          <w:szCs w:val="24"/>
          <w:lang w:val="ro-RO"/>
        </w:rPr>
        <w:t>i de fertilitate.</w:t>
      </w:r>
    </w:p>
    <w:p w:rsidR="004D1703" w:rsidRDefault="004D1703" w:rsidP="00BA1193">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Tot pe baza studiilor pedologice  se stabilește alegerea unei folosințe optime pentru un sol, planificarea de exploatare a fondului funciar, întocmirea de proiecte de execuție în diverse scopuri (îmbunătățiri funciare, desecări, irigații etc), alegerea tehnologiilor de cultura a plantelor în raport cu solul, alegerea metodelor și tehnicilor de sporire și conservare a potențialului de fertilitate al solurilor.</w:t>
      </w:r>
    </w:p>
    <w:p w:rsidR="00D91CEC" w:rsidRDefault="00D91CEC" w:rsidP="00BA1193">
      <w:pPr>
        <w:pStyle w:val="NoSpacing"/>
        <w:spacing w:line="360" w:lineRule="auto"/>
        <w:ind w:firstLine="720"/>
        <w:jc w:val="both"/>
        <w:rPr>
          <w:rFonts w:ascii="Times New Roman" w:hAnsi="Times New Roman" w:cs="Times New Roman"/>
          <w:sz w:val="24"/>
          <w:szCs w:val="24"/>
          <w:lang w:val="ro-RO"/>
        </w:rPr>
      </w:pPr>
      <w:r w:rsidRPr="00D91CEC">
        <w:rPr>
          <w:rFonts w:ascii="Times New Roman" w:hAnsi="Times New Roman" w:cs="Times New Roman"/>
          <w:b/>
          <w:i/>
          <w:sz w:val="24"/>
          <w:szCs w:val="24"/>
          <w:lang w:val="ro-RO"/>
        </w:rPr>
        <w:t>SOLUL</w:t>
      </w:r>
      <w:r>
        <w:rPr>
          <w:rFonts w:ascii="Times New Roman" w:hAnsi="Times New Roman" w:cs="Times New Roman"/>
          <w:sz w:val="24"/>
          <w:szCs w:val="24"/>
          <w:lang w:val="ro-RO"/>
        </w:rPr>
        <w:t xml:space="preserve"> se constituie ca parte integrată a mediului, alături de factorii climatici și factorii biotici care îl condiționează, împreună formând biotopuri, habitate, teritorii ecologic omogene </w:t>
      </w:r>
      <w:r>
        <w:rPr>
          <w:rFonts w:ascii="Times New Roman" w:hAnsi="Times New Roman" w:cs="Times New Roman"/>
          <w:sz w:val="24"/>
          <w:szCs w:val="24"/>
          <w:lang w:val="ro-RO"/>
        </w:rPr>
        <w:lastRenderedPageBreak/>
        <w:t>(teritorii în care toți factorii se manifestă cu aceeași intensitate), fitocenoze agrare sau naturale, sau zoocenoze.</w:t>
      </w:r>
    </w:p>
    <w:p w:rsidR="00D91CEC" w:rsidRDefault="00D91CEC" w:rsidP="00BA1193">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Scopul principal al unui studiu pedologic rezidă din:</w:t>
      </w:r>
    </w:p>
    <w:p w:rsidR="006010AA" w:rsidRDefault="006010AA"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Cunoașterea sub aspect științific aresurselor de sol, inventarierea, caracterizarea șiclasificarea solurilor pebaza însișirilor lor: mofeologice, fizice, chimice, mineralogice etc.</w:t>
      </w:r>
    </w:p>
    <w:p w:rsidR="006010AA" w:rsidRDefault="006010AA"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Separarea de unități cartograficecu soluri similare și integrarea acestor unități de soluri în unități de teren (pedotopuri) sau de teritoriu ecologic omogen, stațiuni sau biotopuri similare, prin considerarea tuturor factorilorde mediu, stațiuni și biotopuri similare, prin considerarea tuturor factorilorde mediu, în vederea stabilirii soluțiilor optime de exploatare agricolă ți silvică sau de folosire în alte scopuri socio-umane.</w:t>
      </w:r>
    </w:p>
    <w:p w:rsidR="006010AA" w:rsidRDefault="006010AA"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Gruparea unităților de tern în funcție de scop</w:t>
      </w:r>
      <w:r w:rsidR="009A4198">
        <w:rPr>
          <w:rFonts w:ascii="Times New Roman" w:hAnsi="Times New Roman" w:cs="Times New Roman"/>
          <w:sz w:val="24"/>
          <w:szCs w:val="24"/>
          <w:lang w:val="ro-RO"/>
        </w:rPr>
        <w:t xml:space="preserve"> înunități de pretabilitate a terenului pentru scopul respectiv, caracteriyarea unităților separate și stabilirea cerințelor de măsuri sau lucrări pentru eliminarea sau contracararea factorilor care limitează folosirea optimă în scopul respectiv.</w:t>
      </w:r>
    </w:p>
    <w:p w:rsidR="009A4198" w:rsidRDefault="009A4198" w:rsidP="00BA1193">
      <w:pPr>
        <w:pStyle w:val="NoSpacing"/>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Obiectivele studiului pedologic</w:t>
      </w:r>
    </w:p>
    <w:p w:rsidR="009A4198" w:rsidRDefault="009A4198"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Identificarea și cartarea solurilor și terenurilor, concretizate în harta solurilor și terenurilor,</w:t>
      </w:r>
    </w:p>
    <w:p w:rsidR="009A4198" w:rsidRDefault="009A4198"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Caracterizarea morfologică, fizică și chimică a unităților de sol cartate,</w:t>
      </w:r>
    </w:p>
    <w:p w:rsidR="009A4198" w:rsidRDefault="009A4198"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Evidențierea naturii și intensificarea factorilor limitativi ai producției agricole și silvice și a cerințelor de ameliorare,</w:t>
      </w:r>
    </w:p>
    <w:p w:rsidR="009A4198" w:rsidRDefault="009A4198"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Prognoza evoluției solurilo</w:t>
      </w:r>
      <w:r w:rsidR="005317A1">
        <w:rPr>
          <w:rFonts w:ascii="Times New Roman" w:hAnsi="Times New Roman" w:cs="Times New Roman"/>
          <w:sz w:val="24"/>
          <w:szCs w:val="24"/>
          <w:lang w:val="ro-RO"/>
        </w:rPr>
        <w:t xml:space="preserve">r în condițiile aplicării unor măsuri ameliorative și </w:t>
      </w:r>
      <w:r>
        <w:rPr>
          <w:rFonts w:ascii="Times New Roman" w:hAnsi="Times New Roman" w:cs="Times New Roman"/>
          <w:sz w:val="24"/>
          <w:szCs w:val="24"/>
          <w:lang w:val="ro-RO"/>
        </w:rPr>
        <w:t>ale dezvoltării agrivulturi intensive, inclusiv evidenșierea cerințelor de măsuri pentru prevenirea riscurilor de degradare,</w:t>
      </w:r>
    </w:p>
    <w:p w:rsidR="009A4198" w:rsidRDefault="005F2A6A"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Indicarea modului de folosire optimă a terenurilor în vederea obținerii unor randamente maxime,</w:t>
      </w:r>
    </w:p>
    <w:p w:rsidR="005F2A6A" w:rsidRDefault="005F2A6A"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Gruparea terenurilor în clase de pretabilitate, în raport cu scopul în care se execută studiul (fundamentarea ecologică a lucrărilor de îmbunătățiri funciare, stabilirea cerințelor de ameliorare, a tehnologiilor de ameliorare etc</w:t>
      </w:r>
    </w:p>
    <w:p w:rsidR="005F2A6A" w:rsidRDefault="005F2A6A"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Bonitarea terenurilor și stabilirea favorabilității pentru diverse culturi,</w:t>
      </w:r>
    </w:p>
    <w:p w:rsidR="005F2A6A" w:rsidRDefault="005F2A6A"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Identificarea și cartarea stațiunilor forestiere și a ecosistemelor corespunzătoare, cu evidențierea specificului lor ecologic și a favorabilității factorilor pentru principalele specii forestiere,</w:t>
      </w:r>
    </w:p>
    <w:p w:rsidR="005F2A6A" w:rsidRDefault="005F2A6A"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Gruparea terenurilor în tipuri de stațiuni și ecosisteme</w:t>
      </w:r>
      <w:r w:rsidR="00934ADB">
        <w:rPr>
          <w:rFonts w:ascii="Times New Roman" w:hAnsi="Times New Roman" w:cs="Times New Roman"/>
          <w:sz w:val="24"/>
          <w:szCs w:val="24"/>
          <w:lang w:val="ro-RO"/>
        </w:rPr>
        <w:t xml:space="preserve"> </w:t>
      </w:r>
      <w:r>
        <w:rPr>
          <w:rFonts w:ascii="Times New Roman" w:hAnsi="Times New Roman" w:cs="Times New Roman"/>
          <w:sz w:val="24"/>
          <w:szCs w:val="24"/>
          <w:lang w:val="ro-RO"/>
        </w:rPr>
        <w:t>forestiere inclusiv stabilirea productivității pentru principalele specii.</w:t>
      </w:r>
    </w:p>
    <w:p w:rsidR="00A873BE" w:rsidRDefault="00A873BE" w:rsidP="00BA1193">
      <w:pPr>
        <w:pStyle w:val="NoSpacing"/>
        <w:spacing w:line="360" w:lineRule="auto"/>
        <w:jc w:val="both"/>
        <w:rPr>
          <w:rFonts w:ascii="Times New Roman" w:hAnsi="Times New Roman" w:cs="Times New Roman"/>
          <w:sz w:val="24"/>
          <w:szCs w:val="24"/>
          <w:lang w:val="ro-RO"/>
        </w:rPr>
      </w:pPr>
    </w:p>
    <w:p w:rsidR="00641D0D" w:rsidRDefault="00641D0D" w:rsidP="00BA1193">
      <w:pPr>
        <w:pStyle w:val="NoSpacing"/>
        <w:spacing w:line="360" w:lineRule="auto"/>
        <w:jc w:val="both"/>
        <w:rPr>
          <w:rFonts w:ascii="Times New Roman" w:hAnsi="Times New Roman" w:cs="Times New Roman"/>
          <w:sz w:val="24"/>
          <w:szCs w:val="24"/>
          <w:lang w:val="ro-RO"/>
        </w:rPr>
      </w:pPr>
    </w:p>
    <w:p w:rsidR="00A873BE" w:rsidRPr="00B637BD" w:rsidRDefault="00E2614D" w:rsidP="00641D0D">
      <w:pPr>
        <w:pStyle w:val="NoSpacing"/>
        <w:spacing w:line="360" w:lineRule="auto"/>
        <w:ind w:firstLine="720"/>
        <w:jc w:val="center"/>
        <w:rPr>
          <w:rFonts w:ascii="Times New Roman" w:hAnsi="Times New Roman" w:cs="Times New Roman"/>
          <w:b/>
          <w:sz w:val="24"/>
          <w:szCs w:val="24"/>
          <w:lang w:val="ro-RO"/>
        </w:rPr>
      </w:pPr>
      <w:r>
        <w:rPr>
          <w:rFonts w:ascii="Times New Roman" w:hAnsi="Times New Roman" w:cs="Times New Roman"/>
          <w:b/>
          <w:sz w:val="24"/>
          <w:szCs w:val="24"/>
          <w:lang w:val="ro-RO"/>
        </w:rPr>
        <w:t xml:space="preserve">1.2 </w:t>
      </w:r>
      <w:r w:rsidR="00A873BE" w:rsidRPr="00B637BD">
        <w:rPr>
          <w:rFonts w:ascii="Times New Roman" w:hAnsi="Times New Roman" w:cs="Times New Roman"/>
          <w:b/>
          <w:sz w:val="24"/>
          <w:szCs w:val="24"/>
          <w:lang w:val="ro-RO"/>
        </w:rPr>
        <w:t>Metodologia de lucru</w:t>
      </w:r>
      <w:r>
        <w:rPr>
          <w:rFonts w:ascii="Times New Roman" w:hAnsi="Times New Roman" w:cs="Times New Roman"/>
          <w:b/>
          <w:sz w:val="24"/>
          <w:szCs w:val="24"/>
          <w:lang w:val="ro-RO"/>
        </w:rPr>
        <w:t xml:space="preserve"> în studiile pedologice</w:t>
      </w:r>
    </w:p>
    <w:p w:rsidR="00641D0D" w:rsidRDefault="00A873BE" w:rsidP="00BA1193">
      <w:pPr>
        <w:pStyle w:val="NoSpacing"/>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p>
    <w:p w:rsidR="00A873BE" w:rsidRDefault="00A873BE" w:rsidP="00E2614D">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Solul fiind parte integrată a unui ecosistem, se studiază alături de întregul complex de condiții naturale existențiale: climă, relief, vegetație, rocă, apă freatică, vârstă, la care se adaugă activitatea productivă antropică.</w:t>
      </w:r>
    </w:p>
    <w:p w:rsidR="00A873BE" w:rsidRDefault="00A873BE" w:rsidP="00BA1193">
      <w:pPr>
        <w:pStyle w:val="NoSpacing"/>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Ca obiect de cercetare al Pedologi</w:t>
      </w:r>
      <w:r w:rsidR="0067286D">
        <w:rPr>
          <w:rFonts w:ascii="Times New Roman" w:hAnsi="Times New Roman" w:cs="Times New Roman"/>
          <w:sz w:val="24"/>
          <w:szCs w:val="24"/>
          <w:lang w:val="ro-RO"/>
        </w:rPr>
        <w:t>ei, solul prez</w:t>
      </w:r>
      <w:r>
        <w:rPr>
          <w:rFonts w:ascii="Times New Roman" w:hAnsi="Times New Roman" w:cs="Times New Roman"/>
          <w:sz w:val="24"/>
          <w:szCs w:val="24"/>
          <w:lang w:val="ro-RO"/>
        </w:rPr>
        <w:t>intă următoarele particularități:</w:t>
      </w:r>
    </w:p>
    <w:p w:rsidR="00A873BE" w:rsidRDefault="0067286D" w:rsidP="00BA1193">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Solul p</w:t>
      </w:r>
      <w:r w:rsidR="00A873BE">
        <w:rPr>
          <w:rFonts w:ascii="Times New Roman" w:hAnsi="Times New Roman" w:cs="Times New Roman"/>
          <w:sz w:val="24"/>
          <w:szCs w:val="24"/>
          <w:lang w:val="ro-RO"/>
        </w:rPr>
        <w:t>oate fi studiat numai în urma deschiderii profilului,  pentru a se putea examina stratele (orizonturile)</w:t>
      </w:r>
      <w:r>
        <w:rPr>
          <w:rFonts w:ascii="Times New Roman" w:hAnsi="Times New Roman" w:cs="Times New Roman"/>
          <w:sz w:val="24"/>
          <w:szCs w:val="24"/>
          <w:lang w:val="ro-RO"/>
        </w:rPr>
        <w:t>, în limitele cărora au loc procesele pedogenetice, precum și schimburile de substanță și energie.</w:t>
      </w:r>
    </w:p>
    <w:p w:rsidR="0067286D" w:rsidRDefault="0067286D" w:rsidP="00BA1193">
      <w:pPr>
        <w:pStyle w:val="NoSpacing"/>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Distribuția solului pe orizontală (extinderea unui sol în teritoriu, arealul ocupat de un sol). Trecerea de</w:t>
      </w:r>
      <w:r w:rsidR="00FD3114">
        <w:rPr>
          <w:rFonts w:ascii="Times New Roman" w:hAnsi="Times New Roman" w:cs="Times New Roman"/>
          <w:sz w:val="24"/>
          <w:szCs w:val="24"/>
          <w:lang w:val="ro-RO"/>
        </w:rPr>
        <w:t xml:space="preserve"> la un sol la altul se face gra</w:t>
      </w:r>
      <w:r>
        <w:rPr>
          <w:rFonts w:ascii="Times New Roman" w:hAnsi="Times New Roman" w:cs="Times New Roman"/>
          <w:sz w:val="24"/>
          <w:szCs w:val="24"/>
          <w:lang w:val="ro-RO"/>
        </w:rPr>
        <w:t>dual, prin dispariția treptată a unor caractere morfologice și apariția altora, prin dispariția treptată a unor caractere morfologice și apariția altora, până la o schimbare calitativă completă, deci trecerea la alt tip de sol. În acest sens, linia care separă pe hartă două unități de sol este o linie convențională, stabilită în teren în urma efectuării profilelor de control și sondaj, reprezintă o zonă cu soluri de tranziție între cele două unități de soluri</w:t>
      </w:r>
      <w:r w:rsidR="00FD3114">
        <w:rPr>
          <w:rFonts w:ascii="Times New Roman" w:hAnsi="Times New Roman" w:cs="Times New Roman"/>
          <w:sz w:val="24"/>
          <w:szCs w:val="24"/>
          <w:lang w:val="ro-RO"/>
        </w:rPr>
        <w:t>.</w:t>
      </w:r>
    </w:p>
    <w:p w:rsidR="00A85483" w:rsidRDefault="00FD3114" w:rsidP="00BA1193">
      <w:pPr>
        <w:pStyle w:val="NoSpacing"/>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Cartarea, ca lucrare, obligă la o cunoaștere aprofundată a sistemelor taxonomice de clasificare a solurilor, a tipurilor de climate și a unităților tipizate de climă, cunoașterea geomorfologiei, hidrografiei, hidrologiei, geolo</w:t>
      </w:r>
      <w:r w:rsidR="00A85483">
        <w:rPr>
          <w:rFonts w:ascii="Times New Roman" w:hAnsi="Times New Roman" w:cs="Times New Roman"/>
          <w:sz w:val="24"/>
          <w:szCs w:val="24"/>
          <w:lang w:val="ro-RO"/>
        </w:rPr>
        <w:t>giei zonei luată în studiu, în v</w:t>
      </w:r>
      <w:r>
        <w:rPr>
          <w:rFonts w:ascii="Times New Roman" w:hAnsi="Times New Roman" w:cs="Times New Roman"/>
          <w:sz w:val="24"/>
          <w:szCs w:val="24"/>
          <w:lang w:val="ro-RO"/>
        </w:rPr>
        <w:t>ederea unei diferențieri cât mai exacte a unităților de sol, teren, s</w:t>
      </w:r>
      <w:r w:rsidR="00A85483">
        <w:rPr>
          <w:rFonts w:ascii="Times New Roman" w:hAnsi="Times New Roman" w:cs="Times New Roman"/>
          <w:sz w:val="24"/>
          <w:szCs w:val="24"/>
          <w:lang w:val="ro-RO"/>
        </w:rPr>
        <w:t>tațiune, ecosistem, parametrii</w:t>
      </w:r>
      <w:r>
        <w:rPr>
          <w:rFonts w:ascii="Times New Roman" w:hAnsi="Times New Roman" w:cs="Times New Roman"/>
          <w:sz w:val="24"/>
          <w:szCs w:val="24"/>
          <w:lang w:val="ro-RO"/>
        </w:rPr>
        <w:t xml:space="preserve"> de sol, relief, climă, rocă etc, </w:t>
      </w:r>
      <w:r w:rsidR="00A85483">
        <w:rPr>
          <w:rFonts w:ascii="Times New Roman" w:hAnsi="Times New Roman" w:cs="Times New Roman"/>
          <w:sz w:val="24"/>
          <w:szCs w:val="24"/>
          <w:lang w:val="ro-RO"/>
        </w:rPr>
        <w:t>cu subdiviziunile lor în intervale cu semnificație în practica agricolă, silvică și în pedologia ameliorativă (ramura a Pedologiei care se ocupă cu ameliorarea și sporirea potențialului de fertilitate a solurilor slab productive), constituind utilități de bază în interpretarea datelor în scopuri practice.</w:t>
      </w:r>
    </w:p>
    <w:p w:rsidR="00FD3114" w:rsidRDefault="00A85483" w:rsidP="00BA1193">
      <w:pPr>
        <w:pStyle w:val="NoSpacing"/>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Profilul de sol, constituie unitatea de bază, unitatea elementară utilizată în cercetare și cartare, analiza acestuia efectuându-se în complex cu factorii pedogenetici.</w:t>
      </w:r>
      <w:r w:rsidR="006D74BF">
        <w:rPr>
          <w:rFonts w:ascii="Times New Roman" w:hAnsi="Times New Roman" w:cs="Times New Roman"/>
          <w:sz w:val="24"/>
          <w:szCs w:val="24"/>
          <w:lang w:val="ro-RO"/>
        </w:rPr>
        <w:t xml:space="preserve"> Solul este studiat și cercetat atât morfologic cât și sub aspectul însușirilor proprii rezultate ca urmare a interacțiunii sol </w:t>
      </w:r>
      <m:oMath>
        <m:r>
          <w:rPr>
            <w:rFonts w:ascii="Cambria Math" w:hAnsi="Cambria Math" w:cs="Times New Roman"/>
            <w:sz w:val="24"/>
            <w:szCs w:val="24"/>
            <w:lang w:val="ro-RO"/>
          </w:rPr>
          <m:t>↔</m:t>
        </m:r>
      </m:oMath>
      <w:r>
        <w:rPr>
          <w:rFonts w:ascii="Times New Roman" w:hAnsi="Times New Roman" w:cs="Times New Roman"/>
          <w:sz w:val="24"/>
          <w:szCs w:val="24"/>
          <w:lang w:val="ro-RO"/>
        </w:rPr>
        <w:t xml:space="preserve"> </w:t>
      </w:r>
      <w:r w:rsidR="006D74BF">
        <w:rPr>
          <w:rFonts w:ascii="Times New Roman" w:hAnsi="Times New Roman" w:cs="Times New Roman"/>
          <w:sz w:val="24"/>
          <w:szCs w:val="24"/>
          <w:lang w:val="ro-RO"/>
        </w:rPr>
        <w:t>factori pedogenetici.</w:t>
      </w:r>
    </w:p>
    <w:p w:rsidR="006D74BF" w:rsidRDefault="006D74BF" w:rsidP="00BA1193">
      <w:pPr>
        <w:pStyle w:val="NoSpacing"/>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Definirea cât mai exactă a unităților și subunităților de sol este dată de sistemele de clasificare a solurilor. Pe plan mondial cele mai utilizate sisteme sunt: </w:t>
      </w:r>
      <w:r w:rsidR="009A6057">
        <w:rPr>
          <w:rFonts w:ascii="Times New Roman" w:hAnsi="Times New Roman" w:cs="Times New Roman"/>
          <w:sz w:val="24"/>
          <w:szCs w:val="24"/>
          <w:lang w:val="ro-RO"/>
        </w:rPr>
        <w:t>sistemul WRB – World Reference Base for soil Resource (Baza de Referință Mondială pentru Resursele de Sol) și USDA – Soil Taxonomy (Sistemul American de Taxonomie a Solurilor).</w:t>
      </w:r>
    </w:p>
    <w:p w:rsidR="00403A1A" w:rsidRDefault="00403A1A" w:rsidP="00BA1193">
      <w:pPr>
        <w:pStyle w:val="NoSpacing"/>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lang w:val="ro-RO"/>
        </w:rPr>
        <w:t>Pe plan național se utilizează Sistemul Rmân de Taxonomie a Solurilor – 2012</w:t>
      </w:r>
      <w:r>
        <w:rPr>
          <w:rFonts w:ascii="Times New Roman" w:hAnsi="Times New Roman" w:cs="Times New Roman"/>
          <w:sz w:val="24"/>
          <w:szCs w:val="24"/>
        </w:rPr>
        <w:t>+ (SRTS – 2012+).</w:t>
      </w:r>
    </w:p>
    <w:p w:rsidR="00403A1A" w:rsidRDefault="00403A1A" w:rsidP="00BA1193">
      <w:pPr>
        <w:pStyle w:val="NoSpacing"/>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rPr>
        <w:t>Num</w:t>
      </w:r>
      <w:r>
        <w:rPr>
          <w:rFonts w:ascii="Times New Roman" w:hAnsi="Times New Roman" w:cs="Times New Roman"/>
          <w:sz w:val="24"/>
          <w:szCs w:val="24"/>
          <w:lang w:val="ro-RO"/>
        </w:rPr>
        <w:t>ărul punctelor de observație și de culegere a datelor în teren este în funcție de suprafața cercetată și gradul de uniformitate al terenului în ceeace privește: relieful, vegetația, tipurile și subtipurile de sol din zona de studiu, nivelul freatic. Etc.</w:t>
      </w:r>
    </w:p>
    <w:p w:rsidR="00403A1A" w:rsidRDefault="00403A1A" w:rsidP="00BA1193">
      <w:pPr>
        <w:pStyle w:val="NoSpacing"/>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Numărul punctelor de observație este și în funcție de scara hărților la care se lucrează, </w:t>
      </w:r>
      <w:r w:rsidR="00213241">
        <w:rPr>
          <w:rFonts w:ascii="Times New Roman" w:hAnsi="Times New Roman" w:cs="Times New Roman"/>
          <w:sz w:val="24"/>
          <w:szCs w:val="24"/>
          <w:lang w:val="ro-RO"/>
        </w:rPr>
        <w:t>studiile și hărțile la diferite scări sunt determinate de numărul punctelor de observație și de diferența de precizie a elementelor cartografice consemnate pe hartă.</w:t>
      </w:r>
    </w:p>
    <w:p w:rsidR="00213241" w:rsidRDefault="00213241" w:rsidP="00BA1193">
      <w:pPr>
        <w:pStyle w:val="NoSpacing"/>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Ansamblul de date referitoare la : sol, climă, relief, rocă, material parental, apă freatică, vegetație, geomorfologie, altitudine, panta etc, se stochează în baze de date, de unde sunt preluate pentru prelucrare în vederea definirii unitîților de sol, a tipurilor de stațiune, ecosistem, teritoriu ecologic omogen, clase de pretabilitate etc.</w:t>
      </w:r>
    </w:p>
    <w:p w:rsidR="00A35A0C" w:rsidRDefault="00213241" w:rsidP="00BA1193">
      <w:pPr>
        <w:pStyle w:val="NoSpacing"/>
        <w:spacing w:line="360" w:lineRule="auto"/>
        <w:ind w:left="360"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Un studiu pedologic complet </w:t>
      </w:r>
      <w:r w:rsidR="00A35A0C">
        <w:rPr>
          <w:rFonts w:ascii="Times New Roman" w:hAnsi="Times New Roman" w:cs="Times New Roman"/>
          <w:sz w:val="24"/>
          <w:szCs w:val="24"/>
          <w:lang w:val="ro-RO"/>
        </w:rPr>
        <w:t>utilizează și date din studii efectuate anterior:</w:t>
      </w:r>
    </w:p>
    <w:p w:rsidR="00A35A0C" w:rsidRDefault="00A35A0C"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cercetări în stațional sau semistațional în sectoare caracteristice pentru cunoașterea dinamicii solului în condiții naturale sau sub influența aplicării diferitelor măsuri de ordin practic,</w:t>
      </w:r>
    </w:p>
    <w:p w:rsidR="00A35A0C" w:rsidRDefault="00A35A0C"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efectuarea de experiențe speciale în câmp sau în case de vegetație, fitotroane,</w:t>
      </w:r>
    </w:p>
    <w:p w:rsidR="00213241" w:rsidRDefault="00213241"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35A0C">
        <w:rPr>
          <w:rFonts w:ascii="Times New Roman" w:hAnsi="Times New Roman" w:cs="Times New Roman"/>
          <w:sz w:val="24"/>
          <w:szCs w:val="24"/>
          <w:lang w:val="ro-RO"/>
        </w:rPr>
        <w:t>efectuarea de cercetări pe modele etc.</w:t>
      </w:r>
    </w:p>
    <w:p w:rsidR="00A35A0C" w:rsidRDefault="00A35A0C" w:rsidP="00BA1193">
      <w:pPr>
        <w:pStyle w:val="NoSpacing"/>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Realizarea unui studiu pedologic se face în 2 etape (stadii</w:t>
      </w:r>
      <w:r w:rsidR="00D45860">
        <w:rPr>
          <w:rFonts w:ascii="Times New Roman" w:hAnsi="Times New Roman" w:cs="Times New Roman"/>
          <w:sz w:val="24"/>
          <w:szCs w:val="24"/>
          <w:lang w:val="ro-RO"/>
        </w:rPr>
        <w:t>)</w:t>
      </w:r>
      <w:r>
        <w:rPr>
          <w:rFonts w:ascii="Times New Roman" w:hAnsi="Times New Roman" w:cs="Times New Roman"/>
          <w:sz w:val="24"/>
          <w:szCs w:val="24"/>
          <w:lang w:val="ro-RO"/>
        </w:rPr>
        <w:t xml:space="preserve"> principale</w:t>
      </w:r>
      <w:r w:rsidR="00D45860">
        <w:rPr>
          <w:rFonts w:ascii="Times New Roman" w:hAnsi="Times New Roman" w:cs="Times New Roman"/>
          <w:sz w:val="24"/>
          <w:szCs w:val="24"/>
          <w:lang w:val="ro-RO"/>
        </w:rPr>
        <w:t>:</w:t>
      </w:r>
    </w:p>
    <w:p w:rsidR="00D45860" w:rsidRDefault="00D45860" w:rsidP="00BA1193">
      <w:pPr>
        <w:pStyle w:val="NoSpacing"/>
        <w:numPr>
          <w:ilvl w:val="0"/>
          <w:numId w:val="8"/>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Etapa de caracterizare și sistematizare a datelor pedologice de bază</w:t>
      </w:r>
      <w:r w:rsidR="00EE12AC">
        <w:rPr>
          <w:rFonts w:ascii="Times New Roman" w:hAnsi="Times New Roman" w:cs="Times New Roman"/>
          <w:sz w:val="24"/>
          <w:szCs w:val="24"/>
          <w:lang w:val="ro-RO"/>
        </w:rPr>
        <w:t>. S</w:t>
      </w:r>
      <w:r>
        <w:rPr>
          <w:rFonts w:ascii="Times New Roman" w:hAnsi="Times New Roman" w:cs="Times New Roman"/>
          <w:sz w:val="24"/>
          <w:szCs w:val="24"/>
          <w:lang w:val="ro-RO"/>
        </w:rPr>
        <w:t xml:space="preserve">istematizarea studiilor și a rezultatelor cercetării: date privind zona de studiu prin încadrare geografică, date referitoare la elementele climatice, date referitoare la geomorfologia zonei, hidrologia, hidrografia, hidrogeologia, geologia, tipul de vegetație, modul de </w:t>
      </w:r>
      <w:r>
        <w:rPr>
          <w:rFonts w:ascii="Times New Roman" w:hAnsi="Times New Roman" w:cs="Times New Roman"/>
          <w:sz w:val="24"/>
          <w:szCs w:val="24"/>
          <w:lang w:val="ro-RO"/>
        </w:rPr>
        <w:lastRenderedPageBreak/>
        <w:t xml:space="preserve">utilizare al terenului, agrotehnica diferanțiată aplicată anterior, lucrările cu caracter pedo-ameliorativ efectuate anterior, modul de folosință al terenului (anterior efectuării studiului pedologic) </w:t>
      </w:r>
      <w:r w:rsidR="00EE12AC">
        <w:rPr>
          <w:rFonts w:ascii="Times New Roman" w:hAnsi="Times New Roman" w:cs="Times New Roman"/>
          <w:sz w:val="24"/>
          <w:szCs w:val="24"/>
          <w:lang w:val="ro-RO"/>
        </w:rPr>
        <w:t xml:space="preserve">modul de folosință al terenului post efectuării studiului pedologic, </w:t>
      </w:r>
      <w:r>
        <w:rPr>
          <w:rFonts w:ascii="Times New Roman" w:hAnsi="Times New Roman" w:cs="Times New Roman"/>
          <w:sz w:val="24"/>
          <w:szCs w:val="24"/>
          <w:lang w:val="ro-RO"/>
        </w:rPr>
        <w:t>buletine de analiză</w:t>
      </w:r>
      <w:r w:rsidR="00EE12AC">
        <w:rPr>
          <w:rFonts w:ascii="Times New Roman" w:hAnsi="Times New Roman" w:cs="Times New Roman"/>
          <w:sz w:val="24"/>
          <w:szCs w:val="24"/>
          <w:lang w:val="ro-RO"/>
        </w:rPr>
        <w:t xml:space="preserve"> a probelor recoltate și sistematizarea lor.</w:t>
      </w:r>
    </w:p>
    <w:p w:rsidR="00EE12AC" w:rsidRDefault="00EE12AC" w:rsidP="00BA1193">
      <w:pPr>
        <w:pStyle w:val="NoSpacing"/>
        <w:numPr>
          <w:ilvl w:val="0"/>
          <w:numId w:val="8"/>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Etapa de interpretare și evaluare a datelor pedologice în diferite scopuri conforme cerințelor agentului economic sau contractelor de cercetare. Totodată se fac seturi de recomandări în vederea exploatării cât mai judicioase a resurselor de sol.</w:t>
      </w:r>
    </w:p>
    <w:p w:rsidR="00D4494F" w:rsidRPr="00A70956" w:rsidRDefault="00D4494F" w:rsidP="00BA1193">
      <w:pPr>
        <w:pStyle w:val="NoSpacing"/>
        <w:spacing w:line="360" w:lineRule="auto"/>
        <w:ind w:firstLine="720"/>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În studiile</w:t>
      </w:r>
      <w:r>
        <w:rPr>
          <w:rFonts w:ascii="Times New Roman" w:hAnsi="Times New Roman" w:cs="Times New Roman"/>
          <w:sz w:val="24"/>
          <w:szCs w:val="24"/>
          <w:lang w:val="ro-RO"/>
        </w:rPr>
        <w:t xml:space="preserve"> de cartare pedologică</w:t>
      </w:r>
      <w:r w:rsidRPr="00A70956">
        <w:rPr>
          <w:rFonts w:ascii="Times New Roman" w:hAnsi="Times New Roman" w:cs="Times New Roman"/>
          <w:sz w:val="24"/>
          <w:szCs w:val="24"/>
          <w:lang w:val="ro-RO"/>
        </w:rPr>
        <w:t>, baza elaborării hărţilor</w:t>
      </w:r>
      <w:r>
        <w:rPr>
          <w:rFonts w:ascii="Times New Roman" w:hAnsi="Times New Roman" w:cs="Times New Roman"/>
          <w:sz w:val="24"/>
          <w:szCs w:val="24"/>
          <w:lang w:val="ro-RO"/>
        </w:rPr>
        <w:t xml:space="preserve"> cu unităţile taxonomice</w:t>
      </w:r>
      <w:r w:rsidRPr="00A70956">
        <w:rPr>
          <w:rFonts w:ascii="Times New Roman" w:hAnsi="Times New Roman" w:cs="Times New Roman"/>
          <w:sz w:val="24"/>
          <w:szCs w:val="24"/>
          <w:lang w:val="ro-RO"/>
        </w:rPr>
        <w:t xml:space="preserve"> de soluri o constituie</w:t>
      </w:r>
      <w:r>
        <w:rPr>
          <w:rFonts w:ascii="Times New Roman" w:hAnsi="Times New Roman" w:cs="Times New Roman"/>
          <w:sz w:val="24"/>
          <w:szCs w:val="24"/>
          <w:lang w:val="ro-RO"/>
        </w:rPr>
        <w:t>:</w:t>
      </w:r>
      <w:r w:rsidRPr="00A70956">
        <w:rPr>
          <w:rFonts w:ascii="Times New Roman" w:hAnsi="Times New Roman" w:cs="Times New Roman"/>
          <w:sz w:val="24"/>
          <w:szCs w:val="24"/>
          <w:lang w:val="ro-RO"/>
        </w:rPr>
        <w:t xml:space="preserve"> hărţile topografice, planurile cadastrale şi fotogramele.</w:t>
      </w:r>
    </w:p>
    <w:p w:rsidR="00D4494F" w:rsidRDefault="00D4494F" w:rsidP="00BA1193">
      <w:pPr>
        <w:spacing w:after="0" w:line="360" w:lineRule="auto"/>
        <w:ind w:firstLine="720"/>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Hărţile topografice sunt elemente cheie în cercetarea solului, cele mai indicate fiind cele care prezintă suficiente date de planimetrie şi curbe de nivel la echidistanţe stabilite în raport cu scara şi energia de relief.</w:t>
      </w:r>
      <w:r>
        <w:rPr>
          <w:rFonts w:ascii="Times New Roman" w:hAnsi="Times New Roman" w:cs="Times New Roman"/>
          <w:sz w:val="24"/>
          <w:szCs w:val="24"/>
          <w:lang w:val="ro-RO"/>
        </w:rPr>
        <w:t xml:space="preserve"> Fotogramele se utilizează</w:t>
      </w:r>
      <w:r w:rsidRPr="00A70956">
        <w:rPr>
          <w:rFonts w:ascii="Times New Roman" w:hAnsi="Times New Roman" w:cs="Times New Roman"/>
          <w:sz w:val="24"/>
          <w:szCs w:val="24"/>
          <w:lang w:val="ro-RO"/>
        </w:rPr>
        <w:t xml:space="preserve"> ca materiale suplimentare faţă de hărţile topografice şi planurile cadastrale, asigurând o mai mare eficienţă în activitatea de elaborare a hărţilor pedologice, sub aspect calitativ şi cantitativ.</w:t>
      </w:r>
      <w:r w:rsidRPr="000E27A4">
        <w:rPr>
          <w:rFonts w:ascii="Times New Roman" w:hAnsi="Times New Roman" w:cs="Times New Roman"/>
          <w:sz w:val="24"/>
          <w:szCs w:val="24"/>
          <w:lang w:val="ro-RO"/>
        </w:rPr>
        <w:t xml:space="preserve"> </w:t>
      </w:r>
    </w:p>
    <w:p w:rsidR="00D4494F" w:rsidRPr="00A70956" w:rsidRDefault="00D4494F" w:rsidP="00BA1193">
      <w:pPr>
        <w:spacing w:after="0" w:line="360" w:lineRule="auto"/>
        <w:ind w:firstLine="720"/>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Pe</w:t>
      </w:r>
      <w:r>
        <w:rPr>
          <w:rFonts w:ascii="Times New Roman" w:hAnsi="Times New Roman" w:cs="Times New Roman"/>
          <w:sz w:val="24"/>
          <w:szCs w:val="24"/>
          <w:lang w:val="ro-RO"/>
        </w:rPr>
        <w:t xml:space="preserve">ntru cercetarea, identificarea și </w:t>
      </w:r>
      <w:r w:rsidRPr="00A70956">
        <w:rPr>
          <w:rFonts w:ascii="Times New Roman" w:hAnsi="Times New Roman" w:cs="Times New Roman"/>
          <w:sz w:val="24"/>
          <w:szCs w:val="24"/>
          <w:lang w:val="ro-RO"/>
        </w:rPr>
        <w:t xml:space="preserve">delimitarea spaţială a unităţilor taxonomice de sol şi </w:t>
      </w:r>
      <w:r>
        <w:rPr>
          <w:rFonts w:ascii="Times New Roman" w:hAnsi="Times New Roman" w:cs="Times New Roman"/>
          <w:sz w:val="24"/>
          <w:szCs w:val="24"/>
          <w:lang w:val="ro-RO"/>
        </w:rPr>
        <w:t>transpunerea lor pe hartă, este</w:t>
      </w:r>
      <w:r w:rsidRPr="00A70956">
        <w:rPr>
          <w:rFonts w:ascii="Times New Roman" w:hAnsi="Times New Roman" w:cs="Times New Roman"/>
          <w:sz w:val="24"/>
          <w:szCs w:val="24"/>
          <w:lang w:val="ro-RO"/>
        </w:rPr>
        <w:t xml:space="preserve"> necesar</w:t>
      </w:r>
      <w:r>
        <w:rPr>
          <w:rFonts w:ascii="Times New Roman" w:hAnsi="Times New Roman" w:cs="Times New Roman"/>
          <w:sz w:val="24"/>
          <w:szCs w:val="24"/>
          <w:lang w:val="ro-RO"/>
        </w:rPr>
        <w:t>ă</w:t>
      </w:r>
      <w:r w:rsidRPr="00A70956">
        <w:rPr>
          <w:rFonts w:ascii="Times New Roman" w:hAnsi="Times New Roman" w:cs="Times New Roman"/>
          <w:sz w:val="24"/>
          <w:szCs w:val="24"/>
          <w:lang w:val="ro-RO"/>
        </w:rPr>
        <w:t xml:space="preserve"> parcurgerea a p</w:t>
      </w:r>
      <w:r>
        <w:rPr>
          <w:rFonts w:ascii="Times New Roman" w:hAnsi="Times New Roman" w:cs="Times New Roman"/>
          <w:sz w:val="24"/>
          <w:szCs w:val="24"/>
          <w:lang w:val="ro-RO"/>
        </w:rPr>
        <w:t>atru etape, în conformitate cu m</w:t>
      </w:r>
      <w:r w:rsidRPr="00A70956">
        <w:rPr>
          <w:rFonts w:ascii="Times New Roman" w:hAnsi="Times New Roman" w:cs="Times New Roman"/>
          <w:sz w:val="24"/>
          <w:szCs w:val="24"/>
          <w:lang w:val="ro-RO"/>
        </w:rPr>
        <w:t xml:space="preserve">etodologia de elaborare a studiilor </w:t>
      </w:r>
      <w:r>
        <w:rPr>
          <w:rFonts w:ascii="Times New Roman" w:hAnsi="Times New Roman" w:cs="Times New Roman"/>
          <w:sz w:val="24"/>
          <w:szCs w:val="24"/>
          <w:lang w:val="ro-RO"/>
        </w:rPr>
        <w:t>de cartare pedologică</w:t>
      </w:r>
      <w:r w:rsidRPr="00A70956">
        <w:rPr>
          <w:rFonts w:ascii="Times New Roman" w:hAnsi="Times New Roman" w:cs="Times New Roman"/>
          <w:sz w:val="24"/>
          <w:szCs w:val="24"/>
          <w:lang w:val="ro-RO"/>
        </w:rPr>
        <w:t>:</w:t>
      </w:r>
    </w:p>
    <w:p w:rsidR="00D4494F" w:rsidRPr="00D4494F" w:rsidRDefault="001B763F" w:rsidP="00BA1193">
      <w:pPr>
        <w:pStyle w:val="NoSpacing"/>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Etapa de </w:t>
      </w:r>
      <w:r w:rsidR="00D4494F" w:rsidRPr="00D4494F">
        <w:rPr>
          <w:rFonts w:ascii="Times New Roman" w:hAnsi="Times New Roman" w:cs="Times New Roman"/>
          <w:sz w:val="24"/>
          <w:szCs w:val="24"/>
          <w:lang w:val="ro-RO"/>
        </w:rPr>
        <w:t>documentare</w:t>
      </w:r>
      <w:r w:rsidR="00D4494F">
        <w:rPr>
          <w:rFonts w:ascii="Times New Roman" w:hAnsi="Times New Roman" w:cs="Times New Roman"/>
          <w:sz w:val="24"/>
          <w:szCs w:val="24"/>
          <w:lang w:val="ro-RO"/>
        </w:rPr>
        <w:t xml:space="preserve"> şi organizar</w:t>
      </w:r>
      <w:r w:rsidR="00D4494F" w:rsidRPr="00D4494F">
        <w:rPr>
          <w:rFonts w:ascii="Times New Roman" w:hAnsi="Times New Roman" w:cs="Times New Roman"/>
          <w:sz w:val="24"/>
          <w:szCs w:val="24"/>
          <w:lang w:val="ro-RO"/>
        </w:rPr>
        <w:t>e</w:t>
      </w:r>
      <w:r>
        <w:rPr>
          <w:rFonts w:ascii="Times New Roman" w:hAnsi="Times New Roman" w:cs="Times New Roman"/>
          <w:sz w:val="24"/>
          <w:szCs w:val="24"/>
          <w:lang w:val="ro-RO"/>
        </w:rPr>
        <w:t xml:space="preserve"> </w:t>
      </w:r>
      <w:r w:rsidR="00D4494F">
        <w:rPr>
          <w:rFonts w:ascii="Times New Roman" w:hAnsi="Times New Roman" w:cs="Times New Roman"/>
          <w:sz w:val="24"/>
          <w:szCs w:val="24"/>
          <w:lang w:val="ro-RO"/>
        </w:rPr>
        <w:t>a</w:t>
      </w:r>
      <w:r w:rsidR="00D4494F" w:rsidRPr="00D4494F">
        <w:rPr>
          <w:rFonts w:ascii="Times New Roman" w:hAnsi="Times New Roman" w:cs="Times New Roman"/>
          <w:sz w:val="24"/>
          <w:szCs w:val="24"/>
          <w:lang w:val="ro-RO"/>
        </w:rPr>
        <w:t xml:space="preserve"> activităţii </w:t>
      </w:r>
      <w:r w:rsidR="00D4494F">
        <w:rPr>
          <w:rFonts w:ascii="Times New Roman" w:hAnsi="Times New Roman" w:cs="Times New Roman"/>
          <w:sz w:val="24"/>
          <w:szCs w:val="24"/>
          <w:lang w:val="ro-RO"/>
        </w:rPr>
        <w:t>de cartare</w:t>
      </w:r>
    </w:p>
    <w:p w:rsidR="00D4494F" w:rsidRPr="00D4494F" w:rsidRDefault="00976667" w:rsidP="00BA1193">
      <w:pPr>
        <w:pStyle w:val="NoSpacing"/>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Etapa de cercetare</w:t>
      </w:r>
      <w:r w:rsidR="00D4494F" w:rsidRPr="00D4494F">
        <w:rPr>
          <w:rFonts w:ascii="Times New Roman" w:hAnsi="Times New Roman" w:cs="Times New Roman"/>
          <w:sz w:val="24"/>
          <w:szCs w:val="24"/>
          <w:lang w:val="ro-RO"/>
        </w:rPr>
        <w:t xml:space="preserve"> de teren – studiul condiţiilor naturale şi prelevarea probelor de sol</w:t>
      </w:r>
    </w:p>
    <w:p w:rsidR="00D4494F" w:rsidRPr="00D4494F" w:rsidRDefault="00976667" w:rsidP="00BA1193">
      <w:pPr>
        <w:pStyle w:val="NoSpacing"/>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Etapa de</w:t>
      </w:r>
      <w:r w:rsidR="00D4494F" w:rsidRPr="00D4494F">
        <w:rPr>
          <w:rFonts w:ascii="Times New Roman" w:hAnsi="Times New Roman" w:cs="Times New Roman"/>
          <w:sz w:val="24"/>
          <w:szCs w:val="24"/>
          <w:lang w:val="ro-RO"/>
        </w:rPr>
        <w:t xml:space="preserve"> analiza parametrilor fizico-chimici, prelucrarea şi interpretarea datelor</w:t>
      </w:r>
    </w:p>
    <w:p w:rsidR="00D4494F" w:rsidRPr="00976667" w:rsidRDefault="00976667" w:rsidP="00BA1193">
      <w:pPr>
        <w:pStyle w:val="NoSpacing"/>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Etapa de </w:t>
      </w:r>
      <w:r w:rsidR="00D4494F" w:rsidRPr="00D4494F">
        <w:rPr>
          <w:rFonts w:ascii="Times New Roman" w:hAnsi="Times New Roman" w:cs="Times New Roman"/>
          <w:sz w:val="24"/>
          <w:szCs w:val="24"/>
          <w:lang w:val="ro-RO"/>
        </w:rPr>
        <w:t>corelare</w:t>
      </w:r>
      <w:r>
        <w:rPr>
          <w:rFonts w:ascii="Times New Roman" w:hAnsi="Times New Roman" w:cs="Times New Roman"/>
          <w:sz w:val="24"/>
          <w:szCs w:val="24"/>
          <w:lang w:val="ro-RO"/>
        </w:rPr>
        <w:t xml:space="preserve"> </w:t>
      </w:r>
      <w:r w:rsidR="00D4494F" w:rsidRPr="00D4494F">
        <w:rPr>
          <w:rFonts w:ascii="Times New Roman" w:hAnsi="Times New Roman" w:cs="Times New Roman"/>
          <w:sz w:val="24"/>
          <w:szCs w:val="24"/>
          <w:lang w:val="ro-RO"/>
        </w:rPr>
        <w:t>a datelor pre</w:t>
      </w:r>
      <w:r w:rsidR="00D4494F">
        <w:rPr>
          <w:rFonts w:ascii="Times New Roman" w:hAnsi="Times New Roman" w:cs="Times New Roman"/>
          <w:sz w:val="24"/>
          <w:szCs w:val="24"/>
          <w:lang w:val="ro-RO"/>
        </w:rPr>
        <w:t xml:space="preserve">lucrate, </w:t>
      </w:r>
      <w:r w:rsidR="00D4494F" w:rsidRPr="00D4494F">
        <w:rPr>
          <w:rFonts w:ascii="Times New Roman" w:hAnsi="Times New Roman" w:cs="Times New Roman"/>
          <w:sz w:val="24"/>
          <w:szCs w:val="24"/>
          <w:lang w:val="ro-RO"/>
        </w:rPr>
        <w:t>interpretarea şi concluzionarea rezultatelor</w:t>
      </w:r>
    </w:p>
    <w:p w:rsidR="003C0904" w:rsidRDefault="003C0904" w:rsidP="003C0904">
      <w:pPr>
        <w:pStyle w:val="ListParagraph"/>
        <w:spacing w:line="360" w:lineRule="auto"/>
        <w:ind w:left="360"/>
        <w:rPr>
          <w:b/>
          <w:sz w:val="24"/>
          <w:szCs w:val="24"/>
        </w:rPr>
      </w:pPr>
    </w:p>
    <w:p w:rsidR="003C0904" w:rsidRDefault="003C0904" w:rsidP="003C0904">
      <w:pPr>
        <w:pStyle w:val="ListParagraph"/>
        <w:spacing w:line="360" w:lineRule="auto"/>
        <w:ind w:left="360"/>
        <w:rPr>
          <w:b/>
          <w:sz w:val="24"/>
          <w:szCs w:val="24"/>
        </w:rPr>
      </w:pPr>
    </w:p>
    <w:p w:rsidR="003C0904" w:rsidRDefault="003C0904" w:rsidP="003C0904">
      <w:pPr>
        <w:pStyle w:val="ListParagraph"/>
        <w:spacing w:line="360" w:lineRule="auto"/>
        <w:ind w:left="360"/>
        <w:rPr>
          <w:b/>
          <w:sz w:val="24"/>
          <w:szCs w:val="24"/>
        </w:rPr>
      </w:pPr>
    </w:p>
    <w:p w:rsidR="003C0904" w:rsidRDefault="003C0904" w:rsidP="003C0904">
      <w:pPr>
        <w:pStyle w:val="ListParagraph"/>
        <w:spacing w:line="360" w:lineRule="auto"/>
        <w:ind w:left="360"/>
        <w:rPr>
          <w:b/>
          <w:sz w:val="24"/>
          <w:szCs w:val="24"/>
        </w:rPr>
      </w:pPr>
    </w:p>
    <w:p w:rsidR="00976667" w:rsidRDefault="00E2614D" w:rsidP="003C0904">
      <w:pPr>
        <w:pStyle w:val="ListParagraph"/>
        <w:spacing w:line="360" w:lineRule="auto"/>
        <w:ind w:left="360"/>
        <w:rPr>
          <w:b/>
          <w:sz w:val="24"/>
          <w:szCs w:val="24"/>
        </w:rPr>
      </w:pPr>
      <w:r>
        <w:rPr>
          <w:b/>
          <w:sz w:val="24"/>
          <w:szCs w:val="24"/>
        </w:rPr>
        <w:t xml:space="preserve">1.3 </w:t>
      </w:r>
      <w:r w:rsidR="00976667" w:rsidRPr="00976667">
        <w:rPr>
          <w:b/>
          <w:sz w:val="24"/>
          <w:szCs w:val="24"/>
        </w:rPr>
        <w:t>Categorii de studii pedologice în funcție de scopul urmărit</w:t>
      </w:r>
      <w:r w:rsidR="0081467A">
        <w:rPr>
          <w:b/>
          <w:sz w:val="24"/>
          <w:szCs w:val="24"/>
        </w:rPr>
        <w:t xml:space="preserve"> și valabilitatea lor</w:t>
      </w:r>
    </w:p>
    <w:p w:rsidR="0081467A" w:rsidRDefault="0081467A" w:rsidP="00BA1193">
      <w:pPr>
        <w:pStyle w:val="ListParagraph"/>
        <w:spacing w:line="360" w:lineRule="auto"/>
        <w:ind w:left="360"/>
        <w:rPr>
          <w:b/>
          <w:sz w:val="24"/>
          <w:szCs w:val="24"/>
        </w:rPr>
      </w:pPr>
    </w:p>
    <w:p w:rsidR="00AD48CC" w:rsidRPr="003C0904" w:rsidRDefault="0081467A" w:rsidP="003C0904">
      <w:pPr>
        <w:spacing w:line="360" w:lineRule="auto"/>
        <w:ind w:firstLine="360"/>
        <w:rPr>
          <w:rFonts w:ascii="Times New Roman" w:hAnsi="Times New Roman" w:cs="Times New Roman"/>
          <w:sz w:val="24"/>
          <w:szCs w:val="24"/>
        </w:rPr>
      </w:pPr>
      <w:r w:rsidRPr="003C0904">
        <w:rPr>
          <w:rFonts w:ascii="Times New Roman" w:hAnsi="Times New Roman" w:cs="Times New Roman"/>
          <w:sz w:val="24"/>
          <w:szCs w:val="24"/>
        </w:rPr>
        <w:t>Studii</w:t>
      </w:r>
      <w:r w:rsidR="003C0904" w:rsidRPr="003C0904">
        <w:rPr>
          <w:rFonts w:ascii="Times New Roman" w:hAnsi="Times New Roman" w:cs="Times New Roman"/>
          <w:sz w:val="24"/>
          <w:szCs w:val="24"/>
        </w:rPr>
        <w:t>le</w:t>
      </w:r>
      <w:r w:rsidRPr="003C0904">
        <w:rPr>
          <w:rFonts w:ascii="Times New Roman" w:hAnsi="Times New Roman" w:cs="Times New Roman"/>
          <w:sz w:val="24"/>
          <w:szCs w:val="24"/>
        </w:rPr>
        <w:t xml:space="preserve"> de cartare pedologică, </w:t>
      </w:r>
      <w:r w:rsidR="003C0904" w:rsidRPr="003C0904">
        <w:rPr>
          <w:rFonts w:ascii="Times New Roman" w:hAnsi="Times New Roman" w:cs="Times New Roman"/>
          <w:sz w:val="24"/>
          <w:szCs w:val="24"/>
        </w:rPr>
        <w:t xml:space="preserve">se clasifică </w:t>
      </w:r>
      <w:r w:rsidRPr="003C0904">
        <w:rPr>
          <w:rFonts w:ascii="Times New Roman" w:hAnsi="Times New Roman" w:cs="Times New Roman"/>
          <w:sz w:val="24"/>
          <w:szCs w:val="24"/>
        </w:rPr>
        <w:t>în funcție de scopul în care se efectuează și</w:t>
      </w:r>
      <w:r w:rsidR="003C0904" w:rsidRPr="003C0904">
        <w:rPr>
          <w:rFonts w:ascii="Times New Roman" w:hAnsi="Times New Roman" w:cs="Times New Roman"/>
          <w:sz w:val="24"/>
          <w:szCs w:val="24"/>
        </w:rPr>
        <w:t xml:space="preserve"> în funcție de scopul</w:t>
      </w:r>
      <w:r w:rsidRPr="003C0904">
        <w:rPr>
          <w:rFonts w:ascii="Times New Roman" w:hAnsi="Times New Roman" w:cs="Times New Roman"/>
          <w:sz w:val="24"/>
          <w:szCs w:val="24"/>
        </w:rPr>
        <w:t xml:space="preserve"> scopul urmărit</w:t>
      </w:r>
      <w:r w:rsidR="003C0904" w:rsidRPr="003C0904">
        <w:rPr>
          <w:rFonts w:ascii="Times New Roman" w:hAnsi="Times New Roman" w:cs="Times New Roman"/>
          <w:sz w:val="24"/>
          <w:szCs w:val="24"/>
        </w:rPr>
        <w:t>, în</w:t>
      </w:r>
      <w:r w:rsidRPr="003C0904">
        <w:rPr>
          <w:rFonts w:ascii="Times New Roman" w:hAnsi="Times New Roman" w:cs="Times New Roman"/>
          <w:sz w:val="24"/>
          <w:szCs w:val="24"/>
        </w:rPr>
        <w:t>:</w:t>
      </w:r>
    </w:p>
    <w:p w:rsidR="0081467A" w:rsidRPr="003C0904" w:rsidRDefault="0081467A" w:rsidP="00A435D2">
      <w:pPr>
        <w:pStyle w:val="ListParagraph"/>
        <w:numPr>
          <w:ilvl w:val="0"/>
          <w:numId w:val="11"/>
        </w:numPr>
        <w:spacing w:line="360" w:lineRule="auto"/>
        <w:rPr>
          <w:sz w:val="24"/>
          <w:szCs w:val="24"/>
        </w:rPr>
      </w:pPr>
      <w:r w:rsidRPr="003C0904">
        <w:rPr>
          <w:sz w:val="24"/>
          <w:szCs w:val="24"/>
        </w:rPr>
        <w:t>Studii pedologice complexe</w:t>
      </w:r>
    </w:p>
    <w:p w:rsidR="00AD48CC" w:rsidRPr="003C0904" w:rsidRDefault="00AD48CC" w:rsidP="00A435D2">
      <w:pPr>
        <w:pStyle w:val="ListParagraph"/>
        <w:numPr>
          <w:ilvl w:val="0"/>
          <w:numId w:val="11"/>
        </w:numPr>
        <w:spacing w:line="360" w:lineRule="auto"/>
        <w:rPr>
          <w:sz w:val="24"/>
          <w:szCs w:val="24"/>
        </w:rPr>
      </w:pPr>
      <w:r w:rsidRPr="003C0904">
        <w:rPr>
          <w:sz w:val="24"/>
          <w:szCs w:val="24"/>
        </w:rPr>
        <w:t>Studii pedologice speciale</w:t>
      </w:r>
    </w:p>
    <w:p w:rsidR="003C0904" w:rsidRDefault="00247AB6" w:rsidP="00A435D2">
      <w:pPr>
        <w:pStyle w:val="ListParagraph"/>
        <w:numPr>
          <w:ilvl w:val="0"/>
          <w:numId w:val="15"/>
        </w:numPr>
        <w:spacing w:line="360" w:lineRule="auto"/>
        <w:rPr>
          <w:b/>
          <w:sz w:val="24"/>
          <w:szCs w:val="24"/>
        </w:rPr>
      </w:pPr>
      <w:r w:rsidRPr="00AD48CC">
        <w:rPr>
          <w:b/>
          <w:sz w:val="24"/>
          <w:szCs w:val="24"/>
        </w:rPr>
        <w:lastRenderedPageBreak/>
        <w:t>Studiile pedologice complexe</w:t>
      </w:r>
      <w:r w:rsidR="003C0904">
        <w:rPr>
          <w:b/>
          <w:sz w:val="24"/>
          <w:szCs w:val="24"/>
        </w:rPr>
        <w:t>.</w:t>
      </w:r>
    </w:p>
    <w:p w:rsidR="004613CA" w:rsidRPr="003C0904" w:rsidRDefault="00247AB6" w:rsidP="00E2614D">
      <w:pPr>
        <w:spacing w:line="360" w:lineRule="auto"/>
        <w:ind w:firstLine="60"/>
        <w:rPr>
          <w:rFonts w:ascii="Times New Roman" w:hAnsi="Times New Roman" w:cs="Times New Roman"/>
          <w:b/>
          <w:sz w:val="24"/>
          <w:szCs w:val="24"/>
        </w:rPr>
      </w:pPr>
      <w:r w:rsidRPr="003C0904">
        <w:rPr>
          <w:rFonts w:ascii="Times New Roman" w:hAnsi="Times New Roman" w:cs="Times New Roman"/>
          <w:sz w:val="24"/>
          <w:szCs w:val="24"/>
        </w:rPr>
        <w:t xml:space="preserve">Sunt întocmite în scopul cunoașterii sub aspect calitativ și cantitativ fondul funciar existent. Întocmirea lor se bazează atât pe </w:t>
      </w:r>
      <w:r w:rsidR="00017B98" w:rsidRPr="003C0904">
        <w:rPr>
          <w:rFonts w:ascii="Times New Roman" w:hAnsi="Times New Roman" w:cs="Times New Roman"/>
          <w:sz w:val="24"/>
          <w:szCs w:val="24"/>
        </w:rPr>
        <w:t>studiile efectuate pentru noua cartare cât și pe materiale, studii și informații ulterioare preexistente întocmite despre zona ce urmează a fi cartată. Se constutuie ca un studiu complex, care necesită un volum mare de muncă, care este proportional cu gradul de detaliere al studiului. Pentru suprafețe necartate, unde nu există o bază anterioară sau această bază este prea veche</w:t>
      </w:r>
      <w:r w:rsidR="004613CA" w:rsidRPr="003C0904">
        <w:rPr>
          <w:rFonts w:ascii="Times New Roman" w:hAnsi="Times New Roman" w:cs="Times New Roman"/>
          <w:sz w:val="24"/>
          <w:szCs w:val="24"/>
        </w:rPr>
        <w:t xml:space="preserve"> pentru a mai putea fi folosită</w:t>
      </w:r>
      <w:r w:rsidR="00017B98" w:rsidRPr="003C0904">
        <w:rPr>
          <w:rFonts w:ascii="Times New Roman" w:hAnsi="Times New Roman" w:cs="Times New Roman"/>
          <w:sz w:val="24"/>
          <w:szCs w:val="24"/>
        </w:rPr>
        <w:t xml:space="preserve">, volumul de muncă depus în vederea efectuării studiului este mare. Se depune un volum de muncă mai mic </w:t>
      </w:r>
      <w:r w:rsidR="004613CA" w:rsidRPr="003C0904">
        <w:rPr>
          <w:rFonts w:ascii="Times New Roman" w:hAnsi="Times New Roman" w:cs="Times New Roman"/>
          <w:sz w:val="24"/>
          <w:szCs w:val="24"/>
        </w:rPr>
        <w:t xml:space="preserve">unde există studii care au fost </w:t>
      </w:r>
      <w:r w:rsidR="00861090" w:rsidRPr="003C0904">
        <w:rPr>
          <w:rFonts w:ascii="Times New Roman" w:hAnsi="Times New Roman" w:cs="Times New Roman"/>
          <w:sz w:val="24"/>
          <w:szCs w:val="24"/>
        </w:rPr>
        <w:t>e</w:t>
      </w:r>
      <w:r w:rsidR="004613CA" w:rsidRPr="003C0904">
        <w:rPr>
          <w:rFonts w:ascii="Times New Roman" w:hAnsi="Times New Roman" w:cs="Times New Roman"/>
          <w:sz w:val="24"/>
          <w:szCs w:val="24"/>
        </w:rPr>
        <w:t>fectuate anterior în diverse scopuri și există o bază informațională solidă.</w:t>
      </w:r>
    </w:p>
    <w:p w:rsidR="0081467A" w:rsidRPr="003C0904" w:rsidRDefault="004613CA" w:rsidP="003C0904">
      <w:pPr>
        <w:spacing w:line="360" w:lineRule="auto"/>
        <w:ind w:firstLine="360"/>
        <w:rPr>
          <w:rFonts w:ascii="Times New Roman" w:hAnsi="Times New Roman" w:cs="Times New Roman"/>
          <w:sz w:val="24"/>
          <w:szCs w:val="24"/>
        </w:rPr>
      </w:pPr>
      <w:r w:rsidRPr="003C0904">
        <w:rPr>
          <w:rFonts w:ascii="Times New Roman" w:hAnsi="Times New Roman" w:cs="Times New Roman"/>
          <w:sz w:val="24"/>
          <w:szCs w:val="24"/>
        </w:rPr>
        <w:t>Aceste studii complexe sunt intocmite pentru:</w:t>
      </w:r>
      <w:r w:rsidR="00017B98" w:rsidRPr="003C0904">
        <w:rPr>
          <w:rFonts w:ascii="Times New Roman" w:hAnsi="Times New Roman" w:cs="Times New Roman"/>
          <w:sz w:val="24"/>
          <w:szCs w:val="24"/>
        </w:rPr>
        <w:t xml:space="preserve"> </w:t>
      </w:r>
    </w:p>
    <w:p w:rsidR="004613CA" w:rsidRDefault="004613CA" w:rsidP="00BA1193">
      <w:pPr>
        <w:pStyle w:val="ListParagraph"/>
        <w:numPr>
          <w:ilvl w:val="0"/>
          <w:numId w:val="6"/>
        </w:numPr>
        <w:spacing w:line="360" w:lineRule="auto"/>
        <w:rPr>
          <w:sz w:val="24"/>
          <w:szCs w:val="24"/>
        </w:rPr>
      </w:pPr>
      <w:r>
        <w:rPr>
          <w:sz w:val="24"/>
          <w:szCs w:val="24"/>
        </w:rPr>
        <w:t>teritoriile în care nu există informație pedologică sau aceasta este prea veche pentru a mai putea fi refolosită,</w:t>
      </w:r>
    </w:p>
    <w:p w:rsidR="004613CA" w:rsidRDefault="004613CA" w:rsidP="00BA1193">
      <w:pPr>
        <w:pStyle w:val="ListParagraph"/>
        <w:numPr>
          <w:ilvl w:val="0"/>
          <w:numId w:val="6"/>
        </w:numPr>
        <w:spacing w:line="360" w:lineRule="auto"/>
        <w:rPr>
          <w:sz w:val="24"/>
          <w:szCs w:val="24"/>
        </w:rPr>
      </w:pPr>
      <w:r>
        <w:rPr>
          <w:sz w:val="24"/>
          <w:szCs w:val="24"/>
        </w:rPr>
        <w:t>studii de reambulare, pentru tritoriile în care se pot folosi date anterioare, dar este necesară datorită schimbărilor intervenite (schimbarea categoriei de folosință a terenurilor, lucrări cu character agro/pedo/ameliorativ efectuate pe suprafețe mari, desecări, terasări</w:t>
      </w:r>
      <w:r w:rsidR="00AD22F9">
        <w:rPr>
          <w:sz w:val="24"/>
          <w:szCs w:val="24"/>
        </w:rPr>
        <w:t>, nivelări, luarea în exploatare a unor terenuri cu altă folosință anterioară, etc),</w:t>
      </w:r>
    </w:p>
    <w:p w:rsidR="00AD22F9" w:rsidRDefault="00AD22F9" w:rsidP="00BA1193">
      <w:pPr>
        <w:pStyle w:val="ListParagraph"/>
        <w:numPr>
          <w:ilvl w:val="0"/>
          <w:numId w:val="6"/>
        </w:numPr>
        <w:spacing w:line="360" w:lineRule="auto"/>
        <w:rPr>
          <w:sz w:val="24"/>
          <w:szCs w:val="24"/>
        </w:rPr>
      </w:pPr>
      <w:r>
        <w:rPr>
          <w:sz w:val="24"/>
          <w:szCs w:val="24"/>
        </w:rPr>
        <w:t>actualizări ale studiilor pedologice ca urmare a lucrărilor cu character agro/pedo/ameliorative intreprinse (desfundări, drenaje, irigații, reâmpărțiri ale terenului prin scoaterea din arabil a unor suprafețe, introducerea unor noi suprafețe din alte categorii de folosință pentru care nu există studii etc),</w:t>
      </w:r>
    </w:p>
    <w:p w:rsidR="00AD22F9" w:rsidRDefault="00A53CF8" w:rsidP="00BA1193">
      <w:pPr>
        <w:pStyle w:val="ListParagraph"/>
        <w:numPr>
          <w:ilvl w:val="0"/>
          <w:numId w:val="6"/>
        </w:numPr>
        <w:spacing w:line="360" w:lineRule="auto"/>
        <w:rPr>
          <w:sz w:val="24"/>
          <w:szCs w:val="24"/>
        </w:rPr>
      </w:pPr>
      <w:r>
        <w:rPr>
          <w:sz w:val="24"/>
          <w:szCs w:val="24"/>
        </w:rPr>
        <w:t>adoptarea unui nou si</w:t>
      </w:r>
      <w:r w:rsidR="00AD22F9">
        <w:rPr>
          <w:sz w:val="24"/>
          <w:szCs w:val="24"/>
        </w:rPr>
        <w:t>stem de taxonomie a solurilor.</w:t>
      </w:r>
    </w:p>
    <w:p w:rsidR="00AD22F9" w:rsidRDefault="00AD22F9" w:rsidP="00BA1193">
      <w:pPr>
        <w:pStyle w:val="ListParagraph"/>
        <w:spacing w:line="360" w:lineRule="auto"/>
        <w:ind w:left="1080"/>
        <w:rPr>
          <w:sz w:val="24"/>
          <w:szCs w:val="24"/>
        </w:rPr>
      </w:pPr>
    </w:p>
    <w:p w:rsidR="004613CA" w:rsidRPr="00981915" w:rsidRDefault="00AD22F9" w:rsidP="00BA1193">
      <w:pPr>
        <w:spacing w:line="360" w:lineRule="auto"/>
        <w:ind w:firstLine="360"/>
        <w:rPr>
          <w:rFonts w:ascii="Times New Roman" w:hAnsi="Times New Roman" w:cs="Times New Roman"/>
          <w:i/>
          <w:sz w:val="24"/>
          <w:szCs w:val="24"/>
        </w:rPr>
      </w:pPr>
      <w:r w:rsidRPr="00981915">
        <w:rPr>
          <w:rFonts w:ascii="Times New Roman" w:hAnsi="Times New Roman" w:cs="Times New Roman"/>
          <w:i/>
          <w:sz w:val="24"/>
          <w:szCs w:val="24"/>
        </w:rPr>
        <w:t>Un studiu pedologic complex</w:t>
      </w:r>
      <w:r w:rsidR="0071178F" w:rsidRPr="00981915">
        <w:rPr>
          <w:rFonts w:ascii="Times New Roman" w:hAnsi="Times New Roman" w:cs="Times New Roman"/>
          <w:i/>
          <w:sz w:val="24"/>
          <w:szCs w:val="24"/>
        </w:rPr>
        <w:t xml:space="preserve"> are ca rezultantă:</w:t>
      </w:r>
    </w:p>
    <w:p w:rsidR="0071178F" w:rsidRDefault="0071178F" w:rsidP="00BA1193">
      <w:pPr>
        <w:pStyle w:val="ListParagraph"/>
        <w:numPr>
          <w:ilvl w:val="0"/>
          <w:numId w:val="6"/>
        </w:numPr>
        <w:spacing w:line="360" w:lineRule="auto"/>
        <w:rPr>
          <w:sz w:val="24"/>
          <w:szCs w:val="24"/>
        </w:rPr>
      </w:pPr>
      <w:r>
        <w:rPr>
          <w:sz w:val="24"/>
          <w:szCs w:val="24"/>
        </w:rPr>
        <w:t>identificarea unităților de sol pentru un anumit teritoriuși caracterizarea lor morfologică, fizico-chimică, agroproductivă, silvoproductivă, ameliorative,</w:t>
      </w:r>
    </w:p>
    <w:p w:rsidR="0071178F" w:rsidRDefault="0071178F" w:rsidP="00BA1193">
      <w:pPr>
        <w:pStyle w:val="ListParagraph"/>
        <w:numPr>
          <w:ilvl w:val="0"/>
          <w:numId w:val="6"/>
        </w:numPr>
        <w:spacing w:line="360" w:lineRule="auto"/>
        <w:rPr>
          <w:sz w:val="24"/>
          <w:szCs w:val="24"/>
        </w:rPr>
      </w:pPr>
      <w:r>
        <w:rPr>
          <w:sz w:val="24"/>
          <w:szCs w:val="24"/>
        </w:rPr>
        <w:t>utilizarea în cartare al unui sistem de taxonomie unitar,</w:t>
      </w:r>
    </w:p>
    <w:p w:rsidR="0071178F" w:rsidRDefault="0071178F" w:rsidP="00BA1193">
      <w:pPr>
        <w:pStyle w:val="ListParagraph"/>
        <w:numPr>
          <w:ilvl w:val="0"/>
          <w:numId w:val="6"/>
        </w:numPr>
        <w:spacing w:line="360" w:lineRule="auto"/>
        <w:rPr>
          <w:sz w:val="24"/>
          <w:szCs w:val="24"/>
        </w:rPr>
      </w:pPr>
      <w:r>
        <w:rPr>
          <w:sz w:val="24"/>
          <w:szCs w:val="24"/>
        </w:rPr>
        <w:t>descrierea condițiilor natural ale teritoriului studiat, a corelațiilor și conexiunilor existente cu învelișul de sol, adăugând și acțiunea factorului antropic,</w:t>
      </w:r>
    </w:p>
    <w:p w:rsidR="0071178F" w:rsidRDefault="0071178F" w:rsidP="00BA1193">
      <w:pPr>
        <w:pStyle w:val="ListParagraph"/>
        <w:numPr>
          <w:ilvl w:val="0"/>
          <w:numId w:val="6"/>
        </w:numPr>
        <w:spacing w:line="360" w:lineRule="auto"/>
        <w:rPr>
          <w:sz w:val="24"/>
          <w:szCs w:val="24"/>
        </w:rPr>
      </w:pPr>
      <w:r>
        <w:rPr>
          <w:sz w:val="24"/>
          <w:szCs w:val="24"/>
        </w:rPr>
        <w:t xml:space="preserve">intocmirea hărților unităților de soluri în conformitate cu </w:t>
      </w:r>
      <w:r w:rsidR="002920F8">
        <w:rPr>
          <w:sz w:val="24"/>
          <w:szCs w:val="24"/>
        </w:rPr>
        <w:t xml:space="preserve">scopul și scara cercetării și </w:t>
      </w:r>
      <w:r w:rsidR="002920F8">
        <w:rPr>
          <w:sz w:val="24"/>
          <w:szCs w:val="24"/>
        </w:rPr>
        <w:lastRenderedPageBreak/>
        <w:t>întocmirea hărților interpretative,</w:t>
      </w:r>
    </w:p>
    <w:p w:rsidR="002920F8" w:rsidRDefault="002920F8" w:rsidP="00BA1193">
      <w:pPr>
        <w:pStyle w:val="ListParagraph"/>
        <w:numPr>
          <w:ilvl w:val="0"/>
          <w:numId w:val="6"/>
        </w:numPr>
        <w:spacing w:line="360" w:lineRule="auto"/>
        <w:rPr>
          <w:sz w:val="24"/>
          <w:szCs w:val="24"/>
        </w:rPr>
      </w:pPr>
      <w:r>
        <w:rPr>
          <w:sz w:val="24"/>
          <w:szCs w:val="24"/>
        </w:rPr>
        <w:t>intocmirea unui Raport (MEMORIU) pedologic în care:</w:t>
      </w:r>
    </w:p>
    <w:p w:rsidR="002920F8" w:rsidRDefault="002920F8" w:rsidP="00A435D2">
      <w:pPr>
        <w:pStyle w:val="NoSpacing"/>
        <w:numPr>
          <w:ilvl w:val="0"/>
          <w:numId w:val="14"/>
        </w:numPr>
        <w:spacing w:line="360" w:lineRule="auto"/>
        <w:jc w:val="both"/>
        <w:rPr>
          <w:rFonts w:ascii="Times New Roman" w:hAnsi="Times New Roman" w:cs="Times New Roman"/>
          <w:sz w:val="24"/>
          <w:szCs w:val="24"/>
          <w:lang w:val="ro-RO"/>
        </w:rPr>
      </w:pPr>
      <w:r w:rsidRPr="002920F8">
        <w:rPr>
          <w:rFonts w:ascii="Times New Roman" w:hAnsi="Times New Roman" w:cs="Times New Roman"/>
          <w:sz w:val="24"/>
          <w:szCs w:val="24"/>
        </w:rPr>
        <w:t xml:space="preserve">se consemnează toate observațiile efectuate în teren, referitoare la </w:t>
      </w:r>
      <w:r w:rsidRPr="002920F8">
        <w:rPr>
          <w:rFonts w:ascii="Times New Roman" w:hAnsi="Times New Roman" w:cs="Times New Roman"/>
          <w:sz w:val="24"/>
          <w:szCs w:val="24"/>
          <w:lang w:val="ro-RO"/>
        </w:rPr>
        <w:t>litologie</w:t>
      </w:r>
      <w:r w:rsidRPr="00A70956">
        <w:rPr>
          <w:rFonts w:ascii="Times New Roman" w:hAnsi="Times New Roman" w:cs="Times New Roman"/>
          <w:sz w:val="24"/>
          <w:szCs w:val="24"/>
          <w:lang w:val="ro-RO"/>
        </w:rPr>
        <w:t>, geomorfologie, geologie, hidrografie, hidrologie, topografie</w:t>
      </w:r>
      <w:r w:rsidRPr="002920F8">
        <w:rPr>
          <w:rFonts w:ascii="Times New Roman" w:hAnsi="Times New Roman" w:cs="Times New Roman"/>
          <w:sz w:val="24"/>
          <w:szCs w:val="24"/>
          <w:lang w:val="ro-RO"/>
        </w:rPr>
        <w:t xml:space="preserve">, </w:t>
      </w:r>
      <w:r>
        <w:rPr>
          <w:rFonts w:ascii="Times New Roman" w:hAnsi="Times New Roman" w:cs="Times New Roman"/>
          <w:sz w:val="24"/>
          <w:szCs w:val="24"/>
          <w:lang w:val="ro-RO"/>
        </w:rPr>
        <w:t>formele</w:t>
      </w:r>
      <w:r w:rsidRPr="00A70956">
        <w:rPr>
          <w:rFonts w:ascii="Times New Roman" w:hAnsi="Times New Roman" w:cs="Times New Roman"/>
          <w:sz w:val="24"/>
          <w:szCs w:val="24"/>
          <w:lang w:val="ro-RO"/>
        </w:rPr>
        <w:t xml:space="preserve"> principale de relief, formele de mezorelief</w:t>
      </w:r>
      <w:r>
        <w:rPr>
          <w:rFonts w:ascii="Times New Roman" w:hAnsi="Times New Roman" w:cs="Times New Roman"/>
          <w:sz w:val="24"/>
          <w:szCs w:val="24"/>
          <w:lang w:val="ro-RO"/>
        </w:rPr>
        <w:t xml:space="preserve">, respectiv microrelief, </w:t>
      </w:r>
      <w:r w:rsidRPr="00A70956">
        <w:rPr>
          <w:rFonts w:ascii="Times New Roman" w:hAnsi="Times New Roman" w:cs="Times New Roman"/>
          <w:sz w:val="24"/>
          <w:szCs w:val="24"/>
          <w:lang w:val="ro-RO"/>
        </w:rPr>
        <w:t>la litologia de suprafaţă (roca de solificare şi roca subia</w:t>
      </w:r>
      <w:r w:rsidR="008F2E4F">
        <w:rPr>
          <w:rFonts w:ascii="Times New Roman" w:hAnsi="Times New Roman" w:cs="Times New Roman"/>
          <w:sz w:val="24"/>
          <w:szCs w:val="24"/>
          <w:lang w:val="ro-RO"/>
        </w:rPr>
        <w:t>centă -</w:t>
      </w:r>
      <w:r w:rsidR="008F2E4F" w:rsidRPr="008F2E4F">
        <w:rPr>
          <w:rFonts w:ascii="Times New Roman" w:hAnsi="Times New Roman" w:cs="Times New Roman"/>
          <w:sz w:val="24"/>
          <w:szCs w:val="24"/>
          <w:lang w:val="ro-RO"/>
        </w:rPr>
        <w:t xml:space="preserve"> </w:t>
      </w:r>
      <w:r w:rsidR="008F2E4F">
        <w:rPr>
          <w:rFonts w:ascii="Times New Roman" w:hAnsi="Times New Roman" w:cs="Times New Roman"/>
          <w:sz w:val="24"/>
          <w:szCs w:val="24"/>
          <w:lang w:val="ro-RO"/>
        </w:rPr>
        <w:t>originiea litologică, originea depozitelor şi însuţirile</w:t>
      </w:r>
      <w:r w:rsidR="008F2E4F" w:rsidRPr="00A70956">
        <w:rPr>
          <w:rFonts w:ascii="Times New Roman" w:hAnsi="Times New Roman" w:cs="Times New Roman"/>
          <w:sz w:val="24"/>
          <w:szCs w:val="24"/>
          <w:lang w:val="ro-RO"/>
        </w:rPr>
        <w:t xml:space="preserve"> chimice şi mi</w:t>
      </w:r>
      <w:r w:rsidR="008F2E4F">
        <w:rPr>
          <w:rFonts w:ascii="Times New Roman" w:hAnsi="Times New Roman" w:cs="Times New Roman"/>
          <w:sz w:val="24"/>
          <w:szCs w:val="24"/>
          <w:lang w:val="ro-RO"/>
        </w:rPr>
        <w:t xml:space="preserve">neralogice), </w:t>
      </w:r>
      <w:r w:rsidR="008F2E4F" w:rsidRPr="00A70956">
        <w:rPr>
          <w:rFonts w:ascii="Times New Roman" w:hAnsi="Times New Roman" w:cs="Times New Roman"/>
          <w:sz w:val="24"/>
          <w:szCs w:val="24"/>
          <w:lang w:val="ro-RO"/>
        </w:rPr>
        <w:t>caracterului reţelei hidrografice (permanent, temporar, torenţial), frecvenţei şi duratei inundaţiilor, gradul</w:t>
      </w:r>
      <w:r w:rsidR="008F2E4F">
        <w:rPr>
          <w:rFonts w:ascii="Times New Roman" w:hAnsi="Times New Roman" w:cs="Times New Roman"/>
          <w:sz w:val="24"/>
          <w:szCs w:val="24"/>
          <w:lang w:val="ro-RO"/>
        </w:rPr>
        <w:t>ui</w:t>
      </w:r>
      <w:r w:rsidR="008F2E4F" w:rsidRPr="00A70956">
        <w:rPr>
          <w:rFonts w:ascii="Times New Roman" w:hAnsi="Times New Roman" w:cs="Times New Roman"/>
          <w:sz w:val="24"/>
          <w:szCs w:val="24"/>
          <w:lang w:val="ro-RO"/>
        </w:rPr>
        <w:t xml:space="preserve"> d</w:t>
      </w:r>
      <w:r w:rsidR="008F2E4F">
        <w:rPr>
          <w:rFonts w:ascii="Times New Roman" w:hAnsi="Times New Roman" w:cs="Times New Roman"/>
          <w:sz w:val="24"/>
          <w:szCs w:val="24"/>
          <w:lang w:val="ro-RO"/>
        </w:rPr>
        <w:t>e mineralizare al apei, prezenţei</w:t>
      </w:r>
      <w:r w:rsidR="008F2E4F" w:rsidRPr="00A70956">
        <w:rPr>
          <w:rFonts w:ascii="Times New Roman" w:hAnsi="Times New Roman" w:cs="Times New Roman"/>
          <w:sz w:val="24"/>
          <w:szCs w:val="24"/>
          <w:lang w:val="ro-RO"/>
        </w:rPr>
        <w:t xml:space="preserve"> apei stagnante (natura ei, grad de mineralizare, perioada apariţiei, extindere,</w:t>
      </w:r>
      <w:r w:rsidR="008F2E4F">
        <w:rPr>
          <w:rFonts w:ascii="Times New Roman" w:hAnsi="Times New Roman" w:cs="Times New Roman"/>
          <w:sz w:val="24"/>
          <w:szCs w:val="24"/>
          <w:lang w:val="ro-RO"/>
        </w:rPr>
        <w:t xml:space="preserve"> durată), </w:t>
      </w:r>
      <w:r w:rsidR="008F2E4F" w:rsidRPr="00A70956">
        <w:rPr>
          <w:rFonts w:ascii="Times New Roman" w:hAnsi="Times New Roman" w:cs="Times New Roman"/>
          <w:sz w:val="24"/>
          <w:szCs w:val="24"/>
          <w:lang w:val="ro-RO"/>
        </w:rPr>
        <w:t>la</w:t>
      </w:r>
      <w:r w:rsidR="008F2E4F">
        <w:rPr>
          <w:rFonts w:ascii="Times New Roman" w:hAnsi="Times New Roman" w:cs="Times New Roman"/>
          <w:sz w:val="24"/>
          <w:szCs w:val="24"/>
          <w:lang w:val="ro-RO"/>
        </w:rPr>
        <w:t xml:space="preserve"> </w:t>
      </w:r>
      <w:r w:rsidR="008F2E4F" w:rsidRPr="00A70956">
        <w:rPr>
          <w:rFonts w:ascii="Times New Roman" w:hAnsi="Times New Roman" w:cs="Times New Roman"/>
          <w:sz w:val="24"/>
          <w:szCs w:val="24"/>
          <w:lang w:val="ro-RO"/>
        </w:rPr>
        <w:t>nivelul hidrostatic faţă de suprafaţa terenului</w:t>
      </w:r>
      <w:r w:rsidR="008F2E4F">
        <w:rPr>
          <w:rFonts w:ascii="Times New Roman" w:hAnsi="Times New Roman" w:cs="Times New Roman"/>
          <w:sz w:val="24"/>
          <w:szCs w:val="24"/>
          <w:lang w:val="ro-RO"/>
        </w:rPr>
        <w:t xml:space="preserve">, </w:t>
      </w:r>
      <w:r w:rsidR="008F2E4F" w:rsidRPr="00A70956">
        <w:rPr>
          <w:rFonts w:ascii="Times New Roman" w:hAnsi="Times New Roman" w:cs="Times New Roman"/>
          <w:sz w:val="24"/>
          <w:szCs w:val="24"/>
          <w:lang w:val="ro-RO"/>
        </w:rPr>
        <w:t>variaţia în profilul de sol al nivelului hidrostatic</w:t>
      </w:r>
      <w:r w:rsidR="008F2E4F">
        <w:rPr>
          <w:rFonts w:ascii="Times New Roman" w:hAnsi="Times New Roman" w:cs="Times New Roman"/>
          <w:sz w:val="24"/>
          <w:szCs w:val="24"/>
          <w:lang w:val="ro-RO"/>
        </w:rPr>
        <w:t xml:space="preserve">, </w:t>
      </w:r>
      <w:r w:rsidR="008F2E4F" w:rsidRPr="00A70956">
        <w:rPr>
          <w:rFonts w:ascii="Times New Roman" w:hAnsi="Times New Roman" w:cs="Times New Roman"/>
          <w:sz w:val="24"/>
          <w:szCs w:val="24"/>
          <w:lang w:val="ro-RO"/>
        </w:rPr>
        <w:t>caracterul apei freatice</w:t>
      </w:r>
      <w:r w:rsidR="008F2E4F">
        <w:rPr>
          <w:rFonts w:ascii="Times New Roman" w:hAnsi="Times New Roman" w:cs="Times New Roman"/>
          <w:sz w:val="24"/>
          <w:szCs w:val="24"/>
          <w:lang w:val="ro-RO"/>
        </w:rPr>
        <w:t xml:space="preserve">, </w:t>
      </w:r>
      <w:r w:rsidR="008F2E4F" w:rsidRPr="00A70956">
        <w:rPr>
          <w:rFonts w:ascii="Times New Roman" w:hAnsi="Times New Roman" w:cs="Times New Roman"/>
          <w:sz w:val="24"/>
          <w:szCs w:val="24"/>
          <w:lang w:val="ro-RO"/>
        </w:rPr>
        <w:t>panta de scurgere</w:t>
      </w:r>
      <w:r w:rsidR="008F2E4F">
        <w:rPr>
          <w:rFonts w:ascii="Times New Roman" w:hAnsi="Times New Roman" w:cs="Times New Roman"/>
          <w:sz w:val="24"/>
          <w:szCs w:val="24"/>
          <w:lang w:val="ro-RO"/>
        </w:rPr>
        <w:t xml:space="preserve">, </w:t>
      </w:r>
      <w:r w:rsidR="008F2E4F" w:rsidRPr="00A70956">
        <w:rPr>
          <w:rFonts w:ascii="Times New Roman" w:hAnsi="Times New Roman" w:cs="Times New Roman"/>
          <w:sz w:val="24"/>
          <w:szCs w:val="24"/>
          <w:lang w:val="ro-RO"/>
        </w:rPr>
        <w:t>calitatea apei</w:t>
      </w:r>
      <w:r w:rsidR="008F2E4F">
        <w:rPr>
          <w:rFonts w:ascii="Times New Roman" w:hAnsi="Times New Roman" w:cs="Times New Roman"/>
          <w:sz w:val="24"/>
          <w:szCs w:val="24"/>
          <w:lang w:val="ro-RO"/>
        </w:rPr>
        <w:t xml:space="preserve">, </w:t>
      </w:r>
      <w:r w:rsidR="008F2E4F" w:rsidRPr="00A70956">
        <w:rPr>
          <w:rFonts w:ascii="Times New Roman" w:hAnsi="Times New Roman" w:cs="Times New Roman"/>
          <w:sz w:val="24"/>
          <w:szCs w:val="24"/>
          <w:lang w:val="ro-RO"/>
        </w:rPr>
        <w:t>adâncime</w:t>
      </w:r>
      <w:r w:rsidR="008F2E4F">
        <w:rPr>
          <w:rFonts w:ascii="Times New Roman" w:hAnsi="Times New Roman" w:cs="Times New Roman"/>
          <w:sz w:val="24"/>
          <w:szCs w:val="24"/>
          <w:lang w:val="ro-RO"/>
        </w:rPr>
        <w:t>a</w:t>
      </w:r>
      <w:r w:rsidR="008F2E4F" w:rsidRPr="00A70956">
        <w:rPr>
          <w:rFonts w:ascii="Times New Roman" w:hAnsi="Times New Roman" w:cs="Times New Roman"/>
          <w:sz w:val="24"/>
          <w:szCs w:val="24"/>
          <w:lang w:val="ro-RO"/>
        </w:rPr>
        <w:t xml:space="preserve"> critică şi subcritică</w:t>
      </w:r>
      <w:r w:rsidR="008F2E4F">
        <w:rPr>
          <w:rFonts w:ascii="Times New Roman" w:hAnsi="Times New Roman" w:cs="Times New Roman"/>
          <w:sz w:val="24"/>
          <w:szCs w:val="24"/>
          <w:lang w:val="ro-RO"/>
        </w:rPr>
        <w:t xml:space="preserve">, </w:t>
      </w:r>
      <w:r w:rsidR="008F2E4F" w:rsidRPr="00A70956">
        <w:rPr>
          <w:rFonts w:ascii="Times New Roman" w:hAnsi="Times New Roman" w:cs="Times New Roman"/>
          <w:sz w:val="24"/>
          <w:szCs w:val="24"/>
          <w:lang w:val="ro-RO"/>
        </w:rPr>
        <w:t>caracterul stratului acvifer</w:t>
      </w:r>
      <w:r w:rsidR="008F2E4F">
        <w:rPr>
          <w:rFonts w:ascii="Times New Roman" w:hAnsi="Times New Roman" w:cs="Times New Roman"/>
          <w:sz w:val="24"/>
          <w:szCs w:val="24"/>
          <w:lang w:val="ro-RO"/>
        </w:rPr>
        <w:t xml:space="preserve"> (</w:t>
      </w:r>
      <w:r w:rsidR="008F2E4F" w:rsidRPr="00A70956">
        <w:rPr>
          <w:rFonts w:ascii="Times New Roman" w:hAnsi="Times New Roman" w:cs="Times New Roman"/>
          <w:sz w:val="24"/>
          <w:szCs w:val="24"/>
          <w:lang w:val="ro-RO"/>
        </w:rPr>
        <w:t>permanent sau temporar</w:t>
      </w:r>
      <w:r w:rsidR="008F2E4F">
        <w:rPr>
          <w:rFonts w:ascii="Times New Roman" w:hAnsi="Times New Roman" w:cs="Times New Roman"/>
          <w:sz w:val="24"/>
          <w:szCs w:val="24"/>
          <w:lang w:val="ro-RO"/>
        </w:rPr>
        <w:t>),</w:t>
      </w:r>
      <w:r w:rsidR="008F2E4F" w:rsidRPr="008F2E4F">
        <w:rPr>
          <w:rFonts w:ascii="Times New Roman" w:hAnsi="Times New Roman" w:cs="Times New Roman"/>
          <w:sz w:val="24"/>
          <w:szCs w:val="24"/>
          <w:lang w:val="ro-RO"/>
        </w:rPr>
        <w:t xml:space="preserve"> </w:t>
      </w:r>
      <w:r w:rsidR="008F2E4F" w:rsidRPr="00A70956">
        <w:rPr>
          <w:rFonts w:ascii="Times New Roman" w:hAnsi="Times New Roman" w:cs="Times New Roman"/>
          <w:sz w:val="24"/>
          <w:szCs w:val="24"/>
          <w:lang w:val="ro-RO"/>
        </w:rPr>
        <w:t>tipul de vegetaţie (ierboasă sau lemnoasă)</w:t>
      </w:r>
      <w:r w:rsidR="008F2E4F">
        <w:rPr>
          <w:rFonts w:ascii="Times New Roman" w:hAnsi="Times New Roman" w:cs="Times New Roman"/>
          <w:sz w:val="24"/>
          <w:szCs w:val="24"/>
          <w:lang w:val="ro-RO"/>
        </w:rPr>
        <w:t xml:space="preserve"> şi </w:t>
      </w:r>
      <w:r w:rsidR="008F2E4F" w:rsidRPr="00A70956">
        <w:rPr>
          <w:rFonts w:ascii="Times New Roman" w:hAnsi="Times New Roman" w:cs="Times New Roman"/>
          <w:sz w:val="24"/>
          <w:szCs w:val="24"/>
          <w:lang w:val="ro-RO"/>
        </w:rPr>
        <w:t>asociaţiile vegetale sub aspectul compoziţiei floristice (speciile de plante constitutive)</w:t>
      </w:r>
      <w:r w:rsidR="008F2E4F">
        <w:rPr>
          <w:rFonts w:ascii="Times New Roman" w:hAnsi="Times New Roman" w:cs="Times New Roman"/>
          <w:sz w:val="24"/>
          <w:szCs w:val="24"/>
          <w:lang w:val="ro-RO"/>
        </w:rPr>
        <w:t>.</w:t>
      </w:r>
    </w:p>
    <w:p w:rsidR="008F2E4F" w:rsidRDefault="008F2E4F" w:rsidP="00A435D2">
      <w:pPr>
        <w:pStyle w:val="NoSpacing"/>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Concluțiile și recomandările de ordin practic stabilite pe baza cercetărilor de teren și laborator,</w:t>
      </w:r>
    </w:p>
    <w:p w:rsidR="008F2E4F" w:rsidRDefault="008F2E4F" w:rsidP="00A435D2">
      <w:pPr>
        <w:pStyle w:val="NoSpacing"/>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Prognoza evoluției solului, având în vedere modificările care pot surveni ca urmare a exploatării sau modificăriilor climatice,</w:t>
      </w:r>
    </w:p>
    <w:p w:rsidR="008F2E4F" w:rsidRPr="008F2E4F" w:rsidRDefault="008F2E4F" w:rsidP="00A435D2">
      <w:pPr>
        <w:pStyle w:val="NoSpacing"/>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Întocmirea întregului set de hărți:</w:t>
      </w:r>
    </w:p>
    <w:p w:rsidR="00AD48CC" w:rsidRPr="006D3566" w:rsidRDefault="00AD48CC" w:rsidP="00BA1193">
      <w:pPr>
        <w:pStyle w:val="NoSpacing"/>
        <w:numPr>
          <w:ilvl w:val="0"/>
          <w:numId w:val="6"/>
        </w:numPr>
        <w:spacing w:line="360" w:lineRule="auto"/>
        <w:jc w:val="both"/>
        <w:rPr>
          <w:rFonts w:ascii="Times New Roman" w:hAnsi="Times New Roman" w:cs="Times New Roman"/>
          <w:sz w:val="24"/>
          <w:szCs w:val="24"/>
          <w:lang w:val="ro-RO"/>
        </w:rPr>
      </w:pPr>
      <w:r w:rsidRPr="006D3566">
        <w:rPr>
          <w:rFonts w:ascii="Times New Roman" w:hAnsi="Times New Roman" w:cs="Times New Roman"/>
          <w:sz w:val="24"/>
          <w:szCs w:val="24"/>
          <w:lang w:val="ro-RO"/>
        </w:rPr>
        <w:t>Harta unităţilor teritorial-administrative</w:t>
      </w:r>
      <w:r w:rsidR="00A93A2F">
        <w:rPr>
          <w:rFonts w:ascii="Times New Roman" w:hAnsi="Times New Roman" w:cs="Times New Roman"/>
          <w:sz w:val="24"/>
          <w:szCs w:val="24"/>
          <w:lang w:val="ro-RO"/>
        </w:rPr>
        <w:t>,</w:t>
      </w:r>
    </w:p>
    <w:p w:rsidR="00AD48CC" w:rsidRPr="006D3566" w:rsidRDefault="00AD48CC" w:rsidP="00BA1193">
      <w:pPr>
        <w:pStyle w:val="NoSpacing"/>
        <w:numPr>
          <w:ilvl w:val="0"/>
          <w:numId w:val="6"/>
        </w:numPr>
        <w:spacing w:line="360" w:lineRule="auto"/>
        <w:jc w:val="both"/>
        <w:rPr>
          <w:rFonts w:ascii="Times New Roman" w:hAnsi="Times New Roman" w:cs="Times New Roman"/>
          <w:sz w:val="24"/>
          <w:szCs w:val="24"/>
          <w:lang w:val="ro-RO"/>
        </w:rPr>
      </w:pPr>
      <w:r w:rsidRPr="006D3566">
        <w:rPr>
          <w:rFonts w:ascii="Times New Roman" w:hAnsi="Times New Roman" w:cs="Times New Roman"/>
          <w:sz w:val="24"/>
          <w:szCs w:val="24"/>
          <w:lang w:val="ro-RO"/>
        </w:rPr>
        <w:t>Harta unităţilor morfostructurale şi a unităţilor teritorial administrative</w:t>
      </w:r>
      <w:r w:rsidR="00A93A2F">
        <w:rPr>
          <w:rFonts w:ascii="Times New Roman" w:hAnsi="Times New Roman" w:cs="Times New Roman"/>
          <w:sz w:val="24"/>
          <w:szCs w:val="24"/>
          <w:lang w:val="ro-RO"/>
        </w:rPr>
        <w:t>,</w:t>
      </w:r>
    </w:p>
    <w:p w:rsidR="00AD48CC" w:rsidRPr="00AD48CC" w:rsidRDefault="00AD48CC" w:rsidP="00BA1193">
      <w:pPr>
        <w:pStyle w:val="NoSpacing"/>
        <w:numPr>
          <w:ilvl w:val="0"/>
          <w:numId w:val="6"/>
        </w:numPr>
        <w:spacing w:line="360" w:lineRule="auto"/>
        <w:jc w:val="both"/>
        <w:rPr>
          <w:rFonts w:ascii="Times New Roman" w:hAnsi="Times New Roman" w:cs="Times New Roman"/>
          <w:sz w:val="24"/>
          <w:szCs w:val="24"/>
          <w:lang w:val="ro-RO"/>
        </w:rPr>
      </w:pPr>
      <w:r w:rsidRPr="006D3566">
        <w:rPr>
          <w:rFonts w:ascii="Times New Roman" w:hAnsi="Times New Roman" w:cs="Times New Roman"/>
          <w:sz w:val="24"/>
          <w:szCs w:val="24"/>
          <w:lang w:val="ro-RO"/>
        </w:rPr>
        <w:t>Harta amplasării în teren a profilelor de sol</w:t>
      </w:r>
      <w:r w:rsidR="00A93A2F">
        <w:rPr>
          <w:rFonts w:ascii="Times New Roman" w:hAnsi="Times New Roman" w:cs="Times New Roman"/>
          <w:sz w:val="24"/>
          <w:szCs w:val="24"/>
          <w:lang w:val="ro-RO"/>
        </w:rPr>
        <w:t>,</w:t>
      </w:r>
    </w:p>
    <w:p w:rsidR="00AD48CC" w:rsidRPr="006D3566" w:rsidRDefault="00AD48CC"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Harta cu reprezentarea claselor</w:t>
      </w:r>
      <w:r w:rsidRPr="006D3566">
        <w:rPr>
          <w:rFonts w:ascii="Times New Roman" w:hAnsi="Times New Roman" w:cs="Times New Roman"/>
          <w:sz w:val="24"/>
          <w:szCs w:val="24"/>
          <w:lang w:val="ro-RO"/>
        </w:rPr>
        <w:t xml:space="preserve"> de soluri (conf. SRTS 2012</w:t>
      </w:r>
      <w:r w:rsidRPr="006D3566">
        <w:rPr>
          <w:rFonts w:ascii="Times New Roman" w:hAnsi="Times New Roman" w:cs="Times New Roman"/>
          <w:sz w:val="24"/>
          <w:szCs w:val="24"/>
        </w:rPr>
        <w:t>+</w:t>
      </w:r>
      <w:r w:rsidRPr="006D3566">
        <w:rPr>
          <w:rFonts w:ascii="Times New Roman" w:hAnsi="Times New Roman" w:cs="Times New Roman"/>
          <w:sz w:val="24"/>
          <w:szCs w:val="24"/>
          <w:lang w:val="ro-RO"/>
        </w:rPr>
        <w:t>)</w:t>
      </w:r>
      <w:r w:rsidR="00A93A2F">
        <w:rPr>
          <w:rFonts w:ascii="Times New Roman" w:hAnsi="Times New Roman" w:cs="Times New Roman"/>
          <w:sz w:val="24"/>
          <w:szCs w:val="24"/>
          <w:lang w:val="ro-RO"/>
        </w:rPr>
        <w:t>,</w:t>
      </w:r>
    </w:p>
    <w:p w:rsidR="00AD48CC" w:rsidRDefault="00AD48CC"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Harta cu reprezentarea unităţilor</w:t>
      </w:r>
      <w:r w:rsidRPr="006D3566">
        <w:rPr>
          <w:rFonts w:ascii="Times New Roman" w:hAnsi="Times New Roman" w:cs="Times New Roman"/>
          <w:sz w:val="24"/>
          <w:szCs w:val="24"/>
          <w:lang w:val="ro-RO"/>
        </w:rPr>
        <w:t xml:space="preserve"> taxonomice de sol pe clase şi tipuri de sol</w:t>
      </w:r>
      <w:r>
        <w:rPr>
          <w:rFonts w:ascii="Times New Roman" w:hAnsi="Times New Roman" w:cs="Times New Roman"/>
          <w:sz w:val="24"/>
          <w:szCs w:val="24"/>
          <w:lang w:val="ro-RO"/>
        </w:rPr>
        <w:t xml:space="preserve"> </w:t>
      </w:r>
      <w:r w:rsidRPr="006D3566">
        <w:rPr>
          <w:rFonts w:ascii="Times New Roman" w:hAnsi="Times New Roman" w:cs="Times New Roman"/>
          <w:sz w:val="24"/>
          <w:szCs w:val="24"/>
          <w:lang w:val="ro-RO"/>
        </w:rPr>
        <w:t>(conf. SRTS 2012</w:t>
      </w:r>
      <w:r w:rsidRPr="006D3566">
        <w:rPr>
          <w:rFonts w:ascii="Times New Roman" w:hAnsi="Times New Roman" w:cs="Times New Roman"/>
          <w:sz w:val="24"/>
          <w:szCs w:val="24"/>
        </w:rPr>
        <w:t>+</w:t>
      </w:r>
      <w:r w:rsidRPr="006D3566">
        <w:rPr>
          <w:rFonts w:ascii="Times New Roman" w:hAnsi="Times New Roman" w:cs="Times New Roman"/>
          <w:sz w:val="24"/>
          <w:szCs w:val="24"/>
          <w:lang w:val="ro-RO"/>
        </w:rPr>
        <w:t>)</w:t>
      </w:r>
      <w:r w:rsidR="00A93A2F">
        <w:rPr>
          <w:rFonts w:ascii="Times New Roman" w:hAnsi="Times New Roman" w:cs="Times New Roman"/>
          <w:sz w:val="24"/>
          <w:szCs w:val="24"/>
          <w:lang w:val="ro-RO"/>
        </w:rPr>
        <w:t>,</w:t>
      </w:r>
    </w:p>
    <w:p w:rsidR="001D0ECD" w:rsidRPr="001D0ECD" w:rsidRDefault="001D0ECD" w:rsidP="001D0ECD">
      <w:pPr>
        <w:pStyle w:val="ListParagraph"/>
        <w:numPr>
          <w:ilvl w:val="0"/>
          <w:numId w:val="6"/>
        </w:numPr>
        <w:spacing w:line="360" w:lineRule="auto"/>
        <w:rPr>
          <w:sz w:val="24"/>
          <w:szCs w:val="24"/>
        </w:rPr>
      </w:pPr>
      <w:r>
        <w:rPr>
          <w:sz w:val="24"/>
          <w:szCs w:val="24"/>
          <w:lang w:val="ro-RO"/>
        </w:rPr>
        <w:t>Harta cu reprezentarea</w:t>
      </w:r>
      <w:r w:rsidRPr="006D3566">
        <w:rPr>
          <w:sz w:val="24"/>
          <w:szCs w:val="24"/>
          <w:lang w:val="ro-RO"/>
        </w:rPr>
        <w:t xml:space="preserve"> </w:t>
      </w:r>
      <w:r>
        <w:rPr>
          <w:sz w:val="24"/>
          <w:szCs w:val="24"/>
          <w:lang w:val="ro-RO"/>
        </w:rPr>
        <w:t xml:space="preserve">unităţilor taxonomice de sol pe clase, </w:t>
      </w:r>
      <w:r w:rsidRPr="006D3566">
        <w:rPr>
          <w:sz w:val="24"/>
          <w:szCs w:val="24"/>
          <w:lang w:val="ro-RO"/>
        </w:rPr>
        <w:t>tipuri de sol</w:t>
      </w:r>
      <w:r>
        <w:rPr>
          <w:sz w:val="24"/>
          <w:szCs w:val="24"/>
          <w:lang w:val="ro-RO"/>
        </w:rPr>
        <w:t xml:space="preserve">, </w:t>
      </w:r>
      <w:r>
        <w:rPr>
          <w:sz w:val="24"/>
          <w:szCs w:val="24"/>
        </w:rPr>
        <w:t>varietate, specie, familie</w:t>
      </w:r>
      <w:r w:rsidRPr="001D0ECD">
        <w:rPr>
          <w:sz w:val="24"/>
          <w:szCs w:val="24"/>
        </w:rPr>
        <w:t xml:space="preserve"> și </w:t>
      </w:r>
      <w:r>
        <w:rPr>
          <w:sz w:val="24"/>
          <w:szCs w:val="24"/>
        </w:rPr>
        <w:t>variantă</w:t>
      </w:r>
      <w:r w:rsidRPr="001D0ECD">
        <w:rPr>
          <w:sz w:val="24"/>
          <w:szCs w:val="24"/>
        </w:rPr>
        <w:t xml:space="preserve"> de sol </w:t>
      </w:r>
      <w:r>
        <w:rPr>
          <w:sz w:val="24"/>
          <w:szCs w:val="24"/>
        </w:rPr>
        <w:t>(</w:t>
      </w:r>
      <w:r w:rsidRPr="001D0ECD">
        <w:rPr>
          <w:sz w:val="24"/>
          <w:szCs w:val="24"/>
        </w:rPr>
        <w:t>conform SRTS 2012+</w:t>
      </w:r>
      <w:r>
        <w:rPr>
          <w:sz w:val="24"/>
          <w:szCs w:val="24"/>
        </w:rPr>
        <w:t>),</w:t>
      </w:r>
    </w:p>
    <w:p w:rsidR="00AD48CC" w:rsidRPr="006D3566" w:rsidRDefault="00AD48CC" w:rsidP="001D0ECD">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Harta cu reprezentarea</w:t>
      </w:r>
      <w:r w:rsidRPr="006D3566">
        <w:rPr>
          <w:rFonts w:ascii="Times New Roman" w:hAnsi="Times New Roman" w:cs="Times New Roman"/>
          <w:sz w:val="24"/>
          <w:szCs w:val="24"/>
          <w:lang w:val="ro-RO"/>
        </w:rPr>
        <w:t xml:space="preserve"> </w:t>
      </w:r>
      <w:r>
        <w:rPr>
          <w:rFonts w:ascii="Times New Roman" w:hAnsi="Times New Roman" w:cs="Times New Roman"/>
          <w:sz w:val="24"/>
          <w:szCs w:val="24"/>
          <w:lang w:val="ro-RO"/>
        </w:rPr>
        <w:t>unităţilor</w:t>
      </w:r>
      <w:r w:rsidRPr="006D3566">
        <w:rPr>
          <w:rFonts w:ascii="Times New Roman" w:hAnsi="Times New Roman" w:cs="Times New Roman"/>
          <w:sz w:val="24"/>
          <w:szCs w:val="24"/>
          <w:lang w:val="ro-RO"/>
        </w:rPr>
        <w:t xml:space="preserve"> taxonomice de sol pe clase şi tipuri de sol în sistemul WBR-SR</w:t>
      </w:r>
      <w:r w:rsidR="00A93A2F">
        <w:rPr>
          <w:rFonts w:ascii="Times New Roman" w:hAnsi="Times New Roman" w:cs="Times New Roman"/>
          <w:sz w:val="24"/>
          <w:szCs w:val="24"/>
          <w:lang w:val="ro-RO"/>
        </w:rPr>
        <w:t>,</w:t>
      </w:r>
    </w:p>
    <w:p w:rsidR="00AD48CC" w:rsidRPr="006D3566" w:rsidRDefault="00AD48CC"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Harta cu reprezentarea </w:t>
      </w:r>
      <w:r w:rsidRPr="006D3566">
        <w:rPr>
          <w:rFonts w:ascii="Times New Roman" w:hAnsi="Times New Roman" w:cs="Times New Roman"/>
          <w:sz w:val="24"/>
          <w:szCs w:val="24"/>
          <w:lang w:val="ro-RO"/>
        </w:rPr>
        <w:t>Tipuri de soluri şi unităţi teritorial administrative (conf. SRTS)</w:t>
      </w:r>
    </w:p>
    <w:p w:rsidR="00AD48CC" w:rsidRDefault="00AD48CC" w:rsidP="00BA1193">
      <w:pPr>
        <w:pStyle w:val="NoSpacing"/>
        <w:numPr>
          <w:ilvl w:val="0"/>
          <w:numId w:val="6"/>
        </w:numPr>
        <w:spacing w:line="360" w:lineRule="auto"/>
        <w:jc w:val="both"/>
        <w:rPr>
          <w:rFonts w:ascii="Times New Roman" w:hAnsi="Times New Roman" w:cs="Times New Roman"/>
          <w:sz w:val="24"/>
          <w:szCs w:val="24"/>
          <w:lang w:val="ro-RO"/>
        </w:rPr>
      </w:pPr>
      <w:r w:rsidRPr="002C4BD1">
        <w:rPr>
          <w:rFonts w:ascii="Times New Roman" w:hAnsi="Times New Roman" w:cs="Times New Roman"/>
          <w:sz w:val="24"/>
          <w:szCs w:val="24"/>
          <w:lang w:val="ro-RO"/>
        </w:rPr>
        <w:lastRenderedPageBreak/>
        <w:t xml:space="preserve">Harta cu reprezentarea </w:t>
      </w:r>
      <w:r>
        <w:rPr>
          <w:rFonts w:ascii="Times New Roman" w:hAnsi="Times New Roman" w:cs="Times New Roman"/>
          <w:sz w:val="24"/>
          <w:szCs w:val="24"/>
          <w:lang w:val="ro-RO"/>
        </w:rPr>
        <w:t>claselor şi tipurilor</w:t>
      </w:r>
      <w:r w:rsidRPr="002C4BD1">
        <w:rPr>
          <w:rFonts w:ascii="Times New Roman" w:hAnsi="Times New Roman" w:cs="Times New Roman"/>
          <w:sz w:val="24"/>
          <w:szCs w:val="24"/>
          <w:lang w:val="ro-RO"/>
        </w:rPr>
        <w:t xml:space="preserve"> de soluri pe unităţi morfostructurale </w:t>
      </w:r>
      <w:r w:rsidRPr="006D3566">
        <w:rPr>
          <w:rFonts w:ascii="Times New Roman" w:hAnsi="Times New Roman" w:cs="Times New Roman"/>
          <w:sz w:val="24"/>
          <w:szCs w:val="24"/>
          <w:lang w:val="ro-RO"/>
        </w:rPr>
        <w:t>(conf. SRTS 2012</w:t>
      </w:r>
      <w:r w:rsidRPr="006D3566">
        <w:rPr>
          <w:rFonts w:ascii="Times New Roman" w:hAnsi="Times New Roman" w:cs="Times New Roman"/>
          <w:sz w:val="24"/>
          <w:szCs w:val="24"/>
        </w:rPr>
        <w:t>+</w:t>
      </w:r>
      <w:r w:rsidRPr="006D3566">
        <w:rPr>
          <w:rFonts w:ascii="Times New Roman" w:hAnsi="Times New Roman" w:cs="Times New Roman"/>
          <w:sz w:val="24"/>
          <w:szCs w:val="24"/>
          <w:lang w:val="ro-RO"/>
        </w:rPr>
        <w:t>)</w:t>
      </w:r>
      <w:r>
        <w:rPr>
          <w:rFonts w:ascii="Times New Roman" w:hAnsi="Times New Roman" w:cs="Times New Roman"/>
          <w:sz w:val="24"/>
          <w:szCs w:val="24"/>
          <w:lang w:val="ro-RO"/>
        </w:rPr>
        <w:t>.</w:t>
      </w:r>
    </w:p>
    <w:p w:rsidR="001D0ECD" w:rsidRDefault="001D0ECD" w:rsidP="00BA1193">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Setul de hărți corelative:</w:t>
      </w:r>
    </w:p>
    <w:p w:rsidR="001D0ECD" w:rsidRDefault="001D0ECD" w:rsidP="001D0ECD">
      <w:pPr>
        <w:pStyle w:val="ListParagraph"/>
        <w:numPr>
          <w:ilvl w:val="0"/>
          <w:numId w:val="6"/>
        </w:numPr>
        <w:spacing w:line="360" w:lineRule="auto"/>
        <w:rPr>
          <w:rFonts w:eastAsiaTheme="minorEastAsia"/>
          <w:sz w:val="24"/>
          <w:szCs w:val="24"/>
        </w:rPr>
      </w:pPr>
      <w:r>
        <w:rPr>
          <w:rFonts w:eastAsiaTheme="minorEastAsia"/>
          <w:sz w:val="24"/>
          <w:szCs w:val="24"/>
        </w:rPr>
        <w:t>Harta reliefului</w:t>
      </w:r>
      <w:r w:rsidR="006468D1">
        <w:rPr>
          <w:rFonts w:eastAsiaTheme="minorEastAsia"/>
          <w:sz w:val="24"/>
          <w:szCs w:val="24"/>
        </w:rPr>
        <w:t>,</w:t>
      </w:r>
    </w:p>
    <w:p w:rsidR="001D0ECD" w:rsidRDefault="001D0ECD" w:rsidP="001D0ECD">
      <w:pPr>
        <w:pStyle w:val="ListParagraph"/>
        <w:numPr>
          <w:ilvl w:val="0"/>
          <w:numId w:val="6"/>
        </w:numPr>
        <w:spacing w:line="360" w:lineRule="auto"/>
        <w:rPr>
          <w:rFonts w:eastAsiaTheme="minorEastAsia"/>
          <w:sz w:val="24"/>
          <w:szCs w:val="24"/>
        </w:rPr>
      </w:pPr>
      <w:r>
        <w:rPr>
          <w:rFonts w:eastAsiaTheme="minorEastAsia"/>
          <w:sz w:val="24"/>
          <w:szCs w:val="24"/>
        </w:rPr>
        <w:t>Harta litologică</w:t>
      </w:r>
      <w:r w:rsidR="006468D1">
        <w:rPr>
          <w:rFonts w:eastAsiaTheme="minorEastAsia"/>
          <w:sz w:val="24"/>
          <w:szCs w:val="24"/>
        </w:rPr>
        <w:t>,</w:t>
      </w:r>
    </w:p>
    <w:p w:rsidR="001D0ECD" w:rsidRDefault="001D0ECD" w:rsidP="001D0ECD">
      <w:pPr>
        <w:pStyle w:val="ListParagraph"/>
        <w:numPr>
          <w:ilvl w:val="0"/>
          <w:numId w:val="6"/>
        </w:numPr>
        <w:spacing w:line="360" w:lineRule="auto"/>
        <w:rPr>
          <w:rFonts w:eastAsiaTheme="minorEastAsia"/>
          <w:sz w:val="24"/>
          <w:szCs w:val="24"/>
        </w:rPr>
      </w:pPr>
      <w:r>
        <w:rPr>
          <w:rFonts w:eastAsiaTheme="minorEastAsia"/>
          <w:sz w:val="24"/>
          <w:szCs w:val="24"/>
        </w:rPr>
        <w:t>Harta pedohidrogeologică</w:t>
      </w:r>
      <w:r w:rsidR="006468D1">
        <w:rPr>
          <w:rFonts w:eastAsiaTheme="minorEastAsia"/>
          <w:sz w:val="24"/>
          <w:szCs w:val="24"/>
        </w:rPr>
        <w:t>,</w:t>
      </w:r>
    </w:p>
    <w:p w:rsidR="001D0ECD" w:rsidRDefault="001D0ECD" w:rsidP="001D0ECD">
      <w:pPr>
        <w:pStyle w:val="ListParagraph"/>
        <w:numPr>
          <w:ilvl w:val="0"/>
          <w:numId w:val="6"/>
        </w:numPr>
        <w:spacing w:line="360" w:lineRule="auto"/>
        <w:rPr>
          <w:rFonts w:eastAsiaTheme="minorEastAsia"/>
          <w:sz w:val="24"/>
          <w:szCs w:val="24"/>
        </w:rPr>
      </w:pPr>
      <w:r>
        <w:rPr>
          <w:rFonts w:eastAsiaTheme="minorEastAsia"/>
          <w:sz w:val="24"/>
          <w:szCs w:val="24"/>
        </w:rPr>
        <w:t>Harta eroziunii solului</w:t>
      </w:r>
      <w:r w:rsidR="006468D1">
        <w:rPr>
          <w:rFonts w:eastAsiaTheme="minorEastAsia"/>
          <w:sz w:val="24"/>
          <w:szCs w:val="24"/>
        </w:rPr>
        <w:t>.</w:t>
      </w:r>
    </w:p>
    <w:p w:rsidR="009764CF" w:rsidRDefault="00AD48CC" w:rsidP="009764CF">
      <w:pPr>
        <w:spacing w:line="360" w:lineRule="auto"/>
        <w:ind w:firstLine="360"/>
        <w:jc w:val="both"/>
        <w:rPr>
          <w:rFonts w:ascii="Times New Roman" w:hAnsi="Times New Roman" w:cs="Times New Roman"/>
          <w:i/>
          <w:sz w:val="24"/>
          <w:szCs w:val="24"/>
          <w:lang w:val="ro-RO"/>
        </w:rPr>
      </w:pPr>
      <w:r w:rsidRPr="00AD48CC">
        <w:rPr>
          <w:rFonts w:ascii="Times New Roman" w:hAnsi="Times New Roman" w:cs="Times New Roman"/>
          <w:i/>
          <w:sz w:val="24"/>
          <w:szCs w:val="24"/>
          <w:lang w:val="ro-RO"/>
        </w:rPr>
        <w:t>Identificarea unităţilor taxonomice de sol se va ef</w:t>
      </w:r>
      <w:r w:rsidR="001D0ECD">
        <w:rPr>
          <w:rFonts w:ascii="Times New Roman" w:hAnsi="Times New Roman" w:cs="Times New Roman"/>
          <w:i/>
          <w:sz w:val="24"/>
          <w:szCs w:val="24"/>
          <w:lang w:val="ro-RO"/>
        </w:rPr>
        <w:t xml:space="preserve">ectua la nivel de clasă, tip, </w:t>
      </w:r>
      <w:r w:rsidRPr="00AD48CC">
        <w:rPr>
          <w:rFonts w:ascii="Times New Roman" w:hAnsi="Times New Roman" w:cs="Times New Roman"/>
          <w:i/>
          <w:sz w:val="24"/>
          <w:szCs w:val="24"/>
          <w:lang w:val="ro-RO"/>
        </w:rPr>
        <w:t>subtip de sol</w:t>
      </w:r>
      <w:r w:rsidR="001D0ECD">
        <w:rPr>
          <w:rFonts w:ascii="Times New Roman" w:hAnsi="Times New Roman" w:cs="Times New Roman"/>
          <w:i/>
          <w:sz w:val="24"/>
          <w:szCs w:val="24"/>
          <w:lang w:val="ro-RO"/>
        </w:rPr>
        <w:t xml:space="preserve">, </w:t>
      </w:r>
      <w:r w:rsidR="001D0ECD" w:rsidRPr="001D0ECD">
        <w:rPr>
          <w:rFonts w:ascii="Times New Roman" w:hAnsi="Times New Roman" w:cs="Times New Roman"/>
          <w:i/>
          <w:sz w:val="24"/>
          <w:szCs w:val="24"/>
        </w:rPr>
        <w:t>varietate, specie, familie și variantă de sol</w:t>
      </w:r>
      <w:r w:rsidRPr="001D0ECD">
        <w:rPr>
          <w:rFonts w:ascii="Times New Roman" w:hAnsi="Times New Roman" w:cs="Times New Roman"/>
          <w:i/>
          <w:sz w:val="24"/>
          <w:szCs w:val="24"/>
          <w:lang w:val="ro-RO"/>
        </w:rPr>
        <w:t>.</w:t>
      </w:r>
      <w:r w:rsidRPr="00AD48CC">
        <w:rPr>
          <w:rFonts w:ascii="Times New Roman" w:hAnsi="Times New Roman" w:cs="Times New Roman"/>
          <w:i/>
          <w:sz w:val="24"/>
          <w:szCs w:val="24"/>
          <w:lang w:val="ro-RO"/>
        </w:rPr>
        <w:t xml:space="preserve"> S</w:t>
      </w:r>
      <w:r w:rsidRPr="00AD48CC">
        <w:rPr>
          <w:rFonts w:ascii="Times New Roman" w:hAnsi="Times New Roman" w:cs="Times New Roman"/>
          <w:i/>
          <w:sz w:val="24"/>
          <w:szCs w:val="24"/>
        </w:rPr>
        <w:t>e</w:t>
      </w:r>
      <w:r w:rsidRPr="00AD48CC">
        <w:rPr>
          <w:rFonts w:ascii="Times New Roman" w:hAnsi="Times New Roman" w:cs="Times New Roman"/>
          <w:i/>
          <w:sz w:val="24"/>
          <w:szCs w:val="24"/>
          <w:lang w:val="ro-RO"/>
        </w:rPr>
        <w:t xml:space="preserve"> va utiliza clasificarea actuală a solurilor, existentă în vigoare la noi în ţară, Sistemul Român de Taxonomie a Solurilor  2012</w:t>
      </w:r>
      <w:r w:rsidRPr="00AD48CC">
        <w:rPr>
          <w:rFonts w:ascii="Times New Roman" w:hAnsi="Times New Roman" w:cs="Times New Roman"/>
          <w:i/>
          <w:sz w:val="24"/>
          <w:szCs w:val="24"/>
        </w:rPr>
        <w:t xml:space="preserve">+ </w:t>
      </w:r>
      <w:r w:rsidRPr="00AD48CC">
        <w:rPr>
          <w:rFonts w:ascii="Times New Roman" w:hAnsi="Times New Roman" w:cs="Times New Roman"/>
          <w:i/>
          <w:sz w:val="24"/>
          <w:szCs w:val="24"/>
          <w:lang w:val="ro-RO"/>
        </w:rPr>
        <w:t>(SRTS – 2012+). Totodată</w:t>
      </w:r>
      <w:r w:rsidR="009764CF">
        <w:rPr>
          <w:rFonts w:ascii="Times New Roman" w:hAnsi="Times New Roman" w:cs="Times New Roman"/>
          <w:i/>
          <w:sz w:val="24"/>
          <w:szCs w:val="24"/>
          <w:lang w:val="ro-RO"/>
        </w:rPr>
        <w:t>,</w:t>
      </w:r>
      <w:r w:rsidRPr="00AD48CC">
        <w:rPr>
          <w:rFonts w:ascii="Times New Roman" w:hAnsi="Times New Roman" w:cs="Times New Roman"/>
          <w:i/>
          <w:sz w:val="24"/>
          <w:szCs w:val="24"/>
          <w:lang w:val="ro-RO"/>
        </w:rPr>
        <w:t xml:space="preserve"> solurile</w:t>
      </w:r>
      <w:r w:rsidR="009764CF">
        <w:rPr>
          <w:rFonts w:ascii="Times New Roman" w:hAnsi="Times New Roman" w:cs="Times New Roman"/>
          <w:i/>
          <w:sz w:val="24"/>
          <w:szCs w:val="24"/>
          <w:lang w:val="ro-RO"/>
        </w:rPr>
        <w:t>,</w:t>
      </w:r>
      <w:r w:rsidRPr="00AD48CC">
        <w:rPr>
          <w:rFonts w:ascii="Times New Roman" w:hAnsi="Times New Roman" w:cs="Times New Roman"/>
          <w:i/>
          <w:sz w:val="24"/>
          <w:szCs w:val="24"/>
          <w:lang w:val="ro-RO"/>
        </w:rPr>
        <w:t xml:space="preserve"> se recomand</w:t>
      </w:r>
      <w:r w:rsidR="009764CF">
        <w:rPr>
          <w:rFonts w:ascii="Times New Roman" w:hAnsi="Times New Roman" w:cs="Times New Roman"/>
          <w:i/>
          <w:sz w:val="24"/>
          <w:szCs w:val="24"/>
          <w:lang w:val="ro-RO"/>
        </w:rPr>
        <w:t>ă a fi transpuse şi în sistemelul ştiinţific internaţional</w:t>
      </w:r>
      <w:r w:rsidRPr="00AD48CC">
        <w:rPr>
          <w:rFonts w:ascii="Times New Roman" w:hAnsi="Times New Roman" w:cs="Times New Roman"/>
          <w:i/>
          <w:sz w:val="24"/>
          <w:szCs w:val="24"/>
          <w:lang w:val="ro-RO"/>
        </w:rPr>
        <w:t xml:space="preserve">, Baza Mondială de Referinţă pentru Resursele de Sol – World Reference Base for Soil Resource (WBR-SR-1998) </w:t>
      </w:r>
    </w:p>
    <w:p w:rsidR="00BD7A9B" w:rsidRPr="009764CF" w:rsidRDefault="00AD48CC" w:rsidP="009764CF">
      <w:pPr>
        <w:spacing w:line="360" w:lineRule="auto"/>
        <w:ind w:firstLine="360"/>
        <w:jc w:val="both"/>
        <w:rPr>
          <w:rFonts w:ascii="Times New Roman" w:hAnsi="Times New Roman" w:cs="Times New Roman"/>
          <w:b/>
          <w:sz w:val="24"/>
          <w:szCs w:val="24"/>
        </w:rPr>
      </w:pPr>
      <w:r w:rsidRPr="009764CF">
        <w:rPr>
          <w:rFonts w:ascii="Times New Roman" w:hAnsi="Times New Roman" w:cs="Times New Roman"/>
          <w:b/>
          <w:sz w:val="24"/>
          <w:szCs w:val="24"/>
        </w:rPr>
        <w:t>Studiile pedologice complexe speciale</w:t>
      </w:r>
      <w:r w:rsidRPr="009764CF">
        <w:rPr>
          <w:rFonts w:ascii="Times New Roman" w:hAnsi="Times New Roman" w:cs="Times New Roman"/>
          <w:sz w:val="24"/>
          <w:szCs w:val="24"/>
        </w:rPr>
        <w:t>. Se întocmesc în scopuri practice bine definite având la bază ,,Studiul pedologic complex”</w:t>
      </w:r>
      <w:r w:rsidR="00BD7A9B" w:rsidRPr="009764CF">
        <w:rPr>
          <w:rFonts w:ascii="Times New Roman" w:hAnsi="Times New Roman" w:cs="Times New Roman"/>
          <w:sz w:val="24"/>
          <w:szCs w:val="24"/>
        </w:rPr>
        <w:t>, de unde sunt preluate datele de bază și completate cu altele noi (</w:t>
      </w:r>
      <w:r w:rsidR="00BD7A9B" w:rsidRPr="009764CF">
        <w:rPr>
          <w:rFonts w:ascii="Times New Roman" w:hAnsi="Times New Roman" w:cs="Times New Roman"/>
          <w:sz w:val="24"/>
          <w:szCs w:val="24"/>
          <w:lang w:val="ro-RO"/>
        </w:rPr>
        <w:t>în funcție de scopul studiului, reactualizare ale studiilor vechi, modificări survenite de ordin climatic sau antropic etc).</w:t>
      </w:r>
    </w:p>
    <w:p w:rsidR="00BD7A9B" w:rsidRDefault="00BD7A9B" w:rsidP="00BA1193">
      <w:pPr>
        <w:pStyle w:val="ListParagraph"/>
        <w:spacing w:line="360" w:lineRule="auto"/>
        <w:rPr>
          <w:sz w:val="24"/>
          <w:szCs w:val="24"/>
        </w:rPr>
      </w:pPr>
      <w:r>
        <w:rPr>
          <w:sz w:val="24"/>
          <w:szCs w:val="24"/>
          <w:lang w:val="ro-RO"/>
        </w:rPr>
        <w:t>În funcție de scop, domeniile de aplicabilitate a unui ,,</w:t>
      </w:r>
      <w:r>
        <w:rPr>
          <w:sz w:val="24"/>
          <w:szCs w:val="24"/>
        </w:rPr>
        <w:t>Studiu pedologic special” este în:</w:t>
      </w:r>
    </w:p>
    <w:p w:rsidR="00BD7A9B" w:rsidRPr="00BD7A9B" w:rsidRDefault="00BD7A9B" w:rsidP="00BA1193">
      <w:pPr>
        <w:pStyle w:val="ListParagraph"/>
        <w:numPr>
          <w:ilvl w:val="0"/>
          <w:numId w:val="6"/>
        </w:numPr>
        <w:spacing w:line="360" w:lineRule="auto"/>
        <w:rPr>
          <w:b/>
          <w:sz w:val="24"/>
          <w:szCs w:val="24"/>
        </w:rPr>
      </w:pPr>
      <w:r>
        <w:rPr>
          <w:sz w:val="24"/>
          <w:szCs w:val="24"/>
        </w:rPr>
        <w:t>Studii pedologice pentru sistematizarea și organizarea teritoriului</w:t>
      </w:r>
      <w:r w:rsidR="00A93A2F">
        <w:rPr>
          <w:sz w:val="24"/>
          <w:szCs w:val="24"/>
        </w:rPr>
        <w:t>,</w:t>
      </w:r>
    </w:p>
    <w:p w:rsidR="00BD7A9B" w:rsidRPr="00BD7A9B" w:rsidRDefault="00BD7A9B" w:rsidP="00BA1193">
      <w:pPr>
        <w:pStyle w:val="ListParagraph"/>
        <w:numPr>
          <w:ilvl w:val="0"/>
          <w:numId w:val="6"/>
        </w:numPr>
        <w:spacing w:line="360" w:lineRule="auto"/>
        <w:rPr>
          <w:b/>
          <w:sz w:val="24"/>
          <w:szCs w:val="24"/>
        </w:rPr>
      </w:pPr>
      <w:r>
        <w:rPr>
          <w:sz w:val="24"/>
          <w:szCs w:val="24"/>
        </w:rPr>
        <w:t>Studii pedologice pentru bonitarea terenurilor agricole în condiții natural sau în condiții de după amenajarea teritoriului,</w:t>
      </w:r>
    </w:p>
    <w:p w:rsidR="00BD7A9B" w:rsidRPr="00BD7A9B" w:rsidRDefault="00BD7A9B" w:rsidP="00BA1193">
      <w:pPr>
        <w:pStyle w:val="ListParagraph"/>
        <w:numPr>
          <w:ilvl w:val="0"/>
          <w:numId w:val="6"/>
        </w:numPr>
        <w:spacing w:line="360" w:lineRule="auto"/>
        <w:rPr>
          <w:b/>
          <w:sz w:val="24"/>
          <w:szCs w:val="24"/>
        </w:rPr>
      </w:pPr>
      <w:r>
        <w:rPr>
          <w:sz w:val="24"/>
          <w:szCs w:val="24"/>
        </w:rPr>
        <w:t>Studii pedologice pentru prevenirea și eliminarea excesului de umiditate</w:t>
      </w:r>
      <w:r w:rsidR="00A93A2F">
        <w:rPr>
          <w:sz w:val="24"/>
          <w:szCs w:val="24"/>
        </w:rPr>
        <w:t>,</w:t>
      </w:r>
    </w:p>
    <w:p w:rsidR="00BD7A9B" w:rsidRPr="00BD7A9B" w:rsidRDefault="00BD7A9B" w:rsidP="00BA1193">
      <w:pPr>
        <w:pStyle w:val="ListParagraph"/>
        <w:numPr>
          <w:ilvl w:val="0"/>
          <w:numId w:val="6"/>
        </w:numPr>
        <w:spacing w:line="360" w:lineRule="auto"/>
        <w:rPr>
          <w:b/>
          <w:sz w:val="24"/>
          <w:szCs w:val="24"/>
        </w:rPr>
      </w:pPr>
      <w:r>
        <w:rPr>
          <w:sz w:val="24"/>
          <w:szCs w:val="24"/>
        </w:rPr>
        <w:t>Studii pedologice pentru amenajări de sisteme de irigații, inclusive cu ape uzate,</w:t>
      </w:r>
    </w:p>
    <w:p w:rsidR="00BD7A9B" w:rsidRPr="00195DF6" w:rsidRDefault="00BD7A9B" w:rsidP="00BA1193">
      <w:pPr>
        <w:pStyle w:val="ListParagraph"/>
        <w:numPr>
          <w:ilvl w:val="0"/>
          <w:numId w:val="6"/>
        </w:numPr>
        <w:spacing w:line="360" w:lineRule="auto"/>
        <w:rPr>
          <w:b/>
          <w:sz w:val="24"/>
          <w:szCs w:val="24"/>
        </w:rPr>
      </w:pPr>
      <w:r>
        <w:rPr>
          <w:sz w:val="24"/>
          <w:szCs w:val="24"/>
        </w:rPr>
        <w:t>Studii pedologice pentru</w:t>
      </w:r>
      <w:r w:rsidR="00195DF6">
        <w:rPr>
          <w:sz w:val="24"/>
          <w:szCs w:val="24"/>
        </w:rPr>
        <w:t xml:space="preserve"> amenajare de orezării,</w:t>
      </w:r>
    </w:p>
    <w:p w:rsidR="00195DF6" w:rsidRPr="00195DF6" w:rsidRDefault="00195DF6" w:rsidP="00BA1193">
      <w:pPr>
        <w:pStyle w:val="ListParagraph"/>
        <w:numPr>
          <w:ilvl w:val="0"/>
          <w:numId w:val="6"/>
        </w:numPr>
        <w:spacing w:line="360" w:lineRule="auto"/>
        <w:rPr>
          <w:b/>
          <w:sz w:val="24"/>
          <w:szCs w:val="24"/>
        </w:rPr>
      </w:pPr>
      <w:r>
        <w:rPr>
          <w:sz w:val="24"/>
          <w:szCs w:val="24"/>
        </w:rPr>
        <w:t>Studii pedologice pentru stabilirea necesarului de lucrări agro/pedo/ameliorative,</w:t>
      </w:r>
    </w:p>
    <w:p w:rsidR="00195DF6" w:rsidRPr="00195DF6" w:rsidRDefault="00195DF6" w:rsidP="00BA1193">
      <w:pPr>
        <w:pStyle w:val="ListParagraph"/>
        <w:numPr>
          <w:ilvl w:val="0"/>
          <w:numId w:val="6"/>
        </w:numPr>
        <w:spacing w:line="360" w:lineRule="auto"/>
        <w:rPr>
          <w:b/>
          <w:sz w:val="24"/>
          <w:szCs w:val="24"/>
        </w:rPr>
      </w:pPr>
      <w:r>
        <w:rPr>
          <w:sz w:val="24"/>
          <w:szCs w:val="24"/>
        </w:rPr>
        <w:t>Studii pedologice pentru combaterea fenomenului de eroziune de suprafață</w:t>
      </w:r>
      <w:r w:rsidR="00A93A2F">
        <w:rPr>
          <w:sz w:val="24"/>
          <w:szCs w:val="24"/>
        </w:rPr>
        <w:t>,</w:t>
      </w:r>
    </w:p>
    <w:p w:rsidR="00195DF6" w:rsidRPr="00195DF6" w:rsidRDefault="00195DF6" w:rsidP="00BA1193">
      <w:pPr>
        <w:pStyle w:val="ListParagraph"/>
        <w:numPr>
          <w:ilvl w:val="0"/>
          <w:numId w:val="6"/>
        </w:numPr>
        <w:spacing w:line="360" w:lineRule="auto"/>
        <w:rPr>
          <w:b/>
          <w:sz w:val="24"/>
          <w:szCs w:val="24"/>
        </w:rPr>
      </w:pPr>
      <w:r>
        <w:rPr>
          <w:sz w:val="24"/>
          <w:szCs w:val="24"/>
        </w:rPr>
        <w:t>Studii pedologice pentru combaterea fenomenului de eroziune eolică</w:t>
      </w:r>
      <w:r w:rsidR="00A93A2F">
        <w:rPr>
          <w:sz w:val="24"/>
          <w:szCs w:val="24"/>
        </w:rPr>
        <w:t>,</w:t>
      </w:r>
    </w:p>
    <w:p w:rsidR="00195DF6" w:rsidRPr="00195DF6" w:rsidRDefault="00195DF6" w:rsidP="00BA1193">
      <w:pPr>
        <w:pStyle w:val="ListParagraph"/>
        <w:numPr>
          <w:ilvl w:val="0"/>
          <w:numId w:val="6"/>
        </w:numPr>
        <w:spacing w:line="360" w:lineRule="auto"/>
        <w:rPr>
          <w:b/>
          <w:sz w:val="24"/>
          <w:szCs w:val="24"/>
        </w:rPr>
      </w:pPr>
      <w:r>
        <w:rPr>
          <w:sz w:val="24"/>
          <w:szCs w:val="24"/>
        </w:rPr>
        <w:t>Studii pedologice pentru combaterea fenomenului de eroziune de adâncime</w:t>
      </w:r>
      <w:r w:rsidR="00A93A2F">
        <w:rPr>
          <w:sz w:val="24"/>
          <w:szCs w:val="24"/>
        </w:rPr>
        <w:t>,</w:t>
      </w:r>
    </w:p>
    <w:p w:rsidR="00195DF6" w:rsidRPr="00195DF6" w:rsidRDefault="00195DF6" w:rsidP="00BA1193">
      <w:pPr>
        <w:pStyle w:val="ListParagraph"/>
        <w:numPr>
          <w:ilvl w:val="0"/>
          <w:numId w:val="6"/>
        </w:numPr>
        <w:spacing w:line="360" w:lineRule="auto"/>
        <w:rPr>
          <w:b/>
          <w:sz w:val="24"/>
          <w:szCs w:val="24"/>
        </w:rPr>
      </w:pPr>
      <w:r>
        <w:rPr>
          <w:sz w:val="24"/>
          <w:szCs w:val="24"/>
        </w:rPr>
        <w:t>Studii pedologice pentru amenajarea ravenelor și a torenților,</w:t>
      </w:r>
    </w:p>
    <w:p w:rsidR="00195DF6" w:rsidRPr="00195DF6" w:rsidRDefault="00195DF6" w:rsidP="00BA1193">
      <w:pPr>
        <w:pStyle w:val="ListParagraph"/>
        <w:numPr>
          <w:ilvl w:val="0"/>
          <w:numId w:val="6"/>
        </w:numPr>
        <w:spacing w:line="360" w:lineRule="auto"/>
        <w:rPr>
          <w:b/>
          <w:sz w:val="24"/>
          <w:szCs w:val="24"/>
        </w:rPr>
      </w:pPr>
      <w:r>
        <w:rPr>
          <w:sz w:val="24"/>
          <w:szCs w:val="24"/>
        </w:rPr>
        <w:t xml:space="preserve">Studii pedologice pentru înființarea sau modernizarea diferitelor plantații de pomi, </w:t>
      </w:r>
      <w:r>
        <w:rPr>
          <w:sz w:val="24"/>
          <w:szCs w:val="24"/>
        </w:rPr>
        <w:lastRenderedPageBreak/>
        <w:t>viță-de-vie, salcâm, arbori ornamentali, pepiniere, școli de puieți, școli de vță-de-vie etc,</w:t>
      </w:r>
    </w:p>
    <w:p w:rsidR="00195DF6" w:rsidRPr="00195DF6" w:rsidRDefault="00195DF6" w:rsidP="00BA1193">
      <w:pPr>
        <w:pStyle w:val="ListParagraph"/>
        <w:numPr>
          <w:ilvl w:val="0"/>
          <w:numId w:val="6"/>
        </w:numPr>
        <w:spacing w:line="360" w:lineRule="auto"/>
        <w:rPr>
          <w:b/>
          <w:sz w:val="24"/>
          <w:szCs w:val="24"/>
        </w:rPr>
      </w:pPr>
      <w:r>
        <w:rPr>
          <w:sz w:val="24"/>
          <w:szCs w:val="24"/>
        </w:rPr>
        <w:t>Studii pedologice pentru amenajări silvice și împăduriri</w:t>
      </w:r>
      <w:r w:rsidR="00A93A2F">
        <w:rPr>
          <w:sz w:val="24"/>
          <w:szCs w:val="24"/>
        </w:rPr>
        <w:t>,</w:t>
      </w:r>
    </w:p>
    <w:p w:rsidR="00195DF6" w:rsidRPr="00195DF6" w:rsidRDefault="00195DF6" w:rsidP="00BA1193">
      <w:pPr>
        <w:pStyle w:val="ListParagraph"/>
        <w:numPr>
          <w:ilvl w:val="0"/>
          <w:numId w:val="6"/>
        </w:numPr>
        <w:spacing w:line="360" w:lineRule="auto"/>
        <w:rPr>
          <w:b/>
          <w:sz w:val="24"/>
          <w:szCs w:val="24"/>
        </w:rPr>
      </w:pPr>
      <w:r>
        <w:rPr>
          <w:sz w:val="24"/>
          <w:szCs w:val="24"/>
        </w:rPr>
        <w:t>Studii pedologice pentru refacerea, ameliorarea și exploatarea pajiștilor</w:t>
      </w:r>
      <w:r w:rsidR="00A93A2F">
        <w:rPr>
          <w:sz w:val="24"/>
          <w:szCs w:val="24"/>
        </w:rPr>
        <w:t>,</w:t>
      </w:r>
    </w:p>
    <w:p w:rsidR="00195DF6" w:rsidRPr="00195DF6" w:rsidRDefault="00195DF6" w:rsidP="00BA1193">
      <w:pPr>
        <w:pStyle w:val="ListParagraph"/>
        <w:numPr>
          <w:ilvl w:val="0"/>
          <w:numId w:val="6"/>
        </w:numPr>
        <w:spacing w:line="360" w:lineRule="auto"/>
        <w:rPr>
          <w:b/>
          <w:sz w:val="24"/>
          <w:szCs w:val="24"/>
        </w:rPr>
      </w:pPr>
      <w:r>
        <w:rPr>
          <w:sz w:val="24"/>
          <w:szCs w:val="24"/>
        </w:rPr>
        <w:t>Studii pedologice pentru recuperarea unor terenuri,</w:t>
      </w:r>
    </w:p>
    <w:p w:rsidR="00195DF6" w:rsidRPr="00A93A2F" w:rsidRDefault="00195DF6" w:rsidP="00BA1193">
      <w:pPr>
        <w:pStyle w:val="ListParagraph"/>
        <w:numPr>
          <w:ilvl w:val="0"/>
          <w:numId w:val="6"/>
        </w:numPr>
        <w:spacing w:line="360" w:lineRule="auto"/>
        <w:rPr>
          <w:b/>
          <w:sz w:val="24"/>
          <w:szCs w:val="24"/>
        </w:rPr>
      </w:pPr>
      <w:r>
        <w:rPr>
          <w:sz w:val="24"/>
          <w:szCs w:val="24"/>
        </w:rPr>
        <w:t>Studii pedologice pentru utilizarea lor în alte scopuri (alegerea amplasamentelor pentru sere, solaria, baterii de răsadnițe</w:t>
      </w:r>
      <w:r w:rsidR="00A93A2F">
        <w:rPr>
          <w:sz w:val="24"/>
          <w:szCs w:val="24"/>
        </w:rPr>
        <w:t>, parcelarea terenului etc).</w:t>
      </w:r>
    </w:p>
    <w:p w:rsidR="00A93A2F" w:rsidRDefault="00A93A2F" w:rsidP="00BA1193">
      <w:pPr>
        <w:pStyle w:val="ListParagraph"/>
        <w:spacing w:line="360" w:lineRule="auto"/>
        <w:ind w:left="1080"/>
        <w:rPr>
          <w:sz w:val="24"/>
          <w:szCs w:val="24"/>
        </w:rPr>
      </w:pPr>
    </w:p>
    <w:p w:rsidR="00A93A2F" w:rsidRPr="00AD48CC" w:rsidRDefault="00A93A2F" w:rsidP="00BA1193">
      <w:pPr>
        <w:pStyle w:val="ListParagraph"/>
        <w:spacing w:line="360" w:lineRule="auto"/>
        <w:ind w:left="1080"/>
        <w:rPr>
          <w:b/>
          <w:sz w:val="24"/>
          <w:szCs w:val="24"/>
        </w:rPr>
      </w:pPr>
    </w:p>
    <w:p w:rsidR="00AD48CC" w:rsidRPr="00981915" w:rsidRDefault="00E2614D" w:rsidP="00BA1193">
      <w:pPr>
        <w:pStyle w:val="ListParagraph"/>
        <w:spacing w:line="360" w:lineRule="auto"/>
        <w:rPr>
          <w:b/>
          <w:sz w:val="24"/>
          <w:szCs w:val="24"/>
        </w:rPr>
      </w:pPr>
      <w:r>
        <w:rPr>
          <w:b/>
          <w:sz w:val="24"/>
          <w:szCs w:val="24"/>
        </w:rPr>
        <w:t xml:space="preserve">1.4 </w:t>
      </w:r>
      <w:r w:rsidR="00A93A2F" w:rsidRPr="00981915">
        <w:rPr>
          <w:b/>
          <w:sz w:val="24"/>
          <w:szCs w:val="24"/>
        </w:rPr>
        <w:t>Studii pedologice efectuate la diferite scări (în funcție de scara hărții)</w:t>
      </w:r>
    </w:p>
    <w:p w:rsidR="00A93A2F" w:rsidRDefault="00A93A2F" w:rsidP="00BA1193">
      <w:pPr>
        <w:pStyle w:val="ListParagraph"/>
        <w:spacing w:line="360" w:lineRule="auto"/>
        <w:rPr>
          <w:sz w:val="24"/>
          <w:szCs w:val="24"/>
        </w:rPr>
      </w:pPr>
    </w:p>
    <w:p w:rsidR="003C0904" w:rsidRPr="003C0904" w:rsidRDefault="003C0904" w:rsidP="003C0904">
      <w:pPr>
        <w:spacing w:line="360" w:lineRule="auto"/>
        <w:ind w:firstLine="360"/>
        <w:rPr>
          <w:rFonts w:ascii="Times New Roman" w:hAnsi="Times New Roman" w:cs="Times New Roman"/>
          <w:sz w:val="24"/>
          <w:szCs w:val="24"/>
        </w:rPr>
      </w:pPr>
      <w:r w:rsidRPr="003C0904">
        <w:rPr>
          <w:rFonts w:ascii="Times New Roman" w:hAnsi="Times New Roman" w:cs="Times New Roman"/>
          <w:sz w:val="24"/>
          <w:szCs w:val="24"/>
        </w:rPr>
        <w:t>În funcție de scara hărții, studiile pedologice</w:t>
      </w:r>
      <w:r w:rsidRPr="003C0904">
        <w:rPr>
          <w:rFonts w:ascii="Times New Roman" w:hAnsi="Times New Roman" w:cs="Times New Roman"/>
          <w:b/>
          <w:sz w:val="24"/>
          <w:szCs w:val="24"/>
        </w:rPr>
        <w:t xml:space="preserve"> </w:t>
      </w:r>
      <w:r w:rsidRPr="003C0904">
        <w:rPr>
          <w:rFonts w:ascii="Times New Roman" w:hAnsi="Times New Roman" w:cs="Times New Roman"/>
          <w:sz w:val="24"/>
          <w:szCs w:val="24"/>
        </w:rPr>
        <w:t>s</w:t>
      </w:r>
      <w:r w:rsidR="00A93A2F" w:rsidRPr="003C0904">
        <w:rPr>
          <w:rFonts w:ascii="Times New Roman" w:hAnsi="Times New Roman" w:cs="Times New Roman"/>
          <w:sz w:val="24"/>
          <w:szCs w:val="24"/>
        </w:rPr>
        <w:t>e clasifică în</w:t>
      </w:r>
      <w:r w:rsidRPr="003C0904">
        <w:rPr>
          <w:rFonts w:ascii="Times New Roman" w:hAnsi="Times New Roman" w:cs="Times New Roman"/>
          <w:sz w:val="24"/>
          <w:szCs w:val="24"/>
        </w:rPr>
        <w:t>:</w:t>
      </w:r>
      <w:r w:rsidR="00A93A2F" w:rsidRPr="003C0904">
        <w:rPr>
          <w:rFonts w:ascii="Times New Roman" w:hAnsi="Times New Roman" w:cs="Times New Roman"/>
          <w:sz w:val="24"/>
          <w:szCs w:val="24"/>
        </w:rPr>
        <w:t xml:space="preserve"> </w:t>
      </w:r>
    </w:p>
    <w:p w:rsidR="00A93A2F" w:rsidRPr="003C0904" w:rsidRDefault="00A93A2F" w:rsidP="003C0904">
      <w:pPr>
        <w:pStyle w:val="ListParagraph"/>
        <w:numPr>
          <w:ilvl w:val="0"/>
          <w:numId w:val="13"/>
        </w:numPr>
        <w:spacing w:line="360" w:lineRule="auto"/>
        <w:rPr>
          <w:i/>
          <w:sz w:val="24"/>
          <w:szCs w:val="24"/>
        </w:rPr>
      </w:pPr>
      <w:r w:rsidRPr="003C0904">
        <w:rPr>
          <w:i/>
          <w:sz w:val="24"/>
          <w:szCs w:val="24"/>
        </w:rPr>
        <w:t>Studii pedologice la scară mica</w:t>
      </w:r>
    </w:p>
    <w:p w:rsidR="00A93A2F" w:rsidRPr="00FE4901" w:rsidRDefault="00A93A2F" w:rsidP="00A435D2">
      <w:pPr>
        <w:pStyle w:val="ListParagraph"/>
        <w:numPr>
          <w:ilvl w:val="0"/>
          <w:numId w:val="13"/>
        </w:numPr>
        <w:spacing w:line="360" w:lineRule="auto"/>
        <w:rPr>
          <w:i/>
          <w:sz w:val="24"/>
          <w:szCs w:val="24"/>
        </w:rPr>
      </w:pPr>
      <w:r w:rsidRPr="00FE4901">
        <w:rPr>
          <w:i/>
          <w:sz w:val="24"/>
          <w:szCs w:val="24"/>
        </w:rPr>
        <w:t>Studii pedologice la scară mijlocie</w:t>
      </w:r>
    </w:p>
    <w:p w:rsidR="00A93A2F" w:rsidRPr="00FE4901" w:rsidRDefault="00A93A2F" w:rsidP="00A435D2">
      <w:pPr>
        <w:pStyle w:val="ListParagraph"/>
        <w:numPr>
          <w:ilvl w:val="0"/>
          <w:numId w:val="13"/>
        </w:numPr>
        <w:spacing w:line="360" w:lineRule="auto"/>
        <w:rPr>
          <w:i/>
          <w:sz w:val="24"/>
          <w:szCs w:val="24"/>
        </w:rPr>
      </w:pPr>
      <w:r w:rsidRPr="00FE4901">
        <w:rPr>
          <w:i/>
          <w:sz w:val="24"/>
          <w:szCs w:val="24"/>
        </w:rPr>
        <w:t>Studii pedologice la scară mare</w:t>
      </w:r>
    </w:p>
    <w:p w:rsidR="00A93A2F" w:rsidRPr="00FE4901" w:rsidRDefault="00A93A2F" w:rsidP="00A435D2">
      <w:pPr>
        <w:pStyle w:val="ListParagraph"/>
        <w:numPr>
          <w:ilvl w:val="0"/>
          <w:numId w:val="13"/>
        </w:numPr>
        <w:spacing w:line="360" w:lineRule="auto"/>
        <w:rPr>
          <w:i/>
          <w:sz w:val="24"/>
          <w:szCs w:val="24"/>
        </w:rPr>
      </w:pPr>
      <w:r w:rsidRPr="00FE4901">
        <w:rPr>
          <w:i/>
          <w:sz w:val="24"/>
          <w:szCs w:val="24"/>
        </w:rPr>
        <w:t>Studii pedologice detaliate</w:t>
      </w:r>
    </w:p>
    <w:p w:rsidR="00BA1193" w:rsidRDefault="00A93A2F" w:rsidP="00981915">
      <w:pPr>
        <w:pStyle w:val="NoSpacing"/>
        <w:spacing w:line="360" w:lineRule="auto"/>
        <w:ind w:firstLine="360"/>
        <w:jc w:val="both"/>
        <w:rPr>
          <w:rFonts w:ascii="Times New Roman" w:hAnsi="Times New Roman" w:cs="Times New Roman"/>
          <w:sz w:val="24"/>
          <w:szCs w:val="24"/>
          <w:lang w:val="ro-RO"/>
        </w:rPr>
      </w:pPr>
      <w:r w:rsidRPr="001851EA">
        <w:rPr>
          <w:rFonts w:ascii="Times New Roman" w:hAnsi="Times New Roman" w:cs="Times New Roman"/>
          <w:b/>
          <w:sz w:val="24"/>
          <w:szCs w:val="24"/>
        </w:rPr>
        <w:t xml:space="preserve">Studiile pedologice la scară mica, </w:t>
      </w:r>
      <w:r w:rsidRPr="001851EA">
        <w:rPr>
          <w:rFonts w:ascii="Times New Roman" w:hAnsi="Times New Roman" w:cs="Times New Roman"/>
          <w:sz w:val="24"/>
          <w:szCs w:val="24"/>
        </w:rPr>
        <w:t xml:space="preserve">(1:250.000 și mai mici), se execute prin cercetări expediționare special având ca bază </w:t>
      </w:r>
      <w:r w:rsidR="001851EA" w:rsidRPr="001851EA">
        <w:rPr>
          <w:rFonts w:ascii="Times New Roman" w:hAnsi="Times New Roman" w:cs="Times New Roman"/>
          <w:sz w:val="24"/>
          <w:szCs w:val="24"/>
        </w:rPr>
        <w:t>,,Studiile pedologice complexe”</w:t>
      </w:r>
      <w:r w:rsidR="001851EA" w:rsidRPr="001851EA">
        <w:rPr>
          <w:rFonts w:ascii="Times New Roman" w:hAnsi="Times New Roman" w:cs="Times New Roman"/>
          <w:sz w:val="24"/>
          <w:szCs w:val="24"/>
          <w:lang w:val="ro-RO"/>
        </w:rPr>
        <w:t xml:space="preserve"> sau mai multe </w:t>
      </w:r>
      <w:r w:rsidR="001851EA" w:rsidRPr="001851EA">
        <w:rPr>
          <w:rFonts w:ascii="Times New Roman" w:hAnsi="Times New Roman" w:cs="Times New Roman"/>
          <w:sz w:val="24"/>
          <w:szCs w:val="24"/>
        </w:rPr>
        <w:t xml:space="preserve">,,Studii pedologice complexe”, în multe cazuri lucrarea se execute direct în birou, prin asamblarea mai multor ,,Studii pedologice complexe”, hărțile executându-se prin extrapolare. </w:t>
      </w:r>
      <w:r w:rsidR="001851EA" w:rsidRPr="001851EA">
        <w:rPr>
          <w:rFonts w:ascii="Times New Roman" w:hAnsi="Times New Roman" w:cs="Times New Roman"/>
          <w:sz w:val="24"/>
          <w:szCs w:val="24"/>
          <w:lang w:val="ro-RO"/>
        </w:rPr>
        <w:t xml:space="preserve">Se utilizează hărţi </w:t>
      </w:r>
    </w:p>
    <w:p w:rsidR="00BA1193" w:rsidRDefault="00BA1193" w:rsidP="00BA1193">
      <w:pPr>
        <w:pStyle w:val="NoSpacing"/>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Cu reprezentarea reliefului pe curbe de nivel, în proiecție Gauss. Cele mai utilizate hărți </w:t>
      </w:r>
    </w:p>
    <w:p w:rsidR="00A93A2F" w:rsidRDefault="001851EA" w:rsidP="00BA1193">
      <w:pPr>
        <w:pStyle w:val="NoSpacing"/>
        <w:spacing w:line="360" w:lineRule="auto"/>
        <w:jc w:val="both"/>
        <w:rPr>
          <w:rFonts w:ascii="Times New Roman" w:hAnsi="Times New Roman" w:cs="Times New Roman"/>
          <w:sz w:val="24"/>
          <w:szCs w:val="24"/>
        </w:rPr>
      </w:pPr>
      <w:r w:rsidRPr="001851EA">
        <w:rPr>
          <w:rFonts w:ascii="Times New Roman" w:hAnsi="Times New Roman" w:cs="Times New Roman"/>
          <w:sz w:val="24"/>
          <w:szCs w:val="24"/>
          <w:lang w:val="ro-RO"/>
        </w:rPr>
        <w:t>topografice în cartarea pedologică</w:t>
      </w:r>
      <w:r>
        <w:rPr>
          <w:rFonts w:ascii="Times New Roman" w:hAnsi="Times New Roman" w:cs="Times New Roman"/>
          <w:sz w:val="24"/>
          <w:szCs w:val="24"/>
          <w:lang w:val="ro-RO"/>
        </w:rPr>
        <w:t xml:space="preserve"> la scară mică</w:t>
      </w:r>
      <w:r w:rsidRPr="001851EA">
        <w:rPr>
          <w:rFonts w:ascii="Times New Roman" w:hAnsi="Times New Roman" w:cs="Times New Roman"/>
          <w:sz w:val="24"/>
          <w:szCs w:val="24"/>
          <w:lang w:val="ro-RO"/>
        </w:rPr>
        <w:t xml:space="preserve"> (în proiecție Gauss) sunt la următoarele scări: 1:1.000.000</w:t>
      </w:r>
      <w:r w:rsidRPr="001851EA">
        <w:rPr>
          <w:rFonts w:ascii="Times New Roman" w:hAnsi="Times New Roman" w:cs="Times New Roman"/>
          <w:sz w:val="24"/>
          <w:szCs w:val="24"/>
        </w:rPr>
        <w:t>; 1:500.000; 1:</w:t>
      </w:r>
      <w:r>
        <w:rPr>
          <w:rFonts w:ascii="Times New Roman" w:hAnsi="Times New Roman" w:cs="Times New Roman"/>
          <w:sz w:val="24"/>
          <w:szCs w:val="24"/>
        </w:rPr>
        <w:t>300.000. Scări mai mici de 1:2.500.000 au scop didactic: în geografia solurilor, sau numai scop informativ.</w:t>
      </w:r>
    </w:p>
    <w:p w:rsidR="001851EA" w:rsidRPr="00A93A2F" w:rsidRDefault="001851EA" w:rsidP="00BA1193">
      <w:pPr>
        <w:pStyle w:val="NoSpacing"/>
        <w:spacing w:line="360" w:lineRule="auto"/>
        <w:jc w:val="both"/>
        <w:rPr>
          <w:sz w:val="24"/>
          <w:szCs w:val="24"/>
        </w:rPr>
      </w:pPr>
      <w:r>
        <w:rPr>
          <w:rFonts w:ascii="Times New Roman" w:hAnsi="Times New Roman" w:cs="Times New Roman"/>
          <w:sz w:val="24"/>
          <w:szCs w:val="24"/>
        </w:rPr>
        <w:tab/>
        <w:t xml:space="preserve">Învelișul de sol </w:t>
      </w:r>
      <w:r w:rsidR="00F616BB">
        <w:rPr>
          <w:rFonts w:ascii="Times New Roman" w:hAnsi="Times New Roman" w:cs="Times New Roman"/>
          <w:sz w:val="24"/>
          <w:szCs w:val="24"/>
        </w:rPr>
        <w:t>este prezentat</w:t>
      </w:r>
      <w:r w:rsidR="00F616BB">
        <w:rPr>
          <w:rFonts w:ascii="Times New Roman" w:hAnsi="Times New Roman" w:cs="Times New Roman"/>
          <w:sz w:val="24"/>
          <w:szCs w:val="24"/>
          <w:lang w:val="ro-RO"/>
        </w:rPr>
        <w:t xml:space="preserve"> sub aspectul formelor</w:t>
      </w:r>
      <w:r w:rsidR="00F616BB" w:rsidRPr="00A70956">
        <w:rPr>
          <w:rFonts w:ascii="Times New Roman" w:hAnsi="Times New Roman" w:cs="Times New Roman"/>
          <w:sz w:val="24"/>
          <w:szCs w:val="24"/>
          <w:lang w:val="ro-RO"/>
        </w:rPr>
        <w:t xml:space="preserve"> principale de relief,</w:t>
      </w:r>
      <w:r w:rsidR="00F616BB">
        <w:rPr>
          <w:rFonts w:ascii="Times New Roman" w:hAnsi="Times New Roman" w:cs="Times New Roman"/>
          <w:sz w:val="24"/>
          <w:szCs w:val="24"/>
          <w:lang w:val="ro-RO"/>
        </w:rPr>
        <w:t xml:space="preserve"> solul fiind reprezentat la nivel de clasă de soluri sau la nivel de tip de sol (datorită suprafețelor mici pe care le ocupa unele soluri în teren, pe aceste hărți ele sunt reprezentate sub formă de asociații de soluri). Detaliile existente în </w:t>
      </w:r>
      <w:r w:rsidR="00F616BB" w:rsidRPr="001851EA">
        <w:rPr>
          <w:rFonts w:ascii="Times New Roman" w:hAnsi="Times New Roman" w:cs="Times New Roman"/>
          <w:sz w:val="24"/>
          <w:szCs w:val="24"/>
        </w:rPr>
        <w:t>,,Studiile pedologice complexe”</w:t>
      </w:r>
      <w:r w:rsidR="00F616BB">
        <w:rPr>
          <w:rFonts w:ascii="Times New Roman" w:hAnsi="Times New Roman" w:cs="Times New Roman"/>
          <w:sz w:val="24"/>
          <w:szCs w:val="24"/>
        </w:rPr>
        <w:t xml:space="preserve"> și transpuse, pot încărca harta sau nu pot fi transpuse. Aceste hărți se utilizează pentru a avea o vedere de ansamblu asupra resurselor de sol la nivel national, constituind și o evidență calitativă general a întregului fond funciar.</w:t>
      </w:r>
    </w:p>
    <w:p w:rsidR="00AD48CC" w:rsidRDefault="00F616BB" w:rsidP="00BA1193">
      <w:pPr>
        <w:spacing w:line="360" w:lineRule="auto"/>
        <w:ind w:firstLine="360"/>
        <w:jc w:val="both"/>
        <w:rPr>
          <w:rFonts w:ascii="Times New Roman" w:eastAsiaTheme="minorEastAsia" w:hAnsi="Times New Roman" w:cs="Times New Roman"/>
          <w:sz w:val="24"/>
          <w:szCs w:val="24"/>
        </w:rPr>
      </w:pPr>
      <w:r w:rsidRPr="001851EA">
        <w:rPr>
          <w:rFonts w:ascii="Times New Roman" w:hAnsi="Times New Roman" w:cs="Times New Roman"/>
          <w:b/>
          <w:sz w:val="24"/>
          <w:szCs w:val="24"/>
        </w:rPr>
        <w:lastRenderedPageBreak/>
        <w:t>Studiile</w:t>
      </w:r>
      <w:r>
        <w:rPr>
          <w:rFonts w:ascii="Times New Roman" w:hAnsi="Times New Roman" w:cs="Times New Roman"/>
          <w:b/>
          <w:sz w:val="24"/>
          <w:szCs w:val="24"/>
        </w:rPr>
        <w:t xml:space="preserve"> pedologice la scară mijlocie </w:t>
      </w:r>
      <w:r w:rsidR="009A424C">
        <w:rPr>
          <w:rFonts w:ascii="Times New Roman" w:hAnsi="Times New Roman" w:cs="Times New Roman"/>
          <w:sz w:val="24"/>
          <w:szCs w:val="24"/>
        </w:rPr>
        <w:t xml:space="preserve">(1:200.000 – 1:50.000). Oferă o imagine de ansamblu a învelișului de sol la nivel de unități administrative mari – județean, sau la nivelul unor unități geografice care ocupă un areal extins (Ex: Harta solurilor Câmpiei Române, Harta Solurilor Câmpiei Moldovei, Harta solurilor bazinului hidrografic al râului Olt, Harta solurilor bazinului hidrografic al râului Jiu, Harta solurilor bazinului hidrografic al râului Mereș etc). Pentru nu a încărca harta, suprafețele mici de soluri sunt redate prin </w:t>
      </w:r>
      <w:r w:rsidR="00212F8A">
        <w:rPr>
          <w:rFonts w:ascii="Times New Roman" w:hAnsi="Times New Roman" w:cs="Times New Roman"/>
          <w:sz w:val="24"/>
          <w:szCs w:val="24"/>
        </w:rPr>
        <w:t>semne</w:t>
      </w:r>
      <w:r w:rsidR="009A424C">
        <w:rPr>
          <w:rFonts w:ascii="Times New Roman" w:hAnsi="Times New Roman" w:cs="Times New Roman"/>
          <w:sz w:val="24"/>
          <w:szCs w:val="24"/>
        </w:rPr>
        <w:t xml:space="preserve"> sau codificate prin litere (Ex</w:t>
      </w:r>
      <w:r w:rsidR="00212F8A">
        <w:rPr>
          <w:rFonts w:ascii="Times New Roman" w:hAnsi="Times New Roman" w:cs="Times New Roman"/>
          <w:sz w:val="24"/>
          <w:szCs w:val="24"/>
        </w:rPr>
        <w:t xml:space="preserve">: </w:t>
      </w:r>
      <m:oMath>
        <m:r>
          <w:rPr>
            <w:rFonts w:ascii="Cambria Math" w:hAnsi="Cambria Math" w:cs="Times New Roman"/>
            <w:sz w:val="24"/>
            <w:szCs w:val="24"/>
          </w:rPr>
          <m:t>∆∆∆</m:t>
        </m:r>
      </m:oMath>
      <w:r w:rsidR="00212F8A">
        <w:rPr>
          <w:rFonts w:ascii="Times New Roman" w:eastAsiaTheme="minorEastAsia" w:hAnsi="Times New Roman" w:cs="Times New Roman"/>
          <w:sz w:val="24"/>
          <w:szCs w:val="24"/>
        </w:rPr>
        <w:t xml:space="preserve"> - soluri turbificate, </w:t>
      </w:r>
      <m:oMath>
        <m:r>
          <w:rPr>
            <w:rFonts w:ascii="Cambria Math" w:eastAsiaTheme="minorEastAsia" w:hAnsi="Cambria Math" w:cs="Times New Roman"/>
            <w:sz w:val="24"/>
            <w:szCs w:val="24"/>
          </w:rPr>
          <m:t>↓↓↓↓</m:t>
        </m:r>
      </m:oMath>
      <w:r w:rsidR="00212F8A">
        <w:rPr>
          <w:rFonts w:ascii="Times New Roman" w:eastAsiaTheme="minorEastAsia" w:hAnsi="Times New Roman" w:cs="Times New Roman"/>
          <w:sz w:val="24"/>
          <w:szCs w:val="24"/>
        </w:rPr>
        <w:t xml:space="preserve"> -soluri regradate, VVV – soluri vertice, CCC – character cumulic, + + + - cu fragipan, </w:t>
      </w:r>
      <m:oMath>
        <m:r>
          <w:rPr>
            <w:rFonts w:ascii="Cambria Math" w:eastAsiaTheme="minorEastAsia" w:hAnsi="Cambria Math" w:cs="Times New Roman"/>
            <w:sz w:val="24"/>
            <w:szCs w:val="24"/>
          </w:rPr>
          <m:t>¬¬¬</m:t>
        </m:r>
      </m:oMath>
      <w:r w:rsidR="00212F8A">
        <w:rPr>
          <w:rFonts w:ascii="Times New Roman" w:eastAsiaTheme="minorEastAsia" w:hAnsi="Times New Roman" w:cs="Times New Roman"/>
          <w:sz w:val="24"/>
          <w:szCs w:val="24"/>
        </w:rPr>
        <w:t xml:space="preserve"> - luvisoluri, </w:t>
      </w:r>
      <m:oMath>
        <m:r>
          <w:rPr>
            <w:rFonts w:ascii="Cambria Math" w:eastAsiaTheme="minorEastAsia" w:hAnsi="Cambria Math" w:cs="Times New Roman"/>
            <w:sz w:val="24"/>
            <w:szCs w:val="24"/>
          </w:rPr>
          <m:t>====</m:t>
        </m:r>
      </m:oMath>
      <w:r w:rsidR="00212F8A">
        <w:rPr>
          <w:rFonts w:ascii="Times New Roman" w:eastAsiaTheme="minorEastAsia" w:hAnsi="Times New Roman" w:cs="Times New Roman"/>
          <w:sz w:val="24"/>
          <w:szCs w:val="24"/>
        </w:rPr>
        <w:t xml:space="preserve"> - gleiosoluri, </w:t>
      </w:r>
      <w:r w:rsidR="00D15CA1">
        <w:rPr>
          <w:rFonts w:ascii="Times New Roman" w:eastAsiaTheme="minorEastAsia" w:hAnsi="Times New Roman" w:cs="Times New Roman"/>
          <w:sz w:val="24"/>
          <w:szCs w:val="24"/>
        </w:rPr>
        <w:t xml:space="preserve">///////// - soluri molice, </w:t>
      </w:r>
      <m:oMath>
        <m:r>
          <w:rPr>
            <w:rFonts w:ascii="Cambria Math" w:eastAsiaTheme="minorEastAsia" w:hAnsi="Cambria Math" w:cs="Times New Roman"/>
            <w:sz w:val="24"/>
            <w:szCs w:val="24"/>
          </w:rPr>
          <m:t>⧺⧺⧺</m:t>
        </m:r>
      </m:oMath>
      <w:r w:rsidR="00212F8A">
        <w:rPr>
          <w:rFonts w:ascii="Times New Roman" w:eastAsiaTheme="minorEastAsia" w:hAnsi="Times New Roman" w:cs="Times New Roman"/>
          <w:sz w:val="24"/>
          <w:szCs w:val="24"/>
        </w:rPr>
        <w:t xml:space="preserve"> </w:t>
      </w:r>
      <w:r w:rsidR="00D15CA1">
        <w:rPr>
          <w:rFonts w:ascii="Times New Roman" w:eastAsiaTheme="minorEastAsia" w:hAnsi="Times New Roman" w:cs="Times New Roman"/>
          <w:sz w:val="24"/>
          <w:szCs w:val="24"/>
        </w:rPr>
        <w:t xml:space="preserve">- planosol, </w:t>
      </w:r>
      <m:oMath>
        <m:r>
          <w:rPr>
            <w:rFonts w:ascii="Cambria Math" w:eastAsiaTheme="minorEastAsia" w:hAnsi="Cambria Math" w:cs="Times New Roman"/>
            <w:sz w:val="24"/>
            <w:szCs w:val="24"/>
          </w:rPr>
          <m:t>φφφ</m:t>
        </m:r>
      </m:oMath>
      <w:r w:rsidR="00D15CA1">
        <w:rPr>
          <w:rFonts w:ascii="Times New Roman" w:eastAsiaTheme="minorEastAsia" w:hAnsi="Times New Roman" w:cs="Times New Roman"/>
          <w:sz w:val="24"/>
          <w:szCs w:val="24"/>
        </w:rPr>
        <w:t xml:space="preserve"> – character vermic al solurilor, </w:t>
      </w:r>
      <w:r w:rsidR="00D15CA1" w:rsidRPr="00D15CA1">
        <w:rPr>
          <w:rFonts w:ascii="Times New Roman" w:eastAsiaTheme="minorEastAsia" w:hAnsi="Times New Roman" w:cs="Times New Roman"/>
          <w:i/>
          <w:sz w:val="24"/>
          <w:szCs w:val="24"/>
        </w:rPr>
        <w:t>codificare prin litere</w:t>
      </w:r>
      <w:r w:rsidR="00D15CA1">
        <w:rPr>
          <w:rFonts w:ascii="Times New Roman" w:eastAsiaTheme="minorEastAsia" w:hAnsi="Times New Roman" w:cs="Times New Roman"/>
          <w:i/>
          <w:sz w:val="24"/>
          <w:szCs w:val="24"/>
        </w:rPr>
        <w:t xml:space="preserve">: </w:t>
      </w:r>
      <w:r w:rsidR="00D15CA1">
        <w:rPr>
          <w:rFonts w:ascii="Times New Roman" w:eastAsiaTheme="minorEastAsia" w:hAnsi="Times New Roman" w:cs="Times New Roman"/>
          <w:sz w:val="24"/>
          <w:szCs w:val="24"/>
        </w:rPr>
        <w:t xml:space="preserve">EL mo.vs – preluvosol molic vertic, DC cl – districambosol clinogleic, NS cb.an </w:t>
      </w:r>
      <w:r w:rsidR="00181A2B">
        <w:rPr>
          <w:rFonts w:ascii="Times New Roman" w:eastAsiaTheme="minorEastAsia" w:hAnsi="Times New Roman" w:cs="Times New Roman"/>
          <w:sz w:val="24"/>
          <w:szCs w:val="24"/>
        </w:rPr>
        <w:t>–</w:t>
      </w:r>
      <w:r w:rsidR="00D15CA1">
        <w:rPr>
          <w:rFonts w:ascii="Times New Roman" w:eastAsiaTheme="minorEastAsia" w:hAnsi="Times New Roman" w:cs="Times New Roman"/>
          <w:sz w:val="24"/>
          <w:szCs w:val="24"/>
        </w:rPr>
        <w:t xml:space="preserve"> </w:t>
      </w:r>
      <w:r w:rsidR="00181A2B">
        <w:rPr>
          <w:rFonts w:ascii="Times New Roman" w:eastAsiaTheme="minorEastAsia" w:hAnsi="Times New Roman" w:cs="Times New Roman"/>
          <w:sz w:val="24"/>
          <w:szCs w:val="24"/>
        </w:rPr>
        <w:t xml:space="preserve">Nigrosol cambic andic, CZ ac – cernoziom sodic, EC mo.an – eutricambosol molic andic, LV st.hd – Luvosol stagnic hiperdistric, </w:t>
      </w:r>
      <w:r w:rsidR="00181A2B" w:rsidRPr="00181A2B">
        <w:rPr>
          <w:rFonts w:ascii="Times New Roman" w:eastAsiaTheme="minorEastAsia" w:hAnsi="Times New Roman" w:cs="Times New Roman"/>
          <w:i/>
          <w:sz w:val="24"/>
          <w:szCs w:val="24"/>
        </w:rPr>
        <w:t>codificare prin culori</w:t>
      </w:r>
      <w:r w:rsidR="00181A2B">
        <w:rPr>
          <w:rFonts w:ascii="Times New Roman" w:eastAsiaTheme="minorEastAsia" w:hAnsi="Times New Roman" w:cs="Times New Roman"/>
          <w:i/>
          <w:sz w:val="24"/>
          <w:szCs w:val="24"/>
        </w:rPr>
        <w:t xml:space="preserve">: </w:t>
      </w:r>
      <w:r w:rsidR="00181A2B">
        <w:rPr>
          <w:rFonts w:ascii="Times New Roman" w:eastAsiaTheme="minorEastAsia" w:hAnsi="Times New Roman" w:cs="Times New Roman"/>
          <w:sz w:val="24"/>
          <w:szCs w:val="24"/>
        </w:rPr>
        <w:t>litosol – galben închis, galben deschis – psamosol, roșu – soloneț, violet – rendzină, maro – cernoziom, albastru – planosol, mov – andosol, roșu coria – podzol etc).</w:t>
      </w:r>
    </w:p>
    <w:p w:rsidR="00181A2B" w:rsidRPr="00181A2B" w:rsidRDefault="00181A2B" w:rsidP="00BA1193">
      <w:pPr>
        <w:spacing w:line="360" w:lineRule="auto"/>
        <w:ind w:firstLine="36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Aceste hărți pot constitui cea mai bună evidență globală a fondului funciar. Reprezintă bază în </w:t>
      </w:r>
      <w:r w:rsidR="00FE4901">
        <w:rPr>
          <w:rFonts w:ascii="Times New Roman" w:eastAsiaTheme="minorEastAsia" w:hAnsi="Times New Roman" w:cs="Times New Roman"/>
          <w:sz w:val="24"/>
          <w:szCs w:val="24"/>
        </w:rPr>
        <w:t>lucrărilor de planificare în agricultură și silvicultură, a sistemelor agrotehnice, silvotehnice și ameliorative, sistematizarea teritoriului, memoriilor tehnico-economice pentru lucrările hidro-pedo-ameliorative, proiecte de combatere a eroziunii.</w:t>
      </w:r>
    </w:p>
    <w:p w:rsidR="001E77EC" w:rsidRPr="00FE4901" w:rsidRDefault="00FE4901" w:rsidP="00BA1193">
      <w:pPr>
        <w:spacing w:line="360" w:lineRule="auto"/>
        <w:ind w:firstLine="360"/>
        <w:rPr>
          <w:rFonts w:ascii="Times New Roman" w:hAnsi="Times New Roman" w:cs="Times New Roman"/>
          <w:b/>
          <w:sz w:val="24"/>
          <w:szCs w:val="24"/>
        </w:rPr>
      </w:pPr>
      <w:r w:rsidRPr="00FE4901">
        <w:rPr>
          <w:rFonts w:ascii="Times New Roman" w:hAnsi="Times New Roman" w:cs="Times New Roman"/>
          <w:b/>
          <w:sz w:val="24"/>
          <w:szCs w:val="24"/>
        </w:rPr>
        <w:t xml:space="preserve">Studiile pedologice la scară mare. </w:t>
      </w:r>
      <w:r w:rsidR="001E77EC" w:rsidRPr="00FE4901">
        <w:rPr>
          <w:rFonts w:ascii="Times New Roman" w:hAnsi="Times New Roman" w:cs="Times New Roman"/>
          <w:sz w:val="24"/>
          <w:szCs w:val="24"/>
        </w:rPr>
        <w:t>Se efectuează la scări de 1:25.000 – 1:5.000, pentru terenurile uniforme din punct de vedere al unităților de sol, vegetație, geomorfologie, se pot executa hărți la scara 1:50.000.</w:t>
      </w:r>
      <w:r w:rsidR="00EF0F1E" w:rsidRPr="00FE4901">
        <w:rPr>
          <w:rFonts w:ascii="Times New Roman" w:hAnsi="Times New Roman" w:cs="Times New Roman"/>
          <w:sz w:val="24"/>
          <w:szCs w:val="24"/>
        </w:rPr>
        <w:t xml:space="preserve"> </w:t>
      </w:r>
      <w:r w:rsidR="00EF0F1E" w:rsidRPr="00FE4901">
        <w:rPr>
          <w:rFonts w:ascii="Times New Roman" w:hAnsi="Times New Roman" w:cs="Times New Roman"/>
          <w:sz w:val="24"/>
          <w:szCs w:val="24"/>
          <w:lang w:val="ro-RO"/>
        </w:rPr>
        <w:t>În practică, se întocmesc pentru agenți economici care au teritorii relativ restrânse ca întindere, scara permățând redarea unităților de sol pe suprafețe mici și surprinde foarte bine schimbările existente în teren. Cartările efectuate la scară mare pentru suprafețe mari nu redă detalii ale învelișului de sol, ci numai delimitarea unităților de sol, pentru punerea în evidență a diferențelor cantitative și calitative dintre soluri, su</w:t>
      </w:r>
      <w:r w:rsidR="00F6318F">
        <w:rPr>
          <w:rFonts w:ascii="Times New Roman" w:hAnsi="Times New Roman" w:cs="Times New Roman"/>
          <w:sz w:val="24"/>
          <w:szCs w:val="24"/>
          <w:lang w:val="ro-RO"/>
        </w:rPr>
        <w:t>b aspectul condițiilor naturale, c</w:t>
      </w:r>
      <w:r w:rsidR="00EF0F1E" w:rsidRPr="00FE4901">
        <w:rPr>
          <w:rFonts w:ascii="Times New Roman" w:hAnsi="Times New Roman" w:cs="Times New Roman"/>
          <w:sz w:val="24"/>
          <w:szCs w:val="24"/>
          <w:lang w:val="ro-RO"/>
        </w:rPr>
        <w:t xml:space="preserve">aracteristicilor </w:t>
      </w:r>
      <w:r w:rsidR="006144FB" w:rsidRPr="00FE4901">
        <w:rPr>
          <w:rFonts w:ascii="Times New Roman" w:hAnsi="Times New Roman" w:cs="Times New Roman"/>
          <w:sz w:val="24"/>
          <w:szCs w:val="24"/>
          <w:lang w:val="ro-RO"/>
        </w:rPr>
        <w:t>agroproductive și modului de ameliorare.</w:t>
      </w:r>
    </w:p>
    <w:p w:rsidR="006144FB" w:rsidRPr="00FE4901" w:rsidRDefault="006144FB" w:rsidP="00BA1193">
      <w:pPr>
        <w:spacing w:line="360" w:lineRule="auto"/>
        <w:ind w:firstLine="360"/>
        <w:rPr>
          <w:rFonts w:ascii="Times New Roman" w:hAnsi="Times New Roman" w:cs="Times New Roman"/>
          <w:sz w:val="24"/>
          <w:szCs w:val="24"/>
        </w:rPr>
      </w:pPr>
      <w:r w:rsidRPr="00FE4901">
        <w:rPr>
          <w:rFonts w:ascii="Times New Roman" w:hAnsi="Times New Roman" w:cs="Times New Roman"/>
          <w:b/>
          <w:sz w:val="24"/>
          <w:szCs w:val="24"/>
        </w:rPr>
        <w:t>Studii pedologice delaliate.</w:t>
      </w:r>
      <w:r w:rsidRPr="00FE4901">
        <w:rPr>
          <w:rFonts w:ascii="Times New Roman" w:hAnsi="Times New Roman" w:cs="Times New Roman"/>
          <w:sz w:val="24"/>
          <w:szCs w:val="24"/>
        </w:rPr>
        <w:t xml:space="preserve"> Se execute la scări mai mari de 1:5.000;</w:t>
      </w:r>
      <w:r w:rsidRPr="00FE4901">
        <w:rPr>
          <w:rFonts w:ascii="Times New Roman" w:hAnsi="Times New Roman" w:cs="Times New Roman"/>
          <w:sz w:val="24"/>
          <w:szCs w:val="24"/>
          <w:lang w:val="ro-RO"/>
        </w:rPr>
        <w:t xml:space="preserve"> frecvent 1:1000 1:500, 1:100, ceeace permite redarea pe harta terenului, detalii ale învelișului de sol. Baza pentru aceste hărți sunt hărțile care redau relieful prin curbe de nivel (echidistanța 10, 20, 50 cm) sau aerofotogramele. Se intocmesc pentru suprafețe mici, restrânse ca întindere, în scop de cercetare științifică, unde sunt urmărite în cel mai mic d</w:t>
      </w:r>
      <w:r w:rsidR="00247AB6" w:rsidRPr="00FE4901">
        <w:rPr>
          <w:rFonts w:ascii="Times New Roman" w:hAnsi="Times New Roman" w:cs="Times New Roman"/>
          <w:sz w:val="24"/>
          <w:szCs w:val="24"/>
          <w:lang w:val="ro-RO"/>
        </w:rPr>
        <w:t xml:space="preserve">etaliu schimbîrile existente, în ceeace privește </w:t>
      </w:r>
      <w:r w:rsidR="00247AB6" w:rsidRPr="00FE4901">
        <w:rPr>
          <w:rFonts w:ascii="Times New Roman" w:hAnsi="Times New Roman" w:cs="Times New Roman"/>
          <w:sz w:val="24"/>
          <w:szCs w:val="24"/>
          <w:lang w:val="ro-RO"/>
        </w:rPr>
        <w:lastRenderedPageBreak/>
        <w:t xml:space="preserve">unitatea taxonomică de sol și reliful. Pe aceste hărți solul este reprezentat la nivel de subtip, dar pentru unele studii amănunțite poate fi redat și la nivel taxonomic inferior. În alte scopuri se utilizează la înființarea culturilor viticole, pomicole, parcuri de agrement, grădini de agrement, construcția de sere și solarii, proiectarea lucrărilor cu caracter agro-pedo-ameliorativ. </w:t>
      </w:r>
    </w:p>
    <w:p w:rsidR="001E77EC" w:rsidRDefault="001E77EC" w:rsidP="00BA1193">
      <w:pPr>
        <w:pStyle w:val="ListParagraph"/>
        <w:spacing w:line="360" w:lineRule="auto"/>
        <w:rPr>
          <w:sz w:val="24"/>
          <w:szCs w:val="24"/>
        </w:rPr>
      </w:pPr>
    </w:p>
    <w:p w:rsidR="003C0904" w:rsidRPr="001E77EC" w:rsidRDefault="003C0904" w:rsidP="00BA1193">
      <w:pPr>
        <w:pStyle w:val="ListParagraph"/>
        <w:spacing w:line="360" w:lineRule="auto"/>
        <w:rPr>
          <w:sz w:val="24"/>
          <w:szCs w:val="24"/>
        </w:rPr>
      </w:pPr>
    </w:p>
    <w:p w:rsidR="00976667" w:rsidRPr="00981915" w:rsidRDefault="00E2614D" w:rsidP="003C0904">
      <w:pPr>
        <w:pStyle w:val="NoSpacing"/>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t xml:space="preserve">1.5 </w:t>
      </w:r>
      <w:r w:rsidR="00B922CD" w:rsidRPr="00981915">
        <w:rPr>
          <w:rFonts w:ascii="Times New Roman" w:hAnsi="Times New Roman" w:cs="Times New Roman"/>
          <w:b/>
          <w:sz w:val="24"/>
          <w:szCs w:val="24"/>
        </w:rPr>
        <w:t>Elaborarea studiilor pedologice. Prescripții generale</w:t>
      </w:r>
    </w:p>
    <w:p w:rsidR="003C0904" w:rsidRDefault="003C0904" w:rsidP="00861090">
      <w:pPr>
        <w:spacing w:line="360" w:lineRule="auto"/>
        <w:ind w:firstLine="360"/>
        <w:rPr>
          <w:rFonts w:ascii="Times New Roman" w:hAnsi="Times New Roman" w:cs="Times New Roman"/>
          <w:sz w:val="24"/>
          <w:szCs w:val="24"/>
        </w:rPr>
      </w:pPr>
    </w:p>
    <w:p w:rsidR="00861090" w:rsidRDefault="00861090" w:rsidP="00861090">
      <w:pPr>
        <w:spacing w:line="360" w:lineRule="auto"/>
        <w:ind w:firstLine="360"/>
        <w:rPr>
          <w:rFonts w:ascii="Times New Roman" w:hAnsi="Times New Roman" w:cs="Times New Roman"/>
          <w:sz w:val="24"/>
          <w:szCs w:val="24"/>
        </w:rPr>
      </w:pPr>
      <w:r w:rsidRPr="00861090">
        <w:rPr>
          <w:rFonts w:ascii="Times New Roman" w:hAnsi="Times New Roman" w:cs="Times New Roman"/>
          <w:sz w:val="24"/>
          <w:szCs w:val="24"/>
        </w:rPr>
        <w:t>Studiul sau Memoriul pedologic este rezultatul lucrărilor de cartare pedologică. Un studiu pedologic se poate întocmi și fără o cartare pedologică, pe baza studiilor care au fost efectuate anterior în diverse scopuri și existența o une baze informaționale solidă.</w:t>
      </w:r>
      <w:r>
        <w:rPr>
          <w:rFonts w:ascii="Times New Roman" w:hAnsi="Times New Roman" w:cs="Times New Roman"/>
          <w:sz w:val="24"/>
          <w:szCs w:val="24"/>
        </w:rPr>
        <w:t xml:space="preserve"> Studiul pedologic trbuie să conțină date suficiente, astfel încât să poată fi ușor preluate și utilizate în întocmărea altor studii. </w:t>
      </w:r>
    </w:p>
    <w:p w:rsidR="00BD0A06" w:rsidRDefault="00861090" w:rsidP="00357048">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Cartarea pedologică presupune culegerea și catalogarea unui mare număr de date </w:t>
      </w:r>
      <w:r w:rsidR="00357048" w:rsidRPr="00A70956">
        <w:rPr>
          <w:rFonts w:ascii="Times New Roman" w:hAnsi="Times New Roman" w:cs="Times New Roman"/>
          <w:sz w:val="24"/>
          <w:szCs w:val="24"/>
        </w:rPr>
        <w:t xml:space="preserve">, referitor la: </w:t>
      </w:r>
      <w:r w:rsidR="00357048" w:rsidRPr="00A70956">
        <w:rPr>
          <w:rFonts w:ascii="Times New Roman" w:hAnsi="Times New Roman" w:cs="Times New Roman"/>
          <w:sz w:val="24"/>
          <w:szCs w:val="24"/>
          <w:lang w:val="ro-RO"/>
        </w:rPr>
        <w:t>climă, vegetaţie, formatiunile litologice de adâncime şi suprafaţă, relief, hidrogeologie, hidrologie, hidrografie, topografie, studii agrochimice şi pedologice efectuate anterior, lucrări de cartare şi bonitare a terenurilor agricole</w:t>
      </w:r>
      <w:r w:rsidR="00357048">
        <w:rPr>
          <w:rFonts w:ascii="Times New Roman" w:hAnsi="Times New Roman" w:cs="Times New Roman"/>
          <w:sz w:val="24"/>
          <w:szCs w:val="24"/>
          <w:lang w:val="ro-RO"/>
        </w:rPr>
        <w:t xml:space="preserve"> anterioare</w:t>
      </w:r>
      <w:r w:rsidR="00357048" w:rsidRPr="00A70956">
        <w:rPr>
          <w:rFonts w:ascii="Times New Roman" w:hAnsi="Times New Roman" w:cs="Times New Roman"/>
          <w:sz w:val="24"/>
          <w:szCs w:val="24"/>
          <w:lang w:val="ro-RO"/>
        </w:rPr>
        <w:t>, lucrări cu caracter hidroameliorativ efectuate în zona de studiu,  studii privind solurile afectate de poluare, bilanţuri şi rap</w:t>
      </w:r>
      <w:r w:rsidR="00357048">
        <w:rPr>
          <w:rFonts w:ascii="Times New Roman" w:hAnsi="Times New Roman" w:cs="Times New Roman"/>
          <w:sz w:val="24"/>
          <w:szCs w:val="24"/>
          <w:lang w:val="ro-RO"/>
        </w:rPr>
        <w:t xml:space="preserve">oarte de mediu, memorii tehnice </w:t>
      </w:r>
      <w:r w:rsidR="00357048" w:rsidRPr="00A70956">
        <w:rPr>
          <w:rFonts w:ascii="Times New Roman" w:hAnsi="Times New Roman" w:cs="Times New Roman"/>
          <w:sz w:val="24"/>
          <w:szCs w:val="24"/>
          <w:lang w:val="ro-RO"/>
        </w:rPr>
        <w:t>et</w:t>
      </w:r>
      <w:r w:rsidR="00357048">
        <w:rPr>
          <w:rFonts w:ascii="Times New Roman" w:hAnsi="Times New Roman" w:cs="Times New Roman"/>
          <w:sz w:val="24"/>
          <w:szCs w:val="24"/>
          <w:lang w:val="ro-RO"/>
        </w:rPr>
        <w:t xml:space="preserve">c. </w:t>
      </w:r>
    </w:p>
    <w:p w:rsidR="00BD0A06" w:rsidRPr="00A70956" w:rsidRDefault="00357048" w:rsidP="00BD0A0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BD0A06">
        <w:rPr>
          <w:rFonts w:ascii="Times New Roman" w:hAnsi="Times New Roman" w:cs="Times New Roman"/>
          <w:sz w:val="24"/>
          <w:szCs w:val="24"/>
        </w:rPr>
        <w:t>Realizarea</w:t>
      </w:r>
      <w:r w:rsidR="00BD0A06" w:rsidRPr="00A70956">
        <w:rPr>
          <w:rFonts w:ascii="Times New Roman" w:hAnsi="Times New Roman" w:cs="Times New Roman"/>
          <w:sz w:val="24"/>
          <w:szCs w:val="24"/>
        </w:rPr>
        <w:t xml:space="preserve"> </w:t>
      </w:r>
      <w:r w:rsidR="00BD0A06">
        <w:rPr>
          <w:rFonts w:ascii="Times New Roman" w:hAnsi="Times New Roman" w:cs="Times New Roman"/>
          <w:sz w:val="24"/>
          <w:szCs w:val="24"/>
        </w:rPr>
        <w:t xml:space="preserve">unei </w:t>
      </w:r>
      <w:r w:rsidR="00BD0A06" w:rsidRPr="00A70956">
        <w:rPr>
          <w:rFonts w:ascii="Times New Roman" w:hAnsi="Times New Roman" w:cs="Times New Roman"/>
          <w:sz w:val="24"/>
          <w:szCs w:val="24"/>
        </w:rPr>
        <w:t>lucrări</w:t>
      </w:r>
      <w:r w:rsidR="00BD0A06">
        <w:rPr>
          <w:rFonts w:ascii="Times New Roman" w:hAnsi="Times New Roman" w:cs="Times New Roman"/>
          <w:sz w:val="24"/>
          <w:szCs w:val="24"/>
        </w:rPr>
        <w:t>i de cartare, presupune</w:t>
      </w:r>
      <w:r w:rsidR="00BD0A06" w:rsidRPr="00A70956">
        <w:rPr>
          <w:rFonts w:ascii="Times New Roman" w:hAnsi="Times New Roman" w:cs="Times New Roman"/>
          <w:sz w:val="24"/>
          <w:szCs w:val="24"/>
        </w:rPr>
        <w:t xml:space="preserve"> prelucrarea, interpretarea şi cuantificarea datelor obţinute prin observaţie directă în teren (etapa de teren)</w:t>
      </w:r>
      <w:r w:rsidR="00BD0A06" w:rsidRPr="00A70956">
        <w:rPr>
          <w:rFonts w:ascii="Times New Roman" w:hAnsi="Times New Roman" w:cs="Times New Roman"/>
          <w:sz w:val="24"/>
          <w:szCs w:val="24"/>
          <w:lang w:val="ro-RO"/>
        </w:rPr>
        <w:t xml:space="preserve"> şi a datelor experimentale rezultate în urma efectuării analizelor din etapa de laborator cât şi corelarea cu materialul ştiinţific selectat în etapa de documentare.</w:t>
      </w:r>
    </w:p>
    <w:p w:rsidR="00357048" w:rsidRPr="00A70956" w:rsidRDefault="00357048" w:rsidP="00357048">
      <w:pPr>
        <w:pStyle w:val="NoSpacing"/>
        <w:spacing w:line="360" w:lineRule="auto"/>
        <w:ind w:firstLine="720"/>
        <w:jc w:val="both"/>
        <w:rPr>
          <w:rFonts w:ascii="Times New Roman" w:hAnsi="Times New Roman" w:cs="Times New Roman"/>
          <w:sz w:val="24"/>
          <w:szCs w:val="24"/>
          <w:lang w:val="ro-RO"/>
        </w:rPr>
      </w:pPr>
    </w:p>
    <w:p w:rsidR="00357048" w:rsidRDefault="00357048" w:rsidP="00BD0A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 cartare pedologică eficientă sistematizează datele culese în teren, le prelucrează și interpretează întregul material obținut din cercetările din teren și din analizele de laborator (buletinele de analiză) și finalizează rezultatele sub forma unui Memoriu sau Raport pedologic. </w:t>
      </w:r>
    </w:p>
    <w:p w:rsidR="00357048" w:rsidRDefault="00357048" w:rsidP="00BD0A0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Cartarea pedologică</w:t>
      </w:r>
      <w:r w:rsidRPr="00357048">
        <w:rPr>
          <w:rFonts w:ascii="Times New Roman" w:hAnsi="Times New Roman" w:cs="Times New Roman"/>
          <w:sz w:val="24"/>
          <w:szCs w:val="24"/>
        </w:rPr>
        <w:t xml:space="preserve"> </w:t>
      </w:r>
      <w:r>
        <w:rPr>
          <w:rFonts w:ascii="Times New Roman" w:hAnsi="Times New Roman" w:cs="Times New Roman"/>
          <w:sz w:val="24"/>
          <w:szCs w:val="24"/>
        </w:rPr>
        <w:t>se consideră definitivată numai după întocmirea hărților de soluri și a hârților interpretative.</w:t>
      </w:r>
    </w:p>
    <w:p w:rsidR="00861090" w:rsidRDefault="00357048" w:rsidP="00357048">
      <w:pPr>
        <w:pStyle w:val="NoSpacing"/>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lastRenderedPageBreak/>
        <w:tab/>
        <w:t xml:space="preserve">Prelucrarea şi interpretarea datelor de laborator </w:t>
      </w:r>
      <w:r>
        <w:rPr>
          <w:rFonts w:ascii="Times New Roman" w:hAnsi="Times New Roman" w:cs="Times New Roman"/>
          <w:sz w:val="24"/>
          <w:szCs w:val="24"/>
          <w:lang w:val="ro-RO"/>
        </w:rPr>
        <w:t xml:space="preserve">se face </w:t>
      </w:r>
      <w:r w:rsidRPr="00A70956">
        <w:rPr>
          <w:rFonts w:ascii="Times New Roman" w:hAnsi="Times New Roman" w:cs="Times New Roman"/>
          <w:sz w:val="24"/>
          <w:szCs w:val="24"/>
          <w:lang w:val="ro-RO"/>
        </w:rPr>
        <w:t>conform normelor şi normativelor existente în vigoare (conform Metodologiei elaborării studiilor pedologice)</w:t>
      </w:r>
      <w:r>
        <w:rPr>
          <w:rFonts w:ascii="Times New Roman" w:hAnsi="Times New Roman" w:cs="Times New Roman"/>
          <w:sz w:val="24"/>
          <w:szCs w:val="24"/>
          <w:lang w:val="ro-RO"/>
        </w:rPr>
        <w:t>. Reprezentările grafice se realizează</w:t>
      </w:r>
      <w:r w:rsidRPr="00A70956">
        <w:rPr>
          <w:rFonts w:ascii="Times New Roman" w:hAnsi="Times New Roman" w:cs="Times New Roman"/>
          <w:sz w:val="24"/>
          <w:szCs w:val="24"/>
          <w:lang w:val="ro-RO"/>
        </w:rPr>
        <w:t xml:space="preserve"> sub formă de hărţi şi  grafice, utilizând programe specializate ca: </w:t>
      </w:r>
      <w:r w:rsidRPr="00A70956">
        <w:rPr>
          <w:rFonts w:ascii="Times New Roman" w:hAnsi="Times New Roman" w:cs="Times New Roman"/>
          <w:i/>
          <w:sz w:val="24"/>
          <w:szCs w:val="24"/>
          <w:lang w:val="ro-RO"/>
        </w:rPr>
        <w:t>Microsoft Excel, Global Mapper, Arc Gis</w:t>
      </w:r>
      <w:r>
        <w:rPr>
          <w:rFonts w:ascii="Times New Roman" w:hAnsi="Times New Roman" w:cs="Times New Roman"/>
          <w:sz w:val="24"/>
          <w:szCs w:val="24"/>
          <w:lang w:val="ro-RO"/>
        </w:rPr>
        <w:t>.</w:t>
      </w:r>
    </w:p>
    <w:p w:rsidR="00BD0A06" w:rsidRDefault="00BD0A06" w:rsidP="0035704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Un </w:t>
      </w:r>
      <w:r>
        <w:rPr>
          <w:rFonts w:ascii="Times New Roman" w:hAnsi="Times New Roman" w:cs="Times New Roman"/>
          <w:sz w:val="24"/>
          <w:szCs w:val="24"/>
        </w:rPr>
        <w:t>Memoriu sau Raport pedologic complex trebuie să conțină:</w:t>
      </w:r>
    </w:p>
    <w:p w:rsidR="00B51FF8" w:rsidRPr="00B51FF8" w:rsidRDefault="00BD0A06" w:rsidP="00A435D2">
      <w:pPr>
        <w:pStyle w:val="NoSpacing"/>
        <w:numPr>
          <w:ilvl w:val="0"/>
          <w:numId w:val="16"/>
        </w:numPr>
        <w:spacing w:line="360" w:lineRule="auto"/>
        <w:jc w:val="both"/>
        <w:rPr>
          <w:rFonts w:ascii="Times New Roman" w:hAnsi="Times New Roman" w:cs="Times New Roman"/>
          <w:b/>
          <w:sz w:val="24"/>
          <w:szCs w:val="24"/>
          <w:lang w:val="ro-RO"/>
        </w:rPr>
      </w:pPr>
      <w:r w:rsidRPr="00B51FF8">
        <w:rPr>
          <w:rFonts w:ascii="Times New Roman" w:hAnsi="Times New Roman" w:cs="Times New Roman"/>
          <w:b/>
          <w:sz w:val="24"/>
          <w:szCs w:val="24"/>
        </w:rPr>
        <w:t xml:space="preserve"> capitol intr</w:t>
      </w:r>
      <w:r w:rsidR="00B51FF8" w:rsidRPr="00B51FF8">
        <w:rPr>
          <w:rFonts w:ascii="Times New Roman" w:hAnsi="Times New Roman" w:cs="Times New Roman"/>
          <w:b/>
          <w:sz w:val="24"/>
          <w:szCs w:val="24"/>
        </w:rPr>
        <w:t>oductiv</w:t>
      </w:r>
      <w:r w:rsidR="00B51FF8">
        <w:rPr>
          <w:rFonts w:ascii="Times New Roman" w:hAnsi="Times New Roman" w:cs="Times New Roman"/>
          <w:b/>
          <w:sz w:val="24"/>
          <w:szCs w:val="24"/>
        </w:rPr>
        <w:t xml:space="preserve"> sau descriptiv</w:t>
      </w:r>
    </w:p>
    <w:p w:rsidR="00BD0A06" w:rsidRPr="00357048" w:rsidRDefault="00BD0A06" w:rsidP="00B51FF8">
      <w:pPr>
        <w:pStyle w:val="NoSpacing"/>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în care sunt sistematizate și catalogate date referitoare la:</w:t>
      </w:r>
      <w:r w:rsidRPr="00BD0A06">
        <w:rPr>
          <w:rFonts w:ascii="Times New Roman" w:hAnsi="Times New Roman" w:cs="Times New Roman"/>
          <w:sz w:val="24"/>
          <w:szCs w:val="24"/>
        </w:rPr>
        <w:t xml:space="preserve"> </w:t>
      </w:r>
      <w:r w:rsidRPr="00A70956">
        <w:rPr>
          <w:rFonts w:ascii="Times New Roman" w:hAnsi="Times New Roman" w:cs="Times New Roman"/>
          <w:sz w:val="24"/>
          <w:szCs w:val="24"/>
        </w:rPr>
        <w:t xml:space="preserve">: </w:t>
      </w:r>
      <w:r w:rsidRPr="00A70956">
        <w:rPr>
          <w:rFonts w:ascii="Times New Roman" w:hAnsi="Times New Roman" w:cs="Times New Roman"/>
          <w:sz w:val="24"/>
          <w:szCs w:val="24"/>
          <w:lang w:val="ro-RO"/>
        </w:rPr>
        <w:t>climă, vegetaţie, formatiunile litologice de adâncime şi suprafaţă, relief, hidrogeologie, hidr</w:t>
      </w:r>
      <w:r w:rsidR="00A53FAF">
        <w:rPr>
          <w:rFonts w:ascii="Times New Roman" w:hAnsi="Times New Roman" w:cs="Times New Roman"/>
          <w:sz w:val="24"/>
          <w:szCs w:val="24"/>
          <w:lang w:val="ro-RO"/>
        </w:rPr>
        <w:t>ologie, hidrografie, topografie a zonei în pentru care urmează să se efectueze Memoriul pedologic.</w:t>
      </w:r>
    </w:p>
    <w:p w:rsidR="00BD0A06" w:rsidRPr="00A70956" w:rsidRDefault="00BD0A06" w:rsidP="00B51FF8">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Evidențiere </w:t>
      </w:r>
      <w:r w:rsidRPr="00A70956">
        <w:rPr>
          <w:rFonts w:ascii="Times New Roman" w:hAnsi="Times New Roman" w:cs="Times New Roman"/>
          <w:sz w:val="24"/>
          <w:szCs w:val="24"/>
          <w:lang w:val="ro-RO"/>
        </w:rPr>
        <w:t>principalelor unităţi</w:t>
      </w:r>
      <w:r>
        <w:rPr>
          <w:rFonts w:ascii="Times New Roman" w:hAnsi="Times New Roman" w:cs="Times New Roman"/>
          <w:sz w:val="24"/>
          <w:szCs w:val="24"/>
          <w:lang w:val="ro-RO"/>
        </w:rPr>
        <w:t xml:space="preserve"> fizico-geografice, </w:t>
      </w:r>
      <w:r w:rsidRPr="00A70956">
        <w:rPr>
          <w:rFonts w:ascii="Times New Roman" w:hAnsi="Times New Roman" w:cs="Times New Roman"/>
          <w:sz w:val="24"/>
          <w:szCs w:val="24"/>
          <w:lang w:val="ro-RO"/>
        </w:rPr>
        <w:t>unităţile principale de relief, litologie şi formaţiuni vegetale</w:t>
      </w:r>
      <w:r>
        <w:rPr>
          <w:rFonts w:ascii="Times New Roman" w:hAnsi="Times New Roman" w:cs="Times New Roman"/>
          <w:sz w:val="24"/>
          <w:szCs w:val="24"/>
          <w:lang w:val="ro-RO"/>
        </w:rPr>
        <w:t>, aspectul general al reliefului prin consemnarea unităţilor</w:t>
      </w:r>
      <w:r w:rsidRPr="00A70956">
        <w:rPr>
          <w:rFonts w:ascii="Times New Roman" w:hAnsi="Times New Roman" w:cs="Times New Roman"/>
          <w:sz w:val="24"/>
          <w:szCs w:val="24"/>
          <w:lang w:val="ro-RO"/>
        </w:rPr>
        <w:t xml:space="preserve"> de relief, categoriile de forme principale de relief, elementele formelor principale de relief, formele de mezorelief</w:t>
      </w:r>
      <w:r>
        <w:rPr>
          <w:rFonts w:ascii="Times New Roman" w:hAnsi="Times New Roman" w:cs="Times New Roman"/>
          <w:sz w:val="24"/>
          <w:szCs w:val="24"/>
          <w:lang w:val="ro-RO"/>
        </w:rPr>
        <w:t>,</w:t>
      </w:r>
      <w:r w:rsidRPr="00A70956">
        <w:rPr>
          <w:rFonts w:ascii="Times New Roman" w:hAnsi="Times New Roman" w:cs="Times New Roman"/>
          <w:sz w:val="24"/>
          <w:szCs w:val="24"/>
          <w:lang w:val="ro-RO"/>
        </w:rPr>
        <w:t xml:space="preserve"> respectiv microrelief.</w:t>
      </w:r>
    </w:p>
    <w:p w:rsidR="00BD0A06" w:rsidRPr="00A70956" w:rsidRDefault="00BD0A06" w:rsidP="00BD0A06">
      <w:pPr>
        <w:pStyle w:val="NoSpacing"/>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ab/>
      </w:r>
      <w:r w:rsidR="00A53FAF">
        <w:rPr>
          <w:rFonts w:ascii="Times New Roman" w:hAnsi="Times New Roman" w:cs="Times New Roman"/>
          <w:sz w:val="24"/>
          <w:szCs w:val="24"/>
          <w:lang w:val="ro-RO"/>
        </w:rPr>
        <w:t>Se descriu și</w:t>
      </w:r>
      <w:r w:rsidRPr="00A70956">
        <w:rPr>
          <w:rFonts w:ascii="Times New Roman" w:hAnsi="Times New Roman" w:cs="Times New Roman"/>
          <w:sz w:val="24"/>
          <w:szCs w:val="24"/>
          <w:lang w:val="ro-RO"/>
        </w:rPr>
        <w:t xml:space="preserve"> </w:t>
      </w:r>
      <w:r w:rsidR="00A53FAF">
        <w:rPr>
          <w:rFonts w:ascii="Times New Roman" w:hAnsi="Times New Roman" w:cs="Times New Roman"/>
          <w:sz w:val="24"/>
          <w:szCs w:val="24"/>
          <w:lang w:val="ro-RO"/>
        </w:rPr>
        <w:t>se delimitează formele</w:t>
      </w:r>
      <w:r w:rsidRPr="00A70956">
        <w:rPr>
          <w:rFonts w:ascii="Times New Roman" w:hAnsi="Times New Roman" w:cs="Times New Roman"/>
          <w:sz w:val="24"/>
          <w:szCs w:val="24"/>
          <w:lang w:val="ro-RO"/>
        </w:rPr>
        <w:t xml:space="preserve"> elementare de relief din punct de vedere</w:t>
      </w:r>
      <w:r>
        <w:rPr>
          <w:rFonts w:ascii="Times New Roman" w:hAnsi="Times New Roman" w:cs="Times New Roman"/>
          <w:sz w:val="24"/>
          <w:szCs w:val="24"/>
          <w:lang w:val="ro-RO"/>
        </w:rPr>
        <w:t xml:space="preserve"> morfologic şi morfogenetic </w:t>
      </w:r>
      <w:r w:rsidR="00A53FAF">
        <w:rPr>
          <w:rFonts w:ascii="Times New Roman" w:hAnsi="Times New Roman" w:cs="Times New Roman"/>
          <w:sz w:val="24"/>
          <w:szCs w:val="24"/>
          <w:lang w:val="ro-RO"/>
        </w:rPr>
        <w:t xml:space="preserve">(date </w:t>
      </w:r>
      <w:r w:rsidRPr="00A70956">
        <w:rPr>
          <w:rFonts w:ascii="Times New Roman" w:hAnsi="Times New Roman" w:cs="Times New Roman"/>
          <w:sz w:val="24"/>
          <w:szCs w:val="24"/>
          <w:lang w:val="ro-RO"/>
        </w:rPr>
        <w:t>necesare în stabilirea repartiţi</w:t>
      </w:r>
      <w:r w:rsidR="00A53FAF">
        <w:rPr>
          <w:rFonts w:ascii="Times New Roman" w:hAnsi="Times New Roman" w:cs="Times New Roman"/>
          <w:sz w:val="24"/>
          <w:szCs w:val="24"/>
          <w:lang w:val="ro-RO"/>
        </w:rPr>
        <w:t>ei unităţilor taxonomice de sol),</w:t>
      </w:r>
    </w:p>
    <w:p w:rsidR="00BD0A06" w:rsidRPr="00A70956" w:rsidRDefault="00A53FAF" w:rsidP="00BD0A06">
      <w:pPr>
        <w:pStyle w:val="NoSpacing"/>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sunt consemnate </w:t>
      </w:r>
      <w:r w:rsidR="00BD0A06" w:rsidRPr="00A70956">
        <w:rPr>
          <w:rFonts w:ascii="Times New Roman" w:hAnsi="Times New Roman" w:cs="Times New Roman"/>
          <w:sz w:val="24"/>
          <w:szCs w:val="24"/>
          <w:lang w:val="ro-RO"/>
        </w:rPr>
        <w:t>observaţii amănunţite privind litolo</w:t>
      </w:r>
      <w:r w:rsidR="00BD0A06">
        <w:rPr>
          <w:rFonts w:ascii="Times New Roman" w:hAnsi="Times New Roman" w:cs="Times New Roman"/>
          <w:sz w:val="24"/>
          <w:szCs w:val="24"/>
          <w:lang w:val="ro-RO"/>
        </w:rPr>
        <w:t>gia de suprafaţă</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(roca de solificare şi roca subia</w:t>
      </w:r>
      <w:r>
        <w:rPr>
          <w:rFonts w:ascii="Times New Roman" w:hAnsi="Times New Roman" w:cs="Times New Roman"/>
          <w:sz w:val="24"/>
          <w:szCs w:val="24"/>
          <w:lang w:val="ro-RO"/>
        </w:rPr>
        <w:t>centă,</w:t>
      </w:r>
      <w:r w:rsidRPr="00A53FAF">
        <w:rPr>
          <w:rFonts w:ascii="Times New Roman" w:hAnsi="Times New Roman" w:cs="Times New Roman"/>
          <w:sz w:val="24"/>
          <w:szCs w:val="24"/>
          <w:lang w:val="ro-RO"/>
        </w:rPr>
        <w:t xml:space="preserve"> </w:t>
      </w:r>
      <w:r>
        <w:rPr>
          <w:rFonts w:ascii="Times New Roman" w:hAnsi="Times New Roman" w:cs="Times New Roman"/>
          <w:sz w:val="24"/>
          <w:szCs w:val="24"/>
          <w:lang w:val="ro-RO"/>
        </w:rPr>
        <w:t>originea litologică, originea depozitelor şi însușirile</w:t>
      </w:r>
      <w:r w:rsidRPr="00A70956">
        <w:rPr>
          <w:rFonts w:ascii="Times New Roman" w:hAnsi="Times New Roman" w:cs="Times New Roman"/>
          <w:sz w:val="24"/>
          <w:szCs w:val="24"/>
          <w:lang w:val="ro-RO"/>
        </w:rPr>
        <w:t xml:space="preserve"> chimice şi mi</w:t>
      </w:r>
      <w:r>
        <w:rPr>
          <w:rFonts w:ascii="Times New Roman" w:hAnsi="Times New Roman" w:cs="Times New Roman"/>
          <w:sz w:val="24"/>
          <w:szCs w:val="24"/>
          <w:lang w:val="ro-RO"/>
        </w:rPr>
        <w:t>neralogice)</w:t>
      </w:r>
      <w:r w:rsidR="00BD0A06">
        <w:rPr>
          <w:rFonts w:ascii="Times New Roman" w:hAnsi="Times New Roman" w:cs="Times New Roman"/>
          <w:sz w:val="24"/>
          <w:szCs w:val="24"/>
          <w:lang w:val="ro-RO"/>
        </w:rPr>
        <w:t>, hidrografia,</w:t>
      </w:r>
      <w:r w:rsidR="00BD0A06" w:rsidRPr="00A70956">
        <w:rPr>
          <w:rFonts w:ascii="Times New Roman" w:hAnsi="Times New Roman" w:cs="Times New Roman"/>
          <w:sz w:val="24"/>
          <w:szCs w:val="24"/>
          <w:lang w:val="ro-RO"/>
        </w:rPr>
        <w:t xml:space="preserve"> hidrogeologia şi vegetaţia. </w:t>
      </w:r>
    </w:p>
    <w:p w:rsidR="00BD0A06" w:rsidRPr="00A70956" w:rsidRDefault="00BD0A06" w:rsidP="00BD0A06">
      <w:pPr>
        <w:pStyle w:val="NoSpacing"/>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ab/>
      </w:r>
      <w:r w:rsidR="00A53FAF">
        <w:rPr>
          <w:rFonts w:ascii="Times New Roman" w:hAnsi="Times New Roman" w:cs="Times New Roman"/>
          <w:sz w:val="24"/>
          <w:szCs w:val="24"/>
          <w:lang w:val="ro-RO"/>
        </w:rPr>
        <w:t>În ceeace privește hidrografia şi hidrogeologia</w:t>
      </w:r>
      <w:r>
        <w:rPr>
          <w:rFonts w:ascii="Times New Roman" w:hAnsi="Times New Roman" w:cs="Times New Roman"/>
          <w:sz w:val="24"/>
          <w:szCs w:val="24"/>
          <w:lang w:val="ro-RO"/>
        </w:rPr>
        <w:t>,</w:t>
      </w:r>
      <w:r w:rsidRPr="00A70956">
        <w:rPr>
          <w:rFonts w:ascii="Times New Roman" w:hAnsi="Times New Roman" w:cs="Times New Roman"/>
          <w:sz w:val="24"/>
          <w:szCs w:val="24"/>
          <w:lang w:val="ro-RO"/>
        </w:rPr>
        <w:t xml:space="preserve"> </w:t>
      </w:r>
      <w:r w:rsidR="00A53FAF">
        <w:rPr>
          <w:rFonts w:ascii="Times New Roman" w:hAnsi="Times New Roman" w:cs="Times New Roman"/>
          <w:sz w:val="24"/>
          <w:szCs w:val="24"/>
          <w:lang w:val="ro-RO"/>
        </w:rPr>
        <w:t xml:space="preserve">se fac aprecieri </w:t>
      </w:r>
      <w:r w:rsidRPr="00A70956">
        <w:rPr>
          <w:rFonts w:ascii="Times New Roman" w:hAnsi="Times New Roman" w:cs="Times New Roman"/>
          <w:sz w:val="24"/>
          <w:szCs w:val="24"/>
          <w:lang w:val="ro-RO"/>
        </w:rPr>
        <w:t>asupra caracterului reţelei hidrografice (permanent, temporar, torenţial), frecvenţei şi duratei inundaţiilor, gradul</w:t>
      </w:r>
      <w:r>
        <w:rPr>
          <w:rFonts w:ascii="Times New Roman" w:hAnsi="Times New Roman" w:cs="Times New Roman"/>
          <w:sz w:val="24"/>
          <w:szCs w:val="24"/>
          <w:lang w:val="ro-RO"/>
        </w:rPr>
        <w:t>ui</w:t>
      </w:r>
      <w:r w:rsidRPr="00A70956">
        <w:rPr>
          <w:rFonts w:ascii="Times New Roman" w:hAnsi="Times New Roman" w:cs="Times New Roman"/>
          <w:sz w:val="24"/>
          <w:szCs w:val="24"/>
          <w:lang w:val="ro-RO"/>
        </w:rPr>
        <w:t xml:space="preserve"> d</w:t>
      </w:r>
      <w:r>
        <w:rPr>
          <w:rFonts w:ascii="Times New Roman" w:hAnsi="Times New Roman" w:cs="Times New Roman"/>
          <w:sz w:val="24"/>
          <w:szCs w:val="24"/>
          <w:lang w:val="ro-RO"/>
        </w:rPr>
        <w:t>e mineralizare al apei, prezenţei</w:t>
      </w:r>
      <w:r w:rsidRPr="00A70956">
        <w:rPr>
          <w:rFonts w:ascii="Times New Roman" w:hAnsi="Times New Roman" w:cs="Times New Roman"/>
          <w:sz w:val="24"/>
          <w:szCs w:val="24"/>
          <w:lang w:val="ro-RO"/>
        </w:rPr>
        <w:t xml:space="preserve"> apei stagnante (natura ei, grad de mineralizare, perioada apariţiei, extindere,</w:t>
      </w:r>
      <w:r>
        <w:rPr>
          <w:rFonts w:ascii="Times New Roman" w:hAnsi="Times New Roman" w:cs="Times New Roman"/>
          <w:sz w:val="24"/>
          <w:szCs w:val="24"/>
          <w:lang w:val="ro-RO"/>
        </w:rPr>
        <w:t xml:space="preserve"> durată). </w:t>
      </w:r>
      <w:r w:rsidR="00A53FAF">
        <w:rPr>
          <w:rFonts w:ascii="Times New Roman" w:hAnsi="Times New Roman" w:cs="Times New Roman"/>
          <w:sz w:val="24"/>
          <w:szCs w:val="24"/>
          <w:lang w:val="ro-RO"/>
        </w:rPr>
        <w:t xml:space="preserve"> </w:t>
      </w:r>
      <w:r>
        <w:rPr>
          <w:rFonts w:ascii="Times New Roman" w:hAnsi="Times New Roman" w:cs="Times New Roman"/>
          <w:sz w:val="24"/>
          <w:szCs w:val="24"/>
          <w:lang w:val="ro-RO"/>
        </w:rPr>
        <w:t>Nivelul hidrostatic se apreciază</w:t>
      </w:r>
      <w:r w:rsidRPr="00A70956">
        <w:rPr>
          <w:rFonts w:ascii="Times New Roman" w:hAnsi="Times New Roman" w:cs="Times New Roman"/>
          <w:sz w:val="24"/>
          <w:szCs w:val="24"/>
          <w:lang w:val="ro-RO"/>
        </w:rPr>
        <w:t xml:space="preserve"> prin intermediul profilelor pedologice</w:t>
      </w:r>
      <w:r>
        <w:rPr>
          <w:rFonts w:ascii="Times New Roman" w:hAnsi="Times New Roman" w:cs="Times New Roman"/>
          <w:sz w:val="24"/>
          <w:szCs w:val="24"/>
          <w:lang w:val="ro-RO"/>
        </w:rPr>
        <w:t xml:space="preserve"> în cazul solurilor aflate sub incidenţa pânzei de apă freatică, a </w:t>
      </w:r>
      <w:r w:rsidRPr="00A70956">
        <w:rPr>
          <w:rFonts w:ascii="Times New Roman" w:hAnsi="Times New Roman" w:cs="Times New Roman"/>
          <w:sz w:val="24"/>
          <w:szCs w:val="24"/>
          <w:lang w:val="ro-RO"/>
        </w:rPr>
        <w:t>fânt</w:t>
      </w:r>
      <w:r>
        <w:rPr>
          <w:rFonts w:ascii="Times New Roman" w:hAnsi="Times New Roman" w:cs="Times New Roman"/>
          <w:sz w:val="24"/>
          <w:szCs w:val="24"/>
          <w:lang w:val="ro-RO"/>
        </w:rPr>
        <w:t>ânilor şi forajelor (existente) sau pe baza materialului documentar. Se consemnează</w:t>
      </w:r>
      <w:r w:rsidRPr="00A70956">
        <w:rPr>
          <w:rFonts w:ascii="Times New Roman" w:hAnsi="Times New Roman" w:cs="Times New Roman"/>
          <w:sz w:val="24"/>
          <w:szCs w:val="24"/>
          <w:lang w:val="ro-RO"/>
        </w:rPr>
        <w:t xml:space="preserve"> date referitoare la</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nivelul hidrostatic faţă de suprafaţa terenului</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variaţia în profilul de sol al nivelului hidrostatic</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caracterul apei freatice</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panta de scurgere</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calitatea apei</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adâncime</w:t>
      </w:r>
      <w:r>
        <w:rPr>
          <w:rFonts w:ascii="Times New Roman" w:hAnsi="Times New Roman" w:cs="Times New Roman"/>
          <w:sz w:val="24"/>
          <w:szCs w:val="24"/>
          <w:lang w:val="ro-RO"/>
        </w:rPr>
        <w:t>a</w:t>
      </w:r>
      <w:r w:rsidRPr="00A70956">
        <w:rPr>
          <w:rFonts w:ascii="Times New Roman" w:hAnsi="Times New Roman" w:cs="Times New Roman"/>
          <w:sz w:val="24"/>
          <w:szCs w:val="24"/>
          <w:lang w:val="ro-RO"/>
        </w:rPr>
        <w:t xml:space="preserve"> critică şi subcritică</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caracterul stratului acvifer</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permanent sau temporar</w:t>
      </w:r>
      <w:r>
        <w:rPr>
          <w:rFonts w:ascii="Times New Roman" w:hAnsi="Times New Roman" w:cs="Times New Roman"/>
          <w:sz w:val="24"/>
          <w:szCs w:val="24"/>
          <w:lang w:val="ro-RO"/>
        </w:rPr>
        <w:t>).</w:t>
      </w:r>
    </w:p>
    <w:p w:rsidR="00BD0A06" w:rsidRPr="00A70956" w:rsidRDefault="00A53FAF" w:rsidP="00BD0A0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Raportui conține și o</w:t>
      </w:r>
      <w:r w:rsidR="00B51FF8">
        <w:rPr>
          <w:rFonts w:ascii="Times New Roman" w:hAnsi="Times New Roman" w:cs="Times New Roman"/>
          <w:sz w:val="24"/>
          <w:szCs w:val="24"/>
          <w:lang w:val="ro-RO"/>
        </w:rPr>
        <w:t xml:space="preserve">bservaţii directe </w:t>
      </w:r>
      <w:r w:rsidR="00BD0A06">
        <w:rPr>
          <w:rFonts w:ascii="Times New Roman" w:hAnsi="Times New Roman" w:cs="Times New Roman"/>
          <w:sz w:val="24"/>
          <w:szCs w:val="24"/>
          <w:lang w:val="ro-RO"/>
        </w:rPr>
        <w:t xml:space="preserve">asupra vegetaţiei, privind </w:t>
      </w:r>
      <w:r w:rsidR="00BD0A06" w:rsidRPr="00A70956">
        <w:rPr>
          <w:rFonts w:ascii="Times New Roman" w:hAnsi="Times New Roman" w:cs="Times New Roman"/>
          <w:sz w:val="24"/>
          <w:szCs w:val="24"/>
          <w:lang w:val="ro-RO"/>
        </w:rPr>
        <w:t>tipul de vegetaţie (ierboasă sau lemnoasă)</w:t>
      </w:r>
      <w:r w:rsidR="00BD0A06">
        <w:rPr>
          <w:rFonts w:ascii="Times New Roman" w:hAnsi="Times New Roman" w:cs="Times New Roman"/>
          <w:sz w:val="24"/>
          <w:szCs w:val="24"/>
          <w:lang w:val="ro-RO"/>
        </w:rPr>
        <w:t xml:space="preserve"> şi </w:t>
      </w:r>
      <w:r w:rsidR="00BD0A06" w:rsidRPr="00A70956">
        <w:rPr>
          <w:rFonts w:ascii="Times New Roman" w:hAnsi="Times New Roman" w:cs="Times New Roman"/>
          <w:sz w:val="24"/>
          <w:szCs w:val="24"/>
          <w:lang w:val="ro-RO"/>
        </w:rPr>
        <w:t>asociaţiile vegetale sub aspectul compoziţiei floristice (speciile de plante constitutive)</w:t>
      </w:r>
      <w:r w:rsidR="00BD0A06">
        <w:rPr>
          <w:rFonts w:ascii="Times New Roman" w:hAnsi="Times New Roman" w:cs="Times New Roman"/>
          <w:sz w:val="24"/>
          <w:szCs w:val="24"/>
          <w:lang w:val="ro-RO"/>
        </w:rPr>
        <w:t>.</w:t>
      </w:r>
    </w:p>
    <w:p w:rsidR="00BD0A06" w:rsidRDefault="00B51FF8" w:rsidP="00BD0A0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Sunt evidențiate </w:t>
      </w:r>
      <w:r w:rsidR="00BD0A06" w:rsidRPr="00A70956">
        <w:rPr>
          <w:rFonts w:ascii="Times New Roman" w:hAnsi="Times New Roman" w:cs="Times New Roman"/>
          <w:sz w:val="24"/>
          <w:szCs w:val="24"/>
          <w:lang w:val="ro-RO"/>
        </w:rPr>
        <w:t xml:space="preserve">zonele slab fragmentate şi cu </w:t>
      </w:r>
      <w:r w:rsidR="00BD0A06">
        <w:rPr>
          <w:rFonts w:ascii="Times New Roman" w:hAnsi="Times New Roman" w:cs="Times New Roman"/>
          <w:sz w:val="24"/>
          <w:szCs w:val="24"/>
          <w:lang w:val="ro-RO"/>
        </w:rPr>
        <w:t>înveliş de sol puţin variat</w:t>
      </w:r>
      <w:r>
        <w:rPr>
          <w:rFonts w:ascii="Times New Roman" w:hAnsi="Times New Roman" w:cs="Times New Roman"/>
          <w:sz w:val="24"/>
          <w:szCs w:val="24"/>
          <w:lang w:val="ro-RO"/>
        </w:rPr>
        <w:t xml:space="preserve"> și</w:t>
      </w:r>
      <w:r w:rsidR="00BD0A06" w:rsidRPr="00A70956">
        <w:rPr>
          <w:rFonts w:ascii="Times New Roman" w:hAnsi="Times New Roman" w:cs="Times New Roman"/>
          <w:sz w:val="24"/>
          <w:szCs w:val="24"/>
          <w:lang w:val="ro-RO"/>
        </w:rPr>
        <w:t xml:space="preserve"> zonele puternic fragmentate şi c</w:t>
      </w:r>
      <w:r>
        <w:rPr>
          <w:rFonts w:ascii="Times New Roman" w:hAnsi="Times New Roman" w:cs="Times New Roman"/>
          <w:sz w:val="24"/>
          <w:szCs w:val="24"/>
          <w:lang w:val="ro-RO"/>
        </w:rPr>
        <w:t>u înveliş de sol foarte variat.</w:t>
      </w:r>
    </w:p>
    <w:p w:rsidR="00B51FF8" w:rsidRPr="00B51FF8" w:rsidRDefault="00B51FF8" w:rsidP="00A435D2">
      <w:pPr>
        <w:pStyle w:val="NoSpacing"/>
        <w:numPr>
          <w:ilvl w:val="0"/>
          <w:numId w:val="16"/>
        </w:numPr>
        <w:spacing w:line="360" w:lineRule="auto"/>
        <w:jc w:val="both"/>
        <w:rPr>
          <w:rFonts w:ascii="Times New Roman" w:hAnsi="Times New Roman" w:cs="Times New Roman"/>
          <w:b/>
          <w:sz w:val="24"/>
          <w:szCs w:val="24"/>
          <w:lang w:val="ro-RO"/>
        </w:rPr>
      </w:pPr>
      <w:r w:rsidRPr="00B51FF8">
        <w:rPr>
          <w:rFonts w:ascii="Times New Roman" w:hAnsi="Times New Roman" w:cs="Times New Roman"/>
          <w:b/>
          <w:sz w:val="24"/>
          <w:szCs w:val="24"/>
          <w:lang w:val="ro-RO"/>
        </w:rPr>
        <w:t xml:space="preserve">Capitolul </w:t>
      </w:r>
      <w:r w:rsidRPr="00B51FF8">
        <w:rPr>
          <w:rFonts w:ascii="Times New Roman" w:hAnsi="Times New Roman" w:cs="Times New Roman"/>
          <w:b/>
          <w:sz w:val="24"/>
          <w:szCs w:val="24"/>
        </w:rPr>
        <w:t>de analiză parametrilor fizico – chimici ai solului, corelarea şi interpretarea datelor</w:t>
      </w:r>
    </w:p>
    <w:p w:rsidR="00B51FF8" w:rsidRPr="00A70956" w:rsidRDefault="00B51FF8" w:rsidP="00B51FF8">
      <w:pPr>
        <w:pStyle w:val="NoSpacing"/>
        <w:spacing w:line="360" w:lineRule="auto"/>
        <w:ind w:firstLine="720"/>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 xml:space="preserve">Analiza parametrilor </w:t>
      </w:r>
      <w:r>
        <w:rPr>
          <w:rFonts w:ascii="Times New Roman" w:hAnsi="Times New Roman" w:cs="Times New Roman"/>
          <w:sz w:val="24"/>
          <w:szCs w:val="24"/>
          <w:lang w:val="ro-RO"/>
        </w:rPr>
        <w:t>fizico-chimici ai solului constă</w:t>
      </w:r>
      <w:r w:rsidRPr="00A70956">
        <w:rPr>
          <w:rFonts w:ascii="Times New Roman" w:hAnsi="Times New Roman" w:cs="Times New Roman"/>
          <w:sz w:val="24"/>
          <w:szCs w:val="24"/>
          <w:lang w:val="ro-RO"/>
        </w:rPr>
        <w:t xml:space="preserve"> în efectuarea  întregului set de analize fizico-chimice, cu caracter general şi special, stabilit în etapa de documentare</w:t>
      </w:r>
      <w:r>
        <w:rPr>
          <w:rFonts w:ascii="Times New Roman" w:hAnsi="Times New Roman" w:cs="Times New Roman"/>
          <w:sz w:val="24"/>
          <w:szCs w:val="24"/>
          <w:lang w:val="ro-RO"/>
        </w:rPr>
        <w:t>, conform cerințelor impuse.</w:t>
      </w:r>
      <w:r w:rsidRPr="00A70956">
        <w:rPr>
          <w:rFonts w:ascii="Times New Roman" w:hAnsi="Times New Roman" w:cs="Times New Roman"/>
          <w:sz w:val="24"/>
          <w:szCs w:val="24"/>
          <w:lang w:val="ro-RO"/>
        </w:rPr>
        <w:t>.</w:t>
      </w:r>
    </w:p>
    <w:p w:rsidR="00B51FF8" w:rsidRPr="00A70956" w:rsidRDefault="00B51FF8" w:rsidP="00B51FF8">
      <w:pPr>
        <w:pStyle w:val="NoSpacing"/>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Sunt recomandate </w:t>
      </w:r>
      <w:r w:rsidRPr="00A70956">
        <w:rPr>
          <w:rFonts w:ascii="Times New Roman" w:hAnsi="Times New Roman" w:cs="Times New Roman"/>
          <w:sz w:val="24"/>
          <w:szCs w:val="24"/>
          <w:lang w:val="ro-RO"/>
        </w:rPr>
        <w:t>următoarele analize fizico</w:t>
      </w:r>
      <w:r w:rsidRPr="00A70956">
        <w:rPr>
          <w:rFonts w:ascii="Times New Roman" w:hAnsi="Times New Roman" w:cs="Times New Roman"/>
          <w:sz w:val="24"/>
          <w:szCs w:val="24"/>
        </w:rPr>
        <w:t>-chimice cu caracter general:</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rPr>
        <w:t>analiza</w:t>
      </w:r>
      <w:r w:rsidRPr="00A06A6C">
        <w:rPr>
          <w:rFonts w:ascii="Times New Roman" w:hAnsi="Times New Roman" w:cs="Times New Roman"/>
          <w:sz w:val="24"/>
          <w:szCs w:val="24"/>
          <w:lang w:val="ro-RO"/>
        </w:rPr>
        <w:t xml:space="preserve"> granulometrică</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densitatea sau masa specifică (D)</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densitatea aparentă sau masa volumetrică (Da)</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porozitatea totală (Pt)</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capacitatea de câmp (CC)</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aciditatea actuală sau pH</w:t>
      </w:r>
      <w:r w:rsidRPr="00A06A6C">
        <w:rPr>
          <w:rFonts w:ascii="Times New Roman" w:hAnsi="Times New Roman" w:cs="Times New Roman"/>
          <w:sz w:val="24"/>
          <w:szCs w:val="24"/>
        </w:rPr>
        <w:t>-ul solului</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conţinutul în carbonat de calciu (CaCO</w:t>
      </w:r>
      <w:r w:rsidRPr="00A06A6C">
        <w:rPr>
          <w:rFonts w:ascii="Times New Roman" w:hAnsi="Times New Roman" w:cs="Times New Roman"/>
          <w:sz w:val="24"/>
          <w:szCs w:val="24"/>
          <w:vertAlign w:val="subscript"/>
          <w:lang w:val="ro-RO"/>
        </w:rPr>
        <w:t>3</w:t>
      </w:r>
      <w:r w:rsidRPr="00A06A6C">
        <w:rPr>
          <w:rFonts w:ascii="Times New Roman" w:hAnsi="Times New Roman" w:cs="Times New Roman"/>
          <w:sz w:val="24"/>
          <w:szCs w:val="24"/>
          <w:lang w:val="ro-RO"/>
        </w:rPr>
        <w:t>)</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conţinutul în humus (H)</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 xml:space="preserve">azotul total </w:t>
      </w:r>
      <w:r w:rsidRPr="00A06A6C">
        <w:rPr>
          <w:rFonts w:ascii="Times New Roman" w:hAnsi="Times New Roman" w:cs="Times New Roman"/>
          <w:sz w:val="24"/>
          <w:szCs w:val="24"/>
        </w:rPr>
        <w:t>(IN)</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indicele de azot</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raportul carbon azot (C</w:t>
      </w:r>
      <w:r w:rsidRPr="00A06A6C">
        <w:rPr>
          <w:rFonts w:ascii="Times New Roman" w:hAnsi="Times New Roman" w:cs="Times New Roman"/>
          <w:sz w:val="24"/>
          <w:szCs w:val="24"/>
        </w:rPr>
        <w:t>/</w:t>
      </w:r>
      <w:r w:rsidRPr="00A06A6C">
        <w:rPr>
          <w:rFonts w:ascii="Times New Roman" w:hAnsi="Times New Roman" w:cs="Times New Roman"/>
          <w:sz w:val="24"/>
          <w:szCs w:val="24"/>
          <w:lang w:val="ro-RO"/>
        </w:rPr>
        <w:t>N)</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conţinutul in fosfor mobil</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conţinutul în potasiu mobil</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suma bazelor schimbabile (Sb)</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lang w:val="ro-RO"/>
        </w:rPr>
        <w:t>aciditatea totală de schimb (Sh)</w:t>
      </w:r>
    </w:p>
    <w:p w:rsidR="00B51FF8" w:rsidRPr="00A06A6C" w:rsidRDefault="009764CF" w:rsidP="00B51FF8">
      <w:pPr>
        <w:pStyle w:val="NoSpacing"/>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gradul de saturaţie în</w:t>
      </w:r>
      <w:r w:rsidR="00B51FF8" w:rsidRPr="00A06A6C">
        <w:rPr>
          <w:rFonts w:ascii="Times New Roman" w:hAnsi="Times New Roman" w:cs="Times New Roman"/>
          <w:sz w:val="24"/>
          <w:szCs w:val="24"/>
          <w:lang w:val="ro-RO"/>
        </w:rPr>
        <w:t xml:space="preserve"> baze (V%)</w:t>
      </w:r>
      <w:r w:rsidR="00B51FF8" w:rsidRPr="00A06A6C">
        <w:rPr>
          <w:rFonts w:ascii="Times New Roman" w:hAnsi="Times New Roman" w:cs="Times New Roman"/>
          <w:sz w:val="24"/>
          <w:szCs w:val="24"/>
        </w:rPr>
        <w:t xml:space="preserve"> </w:t>
      </w:r>
    </w:p>
    <w:p w:rsidR="00B51FF8" w:rsidRPr="00A06A6C" w:rsidRDefault="00B51FF8" w:rsidP="00B51FF8">
      <w:pPr>
        <w:pStyle w:val="NoSpacing"/>
        <w:numPr>
          <w:ilvl w:val="0"/>
          <w:numId w:val="5"/>
        </w:numPr>
        <w:spacing w:line="360" w:lineRule="auto"/>
        <w:jc w:val="both"/>
        <w:rPr>
          <w:rFonts w:ascii="Times New Roman" w:hAnsi="Times New Roman" w:cs="Times New Roman"/>
          <w:sz w:val="24"/>
          <w:szCs w:val="24"/>
        </w:rPr>
      </w:pPr>
      <w:r w:rsidRPr="00A06A6C">
        <w:rPr>
          <w:rFonts w:ascii="Times New Roman" w:hAnsi="Times New Roman" w:cs="Times New Roman"/>
          <w:sz w:val="24"/>
          <w:szCs w:val="24"/>
        </w:rPr>
        <w:t>conţinutul în aluminiu schimbabil</w:t>
      </w:r>
    </w:p>
    <w:p w:rsidR="00B51FF8" w:rsidRDefault="00B51FF8" w:rsidP="00B51FF8">
      <w:pPr>
        <w:pStyle w:val="NoSpacing"/>
        <w:spacing w:line="360" w:lineRule="auto"/>
        <w:ind w:firstLine="720"/>
        <w:jc w:val="both"/>
        <w:rPr>
          <w:rFonts w:ascii="Times New Roman" w:hAnsi="Times New Roman" w:cs="Times New Roman"/>
          <w:sz w:val="24"/>
          <w:szCs w:val="24"/>
          <w:lang w:val="ro-RO"/>
        </w:rPr>
      </w:pPr>
      <w:r w:rsidRPr="00A06A6C">
        <w:rPr>
          <w:rFonts w:ascii="Times New Roman" w:hAnsi="Times New Roman" w:cs="Times New Roman"/>
          <w:sz w:val="24"/>
          <w:szCs w:val="24"/>
        </w:rPr>
        <w:t>D</w:t>
      </w:r>
      <w:r w:rsidRPr="00A06A6C">
        <w:rPr>
          <w:rFonts w:ascii="Times New Roman" w:hAnsi="Times New Roman" w:cs="Times New Roman"/>
          <w:sz w:val="24"/>
          <w:szCs w:val="24"/>
          <w:lang w:val="ro-RO"/>
        </w:rPr>
        <w:t>e menţionat este important faptul că setul special de analize se  efectuează numai în cazul unor solurilor cu probleme  şi în cazul solurilor poluate antropic.</w:t>
      </w:r>
    </w:p>
    <w:p w:rsidR="00B51FF8" w:rsidRPr="00A06A6C" w:rsidRDefault="00B51FF8" w:rsidP="00B51FF8">
      <w:pPr>
        <w:pStyle w:val="NoSpacing"/>
        <w:spacing w:line="360" w:lineRule="auto"/>
        <w:ind w:firstLine="720"/>
        <w:jc w:val="both"/>
        <w:rPr>
          <w:rFonts w:ascii="Times New Roman" w:hAnsi="Times New Roman" w:cs="Times New Roman"/>
          <w:sz w:val="24"/>
          <w:szCs w:val="24"/>
        </w:rPr>
      </w:pPr>
      <w:r w:rsidRPr="00A70956">
        <w:rPr>
          <w:rFonts w:ascii="Times New Roman" w:hAnsi="Times New Roman" w:cs="Times New Roman"/>
          <w:sz w:val="24"/>
          <w:szCs w:val="24"/>
          <w:lang w:val="ro-RO"/>
        </w:rPr>
        <w:t xml:space="preserve">Prelucrarea şi interpretarea datelor de laborator </w:t>
      </w:r>
      <w:r>
        <w:rPr>
          <w:rFonts w:ascii="Times New Roman" w:hAnsi="Times New Roman" w:cs="Times New Roman"/>
          <w:sz w:val="24"/>
          <w:szCs w:val="24"/>
          <w:lang w:val="ro-RO"/>
        </w:rPr>
        <w:t xml:space="preserve">se face </w:t>
      </w:r>
      <w:r w:rsidRPr="00A70956">
        <w:rPr>
          <w:rFonts w:ascii="Times New Roman" w:hAnsi="Times New Roman" w:cs="Times New Roman"/>
          <w:sz w:val="24"/>
          <w:szCs w:val="24"/>
          <w:lang w:val="ro-RO"/>
        </w:rPr>
        <w:t>conform normelor şi normativelor existente în vigoare (conform Metodologiei elaborării studiilor pedologice)</w:t>
      </w:r>
      <w:r>
        <w:rPr>
          <w:rFonts w:ascii="Times New Roman" w:hAnsi="Times New Roman" w:cs="Times New Roman"/>
          <w:sz w:val="24"/>
          <w:szCs w:val="24"/>
          <w:lang w:val="ro-RO"/>
        </w:rPr>
        <w:t>.</w:t>
      </w:r>
    </w:p>
    <w:p w:rsidR="00B51FF8" w:rsidRDefault="00B51FF8" w:rsidP="00A435D2">
      <w:pPr>
        <w:pStyle w:val="NoSpacing"/>
        <w:numPr>
          <w:ilvl w:val="0"/>
          <w:numId w:val="16"/>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Întocmirea setului de hărți</w:t>
      </w:r>
    </w:p>
    <w:p w:rsidR="00B51FF8" w:rsidRPr="00A70956" w:rsidRDefault="00B51FF8" w:rsidP="00B51FF8">
      <w:pPr>
        <w:pStyle w:val="NoSpacing"/>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Reprezentările grafice se realizează</w:t>
      </w:r>
      <w:r w:rsidRPr="00A70956">
        <w:rPr>
          <w:rFonts w:ascii="Times New Roman" w:hAnsi="Times New Roman" w:cs="Times New Roman"/>
          <w:sz w:val="24"/>
          <w:szCs w:val="24"/>
          <w:lang w:val="ro-RO"/>
        </w:rPr>
        <w:t xml:space="preserve"> sub formă de hărţi şi  grafice, utilizând programe specializate ca: </w:t>
      </w:r>
      <w:r w:rsidRPr="00A70956">
        <w:rPr>
          <w:rFonts w:ascii="Times New Roman" w:hAnsi="Times New Roman" w:cs="Times New Roman"/>
          <w:i/>
          <w:sz w:val="24"/>
          <w:szCs w:val="24"/>
          <w:lang w:val="ro-RO"/>
        </w:rPr>
        <w:t>Microsoft Excel, Global Mapper, Arc Gis</w:t>
      </w:r>
      <w:r w:rsidRPr="00A70956">
        <w:rPr>
          <w:rFonts w:ascii="Times New Roman" w:hAnsi="Times New Roman" w:cs="Times New Roman"/>
          <w:sz w:val="24"/>
          <w:szCs w:val="24"/>
          <w:lang w:val="ro-RO"/>
        </w:rPr>
        <w:t xml:space="preserve">. </w:t>
      </w:r>
    </w:p>
    <w:p w:rsidR="00B51FF8" w:rsidRDefault="00B51FF8" w:rsidP="00B51FF8">
      <w:pPr>
        <w:pStyle w:val="NoSpacing"/>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ab/>
        <w:t xml:space="preserve">Pe baza materialelor documentare şi a rezultatelor de laborator, </w:t>
      </w:r>
      <w:r>
        <w:rPr>
          <w:rFonts w:ascii="Times New Roman" w:hAnsi="Times New Roman" w:cs="Times New Roman"/>
          <w:sz w:val="24"/>
          <w:szCs w:val="24"/>
          <w:lang w:val="ro-RO"/>
        </w:rPr>
        <w:t xml:space="preserve">se întocmesc </w:t>
      </w:r>
      <w:r w:rsidRPr="00A70956">
        <w:rPr>
          <w:rFonts w:ascii="Times New Roman" w:hAnsi="Times New Roman" w:cs="Times New Roman"/>
          <w:sz w:val="24"/>
          <w:szCs w:val="24"/>
          <w:lang w:val="ro-RO"/>
        </w:rPr>
        <w:t xml:space="preserve"> următoarele tipuri de harţi:</w:t>
      </w:r>
    </w:p>
    <w:p w:rsidR="00B51FF8" w:rsidRPr="006D3566" w:rsidRDefault="00B51FF8" w:rsidP="00A435D2">
      <w:pPr>
        <w:pStyle w:val="NoSpacing"/>
        <w:numPr>
          <w:ilvl w:val="0"/>
          <w:numId w:val="10"/>
        </w:numPr>
        <w:spacing w:line="360" w:lineRule="auto"/>
        <w:jc w:val="both"/>
        <w:rPr>
          <w:rFonts w:ascii="Times New Roman" w:hAnsi="Times New Roman" w:cs="Times New Roman"/>
          <w:sz w:val="24"/>
          <w:szCs w:val="24"/>
          <w:lang w:val="ro-RO"/>
        </w:rPr>
      </w:pPr>
      <w:r w:rsidRPr="006D3566">
        <w:rPr>
          <w:rFonts w:ascii="Times New Roman" w:hAnsi="Times New Roman" w:cs="Times New Roman"/>
          <w:sz w:val="24"/>
          <w:szCs w:val="24"/>
          <w:lang w:val="ro-RO"/>
        </w:rPr>
        <w:t>Harta unităţilor teritorial-administrative</w:t>
      </w:r>
    </w:p>
    <w:p w:rsidR="00B51FF8" w:rsidRPr="006D3566" w:rsidRDefault="00B51FF8" w:rsidP="00A435D2">
      <w:pPr>
        <w:pStyle w:val="NoSpacing"/>
        <w:numPr>
          <w:ilvl w:val="0"/>
          <w:numId w:val="10"/>
        </w:numPr>
        <w:spacing w:line="360" w:lineRule="auto"/>
        <w:jc w:val="both"/>
        <w:rPr>
          <w:rFonts w:ascii="Times New Roman" w:hAnsi="Times New Roman" w:cs="Times New Roman"/>
          <w:sz w:val="24"/>
          <w:szCs w:val="24"/>
          <w:lang w:val="ro-RO"/>
        </w:rPr>
      </w:pPr>
      <w:r w:rsidRPr="006D3566">
        <w:rPr>
          <w:rFonts w:ascii="Times New Roman" w:hAnsi="Times New Roman" w:cs="Times New Roman"/>
          <w:sz w:val="24"/>
          <w:szCs w:val="24"/>
          <w:lang w:val="ro-RO"/>
        </w:rPr>
        <w:t>Harta unităţilor morfostructurale şi a unităţilor teritorial administrative</w:t>
      </w:r>
    </w:p>
    <w:p w:rsidR="00B51FF8" w:rsidRPr="006D3566" w:rsidRDefault="00B51FF8" w:rsidP="00A435D2">
      <w:pPr>
        <w:pStyle w:val="NoSpacing"/>
        <w:numPr>
          <w:ilvl w:val="0"/>
          <w:numId w:val="10"/>
        </w:numPr>
        <w:spacing w:line="360" w:lineRule="auto"/>
        <w:jc w:val="both"/>
        <w:rPr>
          <w:rFonts w:ascii="Times New Roman" w:hAnsi="Times New Roman" w:cs="Times New Roman"/>
          <w:sz w:val="24"/>
          <w:szCs w:val="24"/>
          <w:lang w:val="ro-RO"/>
        </w:rPr>
      </w:pPr>
      <w:r w:rsidRPr="006D3566">
        <w:rPr>
          <w:rFonts w:ascii="Times New Roman" w:hAnsi="Times New Roman" w:cs="Times New Roman"/>
          <w:sz w:val="24"/>
          <w:szCs w:val="24"/>
          <w:lang w:val="ro-RO"/>
        </w:rPr>
        <w:t>Harta amplasării în teren a profilelor de sol</w:t>
      </w:r>
    </w:p>
    <w:p w:rsidR="00B51FF8" w:rsidRPr="006D3566" w:rsidRDefault="00B51FF8" w:rsidP="00A435D2">
      <w:pPr>
        <w:pStyle w:val="NoSpacing"/>
        <w:numPr>
          <w:ilvl w:val="0"/>
          <w:numId w:val="10"/>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Harta cu reprezentarea claselor</w:t>
      </w:r>
      <w:r w:rsidRPr="006D3566">
        <w:rPr>
          <w:rFonts w:ascii="Times New Roman" w:hAnsi="Times New Roman" w:cs="Times New Roman"/>
          <w:sz w:val="24"/>
          <w:szCs w:val="24"/>
          <w:lang w:val="ro-RO"/>
        </w:rPr>
        <w:t xml:space="preserve"> de soluri (conf. SRTS 2012</w:t>
      </w:r>
      <w:r w:rsidRPr="006D3566">
        <w:rPr>
          <w:rFonts w:ascii="Times New Roman" w:hAnsi="Times New Roman" w:cs="Times New Roman"/>
          <w:sz w:val="24"/>
          <w:szCs w:val="24"/>
        </w:rPr>
        <w:t>+</w:t>
      </w:r>
      <w:r w:rsidRPr="006D3566">
        <w:rPr>
          <w:rFonts w:ascii="Times New Roman" w:hAnsi="Times New Roman" w:cs="Times New Roman"/>
          <w:sz w:val="24"/>
          <w:szCs w:val="24"/>
          <w:lang w:val="ro-RO"/>
        </w:rPr>
        <w:t>)</w:t>
      </w:r>
    </w:p>
    <w:p w:rsidR="00B51FF8" w:rsidRDefault="00B51FF8" w:rsidP="00A435D2">
      <w:pPr>
        <w:pStyle w:val="NoSpacing"/>
        <w:numPr>
          <w:ilvl w:val="0"/>
          <w:numId w:val="10"/>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Harta cu reprezentarea unităţilor</w:t>
      </w:r>
      <w:r w:rsidRPr="006D3566">
        <w:rPr>
          <w:rFonts w:ascii="Times New Roman" w:hAnsi="Times New Roman" w:cs="Times New Roman"/>
          <w:sz w:val="24"/>
          <w:szCs w:val="24"/>
          <w:lang w:val="ro-RO"/>
        </w:rPr>
        <w:t xml:space="preserve"> taxonomice de sol pe clase şi tipuri de sol</w:t>
      </w:r>
      <w:r>
        <w:rPr>
          <w:rFonts w:ascii="Times New Roman" w:hAnsi="Times New Roman" w:cs="Times New Roman"/>
          <w:sz w:val="24"/>
          <w:szCs w:val="24"/>
          <w:lang w:val="ro-RO"/>
        </w:rPr>
        <w:t xml:space="preserve"> </w:t>
      </w:r>
      <w:r w:rsidRPr="006D3566">
        <w:rPr>
          <w:rFonts w:ascii="Times New Roman" w:hAnsi="Times New Roman" w:cs="Times New Roman"/>
          <w:sz w:val="24"/>
          <w:szCs w:val="24"/>
          <w:lang w:val="ro-RO"/>
        </w:rPr>
        <w:t>(conf. SRTS 2012</w:t>
      </w:r>
      <w:r w:rsidRPr="006D3566">
        <w:rPr>
          <w:rFonts w:ascii="Times New Roman" w:hAnsi="Times New Roman" w:cs="Times New Roman"/>
          <w:sz w:val="24"/>
          <w:szCs w:val="24"/>
        </w:rPr>
        <w:t>+</w:t>
      </w:r>
      <w:r w:rsidRPr="006D3566">
        <w:rPr>
          <w:rFonts w:ascii="Times New Roman" w:hAnsi="Times New Roman" w:cs="Times New Roman"/>
          <w:sz w:val="24"/>
          <w:szCs w:val="24"/>
          <w:lang w:val="ro-RO"/>
        </w:rPr>
        <w:t>)</w:t>
      </w:r>
    </w:p>
    <w:p w:rsidR="001D0ECD" w:rsidRPr="001D0ECD" w:rsidRDefault="001D0ECD" w:rsidP="001D0ECD">
      <w:pPr>
        <w:pStyle w:val="ListParagraph"/>
        <w:numPr>
          <w:ilvl w:val="0"/>
          <w:numId w:val="10"/>
        </w:numPr>
        <w:spacing w:line="360" w:lineRule="auto"/>
        <w:rPr>
          <w:sz w:val="24"/>
          <w:szCs w:val="24"/>
        </w:rPr>
      </w:pPr>
      <w:r>
        <w:rPr>
          <w:sz w:val="24"/>
          <w:szCs w:val="24"/>
          <w:lang w:val="ro-RO"/>
        </w:rPr>
        <w:t>Harta cu reprezentarea</w:t>
      </w:r>
      <w:r w:rsidRPr="006D3566">
        <w:rPr>
          <w:sz w:val="24"/>
          <w:szCs w:val="24"/>
          <w:lang w:val="ro-RO"/>
        </w:rPr>
        <w:t xml:space="preserve"> </w:t>
      </w:r>
      <w:r>
        <w:rPr>
          <w:sz w:val="24"/>
          <w:szCs w:val="24"/>
          <w:lang w:val="ro-RO"/>
        </w:rPr>
        <w:t xml:space="preserve">unităţilor taxonomice de sol pe clase, </w:t>
      </w:r>
      <w:r w:rsidRPr="006D3566">
        <w:rPr>
          <w:sz w:val="24"/>
          <w:szCs w:val="24"/>
          <w:lang w:val="ro-RO"/>
        </w:rPr>
        <w:t>tipuri de sol</w:t>
      </w:r>
      <w:r>
        <w:rPr>
          <w:sz w:val="24"/>
          <w:szCs w:val="24"/>
          <w:lang w:val="ro-RO"/>
        </w:rPr>
        <w:t xml:space="preserve">, </w:t>
      </w:r>
      <w:r>
        <w:rPr>
          <w:sz w:val="24"/>
          <w:szCs w:val="24"/>
        </w:rPr>
        <w:t>varietate, specie, familie</w:t>
      </w:r>
      <w:r w:rsidRPr="001D0ECD">
        <w:rPr>
          <w:sz w:val="24"/>
          <w:szCs w:val="24"/>
        </w:rPr>
        <w:t xml:space="preserve"> și </w:t>
      </w:r>
      <w:r>
        <w:rPr>
          <w:sz w:val="24"/>
          <w:szCs w:val="24"/>
        </w:rPr>
        <w:t>variantă</w:t>
      </w:r>
      <w:r w:rsidRPr="001D0ECD">
        <w:rPr>
          <w:sz w:val="24"/>
          <w:szCs w:val="24"/>
        </w:rPr>
        <w:t xml:space="preserve"> de sol </w:t>
      </w:r>
      <w:r>
        <w:rPr>
          <w:sz w:val="24"/>
          <w:szCs w:val="24"/>
        </w:rPr>
        <w:t>(</w:t>
      </w:r>
      <w:r w:rsidRPr="001D0ECD">
        <w:rPr>
          <w:sz w:val="24"/>
          <w:szCs w:val="24"/>
        </w:rPr>
        <w:t>conform SRTS 2012+</w:t>
      </w:r>
      <w:r>
        <w:rPr>
          <w:sz w:val="24"/>
          <w:szCs w:val="24"/>
        </w:rPr>
        <w:t>),</w:t>
      </w:r>
    </w:p>
    <w:p w:rsidR="00B51FF8" w:rsidRPr="006D3566" w:rsidRDefault="00B51FF8" w:rsidP="00A435D2">
      <w:pPr>
        <w:pStyle w:val="NoSpacing"/>
        <w:numPr>
          <w:ilvl w:val="0"/>
          <w:numId w:val="10"/>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Harta cu reprezentarea</w:t>
      </w:r>
      <w:r w:rsidRPr="006D3566">
        <w:rPr>
          <w:rFonts w:ascii="Times New Roman" w:hAnsi="Times New Roman" w:cs="Times New Roman"/>
          <w:sz w:val="24"/>
          <w:szCs w:val="24"/>
          <w:lang w:val="ro-RO"/>
        </w:rPr>
        <w:t xml:space="preserve"> </w:t>
      </w:r>
      <w:r>
        <w:rPr>
          <w:rFonts w:ascii="Times New Roman" w:hAnsi="Times New Roman" w:cs="Times New Roman"/>
          <w:sz w:val="24"/>
          <w:szCs w:val="24"/>
          <w:lang w:val="ro-RO"/>
        </w:rPr>
        <w:t>unităţilor</w:t>
      </w:r>
      <w:r w:rsidRPr="006D3566">
        <w:rPr>
          <w:rFonts w:ascii="Times New Roman" w:hAnsi="Times New Roman" w:cs="Times New Roman"/>
          <w:sz w:val="24"/>
          <w:szCs w:val="24"/>
          <w:lang w:val="ro-RO"/>
        </w:rPr>
        <w:t xml:space="preserve"> taxonomice de sol pe clase şi tipuri de sol în sistemul WBR-SR</w:t>
      </w:r>
    </w:p>
    <w:p w:rsidR="00B51FF8" w:rsidRPr="006D3566" w:rsidRDefault="00B51FF8" w:rsidP="00A435D2">
      <w:pPr>
        <w:pStyle w:val="NoSpacing"/>
        <w:numPr>
          <w:ilvl w:val="0"/>
          <w:numId w:val="10"/>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Harta cu reprezentarea </w:t>
      </w:r>
      <w:r w:rsidRPr="006D3566">
        <w:rPr>
          <w:rFonts w:ascii="Times New Roman" w:hAnsi="Times New Roman" w:cs="Times New Roman"/>
          <w:sz w:val="24"/>
          <w:szCs w:val="24"/>
          <w:lang w:val="ro-RO"/>
        </w:rPr>
        <w:t>Tipuri de soluri şi unităţi teritorial administrative (conf. SRTS)</w:t>
      </w:r>
    </w:p>
    <w:p w:rsidR="00B51FF8" w:rsidRDefault="00B51FF8" w:rsidP="00A435D2">
      <w:pPr>
        <w:pStyle w:val="NoSpacing"/>
        <w:numPr>
          <w:ilvl w:val="0"/>
          <w:numId w:val="10"/>
        </w:numPr>
        <w:spacing w:line="360" w:lineRule="auto"/>
        <w:jc w:val="both"/>
        <w:rPr>
          <w:rFonts w:ascii="Times New Roman" w:hAnsi="Times New Roman" w:cs="Times New Roman"/>
          <w:sz w:val="24"/>
          <w:szCs w:val="24"/>
          <w:lang w:val="ro-RO"/>
        </w:rPr>
      </w:pPr>
      <w:r w:rsidRPr="002C4BD1">
        <w:rPr>
          <w:rFonts w:ascii="Times New Roman" w:hAnsi="Times New Roman" w:cs="Times New Roman"/>
          <w:sz w:val="24"/>
          <w:szCs w:val="24"/>
          <w:lang w:val="ro-RO"/>
        </w:rPr>
        <w:t xml:space="preserve">Harta cu reprezentarea </w:t>
      </w:r>
      <w:r>
        <w:rPr>
          <w:rFonts w:ascii="Times New Roman" w:hAnsi="Times New Roman" w:cs="Times New Roman"/>
          <w:sz w:val="24"/>
          <w:szCs w:val="24"/>
          <w:lang w:val="ro-RO"/>
        </w:rPr>
        <w:t>claselor şi tipurilor</w:t>
      </w:r>
      <w:r w:rsidRPr="002C4BD1">
        <w:rPr>
          <w:rFonts w:ascii="Times New Roman" w:hAnsi="Times New Roman" w:cs="Times New Roman"/>
          <w:sz w:val="24"/>
          <w:szCs w:val="24"/>
          <w:lang w:val="ro-RO"/>
        </w:rPr>
        <w:t xml:space="preserve"> de soluri pe unităţi morfostructurale </w:t>
      </w:r>
      <w:r w:rsidRPr="006D3566">
        <w:rPr>
          <w:rFonts w:ascii="Times New Roman" w:hAnsi="Times New Roman" w:cs="Times New Roman"/>
          <w:sz w:val="24"/>
          <w:szCs w:val="24"/>
          <w:lang w:val="ro-RO"/>
        </w:rPr>
        <w:t>(conf. SRTS 2012</w:t>
      </w:r>
      <w:r w:rsidRPr="006D3566">
        <w:rPr>
          <w:rFonts w:ascii="Times New Roman" w:hAnsi="Times New Roman" w:cs="Times New Roman"/>
          <w:sz w:val="24"/>
          <w:szCs w:val="24"/>
        </w:rPr>
        <w:t>+</w:t>
      </w:r>
      <w:r w:rsidRPr="006D3566">
        <w:rPr>
          <w:rFonts w:ascii="Times New Roman" w:hAnsi="Times New Roman" w:cs="Times New Roman"/>
          <w:sz w:val="24"/>
          <w:szCs w:val="24"/>
          <w:lang w:val="ro-RO"/>
        </w:rPr>
        <w:t>)</w:t>
      </w:r>
      <w:r>
        <w:rPr>
          <w:rFonts w:ascii="Times New Roman" w:hAnsi="Times New Roman" w:cs="Times New Roman"/>
          <w:sz w:val="24"/>
          <w:szCs w:val="24"/>
          <w:lang w:val="ro-RO"/>
        </w:rPr>
        <w:t>.</w:t>
      </w:r>
    </w:p>
    <w:p w:rsidR="00BD0812" w:rsidRDefault="00BD0812" w:rsidP="00B51FF8">
      <w:pPr>
        <w:spacing w:line="360" w:lineRule="auto"/>
        <w:ind w:firstLine="360"/>
        <w:jc w:val="both"/>
        <w:rPr>
          <w:rFonts w:ascii="Times New Roman" w:eastAsiaTheme="minorEastAsia" w:hAnsi="Times New Roman" w:cs="Times New Roman"/>
          <w:sz w:val="24"/>
          <w:szCs w:val="24"/>
        </w:rPr>
      </w:pPr>
      <w:r w:rsidRPr="00CA1013">
        <w:rPr>
          <w:rFonts w:ascii="Times New Roman" w:eastAsiaTheme="minorEastAsia" w:hAnsi="Times New Roman" w:cs="Times New Roman"/>
          <w:sz w:val="24"/>
          <w:szCs w:val="24"/>
        </w:rPr>
        <w:t xml:space="preserve">Pentru </w:t>
      </w:r>
      <w:r>
        <w:rPr>
          <w:rFonts w:ascii="Times New Roman" w:eastAsiaTheme="minorEastAsia" w:hAnsi="Times New Roman" w:cs="Times New Roman"/>
          <w:sz w:val="24"/>
          <w:szCs w:val="24"/>
        </w:rPr>
        <w:t>s</w:t>
      </w:r>
      <w:r w:rsidRPr="00CA1013">
        <w:rPr>
          <w:rFonts w:ascii="Times New Roman" w:eastAsiaTheme="minorEastAsia" w:hAnsi="Times New Roman" w:cs="Times New Roman"/>
          <w:sz w:val="24"/>
          <w:szCs w:val="24"/>
        </w:rPr>
        <w:t>tudiile pedologice complexe</w:t>
      </w:r>
      <w:r>
        <w:rPr>
          <w:rFonts w:ascii="Times New Roman" w:eastAsiaTheme="minorEastAsia" w:hAnsi="Times New Roman" w:cs="Times New Roman"/>
          <w:sz w:val="24"/>
          <w:szCs w:val="24"/>
        </w:rPr>
        <w:t xml:space="preserve"> se efectuează </w:t>
      </w:r>
      <w:r w:rsidR="004D014F">
        <w:rPr>
          <w:rFonts w:ascii="Times New Roman" w:eastAsiaTheme="minorEastAsia" w:hAnsi="Times New Roman" w:cs="Times New Roman"/>
          <w:sz w:val="24"/>
          <w:szCs w:val="24"/>
        </w:rPr>
        <w:t>în plus setul</w:t>
      </w:r>
      <w:r>
        <w:rPr>
          <w:rFonts w:ascii="Times New Roman" w:eastAsiaTheme="minorEastAsia" w:hAnsi="Times New Roman" w:cs="Times New Roman"/>
          <w:sz w:val="24"/>
          <w:szCs w:val="24"/>
        </w:rPr>
        <w:t xml:space="preserve"> de hărți correlative</w:t>
      </w:r>
      <w:r w:rsidR="004D014F">
        <w:rPr>
          <w:rFonts w:ascii="Times New Roman" w:eastAsiaTheme="minorEastAsia" w:hAnsi="Times New Roman" w:cs="Times New Roman"/>
          <w:sz w:val="24"/>
          <w:szCs w:val="24"/>
        </w:rPr>
        <w:t>:</w:t>
      </w:r>
    </w:p>
    <w:p w:rsidR="004D014F" w:rsidRDefault="004D014F" w:rsidP="004D014F">
      <w:pPr>
        <w:pStyle w:val="ListParagraph"/>
        <w:numPr>
          <w:ilvl w:val="0"/>
          <w:numId w:val="6"/>
        </w:numPr>
        <w:spacing w:line="360" w:lineRule="auto"/>
        <w:rPr>
          <w:rFonts w:eastAsiaTheme="minorEastAsia"/>
          <w:sz w:val="24"/>
          <w:szCs w:val="24"/>
        </w:rPr>
      </w:pPr>
      <w:r>
        <w:rPr>
          <w:rFonts w:eastAsiaTheme="minorEastAsia"/>
          <w:sz w:val="24"/>
          <w:szCs w:val="24"/>
        </w:rPr>
        <w:t>Harta reliefului</w:t>
      </w:r>
    </w:p>
    <w:p w:rsidR="004D014F" w:rsidRDefault="004D014F" w:rsidP="004D014F">
      <w:pPr>
        <w:pStyle w:val="ListParagraph"/>
        <w:numPr>
          <w:ilvl w:val="0"/>
          <w:numId w:val="6"/>
        </w:numPr>
        <w:spacing w:line="360" w:lineRule="auto"/>
        <w:rPr>
          <w:rFonts w:eastAsiaTheme="minorEastAsia"/>
          <w:sz w:val="24"/>
          <w:szCs w:val="24"/>
        </w:rPr>
      </w:pPr>
      <w:r>
        <w:rPr>
          <w:rFonts w:eastAsiaTheme="minorEastAsia"/>
          <w:sz w:val="24"/>
          <w:szCs w:val="24"/>
        </w:rPr>
        <w:t>Harta litologică</w:t>
      </w:r>
    </w:p>
    <w:p w:rsidR="004D014F" w:rsidRDefault="004D014F" w:rsidP="004D014F">
      <w:pPr>
        <w:pStyle w:val="ListParagraph"/>
        <w:numPr>
          <w:ilvl w:val="0"/>
          <w:numId w:val="6"/>
        </w:numPr>
        <w:spacing w:line="360" w:lineRule="auto"/>
        <w:rPr>
          <w:rFonts w:eastAsiaTheme="minorEastAsia"/>
          <w:sz w:val="24"/>
          <w:szCs w:val="24"/>
        </w:rPr>
      </w:pPr>
      <w:r>
        <w:rPr>
          <w:rFonts w:eastAsiaTheme="minorEastAsia"/>
          <w:sz w:val="24"/>
          <w:szCs w:val="24"/>
        </w:rPr>
        <w:t>Harta pedohidrogeologică</w:t>
      </w:r>
    </w:p>
    <w:p w:rsidR="004D014F" w:rsidRPr="004D014F" w:rsidRDefault="004D014F" w:rsidP="004D014F">
      <w:pPr>
        <w:pStyle w:val="ListParagraph"/>
        <w:numPr>
          <w:ilvl w:val="0"/>
          <w:numId w:val="6"/>
        </w:numPr>
        <w:spacing w:line="360" w:lineRule="auto"/>
        <w:rPr>
          <w:rFonts w:eastAsiaTheme="minorEastAsia"/>
          <w:sz w:val="24"/>
          <w:szCs w:val="24"/>
        </w:rPr>
      </w:pPr>
      <w:r>
        <w:rPr>
          <w:rFonts w:eastAsiaTheme="minorEastAsia"/>
          <w:sz w:val="24"/>
          <w:szCs w:val="24"/>
        </w:rPr>
        <w:t>Harta eroziunii solului</w:t>
      </w:r>
    </w:p>
    <w:p w:rsidR="00BD0812" w:rsidRPr="001D0ECD" w:rsidRDefault="00B51FF8" w:rsidP="001D0ECD">
      <w:pPr>
        <w:spacing w:line="360" w:lineRule="auto"/>
        <w:ind w:firstLine="360"/>
        <w:jc w:val="both"/>
        <w:rPr>
          <w:rFonts w:ascii="Times New Roman" w:hAnsi="Times New Roman" w:cs="Times New Roman"/>
          <w:i/>
          <w:sz w:val="24"/>
          <w:szCs w:val="24"/>
        </w:rPr>
      </w:pPr>
      <w:r w:rsidRPr="00A70956">
        <w:rPr>
          <w:rFonts w:ascii="Times New Roman" w:hAnsi="Times New Roman" w:cs="Times New Roman"/>
          <w:sz w:val="24"/>
          <w:szCs w:val="24"/>
          <w:lang w:val="ro-RO"/>
        </w:rPr>
        <w:t>Identificarea uni</w:t>
      </w:r>
      <w:r>
        <w:rPr>
          <w:rFonts w:ascii="Times New Roman" w:hAnsi="Times New Roman" w:cs="Times New Roman"/>
          <w:sz w:val="24"/>
          <w:szCs w:val="24"/>
          <w:lang w:val="ro-RO"/>
        </w:rPr>
        <w:t>tăţilor taxonomice de sol se efectuează</w:t>
      </w:r>
      <w:r w:rsidR="009764CF">
        <w:rPr>
          <w:rFonts w:ascii="Times New Roman" w:hAnsi="Times New Roman" w:cs="Times New Roman"/>
          <w:sz w:val="24"/>
          <w:szCs w:val="24"/>
          <w:lang w:val="ro-RO"/>
        </w:rPr>
        <w:t xml:space="preserve"> la nivel de clasă, tip, </w:t>
      </w:r>
      <w:r w:rsidR="009764CF" w:rsidRPr="009764CF">
        <w:rPr>
          <w:rFonts w:ascii="Times New Roman" w:hAnsi="Times New Roman" w:cs="Times New Roman"/>
          <w:sz w:val="24"/>
          <w:szCs w:val="24"/>
        </w:rPr>
        <w:t>varietate, specie, familie și variantă de sol</w:t>
      </w:r>
      <w:r w:rsidR="009764CF">
        <w:rPr>
          <w:rFonts w:ascii="Times New Roman" w:hAnsi="Times New Roman" w:cs="Times New Roman"/>
          <w:sz w:val="24"/>
          <w:szCs w:val="24"/>
        </w:rPr>
        <w:t>.</w:t>
      </w:r>
      <w:r w:rsidR="009764CF" w:rsidRPr="009764CF">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S</w:t>
      </w:r>
      <w:r>
        <w:rPr>
          <w:rFonts w:ascii="Times New Roman" w:hAnsi="Times New Roman" w:cs="Times New Roman"/>
          <w:sz w:val="24"/>
          <w:szCs w:val="24"/>
        </w:rPr>
        <w:t>e</w:t>
      </w:r>
      <w:r>
        <w:rPr>
          <w:rFonts w:ascii="Times New Roman" w:hAnsi="Times New Roman" w:cs="Times New Roman"/>
          <w:sz w:val="24"/>
          <w:szCs w:val="24"/>
          <w:lang w:val="ro-RO"/>
        </w:rPr>
        <w:t xml:space="preserve"> utilizează</w:t>
      </w:r>
      <w:r w:rsidRPr="00A70956">
        <w:rPr>
          <w:rFonts w:ascii="Times New Roman" w:hAnsi="Times New Roman" w:cs="Times New Roman"/>
          <w:sz w:val="24"/>
          <w:szCs w:val="24"/>
          <w:lang w:val="ro-RO"/>
        </w:rPr>
        <w:t xml:space="preserve"> clasificarea actuală a solurilor, existentă în vigoare la noi în ţară, Sistemul Român de Taxonomie a Solurilor </w:t>
      </w:r>
      <w:r>
        <w:rPr>
          <w:rFonts w:ascii="Times New Roman" w:hAnsi="Times New Roman" w:cs="Times New Roman"/>
          <w:sz w:val="24"/>
          <w:szCs w:val="24"/>
          <w:lang w:val="ro-RO"/>
        </w:rPr>
        <w:t xml:space="preserve"> 2012</w:t>
      </w:r>
      <w:r>
        <w:rPr>
          <w:rFonts w:ascii="Times New Roman" w:hAnsi="Times New Roman" w:cs="Times New Roman"/>
          <w:sz w:val="24"/>
          <w:szCs w:val="24"/>
        </w:rPr>
        <w:t>+</w:t>
      </w:r>
      <w:r w:rsidR="009764CF">
        <w:rPr>
          <w:rFonts w:ascii="Times New Roman" w:hAnsi="Times New Roman" w:cs="Times New Roman"/>
          <w:sz w:val="24"/>
          <w:szCs w:val="24"/>
        </w:rPr>
        <w:t xml:space="preserve"> - SRTS – 2012+,</w:t>
      </w:r>
      <w:r>
        <w:rPr>
          <w:rFonts w:ascii="Times New Roman" w:hAnsi="Times New Roman" w:cs="Times New Roman"/>
          <w:sz w:val="24"/>
          <w:szCs w:val="24"/>
        </w:rPr>
        <w:t xml:space="preserve"> </w:t>
      </w:r>
      <w:r w:rsidRPr="00A70956">
        <w:rPr>
          <w:rFonts w:ascii="Times New Roman" w:hAnsi="Times New Roman" w:cs="Times New Roman"/>
          <w:sz w:val="24"/>
          <w:szCs w:val="24"/>
          <w:lang w:val="ro-RO"/>
        </w:rPr>
        <w:t>(</w:t>
      </w:r>
      <w:r w:rsidR="009764CF">
        <w:rPr>
          <w:rFonts w:ascii="Times New Roman" w:hAnsi="Times New Roman" w:cs="Times New Roman"/>
          <w:sz w:val="24"/>
          <w:szCs w:val="24"/>
          <w:lang w:val="ro-RO"/>
        </w:rPr>
        <w:t>eventual și în Sistemul Internațional,</w:t>
      </w:r>
      <w:r w:rsidRPr="00A70956">
        <w:rPr>
          <w:rFonts w:ascii="Times New Roman" w:hAnsi="Times New Roman" w:cs="Times New Roman"/>
          <w:sz w:val="24"/>
          <w:szCs w:val="24"/>
          <w:lang w:val="ro-RO"/>
        </w:rPr>
        <w:t xml:space="preserve"> Baza Mondială de Referinţă pentru Resursele de Sol – World Reference Base for Soil Resource</w:t>
      </w:r>
      <w:r w:rsidR="009764CF">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 xml:space="preserve">WBR-SR-1998) </w:t>
      </w:r>
    </w:p>
    <w:p w:rsidR="00B51FF8" w:rsidRPr="00B51FF8" w:rsidRDefault="00B51FF8" w:rsidP="00B51FF8">
      <w:pPr>
        <w:pStyle w:val="NoSpacing"/>
        <w:spacing w:line="360" w:lineRule="auto"/>
        <w:jc w:val="both"/>
        <w:rPr>
          <w:rFonts w:ascii="Times New Roman" w:hAnsi="Times New Roman" w:cs="Times New Roman"/>
          <w:b/>
          <w:sz w:val="24"/>
          <w:szCs w:val="24"/>
          <w:lang w:val="ro-RO"/>
        </w:rPr>
      </w:pPr>
    </w:p>
    <w:p w:rsidR="00861090" w:rsidRDefault="00B637BD" w:rsidP="00BA1193">
      <w:pPr>
        <w:pStyle w:val="NoSpacing"/>
        <w:spacing w:line="360" w:lineRule="auto"/>
        <w:ind w:left="360"/>
        <w:jc w:val="both"/>
        <w:rPr>
          <w:rFonts w:ascii="Times New Roman" w:hAnsi="Times New Roman" w:cs="Times New Roman"/>
          <w:i/>
          <w:sz w:val="24"/>
          <w:szCs w:val="24"/>
        </w:rPr>
      </w:pPr>
      <w:r>
        <w:rPr>
          <w:rFonts w:ascii="Times New Roman" w:hAnsi="Times New Roman" w:cs="Times New Roman"/>
          <w:i/>
          <w:sz w:val="24"/>
          <w:szCs w:val="24"/>
        </w:rPr>
        <w:t>Capitolul II</w:t>
      </w:r>
    </w:p>
    <w:p w:rsidR="00B637BD" w:rsidRDefault="00B637BD" w:rsidP="00E2614D">
      <w:pPr>
        <w:pStyle w:val="NoSpacing"/>
        <w:spacing w:line="360" w:lineRule="auto"/>
        <w:ind w:left="360"/>
        <w:jc w:val="center"/>
        <w:rPr>
          <w:rFonts w:ascii="Times New Roman" w:hAnsi="Times New Roman" w:cs="Times New Roman"/>
          <w:b/>
          <w:sz w:val="28"/>
          <w:szCs w:val="28"/>
        </w:rPr>
      </w:pPr>
      <w:r>
        <w:rPr>
          <w:rFonts w:ascii="Times New Roman" w:hAnsi="Times New Roman" w:cs="Times New Roman"/>
          <w:b/>
          <w:sz w:val="28"/>
          <w:szCs w:val="28"/>
        </w:rPr>
        <w:t>ETAPELE CARTĂRII PEDOLOGICE</w:t>
      </w:r>
    </w:p>
    <w:p w:rsidR="003C0904" w:rsidRDefault="003C0904" w:rsidP="00BA1193">
      <w:pPr>
        <w:pStyle w:val="NoSpacing"/>
        <w:spacing w:line="360" w:lineRule="auto"/>
        <w:ind w:left="360"/>
        <w:jc w:val="both"/>
        <w:rPr>
          <w:rFonts w:ascii="Times New Roman" w:hAnsi="Times New Roman" w:cs="Times New Roman"/>
          <w:b/>
          <w:sz w:val="28"/>
          <w:szCs w:val="28"/>
        </w:rPr>
      </w:pPr>
    </w:p>
    <w:p w:rsidR="00E2614D" w:rsidRDefault="00E2614D" w:rsidP="00BA1193">
      <w:pPr>
        <w:pStyle w:val="NoSpacing"/>
        <w:spacing w:line="360" w:lineRule="auto"/>
        <w:ind w:left="360"/>
        <w:jc w:val="both"/>
        <w:rPr>
          <w:rFonts w:ascii="Times New Roman" w:hAnsi="Times New Roman" w:cs="Times New Roman"/>
          <w:b/>
          <w:sz w:val="28"/>
          <w:szCs w:val="28"/>
        </w:rPr>
      </w:pPr>
    </w:p>
    <w:p w:rsidR="003C0904" w:rsidRPr="003C0904" w:rsidRDefault="003C0904" w:rsidP="00E2614D">
      <w:pPr>
        <w:pStyle w:val="NoSpacing"/>
        <w:numPr>
          <w:ilvl w:val="0"/>
          <w:numId w:val="18"/>
        </w:numPr>
        <w:spacing w:line="360" w:lineRule="auto"/>
        <w:jc w:val="center"/>
        <w:rPr>
          <w:rFonts w:ascii="Times New Roman" w:hAnsi="Times New Roman" w:cs="Times New Roman"/>
          <w:b/>
          <w:sz w:val="24"/>
          <w:szCs w:val="24"/>
        </w:rPr>
      </w:pPr>
      <w:r w:rsidRPr="003C0904">
        <w:rPr>
          <w:rFonts w:ascii="Times New Roman" w:hAnsi="Times New Roman" w:cs="Times New Roman"/>
          <w:b/>
          <w:sz w:val="24"/>
          <w:szCs w:val="24"/>
        </w:rPr>
        <w:t>ETAPA PREGĂTITOARE</w:t>
      </w:r>
    </w:p>
    <w:p w:rsidR="005455D7" w:rsidRDefault="005455D7" w:rsidP="00BA1193">
      <w:pPr>
        <w:pStyle w:val="NoSpacing"/>
        <w:spacing w:line="360" w:lineRule="auto"/>
        <w:ind w:left="360"/>
        <w:jc w:val="both"/>
        <w:rPr>
          <w:rFonts w:ascii="Times New Roman" w:hAnsi="Times New Roman" w:cs="Times New Roman"/>
          <w:b/>
          <w:sz w:val="28"/>
          <w:szCs w:val="28"/>
        </w:rPr>
      </w:pPr>
    </w:p>
    <w:p w:rsidR="00E2614D" w:rsidRDefault="00E2614D" w:rsidP="00BA1193">
      <w:pPr>
        <w:pStyle w:val="NoSpacing"/>
        <w:spacing w:line="360" w:lineRule="auto"/>
        <w:ind w:left="360"/>
        <w:jc w:val="both"/>
        <w:rPr>
          <w:rFonts w:ascii="Times New Roman" w:hAnsi="Times New Roman" w:cs="Times New Roman"/>
          <w:b/>
          <w:sz w:val="28"/>
          <w:szCs w:val="28"/>
        </w:rPr>
      </w:pPr>
    </w:p>
    <w:p w:rsidR="005455D7" w:rsidRPr="00981915" w:rsidRDefault="005455D7" w:rsidP="00E2614D">
      <w:pPr>
        <w:pStyle w:val="NoSpacing"/>
        <w:numPr>
          <w:ilvl w:val="1"/>
          <w:numId w:val="19"/>
        </w:numPr>
        <w:spacing w:line="360" w:lineRule="auto"/>
        <w:jc w:val="both"/>
        <w:rPr>
          <w:rFonts w:ascii="Times New Roman" w:hAnsi="Times New Roman" w:cs="Times New Roman"/>
          <w:b/>
          <w:sz w:val="24"/>
          <w:szCs w:val="24"/>
        </w:rPr>
      </w:pPr>
      <w:r w:rsidRPr="00981915">
        <w:rPr>
          <w:rFonts w:ascii="Times New Roman" w:hAnsi="Times New Roman" w:cs="Times New Roman"/>
          <w:b/>
          <w:sz w:val="24"/>
          <w:szCs w:val="24"/>
        </w:rPr>
        <w:t>STABILIREA TEMATICICII STUDIULUI PEDOLOGIC</w:t>
      </w:r>
    </w:p>
    <w:p w:rsidR="00E2614D" w:rsidRDefault="00E2614D" w:rsidP="00981915">
      <w:pPr>
        <w:pStyle w:val="NoSpacing"/>
        <w:spacing w:line="360" w:lineRule="auto"/>
        <w:ind w:firstLine="360"/>
        <w:jc w:val="both"/>
        <w:rPr>
          <w:rFonts w:ascii="Times New Roman" w:hAnsi="Times New Roman" w:cs="Times New Roman"/>
          <w:sz w:val="24"/>
          <w:szCs w:val="24"/>
        </w:rPr>
      </w:pPr>
    </w:p>
    <w:p w:rsidR="00F6318F" w:rsidRDefault="005455D7" w:rsidP="00981915">
      <w:pPr>
        <w:pStyle w:val="NoSpacing"/>
        <w:spacing w:line="360" w:lineRule="auto"/>
        <w:ind w:firstLine="360"/>
        <w:jc w:val="both"/>
        <w:rPr>
          <w:rFonts w:ascii="Times New Roman" w:hAnsi="Times New Roman" w:cs="Times New Roman"/>
          <w:sz w:val="24"/>
          <w:szCs w:val="24"/>
          <w:lang w:val="ro-RO"/>
        </w:rPr>
      </w:pPr>
      <w:r w:rsidRPr="00EC349E">
        <w:rPr>
          <w:rFonts w:ascii="Times New Roman" w:hAnsi="Times New Roman" w:cs="Times New Roman"/>
          <w:sz w:val="24"/>
          <w:szCs w:val="24"/>
        </w:rPr>
        <w:t>Dup</w:t>
      </w:r>
      <w:r w:rsidRPr="00EC349E">
        <w:rPr>
          <w:rFonts w:ascii="Times New Roman" w:hAnsi="Times New Roman" w:cs="Times New Roman"/>
          <w:sz w:val="24"/>
          <w:szCs w:val="24"/>
          <w:lang w:val="ro-RO"/>
        </w:rPr>
        <w:t xml:space="preserve">ă stabilirea tematicii și a metodei de lucru,înfuncție de scopul urmărit, pe harta terenului în care relieful este reprezentat prin curbe de nivel se delimitează perimetrul teritoriului ce urmeza a fi cercetat și se iau în considerare categoriile de complexitate ale reliefului, acestea fiind în funcție de gradul de omogenitate </w:t>
      </w:r>
      <w:r w:rsidRPr="00981915">
        <w:rPr>
          <w:rFonts w:ascii="Times New Roman" w:hAnsi="Times New Roman" w:cs="Times New Roman"/>
          <w:sz w:val="24"/>
          <w:szCs w:val="24"/>
          <w:lang w:val="ro-RO"/>
        </w:rPr>
        <w:t>al reliefului</w:t>
      </w:r>
      <w:r w:rsidR="00922871" w:rsidRPr="00981915">
        <w:rPr>
          <w:rFonts w:ascii="Times New Roman" w:hAnsi="Times New Roman" w:cs="Times New Roman"/>
          <w:sz w:val="24"/>
          <w:szCs w:val="24"/>
          <w:lang w:val="ro-RO"/>
        </w:rPr>
        <w:t>, cunoscându-se faptul că</w:t>
      </w:r>
      <w:r w:rsidR="00922871">
        <w:rPr>
          <w:rFonts w:ascii="Times New Roman" w:hAnsi="Times New Roman" w:cs="Times New Roman"/>
          <w:sz w:val="28"/>
          <w:szCs w:val="28"/>
          <w:lang w:val="ro-RO"/>
        </w:rPr>
        <w:t xml:space="preserve"> </w:t>
      </w:r>
      <w:r w:rsidR="00922871">
        <w:rPr>
          <w:rFonts w:ascii="Times New Roman" w:hAnsi="Times New Roman" w:cs="Times New Roman"/>
          <w:sz w:val="24"/>
          <w:szCs w:val="24"/>
          <w:lang w:val="ro-RO"/>
        </w:rPr>
        <w:t>o</w:t>
      </w:r>
      <w:r w:rsidR="00922871" w:rsidRPr="00A70956">
        <w:rPr>
          <w:rFonts w:ascii="Times New Roman" w:hAnsi="Times New Roman" w:cs="Times New Roman"/>
          <w:sz w:val="24"/>
          <w:szCs w:val="24"/>
          <w:lang w:val="ro-RO"/>
        </w:rPr>
        <w:t>rice schimbare în ceea ce priveşte  roca, relieful, adâncimea apei freatice, vegetaţia</w:t>
      </w:r>
      <w:r w:rsidR="00922871">
        <w:rPr>
          <w:rFonts w:ascii="Times New Roman" w:hAnsi="Times New Roman" w:cs="Times New Roman"/>
          <w:sz w:val="24"/>
          <w:szCs w:val="24"/>
          <w:lang w:val="ro-RO"/>
        </w:rPr>
        <w:t>, categoria de folosinţă</w:t>
      </w:r>
      <w:r w:rsidR="00922871" w:rsidRPr="00A70956">
        <w:rPr>
          <w:rFonts w:ascii="Times New Roman" w:hAnsi="Times New Roman" w:cs="Times New Roman"/>
          <w:sz w:val="24"/>
          <w:szCs w:val="24"/>
          <w:lang w:val="ro-RO"/>
        </w:rPr>
        <w:t xml:space="preserve">, </w:t>
      </w:r>
      <w:r w:rsidR="00922871">
        <w:rPr>
          <w:rFonts w:ascii="Times New Roman" w:hAnsi="Times New Roman" w:cs="Times New Roman"/>
          <w:sz w:val="24"/>
          <w:szCs w:val="24"/>
          <w:lang w:val="ro-RO"/>
        </w:rPr>
        <w:t xml:space="preserve">duce la </w:t>
      </w:r>
      <w:r w:rsidR="00922871" w:rsidRPr="00A70956">
        <w:rPr>
          <w:rFonts w:ascii="Times New Roman" w:hAnsi="Times New Roman" w:cs="Times New Roman"/>
          <w:sz w:val="24"/>
          <w:szCs w:val="24"/>
          <w:lang w:val="ro-RO"/>
        </w:rPr>
        <w:t>modificarea unuia dintre aceşti factori, atrage după sine schimbări ale însuşirilor fizice şi chimice ale solului şi implicit schimbarea unităţii taxonomice de sol.</w:t>
      </w:r>
      <w:r w:rsidR="00922871">
        <w:rPr>
          <w:rFonts w:ascii="Times New Roman" w:hAnsi="Times New Roman" w:cs="Times New Roman"/>
          <w:sz w:val="24"/>
          <w:szCs w:val="24"/>
          <w:lang w:val="ro-RO"/>
        </w:rPr>
        <w:t xml:space="preserve"> Scara la care se execută studiul este stabilită</w:t>
      </w:r>
      <w:r w:rsidR="00664707">
        <w:rPr>
          <w:rFonts w:ascii="Times New Roman" w:hAnsi="Times New Roman" w:cs="Times New Roman"/>
          <w:sz w:val="24"/>
          <w:szCs w:val="24"/>
          <w:lang w:val="ro-RO"/>
        </w:rPr>
        <w:t xml:space="preserve"> în funcție de </w:t>
      </w:r>
      <w:r w:rsidR="00922871">
        <w:rPr>
          <w:rFonts w:ascii="Times New Roman" w:hAnsi="Times New Roman" w:cs="Times New Roman"/>
          <w:sz w:val="24"/>
          <w:szCs w:val="24"/>
          <w:lang w:val="ro-RO"/>
        </w:rPr>
        <w:t xml:space="preserve"> </w:t>
      </w:r>
      <w:r w:rsidR="00664707">
        <w:rPr>
          <w:rFonts w:ascii="Times New Roman" w:hAnsi="Times New Roman" w:cs="Times New Roman"/>
          <w:sz w:val="24"/>
          <w:szCs w:val="24"/>
          <w:lang w:val="ro-RO"/>
        </w:rPr>
        <w:t>specificul culturii ce urmează a fi înființată. L</w:t>
      </w:r>
      <w:r w:rsidR="00664707" w:rsidRPr="00FE4901">
        <w:rPr>
          <w:rFonts w:ascii="Times New Roman" w:hAnsi="Times New Roman" w:cs="Times New Roman"/>
          <w:sz w:val="24"/>
          <w:szCs w:val="24"/>
          <w:lang w:val="ro-RO"/>
        </w:rPr>
        <w:t xml:space="preserve">a înființarea culturilor viticole, pomicole, parcuri de agrement, grădini de agrement, construcția de sere și solarii, proiectarea lucrărilor cu </w:t>
      </w:r>
      <w:r w:rsidR="00664707">
        <w:rPr>
          <w:rFonts w:ascii="Times New Roman" w:hAnsi="Times New Roman" w:cs="Times New Roman"/>
          <w:sz w:val="24"/>
          <w:szCs w:val="24"/>
          <w:lang w:val="ro-RO"/>
        </w:rPr>
        <w:t>caracter agro-pedo-ameliorativ se utilizează scări mari</w:t>
      </w:r>
      <w:r w:rsidR="00664707">
        <w:rPr>
          <w:rFonts w:ascii="Times New Roman" w:hAnsi="Times New Roman" w:cs="Times New Roman"/>
          <w:sz w:val="28"/>
          <w:szCs w:val="28"/>
          <w:lang w:val="ro-RO"/>
        </w:rPr>
        <w:t xml:space="preserve">, </w:t>
      </w:r>
      <w:r w:rsidR="00664707" w:rsidRPr="00FE4901">
        <w:rPr>
          <w:rFonts w:ascii="Times New Roman" w:hAnsi="Times New Roman" w:cs="Times New Roman"/>
          <w:sz w:val="24"/>
          <w:szCs w:val="24"/>
        </w:rPr>
        <w:t>de 1:5.000;</w:t>
      </w:r>
      <w:r w:rsidR="00664707" w:rsidRPr="00FE4901">
        <w:rPr>
          <w:rFonts w:ascii="Times New Roman" w:hAnsi="Times New Roman" w:cs="Times New Roman"/>
          <w:sz w:val="24"/>
          <w:szCs w:val="24"/>
          <w:lang w:val="ro-RO"/>
        </w:rPr>
        <w:t xml:space="preserve"> frecvent 1:1000 1:500, 1:100, ceeace permite redarea pe harta terenului, detalii ale învelișului de sol. Baza pentru aceste hărți sunt hărțile care redau relieful prin curbe de nivel (echidistanța 10, 20, 50 cm)</w:t>
      </w:r>
      <w:r w:rsidR="00664707">
        <w:rPr>
          <w:rFonts w:ascii="Times New Roman" w:hAnsi="Times New Roman" w:cs="Times New Roman"/>
          <w:sz w:val="24"/>
          <w:szCs w:val="24"/>
          <w:lang w:val="ro-RO"/>
        </w:rPr>
        <w:t>.</w:t>
      </w:r>
      <w:r w:rsidR="00F6318F" w:rsidRPr="00F6318F">
        <w:rPr>
          <w:rFonts w:ascii="Times New Roman" w:hAnsi="Times New Roman" w:cs="Times New Roman"/>
          <w:sz w:val="24"/>
          <w:szCs w:val="24"/>
          <w:lang w:val="ro-RO"/>
        </w:rPr>
        <w:t xml:space="preserve"> </w:t>
      </w:r>
      <w:r w:rsidR="00F6318F" w:rsidRPr="00FE4901">
        <w:rPr>
          <w:rFonts w:ascii="Times New Roman" w:hAnsi="Times New Roman" w:cs="Times New Roman"/>
          <w:sz w:val="24"/>
          <w:szCs w:val="24"/>
          <w:lang w:val="ro-RO"/>
        </w:rPr>
        <w:t>În practică, se întocmesc pentru agenți economici care au teritorii relativ restrânse ca întindere, scara permățând redarea unităților de sol pe suprafețe mici și surprinde foarte bine schimbările existente în teren</w:t>
      </w:r>
      <w:r w:rsidR="00F6318F">
        <w:rPr>
          <w:rFonts w:ascii="Times New Roman" w:hAnsi="Times New Roman" w:cs="Times New Roman"/>
          <w:sz w:val="24"/>
          <w:szCs w:val="24"/>
          <w:lang w:val="ro-RO"/>
        </w:rPr>
        <w:t>.</w:t>
      </w:r>
      <w:r w:rsidR="00664707">
        <w:rPr>
          <w:rFonts w:ascii="Times New Roman" w:hAnsi="Times New Roman" w:cs="Times New Roman"/>
          <w:sz w:val="24"/>
          <w:szCs w:val="24"/>
          <w:lang w:val="ro-RO"/>
        </w:rPr>
        <w:t xml:space="preserve"> </w:t>
      </w:r>
    </w:p>
    <w:p w:rsidR="00F6318F" w:rsidRDefault="00664707" w:rsidP="00F6318F">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Pentru suprafețe mai mari</w:t>
      </w:r>
      <w:r w:rsidR="00F6318F">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Pr>
          <w:rFonts w:ascii="Times New Roman" w:hAnsi="Times New Roman" w:cs="Times New Roman"/>
          <w:sz w:val="24"/>
          <w:szCs w:val="24"/>
        </w:rPr>
        <w:t xml:space="preserve">se aleg </w:t>
      </w:r>
      <w:r w:rsidR="00F6318F">
        <w:rPr>
          <w:rFonts w:ascii="Times New Roman" w:hAnsi="Times New Roman" w:cs="Times New Roman"/>
          <w:sz w:val="24"/>
          <w:szCs w:val="24"/>
        </w:rPr>
        <w:t xml:space="preserve"> scări</w:t>
      </w:r>
      <w:r w:rsidR="00F6318F" w:rsidRPr="00FE4901">
        <w:rPr>
          <w:rFonts w:ascii="Times New Roman" w:hAnsi="Times New Roman" w:cs="Times New Roman"/>
          <w:sz w:val="24"/>
          <w:szCs w:val="24"/>
        </w:rPr>
        <w:t xml:space="preserve"> de 1:25.000</w:t>
      </w:r>
      <w:r w:rsidR="00F6318F">
        <w:rPr>
          <w:rFonts w:ascii="Times New Roman" w:hAnsi="Times New Roman" w:cs="Times New Roman"/>
          <w:sz w:val="24"/>
          <w:szCs w:val="24"/>
        </w:rPr>
        <w:t xml:space="preserve">, 1:10.000 sau </w:t>
      </w:r>
      <w:r w:rsidR="00F6318F" w:rsidRPr="00FE4901">
        <w:rPr>
          <w:rFonts w:ascii="Times New Roman" w:hAnsi="Times New Roman" w:cs="Times New Roman"/>
          <w:sz w:val="24"/>
          <w:szCs w:val="24"/>
        </w:rPr>
        <w:t>1:5.000,</w:t>
      </w:r>
      <w:r w:rsidR="00F6318F">
        <w:rPr>
          <w:rFonts w:ascii="Times New Roman" w:hAnsi="Times New Roman" w:cs="Times New Roman"/>
          <w:sz w:val="24"/>
          <w:szCs w:val="24"/>
        </w:rPr>
        <w:t xml:space="preserve"> scara aleasă să permită </w:t>
      </w:r>
      <w:r w:rsidR="00F6318F" w:rsidRPr="00FE4901">
        <w:rPr>
          <w:rFonts w:ascii="Times New Roman" w:hAnsi="Times New Roman" w:cs="Times New Roman"/>
          <w:sz w:val="24"/>
          <w:szCs w:val="24"/>
          <w:lang w:val="ro-RO"/>
        </w:rPr>
        <w:t xml:space="preserve">redarea unităților de sol pe suprafețe mici și </w:t>
      </w:r>
      <w:r w:rsidR="00F6318F">
        <w:rPr>
          <w:rFonts w:ascii="Times New Roman" w:hAnsi="Times New Roman" w:cs="Times New Roman"/>
          <w:sz w:val="24"/>
          <w:szCs w:val="24"/>
          <w:lang w:val="ro-RO"/>
        </w:rPr>
        <w:t>să surprindă</w:t>
      </w:r>
      <w:r w:rsidR="00F6318F" w:rsidRPr="00FE4901">
        <w:rPr>
          <w:rFonts w:ascii="Times New Roman" w:hAnsi="Times New Roman" w:cs="Times New Roman"/>
          <w:sz w:val="24"/>
          <w:szCs w:val="24"/>
          <w:lang w:val="ro-RO"/>
        </w:rPr>
        <w:t xml:space="preserve"> foarte bine schimbările existente în teren. Cartările efectuate la </w:t>
      </w:r>
      <w:r w:rsidR="00F6318F">
        <w:rPr>
          <w:rFonts w:ascii="Times New Roman" w:hAnsi="Times New Roman" w:cs="Times New Roman"/>
          <w:sz w:val="24"/>
          <w:szCs w:val="24"/>
          <w:lang w:val="ro-RO"/>
        </w:rPr>
        <w:t xml:space="preserve">aceste scări, </w:t>
      </w:r>
      <w:r w:rsidR="00F6318F" w:rsidRPr="00FE4901">
        <w:rPr>
          <w:rFonts w:ascii="Times New Roman" w:hAnsi="Times New Roman" w:cs="Times New Roman"/>
          <w:sz w:val="24"/>
          <w:szCs w:val="24"/>
          <w:lang w:val="ro-RO"/>
        </w:rPr>
        <w:t>pentru suprafețe mari</w:t>
      </w:r>
      <w:r w:rsidR="00F6318F">
        <w:rPr>
          <w:rFonts w:ascii="Times New Roman" w:hAnsi="Times New Roman" w:cs="Times New Roman"/>
          <w:sz w:val="24"/>
          <w:szCs w:val="24"/>
          <w:lang w:val="ro-RO"/>
        </w:rPr>
        <w:t>,  nu redau</w:t>
      </w:r>
      <w:r w:rsidR="00F6318F" w:rsidRPr="00FE4901">
        <w:rPr>
          <w:rFonts w:ascii="Times New Roman" w:hAnsi="Times New Roman" w:cs="Times New Roman"/>
          <w:sz w:val="24"/>
          <w:szCs w:val="24"/>
          <w:lang w:val="ro-RO"/>
        </w:rPr>
        <w:t xml:space="preserve"> detalii ale învelișului de sol, ci numai delimitarea unităților de sol, pentru punerea în evidență a diferențelor cantitative și calitative dintre soluri, sub </w:t>
      </w:r>
      <w:r w:rsidR="00F6318F">
        <w:rPr>
          <w:rFonts w:ascii="Times New Roman" w:hAnsi="Times New Roman" w:cs="Times New Roman"/>
          <w:sz w:val="24"/>
          <w:szCs w:val="24"/>
          <w:lang w:val="ro-RO"/>
        </w:rPr>
        <w:t xml:space="preserve">aspectul condițiilor naturale, </w:t>
      </w:r>
      <w:r w:rsidR="00F6318F" w:rsidRPr="00FE4901">
        <w:rPr>
          <w:rFonts w:ascii="Times New Roman" w:hAnsi="Times New Roman" w:cs="Times New Roman"/>
          <w:sz w:val="24"/>
          <w:szCs w:val="24"/>
          <w:lang w:val="ro-RO"/>
        </w:rPr>
        <w:t>aracteristicilor agroproductive și modului de ameliorare.</w:t>
      </w:r>
      <w:r w:rsidR="00FA03E2">
        <w:rPr>
          <w:rFonts w:ascii="Times New Roman" w:hAnsi="Times New Roman" w:cs="Times New Roman"/>
          <w:sz w:val="24"/>
          <w:szCs w:val="24"/>
          <w:lang w:val="ro-RO"/>
        </w:rPr>
        <w:t xml:space="preserve"> În cazul în care se utilizează aerofotograme, se delimitează pe aerofotogramă teritoriul ce urmează a fi cartat.</w:t>
      </w:r>
    </w:p>
    <w:p w:rsidR="00F6318F" w:rsidRDefault="00F6318F" w:rsidP="00F6318F">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Tot în această etapă se stabilește</w:t>
      </w:r>
      <w:r w:rsidR="00FA03E2">
        <w:rPr>
          <w:rFonts w:ascii="Times New Roman" w:hAnsi="Times New Roman" w:cs="Times New Roman"/>
          <w:sz w:val="24"/>
          <w:szCs w:val="24"/>
          <w:lang w:val="ro-RO"/>
        </w:rPr>
        <w:t>:</w:t>
      </w:r>
    </w:p>
    <w:p w:rsidR="00F6318F" w:rsidRDefault="00FA03E2" w:rsidP="00F6318F">
      <w:pPr>
        <w:pStyle w:val="ListParagraph"/>
        <w:numPr>
          <w:ilvl w:val="0"/>
          <w:numId w:val="6"/>
        </w:numPr>
        <w:spacing w:line="360" w:lineRule="auto"/>
        <w:rPr>
          <w:sz w:val="24"/>
          <w:szCs w:val="24"/>
          <w:lang w:val="ro-RO"/>
        </w:rPr>
      </w:pPr>
      <w:r>
        <w:rPr>
          <w:sz w:val="24"/>
          <w:szCs w:val="24"/>
          <w:lang w:val="ro-RO"/>
        </w:rPr>
        <w:lastRenderedPageBreak/>
        <w:t>t</w:t>
      </w:r>
      <w:r w:rsidR="00F6318F">
        <w:rPr>
          <w:sz w:val="24"/>
          <w:szCs w:val="24"/>
          <w:lang w:val="ro-RO"/>
        </w:rPr>
        <w:t>ematica generală a lucrării</w:t>
      </w:r>
      <w:r>
        <w:rPr>
          <w:sz w:val="24"/>
          <w:szCs w:val="24"/>
          <w:lang w:val="ro-RO"/>
        </w:rPr>
        <w:t xml:space="preserve">, </w:t>
      </w:r>
    </w:p>
    <w:p w:rsidR="00FA03E2" w:rsidRDefault="00FA03E2" w:rsidP="00F6318F">
      <w:pPr>
        <w:pStyle w:val="ListParagraph"/>
        <w:numPr>
          <w:ilvl w:val="0"/>
          <w:numId w:val="6"/>
        </w:numPr>
        <w:spacing w:line="360" w:lineRule="auto"/>
        <w:rPr>
          <w:sz w:val="24"/>
          <w:szCs w:val="24"/>
          <w:lang w:val="ro-RO"/>
        </w:rPr>
      </w:pPr>
      <w:r>
        <w:rPr>
          <w:sz w:val="24"/>
          <w:szCs w:val="24"/>
          <w:lang w:val="ro-RO"/>
        </w:rPr>
        <w:t>metodologia de lucru,</w:t>
      </w:r>
    </w:p>
    <w:p w:rsidR="00FA03E2" w:rsidRDefault="00FA03E2" w:rsidP="00F6318F">
      <w:pPr>
        <w:pStyle w:val="ListParagraph"/>
        <w:numPr>
          <w:ilvl w:val="0"/>
          <w:numId w:val="6"/>
        </w:numPr>
        <w:spacing w:line="360" w:lineRule="auto"/>
        <w:rPr>
          <w:sz w:val="24"/>
          <w:szCs w:val="24"/>
          <w:lang w:val="ro-RO"/>
        </w:rPr>
      </w:pPr>
      <w:r>
        <w:rPr>
          <w:sz w:val="24"/>
          <w:szCs w:val="24"/>
          <w:lang w:val="ro-RO"/>
        </w:rPr>
        <w:t>termenul de execuție a fazelor de teren și birou,</w:t>
      </w:r>
    </w:p>
    <w:p w:rsidR="00FA03E2" w:rsidRDefault="00FA03E2" w:rsidP="00F6318F">
      <w:pPr>
        <w:pStyle w:val="ListParagraph"/>
        <w:numPr>
          <w:ilvl w:val="0"/>
          <w:numId w:val="6"/>
        </w:numPr>
        <w:spacing w:line="360" w:lineRule="auto"/>
        <w:rPr>
          <w:sz w:val="24"/>
          <w:szCs w:val="24"/>
          <w:lang w:val="ro-RO"/>
        </w:rPr>
      </w:pPr>
      <w:r>
        <w:rPr>
          <w:sz w:val="24"/>
          <w:szCs w:val="24"/>
          <w:lang w:val="ro-RO"/>
        </w:rPr>
        <w:t>condițiile de executare a lucrării,</w:t>
      </w:r>
    </w:p>
    <w:p w:rsidR="00FA03E2" w:rsidRDefault="00FA03E2" w:rsidP="00F6318F">
      <w:pPr>
        <w:pStyle w:val="ListParagraph"/>
        <w:numPr>
          <w:ilvl w:val="0"/>
          <w:numId w:val="6"/>
        </w:numPr>
        <w:spacing w:line="360" w:lineRule="auto"/>
        <w:rPr>
          <w:sz w:val="24"/>
          <w:szCs w:val="24"/>
          <w:lang w:val="ro-RO"/>
        </w:rPr>
      </w:pPr>
      <w:r>
        <w:rPr>
          <w:sz w:val="24"/>
          <w:szCs w:val="24"/>
          <w:lang w:val="ro-RO"/>
        </w:rPr>
        <w:t>componența echipei de lucru</w:t>
      </w:r>
    </w:p>
    <w:p w:rsidR="00FA03E2" w:rsidRDefault="00FA03E2" w:rsidP="00F6318F">
      <w:pPr>
        <w:pStyle w:val="ListParagraph"/>
        <w:numPr>
          <w:ilvl w:val="0"/>
          <w:numId w:val="6"/>
        </w:numPr>
        <w:spacing w:line="360" w:lineRule="auto"/>
        <w:rPr>
          <w:sz w:val="24"/>
          <w:szCs w:val="24"/>
          <w:lang w:val="ro-RO"/>
        </w:rPr>
      </w:pPr>
      <w:r>
        <w:rPr>
          <w:sz w:val="24"/>
          <w:szCs w:val="24"/>
          <w:lang w:val="ro-RO"/>
        </w:rPr>
        <w:t>termenul de predare al studiului</w:t>
      </w:r>
    </w:p>
    <w:p w:rsidR="00FA03E2" w:rsidRDefault="00FA03E2" w:rsidP="00FA03E2">
      <w:pPr>
        <w:spacing w:line="360" w:lineRule="auto"/>
        <w:ind w:left="720"/>
        <w:rPr>
          <w:rFonts w:ascii="Times New Roman" w:hAnsi="Times New Roman" w:cs="Times New Roman"/>
          <w:sz w:val="24"/>
          <w:szCs w:val="24"/>
          <w:lang w:val="ro-RO"/>
        </w:rPr>
      </w:pPr>
      <w:r>
        <w:rPr>
          <w:rFonts w:ascii="Times New Roman" w:hAnsi="Times New Roman" w:cs="Times New Roman"/>
          <w:sz w:val="24"/>
          <w:szCs w:val="24"/>
          <w:lang w:val="ro-RO"/>
        </w:rPr>
        <w:t>NOTĂ</w:t>
      </w:r>
    </w:p>
    <w:p w:rsidR="00FA03E2" w:rsidRPr="00FA03E2" w:rsidRDefault="00FA03E2" w:rsidP="00FA03E2">
      <w:pPr>
        <w:spacing w:line="360" w:lineRule="auto"/>
        <w:ind w:left="720"/>
        <w:rPr>
          <w:rFonts w:ascii="Times New Roman" w:hAnsi="Times New Roman" w:cs="Times New Roman"/>
          <w:i/>
          <w:sz w:val="24"/>
          <w:szCs w:val="24"/>
          <w:lang w:val="ro-RO"/>
        </w:rPr>
      </w:pPr>
      <w:r w:rsidRPr="00FA03E2">
        <w:rPr>
          <w:rFonts w:ascii="Times New Roman" w:hAnsi="Times New Roman" w:cs="Times New Roman"/>
          <w:i/>
          <w:sz w:val="24"/>
          <w:szCs w:val="24"/>
          <w:lang w:val="ro-RO"/>
        </w:rPr>
        <w:t>Lucrările de cartare se fac la cererea age</w:t>
      </w:r>
      <w:r>
        <w:rPr>
          <w:rFonts w:ascii="Times New Roman" w:hAnsi="Times New Roman" w:cs="Times New Roman"/>
          <w:i/>
          <w:sz w:val="24"/>
          <w:szCs w:val="24"/>
          <w:lang w:val="ro-RO"/>
        </w:rPr>
        <w:t>nților economici. În această faz</w:t>
      </w:r>
      <w:r w:rsidRPr="00FA03E2">
        <w:rPr>
          <w:rFonts w:ascii="Times New Roman" w:hAnsi="Times New Roman" w:cs="Times New Roman"/>
          <w:i/>
          <w:sz w:val="24"/>
          <w:szCs w:val="24"/>
          <w:lang w:val="ro-RO"/>
        </w:rPr>
        <w:t>ă se perfectează actele iar pe baza comenzii de lucru se întocmește devizul de cheltuieli</w:t>
      </w:r>
    </w:p>
    <w:p w:rsidR="00976667" w:rsidRPr="00664707" w:rsidRDefault="00976667" w:rsidP="00664707">
      <w:pPr>
        <w:pStyle w:val="NoSpacing"/>
        <w:spacing w:line="360" w:lineRule="auto"/>
        <w:ind w:left="360"/>
        <w:jc w:val="both"/>
        <w:rPr>
          <w:rFonts w:ascii="Times New Roman" w:hAnsi="Times New Roman" w:cs="Times New Roman"/>
          <w:sz w:val="28"/>
          <w:szCs w:val="28"/>
          <w:lang w:val="ro-RO"/>
        </w:rPr>
      </w:pPr>
    </w:p>
    <w:p w:rsidR="00976667" w:rsidRDefault="003E42D0" w:rsidP="00E2614D">
      <w:pPr>
        <w:pStyle w:val="NoSpacing"/>
        <w:numPr>
          <w:ilvl w:val="1"/>
          <w:numId w:val="19"/>
        </w:numPr>
        <w:spacing w:line="360" w:lineRule="auto"/>
        <w:jc w:val="both"/>
        <w:rPr>
          <w:rFonts w:ascii="Times New Roman" w:hAnsi="Times New Roman" w:cs="Times New Roman"/>
          <w:b/>
          <w:sz w:val="24"/>
          <w:szCs w:val="24"/>
          <w:lang w:val="ro-RO"/>
        </w:rPr>
      </w:pPr>
      <w:r w:rsidRPr="003E42D0">
        <w:rPr>
          <w:rFonts w:ascii="Times New Roman" w:hAnsi="Times New Roman" w:cs="Times New Roman"/>
          <w:b/>
          <w:sz w:val="24"/>
          <w:szCs w:val="24"/>
          <w:lang w:val="ro-RO"/>
        </w:rPr>
        <w:t xml:space="preserve">PREGĂTIREA BAZEI TOPOGRAFICE </w:t>
      </w:r>
    </w:p>
    <w:p w:rsidR="003E42D0" w:rsidRDefault="003E42D0" w:rsidP="003E42D0">
      <w:pPr>
        <w:pStyle w:val="NoSpacing"/>
        <w:spacing w:line="360" w:lineRule="auto"/>
        <w:ind w:left="360"/>
        <w:jc w:val="both"/>
        <w:rPr>
          <w:rFonts w:ascii="Times New Roman" w:hAnsi="Times New Roman" w:cs="Times New Roman"/>
          <w:b/>
          <w:sz w:val="24"/>
          <w:szCs w:val="24"/>
          <w:lang w:val="ro-RO"/>
        </w:rPr>
      </w:pPr>
    </w:p>
    <w:p w:rsidR="003E42D0" w:rsidRPr="003E42D0" w:rsidRDefault="003E42D0" w:rsidP="008C78B6">
      <w:pPr>
        <w:pStyle w:val="NoSpacing"/>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Baza elaborării hărților de sol o constituie hărțile topografice, planurile cadastrale și fotogramele.</w:t>
      </w:r>
    </w:p>
    <w:p w:rsidR="003E42D0" w:rsidRPr="003E42D0" w:rsidRDefault="003E42D0" w:rsidP="003E42D0">
      <w:pPr>
        <w:pStyle w:val="NoSpacing"/>
        <w:spacing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Se utilizează</w:t>
      </w:r>
      <w:r w:rsidRPr="00A70956">
        <w:rPr>
          <w:rFonts w:ascii="Times New Roman" w:hAnsi="Times New Roman" w:cs="Times New Roman"/>
          <w:sz w:val="24"/>
          <w:szCs w:val="24"/>
          <w:lang w:val="ro-RO"/>
        </w:rPr>
        <w:t xml:space="preserve"> hărţi cu </w:t>
      </w:r>
      <w:r>
        <w:rPr>
          <w:rFonts w:ascii="Times New Roman" w:hAnsi="Times New Roman" w:cs="Times New Roman"/>
          <w:sz w:val="24"/>
          <w:szCs w:val="24"/>
          <w:lang w:val="ro-RO"/>
        </w:rPr>
        <w:t xml:space="preserve">reprezentarea </w:t>
      </w:r>
      <w:r w:rsidRPr="00A70956">
        <w:rPr>
          <w:rFonts w:ascii="Times New Roman" w:hAnsi="Times New Roman" w:cs="Times New Roman"/>
          <w:sz w:val="24"/>
          <w:szCs w:val="24"/>
          <w:lang w:val="ro-RO"/>
        </w:rPr>
        <w:t>relieful</w:t>
      </w:r>
      <w:r>
        <w:rPr>
          <w:rFonts w:ascii="Times New Roman" w:hAnsi="Times New Roman" w:cs="Times New Roman"/>
          <w:sz w:val="24"/>
          <w:szCs w:val="24"/>
          <w:lang w:val="ro-RO"/>
        </w:rPr>
        <w:t>ui</w:t>
      </w:r>
      <w:r w:rsidRPr="00A70956">
        <w:rPr>
          <w:rFonts w:ascii="Times New Roman" w:hAnsi="Times New Roman" w:cs="Times New Roman"/>
          <w:sz w:val="24"/>
          <w:szCs w:val="24"/>
          <w:lang w:val="ro-RO"/>
        </w:rPr>
        <w:t xml:space="preserve"> prin curbe de nivel, în proiecţie Gauss.</w:t>
      </w:r>
      <w:r>
        <w:rPr>
          <w:rFonts w:ascii="Times New Roman" w:hAnsi="Times New Roman" w:cs="Times New Roman"/>
          <w:sz w:val="24"/>
          <w:szCs w:val="24"/>
          <w:lang w:val="ro-RO"/>
        </w:rPr>
        <w:t xml:space="preserve"> Cele mai utilizate hărți topografice în cartarea pedologică (în proiecție Gauss) sunt la următoarele scări:</w:t>
      </w:r>
      <w:r>
        <w:rPr>
          <w:rFonts w:ascii="Times New Roman" w:hAnsi="Times New Roman" w:cs="Times New Roman"/>
          <w:sz w:val="24"/>
          <w:szCs w:val="24"/>
        </w:rPr>
        <w:t xml:space="preserve"> 1:50.000; 1:25.000; 1:10.000; 1</w:t>
      </w:r>
      <w:r>
        <w:rPr>
          <w:rFonts w:ascii="Times New Roman" w:hAnsi="Times New Roman" w:cs="Times New Roman"/>
          <w:sz w:val="24"/>
          <w:szCs w:val="24"/>
          <w:lang w:val="ro-RO"/>
        </w:rPr>
        <w:t>:</w:t>
      </w:r>
      <w:r>
        <w:rPr>
          <w:rFonts w:ascii="Times New Roman" w:hAnsi="Times New Roman" w:cs="Times New Roman"/>
          <w:sz w:val="24"/>
          <w:szCs w:val="24"/>
        </w:rPr>
        <w:t xml:space="preserve">5000; 1:1000; 1:500; 1:100, (pot fi </w:t>
      </w:r>
      <w:r w:rsidR="008C78B6">
        <w:rPr>
          <w:rFonts w:ascii="Times New Roman" w:hAnsi="Times New Roman" w:cs="Times New Roman"/>
          <w:sz w:val="24"/>
          <w:szCs w:val="24"/>
        </w:rPr>
        <w:t xml:space="preserve">utilizate hărți și </w:t>
      </w:r>
      <w:r>
        <w:rPr>
          <w:rFonts w:ascii="Times New Roman" w:hAnsi="Times New Roman" w:cs="Times New Roman"/>
          <w:sz w:val="24"/>
          <w:szCs w:val="24"/>
          <w:lang w:val="ro-RO"/>
        </w:rPr>
        <w:t>la următoarele scări: 1:1.000.000</w:t>
      </w:r>
      <w:r>
        <w:rPr>
          <w:rFonts w:ascii="Times New Roman" w:hAnsi="Times New Roman" w:cs="Times New Roman"/>
          <w:sz w:val="24"/>
          <w:szCs w:val="24"/>
        </w:rPr>
        <w:t>; 1:500.000; 1:300.000; 1:200.000; 1:100.000</w:t>
      </w:r>
      <w:r w:rsidR="008C78B6">
        <w:rPr>
          <w:rFonts w:ascii="Times New Roman" w:hAnsi="Times New Roman" w:cs="Times New Roman"/>
          <w:sz w:val="24"/>
          <w:szCs w:val="24"/>
        </w:rPr>
        <w:t>).</w:t>
      </w:r>
    </w:p>
    <w:p w:rsidR="003E42D0" w:rsidRDefault="003E42D0" w:rsidP="003E42D0">
      <w:pPr>
        <w:pStyle w:val="NoSpacing"/>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Pentru cartările la scară mare și foarte mare sunt utilizate planurile aerofotogrametrice, datorită detaliilor de ordin planimetric și de culoare a solului (în practica pedologică culoarea este o însuțire morfologică specifică a solului, fiind posibilă determinarea arealului de extindere a unui sol  numai pe baza aerofotogramelor).</w:t>
      </w:r>
      <w:r>
        <w:rPr>
          <w:rFonts w:ascii="Times New Roman" w:hAnsi="Times New Roman" w:cs="Times New Roman"/>
          <w:sz w:val="24"/>
          <w:szCs w:val="24"/>
          <w:lang w:val="ro-RO"/>
        </w:rPr>
        <w:t xml:space="preserve"> </w:t>
      </w:r>
    </w:p>
    <w:p w:rsidR="008C78B6" w:rsidRDefault="008C78B6" w:rsidP="003E42D0">
      <w:pPr>
        <w:pStyle w:val="NoSpacing"/>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Setul de hărți ales trebuie să intrunească următoarele condiții obligatorii:</w:t>
      </w:r>
    </w:p>
    <w:p w:rsidR="008C78B6" w:rsidRDefault="008C78B6" w:rsidP="008C78B6">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cazul cartărilor la scări mari și mijlocii: scara bazei topografice trebuie să corespundă cu scara hărții de soluri care urmează a fi întocmită, sau să fie de două ori mai mare decât scara hărții pedologice.</w:t>
      </w:r>
    </w:p>
    <w:p w:rsidR="008C78B6" w:rsidRDefault="00174E89" w:rsidP="008C78B6">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w:t>
      </w:r>
      <w:r w:rsidR="008C78B6">
        <w:rPr>
          <w:rFonts w:ascii="Times New Roman" w:hAnsi="Times New Roman" w:cs="Times New Roman"/>
          <w:sz w:val="24"/>
          <w:szCs w:val="24"/>
          <w:lang w:val="ro-RO"/>
        </w:rPr>
        <w:t>n lipsa unei baze top</w:t>
      </w:r>
      <w:r>
        <w:rPr>
          <w:rFonts w:ascii="Times New Roman" w:hAnsi="Times New Roman" w:cs="Times New Roman"/>
          <w:sz w:val="24"/>
          <w:szCs w:val="24"/>
          <w:lang w:val="ro-RO"/>
        </w:rPr>
        <w:t>ografice corespunzătoare, în caz</w:t>
      </w:r>
      <w:r w:rsidR="008C78B6">
        <w:rPr>
          <w:rFonts w:ascii="Times New Roman" w:hAnsi="Times New Roman" w:cs="Times New Roman"/>
          <w:sz w:val="24"/>
          <w:szCs w:val="24"/>
          <w:lang w:val="ro-RO"/>
        </w:rPr>
        <w:t>ul cartărilor la scări mari se pot utiliza planurile cadastrale (conțin numai elemente de planimetrie)</w:t>
      </w:r>
      <w:r>
        <w:rPr>
          <w:rFonts w:ascii="Times New Roman" w:hAnsi="Times New Roman" w:cs="Times New Roman"/>
          <w:sz w:val="24"/>
          <w:szCs w:val="24"/>
          <w:lang w:val="ro-RO"/>
        </w:rPr>
        <w:t xml:space="preserve"> completate cu date nivelitice (date de nivelment – obligatoriu).</w:t>
      </w:r>
    </w:p>
    <w:p w:rsidR="00F6318F" w:rsidRDefault="00174E89" w:rsidP="00174E89">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w:t>
      </w:r>
      <w:r w:rsidRPr="00174E89">
        <w:rPr>
          <w:rFonts w:ascii="Times New Roman" w:hAnsi="Times New Roman" w:cs="Times New Roman"/>
          <w:sz w:val="24"/>
          <w:szCs w:val="24"/>
          <w:lang w:val="ro-RO"/>
        </w:rPr>
        <w:t xml:space="preserve">umărul de </w:t>
      </w:r>
      <w:r>
        <w:rPr>
          <w:rFonts w:ascii="Times New Roman" w:hAnsi="Times New Roman" w:cs="Times New Roman"/>
          <w:sz w:val="24"/>
          <w:szCs w:val="24"/>
          <w:lang w:val="ro-RO"/>
        </w:rPr>
        <w:t xml:space="preserve">seturi de </w:t>
      </w:r>
      <w:r w:rsidRPr="00174E89">
        <w:rPr>
          <w:rFonts w:ascii="Times New Roman" w:hAnsi="Times New Roman" w:cs="Times New Roman"/>
          <w:sz w:val="24"/>
          <w:szCs w:val="24"/>
          <w:lang w:val="ro-RO"/>
        </w:rPr>
        <w:t xml:space="preserve">hărți întocmite trebuie să fie egal cu numărul pedologilor care </w:t>
      </w:r>
      <w:r>
        <w:rPr>
          <w:rFonts w:ascii="Times New Roman" w:hAnsi="Times New Roman" w:cs="Times New Roman"/>
          <w:sz w:val="24"/>
          <w:szCs w:val="24"/>
          <w:lang w:val="ro-RO"/>
        </w:rPr>
        <w:t>efectuează munca de teren, avându-se în vedere păstrarea unui set pentru transpunerea datelor de teren și întocmirea hărții de soluri, în etapa de birou.</w:t>
      </w:r>
    </w:p>
    <w:p w:rsidR="00A53CF8" w:rsidRDefault="00A53CF8" w:rsidP="00A53CF8">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Fotogramele se utilizează</w:t>
      </w:r>
      <w:r w:rsidRPr="00A70956">
        <w:rPr>
          <w:rFonts w:ascii="Times New Roman" w:hAnsi="Times New Roman" w:cs="Times New Roman"/>
          <w:sz w:val="24"/>
          <w:szCs w:val="24"/>
          <w:lang w:val="ro-RO"/>
        </w:rPr>
        <w:t xml:space="preserve"> ca materiale suplimentare faţă de hărţile topografice şi planurile cadastrale, asigurând o mai mare eficienţă în activitatea de elaborare a hărţilor pedologice, sub aspect calitativ şi cantitativ.</w:t>
      </w:r>
      <w:r w:rsidRPr="000E27A4">
        <w:rPr>
          <w:rFonts w:ascii="Times New Roman" w:hAnsi="Times New Roman" w:cs="Times New Roman"/>
          <w:sz w:val="24"/>
          <w:szCs w:val="24"/>
          <w:lang w:val="ro-RO"/>
        </w:rPr>
        <w:t xml:space="preserve"> </w:t>
      </w:r>
    </w:p>
    <w:p w:rsidR="00662284" w:rsidRDefault="00A53CF8" w:rsidP="00A53CF8">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 baza </w:t>
      </w:r>
      <w:r>
        <w:rPr>
          <w:rFonts w:ascii="Times New Roman" w:hAnsi="Times New Roman" w:cs="Times New Roman"/>
          <w:sz w:val="24"/>
          <w:szCs w:val="24"/>
        </w:rPr>
        <w:t xml:space="preserve">baza </w:t>
      </w:r>
      <w:r w:rsidRPr="00A70956">
        <w:rPr>
          <w:rFonts w:ascii="Times New Roman" w:hAnsi="Times New Roman" w:cs="Times New Roman"/>
          <w:sz w:val="24"/>
          <w:szCs w:val="24"/>
        </w:rPr>
        <w:t>material</w:t>
      </w:r>
      <w:r>
        <w:rPr>
          <w:rFonts w:ascii="Times New Roman" w:hAnsi="Times New Roman" w:cs="Times New Roman"/>
          <w:sz w:val="24"/>
          <w:szCs w:val="24"/>
        </w:rPr>
        <w:t>ului</w:t>
      </w:r>
      <w:r w:rsidRPr="00A70956">
        <w:rPr>
          <w:rFonts w:ascii="Times New Roman" w:hAnsi="Times New Roman" w:cs="Times New Roman"/>
          <w:sz w:val="24"/>
          <w:szCs w:val="24"/>
        </w:rPr>
        <w:t xml:space="preserve"> stiinţific</w:t>
      </w:r>
      <w:r>
        <w:rPr>
          <w:rFonts w:ascii="Times New Roman" w:hAnsi="Times New Roman" w:cs="Times New Roman"/>
          <w:sz w:val="24"/>
          <w:szCs w:val="24"/>
        </w:rPr>
        <w:t xml:space="preserve"> selectat</w:t>
      </w:r>
      <w:r w:rsidRPr="00A70956">
        <w:rPr>
          <w:rFonts w:ascii="Times New Roman" w:hAnsi="Times New Roman" w:cs="Times New Roman"/>
          <w:sz w:val="24"/>
          <w:szCs w:val="24"/>
        </w:rPr>
        <w:t xml:space="preserve">, referitor la: </w:t>
      </w:r>
      <w:r w:rsidRPr="00A70956">
        <w:rPr>
          <w:rFonts w:ascii="Times New Roman" w:hAnsi="Times New Roman" w:cs="Times New Roman"/>
          <w:sz w:val="24"/>
          <w:szCs w:val="24"/>
          <w:lang w:val="ro-RO"/>
        </w:rPr>
        <w:t>climă, vegetaţie, formatiunile litologice de adâncime şi suprafaţă, relief, hidrogeologie, hidrologie, hidrografie, topografie, studii agrochimice şi pedologice efectuate anterior, lucrări de cartare şi bonitare a terenurilor agricole</w:t>
      </w:r>
      <w:r>
        <w:rPr>
          <w:rFonts w:ascii="Times New Roman" w:hAnsi="Times New Roman" w:cs="Times New Roman"/>
          <w:sz w:val="24"/>
          <w:szCs w:val="24"/>
          <w:lang w:val="ro-RO"/>
        </w:rPr>
        <w:t xml:space="preserve"> anterioare</w:t>
      </w:r>
      <w:r w:rsidRPr="00A70956">
        <w:rPr>
          <w:rFonts w:ascii="Times New Roman" w:hAnsi="Times New Roman" w:cs="Times New Roman"/>
          <w:sz w:val="24"/>
          <w:szCs w:val="24"/>
          <w:lang w:val="ro-RO"/>
        </w:rPr>
        <w:t xml:space="preserve">, lucrări cu caracter hidroameliorativ efectuate în zona de studiu,  studii privind solurile afectate de poluare, bilanţuri şi rapoarte de mediu, </w:t>
      </w:r>
      <w:r>
        <w:rPr>
          <w:rFonts w:ascii="Times New Roman" w:hAnsi="Times New Roman" w:cs="Times New Roman"/>
          <w:sz w:val="24"/>
          <w:szCs w:val="24"/>
          <w:lang w:val="ro-RO"/>
        </w:rPr>
        <w:t xml:space="preserve">memorii tehnice </w:t>
      </w:r>
      <w:r w:rsidRPr="00A70956">
        <w:rPr>
          <w:rFonts w:ascii="Times New Roman" w:hAnsi="Times New Roman" w:cs="Times New Roman"/>
          <w:sz w:val="24"/>
          <w:szCs w:val="24"/>
          <w:lang w:val="ro-RO"/>
        </w:rPr>
        <w:t>et</w:t>
      </w:r>
      <w:r>
        <w:rPr>
          <w:rFonts w:ascii="Times New Roman" w:hAnsi="Times New Roman" w:cs="Times New Roman"/>
          <w:sz w:val="24"/>
          <w:szCs w:val="24"/>
          <w:lang w:val="ro-RO"/>
        </w:rPr>
        <w:t xml:space="preserve">c, a hărților topografice, planurilor cadastrale și aerofotogramelor, </w:t>
      </w:r>
      <w:r w:rsidR="00662284">
        <w:rPr>
          <w:rFonts w:ascii="Times New Roman" w:hAnsi="Times New Roman" w:cs="Times New Roman"/>
          <w:sz w:val="24"/>
          <w:szCs w:val="24"/>
          <w:lang w:val="ro-RO"/>
        </w:rPr>
        <w:t>se efectuează interpretarea preliminară a zonei de studiu sau sectorului de cercetare. Interpretarea preliminară se constituie ca o cercetare amănunțită a teritoriului, sub toate aspectele, pe baza materialului științific selectat.</w:t>
      </w:r>
    </w:p>
    <w:p w:rsidR="00A53CF8" w:rsidRDefault="00662284" w:rsidP="00A53C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În funcție de aceasta se aleg traseele și se stabilesc zonele ,,fierbinți</w:t>
      </w:r>
      <w:r>
        <w:rPr>
          <w:rFonts w:ascii="Times New Roman" w:hAnsi="Times New Roman" w:cs="Times New Roman"/>
          <w:sz w:val="24"/>
          <w:szCs w:val="24"/>
        </w:rPr>
        <w:t xml:space="preserve">”, zone trebuie cercetate </w:t>
      </w:r>
      <w:r>
        <w:rPr>
          <w:rFonts w:ascii="Times New Roman" w:hAnsi="Times New Roman" w:cs="Times New Roman"/>
          <w:sz w:val="24"/>
          <w:szCs w:val="24"/>
          <w:lang w:val="ro-RO"/>
        </w:rPr>
        <w:t>în teren cu foarte multă atenție. Astfel de zone  ,,fierbinți</w:t>
      </w:r>
      <w:r>
        <w:rPr>
          <w:rFonts w:ascii="Times New Roman" w:hAnsi="Times New Roman" w:cs="Times New Roman"/>
          <w:sz w:val="24"/>
          <w:szCs w:val="24"/>
        </w:rPr>
        <w:t xml:space="preserve">” sunt considerate: </w:t>
      </w:r>
      <w:r w:rsidR="005D418E">
        <w:rPr>
          <w:rFonts w:ascii="Times New Roman" w:hAnsi="Times New Roman" w:cs="Times New Roman"/>
          <w:sz w:val="24"/>
          <w:szCs w:val="24"/>
        </w:rPr>
        <w:t>zonele cu alunecări</w:t>
      </w:r>
      <w:r>
        <w:rPr>
          <w:rFonts w:ascii="Times New Roman" w:hAnsi="Times New Roman" w:cs="Times New Roman"/>
          <w:sz w:val="24"/>
          <w:szCs w:val="24"/>
        </w:rPr>
        <w:t xml:space="preserve"> de teren, zonele de eroziune</w:t>
      </w:r>
      <w:r w:rsidR="005D418E">
        <w:rPr>
          <w:rFonts w:ascii="Times New Roman" w:hAnsi="Times New Roman" w:cs="Times New Roman"/>
          <w:sz w:val="24"/>
          <w:szCs w:val="24"/>
        </w:rPr>
        <w:t xml:space="preserve"> de suprafață</w:t>
      </w:r>
      <w:r>
        <w:rPr>
          <w:rFonts w:ascii="Times New Roman" w:hAnsi="Times New Roman" w:cs="Times New Roman"/>
          <w:sz w:val="24"/>
          <w:szCs w:val="24"/>
        </w:rPr>
        <w:t xml:space="preserve">, </w:t>
      </w:r>
      <w:r w:rsidR="005D418E">
        <w:rPr>
          <w:rFonts w:ascii="Times New Roman" w:hAnsi="Times New Roman" w:cs="Times New Roman"/>
          <w:sz w:val="24"/>
          <w:szCs w:val="24"/>
        </w:rPr>
        <w:t>arealele care prezintă o periodicitate la inundații etc.</w:t>
      </w:r>
    </w:p>
    <w:p w:rsidR="005D418E" w:rsidRDefault="005D418E" w:rsidP="00A53CF8">
      <w:pPr>
        <w:spacing w:after="0" w:line="360" w:lineRule="auto"/>
        <w:ind w:firstLine="720"/>
        <w:jc w:val="both"/>
        <w:rPr>
          <w:rFonts w:ascii="Times New Roman" w:hAnsi="Times New Roman" w:cs="Times New Roman"/>
          <w:sz w:val="24"/>
          <w:szCs w:val="24"/>
        </w:rPr>
      </w:pPr>
    </w:p>
    <w:p w:rsidR="005D418E" w:rsidRDefault="005D418E" w:rsidP="00E2614D">
      <w:pPr>
        <w:pStyle w:val="ListParagraph"/>
        <w:numPr>
          <w:ilvl w:val="1"/>
          <w:numId w:val="19"/>
        </w:numPr>
        <w:spacing w:line="360" w:lineRule="auto"/>
        <w:rPr>
          <w:b/>
          <w:sz w:val="24"/>
          <w:szCs w:val="24"/>
          <w:lang w:val="ro-RO"/>
        </w:rPr>
      </w:pPr>
      <w:r w:rsidRPr="005D418E">
        <w:rPr>
          <w:b/>
          <w:sz w:val="24"/>
          <w:szCs w:val="24"/>
          <w:lang w:val="ro-RO"/>
        </w:rPr>
        <w:t>DOCUMENTAREA</w:t>
      </w:r>
    </w:p>
    <w:p w:rsidR="003C0904" w:rsidRDefault="003C0904" w:rsidP="005D418E">
      <w:pPr>
        <w:pStyle w:val="NoSpacing"/>
        <w:spacing w:line="360" w:lineRule="auto"/>
        <w:ind w:firstLine="360"/>
        <w:jc w:val="both"/>
        <w:rPr>
          <w:rFonts w:ascii="Times New Roman" w:hAnsi="Times New Roman" w:cs="Times New Roman"/>
          <w:sz w:val="24"/>
          <w:szCs w:val="24"/>
        </w:rPr>
      </w:pPr>
    </w:p>
    <w:p w:rsidR="005D418E" w:rsidRPr="00A70956" w:rsidRDefault="005D418E" w:rsidP="005D418E">
      <w:pPr>
        <w:pStyle w:val="NoSpacing"/>
        <w:spacing w:line="360" w:lineRule="auto"/>
        <w:ind w:firstLine="360"/>
        <w:jc w:val="both"/>
        <w:rPr>
          <w:rFonts w:ascii="Times New Roman" w:hAnsi="Times New Roman" w:cs="Times New Roman"/>
          <w:sz w:val="24"/>
          <w:szCs w:val="24"/>
        </w:rPr>
      </w:pPr>
      <w:r w:rsidRPr="00A70956">
        <w:rPr>
          <w:rFonts w:ascii="Times New Roman" w:hAnsi="Times New Roman" w:cs="Times New Roman"/>
          <w:sz w:val="24"/>
          <w:szCs w:val="24"/>
        </w:rPr>
        <w:t>În această etapă s</w:t>
      </w:r>
      <w:r>
        <w:rPr>
          <w:rFonts w:ascii="Times New Roman" w:hAnsi="Times New Roman" w:cs="Times New Roman"/>
          <w:sz w:val="24"/>
          <w:szCs w:val="24"/>
          <w:lang w:val="ro-RO"/>
        </w:rPr>
        <w:t>e</w:t>
      </w:r>
      <w:r>
        <w:rPr>
          <w:rFonts w:ascii="Times New Roman" w:hAnsi="Times New Roman" w:cs="Times New Roman"/>
          <w:sz w:val="24"/>
          <w:szCs w:val="24"/>
        </w:rPr>
        <w:t xml:space="preserve"> urmărește</w:t>
      </w:r>
      <w:r w:rsidRPr="00A70956">
        <w:rPr>
          <w:rFonts w:ascii="Times New Roman" w:hAnsi="Times New Roman" w:cs="Times New Roman"/>
          <w:sz w:val="24"/>
          <w:szCs w:val="24"/>
        </w:rPr>
        <w:t xml:space="preserve"> realizarea unei informări ştiinţifice corecte asupra zonei de studiu şi pregătirea organizatorică a activităţil</w:t>
      </w:r>
      <w:r>
        <w:rPr>
          <w:rFonts w:ascii="Times New Roman" w:hAnsi="Times New Roman" w:cs="Times New Roman"/>
          <w:sz w:val="24"/>
          <w:szCs w:val="24"/>
        </w:rPr>
        <w:t>or desfăşurate</w:t>
      </w:r>
      <w:r w:rsidRPr="00A70956">
        <w:rPr>
          <w:rFonts w:ascii="Times New Roman" w:hAnsi="Times New Roman" w:cs="Times New Roman"/>
          <w:sz w:val="24"/>
          <w:szCs w:val="24"/>
        </w:rPr>
        <w:t xml:space="preserve"> în teren. </w:t>
      </w:r>
    </w:p>
    <w:p w:rsidR="005D418E" w:rsidRPr="00A70956" w:rsidRDefault="005D418E" w:rsidP="005D418E">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Presupune</w:t>
      </w:r>
      <w:r w:rsidRPr="00A70956">
        <w:rPr>
          <w:rFonts w:ascii="Times New Roman" w:hAnsi="Times New Roman" w:cs="Times New Roman"/>
          <w:sz w:val="24"/>
          <w:szCs w:val="24"/>
        </w:rPr>
        <w:t xml:space="preserve"> </w:t>
      </w:r>
      <w:r w:rsidR="00FD4F3A">
        <w:rPr>
          <w:rFonts w:ascii="Times New Roman" w:hAnsi="Times New Roman" w:cs="Times New Roman"/>
          <w:sz w:val="24"/>
          <w:szCs w:val="24"/>
        </w:rPr>
        <w:t xml:space="preserve">procurarea, consultarea, </w:t>
      </w:r>
      <w:r w:rsidRPr="00A70956">
        <w:rPr>
          <w:rFonts w:ascii="Times New Roman" w:hAnsi="Times New Roman" w:cs="Times New Roman"/>
          <w:sz w:val="24"/>
          <w:szCs w:val="24"/>
        </w:rPr>
        <w:t>selectarea</w:t>
      </w:r>
      <w:r w:rsidR="00FD4F3A">
        <w:rPr>
          <w:rFonts w:ascii="Times New Roman" w:hAnsi="Times New Roman" w:cs="Times New Roman"/>
          <w:sz w:val="24"/>
          <w:szCs w:val="24"/>
        </w:rPr>
        <w:t>,</w:t>
      </w:r>
      <w:r w:rsidR="00FD4F3A" w:rsidRPr="00FD4F3A">
        <w:rPr>
          <w:rFonts w:ascii="Times New Roman" w:hAnsi="Times New Roman" w:cs="Times New Roman"/>
          <w:sz w:val="24"/>
          <w:szCs w:val="24"/>
          <w:lang w:val="ro-RO"/>
        </w:rPr>
        <w:t xml:space="preserve"> </w:t>
      </w:r>
      <w:r w:rsidR="00FD4F3A" w:rsidRPr="005D418E">
        <w:rPr>
          <w:rFonts w:ascii="Times New Roman" w:hAnsi="Times New Roman" w:cs="Times New Roman"/>
          <w:sz w:val="24"/>
          <w:szCs w:val="24"/>
          <w:lang w:val="ro-RO"/>
        </w:rPr>
        <w:t>prelucrarea și sistematizarea</w:t>
      </w:r>
      <w:r w:rsidRPr="00A70956">
        <w:rPr>
          <w:rFonts w:ascii="Times New Roman" w:hAnsi="Times New Roman" w:cs="Times New Roman"/>
          <w:sz w:val="24"/>
          <w:szCs w:val="24"/>
        </w:rPr>
        <w:t xml:space="preserve"> de material stiinţific, referitor la: </w:t>
      </w:r>
      <w:r w:rsidRPr="00A70956">
        <w:rPr>
          <w:rFonts w:ascii="Times New Roman" w:hAnsi="Times New Roman" w:cs="Times New Roman"/>
          <w:sz w:val="24"/>
          <w:szCs w:val="24"/>
          <w:lang w:val="ro-RO"/>
        </w:rPr>
        <w:t>climă, vegetaţie, formatiunile litologice de adâncime şi suprafaţă, relief, hidrogeologie, hidrologie, hidrografie, topografie, studii agrochimice şi pedologice efectuate anterior, lucrări de cartare şi bonitare a terenurilor agricole, lucrări cu caracter hidroameliorativ efectuate în zona de studiu,  studii privind solurile afectate de poluare, bilanţuri şi rapoarte de mediu, memorii tehnice,et</w:t>
      </w:r>
      <w:r>
        <w:rPr>
          <w:rFonts w:ascii="Times New Roman" w:hAnsi="Times New Roman" w:cs="Times New Roman"/>
          <w:sz w:val="24"/>
          <w:szCs w:val="24"/>
          <w:lang w:val="ro-RO"/>
        </w:rPr>
        <w:t>c şi. De asemenea în această etapă se stabilește  planul de lucru, care cuprinde</w:t>
      </w:r>
      <w:r w:rsidRPr="00A70956">
        <w:rPr>
          <w:rFonts w:ascii="Times New Roman" w:hAnsi="Times New Roman" w:cs="Times New Roman"/>
          <w:sz w:val="24"/>
          <w:szCs w:val="24"/>
          <w:lang w:val="ro-RO"/>
        </w:rPr>
        <w:t xml:space="preserve"> un program de cercetare, structurat pe următoarele puncte:</w:t>
      </w:r>
    </w:p>
    <w:p w:rsidR="005D418E" w:rsidRPr="00A70956" w:rsidRDefault="005D418E" w:rsidP="00A435D2">
      <w:pPr>
        <w:pStyle w:val="NoSpacing"/>
        <w:numPr>
          <w:ilvl w:val="0"/>
          <w:numId w:val="9"/>
        </w:numPr>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localizarea geografică a teritoriului de studiu</w:t>
      </w:r>
    </w:p>
    <w:p w:rsidR="005D418E" w:rsidRPr="00A70956" w:rsidRDefault="005D418E" w:rsidP="00A435D2">
      <w:pPr>
        <w:pStyle w:val="NoSpacing"/>
        <w:numPr>
          <w:ilvl w:val="0"/>
          <w:numId w:val="9"/>
        </w:numPr>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lastRenderedPageBreak/>
        <w:t>obiectivul studiilor, metoda de lucru, scara la care se lucrează</w:t>
      </w:r>
    </w:p>
    <w:p w:rsidR="005D418E" w:rsidRPr="00A70956" w:rsidRDefault="005D418E" w:rsidP="00A435D2">
      <w:pPr>
        <w:pStyle w:val="NoSpacing"/>
        <w:numPr>
          <w:ilvl w:val="0"/>
          <w:numId w:val="9"/>
        </w:numPr>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lucrările care urmează a fi executate</w:t>
      </w:r>
    </w:p>
    <w:p w:rsidR="005D418E" w:rsidRPr="00A70956" w:rsidRDefault="005D418E" w:rsidP="00A435D2">
      <w:pPr>
        <w:pStyle w:val="NoSpacing"/>
        <w:numPr>
          <w:ilvl w:val="0"/>
          <w:numId w:val="9"/>
        </w:numPr>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desfăşurarea lucrului pe etape</w:t>
      </w:r>
    </w:p>
    <w:p w:rsidR="005D418E" w:rsidRPr="00A70956" w:rsidRDefault="005D418E" w:rsidP="00A435D2">
      <w:pPr>
        <w:pStyle w:val="NoSpacing"/>
        <w:numPr>
          <w:ilvl w:val="0"/>
          <w:numId w:val="9"/>
        </w:numPr>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setul de analize fizico</w:t>
      </w:r>
      <w:r w:rsidRPr="00A70956">
        <w:rPr>
          <w:rFonts w:ascii="Times New Roman" w:hAnsi="Times New Roman" w:cs="Times New Roman"/>
          <w:sz w:val="24"/>
          <w:szCs w:val="24"/>
        </w:rPr>
        <w:t>-</w:t>
      </w:r>
      <w:r w:rsidRPr="00A70956">
        <w:rPr>
          <w:rFonts w:ascii="Times New Roman" w:hAnsi="Times New Roman" w:cs="Times New Roman"/>
          <w:sz w:val="24"/>
          <w:szCs w:val="24"/>
          <w:lang w:val="ro-RO"/>
        </w:rPr>
        <w:t>chimice care se execută în etapa de laborator</w:t>
      </w:r>
      <w:r w:rsidRPr="00A70956">
        <w:rPr>
          <w:rFonts w:ascii="Times New Roman" w:hAnsi="Times New Roman" w:cs="Times New Roman"/>
          <w:sz w:val="24"/>
          <w:szCs w:val="24"/>
        </w:rPr>
        <w:t xml:space="preserve">; </w:t>
      </w:r>
      <w:r w:rsidRPr="00A70956">
        <w:rPr>
          <w:rFonts w:ascii="Times New Roman" w:hAnsi="Times New Roman" w:cs="Times New Roman"/>
          <w:sz w:val="24"/>
          <w:szCs w:val="24"/>
          <w:lang w:val="ro-RO"/>
        </w:rPr>
        <w:t xml:space="preserve">setul de analize cu caracter general, necesar pentru o caracterizare cât mai completă a solurilor şi setul de analize cu caracter special, necesar în caracterizarea solurilor cu probleme sau afectate de poluare. </w:t>
      </w:r>
    </w:p>
    <w:p w:rsidR="005D418E" w:rsidRPr="00A70956" w:rsidRDefault="005D418E" w:rsidP="00A435D2">
      <w:pPr>
        <w:pStyle w:val="NoSpacing"/>
        <w:numPr>
          <w:ilvl w:val="0"/>
          <w:numId w:val="9"/>
        </w:numPr>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 xml:space="preserve">harta arealului de cercetare </w:t>
      </w:r>
    </w:p>
    <w:p w:rsidR="005D418E" w:rsidRPr="00A70956" w:rsidRDefault="005D418E" w:rsidP="00A435D2">
      <w:pPr>
        <w:pStyle w:val="NoSpacing"/>
        <w:numPr>
          <w:ilvl w:val="0"/>
          <w:numId w:val="9"/>
        </w:numPr>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copii de hărţi sau schiţe cu date referitoare la litologie, geomorfologie, geologie, hidrografie, hidrologie, topografie, etc.</w:t>
      </w:r>
    </w:p>
    <w:p w:rsidR="00FD4F3A" w:rsidRPr="00FD4F3A" w:rsidRDefault="005D418E" w:rsidP="00FD4F3A">
      <w:pPr>
        <w:spacing w:line="360" w:lineRule="auto"/>
        <w:ind w:left="360"/>
        <w:rPr>
          <w:b/>
          <w:sz w:val="24"/>
          <w:szCs w:val="24"/>
          <w:lang w:val="ro-RO"/>
        </w:rPr>
      </w:pPr>
      <w:r>
        <w:rPr>
          <w:rFonts w:ascii="Times New Roman" w:hAnsi="Times New Roman" w:cs="Times New Roman"/>
          <w:sz w:val="24"/>
          <w:szCs w:val="24"/>
          <w:lang w:val="ro-RO"/>
        </w:rPr>
        <w:tab/>
        <w:t>O atenţie deosebită se atribuie</w:t>
      </w:r>
      <w:r w:rsidRPr="00A70956">
        <w:rPr>
          <w:rFonts w:ascii="Times New Roman" w:hAnsi="Times New Roman" w:cs="Times New Roman"/>
          <w:sz w:val="24"/>
          <w:szCs w:val="24"/>
          <w:lang w:val="ro-RO"/>
        </w:rPr>
        <w:t xml:space="preserve"> procurării şi pre</w:t>
      </w:r>
      <w:r>
        <w:rPr>
          <w:rFonts w:ascii="Times New Roman" w:hAnsi="Times New Roman" w:cs="Times New Roman"/>
          <w:sz w:val="24"/>
          <w:szCs w:val="24"/>
          <w:lang w:val="ro-RO"/>
        </w:rPr>
        <w:t>gătirii bazei topografice, care servește</w:t>
      </w:r>
      <w:r w:rsidRPr="00A70956">
        <w:rPr>
          <w:rFonts w:ascii="Times New Roman" w:hAnsi="Times New Roman" w:cs="Times New Roman"/>
          <w:sz w:val="24"/>
          <w:szCs w:val="24"/>
          <w:lang w:val="ro-RO"/>
        </w:rPr>
        <w:t xml:space="preserve"> la reperarea şi t</w:t>
      </w:r>
      <w:r>
        <w:rPr>
          <w:rFonts w:ascii="Times New Roman" w:hAnsi="Times New Roman" w:cs="Times New Roman"/>
          <w:sz w:val="24"/>
          <w:szCs w:val="24"/>
          <w:lang w:val="ro-RO"/>
        </w:rPr>
        <w:t>ranspunerea punctelor în care se execută profilele de sol din care urmează a fi  prelevate</w:t>
      </w:r>
      <w:r w:rsidRPr="00A70956">
        <w:rPr>
          <w:rFonts w:ascii="Times New Roman" w:hAnsi="Times New Roman" w:cs="Times New Roman"/>
          <w:sz w:val="24"/>
          <w:szCs w:val="24"/>
          <w:lang w:val="ro-RO"/>
        </w:rPr>
        <w:t xml:space="preserve"> probe de sol, la delimitarea spaţială a unităţilor de sol</w:t>
      </w:r>
      <w:r>
        <w:rPr>
          <w:rFonts w:ascii="Times New Roman" w:hAnsi="Times New Roman" w:cs="Times New Roman"/>
          <w:sz w:val="24"/>
          <w:szCs w:val="24"/>
          <w:lang w:val="ro-RO"/>
        </w:rPr>
        <w:t xml:space="preserve"> și subunităților de sol</w:t>
      </w:r>
      <w:r w:rsidRPr="00A70956">
        <w:rPr>
          <w:rFonts w:ascii="Times New Roman" w:hAnsi="Times New Roman" w:cs="Times New Roman"/>
          <w:sz w:val="24"/>
          <w:szCs w:val="24"/>
          <w:lang w:val="ro-RO"/>
        </w:rPr>
        <w:t xml:space="preserve"> şi la reprezentarea altor ele</w:t>
      </w:r>
      <w:r>
        <w:rPr>
          <w:rFonts w:ascii="Times New Roman" w:hAnsi="Times New Roman" w:cs="Times New Roman"/>
          <w:sz w:val="24"/>
          <w:szCs w:val="24"/>
          <w:lang w:val="ro-RO"/>
        </w:rPr>
        <w:t>mente ale mediului natural.</w:t>
      </w:r>
      <w:r w:rsidR="00FD4F3A">
        <w:rPr>
          <w:rFonts w:ascii="Times New Roman" w:hAnsi="Times New Roman" w:cs="Times New Roman"/>
          <w:sz w:val="24"/>
          <w:szCs w:val="24"/>
          <w:lang w:val="ro-RO"/>
        </w:rPr>
        <w:t xml:space="preserve"> Se utilizează</w:t>
      </w:r>
      <w:r w:rsidR="00FD4F3A" w:rsidRPr="00A70956">
        <w:rPr>
          <w:rFonts w:ascii="Times New Roman" w:hAnsi="Times New Roman" w:cs="Times New Roman"/>
          <w:sz w:val="24"/>
          <w:szCs w:val="24"/>
          <w:lang w:val="ro-RO"/>
        </w:rPr>
        <w:t xml:space="preserve"> hărţi cu </w:t>
      </w:r>
      <w:r w:rsidR="00FD4F3A">
        <w:rPr>
          <w:rFonts w:ascii="Times New Roman" w:hAnsi="Times New Roman" w:cs="Times New Roman"/>
          <w:sz w:val="24"/>
          <w:szCs w:val="24"/>
          <w:lang w:val="ro-RO"/>
        </w:rPr>
        <w:t xml:space="preserve">reprezentarea </w:t>
      </w:r>
      <w:r w:rsidR="00FD4F3A" w:rsidRPr="00A70956">
        <w:rPr>
          <w:rFonts w:ascii="Times New Roman" w:hAnsi="Times New Roman" w:cs="Times New Roman"/>
          <w:sz w:val="24"/>
          <w:szCs w:val="24"/>
          <w:lang w:val="ro-RO"/>
        </w:rPr>
        <w:t>relieful</w:t>
      </w:r>
      <w:r w:rsidR="00FD4F3A">
        <w:rPr>
          <w:rFonts w:ascii="Times New Roman" w:hAnsi="Times New Roman" w:cs="Times New Roman"/>
          <w:sz w:val="24"/>
          <w:szCs w:val="24"/>
          <w:lang w:val="ro-RO"/>
        </w:rPr>
        <w:t>ui</w:t>
      </w:r>
      <w:r w:rsidR="00FD4F3A" w:rsidRPr="00A70956">
        <w:rPr>
          <w:rFonts w:ascii="Times New Roman" w:hAnsi="Times New Roman" w:cs="Times New Roman"/>
          <w:sz w:val="24"/>
          <w:szCs w:val="24"/>
          <w:lang w:val="ro-RO"/>
        </w:rPr>
        <w:t xml:space="preserve"> prin curbe de nivel, în proiecţie Gauss.</w:t>
      </w:r>
      <w:r w:rsidR="00FD4F3A">
        <w:rPr>
          <w:rFonts w:ascii="Times New Roman" w:hAnsi="Times New Roman" w:cs="Times New Roman"/>
          <w:sz w:val="24"/>
          <w:szCs w:val="24"/>
          <w:lang w:val="ro-RO"/>
        </w:rPr>
        <w:t xml:space="preserve"> Cele mai utilizate hărți topografice în cartarea pedologică (în proiecție Gauss) sunt la următoarele scări: 1:1.000.000</w:t>
      </w:r>
      <w:r w:rsidR="00FD4F3A">
        <w:rPr>
          <w:rFonts w:ascii="Times New Roman" w:hAnsi="Times New Roman" w:cs="Times New Roman"/>
          <w:sz w:val="24"/>
          <w:szCs w:val="24"/>
        </w:rPr>
        <w:t>; 1:500.000; 1:300.000; 1:200.000; 1:100.000; 1:50.000; 1:25.000; 1:10.000 etc</w:t>
      </w:r>
    </w:p>
    <w:p w:rsidR="000708F5" w:rsidRDefault="00FD4F3A" w:rsidP="00FD4F3A">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ab/>
        <w:t>Pentru cartările la scară mare și foarte mare sunt utilizate planurile aerofotogrametrice, datorită detaliilor de ordin planimetric și de culoare a solului (în practica pedologică culoarea este o însuțire morfologică specifică a solului, fiind posibilă determinarea arealului de extindere a unui sol  numai pe baza aerofotogramelor).</w:t>
      </w:r>
    </w:p>
    <w:p w:rsidR="00FD4F3A" w:rsidRPr="00A70956" w:rsidRDefault="000708F5" w:rsidP="00FD4F3A">
      <w:pPr>
        <w:pStyle w:val="NoSpacing"/>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De asemenea se pot utiliza hărți editate Googol Mapp.</w:t>
      </w:r>
      <w:r w:rsidR="00FD4F3A">
        <w:rPr>
          <w:rFonts w:ascii="Times New Roman" w:hAnsi="Times New Roman" w:cs="Times New Roman"/>
          <w:sz w:val="24"/>
          <w:szCs w:val="24"/>
          <w:lang w:val="ro-RO"/>
        </w:rPr>
        <w:t xml:space="preserve"> </w:t>
      </w:r>
    </w:p>
    <w:p w:rsidR="00FD4F3A" w:rsidRDefault="00FD4F3A" w:rsidP="00FD4F3A">
      <w:pPr>
        <w:pStyle w:val="NoSpacing"/>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Tot în această etapă se pregătește</w:t>
      </w:r>
      <w:r w:rsidRPr="00A70956">
        <w:rPr>
          <w:rFonts w:ascii="Times New Roman" w:hAnsi="Times New Roman" w:cs="Times New Roman"/>
          <w:sz w:val="24"/>
          <w:szCs w:val="24"/>
          <w:lang w:val="ro-RO"/>
        </w:rPr>
        <w:t xml:space="preserve"> materialul instrumental, utilajele şi rechizitele necesare în vederea unei bune desfăşurări a activităţii din teren.</w:t>
      </w:r>
    </w:p>
    <w:p w:rsidR="005D418E" w:rsidRDefault="00FD4F3A" w:rsidP="005D418E">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ab/>
        <w:t>Tot în această etapă se definitivează proiectul de lucru, structurat pe puncte:</w:t>
      </w:r>
    </w:p>
    <w:p w:rsidR="00FD4F3A" w:rsidRDefault="00FD4F3A" w:rsidP="00FD4F3A">
      <w:pPr>
        <w:pStyle w:val="ListParagraph"/>
        <w:numPr>
          <w:ilvl w:val="0"/>
          <w:numId w:val="6"/>
        </w:numPr>
        <w:spacing w:line="360" w:lineRule="auto"/>
        <w:rPr>
          <w:sz w:val="24"/>
          <w:szCs w:val="24"/>
          <w:lang w:val="ro-RO"/>
        </w:rPr>
      </w:pPr>
      <w:r>
        <w:rPr>
          <w:sz w:val="24"/>
          <w:szCs w:val="24"/>
          <w:lang w:val="ro-RO"/>
        </w:rPr>
        <w:t>localizarea geografică a teritoriului sau arealului ce urmează a fi cercetat, suprafața de cercetat, identificarea căilor de acces</w:t>
      </w:r>
    </w:p>
    <w:p w:rsidR="00FD4F3A" w:rsidRDefault="00FD4F3A" w:rsidP="00FD4F3A">
      <w:pPr>
        <w:pStyle w:val="ListParagraph"/>
        <w:numPr>
          <w:ilvl w:val="0"/>
          <w:numId w:val="6"/>
        </w:numPr>
        <w:spacing w:line="360" w:lineRule="auto"/>
        <w:rPr>
          <w:sz w:val="24"/>
          <w:szCs w:val="24"/>
          <w:lang w:val="ro-RO"/>
        </w:rPr>
      </w:pPr>
      <w:r>
        <w:rPr>
          <w:sz w:val="24"/>
          <w:szCs w:val="24"/>
          <w:lang w:val="ro-RO"/>
        </w:rPr>
        <w:t xml:space="preserve">se stabilește concret obiectivul și scopul lucrării, metodele de lucru și se </w:t>
      </w:r>
      <w:r w:rsidR="00040F0B">
        <w:rPr>
          <w:sz w:val="24"/>
          <w:szCs w:val="24"/>
          <w:lang w:val="ro-RO"/>
        </w:rPr>
        <w:t>nominalizează ,,fierbinți</w:t>
      </w:r>
      <w:r w:rsidR="00040F0B">
        <w:rPr>
          <w:sz w:val="24"/>
          <w:szCs w:val="24"/>
        </w:rPr>
        <w:t xml:space="preserve">”, (sunt transpuse pe hartă – aceste zone trebuie cercetate </w:t>
      </w:r>
      <w:r w:rsidR="00040F0B">
        <w:rPr>
          <w:sz w:val="24"/>
          <w:szCs w:val="24"/>
          <w:lang w:val="ro-RO"/>
        </w:rPr>
        <w:t>în teren cu foarte multă atenție).</w:t>
      </w:r>
    </w:p>
    <w:p w:rsidR="00040F0B" w:rsidRDefault="00040F0B" w:rsidP="00FD4F3A">
      <w:pPr>
        <w:pStyle w:val="ListParagraph"/>
        <w:numPr>
          <w:ilvl w:val="0"/>
          <w:numId w:val="6"/>
        </w:numPr>
        <w:spacing w:line="360" w:lineRule="auto"/>
        <w:rPr>
          <w:sz w:val="24"/>
          <w:szCs w:val="24"/>
          <w:lang w:val="ro-RO"/>
        </w:rPr>
      </w:pPr>
      <w:r>
        <w:rPr>
          <w:sz w:val="24"/>
          <w:szCs w:val="24"/>
          <w:lang w:val="ro-RO"/>
        </w:rPr>
        <w:lastRenderedPageBreak/>
        <w:t>succesiunea în timp a lucrărilor care se vor efectua în teren,</w:t>
      </w:r>
    </w:p>
    <w:p w:rsidR="00174E89" w:rsidRPr="004352F2" w:rsidRDefault="00040F0B" w:rsidP="00A53CF8">
      <w:pPr>
        <w:pStyle w:val="ListParagraph"/>
        <w:numPr>
          <w:ilvl w:val="0"/>
          <w:numId w:val="6"/>
        </w:numPr>
        <w:spacing w:line="360" w:lineRule="auto"/>
        <w:rPr>
          <w:sz w:val="24"/>
          <w:szCs w:val="24"/>
          <w:lang w:val="ro-RO"/>
        </w:rPr>
      </w:pPr>
      <w:r>
        <w:rPr>
          <w:sz w:val="24"/>
          <w:szCs w:val="24"/>
          <w:lang w:val="ro-RO"/>
        </w:rPr>
        <w:t xml:space="preserve">se va stabili provizoriu numărul de profile care urmează a fi cercetate, numărul definitiv de profile este stabilit de pedolog în teren, </w:t>
      </w:r>
      <w:r>
        <w:rPr>
          <w:sz w:val="24"/>
          <w:szCs w:val="24"/>
        </w:rPr>
        <w:t>densitatea lor este</w:t>
      </w:r>
      <w:r w:rsidRPr="00A70956">
        <w:rPr>
          <w:sz w:val="24"/>
          <w:szCs w:val="24"/>
        </w:rPr>
        <w:t xml:space="preserve"> condiţionată de complexitatea înveliş</w:t>
      </w:r>
      <w:r>
        <w:rPr>
          <w:sz w:val="24"/>
          <w:szCs w:val="24"/>
        </w:rPr>
        <w:t>ului de sol şi scara la care se lucrează</w:t>
      </w:r>
      <w:r w:rsidRPr="00A70956">
        <w:rPr>
          <w:sz w:val="24"/>
          <w:szCs w:val="24"/>
        </w:rPr>
        <w:t>.</w:t>
      </w:r>
      <w:r w:rsidR="004352F2">
        <w:rPr>
          <w:sz w:val="24"/>
          <w:szCs w:val="24"/>
        </w:rPr>
        <w:t xml:space="preserve"> </w:t>
      </w:r>
      <w:r w:rsidRPr="004352F2">
        <w:rPr>
          <w:sz w:val="24"/>
          <w:szCs w:val="24"/>
          <w:lang w:val="ro-RO"/>
        </w:rPr>
        <w:t xml:space="preserve">Amplasarea </w:t>
      </w:r>
      <w:r w:rsidR="004352F2" w:rsidRPr="004352F2">
        <w:rPr>
          <w:sz w:val="24"/>
          <w:szCs w:val="24"/>
          <w:lang w:val="ro-RO"/>
        </w:rPr>
        <w:t>unui profil</w:t>
      </w:r>
      <w:r w:rsidRPr="004352F2">
        <w:rPr>
          <w:sz w:val="24"/>
          <w:szCs w:val="24"/>
          <w:lang w:val="ro-RO"/>
        </w:rPr>
        <w:t xml:space="preserve"> se </w:t>
      </w:r>
      <w:r w:rsidR="004352F2" w:rsidRPr="004352F2">
        <w:rPr>
          <w:sz w:val="24"/>
          <w:szCs w:val="24"/>
          <w:lang w:val="ro-RO"/>
        </w:rPr>
        <w:t xml:space="preserve">face </w:t>
      </w:r>
      <w:r w:rsidRPr="004352F2">
        <w:rPr>
          <w:sz w:val="24"/>
          <w:szCs w:val="24"/>
          <w:lang w:val="ro-RO"/>
        </w:rPr>
        <w:t>cu mare atenţie, astfel încât să cuprindă toate situaţiile terenului</w:t>
      </w:r>
      <w:r w:rsidRPr="004352F2">
        <w:rPr>
          <w:sz w:val="24"/>
          <w:szCs w:val="24"/>
        </w:rPr>
        <w:t>, orice schimbare în ceeace priveşte solul, relieful, materialul de solificare, adâncimea apei freatice, vegetaţia naturală sau culturală, categoria de folosinţă.</w:t>
      </w:r>
    </w:p>
    <w:p w:rsidR="00F6318F" w:rsidRDefault="004352F2" w:rsidP="004352F2">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 pregătește</w:t>
      </w:r>
      <w:r w:rsidRPr="00A70956">
        <w:rPr>
          <w:rFonts w:ascii="Times New Roman" w:hAnsi="Times New Roman" w:cs="Times New Roman"/>
          <w:sz w:val="24"/>
          <w:szCs w:val="24"/>
          <w:lang w:val="ro-RO"/>
        </w:rPr>
        <w:t xml:space="preserve"> materialul instrumental, utilajele şi rechizitele necesare în vederea unei bune desfăşurări a activităţii din teren.</w:t>
      </w:r>
    </w:p>
    <w:p w:rsidR="004352F2" w:rsidRDefault="004352F2" w:rsidP="00860A2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Baza materială sau instrumentalul de lucru</w:t>
      </w:r>
      <w:r w:rsidR="000946BD">
        <w:rPr>
          <w:rFonts w:ascii="Times New Roman" w:hAnsi="Times New Roman" w:cs="Times New Roman"/>
          <w:sz w:val="24"/>
          <w:szCs w:val="24"/>
          <w:lang w:val="ro-RO"/>
        </w:rPr>
        <w:t xml:space="preserve"> care se pregătește pentru etapa de teren se compune din: dronă (utilizată mult în ultimul timp, deoarece ușurează mult munca pedologului, cu ajutorul imaginilor se identifică rapid punctele fierbinți sau punctele cheie și totodată </w:t>
      </w:r>
      <w:r w:rsidR="00FF7741">
        <w:rPr>
          <w:rFonts w:ascii="Times New Roman" w:hAnsi="Times New Roman" w:cs="Times New Roman"/>
          <w:sz w:val="24"/>
          <w:szCs w:val="24"/>
          <w:lang w:val="ro-RO"/>
        </w:rPr>
        <w:t>se stabilesc foarte ușor punctele de amplasare al profilelor principale, secundare și de control), atlas Munsell (utilizat în codificarea culorilor în stare umedă și uscată a materialului de sol), busolă, altimetru, pedometru, sonde pedologice, cazmale, lopeți, târnăcop, cuțit pedologic (șpaclu), ruletă, metru, sondă pentru prelevat probe de apă, lupă, țăruși în secțiune pătrată sau dreptunghiulară pentru marcarea în teren a locului de deschidere al profilelor principale, cretă cerată (pentru marcarea numărului profilului pe țăruș</w:t>
      </w:r>
      <w:r w:rsidR="00AC4D2F">
        <w:rPr>
          <w:rFonts w:ascii="Times New Roman" w:hAnsi="Times New Roman" w:cs="Times New Roman"/>
          <w:sz w:val="24"/>
          <w:szCs w:val="24"/>
          <w:lang w:val="ro-RO"/>
        </w:rPr>
        <w:t>i</w:t>
      </w:r>
      <w:r w:rsidR="00FF7741">
        <w:rPr>
          <w:rFonts w:ascii="Times New Roman" w:hAnsi="Times New Roman" w:cs="Times New Roman"/>
          <w:sz w:val="24"/>
          <w:szCs w:val="24"/>
          <w:lang w:val="ro-RO"/>
        </w:rPr>
        <w:t xml:space="preserve">), sfoară, trusa pentru determinări expeditive, lăzi pentru transport probe, cutii pentru microprobe, </w:t>
      </w:r>
      <w:r w:rsidR="0010381F">
        <w:rPr>
          <w:rFonts w:ascii="Times New Roman" w:hAnsi="Times New Roman" w:cs="Times New Roman"/>
          <w:sz w:val="24"/>
          <w:szCs w:val="24"/>
          <w:lang w:val="ro-RO"/>
        </w:rPr>
        <w:t>pungi în care se prelevează probele, recipiente pentru recoltat probe de apă, cutii cu cilindrii volumetrici (pentru recoltare de sol în așezare naturală, în vederea determinării densității aparente), aparat de fotografiat, cameră video.</w:t>
      </w:r>
    </w:p>
    <w:p w:rsidR="0010381F" w:rsidRDefault="0010381F" w:rsidP="00860A26">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Echipamentul de protecție pentru personalul din teren este obligatoriu: cizme de cauciuc sau bocanci înalți, salopetă, cască pentru protecție, ochelari de protecție, </w:t>
      </w:r>
      <w:r w:rsidR="00AC4D2F">
        <w:rPr>
          <w:rFonts w:ascii="Times New Roman" w:hAnsi="Times New Roman" w:cs="Times New Roman"/>
          <w:sz w:val="24"/>
          <w:szCs w:val="24"/>
          <w:lang w:val="ro-RO"/>
        </w:rPr>
        <w:t xml:space="preserve">mănuși de protecție, </w:t>
      </w:r>
      <w:r>
        <w:rPr>
          <w:rFonts w:ascii="Times New Roman" w:hAnsi="Times New Roman" w:cs="Times New Roman"/>
          <w:sz w:val="24"/>
          <w:szCs w:val="24"/>
          <w:lang w:val="ro-RO"/>
        </w:rPr>
        <w:t>pelerină.</w:t>
      </w:r>
    </w:p>
    <w:p w:rsidR="0010381F" w:rsidRDefault="00860A26" w:rsidP="00860A26">
      <w:pPr>
        <w:pStyle w:val="NoSpacing"/>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Important. </w:t>
      </w:r>
      <w:r w:rsidR="0010381F">
        <w:rPr>
          <w:rFonts w:ascii="Times New Roman" w:hAnsi="Times New Roman" w:cs="Times New Roman"/>
          <w:sz w:val="24"/>
          <w:szCs w:val="24"/>
          <w:lang w:val="ro-RO"/>
        </w:rPr>
        <w:t>Este necesară</w:t>
      </w:r>
      <w:r w:rsidR="00337BCF">
        <w:rPr>
          <w:rFonts w:ascii="Times New Roman" w:hAnsi="Times New Roman" w:cs="Times New Roman"/>
          <w:sz w:val="24"/>
          <w:szCs w:val="24"/>
          <w:lang w:val="ro-RO"/>
        </w:rPr>
        <w:t>,</w:t>
      </w:r>
      <w:r w:rsidR="0010381F">
        <w:rPr>
          <w:rFonts w:ascii="Times New Roman" w:hAnsi="Times New Roman" w:cs="Times New Roman"/>
          <w:sz w:val="24"/>
          <w:szCs w:val="24"/>
          <w:lang w:val="ro-RO"/>
        </w:rPr>
        <w:t xml:space="preserve"> de asemenea</w:t>
      </w:r>
      <w:r w:rsidR="00337BCF">
        <w:rPr>
          <w:rFonts w:ascii="Times New Roman" w:hAnsi="Times New Roman" w:cs="Times New Roman"/>
          <w:sz w:val="24"/>
          <w:szCs w:val="24"/>
          <w:lang w:val="ro-RO"/>
        </w:rPr>
        <w:t>,</w:t>
      </w:r>
      <w:r w:rsidR="0010381F">
        <w:rPr>
          <w:rFonts w:ascii="Times New Roman" w:hAnsi="Times New Roman" w:cs="Times New Roman"/>
          <w:sz w:val="24"/>
          <w:szCs w:val="24"/>
          <w:lang w:val="ro-RO"/>
        </w:rPr>
        <w:t xml:space="preserve"> o trusă de primajutor.</w:t>
      </w:r>
    </w:p>
    <w:p w:rsidR="005F4F47" w:rsidRDefault="005F4F47" w:rsidP="004352F2">
      <w:pPr>
        <w:pStyle w:val="NoSpacing"/>
        <w:spacing w:line="360" w:lineRule="auto"/>
        <w:ind w:left="720"/>
        <w:jc w:val="both"/>
        <w:rPr>
          <w:rFonts w:ascii="Times New Roman" w:hAnsi="Times New Roman" w:cs="Times New Roman"/>
          <w:sz w:val="24"/>
          <w:szCs w:val="24"/>
          <w:lang w:val="ro-RO"/>
        </w:rPr>
      </w:pPr>
    </w:p>
    <w:p w:rsidR="003C0904" w:rsidRDefault="003C0904" w:rsidP="004352F2">
      <w:pPr>
        <w:pStyle w:val="NoSpacing"/>
        <w:spacing w:line="360" w:lineRule="auto"/>
        <w:ind w:left="720"/>
        <w:jc w:val="both"/>
        <w:rPr>
          <w:rFonts w:ascii="Times New Roman" w:hAnsi="Times New Roman" w:cs="Times New Roman"/>
          <w:i/>
          <w:sz w:val="24"/>
          <w:szCs w:val="24"/>
          <w:lang w:val="ro-RO"/>
        </w:rPr>
      </w:pPr>
    </w:p>
    <w:p w:rsidR="005F4F47" w:rsidRDefault="003C0904" w:rsidP="004352F2">
      <w:pPr>
        <w:pStyle w:val="NoSpacing"/>
        <w:spacing w:line="360" w:lineRule="auto"/>
        <w:ind w:lef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5F4F47" w:rsidRDefault="003C0904" w:rsidP="00FC4AC6">
      <w:pPr>
        <w:pStyle w:val="NoSpacing"/>
        <w:numPr>
          <w:ilvl w:val="0"/>
          <w:numId w:val="18"/>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ETAPA </w:t>
      </w:r>
      <w:r w:rsidR="005F4F47" w:rsidRPr="005F4F47">
        <w:rPr>
          <w:rFonts w:ascii="Times New Roman" w:hAnsi="Times New Roman" w:cs="Times New Roman"/>
          <w:b/>
          <w:sz w:val="24"/>
          <w:szCs w:val="24"/>
          <w:lang w:val="ro-RO"/>
        </w:rPr>
        <w:t>DE TEREN</w:t>
      </w:r>
    </w:p>
    <w:p w:rsidR="004C2A7D" w:rsidRDefault="004C2A7D" w:rsidP="004352F2">
      <w:pPr>
        <w:pStyle w:val="NoSpacing"/>
        <w:spacing w:line="360" w:lineRule="auto"/>
        <w:ind w:left="720"/>
        <w:jc w:val="both"/>
        <w:rPr>
          <w:rFonts w:ascii="Times New Roman" w:hAnsi="Times New Roman" w:cs="Times New Roman"/>
          <w:b/>
          <w:sz w:val="24"/>
          <w:szCs w:val="24"/>
          <w:lang w:val="ro-RO"/>
        </w:rPr>
      </w:pPr>
    </w:p>
    <w:p w:rsidR="004C2A7D" w:rsidRDefault="004C2A7D" w:rsidP="00D70659">
      <w:pPr>
        <w:pStyle w:val="NoSpacing"/>
        <w:spacing w:line="360" w:lineRule="auto"/>
        <w:ind w:left="720"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La sosirea în teren, șeful echipei de pedologi trebuie să ia legătura cu conducerea unității care a comandat lucrarea sau cu delegatul din partea unităților. În cazul studiilor comandate de primării acesta</w:t>
      </w:r>
      <w:r w:rsidR="00D70659">
        <w:rPr>
          <w:rFonts w:ascii="Times New Roman" w:hAnsi="Times New Roman" w:cs="Times New Roman"/>
          <w:sz w:val="24"/>
          <w:szCs w:val="24"/>
          <w:lang w:val="ro-RO"/>
        </w:rPr>
        <w:t xml:space="preserve"> </w:t>
      </w:r>
      <w:r>
        <w:rPr>
          <w:rFonts w:ascii="Times New Roman" w:hAnsi="Times New Roman" w:cs="Times New Roman"/>
          <w:sz w:val="24"/>
          <w:szCs w:val="24"/>
          <w:lang w:val="ro-RO"/>
        </w:rPr>
        <w:t>ceste agentul agricol. Unitatea este obligată să pună la dispoziția echipei:</w:t>
      </w:r>
    </w:p>
    <w:p w:rsidR="004C2A7D" w:rsidRDefault="004C2A7D" w:rsidP="004C2A7D">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planurile de dezvoltare a zonei</w:t>
      </w:r>
      <w:r w:rsidR="00D70659">
        <w:rPr>
          <w:rFonts w:ascii="Times New Roman" w:hAnsi="Times New Roman" w:cs="Times New Roman"/>
          <w:sz w:val="24"/>
          <w:szCs w:val="24"/>
          <w:lang w:val="ro-RO"/>
        </w:rPr>
        <w:t>,</w:t>
      </w:r>
    </w:p>
    <w:p w:rsidR="004C2A7D" w:rsidRDefault="004C2A7D" w:rsidP="004C2A7D">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harta localității (dacă este cazul)</w:t>
      </w:r>
      <w:r w:rsidR="00D70659">
        <w:rPr>
          <w:rFonts w:ascii="Times New Roman" w:hAnsi="Times New Roman" w:cs="Times New Roman"/>
          <w:sz w:val="24"/>
          <w:szCs w:val="24"/>
          <w:lang w:val="ro-RO"/>
        </w:rPr>
        <w:t>,</w:t>
      </w:r>
    </w:p>
    <w:p w:rsidR="004C2A7D" w:rsidRDefault="004C2A7D" w:rsidP="004C2A7D">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harta pășunilor și pajiștilor care se află în administrația primăriilor (în cazul studiilor pedologice necesare pentru amenajamentele pastorale)</w:t>
      </w:r>
      <w:r w:rsidR="00D70659">
        <w:rPr>
          <w:rFonts w:ascii="Times New Roman" w:hAnsi="Times New Roman" w:cs="Times New Roman"/>
          <w:sz w:val="24"/>
          <w:szCs w:val="24"/>
          <w:lang w:val="ro-RO"/>
        </w:rPr>
        <w:t>,</w:t>
      </w:r>
    </w:p>
    <w:p w:rsidR="004C2A7D" w:rsidRDefault="004C2A7D" w:rsidP="004C2A7D">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harțile cu terenuri cu folosință agricolă</w:t>
      </w:r>
      <w:r w:rsidR="00D70659">
        <w:rPr>
          <w:rFonts w:ascii="Times New Roman" w:hAnsi="Times New Roman" w:cs="Times New Roman"/>
          <w:sz w:val="24"/>
          <w:szCs w:val="24"/>
          <w:lang w:val="ro-RO"/>
        </w:rPr>
        <w:t>,</w:t>
      </w:r>
    </w:p>
    <w:p w:rsidR="004C2A7D" w:rsidRDefault="004C2A7D" w:rsidP="004C2A7D">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hărțile cu </w:t>
      </w:r>
      <w:r w:rsidR="00D70659">
        <w:rPr>
          <w:rFonts w:ascii="Times New Roman" w:hAnsi="Times New Roman" w:cs="Times New Roman"/>
          <w:sz w:val="24"/>
          <w:szCs w:val="24"/>
          <w:lang w:val="ro-RO"/>
        </w:rPr>
        <w:t xml:space="preserve">terenuri cu </w:t>
      </w:r>
      <w:r>
        <w:rPr>
          <w:rFonts w:ascii="Times New Roman" w:hAnsi="Times New Roman" w:cs="Times New Roman"/>
          <w:sz w:val="24"/>
          <w:szCs w:val="24"/>
          <w:lang w:val="ro-RO"/>
        </w:rPr>
        <w:t>folosință silvică</w:t>
      </w:r>
      <w:r w:rsidR="00D70659">
        <w:rPr>
          <w:rFonts w:ascii="Times New Roman" w:hAnsi="Times New Roman" w:cs="Times New Roman"/>
          <w:sz w:val="24"/>
          <w:szCs w:val="24"/>
          <w:lang w:val="ro-RO"/>
        </w:rPr>
        <w:t>,</w:t>
      </w:r>
    </w:p>
    <w:p w:rsidR="00D70659" w:rsidRDefault="00D70659" w:rsidP="004C2A7D">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harta cu suprafețele deținute de agentul economic,</w:t>
      </w:r>
    </w:p>
    <w:p w:rsidR="00D70659" w:rsidRDefault="00D70659" w:rsidP="004C2A7D">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planul și structura culturilor,</w:t>
      </w:r>
    </w:p>
    <w:p w:rsidR="004C2A7D" w:rsidRDefault="004C2A7D" w:rsidP="004C2A7D">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rapoartele pedologice efectuate anterior</w:t>
      </w:r>
      <w:r w:rsidR="00D70659">
        <w:rPr>
          <w:rFonts w:ascii="Times New Roman" w:hAnsi="Times New Roman" w:cs="Times New Roman"/>
          <w:sz w:val="24"/>
          <w:szCs w:val="24"/>
          <w:lang w:val="ro-RO"/>
        </w:rPr>
        <w:t>,</w:t>
      </w:r>
    </w:p>
    <w:p w:rsidR="004C2A7D" w:rsidRDefault="00D70659" w:rsidP="004C2A7D">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proiectele de îmbunătățiri funciare cu lucrările efectuate, aflate în curs de efectuare sau urmează a fi efectuate în viitorul apropiat,</w:t>
      </w:r>
    </w:p>
    <w:p w:rsidR="00D70659" w:rsidRDefault="00D70659" w:rsidP="004C2A7D">
      <w:pPr>
        <w:pStyle w:val="NoSpacing"/>
        <w:numPr>
          <w:ilvl w:val="0"/>
          <w:numId w:val="6"/>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hărți ale instalațiilor cu caracter edilitar: traseul conductelor </w:t>
      </w:r>
      <w:r w:rsidR="00337BCF">
        <w:rPr>
          <w:rFonts w:ascii="Times New Roman" w:hAnsi="Times New Roman" w:cs="Times New Roman"/>
          <w:sz w:val="24"/>
          <w:szCs w:val="24"/>
          <w:lang w:val="ro-RO"/>
        </w:rPr>
        <w:t>de apă, curent, telefonie</w:t>
      </w:r>
      <w:r>
        <w:rPr>
          <w:rFonts w:ascii="Times New Roman" w:hAnsi="Times New Roman" w:cs="Times New Roman"/>
          <w:sz w:val="24"/>
          <w:szCs w:val="24"/>
          <w:lang w:val="ro-RO"/>
        </w:rPr>
        <w:t>, cablu TV etc,</w:t>
      </w:r>
    </w:p>
    <w:p w:rsidR="00D70659" w:rsidRDefault="00D70659" w:rsidP="000E0F39">
      <w:pPr>
        <w:pStyle w:val="NoSpacing"/>
        <w:spacing w:line="360" w:lineRule="auto"/>
        <w:ind w:left="720" w:firstLine="360"/>
        <w:jc w:val="both"/>
        <w:rPr>
          <w:rFonts w:ascii="Times New Roman" w:hAnsi="Times New Roman" w:cs="Times New Roman"/>
          <w:sz w:val="24"/>
          <w:szCs w:val="24"/>
          <w:lang w:val="ro-RO"/>
        </w:rPr>
      </w:pPr>
      <w:r>
        <w:rPr>
          <w:rFonts w:ascii="Times New Roman" w:hAnsi="Times New Roman" w:cs="Times New Roman"/>
          <w:sz w:val="24"/>
          <w:szCs w:val="24"/>
          <w:lang w:val="ro-RO"/>
        </w:rPr>
        <w:t>De asemenea șeful echipei va solicita cazare din partea unității pentru întreaga echipă sau va identifica loc</w:t>
      </w:r>
      <w:r w:rsidR="000E0F39">
        <w:rPr>
          <w:rFonts w:ascii="Times New Roman" w:hAnsi="Times New Roman" w:cs="Times New Roman"/>
          <w:sz w:val="24"/>
          <w:szCs w:val="24"/>
          <w:lang w:val="ro-RO"/>
        </w:rPr>
        <w:t>urile</w:t>
      </w:r>
      <w:r>
        <w:rPr>
          <w:rFonts w:ascii="Times New Roman" w:hAnsi="Times New Roman" w:cs="Times New Roman"/>
          <w:sz w:val="24"/>
          <w:szCs w:val="24"/>
          <w:lang w:val="ro-RO"/>
        </w:rPr>
        <w:t xml:space="preserve"> pentru cazare</w:t>
      </w:r>
      <w:r w:rsidR="000E0F39">
        <w:rPr>
          <w:rFonts w:ascii="Times New Roman" w:hAnsi="Times New Roman" w:cs="Times New Roman"/>
          <w:sz w:val="24"/>
          <w:szCs w:val="24"/>
          <w:lang w:val="ro-RO"/>
        </w:rPr>
        <w:t>. În cazul în care relieful este foarte accidentat, impropriu deplasării cu un autoturism de teren, se va solicita ajutor in vederea transportului cu atelaje trase de cai.</w:t>
      </w:r>
    </w:p>
    <w:p w:rsidR="000E0F39" w:rsidRDefault="000E0F39" w:rsidP="000E0F39">
      <w:pPr>
        <w:pStyle w:val="NoSpacing"/>
        <w:spacing w:line="360" w:lineRule="auto"/>
        <w:jc w:val="both"/>
        <w:rPr>
          <w:rFonts w:ascii="Times New Roman" w:hAnsi="Times New Roman" w:cs="Times New Roman"/>
          <w:sz w:val="24"/>
          <w:szCs w:val="24"/>
          <w:lang w:val="ro-RO"/>
        </w:rPr>
      </w:pPr>
    </w:p>
    <w:p w:rsidR="000E0F39" w:rsidRDefault="00280642" w:rsidP="00BD05C6">
      <w:pPr>
        <w:pStyle w:val="NoSpacing"/>
        <w:numPr>
          <w:ilvl w:val="1"/>
          <w:numId w:val="11"/>
        </w:num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 xml:space="preserve"> </w:t>
      </w:r>
      <w:r w:rsidR="000E0F39">
        <w:rPr>
          <w:rFonts w:ascii="Times New Roman" w:hAnsi="Times New Roman" w:cs="Times New Roman"/>
          <w:b/>
          <w:sz w:val="24"/>
          <w:szCs w:val="24"/>
          <w:lang w:val="ro-RO"/>
        </w:rPr>
        <w:t>Recu</w:t>
      </w:r>
      <w:r w:rsidR="00256890">
        <w:rPr>
          <w:rFonts w:ascii="Times New Roman" w:hAnsi="Times New Roman" w:cs="Times New Roman"/>
          <w:b/>
          <w:sz w:val="24"/>
          <w:szCs w:val="24"/>
          <w:lang w:val="ro-RO"/>
        </w:rPr>
        <w:t>noașterea teritoriului de cercetare și amplasarea profilelor de sol</w:t>
      </w:r>
    </w:p>
    <w:p w:rsidR="00280642" w:rsidRDefault="000E0F39" w:rsidP="000E0F39">
      <w:pPr>
        <w:pStyle w:val="NoSpacing"/>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r>
    </w:p>
    <w:p w:rsidR="000E0F39" w:rsidRPr="000E0F39" w:rsidRDefault="000E0F39" w:rsidP="00280642">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Etapa de teren debutează cu o recunoaștere generală a întregului teritoriu de studiu. Se poate efectua mecanizat în cazul suprafețelor mari, se poate face prin deplasare</w:t>
      </w:r>
      <w:r w:rsidR="000708F5">
        <w:rPr>
          <w:rFonts w:ascii="Times New Roman" w:hAnsi="Times New Roman" w:cs="Times New Roman"/>
          <w:sz w:val="24"/>
          <w:szCs w:val="24"/>
          <w:lang w:val="ro-RO"/>
        </w:rPr>
        <w:t xml:space="preserve"> prin mers pe suprafețe mici, sau recunoaștere generală cu ajutorul dronelor.</w:t>
      </w:r>
    </w:p>
    <w:p w:rsidR="000708F5" w:rsidRPr="00A70956" w:rsidRDefault="000708F5" w:rsidP="000708F5">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R</w:t>
      </w:r>
      <w:r w:rsidRPr="00A70956">
        <w:rPr>
          <w:rFonts w:ascii="Times New Roman" w:hAnsi="Times New Roman" w:cs="Times New Roman"/>
          <w:sz w:val="24"/>
          <w:szCs w:val="24"/>
          <w:lang w:val="ro-RO"/>
        </w:rPr>
        <w:t>ecunoaşterea generală a teritoriului</w:t>
      </w:r>
      <w:r>
        <w:rPr>
          <w:rFonts w:ascii="Times New Roman" w:hAnsi="Times New Roman" w:cs="Times New Roman"/>
          <w:sz w:val="24"/>
          <w:szCs w:val="24"/>
          <w:lang w:val="ro-RO"/>
        </w:rPr>
        <w:t xml:space="preserve"> se face</w:t>
      </w:r>
      <w:r w:rsidRPr="00A70956">
        <w:rPr>
          <w:rFonts w:ascii="Times New Roman" w:hAnsi="Times New Roman" w:cs="Times New Roman"/>
          <w:sz w:val="24"/>
          <w:szCs w:val="24"/>
          <w:lang w:val="ro-RO"/>
        </w:rPr>
        <w:t xml:space="preserve"> în scopul delimitării spaţiale, confruntării situaţiei din teren cu cea rezultată din documentare, identificării principalelor unităţi</w:t>
      </w:r>
      <w:r>
        <w:rPr>
          <w:rFonts w:ascii="Times New Roman" w:hAnsi="Times New Roman" w:cs="Times New Roman"/>
          <w:sz w:val="24"/>
          <w:szCs w:val="24"/>
          <w:lang w:val="ro-RO"/>
        </w:rPr>
        <w:t xml:space="preserve"> fizico-geografice şi stabilirii</w:t>
      </w:r>
      <w:r w:rsidRPr="00A70956">
        <w:rPr>
          <w:rFonts w:ascii="Times New Roman" w:hAnsi="Times New Roman" w:cs="Times New Roman"/>
          <w:sz w:val="24"/>
          <w:szCs w:val="24"/>
          <w:lang w:val="ro-RO"/>
        </w:rPr>
        <w:t xml:space="preserve"> itinerariilor de lucru astfel încât să</w:t>
      </w:r>
      <w:r>
        <w:rPr>
          <w:rFonts w:ascii="Times New Roman" w:hAnsi="Times New Roman" w:cs="Times New Roman"/>
          <w:sz w:val="24"/>
          <w:szCs w:val="24"/>
          <w:lang w:val="ro-RO"/>
        </w:rPr>
        <w:t xml:space="preserve"> se</w:t>
      </w:r>
      <w:r w:rsidRPr="00A70956">
        <w:rPr>
          <w:rFonts w:ascii="Times New Roman" w:hAnsi="Times New Roman" w:cs="Times New Roman"/>
          <w:sz w:val="24"/>
          <w:szCs w:val="24"/>
          <w:lang w:val="ro-RO"/>
        </w:rPr>
        <w:t xml:space="preserve"> traverseze toate unităţile principale de relief, litologie şi formaţiuni vegetale, urmărindu-se corelarea învelişului de sol cu factorii </w:t>
      </w:r>
      <w:r w:rsidRPr="00A70956">
        <w:rPr>
          <w:rFonts w:ascii="Times New Roman" w:hAnsi="Times New Roman" w:cs="Times New Roman"/>
          <w:sz w:val="24"/>
          <w:szCs w:val="24"/>
          <w:lang w:val="ro-RO"/>
        </w:rPr>
        <w:lastRenderedPageBreak/>
        <w:t>naturali. Odată cu recuno</w:t>
      </w:r>
      <w:r>
        <w:rPr>
          <w:rFonts w:ascii="Times New Roman" w:hAnsi="Times New Roman" w:cs="Times New Roman"/>
          <w:sz w:val="24"/>
          <w:szCs w:val="24"/>
          <w:lang w:val="ro-RO"/>
        </w:rPr>
        <w:t>aşterea generală a reliefului se consemnează</w:t>
      </w:r>
      <w:r w:rsidRPr="00A70956">
        <w:rPr>
          <w:rFonts w:ascii="Times New Roman" w:hAnsi="Times New Roman" w:cs="Times New Roman"/>
          <w:sz w:val="24"/>
          <w:szCs w:val="24"/>
          <w:lang w:val="ro-RO"/>
        </w:rPr>
        <w:t xml:space="preserve"> unităţile de relief, categoriile de forme principale de relief, elementele formelor principale de relief, formele de mezorelief</w:t>
      </w:r>
      <w:r>
        <w:rPr>
          <w:rFonts w:ascii="Times New Roman" w:hAnsi="Times New Roman" w:cs="Times New Roman"/>
          <w:sz w:val="24"/>
          <w:szCs w:val="24"/>
          <w:lang w:val="ro-RO"/>
        </w:rPr>
        <w:t>,</w:t>
      </w:r>
      <w:r w:rsidRPr="00A70956">
        <w:rPr>
          <w:rFonts w:ascii="Times New Roman" w:hAnsi="Times New Roman" w:cs="Times New Roman"/>
          <w:sz w:val="24"/>
          <w:szCs w:val="24"/>
          <w:lang w:val="ro-RO"/>
        </w:rPr>
        <w:t xml:space="preserve"> respectiv microrelief.</w:t>
      </w:r>
    </w:p>
    <w:p w:rsidR="000708F5" w:rsidRPr="00A70956" w:rsidRDefault="000708F5" w:rsidP="000708F5">
      <w:pPr>
        <w:pStyle w:val="NoSpacing"/>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ab/>
        <w:t>Cercetarea, descrierea, şi delimitarea formelor elementare de relief din punct de vedere</w:t>
      </w:r>
      <w:r>
        <w:rPr>
          <w:rFonts w:ascii="Times New Roman" w:hAnsi="Times New Roman" w:cs="Times New Roman"/>
          <w:sz w:val="24"/>
          <w:szCs w:val="24"/>
          <w:lang w:val="ro-RO"/>
        </w:rPr>
        <w:t xml:space="preserve"> morfologic şi morfogenetic sunt</w:t>
      </w:r>
      <w:r w:rsidRPr="00A70956">
        <w:rPr>
          <w:rFonts w:ascii="Times New Roman" w:hAnsi="Times New Roman" w:cs="Times New Roman"/>
          <w:sz w:val="24"/>
          <w:szCs w:val="24"/>
          <w:lang w:val="ro-RO"/>
        </w:rPr>
        <w:t xml:space="preserve"> necesare în stabilirea repartiţiei unităţilor taxonomice de sol.</w:t>
      </w:r>
    </w:p>
    <w:p w:rsidR="000708F5" w:rsidRPr="00A70956" w:rsidRDefault="000708F5" w:rsidP="000708F5">
      <w:pPr>
        <w:pStyle w:val="NoSpacing"/>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ab/>
        <w:t>In această fază pe lângă datele obţ</w:t>
      </w:r>
      <w:r>
        <w:rPr>
          <w:rFonts w:ascii="Times New Roman" w:hAnsi="Times New Roman" w:cs="Times New Roman"/>
          <w:sz w:val="24"/>
          <w:szCs w:val="24"/>
          <w:lang w:val="ro-RO"/>
        </w:rPr>
        <w:t>inute în etapa de documentare se execută</w:t>
      </w:r>
      <w:r w:rsidRPr="00A70956">
        <w:rPr>
          <w:rFonts w:ascii="Times New Roman" w:hAnsi="Times New Roman" w:cs="Times New Roman"/>
          <w:sz w:val="24"/>
          <w:szCs w:val="24"/>
          <w:lang w:val="ro-RO"/>
        </w:rPr>
        <w:t xml:space="preserve"> observaţii amănunţite privind litolo</w:t>
      </w:r>
      <w:r>
        <w:rPr>
          <w:rFonts w:ascii="Times New Roman" w:hAnsi="Times New Roman" w:cs="Times New Roman"/>
          <w:sz w:val="24"/>
          <w:szCs w:val="24"/>
          <w:lang w:val="ro-RO"/>
        </w:rPr>
        <w:t>gia de suprafaţă, hidrografia,</w:t>
      </w:r>
      <w:r w:rsidRPr="00A70956">
        <w:rPr>
          <w:rFonts w:ascii="Times New Roman" w:hAnsi="Times New Roman" w:cs="Times New Roman"/>
          <w:sz w:val="24"/>
          <w:szCs w:val="24"/>
          <w:lang w:val="ro-RO"/>
        </w:rPr>
        <w:t xml:space="preserve"> hidrogeologia şi vegetaţia. </w:t>
      </w:r>
    </w:p>
    <w:p w:rsidR="000708F5" w:rsidRPr="00A70956" w:rsidRDefault="000708F5" w:rsidP="000708F5">
      <w:pPr>
        <w:pStyle w:val="NoSpacing"/>
        <w:spacing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ab/>
        <w:t>Referitor la litologia de suprafaţă (roca de solificare şi roca subia</w:t>
      </w:r>
      <w:r>
        <w:rPr>
          <w:rFonts w:ascii="Times New Roman" w:hAnsi="Times New Roman" w:cs="Times New Roman"/>
          <w:sz w:val="24"/>
          <w:szCs w:val="24"/>
          <w:lang w:val="ro-RO"/>
        </w:rPr>
        <w:t>centă) informaţiile se</w:t>
      </w:r>
      <w:r w:rsidRPr="00A70956">
        <w:rPr>
          <w:rFonts w:ascii="Times New Roman" w:hAnsi="Times New Roman" w:cs="Times New Roman"/>
          <w:sz w:val="24"/>
          <w:szCs w:val="24"/>
          <w:lang w:val="ro-RO"/>
        </w:rPr>
        <w:t xml:space="preserve"> obţin în</w:t>
      </w:r>
      <w:r>
        <w:rPr>
          <w:rFonts w:ascii="Times New Roman" w:hAnsi="Times New Roman" w:cs="Times New Roman"/>
          <w:sz w:val="24"/>
          <w:szCs w:val="24"/>
          <w:lang w:val="ro-RO"/>
        </w:rPr>
        <w:t xml:space="preserve"> urma executării profilelor, se acordă</w:t>
      </w:r>
      <w:r w:rsidRPr="00A70956">
        <w:rPr>
          <w:rFonts w:ascii="Times New Roman" w:hAnsi="Times New Roman" w:cs="Times New Roman"/>
          <w:sz w:val="24"/>
          <w:szCs w:val="24"/>
          <w:lang w:val="ro-RO"/>
        </w:rPr>
        <w:t xml:space="preserve"> importanţă deosebită originii litologice, originii depozitelor şi însuţirilor chimice şi mi</w:t>
      </w:r>
      <w:r>
        <w:rPr>
          <w:rFonts w:ascii="Times New Roman" w:hAnsi="Times New Roman" w:cs="Times New Roman"/>
          <w:sz w:val="24"/>
          <w:szCs w:val="24"/>
          <w:lang w:val="ro-RO"/>
        </w:rPr>
        <w:t>neralogice. Datele obţinute sunt</w:t>
      </w:r>
      <w:r w:rsidRPr="00A70956">
        <w:rPr>
          <w:rFonts w:ascii="Times New Roman" w:hAnsi="Times New Roman" w:cs="Times New Roman"/>
          <w:sz w:val="24"/>
          <w:szCs w:val="24"/>
          <w:lang w:val="ro-RO"/>
        </w:rPr>
        <w:t xml:space="preserve"> consemnate în fişa de teren.</w:t>
      </w:r>
    </w:p>
    <w:p w:rsidR="000708F5" w:rsidRPr="00A70956" w:rsidRDefault="000708F5" w:rsidP="000708F5">
      <w:pPr>
        <w:pStyle w:val="NoSpacing"/>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Informaţii suplimentare se</w:t>
      </w:r>
      <w:r w:rsidRPr="00A70956">
        <w:rPr>
          <w:rFonts w:ascii="Times New Roman" w:hAnsi="Times New Roman" w:cs="Times New Roman"/>
          <w:sz w:val="24"/>
          <w:szCs w:val="24"/>
          <w:lang w:val="ro-RO"/>
        </w:rPr>
        <w:t xml:space="preserve"> obţin direct în teren şi în cazul hidrografiei şi hidrogeologiei</w:t>
      </w:r>
      <w:r>
        <w:rPr>
          <w:rFonts w:ascii="Times New Roman" w:hAnsi="Times New Roman" w:cs="Times New Roman"/>
          <w:sz w:val="24"/>
          <w:szCs w:val="24"/>
          <w:lang w:val="ro-RO"/>
        </w:rPr>
        <w:t>,</w:t>
      </w:r>
      <w:r w:rsidRPr="00A70956">
        <w:rPr>
          <w:rFonts w:ascii="Times New Roman" w:hAnsi="Times New Roman" w:cs="Times New Roman"/>
          <w:sz w:val="24"/>
          <w:szCs w:val="24"/>
          <w:lang w:val="ro-RO"/>
        </w:rPr>
        <w:t xml:space="preserve"> asupra caracterului reţelei hidrografice (permanent, temporar, torenţial), frecvenţei şi duratei inundaţiilor, gradul</w:t>
      </w:r>
      <w:r>
        <w:rPr>
          <w:rFonts w:ascii="Times New Roman" w:hAnsi="Times New Roman" w:cs="Times New Roman"/>
          <w:sz w:val="24"/>
          <w:szCs w:val="24"/>
          <w:lang w:val="ro-RO"/>
        </w:rPr>
        <w:t>ui</w:t>
      </w:r>
      <w:r w:rsidRPr="00A70956">
        <w:rPr>
          <w:rFonts w:ascii="Times New Roman" w:hAnsi="Times New Roman" w:cs="Times New Roman"/>
          <w:sz w:val="24"/>
          <w:szCs w:val="24"/>
          <w:lang w:val="ro-RO"/>
        </w:rPr>
        <w:t xml:space="preserve"> d</w:t>
      </w:r>
      <w:r>
        <w:rPr>
          <w:rFonts w:ascii="Times New Roman" w:hAnsi="Times New Roman" w:cs="Times New Roman"/>
          <w:sz w:val="24"/>
          <w:szCs w:val="24"/>
          <w:lang w:val="ro-RO"/>
        </w:rPr>
        <w:t>e mineralizare al apei, prezenţei</w:t>
      </w:r>
      <w:r w:rsidRPr="00A70956">
        <w:rPr>
          <w:rFonts w:ascii="Times New Roman" w:hAnsi="Times New Roman" w:cs="Times New Roman"/>
          <w:sz w:val="24"/>
          <w:szCs w:val="24"/>
          <w:lang w:val="ro-RO"/>
        </w:rPr>
        <w:t xml:space="preserve"> apei stagnante (natura ei, grad de mineralizare, perioada apariţiei, extindere,</w:t>
      </w:r>
      <w:r>
        <w:rPr>
          <w:rFonts w:ascii="Times New Roman" w:hAnsi="Times New Roman" w:cs="Times New Roman"/>
          <w:sz w:val="24"/>
          <w:szCs w:val="24"/>
          <w:lang w:val="ro-RO"/>
        </w:rPr>
        <w:t xml:space="preserve"> durată). Nivelul hidrostatic se apreciază</w:t>
      </w:r>
      <w:r w:rsidRPr="00A70956">
        <w:rPr>
          <w:rFonts w:ascii="Times New Roman" w:hAnsi="Times New Roman" w:cs="Times New Roman"/>
          <w:sz w:val="24"/>
          <w:szCs w:val="24"/>
          <w:lang w:val="ro-RO"/>
        </w:rPr>
        <w:t xml:space="preserve"> prin intermediul profilelor pedologice</w:t>
      </w:r>
      <w:r>
        <w:rPr>
          <w:rFonts w:ascii="Times New Roman" w:hAnsi="Times New Roman" w:cs="Times New Roman"/>
          <w:sz w:val="24"/>
          <w:szCs w:val="24"/>
          <w:lang w:val="ro-RO"/>
        </w:rPr>
        <w:t xml:space="preserve"> în cazul solurilor aflate sub incidenţa pânzei de apă freatică, a </w:t>
      </w:r>
      <w:r w:rsidRPr="00A70956">
        <w:rPr>
          <w:rFonts w:ascii="Times New Roman" w:hAnsi="Times New Roman" w:cs="Times New Roman"/>
          <w:sz w:val="24"/>
          <w:szCs w:val="24"/>
          <w:lang w:val="ro-RO"/>
        </w:rPr>
        <w:t>fânt</w:t>
      </w:r>
      <w:r>
        <w:rPr>
          <w:rFonts w:ascii="Times New Roman" w:hAnsi="Times New Roman" w:cs="Times New Roman"/>
          <w:sz w:val="24"/>
          <w:szCs w:val="24"/>
          <w:lang w:val="ro-RO"/>
        </w:rPr>
        <w:t>ânilor şi forajelor (existente) sau pe baza materialului documentar. Se consemnează</w:t>
      </w:r>
      <w:r w:rsidRPr="00A70956">
        <w:rPr>
          <w:rFonts w:ascii="Times New Roman" w:hAnsi="Times New Roman" w:cs="Times New Roman"/>
          <w:sz w:val="24"/>
          <w:szCs w:val="24"/>
          <w:lang w:val="ro-RO"/>
        </w:rPr>
        <w:t xml:space="preserve"> date referitoare la</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nivelul hidrostatic faţă de suprafaţa terenului</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variaţia în profilul de sol al nivelului hidrostatic</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caracterul apei freatice</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panta de scurgere</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calitatea apei</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adâncime</w:t>
      </w:r>
      <w:r>
        <w:rPr>
          <w:rFonts w:ascii="Times New Roman" w:hAnsi="Times New Roman" w:cs="Times New Roman"/>
          <w:sz w:val="24"/>
          <w:szCs w:val="24"/>
          <w:lang w:val="ro-RO"/>
        </w:rPr>
        <w:t>a</w:t>
      </w:r>
      <w:r w:rsidRPr="00A70956">
        <w:rPr>
          <w:rFonts w:ascii="Times New Roman" w:hAnsi="Times New Roman" w:cs="Times New Roman"/>
          <w:sz w:val="24"/>
          <w:szCs w:val="24"/>
          <w:lang w:val="ro-RO"/>
        </w:rPr>
        <w:t xml:space="preserve"> critică şi subcritică</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caracterul stratului acvifer</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permanent sau temporar</w:t>
      </w:r>
      <w:r>
        <w:rPr>
          <w:rFonts w:ascii="Times New Roman" w:hAnsi="Times New Roman" w:cs="Times New Roman"/>
          <w:sz w:val="24"/>
          <w:szCs w:val="24"/>
          <w:lang w:val="ro-RO"/>
        </w:rPr>
        <w:t>).</w:t>
      </w:r>
    </w:p>
    <w:p w:rsidR="000708F5" w:rsidRPr="00A70956" w:rsidRDefault="000708F5" w:rsidP="000708F5">
      <w:pPr>
        <w:pStyle w:val="NoSpacing"/>
        <w:spacing w:line="360" w:lineRule="auto"/>
        <w:ind w:firstLine="720"/>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O</w:t>
      </w:r>
      <w:r>
        <w:rPr>
          <w:rFonts w:ascii="Times New Roman" w:hAnsi="Times New Roman" w:cs="Times New Roman"/>
          <w:sz w:val="24"/>
          <w:szCs w:val="24"/>
          <w:lang w:val="ro-RO"/>
        </w:rPr>
        <w:t xml:space="preserve">bservaţii directe în teren se efectuează şi asupra vegetaţiei, privind </w:t>
      </w:r>
      <w:r w:rsidRPr="00A70956">
        <w:rPr>
          <w:rFonts w:ascii="Times New Roman" w:hAnsi="Times New Roman" w:cs="Times New Roman"/>
          <w:sz w:val="24"/>
          <w:szCs w:val="24"/>
          <w:lang w:val="ro-RO"/>
        </w:rPr>
        <w:t>tipul de vegetaţie (ierboasă sau lemnoasă)</w:t>
      </w:r>
      <w:r>
        <w:rPr>
          <w:rFonts w:ascii="Times New Roman" w:hAnsi="Times New Roman" w:cs="Times New Roman"/>
          <w:sz w:val="24"/>
          <w:szCs w:val="24"/>
          <w:lang w:val="ro-RO"/>
        </w:rPr>
        <w:t xml:space="preserve"> şi </w:t>
      </w:r>
      <w:r w:rsidRPr="00A70956">
        <w:rPr>
          <w:rFonts w:ascii="Times New Roman" w:hAnsi="Times New Roman" w:cs="Times New Roman"/>
          <w:sz w:val="24"/>
          <w:szCs w:val="24"/>
          <w:lang w:val="ro-RO"/>
        </w:rPr>
        <w:t>asociaţiile vegetale sub aspectul compoziţiei floristice (speciile de plante constitutive)</w:t>
      </w:r>
      <w:r>
        <w:rPr>
          <w:rFonts w:ascii="Times New Roman" w:hAnsi="Times New Roman" w:cs="Times New Roman"/>
          <w:sz w:val="24"/>
          <w:szCs w:val="24"/>
          <w:lang w:val="ro-RO"/>
        </w:rPr>
        <w:t>.</w:t>
      </w:r>
    </w:p>
    <w:p w:rsidR="000708F5" w:rsidRPr="00A70956" w:rsidRDefault="000708F5" w:rsidP="000708F5">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O atenţie deosebită se acordă</w:t>
      </w:r>
      <w:r w:rsidRPr="00A70956">
        <w:rPr>
          <w:rFonts w:ascii="Times New Roman" w:hAnsi="Times New Roman" w:cs="Times New Roman"/>
          <w:sz w:val="24"/>
          <w:szCs w:val="24"/>
          <w:lang w:val="ro-RO"/>
        </w:rPr>
        <w:t xml:space="preserve"> stabilirii itinerarului de lucru şi amplasării profilelor de sol. Pentru zonele slab fragmentate şi cu </w:t>
      </w:r>
      <w:r>
        <w:rPr>
          <w:rFonts w:ascii="Times New Roman" w:hAnsi="Times New Roman" w:cs="Times New Roman"/>
          <w:sz w:val="24"/>
          <w:szCs w:val="24"/>
          <w:lang w:val="ro-RO"/>
        </w:rPr>
        <w:t>înveliş de sol puţin variat, se utilizează</w:t>
      </w:r>
      <w:r w:rsidRPr="00A70956">
        <w:rPr>
          <w:rFonts w:ascii="Times New Roman" w:hAnsi="Times New Roman" w:cs="Times New Roman"/>
          <w:sz w:val="24"/>
          <w:szCs w:val="24"/>
          <w:lang w:val="ro-RO"/>
        </w:rPr>
        <w:t xml:space="preserve"> metoda traverselor paralele iar pentru zonele puternic fragmentate şi cu înveliş de sol foarte variat, metoda circuitului.</w:t>
      </w:r>
    </w:p>
    <w:p w:rsidR="000708F5" w:rsidRDefault="000708F5" w:rsidP="000708F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Amplasarea profilelor se efectuează</w:t>
      </w:r>
      <w:r w:rsidRPr="00A70956">
        <w:rPr>
          <w:rFonts w:ascii="Times New Roman" w:hAnsi="Times New Roman" w:cs="Times New Roman"/>
          <w:sz w:val="24"/>
          <w:szCs w:val="24"/>
          <w:lang w:val="ro-RO"/>
        </w:rPr>
        <w:t xml:space="preserve"> cu mare atenţie, astfel încât să cuprindă toate situaţiile terenului</w:t>
      </w:r>
      <w:r w:rsidRPr="00A70956">
        <w:rPr>
          <w:rFonts w:ascii="Times New Roman" w:hAnsi="Times New Roman" w:cs="Times New Roman"/>
          <w:sz w:val="24"/>
          <w:szCs w:val="24"/>
        </w:rPr>
        <w:t>, orice schimbare în ceeace priveşte solul, relieful, materialul de solificare, adâncimea apei freatice, vegetaţia naturală sau culturală, categoria</w:t>
      </w:r>
      <w:r>
        <w:rPr>
          <w:rFonts w:ascii="Times New Roman" w:hAnsi="Times New Roman" w:cs="Times New Roman"/>
          <w:sz w:val="24"/>
          <w:szCs w:val="24"/>
        </w:rPr>
        <w:t xml:space="preserve"> de folosinţă. Densitatea este</w:t>
      </w:r>
      <w:r w:rsidRPr="00A70956">
        <w:rPr>
          <w:rFonts w:ascii="Times New Roman" w:hAnsi="Times New Roman" w:cs="Times New Roman"/>
          <w:sz w:val="24"/>
          <w:szCs w:val="24"/>
        </w:rPr>
        <w:t xml:space="preserve"> condiţionată de complexitatea înveliş</w:t>
      </w:r>
      <w:r>
        <w:rPr>
          <w:rFonts w:ascii="Times New Roman" w:hAnsi="Times New Roman" w:cs="Times New Roman"/>
          <w:sz w:val="24"/>
          <w:szCs w:val="24"/>
        </w:rPr>
        <w:t>ului de sol şi scara la care se lucrează</w:t>
      </w:r>
      <w:r w:rsidRPr="00A70956">
        <w:rPr>
          <w:rFonts w:ascii="Times New Roman" w:hAnsi="Times New Roman" w:cs="Times New Roman"/>
          <w:sz w:val="24"/>
          <w:szCs w:val="24"/>
        </w:rPr>
        <w:t>.</w:t>
      </w:r>
    </w:p>
    <w:p w:rsidR="000708F5" w:rsidRDefault="000708F5" w:rsidP="000708F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În teren locul de deschidere al profilelor se marchează cu un țăruș, pe care se scrie numărul profilului. Locul este </w:t>
      </w:r>
      <w:r w:rsidR="00256890">
        <w:rPr>
          <w:rFonts w:ascii="Times New Roman" w:hAnsi="Times New Roman" w:cs="Times New Roman"/>
          <w:sz w:val="24"/>
          <w:szCs w:val="24"/>
        </w:rPr>
        <w:t>stabilit</w:t>
      </w:r>
      <w:r>
        <w:rPr>
          <w:rFonts w:ascii="Times New Roman" w:hAnsi="Times New Roman" w:cs="Times New Roman"/>
          <w:sz w:val="24"/>
          <w:szCs w:val="24"/>
        </w:rPr>
        <w:t xml:space="preserve"> de către pedolog în urma parcurgerii intregii suprafețe</w:t>
      </w:r>
      <w:r w:rsidR="00256890">
        <w:rPr>
          <w:rFonts w:ascii="Times New Roman" w:hAnsi="Times New Roman" w:cs="Times New Roman"/>
          <w:sz w:val="24"/>
          <w:szCs w:val="24"/>
        </w:rPr>
        <w:t>.</w:t>
      </w:r>
    </w:p>
    <w:p w:rsidR="00256890" w:rsidRDefault="00256890" w:rsidP="000708F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In cazul utilizării dronelor, trebuie să existe o bună coordonare între pedologul care urmărește video suprafața de teren, stabilid locul de deschidere al profilului și muncitorul care marchează punctul cu un țăruș numerotat.</w:t>
      </w:r>
    </w:p>
    <w:p w:rsidR="000708F5" w:rsidRDefault="000708F5" w:rsidP="00981915">
      <w:pPr>
        <w:spacing w:after="0" w:line="360" w:lineRule="auto"/>
        <w:ind w:firstLine="720"/>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 xml:space="preserve"> Pe baza observaţiilor efectuate în teren, pe ha</w:t>
      </w:r>
      <w:r>
        <w:rPr>
          <w:rFonts w:ascii="Times New Roman" w:hAnsi="Times New Roman" w:cs="Times New Roman"/>
          <w:sz w:val="24"/>
          <w:szCs w:val="24"/>
          <w:lang w:val="ro-RO"/>
        </w:rPr>
        <w:t>rtă se marchează</w:t>
      </w:r>
      <w:r w:rsidRPr="00A70956">
        <w:rPr>
          <w:rFonts w:ascii="Times New Roman" w:hAnsi="Times New Roman" w:cs="Times New Roman"/>
          <w:sz w:val="24"/>
          <w:szCs w:val="24"/>
          <w:lang w:val="ro-RO"/>
        </w:rPr>
        <w:t xml:space="preserve"> punctele de deschidere şi cercetare a  profilel</w:t>
      </w:r>
      <w:r>
        <w:rPr>
          <w:rFonts w:ascii="Times New Roman" w:hAnsi="Times New Roman" w:cs="Times New Roman"/>
          <w:sz w:val="24"/>
          <w:szCs w:val="24"/>
          <w:lang w:val="ro-RO"/>
        </w:rPr>
        <w:t>or principalede sol.</w:t>
      </w:r>
    </w:p>
    <w:p w:rsidR="000708F5" w:rsidRPr="00A70956" w:rsidRDefault="000708F5" w:rsidP="000708F5">
      <w:pPr>
        <w:spacing w:after="0" w:line="360" w:lineRule="auto"/>
        <w:ind w:firstLine="720"/>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Pentru stabilirea unei unităţi taxonomice de sol, a extinderii spaţiale şi determinării însuşirilor fizice şi ch</w:t>
      </w:r>
      <w:r>
        <w:rPr>
          <w:rFonts w:ascii="Times New Roman" w:hAnsi="Times New Roman" w:cs="Times New Roman"/>
          <w:sz w:val="24"/>
          <w:szCs w:val="24"/>
          <w:lang w:val="ro-RO"/>
        </w:rPr>
        <w:t>imice ale solului, în teren se execută</w:t>
      </w:r>
      <w:r w:rsidRPr="00A70956">
        <w:rPr>
          <w:rFonts w:ascii="Times New Roman" w:hAnsi="Times New Roman" w:cs="Times New Roman"/>
          <w:sz w:val="24"/>
          <w:szCs w:val="24"/>
          <w:lang w:val="ro-RO"/>
        </w:rPr>
        <w:t xml:space="preserve"> trei tipuri de profile, profile principale de sol,profile secundare şi prof</w:t>
      </w:r>
      <w:r>
        <w:rPr>
          <w:rFonts w:ascii="Times New Roman" w:hAnsi="Times New Roman" w:cs="Times New Roman"/>
          <w:sz w:val="24"/>
          <w:szCs w:val="24"/>
          <w:lang w:val="ro-RO"/>
        </w:rPr>
        <w:t xml:space="preserve">ile de control sau de sondaj. </w:t>
      </w:r>
      <w:r w:rsidRPr="00A70956">
        <w:rPr>
          <w:rFonts w:ascii="Times New Roman" w:hAnsi="Times New Roman" w:cs="Times New Roman"/>
          <w:sz w:val="24"/>
          <w:szCs w:val="24"/>
          <w:lang w:val="ro-RO"/>
        </w:rPr>
        <w:t>Profilele principale sunt elementele cheie în determinarea însuşirilor morfologice, fizice şi chimice ale solului. Dimensiunile obişnuite sunt de 100 cm. lăţime, 200 cm. lungime  şi 200</w:t>
      </w:r>
      <w:r w:rsidRPr="00A70956">
        <w:rPr>
          <w:rFonts w:ascii="Times New Roman" w:hAnsi="Times New Roman" w:cs="Times New Roman"/>
          <w:sz w:val="24"/>
          <w:szCs w:val="24"/>
        </w:rPr>
        <w:t>-</w:t>
      </w:r>
      <w:r w:rsidRPr="00A70956">
        <w:rPr>
          <w:rFonts w:ascii="Times New Roman" w:hAnsi="Times New Roman" w:cs="Times New Roman"/>
          <w:sz w:val="24"/>
          <w:szCs w:val="24"/>
          <w:lang w:val="ro-RO"/>
        </w:rPr>
        <w:t>220 cm. adâncime (baza profilului este reprezentată de materialul parental sau roca de solificare). În cazul solurilor cu nivelul hidrostatic al apei f</w:t>
      </w:r>
      <w:r>
        <w:rPr>
          <w:rFonts w:ascii="Times New Roman" w:hAnsi="Times New Roman" w:cs="Times New Roman"/>
          <w:sz w:val="24"/>
          <w:szCs w:val="24"/>
          <w:lang w:val="ro-RO"/>
        </w:rPr>
        <w:t>reatice ridicat, solul trebuie studiat</w:t>
      </w:r>
      <w:r w:rsidRPr="00A70956">
        <w:rPr>
          <w:rFonts w:ascii="Times New Roman" w:hAnsi="Times New Roman" w:cs="Times New Roman"/>
          <w:sz w:val="24"/>
          <w:szCs w:val="24"/>
          <w:lang w:val="ro-RO"/>
        </w:rPr>
        <w:t xml:space="preserve"> şi sub nivelul apei. Arealul de ex</w:t>
      </w:r>
      <w:r>
        <w:rPr>
          <w:rFonts w:ascii="Times New Roman" w:hAnsi="Times New Roman" w:cs="Times New Roman"/>
          <w:sz w:val="24"/>
          <w:szCs w:val="24"/>
          <w:lang w:val="ro-RO"/>
        </w:rPr>
        <w:t>tindere a unei unităţi de sol se</w:t>
      </w:r>
      <w:r w:rsidRPr="00A70956">
        <w:rPr>
          <w:rFonts w:ascii="Times New Roman" w:hAnsi="Times New Roman" w:cs="Times New Roman"/>
          <w:sz w:val="24"/>
          <w:szCs w:val="24"/>
          <w:lang w:val="ro-RO"/>
        </w:rPr>
        <w:t xml:space="preserve"> s</w:t>
      </w:r>
      <w:r>
        <w:rPr>
          <w:rFonts w:ascii="Times New Roman" w:hAnsi="Times New Roman" w:cs="Times New Roman"/>
          <w:sz w:val="24"/>
          <w:szCs w:val="24"/>
          <w:lang w:val="ro-RO"/>
        </w:rPr>
        <w:t>tabilește</w:t>
      </w:r>
      <w:r w:rsidRPr="00A70956">
        <w:rPr>
          <w:rFonts w:ascii="Times New Roman" w:hAnsi="Times New Roman" w:cs="Times New Roman"/>
          <w:sz w:val="24"/>
          <w:szCs w:val="24"/>
          <w:lang w:val="ro-RO"/>
        </w:rPr>
        <w:t xml:space="preserve"> în urma executării profilelor secundare, având dimensiuni de 80 cm. lăţime, 100 cm. lungime şi 100 cm. adâncime (în zonele cu schimbări texturale înregistrate sub 100 cm., se execută deschideri până la 150 cm.). În scopul delimitării spaţiale a unităţilor de sol identificate prin cercetarea profilelor principale şi secundare şi</w:t>
      </w:r>
      <w:r>
        <w:rPr>
          <w:rFonts w:ascii="Times New Roman" w:hAnsi="Times New Roman" w:cs="Times New Roman"/>
          <w:sz w:val="24"/>
          <w:szCs w:val="24"/>
          <w:lang w:val="ro-RO"/>
        </w:rPr>
        <w:t xml:space="preserve"> trasării limitelor pe hartă, se deschid</w:t>
      </w:r>
      <w:r w:rsidRPr="00A70956">
        <w:rPr>
          <w:rFonts w:ascii="Times New Roman" w:hAnsi="Times New Roman" w:cs="Times New Roman"/>
          <w:sz w:val="24"/>
          <w:szCs w:val="24"/>
          <w:lang w:val="ro-RO"/>
        </w:rPr>
        <w:t xml:space="preserve"> profile de control sau sondaj (40 cm.</w:t>
      </w:r>
      <w:r w:rsidRPr="00A70956">
        <w:rPr>
          <w:rFonts w:ascii="Times New Roman" w:hAnsi="Times New Roman" w:cs="Times New Roman"/>
          <w:sz w:val="24"/>
          <w:szCs w:val="24"/>
        </w:rPr>
        <w:t>/60 cm./60),</w:t>
      </w:r>
      <w:r>
        <w:rPr>
          <w:rFonts w:ascii="Times New Roman" w:hAnsi="Times New Roman" w:cs="Times New Roman"/>
          <w:sz w:val="24"/>
          <w:szCs w:val="24"/>
        </w:rPr>
        <w:t xml:space="preserve"> </w:t>
      </w:r>
      <w:r w:rsidRPr="00A70956">
        <w:rPr>
          <w:rFonts w:ascii="Times New Roman" w:hAnsi="Times New Roman" w:cs="Times New Roman"/>
          <w:sz w:val="24"/>
          <w:szCs w:val="24"/>
        </w:rPr>
        <w:t>necesare pentru identificarea distribuţiei pe orizontală, dat fiind faptul că trecerea de la o unitate taxonomică la alta se face gradat, prin dispariţia treptată a unor caractere morfologice</w:t>
      </w:r>
      <w:r>
        <w:rPr>
          <w:rFonts w:ascii="Times New Roman" w:hAnsi="Times New Roman" w:cs="Times New Roman"/>
          <w:sz w:val="24"/>
          <w:szCs w:val="24"/>
        </w:rPr>
        <w:t xml:space="preserve"> </w:t>
      </w:r>
      <w:r w:rsidRPr="00A70956">
        <w:rPr>
          <w:rFonts w:ascii="Times New Roman" w:hAnsi="Times New Roman" w:cs="Times New Roman"/>
          <w:sz w:val="24"/>
          <w:szCs w:val="24"/>
        </w:rPr>
        <w:t>şi apariţia altora, până la o schimbare calitativă completă, deci apariţia unei alte unităţi taxonomice. În acest sens se admite că limitele trasate pe hartă între două unităţi sunt linii convenţionale, care reprezintă zona de tranziţie între cele două unităţi taxonomice adiacente, tranziţie care nu se înregistrează brusc în teren, în cele mai multe cazuri.</w:t>
      </w:r>
    </w:p>
    <w:p w:rsidR="005F4F47" w:rsidRDefault="005F4F47" w:rsidP="004352F2">
      <w:pPr>
        <w:pStyle w:val="NoSpacing"/>
        <w:spacing w:line="360" w:lineRule="auto"/>
        <w:ind w:left="720"/>
        <w:jc w:val="both"/>
        <w:rPr>
          <w:rFonts w:ascii="Times New Roman" w:hAnsi="Times New Roman" w:cs="Times New Roman"/>
          <w:b/>
          <w:sz w:val="24"/>
          <w:szCs w:val="24"/>
          <w:lang w:val="ro-RO"/>
        </w:rPr>
      </w:pPr>
    </w:p>
    <w:p w:rsidR="005F4F47" w:rsidRDefault="00280642" w:rsidP="00BD05C6">
      <w:pPr>
        <w:pStyle w:val="NoSpacing"/>
        <w:numPr>
          <w:ilvl w:val="1"/>
          <w:numId w:val="11"/>
        </w:num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 </w:t>
      </w:r>
      <w:r w:rsidR="00256890">
        <w:rPr>
          <w:rFonts w:ascii="Times New Roman" w:hAnsi="Times New Roman" w:cs="Times New Roman"/>
          <w:b/>
          <w:sz w:val="24"/>
          <w:szCs w:val="24"/>
          <w:lang w:val="ro-RO"/>
        </w:rPr>
        <w:t>Studiul condițiilor naturale ale zonei de cercetare</w:t>
      </w:r>
    </w:p>
    <w:p w:rsidR="00280642" w:rsidRDefault="00280642" w:rsidP="0075381C">
      <w:pPr>
        <w:pStyle w:val="NoSpacing"/>
        <w:spacing w:line="360" w:lineRule="auto"/>
        <w:ind w:firstLine="720"/>
        <w:jc w:val="both"/>
        <w:rPr>
          <w:rFonts w:ascii="Times New Roman" w:hAnsi="Times New Roman" w:cs="Times New Roman"/>
          <w:sz w:val="24"/>
          <w:szCs w:val="24"/>
          <w:lang w:val="ro-RO"/>
        </w:rPr>
      </w:pPr>
    </w:p>
    <w:p w:rsidR="0075381C" w:rsidRDefault="00256890" w:rsidP="0075381C">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Un r</w:t>
      </w:r>
      <w:r w:rsidRPr="00256890">
        <w:rPr>
          <w:rFonts w:ascii="Times New Roman" w:hAnsi="Times New Roman" w:cs="Times New Roman"/>
          <w:sz w:val="24"/>
          <w:szCs w:val="24"/>
          <w:lang w:val="ro-RO"/>
        </w:rPr>
        <w:t>aport (studiu, memoriu)</w:t>
      </w:r>
      <w:r>
        <w:rPr>
          <w:rFonts w:ascii="Times New Roman" w:hAnsi="Times New Roman" w:cs="Times New Roman"/>
          <w:sz w:val="24"/>
          <w:szCs w:val="24"/>
          <w:lang w:val="ro-RO"/>
        </w:rPr>
        <w:t xml:space="preserve"> pedologic viabil </w:t>
      </w:r>
      <w:r w:rsidR="0075381C">
        <w:rPr>
          <w:rFonts w:ascii="Times New Roman" w:hAnsi="Times New Roman" w:cs="Times New Roman"/>
          <w:sz w:val="24"/>
          <w:szCs w:val="24"/>
          <w:lang w:val="ro-RO"/>
        </w:rPr>
        <w:t xml:space="preserve">trebuie să catalogheze date referitoare la condițiile fizico-geografice în care s-au format și evoluat solurile: clima cu toate elementele </w:t>
      </w:r>
      <w:r w:rsidR="0075381C">
        <w:rPr>
          <w:rFonts w:ascii="Times New Roman" w:hAnsi="Times New Roman" w:cs="Times New Roman"/>
          <w:sz w:val="24"/>
          <w:szCs w:val="24"/>
          <w:lang w:val="ro-RO"/>
        </w:rPr>
        <w:lastRenderedPageBreak/>
        <w:t>climatice, relieful, geologia, litologia, hidrografia, hidrogeologia, vegetația și fauna, modul de folosință al terenului, influența antropică, sursele de poluare ale solului.</w:t>
      </w:r>
    </w:p>
    <w:p w:rsidR="0075381C" w:rsidRDefault="0075381C" w:rsidP="0075381C">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Studiul condițiilor  fizico-geografice începe în faza de pregătitoare prin consultarea materialelor existente, referitoare la climă, relieful, geologia, litologia, hidrografia, hidrogeologia, vegetația și fauna, modul de folosință al terenului, influența antropică, sursele de poluare, materiale care se referă explicit la zona de cercetat.</w:t>
      </w:r>
    </w:p>
    <w:p w:rsidR="0075381C" w:rsidRDefault="0075381C" w:rsidP="00BD05C6">
      <w:pPr>
        <w:pStyle w:val="NoSpacing"/>
        <w:numPr>
          <w:ilvl w:val="2"/>
          <w:numId w:val="11"/>
        </w:numPr>
        <w:spacing w:line="360" w:lineRule="auto"/>
        <w:jc w:val="both"/>
        <w:rPr>
          <w:rFonts w:ascii="Times New Roman" w:hAnsi="Times New Roman" w:cs="Times New Roman"/>
          <w:b/>
          <w:sz w:val="24"/>
          <w:szCs w:val="24"/>
          <w:lang w:val="ro-RO"/>
        </w:rPr>
      </w:pPr>
      <w:r w:rsidRPr="0075381C">
        <w:rPr>
          <w:rFonts w:ascii="Times New Roman" w:hAnsi="Times New Roman" w:cs="Times New Roman"/>
          <w:b/>
          <w:sz w:val="24"/>
          <w:szCs w:val="24"/>
          <w:lang w:val="ro-RO"/>
        </w:rPr>
        <w:t>Elementele climatice</w:t>
      </w:r>
    </w:p>
    <w:p w:rsidR="00936D11" w:rsidRPr="00A70956" w:rsidRDefault="00936D11" w:rsidP="00936D11">
      <w:pPr>
        <w:spacing w:after="0" w:line="360" w:lineRule="auto"/>
        <w:ind w:firstLine="720"/>
        <w:jc w:val="both"/>
        <w:rPr>
          <w:rFonts w:ascii="Times New Roman" w:hAnsi="Times New Roman" w:cs="Times New Roman"/>
          <w:sz w:val="24"/>
          <w:szCs w:val="24"/>
          <w:lang w:val="ro-RO"/>
        </w:rPr>
      </w:pPr>
      <w:r w:rsidRPr="005A2E39">
        <w:rPr>
          <w:rFonts w:ascii="Times New Roman" w:hAnsi="Times New Roman" w:cs="Times New Roman"/>
          <w:sz w:val="24"/>
          <w:szCs w:val="24"/>
          <w:lang w:val="ro-RO"/>
        </w:rPr>
        <w:t>Clima</w:t>
      </w:r>
      <w:r w:rsidRPr="00A70956">
        <w:rPr>
          <w:rFonts w:ascii="Times New Roman" w:hAnsi="Times New Roman" w:cs="Times New Roman"/>
          <w:sz w:val="24"/>
          <w:szCs w:val="24"/>
          <w:lang w:val="ro-RO"/>
        </w:rPr>
        <w:t xml:space="preserve"> este considerată ca fiind unul dintre principalii factori care condiţionează procesul de pedogeneză şi repartiţia solurilor.</w:t>
      </w:r>
    </w:p>
    <w:p w:rsidR="00936D11" w:rsidRPr="00A70956" w:rsidRDefault="00936D11" w:rsidP="00936D11">
      <w:pPr>
        <w:spacing w:after="0" w:line="360" w:lineRule="auto"/>
        <w:ind w:firstLine="720"/>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Marea varietate microclimatică se reflectă în învelişul de sol, prin apariţia unui adevărat mozaic pedologic.</w:t>
      </w:r>
      <w:r>
        <w:rPr>
          <w:rFonts w:ascii="Times New Roman" w:hAnsi="Times New Roman" w:cs="Times New Roman"/>
          <w:sz w:val="24"/>
          <w:szCs w:val="24"/>
          <w:lang w:val="ro-RO"/>
        </w:rPr>
        <w:t xml:space="preserve"> Acţionează în pedogeneză prin principalele sale elemente componente, precipitaţii, temperatură, vânt. A</w:t>
      </w:r>
      <w:r w:rsidRPr="00A70956">
        <w:rPr>
          <w:rFonts w:ascii="Times New Roman" w:hAnsi="Times New Roman" w:cs="Times New Roman"/>
          <w:sz w:val="24"/>
          <w:szCs w:val="24"/>
          <w:lang w:val="ro-RO"/>
        </w:rPr>
        <w:t>cţiunea climei este pusă în evidenţă încă din primele faze ale procesului de solificare,</w:t>
      </w:r>
      <w:r>
        <w:rPr>
          <w:rFonts w:ascii="Times New Roman" w:hAnsi="Times New Roman" w:cs="Times New Roman"/>
          <w:sz w:val="24"/>
          <w:szCs w:val="24"/>
          <w:lang w:val="ro-RO"/>
        </w:rPr>
        <w:t xml:space="preserve"> influenţând intensitatea proceselor de dezagregare şi alterare. </w:t>
      </w:r>
      <w:r w:rsidRPr="00A70956">
        <w:rPr>
          <w:rFonts w:ascii="Times New Roman" w:hAnsi="Times New Roman" w:cs="Times New Roman"/>
          <w:sz w:val="24"/>
          <w:szCs w:val="24"/>
          <w:lang w:val="ro-RO"/>
        </w:rPr>
        <w:t>Alterarea chimică a rocilor şi a materialelor minerale este condiţionată de doi factori climatici care acţionează în mod direct, temperatura şi umiditatea. Decurge cu intensitate ridicată în zonele de silvostepă, zone caracterizate prin temperaturi şi precipitaţii medii,formându-se mari cantităţi de minerale argiloase şi cu intensitate medie sau scăzută în zonele de stepă şi antestepă, care se caracterizează prin valori relativ ridicate ale mediei temperaturilor şi valori relativ scăzute ale mediei precipitaţiilor. În zonele montane alterarea este foarte intensă, nu se mai formează minerale argiloase ci componentele de bază ale mineralelor primare</w:t>
      </w:r>
      <w:r w:rsidRPr="00A70956">
        <w:rPr>
          <w:rFonts w:ascii="Times New Roman" w:hAnsi="Times New Roman" w:cs="Times New Roman"/>
          <w:sz w:val="24"/>
          <w:szCs w:val="24"/>
        </w:rPr>
        <w:t xml:space="preserve">: </w:t>
      </w:r>
      <w:r w:rsidRPr="00A70956">
        <w:rPr>
          <w:rFonts w:ascii="Times New Roman" w:hAnsi="Times New Roman" w:cs="Times New Roman"/>
          <w:sz w:val="24"/>
          <w:szCs w:val="24"/>
          <w:lang w:val="ro-RO"/>
        </w:rPr>
        <w:t>silice, oxizi şi hidroxizi de fier şi aluminiu. Rolul indirect jucat de climă în pedogeneză şi evoluţie a solurilor este prin intermediul formaţiunilor vegetale determinate de condiţiile climatice zonale. Clima condiţionează puternic formarea şi descompunerea materiei organice, bioacumularea şi circuitul biologic al substanţelor nutritive. În acest sens, descompunerea materiei organice se face relativ rapid în condiţiile climei cu temperaturi medii mai ridicate şi precipitaţii medii scăzute, din zona de stepă şi antestepă, decurge cu intensitate mai scăzută în zona de silvostepă şi foarte lent în zona montană unde regimul climatic se caracterizează prin medii scăzute ale temperaturilor şi ridicate ale precipitaţiilor. Acumularea biologică în sol a substanţelor nutritive este mai intensă în zona de stepă şi mai puţin intensă în silvostepă, unde datorită unei clime mai umede are loc levigarea substanţelor rezultate din descompunerea materiei organice.</w:t>
      </w:r>
    </w:p>
    <w:p w:rsidR="00936D11" w:rsidRPr="00A70956" w:rsidRDefault="00936D11" w:rsidP="00936D11">
      <w:pPr>
        <w:spacing w:after="0"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lastRenderedPageBreak/>
        <w:t>În zona montană, clima rece şi umedă duce la blocarea substanţelor nutritive în materia organică nedescompusă, care se acumulează la suprafaţa solului. Circuitul biologic al substanţelor nutritive în zona de stepă, silvostepă respectiv montană, se face diferit, datorită condiţionării de către climă a formaţiunilor vegetale.</w:t>
      </w:r>
    </w:p>
    <w:p w:rsidR="00936D11" w:rsidRPr="00A70956" w:rsidRDefault="00936D11" w:rsidP="00936D11">
      <w:pPr>
        <w:spacing w:after="0"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ab/>
        <w:t xml:space="preserve">În stepă, substanţele nutritive extrase de către plante sunt redate solului prin resturile organice rămase </w:t>
      </w:r>
      <w:r>
        <w:rPr>
          <w:rFonts w:ascii="Times New Roman" w:hAnsi="Times New Roman" w:cs="Times New Roman"/>
          <w:sz w:val="24"/>
          <w:szCs w:val="24"/>
          <w:lang w:val="ro-RO"/>
        </w:rPr>
        <w:t xml:space="preserve">după moartea plantei si </w:t>
      </w:r>
      <w:r w:rsidRPr="00A70956">
        <w:rPr>
          <w:rFonts w:ascii="Times New Roman" w:hAnsi="Times New Roman" w:cs="Times New Roman"/>
          <w:sz w:val="24"/>
          <w:szCs w:val="24"/>
          <w:lang w:val="ro-RO"/>
        </w:rPr>
        <w:t>datorită regimului pluviometric excedentar, componentele organice şi chimice ale solului sunt ferite de levigare</w:t>
      </w:r>
      <w:r>
        <w:rPr>
          <w:rFonts w:ascii="Times New Roman" w:hAnsi="Times New Roman" w:cs="Times New Roman"/>
          <w:sz w:val="24"/>
          <w:szCs w:val="24"/>
          <w:lang w:val="ro-RO"/>
        </w:rPr>
        <w:t>.</w:t>
      </w:r>
      <w:r w:rsidRPr="00A70956">
        <w:rPr>
          <w:rFonts w:ascii="Times New Roman" w:hAnsi="Times New Roman" w:cs="Times New Roman"/>
          <w:sz w:val="24"/>
          <w:szCs w:val="24"/>
          <w:lang w:val="ro-RO"/>
        </w:rPr>
        <w:t>Pe de altă parte, în zonele cu</w:t>
      </w:r>
      <w:r>
        <w:rPr>
          <w:rFonts w:ascii="Times New Roman" w:hAnsi="Times New Roman" w:cs="Times New Roman"/>
          <w:sz w:val="24"/>
          <w:szCs w:val="24"/>
          <w:lang w:val="ro-RO"/>
        </w:rPr>
        <w:t xml:space="preserve"> precipitaţii ridicate </w:t>
      </w:r>
      <w:r w:rsidRPr="00A70956">
        <w:rPr>
          <w:rFonts w:ascii="Times New Roman" w:hAnsi="Times New Roman" w:cs="Times New Roman"/>
          <w:sz w:val="24"/>
          <w:szCs w:val="24"/>
          <w:lang w:val="ro-RO"/>
        </w:rPr>
        <w:t>proces</w:t>
      </w:r>
      <w:r>
        <w:rPr>
          <w:rFonts w:ascii="Times New Roman" w:hAnsi="Times New Roman" w:cs="Times New Roman"/>
          <w:sz w:val="24"/>
          <w:szCs w:val="24"/>
          <w:lang w:val="ro-RO"/>
        </w:rPr>
        <w:t>ul</w:t>
      </w:r>
      <w:r w:rsidRPr="00A70956">
        <w:rPr>
          <w:rFonts w:ascii="Times New Roman" w:hAnsi="Times New Roman" w:cs="Times New Roman"/>
          <w:sz w:val="24"/>
          <w:szCs w:val="24"/>
          <w:lang w:val="ro-RO"/>
        </w:rPr>
        <w:t xml:space="preserve"> de pedogeneză este orientat în direcţia debazificării şi levigării.</w:t>
      </w:r>
    </w:p>
    <w:p w:rsidR="00936D11" w:rsidRPr="00A70956" w:rsidRDefault="00936D11" w:rsidP="00936D11">
      <w:pPr>
        <w:spacing w:after="0"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ab/>
        <w:t>Intensitatea proceselor de eluviere – iluviere, procese cu rol determinant in formarea şi evoluţia solurilor, sunt condiţionate tot de factorul climatic.</w:t>
      </w:r>
    </w:p>
    <w:p w:rsidR="00936D11" w:rsidRPr="00A70956" w:rsidRDefault="00936D11" w:rsidP="00936D11">
      <w:pPr>
        <w:spacing w:after="0"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ab/>
        <w:t>În zonele de stepă şi antestepă, caracterizate prin temperaturi ridicate şi precipitaţii scăzute,</w:t>
      </w:r>
      <w:r>
        <w:rPr>
          <w:rFonts w:ascii="Times New Roman" w:hAnsi="Times New Roman" w:cs="Times New Roman"/>
          <w:sz w:val="24"/>
          <w:szCs w:val="24"/>
          <w:lang w:val="ro-RO"/>
        </w:rPr>
        <w:t xml:space="preserve"> curenţii descendenţi de apă</w:t>
      </w:r>
      <w:r w:rsidRPr="00A70956">
        <w:rPr>
          <w:rFonts w:ascii="Times New Roman" w:hAnsi="Times New Roman" w:cs="Times New Roman"/>
          <w:sz w:val="24"/>
          <w:szCs w:val="24"/>
          <w:lang w:val="ro-RO"/>
        </w:rPr>
        <w:t xml:space="preserve"> se manifestă cu intensitate mică</w:t>
      </w:r>
      <w:r>
        <w:rPr>
          <w:rFonts w:ascii="Times New Roman" w:hAnsi="Times New Roman" w:cs="Times New Roman"/>
          <w:sz w:val="24"/>
          <w:szCs w:val="24"/>
          <w:lang w:val="ro-RO"/>
        </w:rPr>
        <w:t>,</w:t>
      </w:r>
      <w:r w:rsidRPr="00A70956">
        <w:rPr>
          <w:rFonts w:ascii="Times New Roman" w:hAnsi="Times New Roman" w:cs="Times New Roman"/>
          <w:sz w:val="24"/>
          <w:szCs w:val="24"/>
          <w:lang w:val="ro-RO"/>
        </w:rPr>
        <w:t xml:space="preserve"> eluvierea este slabă, in multe cazuri carbonaţii fiind puşi în evidenţă încă de la suprafăţa profilului. Prezenţa curenţilor ascendenţi în sectoarele cu apă freatică aproape de suprafaţă cu conţinut ridicat în săruri uşor solubile duce la manifestarea proceselor de</w:t>
      </w:r>
      <w:r>
        <w:rPr>
          <w:rFonts w:ascii="Times New Roman" w:hAnsi="Times New Roman" w:cs="Times New Roman"/>
          <w:sz w:val="24"/>
          <w:szCs w:val="24"/>
          <w:lang w:val="ro-RO"/>
        </w:rPr>
        <w:t xml:space="preserve"> gleizare şi</w:t>
      </w:r>
      <w:r w:rsidRPr="00A70956">
        <w:rPr>
          <w:rFonts w:ascii="Times New Roman" w:hAnsi="Times New Roman" w:cs="Times New Roman"/>
          <w:sz w:val="24"/>
          <w:szCs w:val="24"/>
          <w:lang w:val="ro-RO"/>
        </w:rPr>
        <w:t xml:space="preserve"> salinizare secu</w:t>
      </w:r>
      <w:r>
        <w:rPr>
          <w:rFonts w:ascii="Times New Roman" w:hAnsi="Times New Roman" w:cs="Times New Roman"/>
          <w:sz w:val="24"/>
          <w:szCs w:val="24"/>
          <w:lang w:val="ro-RO"/>
        </w:rPr>
        <w:t>ndară.</w:t>
      </w:r>
    </w:p>
    <w:p w:rsidR="00936D11" w:rsidRDefault="00936D11" w:rsidP="00936D11">
      <w:pPr>
        <w:spacing w:after="0"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ab/>
        <w:t>În silvostepă în regimul hidric al solului se remarcă predominarea curenţilor descendenţi, produsele procesului de alterare fiind supuse unei iluvieri intense, rezultând în profil orizonturi eluviale  şi iluviale. Clima rece şi umedă din zona montană determină numai destrucţia mineralelor argiloase, eluvierea manifestându-se cu intensitate redusă, datorită slabei diferenţieri a solurilor.</w:t>
      </w:r>
    </w:p>
    <w:p w:rsidR="00936D11" w:rsidRDefault="00936D11" w:rsidP="00936D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Datele climatice sunt puse la dispoziția pedologului de către Agenția Națională de Meteorologie, la cerere (contracost).</w:t>
      </w:r>
      <w:r w:rsidR="005A2E39">
        <w:rPr>
          <w:rFonts w:ascii="Times New Roman" w:hAnsi="Times New Roman" w:cs="Times New Roman"/>
          <w:sz w:val="24"/>
          <w:szCs w:val="24"/>
          <w:lang w:val="ro-RO"/>
        </w:rPr>
        <w:t xml:space="preserve"> Se solicită date meteorologice de la Stațiile Meteorologice aflate în apropierea teritoriului de cercetat sau de la Stația Meteorologică la care teritoriul este arondat.</w:t>
      </w:r>
    </w:p>
    <w:p w:rsidR="00936D11" w:rsidRPr="00A70956" w:rsidRDefault="00936D11" w:rsidP="00936D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Totodată, aceste date sunt completate cu date culese în teren, care se referă la frecvența înghețurilor târzii și timpurii, </w:t>
      </w:r>
      <w:r w:rsidR="005A2E39">
        <w:rPr>
          <w:rFonts w:ascii="Times New Roman" w:hAnsi="Times New Roman" w:cs="Times New Roman"/>
          <w:sz w:val="24"/>
          <w:szCs w:val="24"/>
          <w:lang w:val="ro-RO"/>
        </w:rPr>
        <w:t>repartiția în timp a precipitațiilor, pericolul de grindină, brume târzii și timpurii, intensitatea și frecvența vânturilor, acumularea zăpezilor și persistența acestora, inversiuni de temperatură (sunt condițiile de microclimat al zonei).</w:t>
      </w:r>
    </w:p>
    <w:p w:rsidR="00936D11" w:rsidRPr="00A70956" w:rsidRDefault="00936D11" w:rsidP="00936D1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Precipitațiile. </w:t>
      </w:r>
      <w:r w:rsidRPr="00A70956">
        <w:rPr>
          <w:rFonts w:ascii="Times New Roman" w:hAnsi="Times New Roman" w:cs="Times New Roman"/>
          <w:sz w:val="24"/>
          <w:szCs w:val="24"/>
          <w:lang w:val="ro-RO"/>
        </w:rPr>
        <w:t>Distribuţia în timp şi spaţiu a cantităţilor de precipitaţii sub formă lichidă sau solidă, implică un ansamblu de factori dintre care cei mai importanţi sunt</w:t>
      </w:r>
      <w:r w:rsidRPr="00A70956">
        <w:rPr>
          <w:rFonts w:ascii="Times New Roman" w:hAnsi="Times New Roman" w:cs="Times New Roman"/>
          <w:sz w:val="24"/>
          <w:szCs w:val="24"/>
        </w:rPr>
        <w:t>:</w:t>
      </w:r>
      <w:r w:rsidRPr="00A70956">
        <w:rPr>
          <w:rFonts w:ascii="Times New Roman" w:hAnsi="Times New Roman" w:cs="Times New Roman"/>
          <w:sz w:val="24"/>
          <w:szCs w:val="24"/>
          <w:lang w:val="ro-RO"/>
        </w:rPr>
        <w:t xml:space="preserve"> circulaţia generală </w:t>
      </w:r>
      <w:r w:rsidRPr="00A70956">
        <w:rPr>
          <w:rFonts w:ascii="Times New Roman" w:hAnsi="Times New Roman" w:cs="Times New Roman"/>
          <w:sz w:val="24"/>
          <w:szCs w:val="24"/>
          <w:lang w:val="ro-RO"/>
        </w:rPr>
        <w:lastRenderedPageBreak/>
        <w:t>a maselor de aer, mişcările verticale ascendente şi descendente ale aerului, conţinutul de umiditate al maselor de aer şi repartiţia pe verticală a temperaturii.</w:t>
      </w:r>
    </w:p>
    <w:p w:rsidR="005A2E39" w:rsidRDefault="00936D11" w:rsidP="005A2E39">
      <w:pPr>
        <w:spacing w:after="0" w:line="360" w:lineRule="auto"/>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ab/>
      </w:r>
      <w:r w:rsidR="005A2E39" w:rsidRPr="00A70956">
        <w:rPr>
          <w:rFonts w:ascii="Times New Roman" w:hAnsi="Times New Roman" w:cs="Times New Roman"/>
          <w:sz w:val="24"/>
          <w:szCs w:val="24"/>
          <w:lang w:val="ro-RO"/>
        </w:rPr>
        <w:t xml:space="preserve">Precipitaţiile prin valoarea şi caracterul lor (precipitaţiile de lungă durată, precipitaţiile cu caracter torenţial, precipitaţiile care prin a căror valoare depăşesc valorile medii) pot influenţa în sens negativ proprietăţile fizice, chimice şi biologice ale solului, având implicaţii directe de ordin pedologic, hidrologic şi ecologic, în urma orientării proceselor pedologice în direcţia levigării, debazificării, acidifierii şi stagnogleizării. </w:t>
      </w:r>
    </w:p>
    <w:p w:rsidR="005A2E39" w:rsidRPr="00A70956" w:rsidRDefault="005A2E39" w:rsidP="005A2E39">
      <w:pPr>
        <w:spacing w:after="0" w:line="360" w:lineRule="auto"/>
        <w:ind w:firstLine="360"/>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Acţiunea negativă se manifestă prin</w:t>
      </w:r>
      <w:r w:rsidRPr="00A70956">
        <w:rPr>
          <w:rFonts w:ascii="Times New Roman" w:hAnsi="Times New Roman" w:cs="Times New Roman"/>
          <w:sz w:val="24"/>
          <w:szCs w:val="24"/>
        </w:rPr>
        <w:t>:</w:t>
      </w:r>
    </w:p>
    <w:p w:rsidR="005A2E39" w:rsidRPr="00664436" w:rsidRDefault="005A2E39" w:rsidP="00664436">
      <w:pPr>
        <w:pStyle w:val="ListParagraph"/>
        <w:widowControl/>
        <w:numPr>
          <w:ilvl w:val="0"/>
          <w:numId w:val="6"/>
        </w:numPr>
        <w:spacing w:line="360" w:lineRule="auto"/>
        <w:rPr>
          <w:sz w:val="24"/>
          <w:szCs w:val="24"/>
          <w:lang w:val="ro-RO"/>
        </w:rPr>
      </w:pPr>
      <w:r w:rsidRPr="00664436">
        <w:rPr>
          <w:sz w:val="24"/>
          <w:szCs w:val="24"/>
          <w:lang w:val="ro-RO"/>
        </w:rPr>
        <w:t>înrăutăţirea regimului aerohidric</w:t>
      </w:r>
      <w:r w:rsidR="00930F9B" w:rsidRPr="00664436">
        <w:rPr>
          <w:sz w:val="24"/>
          <w:szCs w:val="24"/>
          <w:lang w:val="ro-RO"/>
        </w:rPr>
        <w:t>,</w:t>
      </w:r>
    </w:p>
    <w:p w:rsidR="005A2E39" w:rsidRPr="00A70956" w:rsidRDefault="005A2E39" w:rsidP="00664436">
      <w:pPr>
        <w:pStyle w:val="ListParagraph"/>
        <w:widowControl/>
        <w:numPr>
          <w:ilvl w:val="0"/>
          <w:numId w:val="6"/>
        </w:numPr>
        <w:spacing w:line="360" w:lineRule="auto"/>
        <w:rPr>
          <w:sz w:val="24"/>
          <w:szCs w:val="24"/>
          <w:lang w:val="ro-RO"/>
        </w:rPr>
      </w:pPr>
      <w:r w:rsidRPr="00A70956">
        <w:rPr>
          <w:sz w:val="24"/>
          <w:szCs w:val="24"/>
          <w:lang w:val="ro-RO"/>
        </w:rPr>
        <w:t>stricarea structurii solului</w:t>
      </w:r>
      <w:r w:rsidR="00930F9B">
        <w:rPr>
          <w:sz w:val="24"/>
          <w:szCs w:val="24"/>
          <w:lang w:val="ro-RO"/>
        </w:rPr>
        <w:t>,</w:t>
      </w:r>
    </w:p>
    <w:p w:rsidR="005A2E39" w:rsidRPr="00A70956" w:rsidRDefault="005A2E39" w:rsidP="00664436">
      <w:pPr>
        <w:pStyle w:val="ListParagraph"/>
        <w:widowControl/>
        <w:numPr>
          <w:ilvl w:val="0"/>
          <w:numId w:val="6"/>
        </w:numPr>
        <w:spacing w:line="360" w:lineRule="auto"/>
        <w:rPr>
          <w:sz w:val="24"/>
          <w:szCs w:val="24"/>
          <w:lang w:val="ro-RO"/>
        </w:rPr>
      </w:pPr>
      <w:r w:rsidRPr="00A70956">
        <w:rPr>
          <w:sz w:val="24"/>
          <w:szCs w:val="24"/>
          <w:lang w:val="ro-RO"/>
        </w:rPr>
        <w:t>creşterea adezivităţii şi plasticităţii materialului de sol</w:t>
      </w:r>
      <w:r w:rsidR="00930F9B">
        <w:rPr>
          <w:sz w:val="24"/>
          <w:szCs w:val="24"/>
          <w:lang w:val="ro-RO"/>
        </w:rPr>
        <w:t>,</w:t>
      </w:r>
    </w:p>
    <w:p w:rsidR="005A2E39" w:rsidRPr="00A70956" w:rsidRDefault="005A2E39" w:rsidP="00664436">
      <w:pPr>
        <w:pStyle w:val="ListParagraph"/>
        <w:widowControl/>
        <w:numPr>
          <w:ilvl w:val="0"/>
          <w:numId w:val="6"/>
        </w:numPr>
        <w:spacing w:line="360" w:lineRule="auto"/>
        <w:rPr>
          <w:sz w:val="24"/>
          <w:szCs w:val="24"/>
          <w:lang w:val="ro-RO"/>
        </w:rPr>
      </w:pPr>
      <w:r w:rsidRPr="00A70956">
        <w:rPr>
          <w:sz w:val="24"/>
          <w:szCs w:val="24"/>
          <w:lang w:val="ro-RO"/>
        </w:rPr>
        <w:t>solubilizarea şi levigarea unor compuşi minerali şi organici specifici</w:t>
      </w:r>
      <w:r w:rsidR="00930F9B">
        <w:rPr>
          <w:sz w:val="24"/>
          <w:szCs w:val="24"/>
          <w:lang w:val="ro-RO"/>
        </w:rPr>
        <w:t>,</w:t>
      </w:r>
    </w:p>
    <w:p w:rsidR="005A2E39" w:rsidRPr="00A70956" w:rsidRDefault="005A2E39" w:rsidP="00664436">
      <w:pPr>
        <w:pStyle w:val="ListParagraph"/>
        <w:widowControl/>
        <w:numPr>
          <w:ilvl w:val="0"/>
          <w:numId w:val="6"/>
        </w:numPr>
        <w:spacing w:line="360" w:lineRule="auto"/>
        <w:rPr>
          <w:sz w:val="24"/>
          <w:szCs w:val="24"/>
          <w:lang w:val="ro-RO"/>
        </w:rPr>
      </w:pPr>
      <w:r w:rsidRPr="00A70956">
        <w:rPr>
          <w:sz w:val="24"/>
          <w:szCs w:val="24"/>
          <w:lang w:val="ro-RO"/>
        </w:rPr>
        <w:t>debazificarea complexului absorbtiv</w:t>
      </w:r>
      <w:r w:rsidR="00930F9B">
        <w:rPr>
          <w:sz w:val="24"/>
          <w:szCs w:val="24"/>
          <w:lang w:val="ro-RO"/>
        </w:rPr>
        <w:t>,</w:t>
      </w:r>
      <w:r w:rsidRPr="00A70956">
        <w:rPr>
          <w:sz w:val="24"/>
          <w:szCs w:val="24"/>
          <w:lang w:val="ro-RO"/>
        </w:rPr>
        <w:t xml:space="preserve"> </w:t>
      </w:r>
    </w:p>
    <w:p w:rsidR="005A2E39" w:rsidRPr="00A70956" w:rsidRDefault="005A2E39" w:rsidP="00664436">
      <w:pPr>
        <w:pStyle w:val="ListParagraph"/>
        <w:widowControl/>
        <w:numPr>
          <w:ilvl w:val="0"/>
          <w:numId w:val="6"/>
        </w:numPr>
        <w:spacing w:line="360" w:lineRule="auto"/>
        <w:rPr>
          <w:sz w:val="24"/>
          <w:szCs w:val="24"/>
          <w:lang w:val="ro-RO"/>
        </w:rPr>
      </w:pPr>
      <w:r w:rsidRPr="00A70956">
        <w:rPr>
          <w:sz w:val="24"/>
          <w:szCs w:val="24"/>
          <w:lang w:val="ro-RO"/>
        </w:rPr>
        <w:t>acidifierea soluţiei solului</w:t>
      </w:r>
      <w:r w:rsidR="00930F9B">
        <w:rPr>
          <w:sz w:val="24"/>
          <w:szCs w:val="24"/>
          <w:lang w:val="ro-RO"/>
        </w:rPr>
        <w:t>,</w:t>
      </w:r>
    </w:p>
    <w:p w:rsidR="005A2E39" w:rsidRPr="00A70956" w:rsidRDefault="005A2E39" w:rsidP="00664436">
      <w:pPr>
        <w:pStyle w:val="ListParagraph"/>
        <w:widowControl/>
        <w:numPr>
          <w:ilvl w:val="0"/>
          <w:numId w:val="6"/>
        </w:numPr>
        <w:spacing w:line="360" w:lineRule="auto"/>
        <w:rPr>
          <w:sz w:val="24"/>
          <w:szCs w:val="24"/>
          <w:lang w:val="ro-RO"/>
        </w:rPr>
      </w:pPr>
      <w:r w:rsidRPr="00A70956">
        <w:rPr>
          <w:sz w:val="24"/>
          <w:szCs w:val="24"/>
          <w:lang w:val="ro-RO"/>
        </w:rPr>
        <w:t>formarea de compuşi toxici creşterii şi dezvoltării plantelor</w:t>
      </w:r>
      <w:r w:rsidR="00930F9B">
        <w:rPr>
          <w:sz w:val="24"/>
          <w:szCs w:val="24"/>
          <w:lang w:val="ro-RO"/>
        </w:rPr>
        <w:t>,</w:t>
      </w:r>
    </w:p>
    <w:p w:rsidR="005A2E39" w:rsidRPr="00A70956" w:rsidRDefault="005A2E39" w:rsidP="00664436">
      <w:pPr>
        <w:pStyle w:val="ListParagraph"/>
        <w:widowControl/>
        <w:numPr>
          <w:ilvl w:val="0"/>
          <w:numId w:val="6"/>
        </w:numPr>
        <w:spacing w:line="360" w:lineRule="auto"/>
        <w:rPr>
          <w:sz w:val="24"/>
          <w:szCs w:val="24"/>
          <w:lang w:val="ro-RO"/>
        </w:rPr>
      </w:pPr>
      <w:r w:rsidRPr="00A70956">
        <w:rPr>
          <w:sz w:val="24"/>
          <w:szCs w:val="24"/>
          <w:lang w:val="ro-RO"/>
        </w:rPr>
        <w:t>stoparea activităţii microbiologice aerobe a solului</w:t>
      </w:r>
      <w:r w:rsidR="00930F9B">
        <w:rPr>
          <w:sz w:val="24"/>
          <w:szCs w:val="24"/>
          <w:lang w:val="ro-RO"/>
        </w:rPr>
        <w:t>,</w:t>
      </w:r>
    </w:p>
    <w:p w:rsidR="005A2E39" w:rsidRPr="00A70956" w:rsidRDefault="005A2E39" w:rsidP="00664436">
      <w:pPr>
        <w:pStyle w:val="ListParagraph"/>
        <w:widowControl/>
        <w:numPr>
          <w:ilvl w:val="0"/>
          <w:numId w:val="6"/>
        </w:numPr>
        <w:spacing w:line="360" w:lineRule="auto"/>
        <w:rPr>
          <w:sz w:val="24"/>
          <w:szCs w:val="24"/>
          <w:lang w:val="ro-RO"/>
        </w:rPr>
      </w:pPr>
      <w:r w:rsidRPr="00A70956">
        <w:rPr>
          <w:sz w:val="24"/>
          <w:szCs w:val="24"/>
          <w:lang w:val="ro-RO"/>
        </w:rPr>
        <w:t>declanşarea proceselor de descompunere anaerobă</w:t>
      </w:r>
      <w:r w:rsidR="00930F9B">
        <w:rPr>
          <w:sz w:val="24"/>
          <w:szCs w:val="24"/>
          <w:lang w:val="ro-RO"/>
        </w:rPr>
        <w:t>,</w:t>
      </w:r>
    </w:p>
    <w:p w:rsidR="00256890" w:rsidRPr="00930F9B" w:rsidRDefault="005A2E39" w:rsidP="00664436">
      <w:pPr>
        <w:pStyle w:val="ListParagraph"/>
        <w:widowControl/>
        <w:numPr>
          <w:ilvl w:val="0"/>
          <w:numId w:val="6"/>
        </w:numPr>
        <w:spacing w:line="360" w:lineRule="auto"/>
        <w:rPr>
          <w:sz w:val="24"/>
          <w:szCs w:val="24"/>
          <w:lang w:val="ro-RO"/>
        </w:rPr>
      </w:pPr>
      <w:r w:rsidRPr="00A70956">
        <w:rPr>
          <w:sz w:val="24"/>
          <w:szCs w:val="24"/>
          <w:lang w:val="ro-RO"/>
        </w:rPr>
        <w:t>blocarea procesului de respiraţie al rădăcinilor plantelor</w:t>
      </w:r>
      <w:r w:rsidR="00930F9B">
        <w:rPr>
          <w:sz w:val="24"/>
          <w:szCs w:val="24"/>
          <w:lang w:val="ro-RO"/>
        </w:rPr>
        <w:t>.</w:t>
      </w:r>
    </w:p>
    <w:p w:rsidR="00F6318F" w:rsidRPr="00230C9F" w:rsidRDefault="005A2E39" w:rsidP="00922871">
      <w:pPr>
        <w:spacing w:line="360" w:lineRule="auto"/>
        <w:ind w:firstLine="360"/>
        <w:rPr>
          <w:rFonts w:ascii="Times New Roman" w:hAnsi="Times New Roman" w:cs="Times New Roman"/>
          <w:sz w:val="24"/>
          <w:szCs w:val="24"/>
        </w:rPr>
      </w:pPr>
      <w:r w:rsidRPr="00A70956">
        <w:rPr>
          <w:rFonts w:ascii="Times New Roman" w:hAnsi="Times New Roman" w:cs="Times New Roman"/>
          <w:sz w:val="24"/>
          <w:szCs w:val="24"/>
          <w:lang w:val="ro-RO"/>
        </w:rPr>
        <w:t xml:space="preserve">Arealul de studiu </w:t>
      </w:r>
      <w:r>
        <w:rPr>
          <w:rFonts w:ascii="Times New Roman" w:hAnsi="Times New Roman" w:cs="Times New Roman"/>
          <w:sz w:val="24"/>
          <w:szCs w:val="24"/>
          <w:lang w:val="ro-RO"/>
        </w:rPr>
        <w:t>trebuie inclus în una din  provinciile climatice:</w:t>
      </w:r>
      <w:r w:rsidR="00896438">
        <w:rPr>
          <w:rFonts w:ascii="Times New Roman" w:hAnsi="Times New Roman" w:cs="Times New Roman"/>
          <w:sz w:val="24"/>
          <w:szCs w:val="24"/>
          <w:lang w:val="ro-RO"/>
        </w:rPr>
        <w:t xml:space="preserve"> BS (Bsax, BS</w:t>
      </w:r>
      <w:r w:rsidR="00230C9F">
        <w:rPr>
          <w:rFonts w:ascii="Times New Roman" w:hAnsi="Times New Roman" w:cs="Times New Roman"/>
          <w:sz w:val="24"/>
          <w:szCs w:val="24"/>
          <w:lang w:val="ro-RO"/>
        </w:rPr>
        <w:t>bx0, Cf (Cfax, Cfbx), Df (Dfax, Dfbx,Dfbk, , Dfk</w:t>
      </w:r>
      <w:r w:rsidR="00230C9F">
        <w:rPr>
          <w:rFonts w:ascii="Times New Roman" w:hAnsi="Times New Roman" w:cs="Times New Roman"/>
          <w:sz w:val="24"/>
          <w:szCs w:val="24"/>
        </w:rPr>
        <w:t>”), ET.</w:t>
      </w:r>
    </w:p>
    <w:p w:rsidR="005A2E39" w:rsidRDefault="00930F9B" w:rsidP="00922871">
      <w:pPr>
        <w:spacing w:line="360" w:lineRule="auto"/>
        <w:ind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Se consemnează valori ale </w:t>
      </w:r>
      <w:r w:rsidR="00230C9F">
        <w:rPr>
          <w:rFonts w:ascii="Times New Roman" w:hAnsi="Times New Roman" w:cs="Times New Roman"/>
          <w:sz w:val="24"/>
          <w:szCs w:val="24"/>
          <w:lang w:val="ro-RO"/>
        </w:rPr>
        <w:t>precipitațiilor:</w:t>
      </w:r>
    </w:p>
    <w:p w:rsidR="00230C9F" w:rsidRDefault="005D680B" w:rsidP="00230C9F">
      <w:pPr>
        <w:pStyle w:val="ListParagraph"/>
        <w:numPr>
          <w:ilvl w:val="0"/>
          <w:numId w:val="6"/>
        </w:numPr>
        <w:spacing w:line="360" w:lineRule="auto"/>
        <w:rPr>
          <w:sz w:val="24"/>
          <w:szCs w:val="24"/>
          <w:lang w:val="ro-RO"/>
        </w:rPr>
      </w:pPr>
      <w:r>
        <w:rPr>
          <w:sz w:val="24"/>
          <w:szCs w:val="24"/>
          <w:lang w:val="ro-RO"/>
        </w:rPr>
        <w:t>m</w:t>
      </w:r>
      <w:r w:rsidR="00230C9F">
        <w:rPr>
          <w:sz w:val="24"/>
          <w:szCs w:val="24"/>
          <w:lang w:val="ro-RO"/>
        </w:rPr>
        <w:t>edia anuală a precipitațiilor</w:t>
      </w:r>
      <w:r w:rsidR="004B7212">
        <w:rPr>
          <w:sz w:val="24"/>
          <w:szCs w:val="24"/>
          <w:lang w:val="ro-RO"/>
        </w:rPr>
        <w:t>,</w:t>
      </w:r>
    </w:p>
    <w:p w:rsidR="004B7212" w:rsidRDefault="005D680B" w:rsidP="004B7212">
      <w:pPr>
        <w:pStyle w:val="ListParagraph"/>
        <w:numPr>
          <w:ilvl w:val="0"/>
          <w:numId w:val="6"/>
        </w:numPr>
        <w:spacing w:line="360" w:lineRule="auto"/>
        <w:rPr>
          <w:sz w:val="24"/>
          <w:szCs w:val="24"/>
          <w:lang w:val="ro-RO"/>
        </w:rPr>
      </w:pPr>
      <w:r>
        <w:rPr>
          <w:sz w:val="24"/>
          <w:szCs w:val="24"/>
          <w:lang w:val="ro-RO"/>
        </w:rPr>
        <w:t>m</w:t>
      </w:r>
      <w:r w:rsidR="004B7212">
        <w:rPr>
          <w:sz w:val="24"/>
          <w:szCs w:val="24"/>
          <w:lang w:val="ro-RO"/>
        </w:rPr>
        <w:t>edia lunară a precipitațiilor,</w:t>
      </w:r>
    </w:p>
    <w:p w:rsidR="004B7212" w:rsidRDefault="005D680B" w:rsidP="004B7212">
      <w:pPr>
        <w:pStyle w:val="ListParagraph"/>
        <w:numPr>
          <w:ilvl w:val="0"/>
          <w:numId w:val="6"/>
        </w:numPr>
        <w:spacing w:line="360" w:lineRule="auto"/>
        <w:rPr>
          <w:sz w:val="24"/>
          <w:szCs w:val="24"/>
          <w:lang w:val="ro-RO"/>
        </w:rPr>
      </w:pPr>
      <w:r>
        <w:rPr>
          <w:sz w:val="24"/>
          <w:szCs w:val="24"/>
          <w:lang w:val="ro-RO"/>
        </w:rPr>
        <w:t>m</w:t>
      </w:r>
      <w:r w:rsidR="004B7212">
        <w:rPr>
          <w:sz w:val="24"/>
          <w:szCs w:val="24"/>
          <w:lang w:val="ro-RO"/>
        </w:rPr>
        <w:t>ediile anotimpuale ale precipitațiilor,</w:t>
      </w:r>
    </w:p>
    <w:p w:rsidR="00230C9F" w:rsidRDefault="005D680B" w:rsidP="00230C9F">
      <w:pPr>
        <w:pStyle w:val="ListParagraph"/>
        <w:numPr>
          <w:ilvl w:val="0"/>
          <w:numId w:val="6"/>
        </w:numPr>
        <w:spacing w:line="360" w:lineRule="auto"/>
        <w:rPr>
          <w:sz w:val="24"/>
          <w:szCs w:val="24"/>
          <w:lang w:val="ro-RO"/>
        </w:rPr>
      </w:pPr>
      <w:r>
        <w:rPr>
          <w:sz w:val="24"/>
          <w:szCs w:val="24"/>
          <w:lang w:val="ro-RO"/>
        </w:rPr>
        <w:t>c</w:t>
      </w:r>
      <w:r w:rsidR="00230C9F">
        <w:rPr>
          <w:sz w:val="24"/>
          <w:szCs w:val="24"/>
          <w:lang w:val="ro-RO"/>
        </w:rPr>
        <w:t xml:space="preserve">antitatea </w:t>
      </w:r>
      <w:r w:rsidR="004B7212">
        <w:rPr>
          <w:sz w:val="24"/>
          <w:szCs w:val="24"/>
          <w:lang w:val="ro-RO"/>
        </w:rPr>
        <w:t>anuală maximă de precipitații că</w:t>
      </w:r>
      <w:r w:rsidR="00230C9F">
        <w:rPr>
          <w:sz w:val="24"/>
          <w:szCs w:val="24"/>
          <w:lang w:val="ro-RO"/>
        </w:rPr>
        <w:t>zută în 24 ore</w:t>
      </w:r>
      <w:r w:rsidR="004B7212">
        <w:rPr>
          <w:sz w:val="24"/>
          <w:szCs w:val="24"/>
          <w:lang w:val="ro-RO"/>
        </w:rPr>
        <w:t>,</w:t>
      </w:r>
    </w:p>
    <w:p w:rsidR="00230C9F" w:rsidRDefault="005D680B" w:rsidP="00230C9F">
      <w:pPr>
        <w:pStyle w:val="ListParagraph"/>
        <w:numPr>
          <w:ilvl w:val="0"/>
          <w:numId w:val="6"/>
        </w:numPr>
        <w:spacing w:line="360" w:lineRule="auto"/>
        <w:rPr>
          <w:sz w:val="24"/>
          <w:szCs w:val="24"/>
          <w:lang w:val="ro-RO"/>
        </w:rPr>
      </w:pPr>
      <w:r>
        <w:rPr>
          <w:sz w:val="24"/>
          <w:szCs w:val="24"/>
          <w:lang w:val="ro-RO"/>
        </w:rPr>
        <w:t>c</w:t>
      </w:r>
      <w:r w:rsidR="00230C9F">
        <w:rPr>
          <w:sz w:val="24"/>
          <w:szCs w:val="24"/>
          <w:lang w:val="ro-RO"/>
        </w:rPr>
        <w:t xml:space="preserve">antitatea maximă lunară </w:t>
      </w:r>
      <w:r w:rsidR="004B7212">
        <w:rPr>
          <w:sz w:val="24"/>
          <w:szCs w:val="24"/>
          <w:lang w:val="ro-RO"/>
        </w:rPr>
        <w:t>de precipitații că</w:t>
      </w:r>
      <w:r w:rsidR="00230C9F">
        <w:rPr>
          <w:sz w:val="24"/>
          <w:szCs w:val="24"/>
          <w:lang w:val="ro-RO"/>
        </w:rPr>
        <w:t>zută în 24 ore</w:t>
      </w:r>
      <w:r w:rsidR="004B7212">
        <w:rPr>
          <w:sz w:val="24"/>
          <w:szCs w:val="24"/>
          <w:lang w:val="ro-RO"/>
        </w:rPr>
        <w:t>,</w:t>
      </w:r>
    </w:p>
    <w:p w:rsidR="004B7212" w:rsidRDefault="005D680B" w:rsidP="004B7212">
      <w:pPr>
        <w:pStyle w:val="ListParagraph"/>
        <w:numPr>
          <w:ilvl w:val="0"/>
          <w:numId w:val="6"/>
        </w:numPr>
        <w:spacing w:line="360" w:lineRule="auto"/>
        <w:rPr>
          <w:sz w:val="24"/>
          <w:szCs w:val="24"/>
          <w:lang w:val="ro-RO"/>
        </w:rPr>
      </w:pPr>
      <w:r>
        <w:rPr>
          <w:sz w:val="24"/>
          <w:szCs w:val="24"/>
          <w:lang w:val="ro-RO"/>
        </w:rPr>
        <w:t>m</w:t>
      </w:r>
      <w:r w:rsidR="004B7212">
        <w:rPr>
          <w:sz w:val="24"/>
          <w:szCs w:val="24"/>
          <w:lang w:val="ro-RO"/>
        </w:rPr>
        <w:t>edia cantităților de precipitații căzută în intervalul aprilie – septembrie,</w:t>
      </w:r>
    </w:p>
    <w:p w:rsidR="004B7212" w:rsidRDefault="005D680B" w:rsidP="004B7212">
      <w:pPr>
        <w:pStyle w:val="ListParagraph"/>
        <w:numPr>
          <w:ilvl w:val="0"/>
          <w:numId w:val="6"/>
        </w:numPr>
        <w:spacing w:line="360" w:lineRule="auto"/>
        <w:rPr>
          <w:sz w:val="24"/>
          <w:szCs w:val="24"/>
          <w:lang w:val="ro-RO"/>
        </w:rPr>
      </w:pPr>
      <w:r>
        <w:rPr>
          <w:sz w:val="24"/>
          <w:szCs w:val="24"/>
          <w:lang w:val="ro-RO"/>
        </w:rPr>
        <w:t>m</w:t>
      </w:r>
      <w:r w:rsidR="004B7212">
        <w:rPr>
          <w:sz w:val="24"/>
          <w:szCs w:val="24"/>
          <w:lang w:val="ro-RO"/>
        </w:rPr>
        <w:t>edia cantităților de precipitații căzută în intervalul octombrie – martie,</w:t>
      </w:r>
    </w:p>
    <w:p w:rsidR="004B7212" w:rsidRDefault="005D680B" w:rsidP="004B7212">
      <w:pPr>
        <w:pStyle w:val="ListParagraph"/>
        <w:numPr>
          <w:ilvl w:val="0"/>
          <w:numId w:val="6"/>
        </w:numPr>
        <w:spacing w:line="360" w:lineRule="auto"/>
        <w:rPr>
          <w:sz w:val="24"/>
          <w:szCs w:val="24"/>
          <w:lang w:val="ro-RO"/>
        </w:rPr>
      </w:pPr>
      <w:r>
        <w:rPr>
          <w:sz w:val="24"/>
          <w:szCs w:val="24"/>
          <w:lang w:val="ro-RO"/>
        </w:rPr>
        <w:t>m</w:t>
      </w:r>
      <w:r w:rsidR="004B7212">
        <w:rPr>
          <w:sz w:val="24"/>
          <w:szCs w:val="24"/>
          <w:lang w:val="ro-RO"/>
        </w:rPr>
        <w:t>edia anuală a numărului de zile cu ploaie,</w:t>
      </w:r>
    </w:p>
    <w:p w:rsidR="004B7212" w:rsidRDefault="005D680B" w:rsidP="004B7212">
      <w:pPr>
        <w:pStyle w:val="ListParagraph"/>
        <w:numPr>
          <w:ilvl w:val="0"/>
          <w:numId w:val="6"/>
        </w:numPr>
        <w:spacing w:line="360" w:lineRule="auto"/>
        <w:rPr>
          <w:sz w:val="24"/>
          <w:szCs w:val="24"/>
          <w:lang w:val="ro-RO"/>
        </w:rPr>
      </w:pPr>
      <w:r>
        <w:rPr>
          <w:sz w:val="24"/>
          <w:szCs w:val="24"/>
          <w:lang w:val="ro-RO"/>
        </w:rPr>
        <w:t>m</w:t>
      </w:r>
      <w:r w:rsidR="004B7212">
        <w:rPr>
          <w:sz w:val="24"/>
          <w:szCs w:val="24"/>
          <w:lang w:val="ro-RO"/>
        </w:rPr>
        <w:t>edia anuală a numărului de zile cu averse,</w:t>
      </w:r>
    </w:p>
    <w:p w:rsidR="004B7212" w:rsidRDefault="005D680B" w:rsidP="004B7212">
      <w:pPr>
        <w:pStyle w:val="ListParagraph"/>
        <w:numPr>
          <w:ilvl w:val="0"/>
          <w:numId w:val="6"/>
        </w:numPr>
        <w:spacing w:line="360" w:lineRule="auto"/>
        <w:rPr>
          <w:sz w:val="24"/>
          <w:szCs w:val="24"/>
          <w:lang w:val="ro-RO"/>
        </w:rPr>
      </w:pPr>
      <w:r>
        <w:rPr>
          <w:sz w:val="24"/>
          <w:szCs w:val="24"/>
          <w:lang w:val="ro-RO"/>
        </w:rPr>
        <w:lastRenderedPageBreak/>
        <w:t>m</w:t>
      </w:r>
      <w:r w:rsidR="004B7212">
        <w:rPr>
          <w:sz w:val="24"/>
          <w:szCs w:val="24"/>
          <w:lang w:val="ro-RO"/>
        </w:rPr>
        <w:t>edia anuală a numărului de zile cu zăpadă,</w:t>
      </w:r>
    </w:p>
    <w:p w:rsidR="00230C9F" w:rsidRDefault="005D680B" w:rsidP="00230C9F">
      <w:pPr>
        <w:pStyle w:val="ListParagraph"/>
        <w:numPr>
          <w:ilvl w:val="0"/>
          <w:numId w:val="6"/>
        </w:numPr>
        <w:spacing w:line="360" w:lineRule="auto"/>
        <w:rPr>
          <w:sz w:val="24"/>
          <w:szCs w:val="24"/>
          <w:lang w:val="ro-RO"/>
        </w:rPr>
      </w:pPr>
      <w:r>
        <w:rPr>
          <w:sz w:val="24"/>
          <w:szCs w:val="24"/>
          <w:lang w:val="ro-RO"/>
        </w:rPr>
        <w:t>f</w:t>
      </w:r>
      <w:r w:rsidR="004B7212">
        <w:rPr>
          <w:sz w:val="24"/>
          <w:szCs w:val="24"/>
          <w:lang w:val="ro-RO"/>
        </w:rPr>
        <w:t>recvența zilelor cu ploi torențiale,</w:t>
      </w:r>
    </w:p>
    <w:p w:rsidR="004B7212" w:rsidRDefault="005D680B" w:rsidP="00230C9F">
      <w:pPr>
        <w:pStyle w:val="ListParagraph"/>
        <w:numPr>
          <w:ilvl w:val="0"/>
          <w:numId w:val="6"/>
        </w:numPr>
        <w:spacing w:line="360" w:lineRule="auto"/>
        <w:rPr>
          <w:sz w:val="24"/>
          <w:szCs w:val="24"/>
          <w:lang w:val="ro-RO"/>
        </w:rPr>
      </w:pPr>
      <w:r>
        <w:rPr>
          <w:sz w:val="24"/>
          <w:szCs w:val="24"/>
          <w:lang w:val="ro-RO"/>
        </w:rPr>
        <w:t>f</w:t>
      </w:r>
      <w:r w:rsidR="004B7212">
        <w:rPr>
          <w:sz w:val="24"/>
          <w:szCs w:val="24"/>
          <w:lang w:val="ro-RO"/>
        </w:rPr>
        <w:t>recvența zilelor cu grindină</w:t>
      </w:r>
      <w:r w:rsidR="00B849B9">
        <w:rPr>
          <w:sz w:val="24"/>
          <w:szCs w:val="24"/>
          <w:lang w:val="ro-RO"/>
        </w:rPr>
        <w:t>,</w:t>
      </w:r>
    </w:p>
    <w:p w:rsidR="00B849B9" w:rsidRDefault="005D680B" w:rsidP="00230C9F">
      <w:pPr>
        <w:pStyle w:val="ListParagraph"/>
        <w:numPr>
          <w:ilvl w:val="0"/>
          <w:numId w:val="6"/>
        </w:numPr>
        <w:spacing w:line="360" w:lineRule="auto"/>
        <w:rPr>
          <w:sz w:val="24"/>
          <w:szCs w:val="24"/>
          <w:lang w:val="ro-RO"/>
        </w:rPr>
      </w:pPr>
      <w:r>
        <w:rPr>
          <w:sz w:val="24"/>
          <w:szCs w:val="24"/>
          <w:lang w:val="ro-RO"/>
        </w:rPr>
        <w:t>m</w:t>
      </w:r>
      <w:r w:rsidR="00B849B9">
        <w:rPr>
          <w:sz w:val="24"/>
          <w:szCs w:val="24"/>
          <w:lang w:val="ro-RO"/>
        </w:rPr>
        <w:t>edia precipitațiilor din ultimii 10 ani (sau 20, depinde de oscilațiile în timp a regimului precipitațiilor)</w:t>
      </w:r>
    </w:p>
    <w:p w:rsidR="00B849B9" w:rsidRDefault="00B849B9" w:rsidP="00B849B9">
      <w:pPr>
        <w:spacing w:line="360" w:lineRule="auto"/>
        <w:ind w:firstLine="720"/>
        <w:rPr>
          <w:rFonts w:ascii="Times New Roman" w:hAnsi="Times New Roman" w:cs="Times New Roman"/>
          <w:sz w:val="24"/>
          <w:szCs w:val="24"/>
          <w:lang w:val="ro-RO"/>
        </w:rPr>
      </w:pPr>
      <w:r w:rsidRPr="00B849B9">
        <w:rPr>
          <w:rFonts w:ascii="Times New Roman" w:hAnsi="Times New Roman" w:cs="Times New Roman"/>
          <w:b/>
          <w:sz w:val="24"/>
          <w:szCs w:val="24"/>
          <w:lang w:val="ro-RO"/>
        </w:rPr>
        <w:t>Temperatura</w:t>
      </w:r>
      <w:r>
        <w:rPr>
          <w:rFonts w:ascii="Times New Roman" w:hAnsi="Times New Roman" w:cs="Times New Roman"/>
          <w:b/>
          <w:sz w:val="24"/>
          <w:szCs w:val="24"/>
          <w:lang w:val="ro-RO"/>
        </w:rPr>
        <w:t xml:space="preserve">. </w:t>
      </w:r>
      <w:r w:rsidRPr="00A70956">
        <w:rPr>
          <w:rFonts w:ascii="Times New Roman" w:hAnsi="Times New Roman" w:cs="Times New Roman"/>
          <w:sz w:val="24"/>
          <w:szCs w:val="24"/>
          <w:lang w:val="ro-RO"/>
        </w:rPr>
        <w:t>Temperatura aerului în spaţiul</w:t>
      </w:r>
      <w:r>
        <w:rPr>
          <w:rFonts w:ascii="Times New Roman" w:hAnsi="Times New Roman" w:cs="Times New Roman"/>
          <w:sz w:val="24"/>
          <w:szCs w:val="24"/>
          <w:lang w:val="ro-RO"/>
        </w:rPr>
        <w:t xml:space="preserve"> cercetării</w:t>
      </w:r>
      <w:r w:rsidRPr="00A70956">
        <w:rPr>
          <w:rFonts w:ascii="Times New Roman" w:hAnsi="Times New Roman" w:cs="Times New Roman"/>
          <w:sz w:val="24"/>
          <w:szCs w:val="24"/>
          <w:lang w:val="ro-RO"/>
        </w:rPr>
        <w:t>, prezintă variaţii în timp şi spaţiu, fiind rezultatul interacţiunii complexe dintre radiaţia solară, circulaţia atmosferică şi particularităţile suprafeţei active.</w:t>
      </w:r>
    </w:p>
    <w:p w:rsidR="00B849B9" w:rsidRDefault="00B849B9" w:rsidP="00B849B9">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Se consemnează date ale temperaturii aerului:</w:t>
      </w:r>
    </w:p>
    <w:p w:rsidR="00B849B9" w:rsidRDefault="005D680B" w:rsidP="00B849B9">
      <w:pPr>
        <w:pStyle w:val="ListParagraph"/>
        <w:numPr>
          <w:ilvl w:val="0"/>
          <w:numId w:val="6"/>
        </w:numPr>
        <w:spacing w:line="360" w:lineRule="auto"/>
        <w:rPr>
          <w:sz w:val="24"/>
          <w:szCs w:val="24"/>
          <w:lang w:val="ro-RO"/>
        </w:rPr>
      </w:pPr>
      <w:r>
        <w:rPr>
          <w:sz w:val="24"/>
          <w:szCs w:val="24"/>
          <w:lang w:val="ro-RO"/>
        </w:rPr>
        <w:t>t</w:t>
      </w:r>
      <w:r w:rsidR="00B849B9">
        <w:rPr>
          <w:sz w:val="24"/>
          <w:szCs w:val="24"/>
          <w:lang w:val="ro-RO"/>
        </w:rPr>
        <w:t>emperatura medie lunară a aerului</w:t>
      </w:r>
      <w:r>
        <w:rPr>
          <w:sz w:val="24"/>
          <w:szCs w:val="24"/>
          <w:lang w:val="ro-RO"/>
        </w:rPr>
        <w:t>,</w:t>
      </w:r>
    </w:p>
    <w:p w:rsidR="00B849B9" w:rsidRDefault="005D680B" w:rsidP="00B849B9">
      <w:pPr>
        <w:pStyle w:val="ListParagraph"/>
        <w:numPr>
          <w:ilvl w:val="0"/>
          <w:numId w:val="6"/>
        </w:numPr>
        <w:spacing w:line="360" w:lineRule="auto"/>
        <w:rPr>
          <w:sz w:val="24"/>
          <w:szCs w:val="24"/>
          <w:lang w:val="ro-RO"/>
        </w:rPr>
      </w:pPr>
      <w:r>
        <w:rPr>
          <w:sz w:val="24"/>
          <w:szCs w:val="24"/>
          <w:lang w:val="ro-RO"/>
        </w:rPr>
        <w:t>t</w:t>
      </w:r>
      <w:r w:rsidR="00B849B9">
        <w:rPr>
          <w:sz w:val="24"/>
          <w:szCs w:val="24"/>
          <w:lang w:val="ro-RO"/>
        </w:rPr>
        <w:t>emperaturile medii anotimpuale și semestriale</w:t>
      </w:r>
      <w:r>
        <w:rPr>
          <w:sz w:val="24"/>
          <w:szCs w:val="24"/>
          <w:lang w:val="ro-RO"/>
        </w:rPr>
        <w:t>,</w:t>
      </w:r>
    </w:p>
    <w:p w:rsidR="00B849B9" w:rsidRDefault="005D680B" w:rsidP="00B849B9">
      <w:pPr>
        <w:pStyle w:val="ListParagraph"/>
        <w:numPr>
          <w:ilvl w:val="0"/>
          <w:numId w:val="6"/>
        </w:numPr>
        <w:spacing w:line="360" w:lineRule="auto"/>
        <w:rPr>
          <w:sz w:val="24"/>
          <w:szCs w:val="24"/>
          <w:lang w:val="ro-RO"/>
        </w:rPr>
      </w:pPr>
      <w:r>
        <w:rPr>
          <w:sz w:val="24"/>
          <w:szCs w:val="24"/>
          <w:lang w:val="ro-RO"/>
        </w:rPr>
        <w:t>t</w:t>
      </w:r>
      <w:r w:rsidR="00B849B9">
        <w:rPr>
          <w:sz w:val="24"/>
          <w:szCs w:val="24"/>
          <w:lang w:val="ro-RO"/>
        </w:rPr>
        <w:t>emperatura medie anuală a aerului</w:t>
      </w:r>
      <w:r>
        <w:rPr>
          <w:sz w:val="24"/>
          <w:szCs w:val="24"/>
          <w:lang w:val="ro-RO"/>
        </w:rPr>
        <w:t>,</w:t>
      </w:r>
    </w:p>
    <w:p w:rsidR="00B849B9" w:rsidRDefault="005D680B" w:rsidP="00B849B9">
      <w:pPr>
        <w:pStyle w:val="ListParagraph"/>
        <w:numPr>
          <w:ilvl w:val="0"/>
          <w:numId w:val="6"/>
        </w:numPr>
        <w:spacing w:line="360" w:lineRule="auto"/>
        <w:rPr>
          <w:sz w:val="24"/>
          <w:szCs w:val="24"/>
          <w:lang w:val="ro-RO"/>
        </w:rPr>
      </w:pPr>
      <w:r>
        <w:rPr>
          <w:sz w:val="24"/>
          <w:szCs w:val="24"/>
          <w:lang w:val="ro-RO"/>
        </w:rPr>
        <w:t>t</w:t>
      </w:r>
      <w:r w:rsidR="00B849B9">
        <w:rPr>
          <w:sz w:val="24"/>
          <w:szCs w:val="24"/>
          <w:lang w:val="ro-RO"/>
        </w:rPr>
        <w:t>emperatura minimă absolută a aerului</w:t>
      </w:r>
      <w:r>
        <w:rPr>
          <w:sz w:val="24"/>
          <w:szCs w:val="24"/>
          <w:lang w:val="ro-RO"/>
        </w:rPr>
        <w:t>,</w:t>
      </w:r>
    </w:p>
    <w:p w:rsidR="00B849B9" w:rsidRDefault="005D680B" w:rsidP="00B849B9">
      <w:pPr>
        <w:pStyle w:val="ListParagraph"/>
        <w:numPr>
          <w:ilvl w:val="0"/>
          <w:numId w:val="6"/>
        </w:numPr>
        <w:spacing w:line="360" w:lineRule="auto"/>
        <w:rPr>
          <w:sz w:val="24"/>
          <w:szCs w:val="24"/>
          <w:lang w:val="ro-RO"/>
        </w:rPr>
      </w:pPr>
      <w:r>
        <w:rPr>
          <w:sz w:val="24"/>
          <w:szCs w:val="24"/>
          <w:lang w:val="ro-RO"/>
        </w:rPr>
        <w:t>t</w:t>
      </w:r>
      <w:r w:rsidR="00B849B9">
        <w:rPr>
          <w:sz w:val="24"/>
          <w:szCs w:val="24"/>
          <w:lang w:val="ro-RO"/>
        </w:rPr>
        <w:t>emperatura maximă absolută a aerului</w:t>
      </w:r>
      <w:r>
        <w:rPr>
          <w:sz w:val="24"/>
          <w:szCs w:val="24"/>
          <w:lang w:val="ro-RO"/>
        </w:rPr>
        <w:t>,</w:t>
      </w:r>
    </w:p>
    <w:p w:rsidR="00B849B9" w:rsidRDefault="005D680B" w:rsidP="00B849B9">
      <w:pPr>
        <w:pStyle w:val="ListParagraph"/>
        <w:numPr>
          <w:ilvl w:val="0"/>
          <w:numId w:val="6"/>
        </w:numPr>
        <w:spacing w:line="360" w:lineRule="auto"/>
        <w:rPr>
          <w:sz w:val="24"/>
          <w:szCs w:val="24"/>
          <w:lang w:val="ro-RO"/>
        </w:rPr>
      </w:pPr>
      <w:r>
        <w:rPr>
          <w:sz w:val="24"/>
          <w:szCs w:val="24"/>
          <w:lang w:val="ro-RO"/>
        </w:rPr>
        <w:t>f</w:t>
      </w:r>
      <w:r w:rsidR="00B849B9">
        <w:rPr>
          <w:sz w:val="24"/>
          <w:szCs w:val="24"/>
          <w:lang w:val="ro-RO"/>
        </w:rPr>
        <w:t xml:space="preserve">recvența zilelor cu diferite valori de temperatură (diferențe mari în decursul aceleași zile sau diferențe mari între </w:t>
      </w:r>
      <w:r>
        <w:rPr>
          <w:sz w:val="24"/>
          <w:szCs w:val="24"/>
          <w:lang w:val="ro-RO"/>
        </w:rPr>
        <w:t>temperatura diurnă și nocturnă),</w:t>
      </w:r>
    </w:p>
    <w:p w:rsidR="00B849B9" w:rsidRDefault="005D680B" w:rsidP="00B849B9">
      <w:pPr>
        <w:pStyle w:val="ListParagraph"/>
        <w:numPr>
          <w:ilvl w:val="0"/>
          <w:numId w:val="6"/>
        </w:numPr>
        <w:spacing w:line="360" w:lineRule="auto"/>
        <w:rPr>
          <w:sz w:val="24"/>
          <w:szCs w:val="24"/>
          <w:lang w:val="ro-RO"/>
        </w:rPr>
      </w:pPr>
      <w:r>
        <w:rPr>
          <w:sz w:val="24"/>
          <w:szCs w:val="24"/>
          <w:lang w:val="ro-RO"/>
        </w:rPr>
        <w:t>numărul zilelor de vară,</w:t>
      </w:r>
    </w:p>
    <w:p w:rsidR="005D680B" w:rsidRDefault="005D680B" w:rsidP="00B849B9">
      <w:pPr>
        <w:pStyle w:val="ListParagraph"/>
        <w:numPr>
          <w:ilvl w:val="0"/>
          <w:numId w:val="6"/>
        </w:numPr>
        <w:spacing w:line="360" w:lineRule="auto"/>
        <w:rPr>
          <w:sz w:val="24"/>
          <w:szCs w:val="24"/>
          <w:lang w:val="ro-RO"/>
        </w:rPr>
      </w:pPr>
      <w:r>
        <w:rPr>
          <w:sz w:val="24"/>
          <w:szCs w:val="24"/>
          <w:lang w:val="ro-RO"/>
        </w:rPr>
        <w:t>numărul zilelor de iarnă,</w:t>
      </w:r>
    </w:p>
    <w:p w:rsidR="005D680B" w:rsidRDefault="005D680B" w:rsidP="00B849B9">
      <w:pPr>
        <w:pStyle w:val="ListParagraph"/>
        <w:numPr>
          <w:ilvl w:val="0"/>
          <w:numId w:val="6"/>
        </w:numPr>
        <w:spacing w:line="360" w:lineRule="auto"/>
        <w:rPr>
          <w:sz w:val="24"/>
          <w:szCs w:val="24"/>
          <w:lang w:val="ro-RO"/>
        </w:rPr>
      </w:pPr>
      <w:r>
        <w:rPr>
          <w:sz w:val="24"/>
          <w:szCs w:val="24"/>
          <w:lang w:val="ro-RO"/>
        </w:rPr>
        <w:t>numărul zilelor de îngheț,</w:t>
      </w:r>
    </w:p>
    <w:p w:rsidR="005D680B" w:rsidRPr="005D680B" w:rsidRDefault="005D680B" w:rsidP="005D680B">
      <w:pPr>
        <w:pStyle w:val="ListParagraph"/>
        <w:numPr>
          <w:ilvl w:val="0"/>
          <w:numId w:val="6"/>
        </w:numPr>
        <w:spacing w:line="360" w:lineRule="auto"/>
        <w:rPr>
          <w:sz w:val="24"/>
          <w:szCs w:val="24"/>
          <w:lang w:val="ro-RO"/>
        </w:rPr>
      </w:pPr>
      <w:r>
        <w:rPr>
          <w:sz w:val="24"/>
          <w:szCs w:val="24"/>
          <w:lang w:val="ro-RO"/>
        </w:rPr>
        <w:t>temperatura medie anuală a aerului pe ultimii 10 ani (20).</w:t>
      </w:r>
    </w:p>
    <w:p w:rsidR="005D680B" w:rsidRPr="005D680B" w:rsidRDefault="005D680B" w:rsidP="005D680B">
      <w:pPr>
        <w:spacing w:line="360" w:lineRule="auto"/>
        <w:ind w:firstLine="720"/>
        <w:rPr>
          <w:sz w:val="24"/>
          <w:szCs w:val="24"/>
          <w:lang w:val="ro-RO"/>
        </w:rPr>
      </w:pPr>
      <w:r>
        <w:rPr>
          <w:rFonts w:ascii="Times New Roman" w:hAnsi="Times New Roman" w:cs="Times New Roman"/>
          <w:sz w:val="24"/>
          <w:szCs w:val="24"/>
          <w:lang w:val="ro-RO"/>
        </w:rPr>
        <w:t>Temperatura solului c</w:t>
      </w:r>
      <w:r w:rsidRPr="00A70956">
        <w:rPr>
          <w:rFonts w:ascii="Times New Roman" w:hAnsi="Times New Roman" w:cs="Times New Roman"/>
          <w:sz w:val="24"/>
          <w:szCs w:val="24"/>
          <w:lang w:val="ro-RO"/>
        </w:rPr>
        <w:t>ondiţionează desfăşurarea şi intensitatea proceselor de natură fizică, chimică şi biolog</w:t>
      </w:r>
      <w:r>
        <w:rPr>
          <w:rFonts w:ascii="Times New Roman" w:hAnsi="Times New Roman" w:cs="Times New Roman"/>
          <w:sz w:val="24"/>
          <w:szCs w:val="24"/>
          <w:lang w:val="ro-RO"/>
        </w:rPr>
        <w:t xml:space="preserve">ică care au loc în sol. Este </w:t>
      </w:r>
      <w:r w:rsidRPr="00A70956">
        <w:rPr>
          <w:rFonts w:ascii="Times New Roman" w:hAnsi="Times New Roman" w:cs="Times New Roman"/>
          <w:sz w:val="24"/>
          <w:szCs w:val="24"/>
          <w:lang w:val="ro-RO"/>
        </w:rPr>
        <w:t>în strânsă corelaţi</w:t>
      </w:r>
      <w:r>
        <w:rPr>
          <w:rFonts w:ascii="Times New Roman" w:hAnsi="Times New Roman" w:cs="Times New Roman"/>
          <w:sz w:val="24"/>
          <w:szCs w:val="24"/>
          <w:lang w:val="ro-RO"/>
        </w:rPr>
        <w:t>e cu</w:t>
      </w:r>
      <w:r>
        <w:rPr>
          <w:rFonts w:ascii="Times New Roman" w:hAnsi="Times New Roman" w:cs="Times New Roman"/>
          <w:sz w:val="24"/>
          <w:szCs w:val="24"/>
        </w:rPr>
        <w:t xml:space="preserve"> mărimea </w:t>
      </w:r>
      <w:r>
        <w:rPr>
          <w:rFonts w:ascii="Times New Roman" w:hAnsi="Times New Roman" w:cs="Times New Roman"/>
          <w:sz w:val="24"/>
          <w:szCs w:val="24"/>
          <w:lang w:val="ro-RO"/>
        </w:rPr>
        <w:t>cantităţii</w:t>
      </w:r>
      <w:r w:rsidRPr="00A70956">
        <w:rPr>
          <w:rFonts w:ascii="Times New Roman" w:hAnsi="Times New Roman" w:cs="Times New Roman"/>
          <w:sz w:val="24"/>
          <w:szCs w:val="24"/>
          <w:lang w:val="ro-RO"/>
        </w:rPr>
        <w:t xml:space="preserve"> de energie solară primită, altitudinea, expoziţia, panta, gradul de înierbare al terenului, albedoul, conţinutul în apă al solului, compoziţia</w:t>
      </w:r>
      <w:r>
        <w:rPr>
          <w:rFonts w:ascii="Times New Roman" w:hAnsi="Times New Roman" w:cs="Times New Roman"/>
          <w:sz w:val="24"/>
          <w:szCs w:val="24"/>
          <w:lang w:val="ro-RO"/>
        </w:rPr>
        <w:t xml:space="preserve"> chimică a soluţiei solului</w:t>
      </w:r>
      <w:r w:rsidRPr="00A70956">
        <w:rPr>
          <w:rFonts w:ascii="Times New Roman" w:hAnsi="Times New Roman" w:cs="Times New Roman"/>
          <w:sz w:val="24"/>
          <w:szCs w:val="24"/>
          <w:lang w:val="ro-RO"/>
        </w:rPr>
        <w:t>.</w:t>
      </w:r>
      <w:r>
        <w:rPr>
          <w:rFonts w:ascii="Times New Roman" w:hAnsi="Times New Roman" w:cs="Times New Roman"/>
          <w:sz w:val="24"/>
          <w:szCs w:val="24"/>
          <w:lang w:val="ro-RO"/>
        </w:rPr>
        <w:t xml:space="preserve"> Se consemnează valorile:</w:t>
      </w:r>
    </w:p>
    <w:p w:rsidR="005D680B" w:rsidRDefault="005D680B" w:rsidP="005D680B">
      <w:pPr>
        <w:pStyle w:val="ListParagraph"/>
        <w:numPr>
          <w:ilvl w:val="0"/>
          <w:numId w:val="6"/>
        </w:numPr>
        <w:spacing w:line="360" w:lineRule="auto"/>
        <w:rPr>
          <w:sz w:val="24"/>
          <w:szCs w:val="24"/>
          <w:lang w:val="ro-RO"/>
        </w:rPr>
      </w:pPr>
      <w:r>
        <w:rPr>
          <w:sz w:val="24"/>
          <w:szCs w:val="24"/>
          <w:lang w:val="ro-RO"/>
        </w:rPr>
        <w:t>temperatura medie anuală a solului,</w:t>
      </w:r>
    </w:p>
    <w:p w:rsidR="005D680B" w:rsidRDefault="005D680B" w:rsidP="005D680B">
      <w:pPr>
        <w:pStyle w:val="ListParagraph"/>
        <w:numPr>
          <w:ilvl w:val="0"/>
          <w:numId w:val="6"/>
        </w:numPr>
        <w:spacing w:line="360" w:lineRule="auto"/>
        <w:rPr>
          <w:sz w:val="24"/>
          <w:szCs w:val="24"/>
          <w:lang w:val="ro-RO"/>
        </w:rPr>
      </w:pPr>
      <w:r>
        <w:rPr>
          <w:sz w:val="24"/>
          <w:szCs w:val="24"/>
          <w:lang w:val="ro-RO"/>
        </w:rPr>
        <w:t>temperatura medie lunară la suprafața solului,</w:t>
      </w:r>
    </w:p>
    <w:p w:rsidR="005D680B" w:rsidRDefault="005D680B" w:rsidP="005D680B">
      <w:pPr>
        <w:pStyle w:val="ListParagraph"/>
        <w:numPr>
          <w:ilvl w:val="0"/>
          <w:numId w:val="6"/>
        </w:numPr>
        <w:spacing w:line="360" w:lineRule="auto"/>
        <w:rPr>
          <w:sz w:val="24"/>
          <w:szCs w:val="24"/>
          <w:lang w:val="ro-RO"/>
        </w:rPr>
      </w:pPr>
      <w:r>
        <w:rPr>
          <w:sz w:val="24"/>
          <w:szCs w:val="24"/>
          <w:lang w:val="ro-RO"/>
        </w:rPr>
        <w:t>temperatura minimă lunară la suprafața solului.</w:t>
      </w:r>
    </w:p>
    <w:p w:rsidR="005C367B" w:rsidRDefault="005C367B" w:rsidP="005C367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Vântul. </w:t>
      </w:r>
      <w:r w:rsidRPr="00A70956">
        <w:rPr>
          <w:rFonts w:ascii="Times New Roman" w:hAnsi="Times New Roman" w:cs="Times New Roman"/>
          <w:sz w:val="24"/>
          <w:szCs w:val="24"/>
          <w:lang w:val="ro-RO"/>
        </w:rPr>
        <w:t xml:space="preserve">Acţionează în mod indirect în procesul de formare şi evoluţie al solurilor prin influenţa exercitată asupra procesului de evapotranspiraţie, favorizând curentul de apă ascendent. Prin mişcarea aerului de la suprafaţa solului se intensifică schimburile înregistrate între aerul </w:t>
      </w:r>
      <w:r w:rsidRPr="00A70956">
        <w:rPr>
          <w:rFonts w:ascii="Times New Roman" w:hAnsi="Times New Roman" w:cs="Times New Roman"/>
          <w:sz w:val="24"/>
          <w:szCs w:val="24"/>
          <w:lang w:val="ro-RO"/>
        </w:rPr>
        <w:lastRenderedPageBreak/>
        <w:t>atmosferic şi aerul din sol, astfel se creează condiţii pentru dezvoltarea microorganismelor aerobe, cu rol în procesele de humificare şi descompunere a materiei organice</w:t>
      </w:r>
      <w:r>
        <w:rPr>
          <w:rFonts w:ascii="Times New Roman" w:hAnsi="Times New Roman" w:cs="Times New Roman"/>
          <w:sz w:val="24"/>
          <w:szCs w:val="24"/>
          <w:lang w:val="ro-RO"/>
        </w:rPr>
        <w:t xml:space="preserve">. </w:t>
      </w:r>
      <w:r w:rsidRPr="00A70956">
        <w:rPr>
          <w:rFonts w:ascii="Times New Roman" w:hAnsi="Times New Roman" w:cs="Times New Roman"/>
          <w:sz w:val="24"/>
          <w:szCs w:val="24"/>
          <w:lang w:val="ro-RO"/>
        </w:rPr>
        <w:t>Acţiunea negativă se manifestă în urma procesului de eroziune eolică, înregistrat la nivelul orizontului bioacumulativ.</w:t>
      </w:r>
      <w:r w:rsidRPr="005C367B">
        <w:rPr>
          <w:rFonts w:ascii="Times New Roman" w:hAnsi="Times New Roman" w:cs="Times New Roman"/>
          <w:sz w:val="24"/>
          <w:szCs w:val="24"/>
          <w:lang w:val="ro-RO"/>
        </w:rPr>
        <w:t xml:space="preserve"> </w:t>
      </w:r>
      <w:r>
        <w:rPr>
          <w:rFonts w:ascii="Times New Roman" w:hAnsi="Times New Roman" w:cs="Times New Roman"/>
          <w:sz w:val="24"/>
          <w:szCs w:val="24"/>
          <w:lang w:val="ro-RO"/>
        </w:rPr>
        <w:t>Se consemnează:</w:t>
      </w:r>
    </w:p>
    <w:p w:rsidR="005C367B" w:rsidRDefault="005C367B" w:rsidP="005C367B">
      <w:pPr>
        <w:pStyle w:val="ListParagraph"/>
        <w:numPr>
          <w:ilvl w:val="0"/>
          <w:numId w:val="6"/>
        </w:numPr>
        <w:spacing w:line="360" w:lineRule="auto"/>
        <w:rPr>
          <w:sz w:val="24"/>
          <w:szCs w:val="24"/>
          <w:lang w:val="ro-RO"/>
        </w:rPr>
      </w:pPr>
      <w:r>
        <w:rPr>
          <w:sz w:val="24"/>
          <w:szCs w:val="24"/>
          <w:lang w:val="ro-RO"/>
        </w:rPr>
        <w:t>frecvența vântului pe direcții cardinale,</w:t>
      </w:r>
    </w:p>
    <w:p w:rsidR="005C367B" w:rsidRDefault="005C367B" w:rsidP="005C367B">
      <w:pPr>
        <w:pStyle w:val="ListParagraph"/>
        <w:numPr>
          <w:ilvl w:val="0"/>
          <w:numId w:val="6"/>
        </w:numPr>
        <w:spacing w:line="360" w:lineRule="auto"/>
        <w:rPr>
          <w:sz w:val="24"/>
          <w:szCs w:val="24"/>
          <w:lang w:val="ro-RO"/>
        </w:rPr>
      </w:pPr>
      <w:r>
        <w:rPr>
          <w:sz w:val="24"/>
          <w:szCs w:val="24"/>
          <w:lang w:val="ro-RO"/>
        </w:rPr>
        <w:t>frecvența calmului atmosferic,</w:t>
      </w:r>
    </w:p>
    <w:p w:rsidR="005C367B" w:rsidRDefault="005C367B" w:rsidP="005C367B">
      <w:pPr>
        <w:pStyle w:val="ListParagraph"/>
        <w:numPr>
          <w:ilvl w:val="0"/>
          <w:numId w:val="6"/>
        </w:numPr>
        <w:spacing w:line="360" w:lineRule="auto"/>
        <w:rPr>
          <w:sz w:val="24"/>
          <w:szCs w:val="24"/>
          <w:lang w:val="ro-RO"/>
        </w:rPr>
      </w:pPr>
      <w:r>
        <w:rPr>
          <w:sz w:val="24"/>
          <w:szCs w:val="24"/>
          <w:lang w:val="ro-RO"/>
        </w:rPr>
        <w:t>viteza medie a vântului pe direcții cardinale,</w:t>
      </w:r>
    </w:p>
    <w:p w:rsidR="005C367B" w:rsidRDefault="005C367B" w:rsidP="005C367B">
      <w:pPr>
        <w:pStyle w:val="ListParagraph"/>
        <w:numPr>
          <w:ilvl w:val="0"/>
          <w:numId w:val="6"/>
        </w:numPr>
        <w:spacing w:line="360" w:lineRule="auto"/>
        <w:rPr>
          <w:sz w:val="24"/>
          <w:szCs w:val="24"/>
          <w:lang w:val="ro-RO"/>
        </w:rPr>
      </w:pPr>
      <w:r>
        <w:rPr>
          <w:sz w:val="24"/>
          <w:szCs w:val="24"/>
          <w:lang w:val="ro-RO"/>
        </w:rPr>
        <w:t>viteza medie lunară și anuală a vântului,</w:t>
      </w:r>
    </w:p>
    <w:p w:rsidR="005C367B" w:rsidRDefault="005C367B" w:rsidP="005C367B">
      <w:pPr>
        <w:pStyle w:val="ListParagraph"/>
        <w:numPr>
          <w:ilvl w:val="0"/>
          <w:numId w:val="6"/>
        </w:numPr>
        <w:spacing w:line="360" w:lineRule="auto"/>
        <w:rPr>
          <w:sz w:val="24"/>
          <w:szCs w:val="24"/>
          <w:lang w:val="ro-RO"/>
        </w:rPr>
      </w:pPr>
      <w:r>
        <w:rPr>
          <w:sz w:val="24"/>
          <w:szCs w:val="24"/>
          <w:lang w:val="ro-RO"/>
        </w:rPr>
        <w:t>viteza maximă a vântului,</w:t>
      </w:r>
    </w:p>
    <w:p w:rsidR="005C367B" w:rsidRDefault="005C367B" w:rsidP="005C367B">
      <w:pPr>
        <w:pStyle w:val="ListParagraph"/>
        <w:numPr>
          <w:ilvl w:val="0"/>
          <w:numId w:val="6"/>
        </w:numPr>
        <w:spacing w:line="360" w:lineRule="auto"/>
        <w:rPr>
          <w:sz w:val="24"/>
          <w:szCs w:val="24"/>
          <w:lang w:val="ro-RO"/>
        </w:rPr>
      </w:pPr>
      <w:r>
        <w:rPr>
          <w:sz w:val="24"/>
          <w:szCs w:val="24"/>
          <w:lang w:val="ro-RO"/>
        </w:rPr>
        <w:t>frecvența vânturilor foarte puternice, cu valori peste viteza maximă a vântului, înregistrată în ultimii ani (10 sau 20),</w:t>
      </w:r>
    </w:p>
    <w:p w:rsidR="005C367B" w:rsidRDefault="005C367B" w:rsidP="005C367B">
      <w:pPr>
        <w:pStyle w:val="ListParagraph"/>
        <w:numPr>
          <w:ilvl w:val="0"/>
          <w:numId w:val="6"/>
        </w:numPr>
        <w:spacing w:line="360" w:lineRule="auto"/>
        <w:rPr>
          <w:sz w:val="24"/>
          <w:szCs w:val="24"/>
          <w:lang w:val="ro-RO"/>
        </w:rPr>
      </w:pPr>
      <w:r>
        <w:rPr>
          <w:sz w:val="24"/>
          <w:szCs w:val="24"/>
          <w:lang w:val="ro-RO"/>
        </w:rPr>
        <w:t>posibilitatea manifestării fenomenului atmosferic de tornadă.</w:t>
      </w:r>
    </w:p>
    <w:p w:rsidR="00280642" w:rsidRPr="00BD05C6" w:rsidRDefault="00664436" w:rsidP="00BD05C6">
      <w:pPr>
        <w:pStyle w:val="ListParagraph"/>
        <w:numPr>
          <w:ilvl w:val="2"/>
          <w:numId w:val="11"/>
        </w:numPr>
        <w:spacing w:line="360" w:lineRule="auto"/>
        <w:rPr>
          <w:sz w:val="24"/>
          <w:szCs w:val="24"/>
          <w:lang w:val="ro-RO"/>
        </w:rPr>
      </w:pPr>
      <w:r w:rsidRPr="00BD05C6">
        <w:rPr>
          <w:b/>
          <w:sz w:val="24"/>
          <w:szCs w:val="24"/>
          <w:lang w:val="ro-RO"/>
        </w:rPr>
        <w:t xml:space="preserve">Relieful. </w:t>
      </w:r>
    </w:p>
    <w:p w:rsidR="00664436" w:rsidRPr="00280642" w:rsidRDefault="00664436" w:rsidP="00280642">
      <w:pPr>
        <w:spacing w:line="360" w:lineRule="auto"/>
        <w:ind w:firstLine="720"/>
        <w:rPr>
          <w:rFonts w:ascii="Times New Roman" w:hAnsi="Times New Roman" w:cs="Times New Roman"/>
          <w:sz w:val="24"/>
          <w:szCs w:val="24"/>
          <w:lang w:val="ro-RO"/>
        </w:rPr>
      </w:pPr>
      <w:r w:rsidRPr="00280642">
        <w:rPr>
          <w:rFonts w:ascii="Times New Roman" w:hAnsi="Times New Roman" w:cs="Times New Roman"/>
          <w:sz w:val="24"/>
          <w:szCs w:val="24"/>
          <w:lang w:val="ro-RO"/>
        </w:rPr>
        <w:t>Constituie spațiul geografic în care se desfășoară cercetarea. La nivel de forme de macrorelief ca bază de lucru se utilizează hărțile topografice iar ca bază informativă materialele aerofotogrametrice.</w:t>
      </w:r>
      <w:r w:rsidR="00191B17" w:rsidRPr="00280642">
        <w:rPr>
          <w:rFonts w:ascii="Times New Roman" w:hAnsi="Times New Roman" w:cs="Times New Roman"/>
          <w:sz w:val="24"/>
          <w:szCs w:val="24"/>
          <w:lang w:val="ro-RO"/>
        </w:rPr>
        <w:t xml:space="preserve"> În faza pregătitoare datele geomorfologice se înscriu pe hărțile topografice care se vor folosi ca bază în teren. Odată cu recunoașterea generală a întregului teritoriu de studiu se face și o recunoaștere generală a reliefului din spațiul geografic ce urmează să fie cercetat, adnotând trăsăturile generale morfologice (observații geomorfologice se efectuează pe tot parcursul cartării pedologice). Utilizarea dronelor în studierea amănunțită a formelor de relief prezintă avantajul obținerii unor imagini în detaliu, posibilitatea filmării și înregistrării, materialul fiind utilizat în etapa de birou</w:t>
      </w:r>
      <w:r w:rsidR="00E31BCB" w:rsidRPr="00280642">
        <w:rPr>
          <w:rFonts w:ascii="Times New Roman" w:hAnsi="Times New Roman" w:cs="Times New Roman"/>
          <w:sz w:val="24"/>
          <w:szCs w:val="24"/>
          <w:lang w:val="ro-RO"/>
        </w:rPr>
        <w:t xml:space="preserve"> la întocmirea Raportului (Memoriului) final.</w:t>
      </w:r>
      <w:r w:rsidR="00860A26">
        <w:rPr>
          <w:rFonts w:ascii="Times New Roman" w:hAnsi="Times New Roman" w:cs="Times New Roman"/>
          <w:sz w:val="24"/>
          <w:szCs w:val="24"/>
          <w:lang w:val="ro-RO"/>
        </w:rPr>
        <w:t xml:space="preserve"> La studiu ș</w:t>
      </w:r>
      <w:r w:rsidR="003905B8" w:rsidRPr="00280642">
        <w:rPr>
          <w:rFonts w:ascii="Times New Roman" w:hAnsi="Times New Roman" w:cs="Times New Roman"/>
          <w:sz w:val="24"/>
          <w:szCs w:val="24"/>
          <w:lang w:val="ro-RO"/>
        </w:rPr>
        <w:t>i înregistrarea datelor privind formele de relief, se iau în considerație:</w:t>
      </w:r>
    </w:p>
    <w:p w:rsidR="003905B8" w:rsidRDefault="00240C6E" w:rsidP="003905B8">
      <w:pPr>
        <w:pStyle w:val="ListParagraph"/>
        <w:numPr>
          <w:ilvl w:val="0"/>
          <w:numId w:val="6"/>
        </w:numPr>
        <w:spacing w:line="360" w:lineRule="auto"/>
        <w:rPr>
          <w:sz w:val="24"/>
          <w:szCs w:val="24"/>
          <w:lang w:val="ro-RO"/>
        </w:rPr>
      </w:pPr>
      <w:r>
        <w:rPr>
          <w:sz w:val="24"/>
          <w:szCs w:val="24"/>
          <w:lang w:val="ro-RO"/>
        </w:rPr>
        <w:t>u</w:t>
      </w:r>
      <w:r w:rsidR="003905B8">
        <w:rPr>
          <w:sz w:val="24"/>
          <w:szCs w:val="24"/>
          <w:lang w:val="ro-RO"/>
        </w:rPr>
        <w:t>nitățil</w:t>
      </w:r>
      <w:r>
        <w:rPr>
          <w:sz w:val="24"/>
          <w:szCs w:val="24"/>
          <w:lang w:val="ro-RO"/>
        </w:rPr>
        <w:t>o</w:t>
      </w:r>
      <w:r w:rsidR="003905B8">
        <w:rPr>
          <w:sz w:val="24"/>
          <w:szCs w:val="24"/>
          <w:lang w:val="ro-RO"/>
        </w:rPr>
        <w:t>r de relief, sau microrelief (indicator 1)</w:t>
      </w:r>
    </w:p>
    <w:p w:rsidR="003905B8" w:rsidRDefault="003905B8" w:rsidP="003905B8">
      <w:pPr>
        <w:pStyle w:val="ListParagraph"/>
        <w:numPr>
          <w:ilvl w:val="0"/>
          <w:numId w:val="6"/>
        </w:numPr>
        <w:spacing w:line="360" w:lineRule="auto"/>
        <w:rPr>
          <w:sz w:val="24"/>
          <w:szCs w:val="24"/>
          <w:lang w:val="ro-RO"/>
        </w:rPr>
      </w:pPr>
      <w:r>
        <w:rPr>
          <w:sz w:val="24"/>
          <w:szCs w:val="24"/>
          <w:lang w:val="ro-RO"/>
        </w:rPr>
        <w:t>categoriile de forme principale de relief (indicator 2)</w:t>
      </w:r>
    </w:p>
    <w:p w:rsidR="003905B8" w:rsidRDefault="003905B8" w:rsidP="003905B8">
      <w:pPr>
        <w:pStyle w:val="ListParagraph"/>
        <w:numPr>
          <w:ilvl w:val="0"/>
          <w:numId w:val="6"/>
        </w:numPr>
        <w:spacing w:line="360" w:lineRule="auto"/>
        <w:rPr>
          <w:sz w:val="24"/>
          <w:szCs w:val="24"/>
          <w:lang w:val="ro-RO"/>
        </w:rPr>
      </w:pPr>
      <w:r>
        <w:rPr>
          <w:sz w:val="24"/>
          <w:szCs w:val="24"/>
          <w:lang w:val="ro-RO"/>
        </w:rPr>
        <w:t>elementele formelor principale de relief (indicator 31)</w:t>
      </w:r>
    </w:p>
    <w:p w:rsidR="003905B8" w:rsidRDefault="007D4F16" w:rsidP="003905B8">
      <w:pPr>
        <w:pStyle w:val="ListParagraph"/>
        <w:numPr>
          <w:ilvl w:val="0"/>
          <w:numId w:val="6"/>
        </w:numPr>
        <w:spacing w:line="360" w:lineRule="auto"/>
        <w:rPr>
          <w:sz w:val="24"/>
          <w:szCs w:val="24"/>
          <w:lang w:val="ro-RO"/>
        </w:rPr>
      </w:pPr>
      <w:r>
        <w:rPr>
          <w:sz w:val="24"/>
          <w:szCs w:val="24"/>
          <w:lang w:val="ro-RO"/>
        </w:rPr>
        <w:t>formele de mez</w:t>
      </w:r>
      <w:r w:rsidR="003905B8">
        <w:rPr>
          <w:sz w:val="24"/>
          <w:szCs w:val="24"/>
          <w:lang w:val="ro-RO"/>
        </w:rPr>
        <w:t>orelief și microrelief (indicator 32)</w:t>
      </w:r>
    </w:p>
    <w:p w:rsidR="003905B8" w:rsidRDefault="003905B8" w:rsidP="003905B8">
      <w:pPr>
        <w:pStyle w:val="ListParagraph"/>
        <w:numPr>
          <w:ilvl w:val="0"/>
          <w:numId w:val="6"/>
        </w:numPr>
        <w:spacing w:line="360" w:lineRule="auto"/>
        <w:rPr>
          <w:sz w:val="24"/>
          <w:szCs w:val="24"/>
          <w:lang w:val="ro-RO"/>
        </w:rPr>
      </w:pPr>
      <w:r>
        <w:rPr>
          <w:sz w:val="24"/>
          <w:szCs w:val="24"/>
          <w:lang w:val="ro-RO"/>
        </w:rPr>
        <w:t>expoziția versanților (indicator 33)</w:t>
      </w:r>
    </w:p>
    <w:p w:rsidR="003905B8" w:rsidRDefault="003905B8" w:rsidP="003905B8">
      <w:pPr>
        <w:pStyle w:val="ListParagraph"/>
        <w:numPr>
          <w:ilvl w:val="0"/>
          <w:numId w:val="6"/>
        </w:numPr>
        <w:spacing w:line="360" w:lineRule="auto"/>
        <w:rPr>
          <w:sz w:val="24"/>
          <w:szCs w:val="24"/>
          <w:lang w:val="ro-RO"/>
        </w:rPr>
      </w:pPr>
      <w:r>
        <w:rPr>
          <w:sz w:val="24"/>
          <w:szCs w:val="24"/>
          <w:lang w:val="ro-RO"/>
        </w:rPr>
        <w:t>gradul de înclinare al versanților (indicator 34)</w:t>
      </w:r>
    </w:p>
    <w:p w:rsidR="003905B8" w:rsidRDefault="003905B8" w:rsidP="007D4F16">
      <w:pPr>
        <w:spacing w:line="360" w:lineRule="auto"/>
        <w:ind w:firstLine="720"/>
        <w:rPr>
          <w:rFonts w:ascii="Times New Roman" w:hAnsi="Times New Roman" w:cs="Times New Roman"/>
          <w:sz w:val="24"/>
          <w:szCs w:val="24"/>
          <w:lang w:val="ro-RO"/>
        </w:rPr>
      </w:pPr>
      <w:r w:rsidRPr="007D4F16">
        <w:rPr>
          <w:rFonts w:ascii="Times New Roman" w:hAnsi="Times New Roman" w:cs="Times New Roman"/>
          <w:sz w:val="24"/>
          <w:szCs w:val="24"/>
          <w:lang w:val="ro-RO"/>
        </w:rPr>
        <w:t xml:space="preserve">Formele de microrelief au o influență indirectă, condiționând </w:t>
      </w:r>
      <w:r w:rsidR="007D4F16" w:rsidRPr="007D4F16">
        <w:rPr>
          <w:rFonts w:ascii="Times New Roman" w:hAnsi="Times New Roman" w:cs="Times New Roman"/>
          <w:sz w:val="24"/>
          <w:szCs w:val="24"/>
          <w:lang w:val="ro-RO"/>
        </w:rPr>
        <w:t>caracterele celorlalți factori, în primul rând factorii climatici</w:t>
      </w:r>
      <w:r w:rsidR="007D4F16">
        <w:rPr>
          <w:rFonts w:ascii="Times New Roman" w:hAnsi="Times New Roman" w:cs="Times New Roman"/>
          <w:sz w:val="24"/>
          <w:szCs w:val="24"/>
          <w:lang w:val="ro-RO"/>
        </w:rPr>
        <w:t xml:space="preserve">. </w:t>
      </w:r>
      <w:r w:rsidR="007D4F16" w:rsidRPr="007D4F16">
        <w:rPr>
          <w:rFonts w:ascii="Times New Roman" w:hAnsi="Times New Roman" w:cs="Times New Roman"/>
          <w:sz w:val="24"/>
          <w:szCs w:val="24"/>
          <w:lang w:val="ro-RO"/>
        </w:rPr>
        <w:t xml:space="preserve">Formele de </w:t>
      </w:r>
      <w:r w:rsidR="007D4F16">
        <w:rPr>
          <w:rFonts w:ascii="Times New Roman" w:hAnsi="Times New Roman" w:cs="Times New Roman"/>
          <w:sz w:val="24"/>
          <w:szCs w:val="24"/>
          <w:lang w:val="ro-RO"/>
        </w:rPr>
        <w:t xml:space="preserve">macro și </w:t>
      </w:r>
      <w:r w:rsidR="007D4F16" w:rsidRPr="007D4F16">
        <w:rPr>
          <w:rFonts w:ascii="Times New Roman" w:hAnsi="Times New Roman" w:cs="Times New Roman"/>
          <w:sz w:val="24"/>
          <w:szCs w:val="24"/>
          <w:lang w:val="ro-RO"/>
        </w:rPr>
        <w:t>microrelief</w:t>
      </w:r>
      <w:r w:rsidR="007D4F16">
        <w:rPr>
          <w:rFonts w:ascii="Times New Roman" w:hAnsi="Times New Roman" w:cs="Times New Roman"/>
          <w:sz w:val="24"/>
          <w:szCs w:val="24"/>
          <w:lang w:val="ro-RO"/>
        </w:rPr>
        <w:t xml:space="preserve"> sunt simbolizate pe hartă. Dacă </w:t>
      </w:r>
      <w:r w:rsidR="007D4F16">
        <w:rPr>
          <w:rFonts w:ascii="Times New Roman" w:hAnsi="Times New Roman" w:cs="Times New Roman"/>
          <w:sz w:val="24"/>
          <w:szCs w:val="24"/>
          <w:lang w:val="ro-RO"/>
        </w:rPr>
        <w:lastRenderedPageBreak/>
        <w:t xml:space="preserve">teritoriul se caracterizează prin multe forme de </w:t>
      </w:r>
      <w:r w:rsidR="007D4F16" w:rsidRPr="007D4F16">
        <w:rPr>
          <w:rFonts w:ascii="Times New Roman" w:hAnsi="Times New Roman" w:cs="Times New Roman"/>
          <w:sz w:val="24"/>
          <w:szCs w:val="24"/>
          <w:lang w:val="ro-RO"/>
        </w:rPr>
        <w:t>microrelief</w:t>
      </w:r>
      <w:r w:rsidR="007D4F16">
        <w:rPr>
          <w:rFonts w:ascii="Times New Roman" w:hAnsi="Times New Roman" w:cs="Times New Roman"/>
          <w:sz w:val="24"/>
          <w:szCs w:val="24"/>
          <w:lang w:val="ro-RO"/>
        </w:rPr>
        <w:t>, reprezentarea lui se face prin complexe de forme de</w:t>
      </w:r>
      <w:r w:rsidR="007D4F16" w:rsidRPr="007D4F16">
        <w:rPr>
          <w:rFonts w:ascii="Times New Roman" w:hAnsi="Times New Roman" w:cs="Times New Roman"/>
          <w:sz w:val="24"/>
          <w:szCs w:val="24"/>
          <w:lang w:val="ro-RO"/>
        </w:rPr>
        <w:t xml:space="preserve"> </w:t>
      </w:r>
      <w:r w:rsidR="007D4F16">
        <w:rPr>
          <w:rFonts w:ascii="Times New Roman" w:hAnsi="Times New Roman" w:cs="Times New Roman"/>
          <w:sz w:val="24"/>
          <w:szCs w:val="24"/>
          <w:lang w:val="ro-RO"/>
        </w:rPr>
        <w:t xml:space="preserve">și </w:t>
      </w:r>
      <w:r w:rsidR="007D4F16" w:rsidRPr="007D4F16">
        <w:rPr>
          <w:rFonts w:ascii="Times New Roman" w:hAnsi="Times New Roman" w:cs="Times New Roman"/>
          <w:sz w:val="24"/>
          <w:szCs w:val="24"/>
          <w:lang w:val="ro-RO"/>
        </w:rPr>
        <w:t>microrelief</w:t>
      </w:r>
      <w:r w:rsidR="007D4F16">
        <w:rPr>
          <w:rFonts w:ascii="Times New Roman" w:hAnsi="Times New Roman" w:cs="Times New Roman"/>
          <w:sz w:val="24"/>
          <w:szCs w:val="24"/>
          <w:lang w:val="ro-RO"/>
        </w:rPr>
        <w:t>, ele generând complexe de soluri. Neuniformitatea terenulul este dată de existența unor forme simple de</w:t>
      </w:r>
      <w:r w:rsidR="007D4F16" w:rsidRPr="007D4F16">
        <w:rPr>
          <w:rFonts w:ascii="Times New Roman" w:hAnsi="Times New Roman" w:cs="Times New Roman"/>
          <w:sz w:val="24"/>
          <w:szCs w:val="24"/>
          <w:lang w:val="ro-RO"/>
        </w:rPr>
        <w:t xml:space="preserve"> </w:t>
      </w:r>
      <w:r w:rsidR="007D4F16">
        <w:rPr>
          <w:rFonts w:ascii="Times New Roman" w:hAnsi="Times New Roman" w:cs="Times New Roman"/>
          <w:sz w:val="24"/>
          <w:szCs w:val="24"/>
          <w:lang w:val="ro-RO"/>
        </w:rPr>
        <w:t xml:space="preserve">și </w:t>
      </w:r>
      <w:r w:rsidR="007D4F16" w:rsidRPr="007D4F16">
        <w:rPr>
          <w:rFonts w:ascii="Times New Roman" w:hAnsi="Times New Roman" w:cs="Times New Roman"/>
          <w:sz w:val="24"/>
          <w:szCs w:val="24"/>
          <w:lang w:val="ro-RO"/>
        </w:rPr>
        <w:t>microrelief</w:t>
      </w:r>
      <w:r w:rsidR="007D4F16">
        <w:rPr>
          <w:rFonts w:ascii="Times New Roman" w:hAnsi="Times New Roman" w:cs="Times New Roman"/>
          <w:sz w:val="24"/>
          <w:szCs w:val="24"/>
          <w:lang w:val="ro-RO"/>
        </w:rPr>
        <w:t xml:space="preserve"> sau mezorelief, sum sunt: crovurile, microdepresiunile, dunele, interdunele etc. În cadrul suprafețelor plane se consemnează pe hartă existența unor forme: ogașe, ravene, alunecări de tere, crovuri, canale de irigații, canale </w:t>
      </w:r>
      <w:r w:rsidR="008D2EA8">
        <w:rPr>
          <w:rFonts w:ascii="Times New Roman" w:hAnsi="Times New Roman" w:cs="Times New Roman"/>
          <w:sz w:val="24"/>
          <w:szCs w:val="24"/>
          <w:lang w:val="ro-RO"/>
        </w:rPr>
        <w:t>colectoare, etc.</w:t>
      </w:r>
    </w:p>
    <w:p w:rsidR="008D2EA8" w:rsidRDefault="008D2EA8" w:rsidP="007D4F16">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Gradul de neuniformitate reprezintă repartiția, frecvența și dimensiunile formelor simple de și </w:t>
      </w:r>
      <w:r w:rsidRPr="007D4F16">
        <w:rPr>
          <w:rFonts w:ascii="Times New Roman" w:hAnsi="Times New Roman" w:cs="Times New Roman"/>
          <w:sz w:val="24"/>
          <w:szCs w:val="24"/>
          <w:lang w:val="ro-RO"/>
        </w:rPr>
        <w:t>microrelief</w:t>
      </w:r>
      <w:r>
        <w:rPr>
          <w:rFonts w:ascii="Times New Roman" w:hAnsi="Times New Roman" w:cs="Times New Roman"/>
          <w:sz w:val="24"/>
          <w:szCs w:val="24"/>
          <w:lang w:val="ro-RO"/>
        </w:rPr>
        <w:t xml:space="preserve"> sau mezorelief din cadrul unui areal se consemnează conform indicator 8. In teren se descriu (și cerceta) formele elementare de relief (se delimitează pe hartă) , deasemenea și unitățile asemănătoare din punct de vedere morfologic și morfogenetic (se cercetează si delimitează pe hartă ). Sunt necesare în caracterizarea învelișului de sol în funcție de relief și în stabilirea legilor principale ale repartiției solurilor în funșție de relief</w:t>
      </w:r>
      <w:r w:rsidR="00104FA4">
        <w:rPr>
          <w:rFonts w:ascii="Times New Roman" w:hAnsi="Times New Roman" w:cs="Times New Roman"/>
          <w:sz w:val="24"/>
          <w:szCs w:val="24"/>
          <w:lang w:val="ro-RO"/>
        </w:rPr>
        <w:t>. De asemenea ajută la raionarea corectă a teritoriului. Sinteza datelor de geomorfologie se face provizoriu în harta geomorfologică de teren, care va fi definitivată, în etapa de birou.</w:t>
      </w:r>
    </w:p>
    <w:p w:rsidR="00280642" w:rsidRPr="00280642" w:rsidRDefault="00280642" w:rsidP="00BD05C6">
      <w:pPr>
        <w:pStyle w:val="ListParagraph"/>
        <w:numPr>
          <w:ilvl w:val="2"/>
          <w:numId w:val="11"/>
        </w:numPr>
        <w:spacing w:line="360" w:lineRule="auto"/>
        <w:rPr>
          <w:b/>
          <w:sz w:val="24"/>
          <w:szCs w:val="24"/>
          <w:lang w:val="ro-RO"/>
        </w:rPr>
      </w:pPr>
      <w:r w:rsidRPr="00280642">
        <w:rPr>
          <w:b/>
          <w:sz w:val="24"/>
          <w:szCs w:val="24"/>
          <w:lang w:val="ro-RO"/>
        </w:rPr>
        <w:t>Geologia și litologia</w:t>
      </w:r>
    </w:p>
    <w:p w:rsidR="00104FA4" w:rsidRDefault="00104FA4" w:rsidP="00280642">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Prezintă importanță în caracterizarea și clasificarea solurilor, pentru aprecierea potențialului productiv și în recomandările privind  folosirea și ameliorarea solurilor.</w:t>
      </w:r>
    </w:p>
    <w:p w:rsidR="00104FA4" w:rsidRDefault="00104FA4" w:rsidP="00104FA4">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Geologia și litologia este studiată și consemnată în faza pregătitoare în urma consultării </w:t>
      </w:r>
      <w:r w:rsidR="00396A4C">
        <w:rPr>
          <w:rFonts w:ascii="Times New Roman" w:hAnsi="Times New Roman" w:cs="Times New Roman"/>
          <w:sz w:val="24"/>
          <w:szCs w:val="24"/>
          <w:lang w:val="ro-RO"/>
        </w:rPr>
        <w:t>H</w:t>
      </w:r>
      <w:r>
        <w:rPr>
          <w:rFonts w:ascii="Times New Roman" w:hAnsi="Times New Roman" w:cs="Times New Roman"/>
          <w:sz w:val="24"/>
          <w:szCs w:val="24"/>
          <w:lang w:val="ro-RO"/>
        </w:rPr>
        <w:t xml:space="preserve">ărților cu </w:t>
      </w:r>
      <w:r w:rsidRPr="00A70956">
        <w:rPr>
          <w:rFonts w:ascii="Times New Roman" w:hAnsi="Times New Roman" w:cs="Times New Roman"/>
          <w:sz w:val="24"/>
          <w:szCs w:val="24"/>
          <w:lang w:val="ro-RO"/>
        </w:rPr>
        <w:t>formatiunile litologice de adâncime şi suprafaţă</w:t>
      </w:r>
      <w:r>
        <w:rPr>
          <w:rFonts w:ascii="Times New Roman" w:hAnsi="Times New Roman" w:cs="Times New Roman"/>
          <w:sz w:val="24"/>
          <w:szCs w:val="24"/>
          <w:lang w:val="ro-RO"/>
        </w:rPr>
        <w:t>.</w:t>
      </w:r>
    </w:p>
    <w:p w:rsidR="00806760" w:rsidRDefault="00104FA4" w:rsidP="00806760">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In teren sunt sunt </w:t>
      </w:r>
      <w:r w:rsidR="00806760">
        <w:rPr>
          <w:rFonts w:ascii="Times New Roman" w:hAnsi="Times New Roman" w:cs="Times New Roman"/>
          <w:sz w:val="24"/>
          <w:szCs w:val="24"/>
          <w:lang w:val="ro-RO"/>
        </w:rPr>
        <w:t xml:space="preserve">completate hărțile cu </w:t>
      </w:r>
      <w:r w:rsidR="00806760" w:rsidRPr="00A70956">
        <w:rPr>
          <w:rFonts w:ascii="Times New Roman" w:hAnsi="Times New Roman" w:cs="Times New Roman"/>
          <w:sz w:val="24"/>
          <w:szCs w:val="24"/>
          <w:lang w:val="ro-RO"/>
        </w:rPr>
        <w:t>formatiunile litologice de adâncime şi suprafaţă</w:t>
      </w:r>
      <w:r w:rsidR="00396A4C">
        <w:rPr>
          <w:rFonts w:ascii="Times New Roman" w:hAnsi="Times New Roman" w:cs="Times New Roman"/>
          <w:sz w:val="24"/>
          <w:szCs w:val="24"/>
          <w:lang w:val="ro-RO"/>
        </w:rPr>
        <w:t xml:space="preserve"> cu informații suplimentare, o</w:t>
      </w:r>
      <w:r w:rsidR="00806760">
        <w:rPr>
          <w:rFonts w:ascii="Times New Roman" w:hAnsi="Times New Roman" w:cs="Times New Roman"/>
          <w:sz w:val="24"/>
          <w:szCs w:val="24"/>
          <w:lang w:val="ro-RO"/>
        </w:rPr>
        <w:t>bținute în urma deschiderii profilelor de sol, litologia de suprafață constituind materialul sau roca de solificare și roca subiacentă. Observații suplimentare se obțin și în urma cercetării deschiderilor naturale sau artificiale: alunecări de teren, săpături adânci, canale, deblee) care trebuie trecute pe hartă. Se vor recolta probe și din principalele tipuri de roci de solificare. În urma efectuării profilelor, se fac observații</w:t>
      </w:r>
      <w:r w:rsidR="00F03985">
        <w:rPr>
          <w:rFonts w:ascii="Times New Roman" w:hAnsi="Times New Roman" w:cs="Times New Roman"/>
          <w:sz w:val="24"/>
          <w:szCs w:val="24"/>
          <w:lang w:val="ro-RO"/>
        </w:rPr>
        <w:t xml:space="preserve"> (se notează)</w:t>
      </w:r>
      <w:r w:rsidR="00806760">
        <w:rPr>
          <w:rFonts w:ascii="Times New Roman" w:hAnsi="Times New Roman" w:cs="Times New Roman"/>
          <w:sz w:val="24"/>
          <w:szCs w:val="24"/>
          <w:lang w:val="ro-RO"/>
        </w:rPr>
        <w:t xml:space="preserve"> amănunțite asupra materialelor parentale </w:t>
      </w:r>
      <w:r w:rsidR="00F03985">
        <w:rPr>
          <w:rFonts w:ascii="Times New Roman" w:hAnsi="Times New Roman" w:cs="Times New Roman"/>
          <w:sz w:val="24"/>
          <w:szCs w:val="24"/>
          <w:lang w:val="ro-RO"/>
        </w:rPr>
        <w:t>și a rocilor subiacente și sunt consemnare variațiile litologice ale teritoriului (mai ales dacă în etapa pregătitoare au fost consultate</w:t>
      </w:r>
      <w:r w:rsidR="00F03985" w:rsidRPr="00F03985">
        <w:rPr>
          <w:rFonts w:ascii="Times New Roman" w:hAnsi="Times New Roman" w:cs="Times New Roman"/>
          <w:sz w:val="24"/>
          <w:szCs w:val="24"/>
          <w:lang w:val="ro-RO"/>
        </w:rPr>
        <w:t xml:space="preserve"> </w:t>
      </w:r>
      <w:r w:rsidR="00396A4C">
        <w:rPr>
          <w:rFonts w:ascii="Times New Roman" w:hAnsi="Times New Roman" w:cs="Times New Roman"/>
          <w:sz w:val="24"/>
          <w:szCs w:val="24"/>
          <w:lang w:val="ro-RO"/>
        </w:rPr>
        <w:t>H</w:t>
      </w:r>
      <w:r w:rsidR="00F03985">
        <w:rPr>
          <w:rFonts w:ascii="Times New Roman" w:hAnsi="Times New Roman" w:cs="Times New Roman"/>
          <w:sz w:val="24"/>
          <w:szCs w:val="24"/>
          <w:lang w:val="ro-RO"/>
        </w:rPr>
        <w:t>ărțil</w:t>
      </w:r>
      <w:r w:rsidR="00396A4C">
        <w:rPr>
          <w:rFonts w:ascii="Times New Roman" w:hAnsi="Times New Roman" w:cs="Times New Roman"/>
          <w:sz w:val="24"/>
          <w:szCs w:val="24"/>
          <w:lang w:val="ro-RO"/>
        </w:rPr>
        <w:t>e</w:t>
      </w:r>
      <w:r w:rsidR="00F03985">
        <w:rPr>
          <w:rFonts w:ascii="Times New Roman" w:hAnsi="Times New Roman" w:cs="Times New Roman"/>
          <w:sz w:val="24"/>
          <w:szCs w:val="24"/>
          <w:lang w:val="ro-RO"/>
        </w:rPr>
        <w:t xml:space="preserve"> cu </w:t>
      </w:r>
      <w:r w:rsidR="00F03985" w:rsidRPr="00A70956">
        <w:rPr>
          <w:rFonts w:ascii="Times New Roman" w:hAnsi="Times New Roman" w:cs="Times New Roman"/>
          <w:sz w:val="24"/>
          <w:szCs w:val="24"/>
          <w:lang w:val="ro-RO"/>
        </w:rPr>
        <w:t>formatiunile litologice de adâncime şi suprafaţă</w:t>
      </w:r>
      <w:r w:rsidR="00F03985">
        <w:rPr>
          <w:rFonts w:ascii="Times New Roman" w:hAnsi="Times New Roman" w:cs="Times New Roman"/>
          <w:sz w:val="24"/>
          <w:szCs w:val="24"/>
          <w:lang w:val="ro-RO"/>
        </w:rPr>
        <w:t xml:space="preserve"> la altă scară decât la scara la care se lucrează – scări mai mici).</w:t>
      </w:r>
      <w:r w:rsidR="00396A4C">
        <w:rPr>
          <w:rFonts w:ascii="Times New Roman" w:hAnsi="Times New Roman" w:cs="Times New Roman"/>
          <w:sz w:val="24"/>
          <w:szCs w:val="24"/>
          <w:lang w:val="ro-RO"/>
        </w:rPr>
        <w:t xml:space="preserve"> În cazul utilizării studiilor pedologice pentru proiecte de hidroameliorații, rocile de </w:t>
      </w:r>
      <w:r w:rsidR="00396A4C">
        <w:rPr>
          <w:rFonts w:ascii="Times New Roman" w:hAnsi="Times New Roman" w:cs="Times New Roman"/>
          <w:sz w:val="24"/>
          <w:szCs w:val="24"/>
          <w:lang w:val="ro-RO"/>
        </w:rPr>
        <w:lastRenderedPageBreak/>
        <w:t>solificare (litologia) se studiaza pe adâncimi mai mari. Se iau în considerare</w:t>
      </w:r>
      <w:r w:rsidR="00396A4C" w:rsidRPr="00396A4C">
        <w:rPr>
          <w:rFonts w:ascii="Times New Roman" w:hAnsi="Times New Roman" w:cs="Times New Roman"/>
          <w:sz w:val="24"/>
          <w:szCs w:val="24"/>
          <w:lang w:val="ro-RO"/>
        </w:rPr>
        <w:t xml:space="preserve"> </w:t>
      </w:r>
      <w:r w:rsidR="00396A4C">
        <w:rPr>
          <w:rFonts w:ascii="Times New Roman" w:hAnsi="Times New Roman" w:cs="Times New Roman"/>
          <w:sz w:val="24"/>
          <w:szCs w:val="24"/>
          <w:lang w:val="ro-RO"/>
        </w:rPr>
        <w:t xml:space="preserve">Hărțile cu </w:t>
      </w:r>
      <w:r w:rsidR="00396A4C" w:rsidRPr="00A70956">
        <w:rPr>
          <w:rFonts w:ascii="Times New Roman" w:hAnsi="Times New Roman" w:cs="Times New Roman"/>
          <w:sz w:val="24"/>
          <w:szCs w:val="24"/>
          <w:lang w:val="ro-RO"/>
        </w:rPr>
        <w:t>formatiunile litologice de adâncime şi suprafaţă</w:t>
      </w:r>
      <w:r w:rsidR="00396A4C">
        <w:rPr>
          <w:rFonts w:ascii="Times New Roman" w:hAnsi="Times New Roman" w:cs="Times New Roman"/>
          <w:sz w:val="24"/>
          <w:szCs w:val="24"/>
          <w:lang w:val="ro-RO"/>
        </w:rPr>
        <w:t xml:space="preserve"> ți se verifică prin efectuarea de foraje la 5 – 10 m adâncime (locul de execuție al forajului este consemnat pe harta terenului). Pe lângă alcătuirea litologică a substratului și origine a depozitelor (sunt recoltate roci și materiale de solificare, locul de prelevare este simbolizat pe hartă), în faza de laborator se obțin informații referitoare la compoziția mineralogică și chimică.</w:t>
      </w:r>
    </w:p>
    <w:p w:rsidR="008B1B97" w:rsidRDefault="008B1B97" w:rsidP="00806760">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Gruparea din punct de vedere pedogenetic a rocilor de solificare (materiale sau roci parentale) și a rocilor subiacente (roci consolidate compacte sau afânate situate sub secțiunea de control a profilului, ele pot fi sursa materialului parental – când se constituie ca și rocă parentală, sau nu) este dată de indicatorul 21. In teren în fișa de descriere a solului, în rubrica rezervată se notează grupa și subgrupa de material parental, conform indicatorului 21. Observațiile efectuate în tere și consemnate se referă la grosimea, compoziția granulometrică și petrografică, agentul de formare al depozitelor (informațiile din teren se vor completa cu observațiile rezultate în urma efectuării analizelor fizice și chimice, în etapa de laborator</w:t>
      </w:r>
      <w:r w:rsidR="00AF0EAA">
        <w:rPr>
          <w:rFonts w:ascii="Times New Roman" w:hAnsi="Times New Roman" w:cs="Times New Roman"/>
          <w:sz w:val="24"/>
          <w:szCs w:val="24"/>
          <w:lang w:val="ro-RO"/>
        </w:rPr>
        <w:t xml:space="preserve">). Clasele granulomatrice simplificate pentru materialele parentale (utilizate în taxonomie pentru separarea familiilor de sol) precum și grosimea solului până la roca compactă vor fi consemnate conform indicatorilor 19 și 22. Pe hărti se vor nota zonele în care materialul sau roca parentală sunt reprezentate de calcare, dolomite, gipsuri, cretă, tufuri, marne argiloase, marne carbonatice, roci bazice și roci ultrabazice, informații utile în etapa de birou, unde se stabilesc suprafețele cu soluri care trebuie amendate pentru corectarea reacției cu produse pe bază de calciu. Dacă în profilul solurilor apar </w:t>
      </w:r>
      <w:r w:rsidR="00240C6E">
        <w:rPr>
          <w:rFonts w:ascii="Times New Roman" w:hAnsi="Times New Roman" w:cs="Times New Roman"/>
          <w:sz w:val="24"/>
          <w:szCs w:val="24"/>
          <w:lang w:val="ro-RO"/>
        </w:rPr>
        <w:t>informații de paleontologie sau de arheologie (piese arheologice),  după încheierea etapei de teren profilele se vor lăsa deschise și anunțate Secțiile de paleontologie și arheologie din cadrul muzeelor  județene (în mult cazuri se recomandă întreruperea săpăturilor pentru a nu deranja).</w:t>
      </w:r>
    </w:p>
    <w:p w:rsidR="00280642" w:rsidRPr="00280642" w:rsidRDefault="00280642" w:rsidP="00BD05C6">
      <w:pPr>
        <w:pStyle w:val="ListParagraph"/>
        <w:numPr>
          <w:ilvl w:val="2"/>
          <w:numId w:val="11"/>
        </w:numPr>
        <w:spacing w:line="360" w:lineRule="auto"/>
        <w:rPr>
          <w:b/>
          <w:sz w:val="24"/>
          <w:szCs w:val="24"/>
          <w:lang w:val="ro-RO"/>
        </w:rPr>
      </w:pPr>
      <w:r w:rsidRPr="00280642">
        <w:rPr>
          <w:b/>
          <w:sz w:val="24"/>
          <w:szCs w:val="24"/>
          <w:lang w:val="ro-RO"/>
        </w:rPr>
        <w:t>Hidrografia și hidrogeologia</w:t>
      </w:r>
    </w:p>
    <w:p w:rsidR="00506999" w:rsidRDefault="00240C6E" w:rsidP="00F04AAF">
      <w:pPr>
        <w:spacing w:line="360" w:lineRule="auto"/>
        <w:ind w:firstLine="720"/>
        <w:rPr>
          <w:rFonts w:ascii="Times New Roman" w:hAnsi="Times New Roman" w:cs="Times New Roman"/>
          <w:sz w:val="24"/>
          <w:szCs w:val="24"/>
          <w:lang w:val="ro-RO"/>
        </w:rPr>
      </w:pPr>
      <w:r>
        <w:rPr>
          <w:rFonts w:ascii="Times New Roman" w:hAnsi="Times New Roman" w:cs="Times New Roman"/>
          <w:b/>
          <w:sz w:val="24"/>
          <w:szCs w:val="24"/>
          <w:lang w:val="ro-RO"/>
        </w:rPr>
        <w:t xml:space="preserve"> </w:t>
      </w:r>
      <w:r>
        <w:rPr>
          <w:rFonts w:ascii="Times New Roman" w:hAnsi="Times New Roman" w:cs="Times New Roman"/>
          <w:sz w:val="24"/>
          <w:szCs w:val="24"/>
          <w:lang w:val="ro-RO"/>
        </w:rPr>
        <w:t>Este cunoscută din etapa pregătitoare</w:t>
      </w:r>
      <w:r w:rsidR="009B397F">
        <w:rPr>
          <w:rFonts w:ascii="Times New Roman" w:hAnsi="Times New Roman" w:cs="Times New Roman"/>
          <w:sz w:val="24"/>
          <w:szCs w:val="24"/>
          <w:lang w:val="ro-RO"/>
        </w:rPr>
        <w:t>, din consultarea Hărților hidrografice și Hărților hidrologice. Rețeaua hidrografică superficială (râuri, pârâuri, torenți, izvoare de coastă, etc) este consemnată sub aspectul caracterului (permanent, temporar, torențial), frecvenței și duratei inundațiilor. Aceste date pot fi procurate de la Apele Române și ANM. Frecvența și caracterul inundațiilor vor fi consemnate în fișa de descriere conform indicatorului 40. Se vor recolta probe de apă de suprafață și freatică în vederea efectuării de analize</w:t>
      </w:r>
      <w:r w:rsidR="00F04AAF">
        <w:rPr>
          <w:rFonts w:ascii="Times New Roman" w:hAnsi="Times New Roman" w:cs="Times New Roman"/>
          <w:sz w:val="24"/>
          <w:szCs w:val="24"/>
          <w:lang w:val="ro-RO"/>
        </w:rPr>
        <w:t xml:space="preserve"> privind compoziția chimică. Pe </w:t>
      </w:r>
      <w:r w:rsidR="00F04AAF">
        <w:rPr>
          <w:rFonts w:ascii="Times New Roman" w:hAnsi="Times New Roman" w:cs="Times New Roman"/>
          <w:sz w:val="24"/>
          <w:szCs w:val="24"/>
          <w:lang w:val="ro-RO"/>
        </w:rPr>
        <w:lastRenderedPageBreak/>
        <w:t>baza acestor analize se dau recomandări privind utilizarea sau nu a acestor ape în irigații. Vor fi incercuite pe hartă arealele în care se înregistrează cu frecvență mare băltirile temporare (aceste date pot fi corelate cu forma de microrelief, tipul de sol, frecvența ploilor cu caracter torențial – atunci când cantitatea de apă câzută pe unitatea de suprafață în unitatea de timp, este mai mare decât cantitatea de apă care se infiltrează în sol in acceași unitate de timp, se înregistrează băltirile temporale), perioadele în care se manifestă, durata (în etapa de birou se vor consulta datele meteorologice procurate de la ANM, unde sunt specificații cu privire la frecvența precipitațiilor cu caracter torențial, per</w:t>
      </w:r>
      <w:r w:rsidR="00850737">
        <w:rPr>
          <w:rFonts w:ascii="Times New Roman" w:hAnsi="Times New Roman" w:cs="Times New Roman"/>
          <w:sz w:val="24"/>
          <w:szCs w:val="24"/>
          <w:lang w:val="ro-RO"/>
        </w:rPr>
        <w:t>ioadele de manifestare, durata. Pentru a avea o imagine mai amănunțită trebuie consultate în etapa pregătitoare date meteorologice anterioare, pe o durată de 10 ani, av</w:t>
      </w:r>
      <w:r w:rsidR="00506999">
        <w:rPr>
          <w:rFonts w:ascii="Times New Roman" w:hAnsi="Times New Roman" w:cs="Times New Roman"/>
          <w:sz w:val="24"/>
          <w:szCs w:val="24"/>
          <w:lang w:val="ro-RO"/>
        </w:rPr>
        <w:t>ând în vedere schimbările climatice din ultimul timp).</w:t>
      </w:r>
    </w:p>
    <w:p w:rsidR="00240C6E" w:rsidRDefault="00506999" w:rsidP="00F04AAF">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Cercetatrea nivelului hidrostatic (informații se consennează în etapa pregătitoare în urma consultării  Hărților hidrologice) în tern se face prin intermediul forajelor (dacă există), fântânilor (adâncinea se măsoară de la luciul apei – prezintă un avantaj, deoarece pe peretele fântânilor se poate vedea si măsura fluctuația nivelului freatic) și profilelor.</w:t>
      </w:r>
    </w:p>
    <w:p w:rsidR="00306E3B" w:rsidRDefault="00306E3B" w:rsidP="00F04AAF">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Studiul referitor la apa freatică trebuie să cuprindă:</w:t>
      </w:r>
    </w:p>
    <w:p w:rsidR="00306E3B" w:rsidRDefault="00306E3B" w:rsidP="00306E3B">
      <w:pPr>
        <w:pStyle w:val="ListParagraph"/>
        <w:numPr>
          <w:ilvl w:val="0"/>
          <w:numId w:val="6"/>
        </w:numPr>
        <w:spacing w:line="360" w:lineRule="auto"/>
        <w:rPr>
          <w:sz w:val="24"/>
          <w:szCs w:val="24"/>
          <w:lang w:val="ro-RO"/>
        </w:rPr>
      </w:pPr>
      <w:r>
        <w:rPr>
          <w:sz w:val="24"/>
          <w:szCs w:val="24"/>
          <w:lang w:val="ro-RO"/>
        </w:rPr>
        <w:t>nivelul hidrostatic față de suprafața terenului și de nivelul mării (cota absolută), la data efectuării studiului,</w:t>
      </w:r>
    </w:p>
    <w:p w:rsidR="00306E3B" w:rsidRDefault="00306E3B" w:rsidP="00306E3B">
      <w:pPr>
        <w:pStyle w:val="ListParagraph"/>
        <w:numPr>
          <w:ilvl w:val="0"/>
          <w:numId w:val="6"/>
        </w:numPr>
        <w:spacing w:line="360" w:lineRule="auto"/>
        <w:rPr>
          <w:sz w:val="24"/>
          <w:szCs w:val="24"/>
          <w:lang w:val="ro-RO"/>
        </w:rPr>
      </w:pPr>
      <w:r>
        <w:rPr>
          <w:sz w:val="24"/>
          <w:szCs w:val="24"/>
          <w:lang w:val="ro-RO"/>
        </w:rPr>
        <w:t>variația nivelului hidrostatic, inclusiv a franjei capilare (pe baza observațiilor de teren, a informațiilor de la localnici, a măsurătorilor din fântâni, datelor din studii de specialitate efectuate în zonă etc),</w:t>
      </w:r>
    </w:p>
    <w:p w:rsidR="00306E3B" w:rsidRDefault="00306E3B" w:rsidP="00306E3B">
      <w:pPr>
        <w:pStyle w:val="ListParagraph"/>
        <w:numPr>
          <w:ilvl w:val="0"/>
          <w:numId w:val="6"/>
        </w:numPr>
        <w:spacing w:line="360" w:lineRule="auto"/>
        <w:rPr>
          <w:sz w:val="24"/>
          <w:szCs w:val="24"/>
          <w:lang w:val="ro-RO"/>
        </w:rPr>
      </w:pPr>
      <w:r>
        <w:rPr>
          <w:sz w:val="24"/>
          <w:szCs w:val="24"/>
          <w:lang w:val="ro-RO"/>
        </w:rPr>
        <w:t>caracterul apei pedofreatice, indicator 106,</w:t>
      </w:r>
    </w:p>
    <w:p w:rsidR="00306E3B" w:rsidRDefault="00306E3B" w:rsidP="00306E3B">
      <w:pPr>
        <w:pStyle w:val="ListParagraph"/>
        <w:numPr>
          <w:ilvl w:val="0"/>
          <w:numId w:val="6"/>
        </w:numPr>
        <w:spacing w:line="360" w:lineRule="auto"/>
        <w:rPr>
          <w:sz w:val="24"/>
          <w:szCs w:val="24"/>
          <w:lang w:val="ro-RO"/>
        </w:rPr>
      </w:pPr>
      <w:r>
        <w:rPr>
          <w:sz w:val="24"/>
          <w:szCs w:val="24"/>
          <w:lang w:val="ro-RO"/>
        </w:rPr>
        <w:t>panta de scurgere,</w:t>
      </w:r>
    </w:p>
    <w:p w:rsidR="00306E3B" w:rsidRDefault="00306E3B" w:rsidP="00306E3B">
      <w:pPr>
        <w:pStyle w:val="ListParagraph"/>
        <w:numPr>
          <w:ilvl w:val="0"/>
          <w:numId w:val="6"/>
        </w:numPr>
        <w:spacing w:line="360" w:lineRule="auto"/>
        <w:rPr>
          <w:sz w:val="24"/>
          <w:szCs w:val="24"/>
          <w:lang w:val="ro-RO"/>
        </w:rPr>
      </w:pPr>
      <w:r>
        <w:rPr>
          <w:sz w:val="24"/>
          <w:szCs w:val="24"/>
          <w:lang w:val="ro-RO"/>
        </w:rPr>
        <w:t>calitatea apei (sub aspect organoleptic, culoare, grad de mioneralizare – se stabilește în etapa de laborator în urma efectuării analizei),</w:t>
      </w:r>
    </w:p>
    <w:p w:rsidR="00306E3B" w:rsidRDefault="00306E3B" w:rsidP="00306E3B">
      <w:pPr>
        <w:pStyle w:val="ListParagraph"/>
        <w:numPr>
          <w:ilvl w:val="0"/>
          <w:numId w:val="6"/>
        </w:numPr>
        <w:spacing w:line="360" w:lineRule="auto"/>
        <w:rPr>
          <w:sz w:val="24"/>
          <w:szCs w:val="24"/>
          <w:lang w:val="ro-RO"/>
        </w:rPr>
      </w:pPr>
      <w:r>
        <w:rPr>
          <w:sz w:val="24"/>
          <w:szCs w:val="24"/>
          <w:lang w:val="ro-RO"/>
        </w:rPr>
        <w:t>adâncimea critică și subcritică a apelor pedofreatice,</w:t>
      </w:r>
    </w:p>
    <w:p w:rsidR="00306E3B" w:rsidRDefault="00306E3B" w:rsidP="00306E3B">
      <w:pPr>
        <w:pStyle w:val="ListParagraph"/>
        <w:numPr>
          <w:ilvl w:val="0"/>
          <w:numId w:val="6"/>
        </w:numPr>
        <w:spacing w:line="360" w:lineRule="auto"/>
        <w:rPr>
          <w:sz w:val="24"/>
          <w:szCs w:val="24"/>
          <w:lang w:val="ro-RO"/>
        </w:rPr>
      </w:pPr>
      <w:r>
        <w:rPr>
          <w:sz w:val="24"/>
          <w:szCs w:val="24"/>
          <w:lang w:val="ro-RO"/>
        </w:rPr>
        <w:t>caracterul permanent sau temporar, la baza profilului</w:t>
      </w:r>
      <w:r w:rsidR="005409C0">
        <w:rPr>
          <w:sz w:val="24"/>
          <w:szCs w:val="24"/>
          <w:lang w:val="ro-RO"/>
        </w:rPr>
        <w:t>.</w:t>
      </w:r>
    </w:p>
    <w:p w:rsidR="005409C0" w:rsidRDefault="005409C0" w:rsidP="005409C0">
      <w:pPr>
        <w:spacing w:line="360" w:lineRule="auto"/>
        <w:ind w:left="720"/>
        <w:rPr>
          <w:rFonts w:ascii="Times New Roman" w:hAnsi="Times New Roman" w:cs="Times New Roman"/>
          <w:sz w:val="24"/>
          <w:szCs w:val="24"/>
          <w:lang w:val="ro-RO"/>
        </w:rPr>
      </w:pPr>
      <w:r>
        <w:rPr>
          <w:rFonts w:ascii="Times New Roman" w:hAnsi="Times New Roman" w:cs="Times New Roman"/>
          <w:sz w:val="24"/>
          <w:szCs w:val="24"/>
          <w:lang w:val="ro-RO"/>
        </w:rPr>
        <w:t>Când este întâlnită a</w:t>
      </w:r>
      <w:r w:rsidRPr="005409C0">
        <w:rPr>
          <w:rFonts w:ascii="Times New Roman" w:hAnsi="Times New Roman" w:cs="Times New Roman"/>
          <w:sz w:val="24"/>
          <w:szCs w:val="24"/>
          <w:lang w:val="ro-RO"/>
        </w:rPr>
        <w:t>pa pedofreatică</w:t>
      </w:r>
      <w:r>
        <w:rPr>
          <w:rFonts w:ascii="Times New Roman" w:hAnsi="Times New Roman" w:cs="Times New Roman"/>
          <w:sz w:val="24"/>
          <w:szCs w:val="24"/>
          <w:lang w:val="ro-RO"/>
        </w:rPr>
        <w:t xml:space="preserve"> în profilul solului, se notează:</w:t>
      </w:r>
    </w:p>
    <w:p w:rsidR="005409C0" w:rsidRDefault="005409C0" w:rsidP="005409C0">
      <w:pPr>
        <w:pStyle w:val="ListParagraph"/>
        <w:numPr>
          <w:ilvl w:val="0"/>
          <w:numId w:val="6"/>
        </w:numPr>
        <w:spacing w:line="360" w:lineRule="auto"/>
        <w:rPr>
          <w:sz w:val="24"/>
          <w:szCs w:val="24"/>
          <w:lang w:val="ro-RO"/>
        </w:rPr>
      </w:pPr>
      <w:r>
        <w:rPr>
          <w:sz w:val="24"/>
          <w:szCs w:val="24"/>
          <w:lang w:val="ro-RO"/>
        </w:rPr>
        <w:t>adâncime la care începe piștirea apei în profil,</w:t>
      </w:r>
    </w:p>
    <w:p w:rsidR="005409C0" w:rsidRDefault="005409C0" w:rsidP="005409C0">
      <w:pPr>
        <w:pStyle w:val="ListParagraph"/>
        <w:numPr>
          <w:ilvl w:val="0"/>
          <w:numId w:val="6"/>
        </w:numPr>
        <w:spacing w:line="360" w:lineRule="auto"/>
        <w:rPr>
          <w:sz w:val="24"/>
          <w:szCs w:val="24"/>
          <w:lang w:val="ro-RO"/>
        </w:rPr>
      </w:pPr>
      <w:r>
        <w:rPr>
          <w:sz w:val="24"/>
          <w:szCs w:val="24"/>
          <w:lang w:val="ro-RO"/>
        </w:rPr>
        <w:t xml:space="preserve">nivelul până la care se ridică apa în profil, </w:t>
      </w:r>
    </w:p>
    <w:p w:rsidR="005409C0" w:rsidRDefault="005409C0" w:rsidP="005409C0">
      <w:pPr>
        <w:pStyle w:val="ListParagraph"/>
        <w:numPr>
          <w:ilvl w:val="0"/>
          <w:numId w:val="6"/>
        </w:numPr>
        <w:spacing w:line="360" w:lineRule="auto"/>
        <w:rPr>
          <w:sz w:val="24"/>
          <w:szCs w:val="24"/>
          <w:lang w:val="ro-RO"/>
        </w:rPr>
      </w:pPr>
      <w:r>
        <w:rPr>
          <w:sz w:val="24"/>
          <w:szCs w:val="24"/>
          <w:lang w:val="ro-RO"/>
        </w:rPr>
        <w:lastRenderedPageBreak/>
        <w:t>calitatea apei sub aspect organoleptic, culoare, etc,</w:t>
      </w:r>
    </w:p>
    <w:p w:rsidR="005409C0" w:rsidRDefault="005409C0" w:rsidP="005409C0">
      <w:pPr>
        <w:pStyle w:val="ListParagraph"/>
        <w:numPr>
          <w:ilvl w:val="0"/>
          <w:numId w:val="6"/>
        </w:numPr>
        <w:spacing w:line="360" w:lineRule="auto"/>
        <w:rPr>
          <w:sz w:val="24"/>
          <w:szCs w:val="24"/>
          <w:lang w:val="ro-RO"/>
        </w:rPr>
      </w:pPr>
      <w:r>
        <w:rPr>
          <w:sz w:val="24"/>
          <w:szCs w:val="24"/>
          <w:lang w:val="ro-RO"/>
        </w:rPr>
        <w:t>analiza sumară – analize calitative care indică numai prezența unor compuși chimici dar nu și cantitatea in care se găsesc, care face obiectul analizelor cantitative de laborator).</w:t>
      </w:r>
    </w:p>
    <w:p w:rsidR="004835FD" w:rsidRDefault="004835FD" w:rsidP="004835FD">
      <w:pPr>
        <w:spacing w:line="360" w:lineRule="auto"/>
        <w:ind w:firstLine="720"/>
        <w:rPr>
          <w:rFonts w:ascii="Times New Roman" w:hAnsi="Times New Roman" w:cs="Times New Roman"/>
          <w:sz w:val="24"/>
          <w:szCs w:val="24"/>
          <w:lang w:val="ro-RO"/>
        </w:rPr>
      </w:pPr>
      <w:r w:rsidRPr="004835FD">
        <w:rPr>
          <w:rFonts w:ascii="Times New Roman" w:hAnsi="Times New Roman" w:cs="Times New Roman"/>
          <w:sz w:val="24"/>
          <w:szCs w:val="24"/>
          <w:lang w:val="ro-RO"/>
        </w:rPr>
        <w:t xml:space="preserve">Adâncima apei pedofreatice în profil, caracterul acesteia și gradul de mineralizare, se notează conform indicatorilor 39, 106,108. </w:t>
      </w:r>
    </w:p>
    <w:p w:rsidR="004835FD" w:rsidRDefault="004835FD" w:rsidP="004835FD">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Determinările se efectuează ăn scopul stabilirii regimului hidric și salin al solului provocat de apa freatică miceralizată (cloruric sau sulfatic), pentru stabilirea zonei în care apa pedofreatică urcă prin capilaritate și pentru a observa dacă plantele pot folosi această umiditate.</w:t>
      </w:r>
    </w:p>
    <w:p w:rsidR="00E57B63" w:rsidRDefault="00E57B63" w:rsidP="004835FD">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Acțiunea apei pedofreatice să manifestă diferit pe parcursul unei perioade de timp, având fluctuații sezoniere în funcție de regimul pluviometric. Acțiunea ei asupra solului se manifestă prin gradul de mineralizare, tipul mineralizării, înălțimea de ridicare în profil, pericolul franjului capilar cu apa de irigație sau apa pluvială.</w:t>
      </w:r>
    </w:p>
    <w:p w:rsidR="001622B9" w:rsidRDefault="00E57B63" w:rsidP="001622B9">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Existența apei freatice la adâncime mică determină evoluția solurilor spre gleizare, cu formare de subtipuri de soluri: gleice, endogleice, batigleice. În cazul efectuării de lucrări de drenaj, adâncimea de apariție în profil a orizonturilor de glei nu se corelează cu nivelul freatic. Existența orizontului de glei (după unii specialiști în viitor rămâne ca un caracter relict</w:t>
      </w:r>
      <w:r w:rsidR="00C72B9C">
        <w:rPr>
          <w:rFonts w:ascii="Times New Roman" w:hAnsi="Times New Roman" w:cs="Times New Roman"/>
          <w:sz w:val="24"/>
          <w:szCs w:val="24"/>
          <w:lang w:val="ro-RO"/>
        </w:rPr>
        <w:t>, îngropat</w:t>
      </w:r>
      <w:r>
        <w:rPr>
          <w:rFonts w:ascii="Times New Roman" w:hAnsi="Times New Roman" w:cs="Times New Roman"/>
          <w:sz w:val="24"/>
          <w:szCs w:val="24"/>
          <w:lang w:val="ro-RO"/>
        </w:rPr>
        <w:t>)</w:t>
      </w:r>
      <w:r w:rsidR="00C72B9C">
        <w:rPr>
          <w:rFonts w:ascii="Times New Roman" w:hAnsi="Times New Roman" w:cs="Times New Roman"/>
          <w:sz w:val="24"/>
          <w:szCs w:val="24"/>
          <w:lang w:val="ro-RO"/>
        </w:rPr>
        <w:t xml:space="preserve"> rămâne ca un indicator privind posibilitatea ridicării nivelului freatic (cazuri în care drenajul nu mai funcționează datorită înfundării). În cazul unităților de sol și subunităților de sol afectate de gleizare (apariția în profil a orizonturilor de glei) se va nota și înregistra nivelul nivelul hidrostatic acvifer la data începerii studiului și la data încheierii studiului (se poate înregistra șio fluctuația în profil pe durata efectuării studiului). Datele înregistrate în teren coroborate cu datele de hidgogeologie extrase din hărți sunt necesare în etapa de birou la întocmi</w:t>
      </w:r>
      <w:r w:rsidR="00EC349E">
        <w:rPr>
          <w:rFonts w:ascii="Times New Roman" w:hAnsi="Times New Roman" w:cs="Times New Roman"/>
          <w:sz w:val="24"/>
          <w:szCs w:val="24"/>
          <w:lang w:val="ro-RO"/>
        </w:rPr>
        <w:t>rea Hărții pedohidrogeologice. I</w:t>
      </w:r>
      <w:r w:rsidR="00C72B9C">
        <w:rPr>
          <w:rFonts w:ascii="Times New Roman" w:hAnsi="Times New Roman" w:cs="Times New Roman"/>
          <w:sz w:val="24"/>
          <w:szCs w:val="24"/>
          <w:lang w:val="ro-RO"/>
        </w:rPr>
        <w:t>zvoarele de coastă (ape freatice la zi) vor fi consemnate pe hartă</w:t>
      </w:r>
      <w:r w:rsidR="001622B9">
        <w:rPr>
          <w:rFonts w:ascii="Times New Roman" w:hAnsi="Times New Roman" w:cs="Times New Roman"/>
          <w:sz w:val="24"/>
          <w:szCs w:val="24"/>
          <w:lang w:val="ro-RO"/>
        </w:rPr>
        <w:t xml:space="preserve"> (se vor recolta și probe de apă) impreună cu zonele delimitate afectate (inmlăștiniri, soluri cu caracter clinohidromorf etc). Vor fi consemnate pe hartă zonele care necesită lucrări de îmbunătățiri funciare, zunele cu apă freatică aflată la adâncime mare și care necesită înființarea de sisteme de irigații. În cazul efectuării de foraje, după efectuarea analizelor chimice se dau recomandări privid potabilitatea (si posibilitatea utilizării în alimentărilor cu apa, fără riscuri) și posibilitatea utilizării ca apă de irigație.</w:t>
      </w:r>
    </w:p>
    <w:p w:rsidR="00280642" w:rsidRPr="00280642" w:rsidRDefault="00280642" w:rsidP="00BD05C6">
      <w:pPr>
        <w:pStyle w:val="ListParagraph"/>
        <w:numPr>
          <w:ilvl w:val="2"/>
          <w:numId w:val="11"/>
        </w:numPr>
        <w:spacing w:line="360" w:lineRule="auto"/>
        <w:rPr>
          <w:b/>
          <w:sz w:val="24"/>
          <w:szCs w:val="24"/>
          <w:lang w:val="ro-RO"/>
        </w:rPr>
      </w:pPr>
      <w:r w:rsidRPr="00280642">
        <w:rPr>
          <w:b/>
          <w:sz w:val="24"/>
          <w:szCs w:val="24"/>
          <w:lang w:val="ro-RO"/>
        </w:rPr>
        <w:lastRenderedPageBreak/>
        <w:t>Vegetația și fauna</w:t>
      </w:r>
    </w:p>
    <w:p w:rsidR="002D5737" w:rsidRDefault="008F00DA" w:rsidP="00280642">
      <w:pPr>
        <w:spacing w:line="360" w:lineRule="auto"/>
        <w:ind w:firstLine="720"/>
        <w:rPr>
          <w:rFonts w:ascii="Times New Roman" w:hAnsi="Times New Roman" w:cs="Times New Roman"/>
          <w:sz w:val="24"/>
          <w:szCs w:val="24"/>
          <w:lang w:val="ro-RO"/>
        </w:rPr>
      </w:pPr>
      <w:r>
        <w:rPr>
          <w:rFonts w:ascii="Times New Roman" w:hAnsi="Times New Roman" w:cs="Times New Roman"/>
          <w:b/>
          <w:sz w:val="24"/>
          <w:szCs w:val="24"/>
          <w:lang w:val="ro-RO"/>
        </w:rPr>
        <w:t xml:space="preserve"> </w:t>
      </w:r>
      <w:r>
        <w:rPr>
          <w:rFonts w:ascii="Times New Roman" w:hAnsi="Times New Roman" w:cs="Times New Roman"/>
          <w:sz w:val="24"/>
          <w:szCs w:val="24"/>
          <w:lang w:val="ro-RO"/>
        </w:rPr>
        <w:t>Zona bioclimatică dî indicații asupra condițiilor hidrotermice , care determină pretabilitatea terenurilor pentru anumite fplosințe și pretabilitatea terenurilor pentru anumite culturi. Îndicatorul 7 redă zonele, subzonele, etajele de vegetație și districtele</w:t>
      </w:r>
      <w:r w:rsidR="00025765">
        <w:rPr>
          <w:rFonts w:ascii="Times New Roman" w:hAnsi="Times New Roman" w:cs="Times New Roman"/>
          <w:sz w:val="24"/>
          <w:szCs w:val="24"/>
          <w:lang w:val="ro-RO"/>
        </w:rPr>
        <w:t xml:space="preserve"> </w:t>
      </w:r>
      <w:r>
        <w:rPr>
          <w:rFonts w:ascii="Times New Roman" w:hAnsi="Times New Roman" w:cs="Times New Roman"/>
          <w:sz w:val="24"/>
          <w:szCs w:val="24"/>
          <w:lang w:val="ro-RO"/>
        </w:rPr>
        <w:t>(subetajele de vegetație). În funcție de factorii locali climatici, limitele altitudinale ale diferitelor etaje (subetaje) de vegetație por să difere de cele prevăzute de indicatorul 7, fiind în funcție de factorii locali. Indifernt de zona sau sub</w:t>
      </w:r>
      <w:r w:rsidR="00025765">
        <w:rPr>
          <w:rFonts w:ascii="Times New Roman" w:hAnsi="Times New Roman" w:cs="Times New Roman"/>
          <w:sz w:val="24"/>
          <w:szCs w:val="24"/>
          <w:lang w:val="ro-RO"/>
        </w:rPr>
        <w:t>zona bioclimatică, specialistul pedolog terebuie să înscrie arealul de studiu conform indicatorului 7 într-o</w:t>
      </w:r>
      <w:r w:rsidR="00025765" w:rsidRPr="00025765">
        <w:rPr>
          <w:rFonts w:ascii="Times New Roman" w:hAnsi="Times New Roman" w:cs="Times New Roman"/>
          <w:sz w:val="24"/>
          <w:szCs w:val="24"/>
          <w:lang w:val="ro-RO"/>
        </w:rPr>
        <w:t xml:space="preserve"> </w:t>
      </w:r>
      <w:r w:rsidR="00025765">
        <w:rPr>
          <w:rFonts w:ascii="Times New Roman" w:hAnsi="Times New Roman" w:cs="Times New Roman"/>
          <w:sz w:val="24"/>
          <w:szCs w:val="24"/>
          <w:lang w:val="ro-RO"/>
        </w:rPr>
        <w:t>zonă, subzonă, etaj de vegetație sau district (subetajele de vegetație). Observațiile catalogate privind vegetația naturală sau cultivată, se referă la asociațiile vegetale, sub aspectul speciilor constututive, calității (valorii furajere) și productivității. Asociațiile vegetale reflectă sistemul de legături reciproce (sau intercondiționări) dintre speciile și subspeciile de plante și factorii ecologici ai zonei.</w:t>
      </w:r>
      <w:r w:rsidR="003D2FDB">
        <w:rPr>
          <w:rFonts w:ascii="Times New Roman" w:hAnsi="Times New Roman" w:cs="Times New Roman"/>
          <w:sz w:val="24"/>
          <w:szCs w:val="24"/>
          <w:lang w:val="ro-RO"/>
        </w:rPr>
        <w:t xml:space="preserve"> O asociație de plante presupune existența în acelaș areal a mai multor specii de plante care prezintă o anumită interacțiune bazată pe reciprocitate și care își desfățoară ciclul evolutiv în condițiile staționale uniforme. Pentru sudiile efectuate în scop silvic  ca unitate fitocenotică și ecologică, omogenă din punct de vedere al speciilor, structurii, productivității și a însușirilor silvotehnice este tipul de pădure. Vegetația pădurilor se înregistrează în studiile pedologice complexe, prin înregistrare speciilor lumnoase în ordinea dominanței (arboret, subarboret)</w:t>
      </w:r>
      <w:r w:rsidR="002D5737">
        <w:rPr>
          <w:rFonts w:ascii="Times New Roman" w:hAnsi="Times New Roman" w:cs="Times New Roman"/>
          <w:sz w:val="24"/>
          <w:szCs w:val="24"/>
          <w:lang w:val="ro-RO"/>
        </w:rPr>
        <w:t xml:space="preserve"> și a srtatului ierbos de sub pădure.</w:t>
      </w:r>
    </w:p>
    <w:p w:rsidR="002D5737" w:rsidRDefault="002D5737" w:rsidP="001622B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Vegetația pajiștilor este caracterizată prin următoarele elemente:</w:t>
      </w:r>
    </w:p>
    <w:p w:rsidR="002D5737" w:rsidRDefault="002D5737" w:rsidP="002D5737">
      <w:pPr>
        <w:pStyle w:val="ListParagraph"/>
        <w:numPr>
          <w:ilvl w:val="0"/>
          <w:numId w:val="6"/>
        </w:numPr>
        <w:spacing w:line="360" w:lineRule="auto"/>
        <w:rPr>
          <w:sz w:val="24"/>
          <w:szCs w:val="24"/>
          <w:lang w:val="ro-RO"/>
        </w:rPr>
      </w:pPr>
      <w:r>
        <w:rPr>
          <w:sz w:val="24"/>
          <w:szCs w:val="24"/>
          <w:lang w:val="ro-RO"/>
        </w:rPr>
        <w:t>modul de folosință al terenului (pășune, fâneață etc)</w:t>
      </w:r>
      <w:r w:rsidR="000F423B">
        <w:rPr>
          <w:sz w:val="24"/>
          <w:szCs w:val="24"/>
        </w:rPr>
        <w:t>;</w:t>
      </w:r>
    </w:p>
    <w:p w:rsidR="002D5737" w:rsidRDefault="002D5737" w:rsidP="002D5737">
      <w:pPr>
        <w:pStyle w:val="ListParagraph"/>
        <w:numPr>
          <w:ilvl w:val="0"/>
          <w:numId w:val="6"/>
        </w:numPr>
        <w:spacing w:line="360" w:lineRule="auto"/>
        <w:rPr>
          <w:sz w:val="24"/>
          <w:szCs w:val="24"/>
          <w:lang w:val="ro-RO"/>
        </w:rPr>
      </w:pPr>
      <w:r>
        <w:rPr>
          <w:sz w:val="24"/>
          <w:szCs w:val="24"/>
          <w:lang w:val="ro-RO"/>
        </w:rPr>
        <w:t>stadiul de înțelenire al solului (foarte puternic, puternic, slab)</w:t>
      </w:r>
      <w:r w:rsidR="000F423B">
        <w:rPr>
          <w:sz w:val="24"/>
          <w:szCs w:val="24"/>
          <w:lang w:val="ro-RO"/>
        </w:rPr>
        <w:t>;</w:t>
      </w:r>
    </w:p>
    <w:p w:rsidR="002D5737" w:rsidRDefault="002D5737" w:rsidP="002D5737">
      <w:pPr>
        <w:pStyle w:val="ListParagraph"/>
        <w:numPr>
          <w:ilvl w:val="0"/>
          <w:numId w:val="6"/>
        </w:numPr>
        <w:spacing w:line="360" w:lineRule="auto"/>
        <w:rPr>
          <w:sz w:val="24"/>
          <w:szCs w:val="24"/>
          <w:lang w:val="ro-RO"/>
        </w:rPr>
      </w:pPr>
      <w:r>
        <w:rPr>
          <w:sz w:val="24"/>
          <w:szCs w:val="24"/>
          <w:lang w:val="ro-RO"/>
        </w:rPr>
        <w:t>grupele de specii (graminee, cyperacee, leguminoase etc)</w:t>
      </w:r>
      <w:r w:rsidR="000F423B">
        <w:rPr>
          <w:sz w:val="24"/>
          <w:szCs w:val="24"/>
          <w:lang w:val="ro-RO"/>
        </w:rPr>
        <w:t>;</w:t>
      </w:r>
    </w:p>
    <w:p w:rsidR="002D5737" w:rsidRDefault="002D5737" w:rsidP="002D5737">
      <w:pPr>
        <w:pStyle w:val="ListParagraph"/>
        <w:numPr>
          <w:ilvl w:val="0"/>
          <w:numId w:val="6"/>
        </w:numPr>
        <w:spacing w:line="360" w:lineRule="auto"/>
        <w:rPr>
          <w:sz w:val="24"/>
          <w:szCs w:val="24"/>
          <w:lang w:val="ro-RO"/>
        </w:rPr>
      </w:pPr>
      <w:r>
        <w:rPr>
          <w:sz w:val="24"/>
          <w:szCs w:val="24"/>
          <w:lang w:val="ro-RO"/>
        </w:rPr>
        <w:t>speciile dominante din asociații</w:t>
      </w:r>
      <w:r w:rsidR="000F423B">
        <w:rPr>
          <w:sz w:val="24"/>
          <w:szCs w:val="24"/>
          <w:lang w:val="ro-RO"/>
        </w:rPr>
        <w:t>;</w:t>
      </w:r>
    </w:p>
    <w:p w:rsidR="002D5737" w:rsidRDefault="002D5737" w:rsidP="002D5737">
      <w:pPr>
        <w:pStyle w:val="ListParagraph"/>
        <w:numPr>
          <w:ilvl w:val="0"/>
          <w:numId w:val="6"/>
        </w:numPr>
        <w:spacing w:line="360" w:lineRule="auto"/>
        <w:rPr>
          <w:sz w:val="24"/>
          <w:szCs w:val="24"/>
          <w:lang w:val="ro-RO"/>
        </w:rPr>
      </w:pPr>
      <w:r>
        <w:rPr>
          <w:sz w:val="24"/>
          <w:szCs w:val="24"/>
          <w:lang w:val="ro-RO"/>
        </w:rPr>
        <w:t>prezența plantelor inferioare (mușchi, licheni)</w:t>
      </w:r>
      <w:r w:rsidR="000F423B">
        <w:rPr>
          <w:sz w:val="24"/>
          <w:szCs w:val="24"/>
          <w:lang w:val="ro-RO"/>
        </w:rPr>
        <w:t>;</w:t>
      </w:r>
    </w:p>
    <w:p w:rsidR="002D5737" w:rsidRDefault="002D5737" w:rsidP="002D5737">
      <w:pPr>
        <w:pStyle w:val="ListParagraph"/>
        <w:numPr>
          <w:ilvl w:val="0"/>
          <w:numId w:val="6"/>
        </w:numPr>
        <w:spacing w:line="360" w:lineRule="auto"/>
        <w:rPr>
          <w:sz w:val="24"/>
          <w:szCs w:val="24"/>
          <w:lang w:val="ro-RO"/>
        </w:rPr>
      </w:pPr>
      <w:r>
        <w:rPr>
          <w:sz w:val="24"/>
          <w:szCs w:val="24"/>
          <w:lang w:val="ro-RO"/>
        </w:rPr>
        <w:t>asociațiile de plante</w:t>
      </w:r>
      <w:r w:rsidR="000F423B">
        <w:rPr>
          <w:sz w:val="24"/>
          <w:szCs w:val="24"/>
          <w:lang w:val="ro-RO"/>
        </w:rPr>
        <w:t>;</w:t>
      </w:r>
    </w:p>
    <w:p w:rsidR="002D5737" w:rsidRDefault="002D5737" w:rsidP="002D5737">
      <w:pPr>
        <w:pStyle w:val="ListParagraph"/>
        <w:numPr>
          <w:ilvl w:val="0"/>
          <w:numId w:val="6"/>
        </w:numPr>
        <w:spacing w:line="360" w:lineRule="auto"/>
        <w:rPr>
          <w:sz w:val="24"/>
          <w:szCs w:val="24"/>
          <w:lang w:val="ro-RO"/>
        </w:rPr>
      </w:pPr>
      <w:r>
        <w:rPr>
          <w:sz w:val="24"/>
          <w:szCs w:val="24"/>
          <w:lang w:val="ro-RO"/>
        </w:rPr>
        <w:t>compoziția floristică</w:t>
      </w:r>
      <w:r w:rsidR="000F423B">
        <w:rPr>
          <w:sz w:val="24"/>
          <w:szCs w:val="24"/>
          <w:lang w:val="ro-RO"/>
        </w:rPr>
        <w:t>;</w:t>
      </w:r>
    </w:p>
    <w:p w:rsidR="001622B9" w:rsidRDefault="002D5737" w:rsidP="002D5737">
      <w:pPr>
        <w:pStyle w:val="ListParagraph"/>
        <w:numPr>
          <w:ilvl w:val="0"/>
          <w:numId w:val="6"/>
        </w:numPr>
        <w:spacing w:line="360" w:lineRule="auto"/>
        <w:rPr>
          <w:sz w:val="24"/>
          <w:szCs w:val="24"/>
          <w:lang w:val="ro-RO"/>
        </w:rPr>
      </w:pPr>
      <w:r>
        <w:rPr>
          <w:sz w:val="24"/>
          <w:szCs w:val="24"/>
          <w:lang w:val="ro-RO"/>
        </w:rPr>
        <w:t xml:space="preserve">starea pajiștii (relief de gilgai, invadată de Ptheridium aquilinum, gradul de degradare prin eroziune, gradul de înmlăștinire, gradul de învadare cu </w:t>
      </w:r>
      <w:r w:rsidR="000F423B">
        <w:rPr>
          <w:sz w:val="24"/>
          <w:szCs w:val="24"/>
          <w:lang w:val="ro-RO"/>
        </w:rPr>
        <w:t xml:space="preserve">specii fără valoare nutritivă  - </w:t>
      </w:r>
      <w:r>
        <w:rPr>
          <w:sz w:val="24"/>
          <w:szCs w:val="24"/>
          <w:lang w:val="ro-RO"/>
        </w:rPr>
        <w:t>J</w:t>
      </w:r>
      <w:r w:rsidR="000F423B">
        <w:rPr>
          <w:sz w:val="24"/>
          <w:szCs w:val="24"/>
          <w:lang w:val="ro-RO"/>
        </w:rPr>
        <w:t>uncus sp.</w:t>
      </w:r>
      <w:r w:rsidR="000F423B">
        <w:rPr>
          <w:sz w:val="24"/>
          <w:szCs w:val="24"/>
        </w:rPr>
        <w:t xml:space="preserve">; </w:t>
      </w:r>
      <w:r>
        <w:rPr>
          <w:sz w:val="24"/>
          <w:szCs w:val="24"/>
          <w:lang w:val="ro-RO"/>
        </w:rPr>
        <w:t xml:space="preserve">Carex sp.) sau cu valoare nutritivă scăzută, </w:t>
      </w:r>
      <w:r w:rsidR="000F423B">
        <w:rPr>
          <w:sz w:val="24"/>
          <w:szCs w:val="24"/>
          <w:lang w:val="ro-RO"/>
        </w:rPr>
        <w:t>gradul de acoperire cu mușuroaie, mărăcini, tufărișuri, apariția la zi a rocilor parentale (stâncărie);</w:t>
      </w:r>
    </w:p>
    <w:p w:rsidR="000F423B" w:rsidRDefault="000F423B" w:rsidP="002D5737">
      <w:pPr>
        <w:pStyle w:val="ListParagraph"/>
        <w:numPr>
          <w:ilvl w:val="0"/>
          <w:numId w:val="6"/>
        </w:numPr>
        <w:spacing w:line="360" w:lineRule="auto"/>
        <w:rPr>
          <w:sz w:val="24"/>
          <w:szCs w:val="24"/>
          <w:lang w:val="ro-RO"/>
        </w:rPr>
      </w:pPr>
      <w:r>
        <w:rPr>
          <w:sz w:val="24"/>
          <w:szCs w:val="24"/>
          <w:lang w:val="ro-RO"/>
        </w:rPr>
        <w:lastRenderedPageBreak/>
        <w:t>aprecierea  productivității pajiștii;</w:t>
      </w:r>
    </w:p>
    <w:p w:rsidR="000F423B" w:rsidRDefault="000F423B" w:rsidP="002D5737">
      <w:pPr>
        <w:pStyle w:val="ListParagraph"/>
        <w:numPr>
          <w:ilvl w:val="0"/>
          <w:numId w:val="6"/>
        </w:numPr>
        <w:spacing w:line="360" w:lineRule="auto"/>
        <w:rPr>
          <w:sz w:val="24"/>
          <w:szCs w:val="24"/>
          <w:lang w:val="ro-RO"/>
        </w:rPr>
      </w:pPr>
      <w:r>
        <w:rPr>
          <w:sz w:val="24"/>
          <w:szCs w:val="24"/>
          <w:lang w:val="ro-RO"/>
        </w:rPr>
        <w:t>aprecierea valorii furajere.</w:t>
      </w:r>
    </w:p>
    <w:p w:rsidR="000F423B" w:rsidRDefault="000F423B" w:rsidP="00636912">
      <w:pPr>
        <w:spacing w:line="360" w:lineRule="auto"/>
        <w:ind w:firstLine="720"/>
        <w:rPr>
          <w:rFonts w:ascii="Times New Roman" w:hAnsi="Times New Roman" w:cs="Times New Roman"/>
          <w:sz w:val="24"/>
          <w:szCs w:val="24"/>
          <w:lang w:val="ro-RO"/>
        </w:rPr>
      </w:pPr>
      <w:r w:rsidRPr="000F423B">
        <w:rPr>
          <w:rFonts w:ascii="Times New Roman" w:hAnsi="Times New Roman" w:cs="Times New Roman"/>
          <w:sz w:val="24"/>
          <w:szCs w:val="24"/>
          <w:lang w:val="ro-RO"/>
        </w:rPr>
        <w:t>Existen</w:t>
      </w:r>
      <w:r>
        <w:rPr>
          <w:rFonts w:ascii="Times New Roman" w:hAnsi="Times New Roman" w:cs="Times New Roman"/>
          <w:sz w:val="24"/>
          <w:szCs w:val="24"/>
          <w:lang w:val="ro-RO"/>
        </w:rPr>
        <w:t>ța speciilor indicatoare</w:t>
      </w:r>
      <w:r>
        <w:rPr>
          <w:rFonts w:ascii="Times New Roman" w:hAnsi="Times New Roman" w:cs="Times New Roman"/>
          <w:sz w:val="24"/>
          <w:szCs w:val="24"/>
        </w:rPr>
        <w:t>;</w:t>
      </w:r>
      <w:r>
        <w:rPr>
          <w:rFonts w:ascii="Times New Roman" w:hAnsi="Times New Roman" w:cs="Times New Roman"/>
          <w:sz w:val="24"/>
          <w:szCs w:val="24"/>
          <w:lang w:val="ro-RO"/>
        </w:rPr>
        <w:t xml:space="preserve"> specii de plante care dau indicii asupra gradului de troficitate al solului, asupra unor însușiri fizice și chimice ale solului, asupra drenajului și regimului apei în sol, asupra topoclimatului etc (plante acidofile, plante halofile, plante arenicole, </w:t>
      </w:r>
      <w:r w:rsidR="00636912">
        <w:rPr>
          <w:rFonts w:ascii="Times New Roman" w:hAnsi="Times New Roman" w:cs="Times New Roman"/>
          <w:sz w:val="24"/>
          <w:szCs w:val="24"/>
          <w:lang w:val="ro-RO"/>
        </w:rPr>
        <w:t>hidrofile, mezofile, xerofite, indicatoare de mull, moder etc).</w:t>
      </w:r>
    </w:p>
    <w:p w:rsidR="00636912" w:rsidRDefault="00636912" w:rsidP="00636912">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Vegetația din culturi (vegetația segetală) este descrisă sub aspectul speciilor componente, fiind în funcție de specia cultivată (mono sau dicotiledonată), sistemul de lucrări de întreținere, tipul culturii (anuală, perenă), gradul de înburuienare al culturii etc. Totodată trebuie specificat modul de înmulțire al speciilor de buruieni din culturi (semințe, rizomi, stoloni, fragmente de plantă etc).</w:t>
      </w:r>
    </w:p>
    <w:p w:rsidR="00636912" w:rsidRDefault="00636912" w:rsidP="00636912">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Observațiile asupra vegetației cultivate se referă la:</w:t>
      </w:r>
    </w:p>
    <w:p w:rsidR="00636912" w:rsidRDefault="003D0DF5" w:rsidP="00636912">
      <w:pPr>
        <w:pStyle w:val="ListParagraph"/>
        <w:numPr>
          <w:ilvl w:val="0"/>
          <w:numId w:val="6"/>
        </w:numPr>
        <w:spacing w:line="360" w:lineRule="auto"/>
        <w:rPr>
          <w:sz w:val="24"/>
          <w:szCs w:val="24"/>
          <w:lang w:val="ro-RO"/>
        </w:rPr>
      </w:pPr>
      <w:r>
        <w:rPr>
          <w:sz w:val="24"/>
          <w:szCs w:val="24"/>
          <w:lang w:val="ro-RO"/>
        </w:rPr>
        <w:t>starea de vegetație a culturii din epoca respectivă</w:t>
      </w:r>
      <w:r>
        <w:rPr>
          <w:sz w:val="24"/>
          <w:szCs w:val="24"/>
        </w:rPr>
        <w:t>;</w:t>
      </w:r>
    </w:p>
    <w:p w:rsidR="003D0DF5" w:rsidRDefault="003D0DF5" w:rsidP="00636912">
      <w:pPr>
        <w:pStyle w:val="ListParagraph"/>
        <w:numPr>
          <w:ilvl w:val="0"/>
          <w:numId w:val="6"/>
        </w:numPr>
        <w:spacing w:line="360" w:lineRule="auto"/>
        <w:rPr>
          <w:sz w:val="24"/>
          <w:szCs w:val="24"/>
          <w:lang w:val="ro-RO"/>
        </w:rPr>
      </w:pPr>
      <w:r>
        <w:rPr>
          <w:sz w:val="24"/>
          <w:szCs w:val="24"/>
          <w:lang w:val="ro-RO"/>
        </w:rPr>
        <w:t>aspectele pozitive sau negative în dezvoltarea cuturii agricole;</w:t>
      </w:r>
    </w:p>
    <w:p w:rsidR="003D0DF5" w:rsidRDefault="003D0DF5" w:rsidP="00636912">
      <w:pPr>
        <w:pStyle w:val="ListParagraph"/>
        <w:numPr>
          <w:ilvl w:val="0"/>
          <w:numId w:val="6"/>
        </w:numPr>
        <w:spacing w:line="360" w:lineRule="auto"/>
        <w:rPr>
          <w:sz w:val="24"/>
          <w:szCs w:val="24"/>
          <w:lang w:val="ro-RO"/>
        </w:rPr>
      </w:pPr>
      <w:r>
        <w:rPr>
          <w:sz w:val="24"/>
          <w:szCs w:val="24"/>
          <w:lang w:val="ro-RO"/>
        </w:rPr>
        <w:t>gradul de îmburuienare al culturii;</w:t>
      </w:r>
    </w:p>
    <w:p w:rsidR="003D0DF5" w:rsidRDefault="003D0DF5" w:rsidP="00636912">
      <w:pPr>
        <w:pStyle w:val="ListParagraph"/>
        <w:numPr>
          <w:ilvl w:val="0"/>
          <w:numId w:val="6"/>
        </w:numPr>
        <w:spacing w:line="360" w:lineRule="auto"/>
        <w:rPr>
          <w:sz w:val="24"/>
          <w:szCs w:val="24"/>
          <w:lang w:val="ro-RO"/>
        </w:rPr>
      </w:pPr>
      <w:r>
        <w:rPr>
          <w:sz w:val="24"/>
          <w:szCs w:val="24"/>
          <w:lang w:val="ro-RO"/>
        </w:rPr>
        <w:t>producția medie scontată (calitatea producției, dacă este cazul).</w:t>
      </w:r>
    </w:p>
    <w:p w:rsidR="003D0DF5" w:rsidRDefault="003D0DF5" w:rsidP="003D0DF5">
      <w:pPr>
        <w:spacing w:line="360" w:lineRule="auto"/>
        <w:ind w:firstLine="720"/>
        <w:rPr>
          <w:rFonts w:ascii="Times New Roman" w:hAnsi="Times New Roman" w:cs="Times New Roman"/>
          <w:sz w:val="24"/>
          <w:szCs w:val="24"/>
          <w:lang w:val="ro-RO"/>
        </w:rPr>
      </w:pPr>
      <w:r w:rsidRPr="003D0DF5">
        <w:rPr>
          <w:rFonts w:ascii="Times New Roman" w:hAnsi="Times New Roman" w:cs="Times New Roman"/>
          <w:sz w:val="24"/>
          <w:szCs w:val="24"/>
          <w:lang w:val="ro-RO"/>
        </w:rPr>
        <w:t xml:space="preserve">In </w:t>
      </w:r>
      <w:r>
        <w:rPr>
          <w:rFonts w:ascii="Times New Roman" w:hAnsi="Times New Roman" w:cs="Times New Roman"/>
          <w:sz w:val="24"/>
          <w:szCs w:val="24"/>
          <w:lang w:val="ro-RO"/>
        </w:rPr>
        <w:t>studiile pedologice, în etapa de teren se fac observații asupra micro, mezo și macrofaunei din sol (nematozi, viermi, miriapozi, insecte , râme, șoareci). Pentru efectuarea de observații privind microbiologia solului, se recoltează probe de sol în eprubete cu dop. Recoltarea din orizontul A se poate face pe două adâncimi (0 – 10 cm și 10 – 20 cm). Se pot recolta probe și pe orizonturi</w:t>
      </w:r>
      <w:r w:rsidR="008378D7">
        <w:rPr>
          <w:rFonts w:ascii="Times New Roman" w:hAnsi="Times New Roman" w:cs="Times New Roman"/>
          <w:sz w:val="24"/>
          <w:szCs w:val="24"/>
          <w:lang w:val="ro-RO"/>
        </w:rPr>
        <w:t xml:space="preserve"> (dacă este cazul, mai ales din orizonturile Go, Gr, W, w).</w:t>
      </w:r>
    </w:p>
    <w:p w:rsidR="00280642" w:rsidRPr="00280642" w:rsidRDefault="00280642" w:rsidP="00BD05C6">
      <w:pPr>
        <w:pStyle w:val="ListParagraph"/>
        <w:numPr>
          <w:ilvl w:val="2"/>
          <w:numId w:val="11"/>
        </w:numPr>
        <w:spacing w:line="360" w:lineRule="auto"/>
        <w:rPr>
          <w:b/>
          <w:sz w:val="24"/>
          <w:szCs w:val="24"/>
          <w:lang w:val="ro-RO"/>
        </w:rPr>
      </w:pPr>
      <w:r w:rsidRPr="00280642">
        <w:rPr>
          <w:b/>
          <w:sz w:val="24"/>
          <w:szCs w:val="24"/>
          <w:lang w:val="ro-RO"/>
        </w:rPr>
        <w:t>Influența antropică</w:t>
      </w:r>
    </w:p>
    <w:p w:rsidR="008378D7" w:rsidRDefault="008378D7" w:rsidP="003D0DF5">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 Documentarea privind impactul antropic asupra zonei care urmează a fi cartată începe din etapa pregătitoare, odată cu </w:t>
      </w:r>
      <w:r w:rsidR="002B44F3">
        <w:rPr>
          <w:rFonts w:ascii="Times New Roman" w:hAnsi="Times New Roman" w:cs="Times New Roman"/>
          <w:sz w:val="24"/>
          <w:szCs w:val="24"/>
          <w:lang w:val="ro-RO"/>
        </w:rPr>
        <w:t>consultarea materialelor referitoare le:</w:t>
      </w:r>
    </w:p>
    <w:p w:rsidR="002B44F3" w:rsidRDefault="002B44F3" w:rsidP="002B44F3">
      <w:pPr>
        <w:pStyle w:val="ListParagraph"/>
        <w:numPr>
          <w:ilvl w:val="0"/>
          <w:numId w:val="6"/>
        </w:numPr>
        <w:spacing w:line="360" w:lineRule="auto"/>
        <w:rPr>
          <w:sz w:val="24"/>
          <w:szCs w:val="24"/>
          <w:lang w:val="ro-RO"/>
        </w:rPr>
      </w:pPr>
      <w:r>
        <w:rPr>
          <w:sz w:val="24"/>
          <w:szCs w:val="24"/>
          <w:lang w:val="ro-RO"/>
        </w:rPr>
        <w:t>modul de utilizare și organizare al terenului</w:t>
      </w:r>
      <w:r>
        <w:rPr>
          <w:sz w:val="24"/>
          <w:szCs w:val="24"/>
        </w:rPr>
        <w:t>;</w:t>
      </w:r>
    </w:p>
    <w:p w:rsidR="002B44F3" w:rsidRDefault="002B44F3" w:rsidP="002B44F3">
      <w:pPr>
        <w:pStyle w:val="ListParagraph"/>
        <w:numPr>
          <w:ilvl w:val="0"/>
          <w:numId w:val="6"/>
        </w:numPr>
        <w:spacing w:line="360" w:lineRule="auto"/>
        <w:rPr>
          <w:sz w:val="24"/>
          <w:szCs w:val="24"/>
          <w:lang w:val="ro-RO"/>
        </w:rPr>
      </w:pPr>
      <w:r>
        <w:rPr>
          <w:sz w:val="24"/>
          <w:szCs w:val="24"/>
          <w:lang w:val="ro-RO"/>
        </w:rPr>
        <w:t>agrotehnica diferanțiată aplicată anterior;</w:t>
      </w:r>
    </w:p>
    <w:p w:rsidR="002B44F3" w:rsidRDefault="002B44F3" w:rsidP="002B44F3">
      <w:pPr>
        <w:pStyle w:val="ListParagraph"/>
        <w:numPr>
          <w:ilvl w:val="0"/>
          <w:numId w:val="6"/>
        </w:numPr>
        <w:spacing w:line="360" w:lineRule="auto"/>
        <w:rPr>
          <w:sz w:val="24"/>
          <w:szCs w:val="24"/>
          <w:lang w:val="ro-RO"/>
        </w:rPr>
      </w:pPr>
      <w:r>
        <w:rPr>
          <w:sz w:val="24"/>
          <w:szCs w:val="24"/>
          <w:lang w:val="ro-RO"/>
        </w:rPr>
        <w:t>lucrările cu caracter pedo-ameliorativ efectuate anterior;</w:t>
      </w:r>
    </w:p>
    <w:p w:rsidR="002B44F3" w:rsidRDefault="002B44F3" w:rsidP="002B44F3">
      <w:pPr>
        <w:pStyle w:val="ListParagraph"/>
        <w:numPr>
          <w:ilvl w:val="0"/>
          <w:numId w:val="6"/>
        </w:numPr>
        <w:spacing w:line="360" w:lineRule="auto"/>
        <w:rPr>
          <w:sz w:val="24"/>
          <w:szCs w:val="24"/>
          <w:lang w:val="ro-RO"/>
        </w:rPr>
      </w:pPr>
      <w:r>
        <w:rPr>
          <w:sz w:val="24"/>
          <w:szCs w:val="24"/>
          <w:lang w:val="ro-RO"/>
        </w:rPr>
        <w:t>modul de folosință al terenului (anterior efectuării studiului pedologic);</w:t>
      </w:r>
    </w:p>
    <w:p w:rsidR="002B44F3" w:rsidRDefault="002B44F3" w:rsidP="002B44F3">
      <w:pPr>
        <w:pStyle w:val="ListParagraph"/>
        <w:numPr>
          <w:ilvl w:val="0"/>
          <w:numId w:val="6"/>
        </w:numPr>
        <w:spacing w:line="360" w:lineRule="auto"/>
        <w:rPr>
          <w:sz w:val="24"/>
          <w:szCs w:val="24"/>
          <w:lang w:val="ro-RO"/>
        </w:rPr>
      </w:pPr>
      <w:r>
        <w:rPr>
          <w:sz w:val="24"/>
          <w:szCs w:val="24"/>
          <w:lang w:val="ro-RO"/>
        </w:rPr>
        <w:t>modul de folosință al terenului post efectuării studiului pedologic;</w:t>
      </w:r>
    </w:p>
    <w:p w:rsidR="002B44F3" w:rsidRDefault="002B44F3" w:rsidP="002B44F3">
      <w:pPr>
        <w:pStyle w:val="ListParagraph"/>
        <w:numPr>
          <w:ilvl w:val="0"/>
          <w:numId w:val="6"/>
        </w:numPr>
        <w:spacing w:line="360" w:lineRule="auto"/>
        <w:rPr>
          <w:sz w:val="24"/>
          <w:szCs w:val="24"/>
          <w:lang w:val="ro-RO"/>
        </w:rPr>
      </w:pPr>
      <w:r w:rsidRPr="00A70956">
        <w:rPr>
          <w:sz w:val="24"/>
          <w:szCs w:val="24"/>
          <w:lang w:val="ro-RO"/>
        </w:rPr>
        <w:lastRenderedPageBreak/>
        <w:t>studii agrochimice şi pedologice efectuate anterior</w:t>
      </w:r>
      <w:r>
        <w:rPr>
          <w:sz w:val="24"/>
          <w:szCs w:val="24"/>
          <w:lang w:val="ro-RO"/>
        </w:rPr>
        <w:t>;</w:t>
      </w:r>
    </w:p>
    <w:p w:rsidR="002B44F3" w:rsidRDefault="002B44F3" w:rsidP="002B44F3">
      <w:pPr>
        <w:pStyle w:val="ListParagraph"/>
        <w:numPr>
          <w:ilvl w:val="0"/>
          <w:numId w:val="6"/>
        </w:numPr>
        <w:spacing w:line="360" w:lineRule="auto"/>
        <w:rPr>
          <w:sz w:val="24"/>
          <w:szCs w:val="24"/>
          <w:lang w:val="ro-RO"/>
        </w:rPr>
      </w:pPr>
      <w:r w:rsidRPr="00A70956">
        <w:rPr>
          <w:sz w:val="24"/>
          <w:szCs w:val="24"/>
          <w:lang w:val="ro-RO"/>
        </w:rPr>
        <w:t>lucrări de cartare şi bonitare a terenurilor agricole</w:t>
      </w:r>
      <w:r>
        <w:rPr>
          <w:sz w:val="24"/>
          <w:szCs w:val="24"/>
          <w:lang w:val="ro-RO"/>
        </w:rPr>
        <w:t xml:space="preserve"> efectuate anterior;</w:t>
      </w:r>
    </w:p>
    <w:p w:rsidR="002B44F3" w:rsidRDefault="002B44F3" w:rsidP="002B44F3">
      <w:pPr>
        <w:pStyle w:val="ListParagraph"/>
        <w:numPr>
          <w:ilvl w:val="0"/>
          <w:numId w:val="6"/>
        </w:numPr>
        <w:spacing w:line="360" w:lineRule="auto"/>
        <w:rPr>
          <w:sz w:val="24"/>
          <w:szCs w:val="24"/>
          <w:lang w:val="ro-RO"/>
        </w:rPr>
      </w:pPr>
      <w:r w:rsidRPr="00A70956">
        <w:rPr>
          <w:sz w:val="24"/>
          <w:szCs w:val="24"/>
          <w:lang w:val="ro-RO"/>
        </w:rPr>
        <w:t>lucrări cu caracter hidroameliorativ efectuate în zona de studiu</w:t>
      </w:r>
      <w:r>
        <w:rPr>
          <w:sz w:val="24"/>
          <w:szCs w:val="24"/>
          <w:lang w:val="ro-RO"/>
        </w:rPr>
        <w:t>;</w:t>
      </w:r>
    </w:p>
    <w:p w:rsidR="002B44F3" w:rsidRDefault="002B44F3" w:rsidP="002B44F3">
      <w:pPr>
        <w:pStyle w:val="ListParagraph"/>
        <w:numPr>
          <w:ilvl w:val="0"/>
          <w:numId w:val="6"/>
        </w:numPr>
        <w:spacing w:line="360" w:lineRule="auto"/>
        <w:rPr>
          <w:sz w:val="24"/>
          <w:szCs w:val="24"/>
          <w:lang w:val="ro-RO"/>
        </w:rPr>
      </w:pPr>
      <w:r w:rsidRPr="00A70956">
        <w:rPr>
          <w:sz w:val="24"/>
          <w:szCs w:val="24"/>
          <w:lang w:val="ro-RO"/>
        </w:rPr>
        <w:t>studii privind solurile afectate de poluare</w:t>
      </w:r>
      <w:r w:rsidR="00226A70">
        <w:rPr>
          <w:sz w:val="24"/>
          <w:szCs w:val="24"/>
          <w:lang w:val="ro-RO"/>
        </w:rPr>
        <w:t xml:space="preserve"> (tipul și gradul de poluare)</w:t>
      </w:r>
      <w:r>
        <w:rPr>
          <w:sz w:val="24"/>
          <w:szCs w:val="24"/>
          <w:lang w:val="ro-RO"/>
        </w:rPr>
        <w:t>;</w:t>
      </w:r>
    </w:p>
    <w:p w:rsidR="002B44F3" w:rsidRDefault="002B44F3" w:rsidP="002B44F3">
      <w:pPr>
        <w:pStyle w:val="ListParagraph"/>
        <w:numPr>
          <w:ilvl w:val="0"/>
          <w:numId w:val="6"/>
        </w:numPr>
        <w:spacing w:line="360" w:lineRule="auto"/>
        <w:rPr>
          <w:sz w:val="24"/>
          <w:szCs w:val="24"/>
          <w:lang w:val="ro-RO"/>
        </w:rPr>
      </w:pPr>
      <w:r w:rsidRPr="00A70956">
        <w:rPr>
          <w:sz w:val="24"/>
          <w:szCs w:val="24"/>
          <w:lang w:val="ro-RO"/>
        </w:rPr>
        <w:t>bilanţuri şi rapoarte de mediu</w:t>
      </w:r>
      <w:r>
        <w:rPr>
          <w:sz w:val="24"/>
          <w:szCs w:val="24"/>
          <w:lang w:val="ro-RO"/>
        </w:rPr>
        <w:t>;</w:t>
      </w:r>
    </w:p>
    <w:p w:rsidR="002B44F3" w:rsidRPr="002B44F3" w:rsidRDefault="002B44F3" w:rsidP="002B44F3">
      <w:pPr>
        <w:pStyle w:val="ListParagraph"/>
        <w:numPr>
          <w:ilvl w:val="0"/>
          <w:numId w:val="6"/>
        </w:numPr>
        <w:spacing w:line="360" w:lineRule="auto"/>
        <w:rPr>
          <w:b/>
          <w:sz w:val="24"/>
          <w:szCs w:val="24"/>
          <w:lang w:val="ro-RO"/>
        </w:rPr>
      </w:pPr>
      <w:r>
        <w:rPr>
          <w:sz w:val="24"/>
          <w:szCs w:val="24"/>
          <w:lang w:val="ro-RO"/>
        </w:rPr>
        <w:t xml:space="preserve">memorii tehnice </w:t>
      </w:r>
      <w:r w:rsidRPr="002B44F3">
        <w:rPr>
          <w:sz w:val="24"/>
          <w:szCs w:val="24"/>
          <w:lang w:val="ro-RO"/>
        </w:rPr>
        <w:t>etc</w:t>
      </w:r>
      <w:r>
        <w:rPr>
          <w:sz w:val="24"/>
          <w:szCs w:val="24"/>
          <w:lang w:val="ro-RO"/>
        </w:rPr>
        <w:t>;</w:t>
      </w:r>
    </w:p>
    <w:p w:rsidR="00226A70" w:rsidRDefault="002B44F3" w:rsidP="002B44F3">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teren se va consemna orice modificare a </w:t>
      </w:r>
      <w:r w:rsidR="00226A70">
        <w:rPr>
          <w:rFonts w:ascii="Times New Roman" w:hAnsi="Times New Roman" w:cs="Times New Roman"/>
          <w:sz w:val="24"/>
          <w:szCs w:val="24"/>
          <w:lang w:val="ro-RO"/>
        </w:rPr>
        <w:t>proprietăț</w:t>
      </w:r>
      <w:r>
        <w:rPr>
          <w:rFonts w:ascii="Times New Roman" w:hAnsi="Times New Roman" w:cs="Times New Roman"/>
          <w:sz w:val="24"/>
          <w:szCs w:val="24"/>
          <w:lang w:val="ro-RO"/>
        </w:rPr>
        <w:t>ilor fizice</w:t>
      </w:r>
      <w:r w:rsidR="00226A70">
        <w:rPr>
          <w:rFonts w:ascii="Times New Roman" w:hAnsi="Times New Roman" w:cs="Times New Roman"/>
          <w:sz w:val="24"/>
          <w:szCs w:val="24"/>
          <w:lang w:val="ro-RO"/>
        </w:rPr>
        <w:t xml:space="preserve"> și chimice</w:t>
      </w:r>
      <w:r>
        <w:rPr>
          <w:rFonts w:ascii="Times New Roman" w:hAnsi="Times New Roman" w:cs="Times New Roman"/>
          <w:sz w:val="24"/>
          <w:szCs w:val="24"/>
          <w:lang w:val="ro-RO"/>
        </w:rPr>
        <w:t xml:space="preserve"> ale solului, în sens negativ sau pozitiv, ca urmare a influenței antropice. De asemenea se va nota funcționabilitatea unor sisteme aplicate (irigații, drenaje, perdele de protecție</w:t>
      </w:r>
      <w:r w:rsidR="00226A70">
        <w:rPr>
          <w:rFonts w:ascii="Times New Roman" w:hAnsi="Times New Roman" w:cs="Times New Roman"/>
          <w:sz w:val="24"/>
          <w:szCs w:val="24"/>
          <w:lang w:val="ro-RO"/>
        </w:rPr>
        <w:t>) și impactul adus însușirilor solului</w:t>
      </w:r>
      <w:r w:rsidR="00226A70">
        <w:rPr>
          <w:rFonts w:ascii="Times New Roman" w:hAnsi="Times New Roman" w:cs="Times New Roman"/>
          <w:sz w:val="24"/>
          <w:szCs w:val="24"/>
        </w:rPr>
        <w:t>;</w:t>
      </w:r>
      <w:r w:rsidR="00226A70">
        <w:rPr>
          <w:rFonts w:ascii="Times New Roman" w:hAnsi="Times New Roman" w:cs="Times New Roman"/>
          <w:sz w:val="24"/>
          <w:szCs w:val="24"/>
          <w:lang w:val="ro-RO"/>
        </w:rPr>
        <w:t xml:space="preserve"> înfluența lucrărilor agrotehnice și pedoameliorative (lucrările solului, aplicarea amendamentelor, lucrările de întreținere a culturilor – indicator 27 etc, schimbarea categoriei de folosință a terenului. Observațiile privind tipul și gradul de poluare (conform indicatorilor 28 și 29) se vor consemna în caietul de teren.</w:t>
      </w:r>
    </w:p>
    <w:p w:rsidR="00226A70" w:rsidRDefault="00226A70" w:rsidP="002B44F3">
      <w:pPr>
        <w:spacing w:line="360" w:lineRule="auto"/>
        <w:ind w:firstLine="720"/>
        <w:rPr>
          <w:rFonts w:ascii="Times New Roman" w:hAnsi="Times New Roman" w:cs="Times New Roman"/>
          <w:sz w:val="24"/>
          <w:szCs w:val="24"/>
          <w:lang w:val="ro-RO"/>
        </w:rPr>
      </w:pPr>
    </w:p>
    <w:p w:rsidR="00280642" w:rsidRPr="00BD05C6" w:rsidRDefault="00BD05C6" w:rsidP="00BD05C6">
      <w:pPr>
        <w:spacing w:line="360" w:lineRule="auto"/>
        <w:ind w:firstLine="720"/>
        <w:rPr>
          <w:rFonts w:ascii="Times New Roman" w:hAnsi="Times New Roman" w:cs="Times New Roman"/>
          <w:i/>
          <w:sz w:val="24"/>
          <w:szCs w:val="24"/>
          <w:lang w:val="ro-RO"/>
        </w:rPr>
      </w:pPr>
      <w:r>
        <w:rPr>
          <w:rFonts w:ascii="Times New Roman" w:hAnsi="Times New Roman" w:cs="Times New Roman"/>
          <w:i/>
          <w:sz w:val="24"/>
          <w:szCs w:val="24"/>
          <w:lang w:val="ro-RO"/>
        </w:rPr>
        <w:t>Capitolul III</w:t>
      </w:r>
    </w:p>
    <w:p w:rsidR="002B44F3" w:rsidRPr="00A75DC7" w:rsidRDefault="00A75DC7" w:rsidP="00BD05C6">
      <w:pPr>
        <w:pStyle w:val="ListParagraph"/>
        <w:spacing w:line="360" w:lineRule="auto"/>
        <w:jc w:val="center"/>
        <w:rPr>
          <w:sz w:val="24"/>
          <w:szCs w:val="24"/>
          <w:lang w:val="ro-RO"/>
        </w:rPr>
      </w:pPr>
      <w:r>
        <w:rPr>
          <w:b/>
          <w:sz w:val="24"/>
          <w:szCs w:val="24"/>
          <w:lang w:val="ro-RO"/>
        </w:rPr>
        <w:t xml:space="preserve">2.3 </w:t>
      </w:r>
      <w:r w:rsidR="00226A70" w:rsidRPr="00A75DC7">
        <w:rPr>
          <w:b/>
          <w:sz w:val="24"/>
          <w:szCs w:val="24"/>
          <w:lang w:val="ro-RO"/>
        </w:rPr>
        <w:t>STUDIUL MORFOGENETIC AL SOLULUI</w:t>
      </w:r>
    </w:p>
    <w:p w:rsidR="00280642" w:rsidRDefault="00226A70" w:rsidP="00226A70">
      <w:pPr>
        <w:spacing w:line="360" w:lineRule="auto"/>
        <w:rPr>
          <w:sz w:val="24"/>
          <w:szCs w:val="24"/>
          <w:lang w:val="ro-RO"/>
        </w:rPr>
      </w:pPr>
      <w:r>
        <w:rPr>
          <w:sz w:val="24"/>
          <w:szCs w:val="24"/>
          <w:lang w:val="ro-RO"/>
        </w:rPr>
        <w:tab/>
      </w:r>
    </w:p>
    <w:p w:rsidR="002B44F3" w:rsidRDefault="00226A70" w:rsidP="00280642">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În activitatea de teren, studiul morfogenetic al solului și descrierea morfologică a solului prezintă maximă importanță în etapa de teren</w:t>
      </w:r>
      <w:r w:rsidR="007D6DD2">
        <w:rPr>
          <w:rFonts w:ascii="Times New Roman" w:hAnsi="Times New Roman" w:cs="Times New Roman"/>
          <w:sz w:val="24"/>
          <w:szCs w:val="24"/>
          <w:lang w:val="ro-RO"/>
        </w:rPr>
        <w:t>, astfel, sunt stabilite însuțirile de bază ale solului, se trag concluzii asupra genezei și evoluției solurilor, utilizării optime și ameliorării lui.</w:t>
      </w:r>
    </w:p>
    <w:p w:rsidR="00EC349E" w:rsidRPr="00A70956" w:rsidRDefault="007D6DD2" w:rsidP="00EC349E">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b/>
      </w:r>
      <w:r w:rsidRPr="007D6DD2">
        <w:rPr>
          <w:rFonts w:ascii="Times New Roman" w:hAnsi="Times New Roman" w:cs="Times New Roman"/>
          <w:b/>
          <w:sz w:val="24"/>
          <w:szCs w:val="24"/>
          <w:lang w:val="ro-RO"/>
        </w:rPr>
        <w:t>Profilul de sol</w:t>
      </w:r>
      <w:r>
        <w:rPr>
          <w:rFonts w:ascii="Times New Roman" w:hAnsi="Times New Roman" w:cs="Times New Roman"/>
          <w:sz w:val="24"/>
          <w:szCs w:val="24"/>
          <w:lang w:val="ro-RO"/>
        </w:rPr>
        <w:t>.</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Reprezintă o scț</w:t>
      </w:r>
      <w:r w:rsidRPr="007D6DD2">
        <w:rPr>
          <w:rFonts w:ascii="Times New Roman" w:hAnsi="Times New Roman" w:cs="Times New Roman"/>
          <w:sz w:val="24"/>
          <w:szCs w:val="24"/>
          <w:lang w:val="ro-RO"/>
        </w:rPr>
        <w:t>iune în stratul de sol</w:t>
      </w:r>
      <w:r>
        <w:rPr>
          <w:rFonts w:ascii="Times New Roman" w:hAnsi="Times New Roman" w:cs="Times New Roman"/>
          <w:sz w:val="24"/>
          <w:szCs w:val="24"/>
          <w:lang w:val="ro-RO"/>
        </w:rPr>
        <w:t xml:space="preserve"> până la adâncimea de apariție a materialului parental sau rocii parentale. Profilul este caracterizat printr-o succesiune de straturi și substraturi denumite orizonturi, respectiv suborizonturi de sol. După deschiderea profilelor principale</w:t>
      </w:r>
      <w:r w:rsidR="00562577">
        <w:rPr>
          <w:rFonts w:ascii="Times New Roman" w:hAnsi="Times New Roman" w:cs="Times New Roman"/>
          <w:sz w:val="24"/>
          <w:szCs w:val="24"/>
          <w:lang w:val="ro-RO"/>
        </w:rPr>
        <w:t xml:space="preserve"> (peretele opus</w:t>
      </w:r>
      <w:r w:rsidR="00562577" w:rsidRPr="00562577">
        <w:rPr>
          <w:rFonts w:ascii="Times New Roman" w:hAnsi="Times New Roman" w:cs="Times New Roman"/>
          <w:sz w:val="24"/>
          <w:szCs w:val="24"/>
          <w:lang w:val="ro-RO"/>
        </w:rPr>
        <w:t xml:space="preserve"> </w:t>
      </w:r>
      <w:r w:rsidR="00562577">
        <w:rPr>
          <w:rFonts w:ascii="Times New Roman" w:hAnsi="Times New Roman" w:cs="Times New Roman"/>
          <w:sz w:val="24"/>
          <w:szCs w:val="24"/>
          <w:lang w:val="ro-RO"/>
        </w:rPr>
        <w:t xml:space="preserve">peretelui pe care se fac </w:t>
      </w:r>
      <w:r w:rsidR="00562577" w:rsidRPr="00D525B0">
        <w:rPr>
          <w:rFonts w:ascii="Times New Roman" w:hAnsi="Times New Roman" w:cs="Times New Roman"/>
          <w:i/>
          <w:sz w:val="24"/>
          <w:szCs w:val="24"/>
          <w:lang w:val="ro-RO"/>
        </w:rPr>
        <w:t>,,citirile</w:t>
      </w:r>
      <w:r w:rsidR="00562577" w:rsidRPr="00D525B0">
        <w:rPr>
          <w:rFonts w:ascii="Times New Roman" w:hAnsi="Times New Roman" w:cs="Times New Roman"/>
          <w:i/>
          <w:sz w:val="24"/>
          <w:szCs w:val="24"/>
        </w:rPr>
        <w:t>”</w:t>
      </w:r>
      <w:r w:rsidR="00562577">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 </w:t>
      </w:r>
      <w:r w:rsidR="00562577">
        <w:rPr>
          <w:rFonts w:ascii="Times New Roman" w:hAnsi="Times New Roman" w:cs="Times New Roman"/>
          <w:sz w:val="24"/>
          <w:szCs w:val="24"/>
          <w:lang w:val="ro-RO"/>
        </w:rPr>
        <w:t xml:space="preserve"> se sapă în trepte)</w:t>
      </w:r>
      <w:r>
        <w:rPr>
          <w:rFonts w:ascii="Times New Roman" w:hAnsi="Times New Roman" w:cs="Times New Roman"/>
          <w:sz w:val="24"/>
          <w:szCs w:val="24"/>
          <w:lang w:val="ro-RO"/>
        </w:rPr>
        <w:t>p</w:t>
      </w:r>
      <w:r w:rsidRPr="00A70956">
        <w:rPr>
          <w:rFonts w:ascii="Times New Roman" w:hAnsi="Times New Roman" w:cs="Times New Roman"/>
          <w:sz w:val="24"/>
          <w:szCs w:val="24"/>
          <w:lang w:val="ro-RO"/>
        </w:rPr>
        <w:t>rofilele principale sunt elementele cheie în determinarea însuşirilor morfologice, fizice şi chimice ale solului. Dimensiunile obişnuite sunt de 100 cm. lăţime, 200 cm. lungime  şi 200</w:t>
      </w:r>
      <w:r w:rsidRPr="00A70956">
        <w:rPr>
          <w:rFonts w:ascii="Times New Roman" w:hAnsi="Times New Roman" w:cs="Times New Roman"/>
          <w:sz w:val="24"/>
          <w:szCs w:val="24"/>
        </w:rPr>
        <w:t>-</w:t>
      </w:r>
      <w:r w:rsidRPr="00A70956">
        <w:rPr>
          <w:rFonts w:ascii="Times New Roman" w:hAnsi="Times New Roman" w:cs="Times New Roman"/>
          <w:sz w:val="24"/>
          <w:szCs w:val="24"/>
          <w:lang w:val="ro-RO"/>
        </w:rPr>
        <w:t>220 cm. adâncime (baza profilului este reprezentată de materialul p</w:t>
      </w:r>
      <w:r w:rsidR="00185DD2">
        <w:rPr>
          <w:rFonts w:ascii="Times New Roman" w:hAnsi="Times New Roman" w:cs="Times New Roman"/>
          <w:sz w:val="24"/>
          <w:szCs w:val="24"/>
          <w:lang w:val="ro-RO"/>
        </w:rPr>
        <w:t xml:space="preserve">arental sau roca de solificare). La deschiderea unui profil se are în vedere ca peretele pe care se fac </w:t>
      </w:r>
      <w:r w:rsidR="00185DD2" w:rsidRPr="00D525B0">
        <w:rPr>
          <w:rFonts w:ascii="Times New Roman" w:hAnsi="Times New Roman" w:cs="Times New Roman"/>
          <w:i/>
          <w:sz w:val="24"/>
          <w:szCs w:val="24"/>
          <w:lang w:val="ro-RO"/>
        </w:rPr>
        <w:t>,,citirile</w:t>
      </w:r>
      <w:r w:rsidR="00185DD2" w:rsidRPr="00D525B0">
        <w:rPr>
          <w:rFonts w:ascii="Times New Roman" w:hAnsi="Times New Roman" w:cs="Times New Roman"/>
          <w:i/>
          <w:sz w:val="24"/>
          <w:szCs w:val="24"/>
        </w:rPr>
        <w:t xml:space="preserve">” </w:t>
      </w:r>
      <w:r w:rsidR="00185DD2">
        <w:rPr>
          <w:rFonts w:ascii="Times New Roman" w:hAnsi="Times New Roman" w:cs="Times New Roman"/>
          <w:sz w:val="24"/>
          <w:szCs w:val="24"/>
          <w:lang w:val="ro-RO"/>
        </w:rPr>
        <w:t>să fie orientat spre soare.</w:t>
      </w:r>
      <w:r w:rsidR="00562577">
        <w:rPr>
          <w:rFonts w:ascii="Times New Roman" w:hAnsi="Times New Roman" w:cs="Times New Roman"/>
          <w:sz w:val="24"/>
          <w:szCs w:val="24"/>
          <w:lang w:val="ro-RO"/>
        </w:rPr>
        <w:t xml:space="preserve"> Pământul scos din profil se ațează de o parte și alta a profilului,  materialul de sol rezultăt </w:t>
      </w:r>
      <w:r w:rsidR="00562577">
        <w:rPr>
          <w:rFonts w:ascii="Times New Roman" w:hAnsi="Times New Roman" w:cs="Times New Roman"/>
          <w:sz w:val="24"/>
          <w:szCs w:val="24"/>
          <w:lang w:val="ro-RO"/>
        </w:rPr>
        <w:lastRenderedPageBreak/>
        <w:t>din primii 45 – 50 cm se așează în partea dreaptă iar restul de material de sol în partea stângă. Înainte de examinarea profilului peretele</w:t>
      </w:r>
      <w:r w:rsidR="00562577" w:rsidRPr="00562577">
        <w:rPr>
          <w:rFonts w:ascii="Times New Roman" w:hAnsi="Times New Roman" w:cs="Times New Roman"/>
          <w:sz w:val="24"/>
          <w:szCs w:val="24"/>
          <w:lang w:val="ro-RO"/>
        </w:rPr>
        <w:t xml:space="preserve"> </w:t>
      </w:r>
      <w:r w:rsidR="00562577">
        <w:rPr>
          <w:rFonts w:ascii="Times New Roman" w:hAnsi="Times New Roman" w:cs="Times New Roman"/>
          <w:sz w:val="24"/>
          <w:szCs w:val="24"/>
          <w:lang w:val="ro-RO"/>
        </w:rPr>
        <w:t xml:space="preserve">pe care se fac </w:t>
      </w:r>
      <w:r w:rsidR="00562577" w:rsidRPr="00D525B0">
        <w:rPr>
          <w:rFonts w:ascii="Times New Roman" w:hAnsi="Times New Roman" w:cs="Times New Roman"/>
          <w:i/>
          <w:sz w:val="24"/>
          <w:szCs w:val="24"/>
          <w:lang w:val="ro-RO"/>
        </w:rPr>
        <w:t>,,citirile</w:t>
      </w:r>
      <w:r w:rsidR="00562577" w:rsidRPr="00D525B0">
        <w:rPr>
          <w:rFonts w:ascii="Times New Roman" w:hAnsi="Times New Roman" w:cs="Times New Roman"/>
          <w:i/>
          <w:sz w:val="24"/>
          <w:szCs w:val="24"/>
        </w:rPr>
        <w:t>”</w:t>
      </w:r>
      <w:r w:rsidR="00562577">
        <w:rPr>
          <w:rFonts w:ascii="Times New Roman" w:hAnsi="Times New Roman" w:cs="Times New Roman"/>
          <w:sz w:val="24"/>
          <w:szCs w:val="24"/>
        </w:rPr>
        <w:t xml:space="preserve"> se împrospătează cu ajutorul unui cuțit sau șpaclu. Totodată se recoltează proba de material parental neimpurificată și se etichetează cu datele necesare identificării.</w:t>
      </w:r>
      <w:r w:rsidR="00501E06">
        <w:rPr>
          <w:rFonts w:ascii="Times New Roman" w:hAnsi="Times New Roman" w:cs="Times New Roman"/>
          <w:sz w:val="24"/>
          <w:szCs w:val="24"/>
        </w:rPr>
        <w:t xml:space="preserve"> Examinarea peretelui se poate face în </w:t>
      </w:r>
      <w:r w:rsidR="00501E06" w:rsidRPr="00D525B0">
        <w:rPr>
          <w:rFonts w:ascii="Times New Roman" w:hAnsi="Times New Roman" w:cs="Times New Roman"/>
          <w:i/>
          <w:sz w:val="24"/>
          <w:szCs w:val="24"/>
        </w:rPr>
        <w:t>tăietură</w:t>
      </w:r>
      <w:r w:rsidR="00501E06">
        <w:rPr>
          <w:rFonts w:ascii="Times New Roman" w:hAnsi="Times New Roman" w:cs="Times New Roman"/>
          <w:sz w:val="24"/>
          <w:szCs w:val="24"/>
        </w:rPr>
        <w:t xml:space="preserve"> sau în </w:t>
      </w:r>
      <w:r w:rsidR="00501E06" w:rsidRPr="00D525B0">
        <w:rPr>
          <w:rFonts w:ascii="Times New Roman" w:hAnsi="Times New Roman" w:cs="Times New Roman"/>
          <w:i/>
          <w:sz w:val="24"/>
          <w:szCs w:val="24"/>
        </w:rPr>
        <w:t>suprafață de</w:t>
      </w:r>
      <w:r w:rsidR="00501E06">
        <w:rPr>
          <w:rFonts w:ascii="Times New Roman" w:hAnsi="Times New Roman" w:cs="Times New Roman"/>
          <w:sz w:val="24"/>
          <w:szCs w:val="24"/>
        </w:rPr>
        <w:t xml:space="preserve"> </w:t>
      </w:r>
      <w:r w:rsidR="00501E06" w:rsidRPr="00D525B0">
        <w:rPr>
          <w:rFonts w:ascii="Times New Roman" w:hAnsi="Times New Roman" w:cs="Times New Roman"/>
          <w:i/>
          <w:sz w:val="24"/>
          <w:szCs w:val="24"/>
        </w:rPr>
        <w:t>rupture</w:t>
      </w:r>
      <w:r w:rsidR="00501E06">
        <w:rPr>
          <w:rFonts w:ascii="Times New Roman" w:hAnsi="Times New Roman" w:cs="Times New Roman"/>
          <w:sz w:val="24"/>
          <w:szCs w:val="24"/>
        </w:rPr>
        <w:t>.</w:t>
      </w:r>
      <w:r w:rsidR="00EC349E" w:rsidRPr="00EC349E">
        <w:rPr>
          <w:rFonts w:ascii="Times New Roman" w:hAnsi="Times New Roman" w:cs="Times New Roman"/>
          <w:sz w:val="24"/>
          <w:szCs w:val="24"/>
        </w:rPr>
        <w:t xml:space="preserve"> </w:t>
      </w:r>
      <w:r w:rsidR="00EC349E">
        <w:rPr>
          <w:rFonts w:ascii="Times New Roman" w:hAnsi="Times New Roman" w:cs="Times New Roman"/>
          <w:sz w:val="24"/>
          <w:szCs w:val="24"/>
        </w:rPr>
        <w:t>După</w:t>
      </w:r>
      <w:r w:rsidR="00EC349E" w:rsidRPr="00A70956">
        <w:rPr>
          <w:rFonts w:ascii="Times New Roman" w:hAnsi="Times New Roman" w:cs="Times New Roman"/>
          <w:sz w:val="24"/>
          <w:szCs w:val="24"/>
        </w:rPr>
        <w:t xml:space="preserve"> deschiderea profilelor, pen</w:t>
      </w:r>
      <w:r w:rsidR="00EC349E">
        <w:rPr>
          <w:rFonts w:ascii="Times New Roman" w:hAnsi="Times New Roman" w:cs="Times New Roman"/>
          <w:sz w:val="24"/>
          <w:szCs w:val="24"/>
        </w:rPr>
        <w:t>tru fiecare profil principal se întocmește</w:t>
      </w:r>
      <w:r w:rsidR="00EC349E" w:rsidRPr="00A70956">
        <w:rPr>
          <w:rFonts w:ascii="Times New Roman" w:hAnsi="Times New Roman" w:cs="Times New Roman"/>
          <w:sz w:val="24"/>
          <w:szCs w:val="24"/>
        </w:rPr>
        <w:t xml:space="preserve"> o </w:t>
      </w:r>
      <w:r w:rsidR="00EC349E" w:rsidRPr="005C34E4">
        <w:rPr>
          <w:rFonts w:ascii="Times New Roman" w:hAnsi="Times New Roman" w:cs="Times New Roman"/>
          <w:sz w:val="24"/>
          <w:szCs w:val="24"/>
        </w:rPr>
        <w:t>,,fi</w:t>
      </w:r>
      <w:r w:rsidR="00EC349E" w:rsidRPr="005C34E4">
        <w:rPr>
          <w:rFonts w:ascii="Times New Roman" w:hAnsi="Times New Roman" w:cs="Times New Roman"/>
          <w:sz w:val="24"/>
          <w:szCs w:val="24"/>
          <w:lang w:val="ro-RO"/>
        </w:rPr>
        <w:t>şă reprezentativă de profil</w:t>
      </w:r>
      <w:r w:rsidR="00EC349E" w:rsidRPr="005C34E4">
        <w:rPr>
          <w:rFonts w:ascii="Times New Roman" w:hAnsi="Times New Roman" w:cs="Times New Roman"/>
          <w:sz w:val="24"/>
          <w:szCs w:val="24"/>
        </w:rPr>
        <w:t>”</w:t>
      </w:r>
      <w:r w:rsidR="00EC349E" w:rsidRPr="00A70956">
        <w:rPr>
          <w:rFonts w:ascii="Times New Roman" w:hAnsi="Times New Roman" w:cs="Times New Roman"/>
          <w:sz w:val="24"/>
          <w:szCs w:val="24"/>
        </w:rPr>
        <w:t xml:space="preserve">, </w:t>
      </w:r>
      <w:r w:rsidR="00EC349E" w:rsidRPr="00A70956">
        <w:rPr>
          <w:rFonts w:ascii="Times New Roman" w:hAnsi="Times New Roman" w:cs="Times New Roman"/>
          <w:sz w:val="24"/>
          <w:szCs w:val="24"/>
          <w:lang w:val="ro-RO"/>
        </w:rPr>
        <w:t xml:space="preserve">în care </w:t>
      </w:r>
      <w:r w:rsidR="00EC349E">
        <w:rPr>
          <w:rFonts w:ascii="Times New Roman" w:hAnsi="Times New Roman" w:cs="Times New Roman"/>
          <w:sz w:val="24"/>
          <w:szCs w:val="24"/>
          <w:lang w:val="ro-RO"/>
        </w:rPr>
        <w:t xml:space="preserve">sunt </w:t>
      </w:r>
      <w:r w:rsidR="00EC349E" w:rsidRPr="00A70956">
        <w:rPr>
          <w:rFonts w:ascii="Times New Roman" w:hAnsi="Times New Roman" w:cs="Times New Roman"/>
          <w:sz w:val="24"/>
          <w:szCs w:val="24"/>
          <w:lang w:val="ro-RO"/>
        </w:rPr>
        <w:t>catalogate date referitoare la:</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locul şi data deschiderii profilului de sol</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numărul profilului</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unitatea taxonomică de sol determinată</w:t>
      </w:r>
      <w:r w:rsidR="00617AEF">
        <w:rPr>
          <w:sz w:val="24"/>
          <w:szCs w:val="24"/>
          <w:lang w:val="ro-RO"/>
        </w:rPr>
        <w:t xml:space="preserve"> (determinarea unității taxonomice de sol se poate face cu ajutorul Determinatoarelor de soluri)</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aspectul general al solului</w:t>
      </w:r>
    </w:p>
    <w:p w:rsidR="00EC349E" w:rsidRPr="005C34E4" w:rsidRDefault="00EC349E" w:rsidP="00EC349E">
      <w:pPr>
        <w:pStyle w:val="ListParagraph"/>
        <w:widowControl/>
        <w:numPr>
          <w:ilvl w:val="0"/>
          <w:numId w:val="4"/>
        </w:numPr>
        <w:spacing w:line="360" w:lineRule="auto"/>
        <w:rPr>
          <w:sz w:val="24"/>
          <w:szCs w:val="24"/>
        </w:rPr>
      </w:pPr>
      <w:r w:rsidRPr="005C34E4">
        <w:rPr>
          <w:sz w:val="24"/>
          <w:szCs w:val="24"/>
          <w:lang w:val="ro-RO"/>
        </w:rPr>
        <w:t>tipul de vegetaţie</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unitatea de relief</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unitatea de microrelief</w:t>
      </w:r>
    </w:p>
    <w:p w:rsidR="00EC349E" w:rsidRPr="005C34E4" w:rsidRDefault="00EC349E" w:rsidP="00EC349E">
      <w:pPr>
        <w:pStyle w:val="ListParagraph"/>
        <w:widowControl/>
        <w:numPr>
          <w:ilvl w:val="0"/>
          <w:numId w:val="4"/>
        </w:numPr>
        <w:spacing w:line="360" w:lineRule="auto"/>
        <w:rPr>
          <w:sz w:val="24"/>
          <w:szCs w:val="24"/>
        </w:rPr>
      </w:pPr>
      <w:r w:rsidRPr="005C34E4">
        <w:rPr>
          <w:sz w:val="24"/>
          <w:szCs w:val="24"/>
          <w:lang w:val="ro-RO"/>
        </w:rPr>
        <w:t>panta</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expoziţia</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inundabilitatea terenului</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prezenţa proceselor şi tipul de eroziune de suprafaţă sau adâncime</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materialul sau roca parentală</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adâncimea apei freatice</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grosimea profilului de sol (măsurat de la baza profilului la suprafaţa solului)</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succesiunea de orizonturi</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trecerea între orizonturi</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grosimea orizonturilor</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culoarea orizonturilor</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prezenţa neoformaţiilor biogene sau minerale</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prezenţa petelor de oxido-reducere</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prezenţa de material scheletic</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unele proprietăţi chimice ale materialului de sol care pot fi determinate direct în teren: prezenţa carbonaţilor, pHul, identificarea sărurilor solubile (anionii Cl</w:t>
      </w:r>
      <w:r w:rsidRPr="005C34E4">
        <w:rPr>
          <w:sz w:val="24"/>
          <w:szCs w:val="24"/>
          <w:vertAlign w:val="superscript"/>
        </w:rPr>
        <w:t>-</w:t>
      </w:r>
      <w:r w:rsidRPr="005C34E4">
        <w:rPr>
          <w:sz w:val="24"/>
          <w:szCs w:val="24"/>
          <w:lang w:val="ro-RO"/>
        </w:rPr>
        <w:t xml:space="preserve"> şi SO</w:t>
      </w:r>
      <w:r w:rsidRPr="005C34E4">
        <w:rPr>
          <w:sz w:val="24"/>
          <w:szCs w:val="24"/>
          <w:vertAlign w:val="subscript"/>
          <w:lang w:val="ro-RO"/>
        </w:rPr>
        <w:t>4</w:t>
      </w:r>
      <w:r w:rsidRPr="005C34E4">
        <w:rPr>
          <w:sz w:val="24"/>
          <w:szCs w:val="24"/>
          <w:vertAlign w:val="superscript"/>
          <w:lang w:val="ro-RO"/>
        </w:rPr>
        <w:t>2-</w:t>
      </w:r>
      <w:r w:rsidRPr="005C34E4">
        <w:rPr>
          <w:sz w:val="24"/>
          <w:szCs w:val="24"/>
          <w:lang w:val="ro-RO"/>
        </w:rPr>
        <w:t xml:space="preserve">, </w:t>
      </w:r>
      <w:r w:rsidRPr="005C34E4">
        <w:rPr>
          <w:sz w:val="24"/>
          <w:szCs w:val="24"/>
          <w:lang w:val="ro-RO"/>
        </w:rPr>
        <w:lastRenderedPageBreak/>
        <w:t>prezenţa Na</w:t>
      </w:r>
      <w:r w:rsidRPr="005C34E4">
        <w:rPr>
          <w:sz w:val="24"/>
          <w:szCs w:val="24"/>
          <w:vertAlign w:val="subscript"/>
          <w:lang w:val="ro-RO"/>
        </w:rPr>
        <w:t>2</w:t>
      </w:r>
      <w:r w:rsidRPr="005C34E4">
        <w:rPr>
          <w:sz w:val="24"/>
          <w:szCs w:val="24"/>
          <w:lang w:val="ro-RO"/>
        </w:rPr>
        <w:t>CO</w:t>
      </w:r>
      <w:r w:rsidRPr="005C34E4">
        <w:rPr>
          <w:sz w:val="24"/>
          <w:szCs w:val="24"/>
          <w:vertAlign w:val="subscript"/>
          <w:lang w:val="ro-RO"/>
        </w:rPr>
        <w:t>3</w:t>
      </w:r>
      <w:r w:rsidRPr="005C34E4">
        <w:rPr>
          <w:sz w:val="24"/>
          <w:szCs w:val="24"/>
          <w:lang w:val="ro-RO"/>
        </w:rPr>
        <w:t>), conţinutul total de săruri solubile, prezenţa substanţelor amorfe de tip allofanic, identificarea fierului feros.</w:t>
      </w:r>
    </w:p>
    <w:p w:rsidR="00EC349E" w:rsidRPr="005C34E4" w:rsidRDefault="00EC349E" w:rsidP="00EC349E">
      <w:pPr>
        <w:pStyle w:val="ListParagraph"/>
        <w:widowControl/>
        <w:numPr>
          <w:ilvl w:val="0"/>
          <w:numId w:val="4"/>
        </w:numPr>
        <w:spacing w:line="360" w:lineRule="auto"/>
        <w:rPr>
          <w:sz w:val="24"/>
          <w:szCs w:val="24"/>
          <w:lang w:val="ro-RO"/>
        </w:rPr>
      </w:pPr>
      <w:r w:rsidRPr="005C34E4">
        <w:rPr>
          <w:sz w:val="24"/>
          <w:szCs w:val="24"/>
          <w:lang w:val="ro-RO"/>
        </w:rPr>
        <w:t>unele proprietăţi fizice: compactitate, consistenţă, plasticitate, adezivitate, coezivitate, structură</w:t>
      </w:r>
    </w:p>
    <w:p w:rsidR="00EC349E" w:rsidRPr="005C34E4" w:rsidRDefault="00EC349E" w:rsidP="00EC349E">
      <w:pPr>
        <w:spacing w:after="0" w:line="360" w:lineRule="auto"/>
        <w:ind w:firstLine="720"/>
        <w:jc w:val="both"/>
        <w:rPr>
          <w:rFonts w:ascii="Times New Roman" w:hAnsi="Times New Roman" w:cs="Times New Roman"/>
          <w:sz w:val="24"/>
          <w:szCs w:val="24"/>
          <w:lang w:val="ro-RO"/>
        </w:rPr>
      </w:pPr>
      <w:r w:rsidRPr="005C34E4">
        <w:rPr>
          <w:rFonts w:ascii="Times New Roman" w:hAnsi="Times New Roman" w:cs="Times New Roman"/>
          <w:sz w:val="24"/>
          <w:szCs w:val="24"/>
          <w:lang w:val="ro-RO"/>
        </w:rPr>
        <w:t>Concomitent cu î</w:t>
      </w:r>
      <w:r>
        <w:rPr>
          <w:rFonts w:ascii="Times New Roman" w:hAnsi="Times New Roman" w:cs="Times New Roman"/>
          <w:sz w:val="24"/>
          <w:szCs w:val="24"/>
          <w:lang w:val="ro-RO"/>
        </w:rPr>
        <w:t>ntocmirea fişelor de profil se efectuează</w:t>
      </w:r>
      <w:r w:rsidRPr="005C34E4">
        <w:rPr>
          <w:rFonts w:ascii="Times New Roman" w:hAnsi="Times New Roman" w:cs="Times New Roman"/>
          <w:sz w:val="24"/>
          <w:szCs w:val="24"/>
          <w:lang w:val="ro-RO"/>
        </w:rPr>
        <w:t xml:space="preserve"> aprecieri asupra următorilor indicatori:</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rPr>
        <w:t>gradul de gleizare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rPr>
        <w:t>gradul de pseudogleizare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rPr>
        <w:t>gradul de salinizare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rPr>
        <w:t>gradul de alcalizare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rPr>
        <w:t>ad</w:t>
      </w:r>
      <w:r w:rsidRPr="005C34E4">
        <w:rPr>
          <w:sz w:val="24"/>
          <w:szCs w:val="24"/>
          <w:lang w:val="ro-RO"/>
        </w:rPr>
        <w:t>âncimea şi conţinutul în carbonaţi</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lang w:val="ro-RO"/>
        </w:rPr>
        <w:t>grosimea solului până la un orizont limitativ</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lang w:val="ro-RO"/>
        </w:rPr>
        <w:t>gradul de eroziune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lang w:val="ro-RO"/>
        </w:rPr>
        <w:t>gradul de decopertate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lang w:val="ro-RO"/>
        </w:rPr>
        <w:t>gradul de acoperire al solului sau colmatare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lang w:val="ro-RO"/>
        </w:rPr>
        <w:t>grupa de materiale parentale şi clasa de alcătuire a acesteia</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lang w:val="ro-RO"/>
        </w:rPr>
        <w:t>textura solului şi conţinutul în schelet în orizontul A şi în profil</w:t>
      </w:r>
    </w:p>
    <w:p w:rsidR="00EC349E" w:rsidRPr="00EC349E" w:rsidRDefault="00EC349E" w:rsidP="00EC349E">
      <w:pPr>
        <w:pStyle w:val="ListParagraph"/>
        <w:widowControl/>
        <w:numPr>
          <w:ilvl w:val="0"/>
          <w:numId w:val="3"/>
        </w:numPr>
        <w:spacing w:line="360" w:lineRule="auto"/>
        <w:rPr>
          <w:sz w:val="24"/>
          <w:szCs w:val="24"/>
        </w:rPr>
      </w:pPr>
      <w:r w:rsidRPr="005C34E4">
        <w:rPr>
          <w:sz w:val="24"/>
          <w:szCs w:val="24"/>
          <w:lang w:val="ro-RO"/>
        </w:rPr>
        <w:t>natura şi intensitatea poluării (dacă este cazul)</w:t>
      </w:r>
    </w:p>
    <w:p w:rsidR="00185DD2" w:rsidRDefault="00EC349E" w:rsidP="00BD05C6">
      <w:pPr>
        <w:pStyle w:val="NoSpacing"/>
        <w:spacing w:line="360" w:lineRule="auto"/>
        <w:ind w:firstLine="720"/>
        <w:jc w:val="both"/>
        <w:rPr>
          <w:rFonts w:ascii="Times New Roman" w:hAnsi="Times New Roman" w:cs="Times New Roman"/>
          <w:sz w:val="24"/>
          <w:szCs w:val="24"/>
          <w:lang w:val="ro-RO"/>
        </w:rPr>
      </w:pPr>
      <w:r w:rsidRPr="00A70956">
        <w:rPr>
          <w:rFonts w:ascii="Times New Roman" w:hAnsi="Times New Roman" w:cs="Times New Roman"/>
          <w:sz w:val="24"/>
          <w:szCs w:val="24"/>
          <w:lang w:val="ro-RO"/>
        </w:rPr>
        <w:t xml:space="preserve"> Orice schimbare în ceea ce priveşte  roca, relieful, adâncimea apei freatice, vegetaţia</w:t>
      </w:r>
      <w:r>
        <w:rPr>
          <w:rFonts w:ascii="Times New Roman" w:hAnsi="Times New Roman" w:cs="Times New Roman"/>
          <w:sz w:val="24"/>
          <w:szCs w:val="24"/>
          <w:lang w:val="ro-RO"/>
        </w:rPr>
        <w:t>, categoria de folosinţă, este</w:t>
      </w:r>
      <w:r w:rsidRPr="00A70956">
        <w:rPr>
          <w:rFonts w:ascii="Times New Roman" w:hAnsi="Times New Roman" w:cs="Times New Roman"/>
          <w:sz w:val="24"/>
          <w:szCs w:val="24"/>
          <w:lang w:val="ro-RO"/>
        </w:rPr>
        <w:t xml:space="preserve"> observată şi catalogată, cunoscându</w:t>
      </w:r>
      <w:r w:rsidRPr="00A70956">
        <w:rPr>
          <w:rFonts w:ascii="Times New Roman" w:hAnsi="Times New Roman" w:cs="Times New Roman"/>
          <w:sz w:val="24"/>
          <w:szCs w:val="24"/>
        </w:rPr>
        <w:t>-</w:t>
      </w:r>
      <w:r w:rsidRPr="00A70956">
        <w:rPr>
          <w:rFonts w:ascii="Times New Roman" w:hAnsi="Times New Roman" w:cs="Times New Roman"/>
          <w:sz w:val="24"/>
          <w:szCs w:val="24"/>
          <w:lang w:val="ro-RO"/>
        </w:rPr>
        <w:t>se faptul că modificarea unuia dintre aceşti factori, atrage după sine schimbări ale însuşirilor fizice şi chimice ale solului şi implicit schimbarea unităţii taxonomice de sol. Tot în această etapă se definitivează harta unităţilor d</w:t>
      </w:r>
      <w:r w:rsidR="00BD05C6">
        <w:rPr>
          <w:rFonts w:ascii="Times New Roman" w:hAnsi="Times New Roman" w:cs="Times New Roman"/>
          <w:sz w:val="24"/>
          <w:szCs w:val="24"/>
          <w:lang w:val="ro-RO"/>
        </w:rPr>
        <w:t>e sol, prin trasarea limitelor.</w:t>
      </w:r>
    </w:p>
    <w:p w:rsidR="007D6DD2" w:rsidRDefault="00562577" w:rsidP="00D525B0">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Se</w:t>
      </w:r>
      <w:r w:rsidR="00185DD2">
        <w:rPr>
          <w:rFonts w:ascii="Times New Roman" w:hAnsi="Times New Roman" w:cs="Times New Roman"/>
          <w:sz w:val="24"/>
          <w:szCs w:val="24"/>
          <w:lang w:val="ro-RO"/>
        </w:rPr>
        <w:t xml:space="preserve"> examinează și se descrie în </w:t>
      </w:r>
      <w:r w:rsidR="00185DD2" w:rsidRPr="00D525B0">
        <w:rPr>
          <w:rFonts w:ascii="Times New Roman" w:hAnsi="Times New Roman" w:cs="Times New Roman"/>
          <w:i/>
          <w:sz w:val="24"/>
          <w:szCs w:val="24"/>
          <w:lang w:val="ro-RO"/>
        </w:rPr>
        <w:t>Fișa de teren</w:t>
      </w:r>
      <w:r w:rsidR="00185DD2">
        <w:rPr>
          <w:rFonts w:ascii="Times New Roman" w:hAnsi="Times New Roman" w:cs="Times New Roman"/>
          <w:sz w:val="24"/>
          <w:szCs w:val="24"/>
          <w:lang w:val="ro-RO"/>
        </w:rPr>
        <w:t xml:space="preserve"> :</w:t>
      </w:r>
    </w:p>
    <w:p w:rsidR="00185DD2" w:rsidRDefault="00185DD2" w:rsidP="00185DD2">
      <w:pPr>
        <w:pStyle w:val="ListParagraph"/>
        <w:numPr>
          <w:ilvl w:val="0"/>
          <w:numId w:val="6"/>
        </w:numPr>
        <w:spacing w:line="360" w:lineRule="auto"/>
        <w:rPr>
          <w:sz w:val="24"/>
          <w:szCs w:val="24"/>
          <w:lang w:val="ro-RO"/>
        </w:rPr>
      </w:pPr>
      <w:r>
        <w:rPr>
          <w:sz w:val="24"/>
          <w:szCs w:val="24"/>
          <w:lang w:val="ro-RO"/>
        </w:rPr>
        <w:t>adâncimea de execuție a profilului</w:t>
      </w:r>
      <w:r w:rsidR="00501E06">
        <w:rPr>
          <w:sz w:val="24"/>
          <w:szCs w:val="24"/>
        </w:rPr>
        <w:t>;</w:t>
      </w:r>
    </w:p>
    <w:p w:rsidR="00185DD2" w:rsidRDefault="00185DD2" w:rsidP="00185DD2">
      <w:pPr>
        <w:pStyle w:val="ListParagraph"/>
        <w:numPr>
          <w:ilvl w:val="0"/>
          <w:numId w:val="6"/>
        </w:numPr>
        <w:spacing w:line="360" w:lineRule="auto"/>
        <w:rPr>
          <w:sz w:val="24"/>
          <w:szCs w:val="24"/>
          <w:lang w:val="ro-RO"/>
        </w:rPr>
      </w:pPr>
      <w:r>
        <w:rPr>
          <w:sz w:val="24"/>
          <w:szCs w:val="24"/>
          <w:lang w:val="ro-RO"/>
        </w:rPr>
        <w:t xml:space="preserve">se examinează și se descrie </w:t>
      </w:r>
      <w:r w:rsidRPr="00A70956">
        <w:rPr>
          <w:sz w:val="24"/>
          <w:szCs w:val="24"/>
          <w:lang w:val="ro-RO"/>
        </w:rPr>
        <w:t>materialul p</w:t>
      </w:r>
      <w:r>
        <w:rPr>
          <w:sz w:val="24"/>
          <w:szCs w:val="24"/>
          <w:lang w:val="ro-RO"/>
        </w:rPr>
        <w:t>arental sau roca de solificare (grad de alterare, însușiri, culoare în stare umedă și uscată, prezența neoformațiunilor de carbonat de calciu sau feromagneziene, adâncime de apariție</w:t>
      </w:r>
      <w:r w:rsidRPr="00185DD2">
        <w:rPr>
          <w:sz w:val="24"/>
          <w:szCs w:val="24"/>
          <w:lang w:val="ro-RO"/>
        </w:rPr>
        <w:t xml:space="preserve"> </w:t>
      </w:r>
      <w:r>
        <w:rPr>
          <w:sz w:val="24"/>
          <w:szCs w:val="24"/>
          <w:lang w:val="ro-RO"/>
        </w:rPr>
        <w:t xml:space="preserve">a </w:t>
      </w:r>
      <w:r w:rsidRPr="00A70956">
        <w:rPr>
          <w:sz w:val="24"/>
          <w:szCs w:val="24"/>
          <w:lang w:val="ro-RO"/>
        </w:rPr>
        <w:t>materialul</w:t>
      </w:r>
      <w:r>
        <w:rPr>
          <w:sz w:val="24"/>
          <w:szCs w:val="24"/>
          <w:lang w:val="ro-RO"/>
        </w:rPr>
        <w:t>ui</w:t>
      </w:r>
      <w:r w:rsidRPr="00A70956">
        <w:rPr>
          <w:sz w:val="24"/>
          <w:szCs w:val="24"/>
          <w:lang w:val="ro-RO"/>
        </w:rPr>
        <w:t xml:space="preserve"> p</w:t>
      </w:r>
      <w:r>
        <w:rPr>
          <w:sz w:val="24"/>
          <w:szCs w:val="24"/>
          <w:lang w:val="ro-RO"/>
        </w:rPr>
        <w:t xml:space="preserve">arental sau rocii de solificare, prezența piștirilor de apă freatică, prezența în profil a apei freatice și </w:t>
      </w:r>
      <w:r w:rsidR="00562577">
        <w:rPr>
          <w:sz w:val="24"/>
          <w:szCs w:val="24"/>
          <w:lang w:val="ro-RO"/>
        </w:rPr>
        <w:t>înălț</w:t>
      </w:r>
      <w:r>
        <w:rPr>
          <w:sz w:val="24"/>
          <w:szCs w:val="24"/>
          <w:lang w:val="ro-RO"/>
        </w:rPr>
        <w:t>imea de ridicare în profil</w:t>
      </w:r>
      <w:r w:rsidR="00562577">
        <w:rPr>
          <w:sz w:val="24"/>
          <w:szCs w:val="24"/>
          <w:lang w:val="ro-RO"/>
        </w:rPr>
        <w:t>)</w:t>
      </w:r>
      <w:r w:rsidR="00501E06">
        <w:rPr>
          <w:sz w:val="24"/>
          <w:szCs w:val="24"/>
          <w:lang w:val="ro-RO"/>
        </w:rPr>
        <w:t>;</w:t>
      </w:r>
    </w:p>
    <w:p w:rsidR="00501E06" w:rsidRDefault="00501E06" w:rsidP="00185DD2">
      <w:pPr>
        <w:pStyle w:val="ListParagraph"/>
        <w:numPr>
          <w:ilvl w:val="0"/>
          <w:numId w:val="6"/>
        </w:numPr>
        <w:spacing w:line="360" w:lineRule="auto"/>
        <w:rPr>
          <w:sz w:val="24"/>
          <w:szCs w:val="24"/>
          <w:lang w:val="ro-RO"/>
        </w:rPr>
      </w:pPr>
      <w:r>
        <w:rPr>
          <w:sz w:val="24"/>
          <w:szCs w:val="24"/>
          <w:lang w:val="ro-RO"/>
        </w:rPr>
        <w:lastRenderedPageBreak/>
        <w:t>se recoltează probe de material parental ăi se etichetează. Probe de material se pun pentru uscat la soare, pentru stabilirea culorii în stare uscată (culoarea se stabilește în stare umedă și uscată, codificată cu ajutorul atlasului Munsell);</w:t>
      </w:r>
    </w:p>
    <w:p w:rsidR="00501E06" w:rsidRDefault="00501E06" w:rsidP="00185DD2">
      <w:pPr>
        <w:pStyle w:val="ListParagraph"/>
        <w:numPr>
          <w:ilvl w:val="0"/>
          <w:numId w:val="6"/>
        </w:numPr>
        <w:spacing w:line="360" w:lineRule="auto"/>
        <w:rPr>
          <w:sz w:val="24"/>
          <w:szCs w:val="24"/>
          <w:lang w:val="ro-RO"/>
        </w:rPr>
      </w:pPr>
      <w:r>
        <w:rPr>
          <w:sz w:val="24"/>
          <w:szCs w:val="24"/>
          <w:lang w:val="ro-RO"/>
        </w:rPr>
        <w:t>cu ajutorul unui șpaclu sau cuțit se trasează pe peretele profilului orizontirile și suborizonturile de sol;</w:t>
      </w:r>
    </w:p>
    <w:p w:rsidR="00501E06" w:rsidRDefault="00501E06" w:rsidP="00185DD2">
      <w:pPr>
        <w:pStyle w:val="ListParagraph"/>
        <w:numPr>
          <w:ilvl w:val="0"/>
          <w:numId w:val="6"/>
        </w:numPr>
        <w:spacing w:line="360" w:lineRule="auto"/>
        <w:rPr>
          <w:i/>
          <w:sz w:val="24"/>
          <w:szCs w:val="24"/>
          <w:lang w:val="ro-RO"/>
        </w:rPr>
      </w:pPr>
      <w:r>
        <w:rPr>
          <w:sz w:val="24"/>
          <w:szCs w:val="24"/>
          <w:lang w:val="ro-RO"/>
        </w:rPr>
        <w:t xml:space="preserve">în fișa de profil se trece succesiune de orizonturi, în funcție de care se stabilește </w:t>
      </w:r>
      <w:r w:rsidRPr="00501E06">
        <w:rPr>
          <w:i/>
          <w:sz w:val="24"/>
          <w:szCs w:val="24"/>
          <w:lang w:val="ro-RO"/>
        </w:rPr>
        <w:t>unitatea taxonomică de sol</w:t>
      </w:r>
      <w:r>
        <w:rPr>
          <w:i/>
          <w:sz w:val="24"/>
          <w:szCs w:val="24"/>
          <w:lang w:val="ro-RO"/>
        </w:rPr>
        <w:t>.</w:t>
      </w:r>
    </w:p>
    <w:p w:rsidR="00280642" w:rsidRDefault="00D525B0" w:rsidP="00D525B0">
      <w:pPr>
        <w:spacing w:line="360" w:lineRule="auto"/>
        <w:ind w:firstLine="720"/>
        <w:rPr>
          <w:rFonts w:ascii="Times New Roman" w:hAnsi="Times New Roman" w:cs="Times New Roman"/>
          <w:b/>
          <w:sz w:val="24"/>
          <w:szCs w:val="24"/>
          <w:lang w:val="ro-RO"/>
        </w:rPr>
      </w:pPr>
      <w:r w:rsidRPr="00D525B0">
        <w:rPr>
          <w:rFonts w:ascii="Times New Roman" w:hAnsi="Times New Roman" w:cs="Times New Roman"/>
          <w:b/>
          <w:sz w:val="24"/>
          <w:szCs w:val="24"/>
          <w:lang w:val="ro-RO"/>
        </w:rPr>
        <w:t>Descrierea profilului de sol</w:t>
      </w:r>
      <w:r>
        <w:rPr>
          <w:rFonts w:ascii="Times New Roman" w:hAnsi="Times New Roman" w:cs="Times New Roman"/>
          <w:b/>
          <w:sz w:val="24"/>
          <w:szCs w:val="24"/>
          <w:lang w:val="ro-RO"/>
        </w:rPr>
        <w:t xml:space="preserve">. </w:t>
      </w:r>
    </w:p>
    <w:p w:rsidR="00D525B0" w:rsidRDefault="00D525B0" w:rsidP="00D525B0">
      <w:pPr>
        <w:spacing w:line="360" w:lineRule="auto"/>
        <w:ind w:firstLine="720"/>
        <w:rPr>
          <w:rFonts w:ascii="Times New Roman" w:hAnsi="Times New Roman" w:cs="Times New Roman"/>
          <w:sz w:val="24"/>
          <w:szCs w:val="24"/>
          <w:lang w:val="ro-RO"/>
        </w:rPr>
      </w:pPr>
      <w:r w:rsidRPr="00D525B0">
        <w:rPr>
          <w:rFonts w:ascii="Times New Roman" w:hAnsi="Times New Roman" w:cs="Times New Roman"/>
          <w:sz w:val="24"/>
          <w:szCs w:val="24"/>
          <w:lang w:val="ro-RO"/>
        </w:rPr>
        <w:t>Pentru</w:t>
      </w:r>
      <w:r>
        <w:rPr>
          <w:rFonts w:ascii="Times New Roman" w:hAnsi="Times New Roman" w:cs="Times New Roman"/>
          <w:sz w:val="24"/>
          <w:szCs w:val="24"/>
          <w:lang w:val="ro-RO"/>
        </w:rPr>
        <w:t xml:space="preserve"> fiecare profil principal de sol se deschide o </w:t>
      </w:r>
      <w:r w:rsidRPr="00D525B0">
        <w:rPr>
          <w:rFonts w:ascii="Times New Roman" w:hAnsi="Times New Roman" w:cs="Times New Roman"/>
          <w:i/>
          <w:sz w:val="24"/>
          <w:szCs w:val="24"/>
          <w:lang w:val="ro-RO"/>
        </w:rPr>
        <w:t>fișă de profil</w:t>
      </w:r>
      <w:r>
        <w:rPr>
          <w:rFonts w:ascii="Times New Roman" w:hAnsi="Times New Roman" w:cs="Times New Roman"/>
          <w:sz w:val="24"/>
          <w:szCs w:val="24"/>
          <w:lang w:val="ro-RO"/>
        </w:rPr>
        <w:t xml:space="preserve"> (formularele sunt tipizate de tip P2 și P3, în lipsa formularelor tipizate, se dechide fișa în caietul de teren). Fișele se completează folosind simbolurile din </w:t>
      </w:r>
      <w:r w:rsidRPr="00D525B0">
        <w:rPr>
          <w:rFonts w:ascii="Times New Roman" w:hAnsi="Times New Roman" w:cs="Times New Roman"/>
          <w:i/>
          <w:sz w:val="24"/>
          <w:szCs w:val="24"/>
          <w:lang w:val="ro-RO"/>
        </w:rPr>
        <w:t>indicatori</w:t>
      </w:r>
      <w:r>
        <w:rPr>
          <w:rFonts w:ascii="Times New Roman" w:hAnsi="Times New Roman" w:cs="Times New Roman"/>
          <w:sz w:val="24"/>
          <w:szCs w:val="24"/>
          <w:lang w:val="ro-RO"/>
        </w:rPr>
        <w:t>.</w:t>
      </w:r>
      <w:r w:rsidR="0016584A">
        <w:rPr>
          <w:rFonts w:ascii="Times New Roman" w:hAnsi="Times New Roman" w:cs="Times New Roman"/>
          <w:sz w:val="24"/>
          <w:szCs w:val="24"/>
          <w:lang w:val="ro-RO"/>
        </w:rPr>
        <w:t xml:space="preserve"> Mai jos sunt p</w:t>
      </w:r>
      <w:r w:rsidR="006468D1">
        <w:rPr>
          <w:rFonts w:ascii="Times New Roman" w:hAnsi="Times New Roman" w:cs="Times New Roman"/>
          <w:sz w:val="24"/>
          <w:szCs w:val="24"/>
          <w:lang w:val="ro-RO"/>
        </w:rPr>
        <w:t>rezent</w:t>
      </w:r>
      <w:r w:rsidR="0016584A">
        <w:rPr>
          <w:rFonts w:ascii="Times New Roman" w:hAnsi="Times New Roman" w:cs="Times New Roman"/>
          <w:sz w:val="24"/>
          <w:szCs w:val="24"/>
          <w:lang w:val="ro-RO"/>
        </w:rPr>
        <w:t>ate formularele ca</w:t>
      </w:r>
      <w:r w:rsidR="006468D1">
        <w:rPr>
          <w:rFonts w:ascii="Times New Roman" w:hAnsi="Times New Roman" w:cs="Times New Roman"/>
          <w:sz w:val="24"/>
          <w:szCs w:val="24"/>
          <w:lang w:val="ro-RO"/>
        </w:rPr>
        <w:t>re se</w:t>
      </w:r>
      <w:r w:rsidR="0016584A">
        <w:rPr>
          <w:rFonts w:ascii="Times New Roman" w:hAnsi="Times New Roman" w:cs="Times New Roman"/>
          <w:sz w:val="24"/>
          <w:szCs w:val="24"/>
          <w:lang w:val="ro-RO"/>
        </w:rPr>
        <w:t xml:space="preserve"> </w:t>
      </w:r>
      <w:r w:rsidR="006468D1">
        <w:rPr>
          <w:rFonts w:ascii="Times New Roman" w:hAnsi="Times New Roman" w:cs="Times New Roman"/>
          <w:sz w:val="24"/>
          <w:szCs w:val="24"/>
          <w:lang w:val="ro-RO"/>
        </w:rPr>
        <w:t xml:space="preserve">completează, pentru întocmirea </w:t>
      </w:r>
      <w:r w:rsidR="006468D1">
        <w:rPr>
          <w:rFonts w:ascii="Times New Roman" w:hAnsi="Times New Roman" w:cs="Times New Roman"/>
          <w:i/>
          <w:sz w:val="24"/>
          <w:szCs w:val="24"/>
          <w:lang w:val="ro-RO"/>
        </w:rPr>
        <w:t>fișei de profil.</w:t>
      </w:r>
      <w:r w:rsidR="006468D1">
        <w:rPr>
          <w:rFonts w:ascii="Times New Roman" w:hAnsi="Times New Roman" w:cs="Times New Roman"/>
          <w:i/>
          <w:sz w:val="24"/>
          <w:szCs w:val="24"/>
          <w:lang w:val="ro-RO"/>
        </w:rPr>
        <w:br/>
      </w:r>
      <w:r w:rsidR="006468D1">
        <w:rPr>
          <w:rFonts w:ascii="Times New Roman" w:hAnsi="Times New Roman" w:cs="Times New Roman"/>
          <w:sz w:val="24"/>
          <w:szCs w:val="24"/>
          <w:lang w:val="ro-RO"/>
        </w:rPr>
        <w:t xml:space="preserve">Fig.      </w:t>
      </w:r>
    </w:p>
    <w:p w:rsidR="006468D1" w:rsidRDefault="006468D1" w:rsidP="006468D1">
      <w:pPr>
        <w:spacing w:line="360"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3838490"/>
            <wp:effectExtent l="0" t="0" r="0" b="0"/>
            <wp:docPr id="2" name="Picture 2" descr="C:\Users\Tavi\Desktop\M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vi\Desktop\M1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38490"/>
                    </a:xfrm>
                    <a:prstGeom prst="rect">
                      <a:avLst/>
                    </a:prstGeom>
                    <a:noFill/>
                    <a:ln>
                      <a:noFill/>
                    </a:ln>
                  </pic:spPr>
                </pic:pic>
              </a:graphicData>
            </a:graphic>
          </wp:inline>
        </w:drawing>
      </w:r>
    </w:p>
    <w:p w:rsidR="006468D1" w:rsidRDefault="006468D1" w:rsidP="006468D1">
      <w:pPr>
        <w:spacing w:line="360" w:lineRule="auto"/>
        <w:rPr>
          <w:rFonts w:ascii="Times New Roman" w:hAnsi="Times New Roman" w:cs="Times New Roman"/>
          <w:sz w:val="24"/>
          <w:szCs w:val="24"/>
          <w:lang w:val="ro-RO"/>
        </w:rPr>
      </w:pPr>
      <w:r>
        <w:rPr>
          <w:rFonts w:ascii="Times New Roman" w:hAnsi="Times New Roman" w:cs="Times New Roman"/>
          <w:noProof/>
          <w:sz w:val="24"/>
          <w:szCs w:val="24"/>
        </w:rPr>
        <w:lastRenderedPageBreak/>
        <w:drawing>
          <wp:inline distT="0" distB="0" distL="0" distR="0">
            <wp:extent cx="5943600" cy="3839257"/>
            <wp:effectExtent l="0" t="0" r="0" b="8890"/>
            <wp:docPr id="3" name="Picture 3" descr="C:\Users\Tavi\Desktop\M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vi\Desktop\M2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839257"/>
                    </a:xfrm>
                    <a:prstGeom prst="rect">
                      <a:avLst/>
                    </a:prstGeom>
                    <a:noFill/>
                    <a:ln>
                      <a:noFill/>
                    </a:ln>
                  </pic:spPr>
                </pic:pic>
              </a:graphicData>
            </a:graphic>
          </wp:inline>
        </w:drawing>
      </w:r>
    </w:p>
    <w:p w:rsidR="006468D1" w:rsidRDefault="00F56533" w:rsidP="006468D1">
      <w:pPr>
        <w:spacing w:line="360"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4040556"/>
            <wp:effectExtent l="0" t="0" r="0" b="0"/>
            <wp:docPr id="4" name="Picture 4" descr="C:\Users\Tavi\Desktop\M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vi\Desktop\M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40556"/>
                    </a:xfrm>
                    <a:prstGeom prst="rect">
                      <a:avLst/>
                    </a:prstGeom>
                    <a:noFill/>
                    <a:ln>
                      <a:noFill/>
                    </a:ln>
                  </pic:spPr>
                </pic:pic>
              </a:graphicData>
            </a:graphic>
          </wp:inline>
        </w:drawing>
      </w:r>
    </w:p>
    <w:p w:rsidR="00F56533" w:rsidRDefault="00F56533" w:rsidP="006468D1">
      <w:pPr>
        <w:spacing w:line="360" w:lineRule="auto"/>
        <w:rPr>
          <w:rFonts w:ascii="Times New Roman" w:hAnsi="Times New Roman" w:cs="Times New Roman"/>
          <w:sz w:val="24"/>
          <w:szCs w:val="24"/>
          <w:lang w:val="ro-RO"/>
        </w:rPr>
      </w:pPr>
    </w:p>
    <w:p w:rsidR="00F56533" w:rsidRPr="006468D1" w:rsidRDefault="00F56533" w:rsidP="006468D1">
      <w:pPr>
        <w:spacing w:line="360" w:lineRule="auto"/>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3987928"/>
            <wp:effectExtent l="0" t="0" r="0" b="0"/>
            <wp:docPr id="7" name="Picture 7" descr="C:\Users\Tavi\Desktop\M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vi\Desktop\M2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87928"/>
                    </a:xfrm>
                    <a:prstGeom prst="rect">
                      <a:avLst/>
                    </a:prstGeom>
                    <a:noFill/>
                    <a:ln>
                      <a:noFill/>
                    </a:ln>
                  </pic:spPr>
                </pic:pic>
              </a:graphicData>
            </a:graphic>
          </wp:inline>
        </w:drawing>
      </w:r>
    </w:p>
    <w:p w:rsidR="00D525B0" w:rsidRDefault="00D525B0" w:rsidP="00280642">
      <w:pPr>
        <w:spacing w:line="360" w:lineRule="auto"/>
        <w:ind w:firstLine="720"/>
        <w:rPr>
          <w:rFonts w:ascii="Times New Roman" w:hAnsi="Times New Roman" w:cs="Times New Roman"/>
          <w:sz w:val="24"/>
          <w:szCs w:val="24"/>
          <w:lang w:val="ro-RO"/>
        </w:rPr>
      </w:pPr>
      <w:r>
        <w:rPr>
          <w:rFonts w:ascii="Times New Roman" w:hAnsi="Times New Roman" w:cs="Times New Roman"/>
          <w:b/>
          <w:sz w:val="24"/>
          <w:szCs w:val="24"/>
          <w:lang w:val="ro-RO"/>
        </w:rPr>
        <w:t xml:space="preserve">Date privind caracterizarea condițiilor de mediu. </w:t>
      </w:r>
      <w:r>
        <w:rPr>
          <w:rFonts w:ascii="Times New Roman" w:hAnsi="Times New Roman" w:cs="Times New Roman"/>
          <w:sz w:val="24"/>
          <w:szCs w:val="24"/>
          <w:lang w:val="ro-RO"/>
        </w:rPr>
        <w:t xml:space="preserve">Aceste date </w:t>
      </w:r>
      <w:r w:rsidR="00EC349E">
        <w:rPr>
          <w:rFonts w:ascii="Times New Roman" w:hAnsi="Times New Roman" w:cs="Times New Roman"/>
          <w:sz w:val="24"/>
          <w:szCs w:val="24"/>
          <w:lang w:val="ro-RO"/>
        </w:rPr>
        <w:t>se completează după cum urmează:</w:t>
      </w:r>
    </w:p>
    <w:p w:rsidR="00D525B0" w:rsidRDefault="00D525B0" w:rsidP="00D525B0">
      <w:pPr>
        <w:pStyle w:val="ListParagraph"/>
        <w:numPr>
          <w:ilvl w:val="0"/>
          <w:numId w:val="6"/>
        </w:numPr>
        <w:spacing w:line="360" w:lineRule="auto"/>
        <w:rPr>
          <w:sz w:val="24"/>
          <w:szCs w:val="24"/>
          <w:lang w:val="ro-RO"/>
        </w:rPr>
      </w:pPr>
      <w:r w:rsidRPr="00222CC0">
        <w:rPr>
          <w:i/>
          <w:sz w:val="24"/>
          <w:szCs w:val="24"/>
          <w:lang w:val="ro-RO"/>
        </w:rPr>
        <w:t>microzona pedoclimatică</w:t>
      </w:r>
      <w:r>
        <w:rPr>
          <w:sz w:val="24"/>
          <w:szCs w:val="24"/>
          <w:lang w:val="ro-RO"/>
        </w:rPr>
        <w:t xml:space="preserve"> </w:t>
      </w:r>
      <w:r w:rsidR="00073590">
        <w:rPr>
          <w:sz w:val="24"/>
          <w:szCs w:val="24"/>
          <w:lang w:val="ro-RO"/>
        </w:rPr>
        <w:t>(conform îndicator nr. 1)</w:t>
      </w:r>
    </w:p>
    <w:p w:rsidR="00073590" w:rsidRDefault="00073590" w:rsidP="00073590">
      <w:pPr>
        <w:pStyle w:val="ListParagraph"/>
        <w:numPr>
          <w:ilvl w:val="0"/>
          <w:numId w:val="6"/>
        </w:numPr>
        <w:spacing w:line="360" w:lineRule="auto"/>
        <w:rPr>
          <w:sz w:val="24"/>
          <w:szCs w:val="24"/>
          <w:lang w:val="ro-RO"/>
        </w:rPr>
      </w:pPr>
      <w:r w:rsidRPr="00222CC0">
        <w:rPr>
          <w:i/>
          <w:sz w:val="24"/>
          <w:szCs w:val="24"/>
          <w:lang w:val="ro-RO"/>
        </w:rPr>
        <w:t>forma principală de relief</w:t>
      </w:r>
      <w:r>
        <w:rPr>
          <w:sz w:val="24"/>
          <w:szCs w:val="24"/>
          <w:lang w:val="ro-RO"/>
        </w:rPr>
        <w:t xml:space="preserve"> (conform îndicator nr. 2)</w:t>
      </w:r>
    </w:p>
    <w:p w:rsidR="00073590" w:rsidRDefault="00073590" w:rsidP="00073590">
      <w:pPr>
        <w:pStyle w:val="ListParagraph"/>
        <w:numPr>
          <w:ilvl w:val="0"/>
          <w:numId w:val="6"/>
        </w:numPr>
        <w:spacing w:line="360" w:lineRule="auto"/>
        <w:rPr>
          <w:sz w:val="24"/>
          <w:szCs w:val="24"/>
          <w:lang w:val="ro-RO"/>
        </w:rPr>
      </w:pPr>
      <w:r w:rsidRPr="00222CC0">
        <w:rPr>
          <w:i/>
          <w:sz w:val="24"/>
          <w:szCs w:val="24"/>
          <w:lang w:val="ro-RO"/>
        </w:rPr>
        <w:t>elemente ale formelor principale de relief, inclusiv mezo și micro relief</w:t>
      </w:r>
      <w:r>
        <w:rPr>
          <w:sz w:val="24"/>
          <w:szCs w:val="24"/>
          <w:lang w:val="ro-RO"/>
        </w:rPr>
        <w:t xml:space="preserve"> (conform îndicator nr. 31 și nr. 32)</w:t>
      </w:r>
    </w:p>
    <w:p w:rsidR="00073590" w:rsidRDefault="00073590" w:rsidP="00073590">
      <w:pPr>
        <w:pStyle w:val="ListParagraph"/>
        <w:numPr>
          <w:ilvl w:val="0"/>
          <w:numId w:val="6"/>
        </w:numPr>
        <w:spacing w:line="360" w:lineRule="auto"/>
        <w:rPr>
          <w:sz w:val="24"/>
          <w:szCs w:val="24"/>
          <w:lang w:val="ro-RO"/>
        </w:rPr>
      </w:pPr>
      <w:r w:rsidRPr="00222CC0">
        <w:rPr>
          <w:i/>
          <w:sz w:val="24"/>
          <w:szCs w:val="24"/>
          <w:lang w:val="ro-RO"/>
        </w:rPr>
        <w:t xml:space="preserve">panta </w:t>
      </w:r>
      <w:r>
        <w:rPr>
          <w:sz w:val="24"/>
          <w:szCs w:val="24"/>
          <w:lang w:val="ro-RO"/>
        </w:rPr>
        <w:t>(conform îndicator nr. 33 și nr. 34, referitori la înclinare și expoziție)</w:t>
      </w:r>
    </w:p>
    <w:p w:rsidR="00073590" w:rsidRDefault="00073590" w:rsidP="00073590">
      <w:pPr>
        <w:pStyle w:val="ListParagraph"/>
        <w:numPr>
          <w:ilvl w:val="0"/>
          <w:numId w:val="6"/>
        </w:numPr>
        <w:spacing w:line="360" w:lineRule="auto"/>
        <w:rPr>
          <w:sz w:val="24"/>
          <w:szCs w:val="24"/>
          <w:lang w:val="ro-RO"/>
        </w:rPr>
      </w:pPr>
      <w:r w:rsidRPr="00222CC0">
        <w:rPr>
          <w:i/>
          <w:sz w:val="24"/>
          <w:szCs w:val="24"/>
          <w:lang w:val="ro-RO"/>
        </w:rPr>
        <w:t>neuniformitatea suprafeței teritoriului</w:t>
      </w:r>
      <w:r>
        <w:rPr>
          <w:sz w:val="24"/>
          <w:szCs w:val="24"/>
          <w:lang w:val="ro-RO"/>
        </w:rPr>
        <w:t xml:space="preserve"> (conform îndicator nr. 8)</w:t>
      </w:r>
    </w:p>
    <w:p w:rsidR="00073590" w:rsidRDefault="00073590" w:rsidP="00073590">
      <w:pPr>
        <w:pStyle w:val="ListParagraph"/>
        <w:numPr>
          <w:ilvl w:val="0"/>
          <w:numId w:val="6"/>
        </w:numPr>
        <w:spacing w:line="360" w:lineRule="auto"/>
        <w:rPr>
          <w:sz w:val="24"/>
          <w:szCs w:val="24"/>
          <w:lang w:val="ro-RO"/>
        </w:rPr>
      </w:pPr>
      <w:r w:rsidRPr="00222CC0">
        <w:rPr>
          <w:i/>
          <w:sz w:val="24"/>
          <w:szCs w:val="24"/>
          <w:lang w:val="ro-RO"/>
        </w:rPr>
        <w:t>materialul parental</w:t>
      </w:r>
      <w:r>
        <w:rPr>
          <w:sz w:val="24"/>
          <w:szCs w:val="24"/>
          <w:lang w:val="ro-RO"/>
        </w:rPr>
        <w:t xml:space="preserve"> (conform îndicator nr. 21)</w:t>
      </w:r>
    </w:p>
    <w:p w:rsidR="00073590" w:rsidRDefault="00073590" w:rsidP="00073590">
      <w:pPr>
        <w:pStyle w:val="ListParagraph"/>
        <w:numPr>
          <w:ilvl w:val="0"/>
          <w:numId w:val="6"/>
        </w:numPr>
        <w:spacing w:line="360" w:lineRule="auto"/>
        <w:rPr>
          <w:sz w:val="24"/>
          <w:szCs w:val="24"/>
          <w:lang w:val="ro-RO"/>
        </w:rPr>
      </w:pPr>
      <w:r w:rsidRPr="00222CC0">
        <w:rPr>
          <w:i/>
          <w:sz w:val="24"/>
          <w:szCs w:val="24"/>
          <w:lang w:val="ro-RO"/>
        </w:rPr>
        <w:t>roca subiacentă</w:t>
      </w:r>
      <w:r>
        <w:rPr>
          <w:sz w:val="24"/>
          <w:szCs w:val="24"/>
          <w:lang w:val="ro-RO"/>
        </w:rPr>
        <w:t xml:space="preserve"> (conform îndicator nr. 21)</w:t>
      </w:r>
    </w:p>
    <w:p w:rsidR="00073590" w:rsidRDefault="00073590" w:rsidP="00073590">
      <w:pPr>
        <w:pStyle w:val="ListParagraph"/>
        <w:numPr>
          <w:ilvl w:val="0"/>
          <w:numId w:val="6"/>
        </w:numPr>
        <w:spacing w:line="360" w:lineRule="auto"/>
        <w:rPr>
          <w:sz w:val="24"/>
          <w:szCs w:val="24"/>
          <w:lang w:val="ro-RO"/>
        </w:rPr>
      </w:pPr>
      <w:r w:rsidRPr="00222CC0">
        <w:rPr>
          <w:i/>
          <w:sz w:val="24"/>
          <w:szCs w:val="24"/>
          <w:lang w:val="ro-RO"/>
        </w:rPr>
        <w:t>asp</w:t>
      </w:r>
      <w:r w:rsidR="00222CC0" w:rsidRPr="00222CC0">
        <w:rPr>
          <w:i/>
          <w:sz w:val="24"/>
          <w:szCs w:val="24"/>
          <w:lang w:val="ro-RO"/>
        </w:rPr>
        <w:t>ectul su</w:t>
      </w:r>
      <w:r w:rsidRPr="00222CC0">
        <w:rPr>
          <w:i/>
          <w:sz w:val="24"/>
          <w:szCs w:val="24"/>
          <w:lang w:val="ro-RO"/>
        </w:rPr>
        <w:t>prafeței solului</w:t>
      </w:r>
      <w:r>
        <w:rPr>
          <w:sz w:val="24"/>
          <w:szCs w:val="24"/>
          <w:lang w:val="ro-RO"/>
        </w:rPr>
        <w:t>, în cazul în care nu este vorba de acoperire cu bolovani, stânci, mușuroaie, cioate etc, (conform îndicator nr. 201)</w:t>
      </w:r>
    </w:p>
    <w:p w:rsidR="00222CC0" w:rsidRDefault="00073590" w:rsidP="00222CC0">
      <w:pPr>
        <w:pStyle w:val="ListParagraph"/>
        <w:numPr>
          <w:ilvl w:val="0"/>
          <w:numId w:val="6"/>
        </w:numPr>
        <w:spacing w:line="360" w:lineRule="auto"/>
        <w:rPr>
          <w:sz w:val="24"/>
          <w:szCs w:val="24"/>
          <w:lang w:val="ro-RO"/>
        </w:rPr>
      </w:pPr>
      <w:r w:rsidRPr="00222CC0">
        <w:rPr>
          <w:i/>
          <w:sz w:val="24"/>
          <w:szCs w:val="24"/>
          <w:lang w:val="ro-RO"/>
        </w:rPr>
        <w:t>acoperire cu bolovani, stânci</w:t>
      </w:r>
      <w:r w:rsidR="00222CC0">
        <w:rPr>
          <w:sz w:val="24"/>
          <w:szCs w:val="24"/>
          <w:lang w:val="ro-RO"/>
        </w:rPr>
        <w:t>, (conform îndicator nr. 35)</w:t>
      </w:r>
    </w:p>
    <w:p w:rsidR="00222CC0" w:rsidRDefault="00222CC0" w:rsidP="00222CC0">
      <w:pPr>
        <w:pStyle w:val="ListParagraph"/>
        <w:numPr>
          <w:ilvl w:val="0"/>
          <w:numId w:val="6"/>
        </w:numPr>
        <w:spacing w:line="360" w:lineRule="auto"/>
        <w:rPr>
          <w:sz w:val="24"/>
          <w:szCs w:val="24"/>
          <w:lang w:val="ro-RO"/>
        </w:rPr>
      </w:pPr>
      <w:r w:rsidRPr="00222CC0">
        <w:rPr>
          <w:i/>
          <w:sz w:val="24"/>
          <w:szCs w:val="24"/>
          <w:lang w:val="ro-RO"/>
        </w:rPr>
        <w:lastRenderedPageBreak/>
        <w:t>acoperirea terenului cu stufăriș, arboret, mușuroaie, mărăcini, Ptheridium aquilinum,</w:t>
      </w:r>
      <w:r>
        <w:rPr>
          <w:sz w:val="24"/>
          <w:szCs w:val="24"/>
          <w:lang w:val="ro-RO"/>
        </w:rPr>
        <w:t xml:space="preserve"> (conform îndicator nr. 36)</w:t>
      </w:r>
    </w:p>
    <w:p w:rsidR="003030F1" w:rsidRDefault="003030F1" w:rsidP="00222CC0">
      <w:pPr>
        <w:pStyle w:val="ListParagraph"/>
        <w:numPr>
          <w:ilvl w:val="0"/>
          <w:numId w:val="6"/>
        </w:numPr>
        <w:spacing w:line="360" w:lineRule="auto"/>
        <w:rPr>
          <w:sz w:val="24"/>
          <w:szCs w:val="24"/>
          <w:lang w:val="ro-RO"/>
        </w:rPr>
      </w:pPr>
      <w:r>
        <w:rPr>
          <w:i/>
          <w:sz w:val="24"/>
          <w:szCs w:val="24"/>
          <w:lang w:val="ro-RO"/>
        </w:rPr>
        <w:t>vegetația spontană</w:t>
      </w:r>
      <w:r>
        <w:rPr>
          <w:sz w:val="24"/>
          <w:szCs w:val="24"/>
          <w:lang w:val="ro-RO"/>
        </w:rPr>
        <w:t>. Se notează zona, subzona (etajul) bioclimatică conform îndicator nr</w:t>
      </w:r>
      <w:r w:rsidR="00346A99">
        <w:rPr>
          <w:sz w:val="24"/>
          <w:szCs w:val="24"/>
          <w:lang w:val="ro-RO"/>
        </w:rPr>
        <w:t>. 7 și cegetația caracteristică</w:t>
      </w:r>
      <w:r w:rsidR="00346A99">
        <w:rPr>
          <w:sz w:val="24"/>
          <w:szCs w:val="24"/>
        </w:rPr>
        <w:t>;</w:t>
      </w:r>
    </w:p>
    <w:p w:rsidR="003030F1" w:rsidRDefault="003030F1" w:rsidP="003030F1">
      <w:pPr>
        <w:pStyle w:val="ListParagraph"/>
        <w:spacing w:line="360" w:lineRule="auto"/>
        <w:ind w:left="1080"/>
        <w:rPr>
          <w:sz w:val="24"/>
          <w:szCs w:val="24"/>
          <w:lang w:val="ro-RO"/>
        </w:rPr>
      </w:pPr>
      <w:r>
        <w:rPr>
          <w:sz w:val="24"/>
          <w:szCs w:val="24"/>
          <w:lang w:val="ro-RO"/>
        </w:rPr>
        <w:t>Apa freatică</w:t>
      </w:r>
      <w:r w:rsidR="00346A99">
        <w:rPr>
          <w:sz w:val="24"/>
          <w:szCs w:val="24"/>
          <w:lang w:val="ro-RO"/>
        </w:rPr>
        <w:t>:</w:t>
      </w:r>
    </w:p>
    <w:p w:rsidR="003030F1" w:rsidRDefault="003030F1" w:rsidP="003030F1">
      <w:pPr>
        <w:pStyle w:val="ListParagraph"/>
        <w:numPr>
          <w:ilvl w:val="0"/>
          <w:numId w:val="6"/>
        </w:numPr>
        <w:spacing w:line="360" w:lineRule="auto"/>
        <w:rPr>
          <w:sz w:val="24"/>
          <w:szCs w:val="24"/>
          <w:lang w:val="ro-RO"/>
        </w:rPr>
      </w:pPr>
      <w:r w:rsidRPr="00346A99">
        <w:rPr>
          <w:i/>
          <w:sz w:val="24"/>
          <w:szCs w:val="24"/>
          <w:lang w:val="ro-RO"/>
        </w:rPr>
        <w:t>adâncimea apei freatice inclusic a apei pedofreatice</w:t>
      </w:r>
      <w:r>
        <w:rPr>
          <w:sz w:val="24"/>
          <w:szCs w:val="24"/>
          <w:lang w:val="ro-RO"/>
        </w:rPr>
        <w:t xml:space="preserve">, </w:t>
      </w:r>
      <w:r w:rsidR="00222CC0" w:rsidRPr="003030F1">
        <w:rPr>
          <w:sz w:val="24"/>
          <w:szCs w:val="24"/>
          <w:lang w:val="ro-RO"/>
        </w:rPr>
        <w:t xml:space="preserve"> </w:t>
      </w:r>
      <w:r>
        <w:rPr>
          <w:sz w:val="24"/>
          <w:szCs w:val="24"/>
          <w:lang w:val="ro-RO"/>
        </w:rPr>
        <w:t>(conform îndicator nr. 185)</w:t>
      </w:r>
      <w:r w:rsidR="00346A99">
        <w:rPr>
          <w:sz w:val="24"/>
          <w:szCs w:val="24"/>
          <w:lang w:val="ro-RO"/>
        </w:rPr>
        <w:t>;</w:t>
      </w:r>
    </w:p>
    <w:p w:rsidR="003030F1" w:rsidRDefault="003030F1" w:rsidP="003030F1">
      <w:pPr>
        <w:pStyle w:val="ListParagraph"/>
        <w:numPr>
          <w:ilvl w:val="0"/>
          <w:numId w:val="6"/>
        </w:numPr>
        <w:spacing w:line="360" w:lineRule="auto"/>
        <w:rPr>
          <w:sz w:val="24"/>
          <w:szCs w:val="24"/>
          <w:lang w:val="ro-RO"/>
        </w:rPr>
      </w:pPr>
      <w:r w:rsidRPr="00346A99">
        <w:rPr>
          <w:i/>
          <w:sz w:val="24"/>
          <w:szCs w:val="24"/>
          <w:lang w:val="ro-RO"/>
        </w:rPr>
        <w:t>caracterul apei freatice</w:t>
      </w:r>
      <w:r>
        <w:rPr>
          <w:sz w:val="24"/>
          <w:szCs w:val="24"/>
          <w:lang w:val="ro-RO"/>
        </w:rPr>
        <w:t xml:space="preserve"> conform îndicator nr. 106</w:t>
      </w:r>
      <w:r w:rsidR="00346A99">
        <w:rPr>
          <w:sz w:val="24"/>
          <w:szCs w:val="24"/>
          <w:lang w:val="ro-RO"/>
        </w:rPr>
        <w:t>;</w:t>
      </w:r>
    </w:p>
    <w:p w:rsidR="003030F1" w:rsidRDefault="003030F1" w:rsidP="003030F1">
      <w:pPr>
        <w:pStyle w:val="ListParagraph"/>
        <w:numPr>
          <w:ilvl w:val="0"/>
          <w:numId w:val="6"/>
        </w:numPr>
        <w:spacing w:line="360" w:lineRule="auto"/>
        <w:rPr>
          <w:sz w:val="24"/>
          <w:szCs w:val="24"/>
          <w:lang w:val="ro-RO"/>
        </w:rPr>
      </w:pPr>
      <w:r w:rsidRPr="00346A99">
        <w:rPr>
          <w:i/>
          <w:sz w:val="24"/>
          <w:szCs w:val="24"/>
          <w:lang w:val="ro-RO"/>
        </w:rPr>
        <w:t>mineralizarea</w:t>
      </w:r>
      <w:r>
        <w:rPr>
          <w:sz w:val="24"/>
          <w:szCs w:val="24"/>
          <w:lang w:val="ro-RO"/>
        </w:rPr>
        <w:t xml:space="preserve"> conform îndicator nr. 108</w:t>
      </w:r>
      <w:r w:rsidR="00346A99">
        <w:rPr>
          <w:sz w:val="24"/>
          <w:szCs w:val="24"/>
          <w:lang w:val="ro-RO"/>
        </w:rPr>
        <w:t>;</w:t>
      </w:r>
    </w:p>
    <w:p w:rsidR="00073590" w:rsidRPr="00346A99" w:rsidRDefault="003030F1" w:rsidP="003030F1">
      <w:pPr>
        <w:pStyle w:val="ListParagraph"/>
        <w:spacing w:line="360" w:lineRule="auto"/>
        <w:ind w:left="1080"/>
        <w:rPr>
          <w:i/>
          <w:sz w:val="24"/>
          <w:szCs w:val="24"/>
          <w:lang w:val="ro-RO"/>
        </w:rPr>
      </w:pPr>
      <w:r w:rsidRPr="00346A99">
        <w:rPr>
          <w:i/>
          <w:sz w:val="24"/>
          <w:szCs w:val="24"/>
          <w:lang w:val="ro-RO"/>
        </w:rPr>
        <w:t>Drenajul</w:t>
      </w:r>
      <w:r w:rsidR="00346A99">
        <w:rPr>
          <w:i/>
          <w:sz w:val="24"/>
          <w:szCs w:val="24"/>
          <w:lang w:val="ro-RO"/>
        </w:rPr>
        <w:t>:</w:t>
      </w:r>
    </w:p>
    <w:p w:rsidR="003030F1" w:rsidRDefault="003030F1" w:rsidP="003030F1">
      <w:pPr>
        <w:pStyle w:val="ListParagraph"/>
        <w:numPr>
          <w:ilvl w:val="0"/>
          <w:numId w:val="6"/>
        </w:numPr>
        <w:spacing w:line="360" w:lineRule="auto"/>
        <w:rPr>
          <w:sz w:val="24"/>
          <w:szCs w:val="24"/>
          <w:lang w:val="ro-RO"/>
        </w:rPr>
      </w:pPr>
      <w:r w:rsidRPr="00346A99">
        <w:rPr>
          <w:i/>
          <w:sz w:val="24"/>
          <w:szCs w:val="24"/>
          <w:lang w:val="ro-RO"/>
        </w:rPr>
        <w:t>drenaj global</w:t>
      </w:r>
      <w:r w:rsidRPr="003030F1">
        <w:rPr>
          <w:sz w:val="24"/>
          <w:szCs w:val="24"/>
          <w:lang w:val="ro-RO"/>
        </w:rPr>
        <w:t xml:space="preserve"> </w:t>
      </w:r>
      <w:r>
        <w:rPr>
          <w:sz w:val="24"/>
          <w:szCs w:val="24"/>
          <w:lang w:val="ro-RO"/>
        </w:rPr>
        <w:t>conform îndicator nr. 185</w:t>
      </w:r>
      <w:r w:rsidR="00346A99">
        <w:rPr>
          <w:sz w:val="24"/>
          <w:szCs w:val="24"/>
          <w:lang w:val="ro-RO"/>
        </w:rPr>
        <w:t>;</w:t>
      </w:r>
    </w:p>
    <w:p w:rsidR="003030F1" w:rsidRDefault="003030F1" w:rsidP="003030F1">
      <w:pPr>
        <w:pStyle w:val="ListParagraph"/>
        <w:numPr>
          <w:ilvl w:val="0"/>
          <w:numId w:val="6"/>
        </w:numPr>
        <w:spacing w:line="360" w:lineRule="auto"/>
        <w:rPr>
          <w:sz w:val="24"/>
          <w:szCs w:val="24"/>
          <w:lang w:val="ro-RO"/>
        </w:rPr>
      </w:pPr>
      <w:r w:rsidRPr="00346A99">
        <w:rPr>
          <w:i/>
          <w:sz w:val="24"/>
          <w:szCs w:val="24"/>
          <w:lang w:val="ro-RO"/>
        </w:rPr>
        <w:t>drenajul lateral al apei subterane</w:t>
      </w:r>
      <w:r>
        <w:rPr>
          <w:sz w:val="24"/>
          <w:szCs w:val="24"/>
          <w:lang w:val="ro-RO"/>
        </w:rPr>
        <w:t>, în teritorii de șeș acoperite cu depozite de suprafață reletiv uniforme (loess) din climate semiumede și umede conform îndicator nr. 107</w:t>
      </w:r>
      <w:r w:rsidR="00346A99">
        <w:rPr>
          <w:sz w:val="24"/>
          <w:szCs w:val="24"/>
          <w:lang w:val="ro-RO"/>
        </w:rPr>
        <w:t>;</w:t>
      </w:r>
    </w:p>
    <w:p w:rsidR="003030F1" w:rsidRDefault="003030F1" w:rsidP="003030F1">
      <w:pPr>
        <w:pStyle w:val="ListParagraph"/>
        <w:numPr>
          <w:ilvl w:val="0"/>
          <w:numId w:val="6"/>
        </w:numPr>
        <w:spacing w:line="360" w:lineRule="auto"/>
        <w:rPr>
          <w:sz w:val="24"/>
          <w:szCs w:val="24"/>
          <w:lang w:val="ro-RO"/>
        </w:rPr>
      </w:pPr>
      <w:r w:rsidRPr="00346A99">
        <w:rPr>
          <w:i/>
          <w:sz w:val="24"/>
          <w:szCs w:val="24"/>
          <w:lang w:val="ro-RO"/>
        </w:rPr>
        <w:t>inunnabilitatea terenului prin revă</w:t>
      </w:r>
      <w:r w:rsidR="001D0ACE" w:rsidRPr="00346A99">
        <w:rPr>
          <w:i/>
          <w:sz w:val="24"/>
          <w:szCs w:val="24"/>
          <w:lang w:val="ro-RO"/>
        </w:rPr>
        <w:t>rsare</w:t>
      </w:r>
      <w:r w:rsidR="001D0ACE">
        <w:rPr>
          <w:sz w:val="24"/>
          <w:szCs w:val="24"/>
          <w:lang w:val="ro-RO"/>
        </w:rPr>
        <w:t>, conform îndicator nr. 40</w:t>
      </w:r>
      <w:r w:rsidR="00346A99">
        <w:rPr>
          <w:sz w:val="24"/>
          <w:szCs w:val="24"/>
          <w:lang w:val="ro-RO"/>
        </w:rPr>
        <w:t>;</w:t>
      </w:r>
    </w:p>
    <w:p w:rsidR="001D0ACE" w:rsidRDefault="001D0ACE" w:rsidP="001D0ACE">
      <w:pPr>
        <w:pStyle w:val="ListParagraph"/>
        <w:numPr>
          <w:ilvl w:val="0"/>
          <w:numId w:val="6"/>
        </w:numPr>
        <w:spacing w:line="360" w:lineRule="auto"/>
        <w:rPr>
          <w:sz w:val="24"/>
          <w:szCs w:val="24"/>
          <w:lang w:val="ro-RO"/>
        </w:rPr>
      </w:pPr>
      <w:r w:rsidRPr="00346A99">
        <w:rPr>
          <w:i/>
          <w:sz w:val="24"/>
          <w:szCs w:val="24"/>
          <w:lang w:val="ro-RO"/>
        </w:rPr>
        <w:t>folosința actuală</w:t>
      </w:r>
      <w:r w:rsidRPr="00346A99">
        <w:rPr>
          <w:b/>
          <w:sz w:val="24"/>
          <w:szCs w:val="24"/>
          <w:lang w:val="ro-RO"/>
        </w:rPr>
        <w:t xml:space="preserve"> </w:t>
      </w:r>
      <w:r>
        <w:rPr>
          <w:sz w:val="24"/>
          <w:szCs w:val="24"/>
          <w:lang w:val="ro-RO"/>
        </w:rPr>
        <w:t xml:space="preserve">conform îndicator nr. 26, în plus se mai fac referiri la starea culturii, respectiv la </w:t>
      </w:r>
      <w:r w:rsidRPr="00346A99">
        <w:rPr>
          <w:i/>
          <w:sz w:val="24"/>
          <w:szCs w:val="24"/>
          <w:lang w:val="ro-RO"/>
        </w:rPr>
        <w:t>densitatea plantelor</w:t>
      </w:r>
      <w:r>
        <w:rPr>
          <w:sz w:val="24"/>
          <w:szCs w:val="24"/>
          <w:lang w:val="ro-RO"/>
        </w:rPr>
        <w:t xml:space="preserve">, </w:t>
      </w:r>
      <w:r w:rsidRPr="00346A99">
        <w:rPr>
          <w:i/>
          <w:sz w:val="24"/>
          <w:szCs w:val="24"/>
          <w:lang w:val="ro-RO"/>
        </w:rPr>
        <w:t>gradul de îmburuienarea</w:t>
      </w:r>
      <w:r>
        <w:rPr>
          <w:sz w:val="24"/>
          <w:szCs w:val="24"/>
          <w:lang w:val="ro-RO"/>
        </w:rPr>
        <w:t xml:space="preserve"> culturilor și </w:t>
      </w:r>
      <w:r w:rsidRPr="00346A99">
        <w:rPr>
          <w:i/>
          <w:sz w:val="24"/>
          <w:szCs w:val="24"/>
          <w:lang w:val="ro-RO"/>
        </w:rPr>
        <w:t>dezvoltarea plantelor</w:t>
      </w:r>
      <w:r>
        <w:rPr>
          <w:sz w:val="24"/>
          <w:szCs w:val="24"/>
          <w:lang w:val="ro-RO"/>
        </w:rPr>
        <w:t xml:space="preserve"> conform îndicator nr. 202, 203, 204</w:t>
      </w:r>
      <w:r w:rsidR="00346A99">
        <w:rPr>
          <w:sz w:val="24"/>
          <w:szCs w:val="24"/>
          <w:lang w:val="ro-RO"/>
        </w:rPr>
        <w:t>;</w:t>
      </w:r>
    </w:p>
    <w:p w:rsidR="001D0ACE" w:rsidRPr="00346A99" w:rsidRDefault="001D0ACE" w:rsidP="001D0ACE">
      <w:pPr>
        <w:pStyle w:val="ListParagraph"/>
        <w:spacing w:line="360" w:lineRule="auto"/>
        <w:ind w:left="1080"/>
        <w:rPr>
          <w:i/>
          <w:sz w:val="24"/>
          <w:szCs w:val="24"/>
          <w:lang w:val="ro-RO"/>
        </w:rPr>
      </w:pPr>
      <w:r w:rsidRPr="00346A99">
        <w:rPr>
          <w:i/>
          <w:sz w:val="24"/>
          <w:szCs w:val="24"/>
          <w:lang w:val="ro-RO"/>
        </w:rPr>
        <w:t>Eroziunea solurilor</w:t>
      </w:r>
      <w:r w:rsidR="00346A99">
        <w:rPr>
          <w:i/>
          <w:sz w:val="24"/>
          <w:szCs w:val="24"/>
          <w:lang w:val="ro-RO"/>
        </w:rPr>
        <w:t>:</w:t>
      </w:r>
    </w:p>
    <w:p w:rsidR="001D0ACE" w:rsidRDefault="001D0ACE" w:rsidP="001D0ACE">
      <w:pPr>
        <w:pStyle w:val="ListParagraph"/>
        <w:numPr>
          <w:ilvl w:val="0"/>
          <w:numId w:val="6"/>
        </w:numPr>
        <w:spacing w:line="360" w:lineRule="auto"/>
        <w:rPr>
          <w:sz w:val="24"/>
          <w:szCs w:val="24"/>
          <w:lang w:val="ro-RO"/>
        </w:rPr>
      </w:pPr>
      <w:r w:rsidRPr="00346A99">
        <w:rPr>
          <w:i/>
          <w:sz w:val="24"/>
          <w:szCs w:val="24"/>
          <w:lang w:val="ro-RO"/>
        </w:rPr>
        <w:t>eroziunea în suprafață</w:t>
      </w:r>
      <w:r>
        <w:rPr>
          <w:sz w:val="24"/>
          <w:szCs w:val="24"/>
          <w:lang w:val="ro-RO"/>
        </w:rPr>
        <w:t xml:space="preserve"> conform îndicator nr. 20A</w:t>
      </w:r>
      <w:r w:rsidR="00346A99">
        <w:rPr>
          <w:sz w:val="24"/>
          <w:szCs w:val="24"/>
          <w:lang w:val="ro-RO"/>
        </w:rPr>
        <w:t>;</w:t>
      </w:r>
    </w:p>
    <w:p w:rsidR="001D0ACE" w:rsidRDefault="001D0ACE" w:rsidP="001D0ACE">
      <w:pPr>
        <w:pStyle w:val="ListParagraph"/>
        <w:numPr>
          <w:ilvl w:val="0"/>
          <w:numId w:val="6"/>
        </w:numPr>
        <w:spacing w:line="360" w:lineRule="auto"/>
        <w:rPr>
          <w:sz w:val="24"/>
          <w:szCs w:val="24"/>
          <w:lang w:val="ro-RO"/>
        </w:rPr>
      </w:pPr>
      <w:r w:rsidRPr="00346A99">
        <w:rPr>
          <w:i/>
          <w:sz w:val="24"/>
          <w:szCs w:val="24"/>
          <w:lang w:val="ro-RO"/>
        </w:rPr>
        <w:t>eroziunea eoliană</w:t>
      </w:r>
      <w:r>
        <w:rPr>
          <w:sz w:val="24"/>
          <w:szCs w:val="24"/>
          <w:lang w:val="ro-RO"/>
        </w:rPr>
        <w:t xml:space="preserve"> conform îndicator nr. 20A</w:t>
      </w:r>
      <w:r w:rsidR="00346A99">
        <w:rPr>
          <w:sz w:val="24"/>
          <w:szCs w:val="24"/>
          <w:lang w:val="ro-RO"/>
        </w:rPr>
        <w:t>;</w:t>
      </w:r>
    </w:p>
    <w:p w:rsidR="003030F1" w:rsidRDefault="001D0ACE" w:rsidP="003030F1">
      <w:pPr>
        <w:pStyle w:val="ListParagraph"/>
        <w:numPr>
          <w:ilvl w:val="0"/>
          <w:numId w:val="6"/>
        </w:numPr>
        <w:spacing w:line="360" w:lineRule="auto"/>
        <w:rPr>
          <w:sz w:val="24"/>
          <w:szCs w:val="24"/>
          <w:lang w:val="ro-RO"/>
        </w:rPr>
      </w:pPr>
      <w:r w:rsidRPr="00346A99">
        <w:rPr>
          <w:i/>
          <w:sz w:val="24"/>
          <w:szCs w:val="24"/>
          <w:lang w:val="ro-RO"/>
        </w:rPr>
        <w:t xml:space="preserve">acumulări (natura, grosime) </w:t>
      </w:r>
      <w:r>
        <w:rPr>
          <w:sz w:val="24"/>
          <w:szCs w:val="24"/>
          <w:lang w:val="ro-RO"/>
        </w:rPr>
        <w:t>conform îndicator nr. 20B</w:t>
      </w:r>
      <w:r w:rsidR="00346A99">
        <w:rPr>
          <w:sz w:val="24"/>
          <w:szCs w:val="24"/>
          <w:lang w:val="ro-RO"/>
        </w:rPr>
        <w:t>;</w:t>
      </w:r>
    </w:p>
    <w:p w:rsidR="001D0ACE" w:rsidRDefault="001D0ACE" w:rsidP="003030F1">
      <w:pPr>
        <w:pStyle w:val="ListParagraph"/>
        <w:numPr>
          <w:ilvl w:val="0"/>
          <w:numId w:val="6"/>
        </w:numPr>
        <w:spacing w:line="360" w:lineRule="auto"/>
        <w:rPr>
          <w:sz w:val="24"/>
          <w:szCs w:val="24"/>
          <w:lang w:val="ro-RO"/>
        </w:rPr>
      </w:pPr>
      <w:r w:rsidRPr="00346A99">
        <w:rPr>
          <w:i/>
          <w:sz w:val="24"/>
          <w:szCs w:val="24"/>
          <w:lang w:val="ro-RO"/>
        </w:rPr>
        <w:t>eroziunea în adâncime</w:t>
      </w:r>
      <w:r>
        <w:rPr>
          <w:sz w:val="24"/>
          <w:szCs w:val="24"/>
          <w:lang w:val="ro-RO"/>
        </w:rPr>
        <w:t xml:space="preserve"> conform îndicator nr. 37</w:t>
      </w:r>
      <w:r w:rsidR="00346A99">
        <w:rPr>
          <w:sz w:val="24"/>
          <w:szCs w:val="24"/>
          <w:lang w:val="ro-RO"/>
        </w:rPr>
        <w:t>;</w:t>
      </w:r>
    </w:p>
    <w:p w:rsidR="001D0ACE" w:rsidRDefault="001D0ACE" w:rsidP="001D0ACE">
      <w:pPr>
        <w:pStyle w:val="ListParagraph"/>
        <w:spacing w:line="360" w:lineRule="auto"/>
        <w:ind w:left="1080"/>
        <w:rPr>
          <w:sz w:val="24"/>
          <w:szCs w:val="24"/>
          <w:lang w:val="ro-RO"/>
        </w:rPr>
      </w:pPr>
      <w:r w:rsidRPr="00346A99">
        <w:rPr>
          <w:i/>
          <w:sz w:val="24"/>
          <w:szCs w:val="24"/>
          <w:lang w:val="ro-RO"/>
        </w:rPr>
        <w:t>Alunecări de teren</w:t>
      </w:r>
      <w:r>
        <w:rPr>
          <w:sz w:val="24"/>
          <w:szCs w:val="24"/>
          <w:lang w:val="ro-RO"/>
        </w:rPr>
        <w:t xml:space="preserve"> conform îndicator nr. 38</w:t>
      </w:r>
      <w:r w:rsidR="00346A99">
        <w:rPr>
          <w:sz w:val="24"/>
          <w:szCs w:val="24"/>
          <w:lang w:val="ro-RO"/>
        </w:rPr>
        <w:t>;</w:t>
      </w:r>
    </w:p>
    <w:p w:rsidR="001D0ACE" w:rsidRDefault="001D0ACE" w:rsidP="001D0ACE">
      <w:pPr>
        <w:pStyle w:val="ListParagraph"/>
        <w:spacing w:line="360" w:lineRule="auto"/>
        <w:ind w:left="1080"/>
        <w:rPr>
          <w:sz w:val="24"/>
          <w:szCs w:val="24"/>
          <w:lang w:val="ro-RO"/>
        </w:rPr>
      </w:pPr>
      <w:r w:rsidRPr="00346A99">
        <w:rPr>
          <w:i/>
          <w:sz w:val="24"/>
          <w:szCs w:val="24"/>
          <w:lang w:val="ro-RO"/>
        </w:rPr>
        <w:t>Lucrări de îmbunătățiri funciare existente</w:t>
      </w:r>
      <w:r>
        <w:rPr>
          <w:sz w:val="24"/>
          <w:szCs w:val="24"/>
          <w:lang w:val="ro-RO"/>
        </w:rPr>
        <w:t>:</w:t>
      </w:r>
    </w:p>
    <w:p w:rsidR="001D0ACE" w:rsidRDefault="001D0ACE" w:rsidP="001D0ACE">
      <w:pPr>
        <w:pStyle w:val="ListParagraph"/>
        <w:numPr>
          <w:ilvl w:val="0"/>
          <w:numId w:val="6"/>
        </w:numPr>
        <w:spacing w:line="360" w:lineRule="auto"/>
        <w:rPr>
          <w:sz w:val="24"/>
          <w:szCs w:val="24"/>
          <w:lang w:val="ro-RO"/>
        </w:rPr>
      </w:pPr>
      <w:r w:rsidRPr="00346A99">
        <w:rPr>
          <w:i/>
          <w:sz w:val="24"/>
          <w:szCs w:val="24"/>
          <w:lang w:val="ro-RO"/>
        </w:rPr>
        <w:t>natura lucrării</w:t>
      </w:r>
      <w:r>
        <w:rPr>
          <w:sz w:val="24"/>
          <w:szCs w:val="24"/>
          <w:lang w:val="ro-RO"/>
        </w:rPr>
        <w:t xml:space="preserve"> conform îndicator nr. 271</w:t>
      </w:r>
      <w:r w:rsidR="00346A99">
        <w:rPr>
          <w:sz w:val="24"/>
          <w:szCs w:val="24"/>
          <w:lang w:val="ro-RO"/>
        </w:rPr>
        <w:t>;</w:t>
      </w:r>
    </w:p>
    <w:p w:rsidR="001D0ACE" w:rsidRDefault="001D0ACE" w:rsidP="001D0ACE">
      <w:pPr>
        <w:pStyle w:val="ListParagraph"/>
        <w:numPr>
          <w:ilvl w:val="0"/>
          <w:numId w:val="6"/>
        </w:numPr>
        <w:spacing w:line="360" w:lineRule="auto"/>
        <w:rPr>
          <w:sz w:val="24"/>
          <w:szCs w:val="24"/>
          <w:lang w:val="ro-RO"/>
        </w:rPr>
      </w:pPr>
      <w:r w:rsidRPr="00346A99">
        <w:rPr>
          <w:i/>
          <w:sz w:val="24"/>
          <w:szCs w:val="24"/>
          <w:lang w:val="ro-RO"/>
        </w:rPr>
        <w:t>gradul ameliorării (eficiența)</w:t>
      </w:r>
      <w:r w:rsidRPr="001D0ACE">
        <w:rPr>
          <w:sz w:val="24"/>
          <w:szCs w:val="24"/>
          <w:lang w:val="ro-RO"/>
        </w:rPr>
        <w:t xml:space="preserve"> </w:t>
      </w:r>
      <w:r>
        <w:rPr>
          <w:sz w:val="24"/>
          <w:szCs w:val="24"/>
          <w:lang w:val="ro-RO"/>
        </w:rPr>
        <w:t>conform îndicator nr. 205</w:t>
      </w:r>
      <w:r w:rsidR="00346A99">
        <w:rPr>
          <w:sz w:val="24"/>
          <w:szCs w:val="24"/>
          <w:lang w:val="ro-RO"/>
        </w:rPr>
        <w:t>;</w:t>
      </w:r>
    </w:p>
    <w:p w:rsidR="001D0ACE" w:rsidRDefault="001D0ACE" w:rsidP="001D0ACE">
      <w:pPr>
        <w:pStyle w:val="ListParagraph"/>
        <w:spacing w:line="360" w:lineRule="auto"/>
        <w:ind w:left="1080"/>
        <w:rPr>
          <w:sz w:val="24"/>
          <w:szCs w:val="24"/>
          <w:lang w:val="ro-RO"/>
        </w:rPr>
      </w:pPr>
      <w:r w:rsidRPr="00346A99">
        <w:rPr>
          <w:i/>
          <w:sz w:val="24"/>
          <w:szCs w:val="24"/>
          <w:lang w:val="ro-RO"/>
        </w:rPr>
        <w:t>Poluarea</w:t>
      </w:r>
      <w:r>
        <w:rPr>
          <w:sz w:val="24"/>
          <w:szCs w:val="24"/>
          <w:lang w:val="ro-RO"/>
        </w:rPr>
        <w:t xml:space="preserve"> conform îndicator nr. 28 și 29</w:t>
      </w:r>
      <w:r w:rsidR="00346A99">
        <w:rPr>
          <w:sz w:val="24"/>
          <w:szCs w:val="24"/>
          <w:lang w:val="ro-RO"/>
        </w:rPr>
        <w:t>;</w:t>
      </w:r>
    </w:p>
    <w:p w:rsidR="001D0ACE" w:rsidRDefault="001D0ACE" w:rsidP="001D0ACE">
      <w:pPr>
        <w:pStyle w:val="ListParagraph"/>
        <w:spacing w:line="360" w:lineRule="auto"/>
        <w:ind w:left="1080"/>
        <w:rPr>
          <w:sz w:val="24"/>
          <w:szCs w:val="24"/>
          <w:lang w:val="ro-RO"/>
        </w:rPr>
      </w:pPr>
      <w:r w:rsidRPr="00346A99">
        <w:rPr>
          <w:i/>
          <w:sz w:val="24"/>
          <w:szCs w:val="24"/>
          <w:lang w:val="ro-RO"/>
        </w:rPr>
        <w:t>Influențe antropice</w:t>
      </w:r>
      <w:r>
        <w:rPr>
          <w:sz w:val="24"/>
          <w:szCs w:val="24"/>
          <w:lang w:val="ro-RO"/>
        </w:rPr>
        <w:t xml:space="preserve"> conform îndicator nr. 27</w:t>
      </w:r>
      <w:r w:rsidR="00346A99">
        <w:rPr>
          <w:sz w:val="24"/>
          <w:szCs w:val="24"/>
          <w:lang w:val="ro-RO"/>
        </w:rPr>
        <w:t>;</w:t>
      </w:r>
    </w:p>
    <w:p w:rsidR="00346A99" w:rsidRDefault="001D0ACE" w:rsidP="00346A99">
      <w:pPr>
        <w:pStyle w:val="ListParagraph"/>
        <w:spacing w:line="360" w:lineRule="auto"/>
        <w:ind w:left="1080"/>
        <w:rPr>
          <w:sz w:val="24"/>
          <w:szCs w:val="24"/>
          <w:lang w:val="ro-RO"/>
        </w:rPr>
      </w:pPr>
      <w:r w:rsidRPr="00346A99">
        <w:rPr>
          <w:i/>
          <w:sz w:val="24"/>
          <w:szCs w:val="24"/>
          <w:lang w:val="ro-RO"/>
        </w:rPr>
        <w:t>Alte observații</w:t>
      </w:r>
      <w:r w:rsidR="00346A99">
        <w:rPr>
          <w:sz w:val="24"/>
          <w:szCs w:val="24"/>
          <w:lang w:val="ro-RO"/>
        </w:rPr>
        <w:t>, se consemnează orice alte observații considerate utile pentru caracterizarea condițiilor naturale sau de evoluție a solului.</w:t>
      </w:r>
    </w:p>
    <w:p w:rsidR="00D06584" w:rsidRDefault="00D06584" w:rsidP="00D06584">
      <w:pPr>
        <w:spacing w:line="360" w:lineRule="auto"/>
        <w:ind w:firstLine="720"/>
        <w:rPr>
          <w:rFonts w:ascii="Times New Roman" w:hAnsi="Times New Roman" w:cs="Times New Roman"/>
          <w:b/>
          <w:sz w:val="24"/>
          <w:szCs w:val="24"/>
          <w:lang w:val="ro-RO"/>
        </w:rPr>
      </w:pPr>
    </w:p>
    <w:p w:rsidR="00346A99" w:rsidRDefault="00346A99" w:rsidP="00D06584">
      <w:pPr>
        <w:spacing w:line="360" w:lineRule="auto"/>
        <w:ind w:firstLine="720"/>
        <w:rPr>
          <w:rFonts w:ascii="Times New Roman" w:hAnsi="Times New Roman" w:cs="Times New Roman"/>
          <w:b/>
          <w:sz w:val="24"/>
          <w:szCs w:val="24"/>
          <w:lang w:val="ro-RO"/>
        </w:rPr>
      </w:pPr>
      <w:r w:rsidRPr="00346A99">
        <w:rPr>
          <w:rFonts w:ascii="Times New Roman" w:hAnsi="Times New Roman" w:cs="Times New Roman"/>
          <w:b/>
          <w:sz w:val="24"/>
          <w:szCs w:val="24"/>
          <w:lang w:val="ro-RO"/>
        </w:rPr>
        <w:lastRenderedPageBreak/>
        <w:t>Date privind caracterele morfologice ale solului</w:t>
      </w:r>
    </w:p>
    <w:p w:rsidR="00346A99" w:rsidRDefault="00346A99" w:rsidP="00346A99">
      <w:pPr>
        <w:spacing w:line="360" w:lineRule="auto"/>
        <w:rPr>
          <w:rFonts w:ascii="Times New Roman" w:hAnsi="Times New Roman" w:cs="Times New Roman"/>
          <w:sz w:val="24"/>
          <w:szCs w:val="24"/>
          <w:lang w:val="ro-RO"/>
        </w:rPr>
      </w:pPr>
      <w:r>
        <w:rPr>
          <w:rFonts w:ascii="Times New Roman" w:hAnsi="Times New Roman" w:cs="Times New Roman"/>
          <w:b/>
          <w:sz w:val="24"/>
          <w:szCs w:val="24"/>
          <w:lang w:val="ro-RO"/>
        </w:rPr>
        <w:tab/>
      </w:r>
      <w:r w:rsidRPr="0074666E">
        <w:rPr>
          <w:rFonts w:ascii="Times New Roman" w:hAnsi="Times New Roman" w:cs="Times New Roman"/>
          <w:i/>
          <w:sz w:val="24"/>
          <w:szCs w:val="24"/>
          <w:lang w:val="ro-RO"/>
        </w:rPr>
        <w:t>Adâncimea</w:t>
      </w:r>
      <w:r>
        <w:rPr>
          <w:rFonts w:ascii="Times New Roman" w:hAnsi="Times New Roman" w:cs="Times New Roman"/>
          <w:sz w:val="24"/>
          <w:szCs w:val="24"/>
          <w:lang w:val="ro-RO"/>
        </w:rPr>
        <w:t>: se referă la limitele orizontului sau suborizontului, în cm.</w:t>
      </w:r>
    </w:p>
    <w:p w:rsidR="00346A99" w:rsidRDefault="00346A99" w:rsidP="00346A9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r>
      <w:r w:rsidRPr="0074666E">
        <w:rPr>
          <w:rFonts w:ascii="Times New Roman" w:hAnsi="Times New Roman" w:cs="Times New Roman"/>
          <w:i/>
          <w:sz w:val="24"/>
          <w:szCs w:val="24"/>
          <w:lang w:val="ro-RO"/>
        </w:rPr>
        <w:t>Orizontul</w:t>
      </w:r>
      <w:r>
        <w:rPr>
          <w:rFonts w:ascii="Times New Roman" w:hAnsi="Times New Roman" w:cs="Times New Roman"/>
          <w:sz w:val="24"/>
          <w:szCs w:val="24"/>
          <w:lang w:val="ro-RO"/>
        </w:rPr>
        <w:t>: simbolul conform notației convenționale SRTS 2012</w:t>
      </w:r>
      <w:r>
        <w:rPr>
          <w:rFonts w:ascii="Times New Roman" w:hAnsi="Times New Roman" w:cs="Times New Roman"/>
          <w:sz w:val="24"/>
          <w:szCs w:val="24"/>
        </w:rPr>
        <w:t>+</w:t>
      </w:r>
      <w:r>
        <w:rPr>
          <w:rFonts w:ascii="Times New Roman" w:hAnsi="Times New Roman" w:cs="Times New Roman"/>
          <w:sz w:val="24"/>
          <w:szCs w:val="24"/>
          <w:lang w:val="ro-RO"/>
        </w:rPr>
        <w:t>. La simbolurile orizonturilor de sol</w:t>
      </w:r>
      <w:r w:rsidR="00985552">
        <w:rPr>
          <w:rFonts w:ascii="Times New Roman" w:hAnsi="Times New Roman" w:cs="Times New Roman"/>
          <w:sz w:val="24"/>
          <w:szCs w:val="24"/>
          <w:lang w:val="ro-RO"/>
        </w:rPr>
        <w:t xml:space="preserve"> menționate în SRTS 2012</w:t>
      </w:r>
      <w:r w:rsidR="00985552">
        <w:rPr>
          <w:rFonts w:ascii="Times New Roman" w:hAnsi="Times New Roman" w:cs="Times New Roman"/>
          <w:sz w:val="24"/>
          <w:szCs w:val="24"/>
        </w:rPr>
        <w:t>+</w:t>
      </w:r>
      <w:r w:rsidR="00985552">
        <w:rPr>
          <w:rFonts w:ascii="Times New Roman" w:hAnsi="Times New Roman" w:cs="Times New Roman"/>
          <w:sz w:val="24"/>
          <w:szCs w:val="24"/>
          <w:lang w:val="ro-RO"/>
        </w:rPr>
        <w:t>, se mai adaugă următoarele simboluri:</w:t>
      </w:r>
    </w:p>
    <w:p w:rsidR="00985552" w:rsidRDefault="00985552" w:rsidP="00985552">
      <w:pPr>
        <w:pStyle w:val="ListParagraph"/>
        <w:numPr>
          <w:ilvl w:val="0"/>
          <w:numId w:val="6"/>
        </w:numPr>
        <w:spacing w:line="360" w:lineRule="auto"/>
        <w:rPr>
          <w:sz w:val="24"/>
          <w:szCs w:val="24"/>
          <w:lang w:val="ro-RO"/>
        </w:rPr>
      </w:pPr>
      <w:r>
        <w:rPr>
          <w:sz w:val="24"/>
          <w:szCs w:val="24"/>
          <w:lang w:val="ro-RO"/>
        </w:rPr>
        <w:t>k – pentru un orizont cu peste 1% carbonați, care nu este orizont Cca</w:t>
      </w:r>
      <w:r w:rsidR="0074666E">
        <w:rPr>
          <w:sz w:val="24"/>
          <w:szCs w:val="24"/>
        </w:rPr>
        <w:t>;</w:t>
      </w:r>
    </w:p>
    <w:p w:rsidR="00985552" w:rsidRDefault="00985552" w:rsidP="00985552">
      <w:pPr>
        <w:pStyle w:val="ListParagraph"/>
        <w:numPr>
          <w:ilvl w:val="0"/>
          <w:numId w:val="6"/>
        </w:numPr>
        <w:spacing w:line="360" w:lineRule="auto"/>
        <w:rPr>
          <w:sz w:val="24"/>
          <w:szCs w:val="24"/>
          <w:lang w:val="ro-RO"/>
        </w:rPr>
      </w:pPr>
      <w:r>
        <w:rPr>
          <w:sz w:val="24"/>
          <w:szCs w:val="24"/>
          <w:lang w:val="ro-RO"/>
        </w:rPr>
        <w:t>m – caracterul melanic al unui orizont</w:t>
      </w:r>
      <w:r w:rsidR="0074666E">
        <w:rPr>
          <w:sz w:val="24"/>
          <w:szCs w:val="24"/>
          <w:lang w:val="ro-RO"/>
        </w:rPr>
        <w:t>;</w:t>
      </w:r>
    </w:p>
    <w:p w:rsidR="00985552" w:rsidRDefault="00985552" w:rsidP="00985552">
      <w:pPr>
        <w:pStyle w:val="ListParagraph"/>
        <w:numPr>
          <w:ilvl w:val="0"/>
          <w:numId w:val="6"/>
        </w:numPr>
        <w:spacing w:line="360" w:lineRule="auto"/>
        <w:rPr>
          <w:sz w:val="24"/>
          <w:szCs w:val="24"/>
          <w:lang w:val="ro-RO"/>
        </w:rPr>
      </w:pPr>
      <w:r>
        <w:rPr>
          <w:sz w:val="24"/>
          <w:szCs w:val="24"/>
          <w:lang w:val="ro-RO"/>
        </w:rPr>
        <w:t>r – caracterul relict al unui orizont, ex: Gor – gleic de oxidare relict</w:t>
      </w:r>
      <w:r w:rsidR="0074666E">
        <w:rPr>
          <w:sz w:val="24"/>
          <w:szCs w:val="24"/>
          <w:lang w:val="ro-RO"/>
        </w:rPr>
        <w:t>;</w:t>
      </w:r>
    </w:p>
    <w:p w:rsidR="00985552" w:rsidRDefault="00985552" w:rsidP="00985552">
      <w:pPr>
        <w:pStyle w:val="ListParagraph"/>
        <w:numPr>
          <w:ilvl w:val="0"/>
          <w:numId w:val="6"/>
        </w:numPr>
        <w:spacing w:line="360" w:lineRule="auto"/>
        <w:rPr>
          <w:sz w:val="24"/>
          <w:szCs w:val="24"/>
          <w:lang w:val="ro-RO"/>
        </w:rPr>
      </w:pPr>
      <w:r>
        <w:rPr>
          <w:sz w:val="24"/>
          <w:szCs w:val="24"/>
          <w:lang w:val="ro-RO"/>
        </w:rPr>
        <w:t>l – caracter lamelar în benzi</w:t>
      </w:r>
      <w:r w:rsidR="0074666E">
        <w:rPr>
          <w:sz w:val="24"/>
          <w:szCs w:val="24"/>
          <w:lang w:val="ro-RO"/>
        </w:rPr>
        <w:t>;</w:t>
      </w:r>
    </w:p>
    <w:p w:rsidR="00985552" w:rsidRDefault="00985552" w:rsidP="00985552">
      <w:pPr>
        <w:pStyle w:val="ListParagraph"/>
        <w:numPr>
          <w:ilvl w:val="0"/>
          <w:numId w:val="6"/>
        </w:numPr>
        <w:spacing w:line="360" w:lineRule="auto"/>
        <w:rPr>
          <w:sz w:val="24"/>
          <w:szCs w:val="24"/>
          <w:lang w:val="ro-RO"/>
        </w:rPr>
      </w:pPr>
      <w:r>
        <w:rPr>
          <w:sz w:val="24"/>
          <w:szCs w:val="24"/>
          <w:lang w:val="ro-RO"/>
        </w:rPr>
        <w:t xml:space="preserve">ț – asociat cu litera A – Aț, denotă un orizont înțelenit, de țelină cu </w:t>
      </w:r>
      <m:oMath>
        <m:r>
          <w:rPr>
            <w:rFonts w:ascii="Cambria Math" w:hAnsi="Cambria Math"/>
            <w:sz w:val="24"/>
            <w:szCs w:val="24"/>
            <w:lang w:val="ro-RO"/>
          </w:rPr>
          <m:t>&gt;</m:t>
        </m:r>
      </m:oMath>
      <w:r>
        <w:rPr>
          <w:sz w:val="24"/>
          <w:szCs w:val="24"/>
          <w:lang w:val="ro-RO"/>
        </w:rPr>
        <w:t xml:space="preserve"> 50% masă vegetală vie sau în curs de descompunere situat la suprafața solului</w:t>
      </w:r>
      <w:r w:rsidR="0074666E">
        <w:rPr>
          <w:sz w:val="24"/>
          <w:szCs w:val="24"/>
          <w:lang w:val="ro-RO"/>
        </w:rPr>
        <w:t>;</w:t>
      </w:r>
      <w:r>
        <w:rPr>
          <w:sz w:val="24"/>
          <w:szCs w:val="24"/>
          <w:lang w:val="ro-RO"/>
        </w:rPr>
        <w:t>.</w:t>
      </w:r>
    </w:p>
    <w:p w:rsidR="00985552" w:rsidRDefault="00985552" w:rsidP="00985552">
      <w:pPr>
        <w:pStyle w:val="ListParagraph"/>
        <w:numPr>
          <w:ilvl w:val="0"/>
          <w:numId w:val="6"/>
        </w:numPr>
        <w:spacing w:line="360" w:lineRule="auto"/>
        <w:rPr>
          <w:sz w:val="24"/>
          <w:szCs w:val="24"/>
          <w:lang w:val="ro-RO"/>
        </w:rPr>
      </w:pPr>
      <w:r>
        <w:rPr>
          <w:sz w:val="24"/>
          <w:szCs w:val="24"/>
          <w:lang w:val="ro-RO"/>
        </w:rPr>
        <w:t>h – simbolizează talpa plugului, existența hardpanului, strat de sol tasat rezultat în urma efectuării arăturilor la aceeași</w:t>
      </w:r>
      <w:r w:rsidR="0074666E">
        <w:rPr>
          <w:sz w:val="24"/>
          <w:szCs w:val="24"/>
          <w:lang w:val="ro-RO"/>
        </w:rPr>
        <w:t xml:space="preserve"> adâncime;</w:t>
      </w:r>
    </w:p>
    <w:p w:rsidR="00D61108" w:rsidRDefault="00D61108" w:rsidP="00985552">
      <w:pPr>
        <w:pStyle w:val="ListParagraph"/>
        <w:numPr>
          <w:ilvl w:val="0"/>
          <w:numId w:val="6"/>
        </w:numPr>
        <w:spacing w:line="360" w:lineRule="auto"/>
        <w:rPr>
          <w:sz w:val="24"/>
          <w:szCs w:val="24"/>
          <w:lang w:val="ro-RO"/>
        </w:rPr>
      </w:pPr>
      <w:r>
        <w:rPr>
          <w:sz w:val="24"/>
          <w:szCs w:val="24"/>
          <w:lang w:val="ro-RO"/>
        </w:rPr>
        <w:t>f – orizont îngropat</w:t>
      </w:r>
      <w:r w:rsidR="0074666E">
        <w:rPr>
          <w:sz w:val="24"/>
          <w:szCs w:val="24"/>
          <w:lang w:val="ro-RO"/>
        </w:rPr>
        <w:t>;</w:t>
      </w:r>
    </w:p>
    <w:p w:rsidR="00D61108" w:rsidRDefault="00D61108" w:rsidP="00D61108">
      <w:pPr>
        <w:spacing w:line="360" w:lineRule="auto"/>
        <w:ind w:left="720"/>
        <w:rPr>
          <w:rFonts w:ascii="Times New Roman" w:hAnsi="Times New Roman" w:cs="Times New Roman"/>
          <w:sz w:val="24"/>
          <w:szCs w:val="24"/>
          <w:lang w:val="ro-RO"/>
        </w:rPr>
      </w:pPr>
      <w:r w:rsidRPr="00D61108">
        <w:rPr>
          <w:rFonts w:ascii="Times New Roman" w:hAnsi="Times New Roman" w:cs="Times New Roman"/>
          <w:sz w:val="24"/>
          <w:szCs w:val="24"/>
          <w:lang w:val="ro-RO"/>
        </w:rPr>
        <w:t>Trecerea între orizonturi</w:t>
      </w:r>
      <w:r>
        <w:rPr>
          <w:rFonts w:ascii="Times New Roman" w:hAnsi="Times New Roman" w:cs="Times New Roman"/>
          <w:sz w:val="24"/>
          <w:szCs w:val="24"/>
          <w:lang w:val="ro-RO"/>
        </w:rPr>
        <w:t>:</w:t>
      </w:r>
    </w:p>
    <w:p w:rsidR="00D61108" w:rsidRDefault="00D61108" w:rsidP="00D61108">
      <w:pPr>
        <w:pStyle w:val="ListParagraph"/>
        <w:numPr>
          <w:ilvl w:val="0"/>
          <w:numId w:val="6"/>
        </w:numPr>
        <w:spacing w:line="360" w:lineRule="auto"/>
        <w:rPr>
          <w:sz w:val="24"/>
          <w:szCs w:val="24"/>
          <w:lang w:val="ro-RO"/>
        </w:rPr>
      </w:pPr>
      <w:r w:rsidRPr="0074666E">
        <w:rPr>
          <w:i/>
          <w:sz w:val="24"/>
          <w:szCs w:val="24"/>
          <w:lang w:val="ro-RO"/>
        </w:rPr>
        <w:t>claritatea</w:t>
      </w:r>
      <w:r>
        <w:rPr>
          <w:sz w:val="24"/>
          <w:szCs w:val="24"/>
          <w:lang w:val="ro-RO"/>
        </w:rPr>
        <w:t>, conform îndicator nr. 206</w:t>
      </w:r>
      <w:r w:rsidR="0074666E">
        <w:rPr>
          <w:sz w:val="24"/>
          <w:szCs w:val="24"/>
          <w:lang w:val="ro-RO"/>
        </w:rPr>
        <w:t>;</w:t>
      </w:r>
    </w:p>
    <w:p w:rsidR="00D61108" w:rsidRDefault="00D61108" w:rsidP="00D61108">
      <w:pPr>
        <w:pStyle w:val="ListParagraph"/>
        <w:numPr>
          <w:ilvl w:val="0"/>
          <w:numId w:val="6"/>
        </w:numPr>
        <w:spacing w:line="360" w:lineRule="auto"/>
        <w:rPr>
          <w:sz w:val="24"/>
          <w:szCs w:val="24"/>
          <w:lang w:val="ro-RO"/>
        </w:rPr>
      </w:pPr>
      <w:r w:rsidRPr="0074666E">
        <w:rPr>
          <w:i/>
          <w:sz w:val="24"/>
          <w:szCs w:val="24"/>
          <w:lang w:val="ro-RO"/>
        </w:rPr>
        <w:t>forma,</w:t>
      </w:r>
      <w:r>
        <w:rPr>
          <w:sz w:val="24"/>
          <w:szCs w:val="24"/>
          <w:lang w:val="ro-RO"/>
        </w:rPr>
        <w:t xml:space="preserve"> conform îndicator nr. 207</w:t>
      </w:r>
      <w:r w:rsidR="0074666E">
        <w:rPr>
          <w:sz w:val="24"/>
          <w:szCs w:val="24"/>
          <w:lang w:val="ro-RO"/>
        </w:rPr>
        <w:t>;</w:t>
      </w:r>
    </w:p>
    <w:p w:rsidR="00D61108" w:rsidRDefault="00D61108" w:rsidP="00D61108">
      <w:pPr>
        <w:spacing w:line="360" w:lineRule="auto"/>
        <w:ind w:left="720"/>
        <w:rPr>
          <w:rFonts w:ascii="Times New Roman" w:hAnsi="Times New Roman" w:cs="Times New Roman"/>
          <w:sz w:val="24"/>
          <w:szCs w:val="24"/>
          <w:lang w:val="ro-RO"/>
        </w:rPr>
      </w:pPr>
      <w:r w:rsidRPr="00D61108">
        <w:rPr>
          <w:rFonts w:ascii="Times New Roman" w:hAnsi="Times New Roman" w:cs="Times New Roman"/>
          <w:sz w:val="24"/>
          <w:szCs w:val="24"/>
          <w:lang w:val="ro-RO"/>
        </w:rPr>
        <w:t>Culoarea matricei</w:t>
      </w:r>
      <w:r>
        <w:rPr>
          <w:rFonts w:ascii="Times New Roman" w:hAnsi="Times New Roman" w:cs="Times New Roman"/>
          <w:sz w:val="24"/>
          <w:szCs w:val="24"/>
          <w:lang w:val="ro-RO"/>
        </w:rPr>
        <w:t xml:space="preserve"> sau culoarea dominantă a solului. Este redată conform atlasului Munsell, în stare umedă (la aproximativ ,valoare corespunzătoare capacității de câmp pentru apă, precum și în stare uscată. Culoarea este redată prin: nuanță, valoare, cromă</w:t>
      </w:r>
      <w:r w:rsidR="0074666E">
        <w:rPr>
          <w:rFonts w:ascii="Times New Roman" w:hAnsi="Times New Roman" w:cs="Times New Roman"/>
          <w:sz w:val="24"/>
          <w:szCs w:val="24"/>
          <w:lang w:val="ro-RO"/>
        </w:rPr>
        <w:t>;</w:t>
      </w:r>
    </w:p>
    <w:p w:rsidR="00D61108" w:rsidRPr="0074666E" w:rsidRDefault="00D61108" w:rsidP="00D61108">
      <w:pPr>
        <w:spacing w:line="360" w:lineRule="auto"/>
        <w:ind w:left="720"/>
        <w:rPr>
          <w:rFonts w:ascii="Times New Roman" w:hAnsi="Times New Roman" w:cs="Times New Roman"/>
          <w:i/>
          <w:sz w:val="24"/>
          <w:szCs w:val="24"/>
          <w:lang w:val="ro-RO"/>
        </w:rPr>
      </w:pPr>
      <w:r w:rsidRPr="0074666E">
        <w:rPr>
          <w:rFonts w:ascii="Times New Roman" w:hAnsi="Times New Roman" w:cs="Times New Roman"/>
          <w:i/>
          <w:sz w:val="24"/>
          <w:szCs w:val="24"/>
          <w:lang w:val="ro-RO"/>
        </w:rPr>
        <w:t>Petele</w:t>
      </w:r>
    </w:p>
    <w:p w:rsidR="00D61108" w:rsidRDefault="00D61108" w:rsidP="00D61108">
      <w:pPr>
        <w:pStyle w:val="ListParagraph"/>
        <w:numPr>
          <w:ilvl w:val="0"/>
          <w:numId w:val="6"/>
        </w:numPr>
        <w:spacing w:line="360" w:lineRule="auto"/>
        <w:rPr>
          <w:sz w:val="24"/>
          <w:szCs w:val="24"/>
          <w:lang w:val="ro-RO"/>
        </w:rPr>
      </w:pPr>
      <w:r w:rsidRPr="0074666E">
        <w:rPr>
          <w:i/>
          <w:sz w:val="24"/>
          <w:szCs w:val="24"/>
          <w:lang w:val="ro-RO"/>
        </w:rPr>
        <w:t>culoarea</w:t>
      </w:r>
      <w:r>
        <w:rPr>
          <w:sz w:val="24"/>
          <w:szCs w:val="24"/>
          <w:lang w:val="ro-RO"/>
        </w:rPr>
        <w:t xml:space="preserve"> este conificată, umed, uscat, redată conform atlasului Munsell</w:t>
      </w:r>
      <w:r w:rsidR="0074666E">
        <w:rPr>
          <w:sz w:val="24"/>
          <w:szCs w:val="24"/>
          <w:lang w:val="ro-RO"/>
        </w:rPr>
        <w:t>;</w:t>
      </w:r>
    </w:p>
    <w:p w:rsidR="00D61108" w:rsidRDefault="00D61108" w:rsidP="00D61108">
      <w:pPr>
        <w:pStyle w:val="ListParagraph"/>
        <w:numPr>
          <w:ilvl w:val="0"/>
          <w:numId w:val="6"/>
        </w:numPr>
        <w:spacing w:line="360" w:lineRule="auto"/>
        <w:rPr>
          <w:sz w:val="24"/>
          <w:szCs w:val="24"/>
          <w:lang w:val="ro-RO"/>
        </w:rPr>
      </w:pPr>
      <w:r w:rsidRPr="0074666E">
        <w:rPr>
          <w:i/>
          <w:sz w:val="24"/>
          <w:szCs w:val="24"/>
          <w:lang w:val="ro-RO"/>
        </w:rPr>
        <w:t>frecvența</w:t>
      </w:r>
      <w:r w:rsidR="0074666E" w:rsidRPr="0074666E">
        <w:rPr>
          <w:i/>
          <w:sz w:val="24"/>
          <w:szCs w:val="24"/>
          <w:lang w:val="ro-RO"/>
        </w:rPr>
        <w:t>,</w:t>
      </w:r>
      <w:r>
        <w:rPr>
          <w:sz w:val="24"/>
          <w:szCs w:val="24"/>
          <w:lang w:val="ro-RO"/>
        </w:rPr>
        <w:t xml:space="preserve"> conform îndicator nr. 208</w:t>
      </w:r>
      <w:r w:rsidR="0074666E">
        <w:rPr>
          <w:sz w:val="24"/>
          <w:szCs w:val="24"/>
          <w:lang w:val="ro-RO"/>
        </w:rPr>
        <w:t>;</w:t>
      </w:r>
    </w:p>
    <w:p w:rsidR="00D61108" w:rsidRDefault="00D61108" w:rsidP="00D61108">
      <w:pPr>
        <w:pStyle w:val="ListParagraph"/>
        <w:numPr>
          <w:ilvl w:val="0"/>
          <w:numId w:val="6"/>
        </w:numPr>
        <w:spacing w:line="360" w:lineRule="auto"/>
        <w:rPr>
          <w:sz w:val="24"/>
          <w:szCs w:val="24"/>
          <w:lang w:val="ro-RO"/>
        </w:rPr>
      </w:pPr>
      <w:r w:rsidRPr="0074666E">
        <w:rPr>
          <w:i/>
          <w:sz w:val="24"/>
          <w:szCs w:val="24"/>
          <w:lang w:val="ro-RO"/>
        </w:rPr>
        <w:t>mărimea</w:t>
      </w:r>
      <w:r w:rsidR="0074666E">
        <w:rPr>
          <w:sz w:val="24"/>
          <w:szCs w:val="24"/>
          <w:lang w:val="ro-RO"/>
        </w:rPr>
        <w:t>,</w:t>
      </w:r>
      <w:r>
        <w:rPr>
          <w:sz w:val="24"/>
          <w:szCs w:val="24"/>
          <w:lang w:val="ro-RO"/>
        </w:rPr>
        <w:t xml:space="preserve"> conform îndicator nr. 209</w:t>
      </w:r>
      <w:r w:rsidR="0074666E">
        <w:rPr>
          <w:sz w:val="24"/>
          <w:szCs w:val="24"/>
          <w:lang w:val="ro-RO"/>
        </w:rPr>
        <w:t>;</w:t>
      </w:r>
    </w:p>
    <w:p w:rsidR="00D61108" w:rsidRDefault="00D61108" w:rsidP="00D61108">
      <w:pPr>
        <w:pStyle w:val="ListParagraph"/>
        <w:numPr>
          <w:ilvl w:val="0"/>
          <w:numId w:val="6"/>
        </w:numPr>
        <w:spacing w:line="360" w:lineRule="auto"/>
        <w:rPr>
          <w:sz w:val="24"/>
          <w:szCs w:val="24"/>
          <w:lang w:val="ro-RO"/>
        </w:rPr>
      </w:pPr>
      <w:r w:rsidRPr="0074666E">
        <w:rPr>
          <w:i/>
          <w:sz w:val="24"/>
          <w:szCs w:val="24"/>
          <w:lang w:val="ro-RO"/>
        </w:rPr>
        <w:t>forma</w:t>
      </w:r>
      <w:r w:rsidR="0074666E" w:rsidRPr="0074666E">
        <w:rPr>
          <w:i/>
          <w:sz w:val="24"/>
          <w:szCs w:val="24"/>
          <w:lang w:val="ro-RO"/>
        </w:rPr>
        <w:t>,</w:t>
      </w:r>
      <w:r w:rsidRPr="00D61108">
        <w:rPr>
          <w:sz w:val="24"/>
          <w:szCs w:val="24"/>
          <w:lang w:val="ro-RO"/>
        </w:rPr>
        <w:t xml:space="preserve"> </w:t>
      </w:r>
      <w:r>
        <w:rPr>
          <w:sz w:val="24"/>
          <w:szCs w:val="24"/>
          <w:lang w:val="ro-RO"/>
        </w:rPr>
        <w:t>conform îndicator nr. 210</w:t>
      </w:r>
      <w:r w:rsidR="0074666E">
        <w:rPr>
          <w:sz w:val="24"/>
          <w:szCs w:val="24"/>
          <w:lang w:val="ro-RO"/>
        </w:rPr>
        <w:t>;</w:t>
      </w:r>
    </w:p>
    <w:p w:rsidR="00D61108" w:rsidRDefault="00D61108" w:rsidP="00D61108">
      <w:pPr>
        <w:pStyle w:val="ListParagraph"/>
        <w:numPr>
          <w:ilvl w:val="0"/>
          <w:numId w:val="6"/>
        </w:numPr>
        <w:spacing w:line="360" w:lineRule="auto"/>
        <w:rPr>
          <w:sz w:val="24"/>
          <w:szCs w:val="24"/>
          <w:lang w:val="ro-RO"/>
        </w:rPr>
      </w:pPr>
      <w:r w:rsidRPr="0074666E">
        <w:rPr>
          <w:i/>
          <w:sz w:val="24"/>
          <w:szCs w:val="24"/>
          <w:lang w:val="ro-RO"/>
        </w:rPr>
        <w:t>delimitarea</w:t>
      </w:r>
      <w:r w:rsidR="0074666E">
        <w:rPr>
          <w:sz w:val="24"/>
          <w:szCs w:val="24"/>
          <w:lang w:val="ro-RO"/>
        </w:rPr>
        <w:t>,</w:t>
      </w:r>
      <w:r w:rsidRPr="00D61108">
        <w:rPr>
          <w:sz w:val="24"/>
          <w:szCs w:val="24"/>
          <w:lang w:val="ro-RO"/>
        </w:rPr>
        <w:t xml:space="preserve"> </w:t>
      </w:r>
      <w:r>
        <w:rPr>
          <w:sz w:val="24"/>
          <w:szCs w:val="24"/>
          <w:lang w:val="ro-RO"/>
        </w:rPr>
        <w:t>conform îndicator nr. 211</w:t>
      </w:r>
      <w:r w:rsidR="0074666E">
        <w:rPr>
          <w:sz w:val="24"/>
          <w:szCs w:val="24"/>
          <w:lang w:val="ro-RO"/>
        </w:rPr>
        <w:t>;</w:t>
      </w:r>
    </w:p>
    <w:p w:rsidR="0074666E" w:rsidRDefault="0074666E" w:rsidP="0074666E">
      <w:pPr>
        <w:pStyle w:val="ListParagraph"/>
        <w:numPr>
          <w:ilvl w:val="0"/>
          <w:numId w:val="6"/>
        </w:numPr>
        <w:spacing w:line="360" w:lineRule="auto"/>
        <w:rPr>
          <w:sz w:val="24"/>
          <w:szCs w:val="24"/>
          <w:lang w:val="ro-RO"/>
        </w:rPr>
      </w:pPr>
      <w:r w:rsidRPr="0074666E">
        <w:rPr>
          <w:i/>
          <w:sz w:val="24"/>
          <w:szCs w:val="24"/>
          <w:lang w:val="ro-RO"/>
        </w:rPr>
        <w:t>contrastul</w:t>
      </w:r>
      <w:r>
        <w:rPr>
          <w:sz w:val="24"/>
          <w:szCs w:val="24"/>
          <w:lang w:val="ro-RO"/>
        </w:rPr>
        <w:t>, conform îndicator nr. 212;</w:t>
      </w:r>
    </w:p>
    <w:p w:rsidR="0074666E" w:rsidRDefault="0074666E" w:rsidP="0074666E">
      <w:pPr>
        <w:pStyle w:val="ListParagraph"/>
        <w:numPr>
          <w:ilvl w:val="0"/>
          <w:numId w:val="6"/>
        </w:numPr>
        <w:spacing w:line="360" w:lineRule="auto"/>
        <w:rPr>
          <w:sz w:val="24"/>
          <w:szCs w:val="24"/>
          <w:lang w:val="ro-RO"/>
        </w:rPr>
      </w:pPr>
      <w:r w:rsidRPr="0074666E">
        <w:rPr>
          <w:i/>
          <w:sz w:val="24"/>
          <w:szCs w:val="24"/>
          <w:lang w:val="ro-RO"/>
        </w:rPr>
        <w:t>dispunerea sau corelarea petelor cu alte caractere ale solului</w:t>
      </w:r>
      <w:r>
        <w:rPr>
          <w:sz w:val="24"/>
          <w:szCs w:val="24"/>
          <w:lang w:val="ro-RO"/>
        </w:rPr>
        <w:t>,</w:t>
      </w:r>
      <w:r w:rsidRPr="0074666E">
        <w:rPr>
          <w:sz w:val="24"/>
          <w:szCs w:val="24"/>
          <w:lang w:val="ro-RO"/>
        </w:rPr>
        <w:t xml:space="preserve"> </w:t>
      </w:r>
      <w:r>
        <w:rPr>
          <w:sz w:val="24"/>
          <w:szCs w:val="24"/>
          <w:lang w:val="ro-RO"/>
        </w:rPr>
        <w:t>conform îndicator nr. 213;</w:t>
      </w:r>
    </w:p>
    <w:p w:rsidR="00D61108" w:rsidRPr="0074666E" w:rsidRDefault="0074666E" w:rsidP="0074666E">
      <w:pPr>
        <w:spacing w:line="360" w:lineRule="auto"/>
        <w:ind w:left="720"/>
        <w:rPr>
          <w:rFonts w:ascii="Times New Roman" w:hAnsi="Times New Roman" w:cs="Times New Roman"/>
          <w:i/>
          <w:sz w:val="24"/>
          <w:szCs w:val="24"/>
          <w:lang w:val="ro-RO"/>
        </w:rPr>
      </w:pPr>
      <w:r w:rsidRPr="0074666E">
        <w:rPr>
          <w:rFonts w:ascii="Times New Roman" w:hAnsi="Times New Roman" w:cs="Times New Roman"/>
          <w:i/>
          <w:sz w:val="24"/>
          <w:szCs w:val="24"/>
          <w:lang w:val="ro-RO"/>
        </w:rPr>
        <w:lastRenderedPageBreak/>
        <w:t>Textura</w:t>
      </w:r>
    </w:p>
    <w:p w:rsidR="0074666E" w:rsidRDefault="0074666E" w:rsidP="0074666E">
      <w:pPr>
        <w:spacing w:line="360" w:lineRule="auto"/>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La solul în stare umedă se poate face </w:t>
      </w:r>
      <w:r w:rsidRPr="0074666E">
        <w:rPr>
          <w:rFonts w:ascii="Times New Roman" w:hAnsi="Times New Roman" w:cs="Times New Roman"/>
          <w:i/>
          <w:sz w:val="24"/>
          <w:szCs w:val="24"/>
          <w:lang w:val="ro-RO"/>
        </w:rPr>
        <w:t>determinarea expeditivă a texturii</w:t>
      </w:r>
      <w:r>
        <w:rPr>
          <w:rFonts w:ascii="Times New Roman" w:hAnsi="Times New Roman" w:cs="Times New Roman"/>
          <w:sz w:val="24"/>
          <w:szCs w:val="24"/>
          <w:lang w:val="ro-RO"/>
        </w:rPr>
        <w:t>, conform modului în care se comportă materialul de sol</w:t>
      </w:r>
      <w:r w:rsidR="002D2343">
        <w:rPr>
          <w:rFonts w:ascii="Times New Roman" w:hAnsi="Times New Roman" w:cs="Times New Roman"/>
          <w:sz w:val="24"/>
          <w:szCs w:val="24"/>
          <w:lang w:val="ro-RO"/>
        </w:rPr>
        <w:t xml:space="preserve"> (vezi tabelul de mai jos)</w:t>
      </w:r>
    </w:p>
    <w:tbl>
      <w:tblPr>
        <w:tblStyle w:val="TableGrid"/>
        <w:tblW w:w="0" w:type="auto"/>
        <w:tblInd w:w="720" w:type="dxa"/>
        <w:tblLook w:val="04A0" w:firstRow="1" w:lastRow="0" w:firstColumn="1" w:lastColumn="0" w:noHBand="0" w:noVBand="1"/>
      </w:tblPr>
      <w:tblGrid>
        <w:gridCol w:w="2507"/>
        <w:gridCol w:w="4819"/>
        <w:gridCol w:w="1530"/>
      </w:tblGrid>
      <w:tr w:rsidR="001E3E60" w:rsidTr="001E3E60">
        <w:tc>
          <w:tcPr>
            <w:tcW w:w="2507" w:type="dxa"/>
          </w:tcPr>
          <w:p w:rsidR="0074666E" w:rsidRDefault="0074666E"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La frecare între degete a materialului în stare umedă, senzația este de</w:t>
            </w:r>
          </w:p>
        </w:tc>
        <w:tc>
          <w:tcPr>
            <w:tcW w:w="4819" w:type="dxa"/>
          </w:tcPr>
          <w:p w:rsidR="0074666E" w:rsidRDefault="0074666E"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Modelarea în stare umedă la punctul de aderență</w:t>
            </w:r>
          </w:p>
        </w:tc>
        <w:tc>
          <w:tcPr>
            <w:tcW w:w="1530" w:type="dxa"/>
          </w:tcPr>
          <w:p w:rsidR="0074666E" w:rsidRDefault="0074666E"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Clasa sau subgrupa texturală</w:t>
            </w:r>
          </w:p>
        </w:tc>
      </w:tr>
      <w:tr w:rsidR="001E3E60" w:rsidTr="001E3E60">
        <w:tc>
          <w:tcPr>
            <w:tcW w:w="2507" w:type="dxa"/>
          </w:tcPr>
          <w:p w:rsidR="0074666E" w:rsidRDefault="0074666E" w:rsidP="001E3E60">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4819" w:type="dxa"/>
          </w:tcPr>
          <w:p w:rsidR="0074666E" w:rsidRDefault="0074666E" w:rsidP="001E3E60">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2</w:t>
            </w:r>
          </w:p>
        </w:tc>
        <w:tc>
          <w:tcPr>
            <w:tcW w:w="1530" w:type="dxa"/>
          </w:tcPr>
          <w:p w:rsidR="0074666E" w:rsidRDefault="0074666E" w:rsidP="001E3E60">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3</w:t>
            </w:r>
          </w:p>
        </w:tc>
      </w:tr>
      <w:tr w:rsidR="001E3E60" w:rsidTr="001E3E60">
        <w:tc>
          <w:tcPr>
            <w:tcW w:w="2507" w:type="dxa"/>
          </w:tcPr>
          <w:p w:rsidR="0074666E" w:rsidRDefault="002D2343"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Foarte aspru: degetele rămân curate</w:t>
            </w:r>
          </w:p>
        </w:tc>
        <w:tc>
          <w:tcPr>
            <w:tcW w:w="4819" w:type="dxa"/>
          </w:tcPr>
          <w:p w:rsidR="0074666E" w:rsidRDefault="002D2343"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Materialul curge, nu se pot modela sfere</w:t>
            </w:r>
          </w:p>
        </w:tc>
        <w:tc>
          <w:tcPr>
            <w:tcW w:w="1530" w:type="dxa"/>
          </w:tcPr>
          <w:p w:rsidR="0074666E" w:rsidRDefault="002D2343" w:rsidP="001E3E60">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Nisip</w:t>
            </w:r>
          </w:p>
        </w:tc>
      </w:tr>
      <w:tr w:rsidR="001E3E60" w:rsidTr="001E3E60">
        <w:tc>
          <w:tcPr>
            <w:tcW w:w="2507" w:type="dxa"/>
          </w:tcPr>
          <w:p w:rsidR="0074666E" w:rsidRDefault="002D2343"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Aspru: degetele se murdăresc cu material mai fin</w:t>
            </w:r>
          </w:p>
        </w:tc>
        <w:tc>
          <w:tcPr>
            <w:tcW w:w="4819" w:type="dxa"/>
          </w:tcPr>
          <w:p w:rsidR="0074666E" w:rsidRDefault="002D2343"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Se pot modela sfere, care se sfarmă la presare ușoară, dar nu se pot modela în suluri subțiri sau panglici</w:t>
            </w:r>
          </w:p>
        </w:tc>
        <w:tc>
          <w:tcPr>
            <w:tcW w:w="1530" w:type="dxa"/>
          </w:tcPr>
          <w:p w:rsidR="0074666E" w:rsidRDefault="002D2343" w:rsidP="001E3E60">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Nisip lutos</w:t>
            </w:r>
          </w:p>
        </w:tc>
      </w:tr>
      <w:tr w:rsidR="001E3E60" w:rsidTr="001E3E60">
        <w:tc>
          <w:tcPr>
            <w:tcW w:w="2507" w:type="dxa"/>
          </w:tcPr>
          <w:p w:rsidR="0074666E" w:rsidRDefault="002D2343"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Făinos - aspru</w:t>
            </w:r>
          </w:p>
        </w:tc>
        <w:tc>
          <w:tcPr>
            <w:tcW w:w="4819" w:type="dxa"/>
          </w:tcPr>
          <w:p w:rsidR="0074666E" w:rsidRDefault="002D2343"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Se pot modela în suluri subțiri de 2-3mm, care crapă ușor la curbare și se rup dacă sunt ținute de un capăt</w:t>
            </w:r>
          </w:p>
        </w:tc>
        <w:tc>
          <w:tcPr>
            <w:tcW w:w="1530" w:type="dxa"/>
          </w:tcPr>
          <w:p w:rsidR="0074666E" w:rsidRDefault="002D2343" w:rsidP="001E3E60">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Lut nisipos</w:t>
            </w:r>
          </w:p>
        </w:tc>
      </w:tr>
      <w:tr w:rsidR="002D2343" w:rsidTr="001E3E60">
        <w:tc>
          <w:tcPr>
            <w:tcW w:w="2507" w:type="dxa"/>
          </w:tcPr>
          <w:p w:rsidR="002D2343" w:rsidRDefault="002D2343"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Făinos</w:t>
            </w:r>
          </w:p>
        </w:tc>
        <w:tc>
          <w:tcPr>
            <w:tcW w:w="4819" w:type="dxa"/>
          </w:tcPr>
          <w:p w:rsidR="002D2343" w:rsidRDefault="002D2343"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Se pot modela în suluri subțiri de 2-3mm care nu se rup dacă sunt ținute de un capăt, crapă ușor la curbare, se pot modela în panglici nerezistente la îndoire</w:t>
            </w:r>
          </w:p>
        </w:tc>
        <w:tc>
          <w:tcPr>
            <w:tcW w:w="1530" w:type="dxa"/>
          </w:tcPr>
          <w:p w:rsidR="002D2343" w:rsidRDefault="001E3E60" w:rsidP="001E3E60">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Lut</w:t>
            </w:r>
          </w:p>
        </w:tc>
      </w:tr>
      <w:tr w:rsidR="002D2343" w:rsidTr="001E3E60">
        <w:tc>
          <w:tcPr>
            <w:tcW w:w="2507" w:type="dxa"/>
          </w:tcPr>
          <w:p w:rsidR="002D2343" w:rsidRDefault="002D2343"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Unsuros - făinos</w:t>
            </w:r>
          </w:p>
        </w:tc>
        <w:tc>
          <w:tcPr>
            <w:tcW w:w="4819" w:type="dxa"/>
          </w:tcPr>
          <w:p w:rsidR="002D2343" w:rsidRDefault="001E3E60" w:rsidP="001E3E60">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Se pot modela în suluri subțiri care se curbează în inel fără a crăpa, se pot modela în panglici care crapă la curbare</w:t>
            </w:r>
          </w:p>
        </w:tc>
        <w:tc>
          <w:tcPr>
            <w:tcW w:w="1530" w:type="dxa"/>
          </w:tcPr>
          <w:p w:rsidR="002D2343" w:rsidRDefault="001E3E60" w:rsidP="001E3E60">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Lut argilos</w:t>
            </w:r>
          </w:p>
        </w:tc>
      </w:tr>
      <w:tr w:rsidR="002D2343" w:rsidTr="001E3E60">
        <w:tc>
          <w:tcPr>
            <w:tcW w:w="2507" w:type="dxa"/>
          </w:tcPr>
          <w:p w:rsidR="002D2343" w:rsidRDefault="002D2343"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Unsuros - alunecos</w:t>
            </w:r>
          </w:p>
        </w:tc>
        <w:tc>
          <w:tcPr>
            <w:tcW w:w="4819" w:type="dxa"/>
          </w:tcPr>
          <w:p w:rsidR="002D2343" w:rsidRDefault="001E3E60" w:rsidP="0074666E">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Se pot modela în filamente lungi,  panglici care nu crapă la curbare</w:t>
            </w:r>
          </w:p>
        </w:tc>
        <w:tc>
          <w:tcPr>
            <w:tcW w:w="1530" w:type="dxa"/>
          </w:tcPr>
          <w:p w:rsidR="002D2343" w:rsidRDefault="001E3E60" w:rsidP="001E3E60">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Argilă</w:t>
            </w:r>
          </w:p>
        </w:tc>
      </w:tr>
    </w:tbl>
    <w:p w:rsidR="0074666E" w:rsidRDefault="0074666E" w:rsidP="0074666E">
      <w:pPr>
        <w:spacing w:line="360" w:lineRule="auto"/>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E3E60" w:rsidRPr="001E3E60" w:rsidRDefault="001E3E60" w:rsidP="001E3E60">
      <w:pPr>
        <w:spacing w:line="360" w:lineRule="auto"/>
        <w:ind w:firstLine="720"/>
        <w:rPr>
          <w:rFonts w:ascii="Times New Roman" w:hAnsi="Times New Roman" w:cs="Times New Roman"/>
          <w:sz w:val="24"/>
          <w:szCs w:val="24"/>
          <w:lang w:val="ro-RO"/>
        </w:rPr>
      </w:pPr>
      <w:r w:rsidRPr="001E3E60">
        <w:rPr>
          <w:rFonts w:ascii="Times New Roman" w:hAnsi="Times New Roman" w:cs="Times New Roman"/>
          <w:i/>
          <w:sz w:val="24"/>
          <w:szCs w:val="24"/>
          <w:lang w:val="ro-RO"/>
        </w:rPr>
        <w:t>Simbolurile pentru diferitele clase texturale</w:t>
      </w:r>
      <w:r w:rsidRPr="001E3E60">
        <w:rPr>
          <w:rFonts w:ascii="Times New Roman" w:hAnsi="Times New Roman" w:cs="Times New Roman"/>
          <w:sz w:val="24"/>
          <w:szCs w:val="24"/>
          <w:lang w:val="ro-RO"/>
        </w:rPr>
        <w:t xml:space="preserve"> sunt menționate în, conform îndicator nr. 23;</w:t>
      </w:r>
    </w:p>
    <w:p w:rsidR="001E3E60" w:rsidRDefault="001E3E60" w:rsidP="0074666E">
      <w:pPr>
        <w:spacing w:line="360" w:lineRule="auto"/>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Atunci cînd textura unui orizont </w:t>
      </w:r>
      <w:r w:rsidRPr="001E3E60">
        <w:rPr>
          <w:rFonts w:ascii="Times New Roman" w:hAnsi="Times New Roman" w:cs="Times New Roman"/>
          <w:i/>
          <w:sz w:val="24"/>
          <w:szCs w:val="24"/>
          <w:lang w:val="ro-RO"/>
        </w:rPr>
        <w:t>este eterogenă</w:t>
      </w:r>
      <w:r>
        <w:rPr>
          <w:rFonts w:ascii="Times New Roman" w:hAnsi="Times New Roman" w:cs="Times New Roman"/>
          <w:sz w:val="24"/>
          <w:szCs w:val="24"/>
          <w:lang w:val="ro-RO"/>
        </w:rPr>
        <w:t xml:space="preserve">, se va nota textura dominantă </w:t>
      </w:r>
      <w:r w:rsidRPr="001E3E60">
        <w:rPr>
          <w:rFonts w:ascii="Times New Roman" w:hAnsi="Times New Roman" w:cs="Times New Roman"/>
          <w:sz w:val="24"/>
          <w:szCs w:val="24"/>
          <w:lang w:val="ro-RO"/>
        </w:rPr>
        <w:t>, conform îndicator nr. 23</w:t>
      </w:r>
      <w:r>
        <w:rPr>
          <w:rFonts w:ascii="Times New Roman" w:hAnsi="Times New Roman" w:cs="Times New Roman"/>
          <w:sz w:val="24"/>
          <w:szCs w:val="24"/>
          <w:lang w:val="ro-RO"/>
        </w:rPr>
        <w:t xml:space="preserve">, menționîndu-se apoi forma de apariție </w:t>
      </w:r>
      <w:r w:rsidRPr="001E3E60">
        <w:rPr>
          <w:rFonts w:ascii="Times New Roman" w:hAnsi="Times New Roman" w:cs="Times New Roman"/>
          <w:i/>
          <w:sz w:val="24"/>
          <w:szCs w:val="24"/>
          <w:lang w:val="ro-RO"/>
        </w:rPr>
        <w:t>a discontinuității texturale</w:t>
      </w:r>
      <w:r>
        <w:rPr>
          <w:rFonts w:ascii="Times New Roman" w:hAnsi="Times New Roman" w:cs="Times New Roman"/>
          <w:sz w:val="24"/>
          <w:szCs w:val="24"/>
          <w:lang w:val="ro-RO"/>
        </w:rPr>
        <w:t>,</w:t>
      </w:r>
      <w:r w:rsidRPr="001E3E60">
        <w:rPr>
          <w:rFonts w:ascii="Times New Roman" w:hAnsi="Times New Roman" w:cs="Times New Roman"/>
          <w:sz w:val="24"/>
          <w:szCs w:val="24"/>
          <w:lang w:val="ro-RO"/>
        </w:rPr>
        <w:t xml:space="preserve"> </w:t>
      </w:r>
      <w:r>
        <w:rPr>
          <w:rFonts w:ascii="Times New Roman" w:hAnsi="Times New Roman" w:cs="Times New Roman"/>
          <w:sz w:val="24"/>
          <w:szCs w:val="24"/>
          <w:lang w:val="ro-RO"/>
        </w:rPr>
        <w:t>conform îndicator nr. 214 și, în continuare textura discontinuității respective.</w:t>
      </w:r>
    </w:p>
    <w:p w:rsidR="001E3E60" w:rsidRDefault="001E3E60" w:rsidP="0074666E">
      <w:pPr>
        <w:spacing w:line="360" w:lineRule="auto"/>
        <w:ind w:left="720"/>
        <w:rPr>
          <w:rFonts w:ascii="Times New Roman" w:eastAsiaTheme="minorEastAsia" w:hAnsi="Times New Roman" w:cs="Times New Roman"/>
          <w:sz w:val="24"/>
          <w:szCs w:val="24"/>
          <w:lang w:val="ro-RO"/>
        </w:rPr>
      </w:pPr>
      <w:r w:rsidRPr="007A5F36">
        <w:rPr>
          <w:rFonts w:ascii="Times New Roman" w:hAnsi="Times New Roman" w:cs="Times New Roman"/>
          <w:i/>
          <w:sz w:val="24"/>
          <w:szCs w:val="24"/>
          <w:lang w:val="ro-RO"/>
        </w:rPr>
        <w:lastRenderedPageBreak/>
        <w:t>Scheletul,</w:t>
      </w:r>
      <w:r>
        <w:rPr>
          <w:rFonts w:ascii="Times New Roman" w:hAnsi="Times New Roman" w:cs="Times New Roman"/>
          <w:sz w:val="24"/>
          <w:szCs w:val="24"/>
          <w:lang w:val="ro-RO"/>
        </w:rPr>
        <w:t xml:space="preserve"> </w:t>
      </w:r>
      <w:r w:rsidR="007A5F36">
        <w:rPr>
          <w:rFonts w:ascii="Times New Roman" w:hAnsi="Times New Roman" w:cs="Times New Roman"/>
          <w:sz w:val="24"/>
          <w:szCs w:val="24"/>
          <w:lang w:val="ro-RO"/>
        </w:rPr>
        <w:t xml:space="preserve">se referă la particulele </w:t>
      </w:r>
      <m:oMath>
        <m:r>
          <w:rPr>
            <w:rFonts w:ascii="Cambria Math" w:hAnsi="Cambria Math" w:cs="Times New Roman"/>
            <w:sz w:val="24"/>
            <w:szCs w:val="24"/>
            <w:lang w:val="ro-RO"/>
          </w:rPr>
          <m:t>&gt;</m:t>
        </m:r>
      </m:oMath>
      <w:r w:rsidR="007A5F36">
        <w:rPr>
          <w:rFonts w:ascii="Times New Roman" w:eastAsiaTheme="minorEastAsia" w:hAnsi="Times New Roman" w:cs="Times New Roman"/>
          <w:sz w:val="24"/>
          <w:szCs w:val="24"/>
          <w:lang w:val="ro-RO"/>
        </w:rPr>
        <w:t xml:space="preserve"> 2mm în diametru din sol, caracteristici:</w:t>
      </w:r>
    </w:p>
    <w:p w:rsidR="007A5F36" w:rsidRDefault="007A5F36" w:rsidP="007A5F36">
      <w:pPr>
        <w:pStyle w:val="ListParagraph"/>
        <w:numPr>
          <w:ilvl w:val="0"/>
          <w:numId w:val="6"/>
        </w:numPr>
        <w:spacing w:line="360" w:lineRule="auto"/>
        <w:rPr>
          <w:sz w:val="24"/>
          <w:szCs w:val="24"/>
          <w:lang w:val="ro-RO"/>
        </w:rPr>
      </w:pPr>
      <w:r w:rsidRPr="007A5F36">
        <w:rPr>
          <w:i/>
          <w:sz w:val="24"/>
          <w:szCs w:val="24"/>
          <w:lang w:val="ro-RO"/>
        </w:rPr>
        <w:t>mărime</w:t>
      </w:r>
      <w:r>
        <w:rPr>
          <w:sz w:val="24"/>
          <w:szCs w:val="24"/>
          <w:lang w:val="ro-RO"/>
        </w:rPr>
        <w:t xml:space="preserve"> </w:t>
      </w:r>
      <w:r w:rsidRPr="001E3E60">
        <w:rPr>
          <w:sz w:val="24"/>
          <w:szCs w:val="24"/>
          <w:lang w:val="ro-RO"/>
        </w:rPr>
        <w:t xml:space="preserve">, </w:t>
      </w:r>
      <w:r>
        <w:rPr>
          <w:sz w:val="24"/>
          <w:szCs w:val="24"/>
          <w:lang w:val="ro-RO"/>
        </w:rPr>
        <w:t>conform îndicator nr. 215</w:t>
      </w:r>
      <w:r>
        <w:rPr>
          <w:sz w:val="24"/>
          <w:szCs w:val="24"/>
        </w:rPr>
        <w:t>;</w:t>
      </w:r>
    </w:p>
    <w:p w:rsidR="007A5F36" w:rsidRDefault="007A5F36" w:rsidP="007A5F36">
      <w:pPr>
        <w:pStyle w:val="ListParagraph"/>
        <w:numPr>
          <w:ilvl w:val="0"/>
          <w:numId w:val="6"/>
        </w:numPr>
        <w:spacing w:line="360" w:lineRule="auto"/>
        <w:rPr>
          <w:sz w:val="24"/>
          <w:szCs w:val="24"/>
          <w:lang w:val="ro-RO"/>
        </w:rPr>
      </w:pPr>
      <w:r w:rsidRPr="007A5F36">
        <w:rPr>
          <w:i/>
          <w:sz w:val="24"/>
          <w:szCs w:val="24"/>
          <w:lang w:val="ro-RO"/>
        </w:rPr>
        <w:t>cantitate</w:t>
      </w:r>
      <w:r w:rsidRPr="001E3E60">
        <w:rPr>
          <w:sz w:val="24"/>
          <w:szCs w:val="24"/>
          <w:lang w:val="ro-RO"/>
        </w:rPr>
        <w:t xml:space="preserve">, </w:t>
      </w:r>
      <w:r>
        <w:rPr>
          <w:sz w:val="24"/>
          <w:szCs w:val="24"/>
          <w:lang w:val="ro-RO"/>
        </w:rPr>
        <w:t>conform îndicator nr. 24;</w:t>
      </w:r>
    </w:p>
    <w:p w:rsidR="007A5F36" w:rsidRDefault="007A5F36" w:rsidP="007A5F36">
      <w:pPr>
        <w:pStyle w:val="ListParagraph"/>
        <w:numPr>
          <w:ilvl w:val="0"/>
          <w:numId w:val="6"/>
        </w:numPr>
        <w:spacing w:line="360" w:lineRule="auto"/>
        <w:rPr>
          <w:sz w:val="24"/>
          <w:szCs w:val="24"/>
          <w:lang w:val="ro-RO"/>
        </w:rPr>
      </w:pPr>
      <w:r w:rsidRPr="007A5F36">
        <w:rPr>
          <w:i/>
          <w:sz w:val="24"/>
          <w:szCs w:val="24"/>
          <w:lang w:val="ro-RO"/>
        </w:rPr>
        <w:t>estimarea proporției</w:t>
      </w:r>
      <w:r>
        <w:rPr>
          <w:sz w:val="24"/>
          <w:szCs w:val="24"/>
          <w:lang w:val="ro-RO"/>
        </w:rPr>
        <w:t xml:space="preserve"> se face pe baza modelelor speciale pentru estimarea proporției de pete și fragmente grosiere;</w:t>
      </w:r>
    </w:p>
    <w:p w:rsidR="007A5F36" w:rsidRDefault="007A5F36" w:rsidP="007A5F36">
      <w:pPr>
        <w:spacing w:line="360" w:lineRule="auto"/>
        <w:ind w:left="720"/>
        <w:rPr>
          <w:rFonts w:ascii="Times New Roman" w:hAnsi="Times New Roman" w:cs="Times New Roman"/>
          <w:sz w:val="24"/>
          <w:szCs w:val="24"/>
          <w:lang w:val="ro-RO"/>
        </w:rPr>
      </w:pPr>
      <w:r w:rsidRPr="007A5F36">
        <w:rPr>
          <w:rFonts w:ascii="Times New Roman" w:hAnsi="Times New Roman" w:cs="Times New Roman"/>
          <w:i/>
          <w:sz w:val="24"/>
          <w:szCs w:val="24"/>
          <w:lang w:val="ro-RO"/>
        </w:rPr>
        <w:t>Umiditatea</w:t>
      </w:r>
      <w:r>
        <w:rPr>
          <w:rFonts w:ascii="Times New Roman" w:hAnsi="Times New Roman" w:cs="Times New Roman"/>
          <w:sz w:val="24"/>
          <w:szCs w:val="24"/>
          <w:lang w:val="ro-RO"/>
        </w:rPr>
        <w:t>, se apreciază deschiderii profilului</w:t>
      </w:r>
      <w:r w:rsidRPr="001E3E60">
        <w:rPr>
          <w:rFonts w:ascii="Times New Roman" w:hAnsi="Times New Roman" w:cs="Times New Roman"/>
          <w:sz w:val="24"/>
          <w:szCs w:val="24"/>
          <w:lang w:val="ro-RO"/>
        </w:rPr>
        <w:t xml:space="preserve">, </w:t>
      </w:r>
      <w:r>
        <w:rPr>
          <w:rFonts w:ascii="Times New Roman" w:hAnsi="Times New Roman" w:cs="Times New Roman"/>
          <w:sz w:val="24"/>
          <w:szCs w:val="24"/>
          <w:lang w:val="ro-RO"/>
        </w:rPr>
        <w:t>conform îndicator nr. 216;</w:t>
      </w:r>
    </w:p>
    <w:p w:rsidR="007A5F36" w:rsidRDefault="007A5F36" w:rsidP="007A5F36">
      <w:pPr>
        <w:spacing w:line="360" w:lineRule="auto"/>
        <w:ind w:left="720"/>
        <w:rPr>
          <w:rFonts w:ascii="Times New Roman" w:hAnsi="Times New Roman" w:cs="Times New Roman"/>
          <w:sz w:val="24"/>
          <w:szCs w:val="24"/>
        </w:rPr>
      </w:pPr>
      <w:r>
        <w:rPr>
          <w:rFonts w:ascii="Times New Roman" w:hAnsi="Times New Roman" w:cs="Times New Roman"/>
          <w:i/>
          <w:sz w:val="24"/>
          <w:szCs w:val="24"/>
          <w:lang w:val="ro-RO"/>
        </w:rPr>
        <w:t>Structura solului</w:t>
      </w:r>
      <w:r>
        <w:rPr>
          <w:rFonts w:ascii="Times New Roman" w:hAnsi="Times New Roman" w:cs="Times New Roman"/>
          <w:sz w:val="24"/>
          <w:szCs w:val="24"/>
          <w:lang w:val="ro-RO"/>
        </w:rPr>
        <w:t xml:space="preserve">, în teren se face prin: </w:t>
      </w:r>
      <w:r w:rsidRPr="007A5F36">
        <w:rPr>
          <w:rFonts w:ascii="Times New Roman" w:hAnsi="Times New Roman" w:cs="Times New Roman"/>
          <w:i/>
          <w:sz w:val="24"/>
          <w:szCs w:val="24"/>
          <w:lang w:val="ro-RO"/>
        </w:rPr>
        <w:t>gradul de dezvoltare, forma</w:t>
      </w:r>
      <w:r>
        <w:rPr>
          <w:rFonts w:ascii="Times New Roman" w:hAnsi="Times New Roman" w:cs="Times New Roman"/>
          <w:sz w:val="24"/>
          <w:szCs w:val="24"/>
          <w:lang w:val="ro-RO"/>
        </w:rPr>
        <w:t xml:space="preserve"> și </w:t>
      </w:r>
      <w:r w:rsidRPr="007A5F36">
        <w:rPr>
          <w:rFonts w:ascii="Times New Roman" w:hAnsi="Times New Roman" w:cs="Times New Roman"/>
          <w:i/>
          <w:sz w:val="24"/>
          <w:szCs w:val="24"/>
          <w:lang w:val="ro-RO"/>
        </w:rPr>
        <w:t>dimensiunea</w:t>
      </w:r>
      <w:r>
        <w:rPr>
          <w:rFonts w:ascii="Times New Roman" w:hAnsi="Times New Roman" w:cs="Times New Roman"/>
          <w:sz w:val="24"/>
          <w:szCs w:val="24"/>
          <w:lang w:val="ro-RO"/>
        </w:rPr>
        <w:t xml:space="preserve"> argegatelor texturale (cele mai bune rezultate la apreciere sunt la umiditatea ,,reavăn</w:t>
      </w:r>
      <w:r>
        <w:rPr>
          <w:rFonts w:ascii="Times New Roman" w:hAnsi="Times New Roman" w:cs="Times New Roman"/>
          <w:sz w:val="24"/>
          <w:szCs w:val="24"/>
        </w:rPr>
        <w:t>”):</w:t>
      </w:r>
    </w:p>
    <w:p w:rsidR="007A5F36" w:rsidRPr="00E61245" w:rsidRDefault="007A5F36" w:rsidP="007A5F36">
      <w:pPr>
        <w:pStyle w:val="ListParagraph"/>
        <w:numPr>
          <w:ilvl w:val="0"/>
          <w:numId w:val="6"/>
        </w:numPr>
        <w:spacing w:line="360" w:lineRule="auto"/>
        <w:rPr>
          <w:sz w:val="24"/>
          <w:szCs w:val="24"/>
        </w:rPr>
      </w:pPr>
      <w:r>
        <w:rPr>
          <w:rFonts w:eastAsiaTheme="minorHAnsi"/>
          <w:i/>
          <w:kern w:val="0"/>
          <w:sz w:val="24"/>
          <w:szCs w:val="24"/>
          <w:lang w:val="ro-RO" w:eastAsia="en-US"/>
        </w:rPr>
        <w:t>gradul de dezvoltare al structurii</w:t>
      </w:r>
      <w:r w:rsidR="00E61245">
        <w:rPr>
          <w:rFonts w:eastAsiaTheme="minorHAnsi"/>
          <w:i/>
          <w:kern w:val="0"/>
          <w:sz w:val="24"/>
          <w:szCs w:val="24"/>
          <w:lang w:val="ro-RO" w:eastAsia="en-US"/>
        </w:rPr>
        <w:t>:</w:t>
      </w:r>
      <w:r w:rsidR="00E61245">
        <w:rPr>
          <w:rFonts w:eastAsiaTheme="minorHAnsi"/>
          <w:kern w:val="0"/>
          <w:sz w:val="24"/>
          <w:szCs w:val="24"/>
          <w:lang w:val="ro-RO" w:eastAsia="en-US"/>
        </w:rPr>
        <w:t xml:space="preserve"> exprimă procentul de structurare și gradul de individualizare a elementelor structurale, se apreciază și exprimă</w:t>
      </w:r>
      <w:r w:rsidR="00E61245" w:rsidRPr="001E3E60">
        <w:rPr>
          <w:sz w:val="24"/>
          <w:szCs w:val="24"/>
          <w:lang w:val="ro-RO"/>
        </w:rPr>
        <w:t xml:space="preserve">, </w:t>
      </w:r>
      <w:r w:rsidR="00E61245">
        <w:rPr>
          <w:sz w:val="24"/>
          <w:szCs w:val="24"/>
          <w:lang w:val="ro-RO"/>
        </w:rPr>
        <w:t>conform îndicator nr. 217;</w:t>
      </w:r>
      <w:r w:rsidR="00E61245">
        <w:rPr>
          <w:rFonts w:eastAsiaTheme="minorHAnsi"/>
          <w:kern w:val="0"/>
          <w:sz w:val="24"/>
          <w:szCs w:val="24"/>
          <w:lang w:val="ro-RO" w:eastAsia="en-US"/>
        </w:rPr>
        <w:t xml:space="preserve"> </w:t>
      </w:r>
    </w:p>
    <w:p w:rsidR="00E61245" w:rsidRPr="00E61245" w:rsidRDefault="00E61245" w:rsidP="007A5F36">
      <w:pPr>
        <w:pStyle w:val="ListParagraph"/>
        <w:numPr>
          <w:ilvl w:val="0"/>
          <w:numId w:val="6"/>
        </w:numPr>
        <w:spacing w:line="360" w:lineRule="auto"/>
        <w:rPr>
          <w:sz w:val="24"/>
          <w:szCs w:val="24"/>
        </w:rPr>
      </w:pPr>
      <w:r>
        <w:rPr>
          <w:rFonts w:eastAsiaTheme="minorHAnsi"/>
          <w:i/>
          <w:kern w:val="0"/>
          <w:sz w:val="24"/>
          <w:szCs w:val="24"/>
          <w:lang w:val="ro-RO" w:eastAsia="en-US"/>
        </w:rPr>
        <w:t>tipul (forma)</w:t>
      </w:r>
      <w:r>
        <w:rPr>
          <w:rFonts w:eastAsiaTheme="minorHAnsi"/>
          <w:kern w:val="0"/>
          <w:sz w:val="24"/>
          <w:szCs w:val="24"/>
          <w:lang w:val="ro-RO" w:eastAsia="en-US"/>
        </w:rPr>
        <w:t xml:space="preserve"> structurii</w:t>
      </w:r>
      <w:r w:rsidRPr="001E3E60">
        <w:rPr>
          <w:sz w:val="24"/>
          <w:szCs w:val="24"/>
          <w:lang w:val="ro-RO"/>
        </w:rPr>
        <w:t xml:space="preserve">, </w:t>
      </w:r>
      <w:r>
        <w:rPr>
          <w:sz w:val="24"/>
          <w:szCs w:val="24"/>
          <w:lang w:val="ro-RO"/>
        </w:rPr>
        <w:t>conform îndicator nr. 218;</w:t>
      </w:r>
    </w:p>
    <w:p w:rsidR="00E61245" w:rsidRPr="00E61245" w:rsidRDefault="00E61245" w:rsidP="007A5F36">
      <w:pPr>
        <w:pStyle w:val="ListParagraph"/>
        <w:numPr>
          <w:ilvl w:val="0"/>
          <w:numId w:val="6"/>
        </w:numPr>
        <w:spacing w:line="360" w:lineRule="auto"/>
        <w:rPr>
          <w:sz w:val="24"/>
          <w:szCs w:val="24"/>
        </w:rPr>
      </w:pPr>
      <w:r>
        <w:rPr>
          <w:rFonts w:eastAsiaTheme="minorHAnsi"/>
          <w:i/>
          <w:kern w:val="0"/>
          <w:sz w:val="24"/>
          <w:szCs w:val="24"/>
          <w:lang w:val="ro-RO" w:eastAsia="en-US"/>
        </w:rPr>
        <w:t>mărimea agregatelor structurale</w:t>
      </w:r>
      <w:r w:rsidRPr="001E3E60">
        <w:rPr>
          <w:sz w:val="24"/>
          <w:szCs w:val="24"/>
          <w:lang w:val="ro-RO"/>
        </w:rPr>
        <w:t xml:space="preserve">, </w:t>
      </w:r>
      <w:r>
        <w:rPr>
          <w:sz w:val="24"/>
          <w:szCs w:val="24"/>
          <w:lang w:val="ro-RO"/>
        </w:rPr>
        <w:t>conform îndicator nr. 219;</w:t>
      </w:r>
    </w:p>
    <w:p w:rsidR="00E61245" w:rsidRPr="00E61245" w:rsidRDefault="00E61245" w:rsidP="00E61245">
      <w:pPr>
        <w:spacing w:line="360" w:lineRule="auto"/>
        <w:ind w:left="720"/>
        <w:rPr>
          <w:rFonts w:ascii="Times New Roman" w:hAnsi="Times New Roman" w:cs="Times New Roman"/>
          <w:i/>
          <w:sz w:val="24"/>
          <w:szCs w:val="24"/>
        </w:rPr>
      </w:pPr>
      <w:r w:rsidRPr="00E61245">
        <w:rPr>
          <w:rFonts w:ascii="Times New Roman" w:hAnsi="Times New Roman" w:cs="Times New Roman"/>
          <w:i/>
          <w:sz w:val="24"/>
          <w:szCs w:val="24"/>
        </w:rPr>
        <w:t>Consistența,</w:t>
      </w:r>
    </w:p>
    <w:p w:rsidR="00E61245" w:rsidRPr="00E61245" w:rsidRDefault="00E61245" w:rsidP="00E61245">
      <w:pPr>
        <w:pStyle w:val="ListParagraph"/>
        <w:numPr>
          <w:ilvl w:val="0"/>
          <w:numId w:val="6"/>
        </w:numPr>
        <w:spacing w:line="360" w:lineRule="auto"/>
        <w:rPr>
          <w:sz w:val="24"/>
          <w:szCs w:val="24"/>
        </w:rPr>
      </w:pPr>
      <w:r w:rsidRPr="00E61245">
        <w:rPr>
          <w:i/>
          <w:sz w:val="24"/>
          <w:szCs w:val="24"/>
        </w:rPr>
        <w:t>în stare umedă</w:t>
      </w:r>
      <w:r w:rsidRPr="001E3E60">
        <w:rPr>
          <w:sz w:val="24"/>
          <w:szCs w:val="24"/>
          <w:lang w:val="ro-RO"/>
        </w:rPr>
        <w:t xml:space="preserve">, </w:t>
      </w:r>
      <w:r>
        <w:rPr>
          <w:sz w:val="24"/>
          <w:szCs w:val="24"/>
          <w:lang w:val="ro-RO"/>
        </w:rPr>
        <w:t>conform îndicator nr. 220;</w:t>
      </w:r>
    </w:p>
    <w:p w:rsidR="00E61245" w:rsidRPr="00E61245" w:rsidRDefault="00E61245" w:rsidP="00E61245">
      <w:pPr>
        <w:pStyle w:val="ListParagraph"/>
        <w:numPr>
          <w:ilvl w:val="0"/>
          <w:numId w:val="6"/>
        </w:numPr>
        <w:spacing w:line="360" w:lineRule="auto"/>
        <w:rPr>
          <w:sz w:val="24"/>
          <w:szCs w:val="24"/>
        </w:rPr>
      </w:pPr>
      <w:r w:rsidRPr="00E61245">
        <w:rPr>
          <w:i/>
          <w:sz w:val="24"/>
          <w:szCs w:val="24"/>
          <w:lang w:val="ro-RO"/>
        </w:rPr>
        <w:t>în stare uscată</w:t>
      </w:r>
      <w:r w:rsidRPr="001E3E60">
        <w:rPr>
          <w:sz w:val="24"/>
          <w:szCs w:val="24"/>
          <w:lang w:val="ro-RO"/>
        </w:rPr>
        <w:t xml:space="preserve">, </w:t>
      </w:r>
      <w:r>
        <w:rPr>
          <w:sz w:val="24"/>
          <w:szCs w:val="24"/>
          <w:lang w:val="ro-RO"/>
        </w:rPr>
        <w:t>conform îndicator nr. 221;</w:t>
      </w:r>
    </w:p>
    <w:p w:rsidR="00E61245" w:rsidRDefault="00E61245" w:rsidP="00E61245">
      <w:pPr>
        <w:spacing w:line="360" w:lineRule="auto"/>
        <w:ind w:left="720"/>
        <w:rPr>
          <w:rFonts w:ascii="Times New Roman" w:hAnsi="Times New Roman" w:cs="Times New Roman"/>
          <w:sz w:val="24"/>
          <w:szCs w:val="24"/>
          <w:lang w:val="ro-RO"/>
        </w:rPr>
      </w:pPr>
      <w:r w:rsidRPr="00E61245">
        <w:rPr>
          <w:rFonts w:ascii="Times New Roman" w:hAnsi="Times New Roman" w:cs="Times New Roman"/>
          <w:i/>
          <w:sz w:val="24"/>
          <w:szCs w:val="24"/>
        </w:rPr>
        <w:t xml:space="preserve">Plasticitatea </w:t>
      </w:r>
      <w:r w:rsidRPr="00E61245">
        <w:rPr>
          <w:rFonts w:ascii="Times New Roman" w:hAnsi="Times New Roman" w:cs="Times New Roman"/>
          <w:sz w:val="24"/>
          <w:szCs w:val="24"/>
        </w:rPr>
        <w:t>(se determină la solul în stare umedă)</w:t>
      </w:r>
      <w:r w:rsidRPr="00E61245">
        <w:rPr>
          <w:rFonts w:ascii="Times New Roman" w:hAnsi="Times New Roman" w:cs="Times New Roman"/>
          <w:sz w:val="24"/>
          <w:szCs w:val="24"/>
          <w:lang w:val="ro-RO"/>
        </w:rPr>
        <w:t xml:space="preserve"> , conform îndicator nr. 222;</w:t>
      </w:r>
    </w:p>
    <w:p w:rsidR="00E61245" w:rsidRDefault="00E61245" w:rsidP="00E61245">
      <w:pPr>
        <w:spacing w:line="360" w:lineRule="auto"/>
        <w:ind w:left="720"/>
        <w:rPr>
          <w:rFonts w:ascii="Times New Roman" w:hAnsi="Times New Roman" w:cs="Times New Roman"/>
          <w:sz w:val="24"/>
          <w:szCs w:val="24"/>
          <w:lang w:val="ro-RO"/>
        </w:rPr>
      </w:pPr>
      <w:r>
        <w:rPr>
          <w:rFonts w:ascii="Times New Roman" w:hAnsi="Times New Roman" w:cs="Times New Roman"/>
          <w:i/>
          <w:sz w:val="24"/>
          <w:szCs w:val="24"/>
        </w:rPr>
        <w:t xml:space="preserve">Adezivitatea </w:t>
      </w:r>
      <w:r w:rsidRPr="00E61245">
        <w:rPr>
          <w:rFonts w:ascii="Times New Roman" w:hAnsi="Times New Roman" w:cs="Times New Roman"/>
          <w:sz w:val="24"/>
          <w:szCs w:val="24"/>
        </w:rPr>
        <w:t>(se determină la solul în stare umedă)</w:t>
      </w:r>
      <w:r w:rsidRPr="00E61245">
        <w:rPr>
          <w:rFonts w:ascii="Times New Roman" w:hAnsi="Times New Roman" w:cs="Times New Roman"/>
          <w:sz w:val="24"/>
          <w:szCs w:val="24"/>
          <w:lang w:val="ro-RO"/>
        </w:rPr>
        <w:t xml:space="preserve"> , </w:t>
      </w:r>
      <w:r>
        <w:rPr>
          <w:rFonts w:ascii="Times New Roman" w:hAnsi="Times New Roman" w:cs="Times New Roman"/>
          <w:sz w:val="24"/>
          <w:szCs w:val="24"/>
          <w:lang w:val="ro-RO"/>
        </w:rPr>
        <w:t>conform îndicator nr. 223</w:t>
      </w:r>
    </w:p>
    <w:p w:rsidR="00E61245" w:rsidRDefault="00E61245" w:rsidP="00E61245">
      <w:pPr>
        <w:spacing w:line="360" w:lineRule="auto"/>
        <w:ind w:left="720"/>
        <w:rPr>
          <w:rFonts w:ascii="Times New Roman" w:hAnsi="Times New Roman" w:cs="Times New Roman"/>
          <w:sz w:val="24"/>
          <w:szCs w:val="24"/>
          <w:lang w:val="ro-RO"/>
        </w:rPr>
      </w:pPr>
      <w:r>
        <w:rPr>
          <w:rFonts w:ascii="Times New Roman" w:hAnsi="Times New Roman" w:cs="Times New Roman"/>
          <w:i/>
          <w:sz w:val="24"/>
          <w:szCs w:val="24"/>
        </w:rPr>
        <w:t>Compactitatea</w:t>
      </w:r>
      <w:r>
        <w:rPr>
          <w:rFonts w:ascii="Times New Roman" w:hAnsi="Times New Roman" w:cs="Times New Roman"/>
          <w:sz w:val="24"/>
          <w:szCs w:val="24"/>
          <w:lang w:val="ro-RO"/>
        </w:rPr>
        <w:t>,</w:t>
      </w:r>
      <w:r w:rsidRPr="00E61245">
        <w:rPr>
          <w:rFonts w:ascii="Times New Roman" w:hAnsi="Times New Roman" w:cs="Times New Roman"/>
          <w:sz w:val="24"/>
          <w:szCs w:val="24"/>
          <w:lang w:val="ro-RO"/>
        </w:rPr>
        <w:t xml:space="preserve"> </w:t>
      </w:r>
      <w:r>
        <w:rPr>
          <w:rFonts w:ascii="Times New Roman" w:hAnsi="Times New Roman" w:cs="Times New Roman"/>
          <w:sz w:val="24"/>
          <w:szCs w:val="24"/>
          <w:lang w:val="ro-RO"/>
        </w:rPr>
        <w:t>conform îndicator nr. 224</w:t>
      </w:r>
    </w:p>
    <w:p w:rsidR="00E61245" w:rsidRDefault="00E61245" w:rsidP="00E61245">
      <w:pPr>
        <w:spacing w:line="360" w:lineRule="auto"/>
        <w:ind w:left="720"/>
        <w:rPr>
          <w:rFonts w:ascii="Times New Roman" w:hAnsi="Times New Roman" w:cs="Times New Roman"/>
          <w:sz w:val="24"/>
          <w:szCs w:val="24"/>
          <w:lang w:val="ro-RO"/>
        </w:rPr>
      </w:pPr>
      <w:r>
        <w:rPr>
          <w:rFonts w:ascii="Times New Roman" w:hAnsi="Times New Roman" w:cs="Times New Roman"/>
          <w:i/>
          <w:sz w:val="24"/>
          <w:szCs w:val="24"/>
        </w:rPr>
        <w:t>Cimentarea</w:t>
      </w:r>
      <w:r w:rsidRPr="00E61245">
        <w:rPr>
          <w:rFonts w:ascii="Times New Roman" w:hAnsi="Times New Roman" w:cs="Times New Roman"/>
          <w:sz w:val="24"/>
          <w:szCs w:val="24"/>
          <w:lang w:val="ro-RO"/>
        </w:rPr>
        <w:t xml:space="preserve">, </w:t>
      </w:r>
      <w:r>
        <w:rPr>
          <w:rFonts w:ascii="Times New Roman" w:hAnsi="Times New Roman" w:cs="Times New Roman"/>
          <w:sz w:val="24"/>
          <w:szCs w:val="24"/>
          <w:lang w:val="ro-RO"/>
        </w:rPr>
        <w:t>conform îndicator nr. 225</w:t>
      </w:r>
    </w:p>
    <w:p w:rsidR="00E61245" w:rsidRDefault="00E61245" w:rsidP="00E61245">
      <w:pPr>
        <w:spacing w:line="360" w:lineRule="auto"/>
        <w:ind w:left="720"/>
        <w:rPr>
          <w:rFonts w:ascii="Times New Roman" w:hAnsi="Times New Roman" w:cs="Times New Roman"/>
          <w:i/>
          <w:sz w:val="24"/>
          <w:szCs w:val="24"/>
        </w:rPr>
      </w:pPr>
      <w:r>
        <w:rPr>
          <w:rFonts w:ascii="Times New Roman" w:hAnsi="Times New Roman" w:cs="Times New Roman"/>
          <w:i/>
          <w:sz w:val="24"/>
          <w:szCs w:val="24"/>
        </w:rPr>
        <w:t>Porii solului (porozitate asolului):</w:t>
      </w:r>
    </w:p>
    <w:p w:rsidR="00E61245" w:rsidRPr="00E61245" w:rsidRDefault="00E61245" w:rsidP="00E61245">
      <w:pPr>
        <w:pStyle w:val="ListParagraph"/>
        <w:numPr>
          <w:ilvl w:val="0"/>
          <w:numId w:val="6"/>
        </w:numPr>
        <w:spacing w:line="360" w:lineRule="auto"/>
        <w:rPr>
          <w:sz w:val="24"/>
          <w:szCs w:val="24"/>
        </w:rPr>
      </w:pPr>
      <w:r>
        <w:rPr>
          <w:i/>
          <w:sz w:val="24"/>
          <w:szCs w:val="24"/>
        </w:rPr>
        <w:t>mărimea,</w:t>
      </w:r>
      <w:r w:rsidRPr="00E61245">
        <w:rPr>
          <w:sz w:val="24"/>
          <w:szCs w:val="24"/>
          <w:lang w:val="ro-RO"/>
        </w:rPr>
        <w:t xml:space="preserve"> </w:t>
      </w:r>
      <w:r w:rsidR="00E5184D">
        <w:rPr>
          <w:sz w:val="24"/>
          <w:szCs w:val="24"/>
          <w:lang w:val="ro-RO"/>
        </w:rPr>
        <w:t>conform îndicator nr. 226</w:t>
      </w:r>
      <w:r>
        <w:rPr>
          <w:sz w:val="24"/>
          <w:szCs w:val="24"/>
          <w:lang w:val="ro-RO"/>
        </w:rPr>
        <w:t>;</w:t>
      </w:r>
    </w:p>
    <w:p w:rsidR="00E5184D" w:rsidRPr="00E61245" w:rsidRDefault="00E5184D" w:rsidP="00E5184D">
      <w:pPr>
        <w:pStyle w:val="ListParagraph"/>
        <w:numPr>
          <w:ilvl w:val="0"/>
          <w:numId w:val="6"/>
        </w:numPr>
        <w:spacing w:line="360" w:lineRule="auto"/>
        <w:rPr>
          <w:sz w:val="24"/>
          <w:szCs w:val="24"/>
        </w:rPr>
      </w:pPr>
      <w:r>
        <w:rPr>
          <w:i/>
          <w:sz w:val="24"/>
          <w:szCs w:val="24"/>
        </w:rPr>
        <w:t xml:space="preserve">frecvența, </w:t>
      </w:r>
      <w:r>
        <w:rPr>
          <w:sz w:val="24"/>
          <w:szCs w:val="24"/>
          <w:lang w:val="ro-RO"/>
        </w:rPr>
        <w:t>conform îndicator nr. 227;</w:t>
      </w:r>
    </w:p>
    <w:p w:rsidR="00E61245" w:rsidRDefault="00E5184D" w:rsidP="00E5184D">
      <w:pPr>
        <w:spacing w:line="360" w:lineRule="auto"/>
        <w:ind w:left="720"/>
        <w:rPr>
          <w:rFonts w:ascii="Times New Roman" w:hAnsi="Times New Roman" w:cs="Times New Roman"/>
          <w:i/>
          <w:sz w:val="24"/>
          <w:szCs w:val="24"/>
        </w:rPr>
      </w:pPr>
      <w:r w:rsidRPr="00E5184D">
        <w:rPr>
          <w:rFonts w:ascii="Times New Roman" w:hAnsi="Times New Roman" w:cs="Times New Roman"/>
          <w:i/>
          <w:sz w:val="24"/>
          <w:szCs w:val="24"/>
        </w:rPr>
        <w:t>Fisuri sau crăpături</w:t>
      </w:r>
      <w:r>
        <w:rPr>
          <w:rFonts w:ascii="Times New Roman" w:hAnsi="Times New Roman" w:cs="Times New Roman"/>
          <w:i/>
          <w:sz w:val="24"/>
          <w:szCs w:val="24"/>
        </w:rPr>
        <w:t>:</w:t>
      </w:r>
    </w:p>
    <w:p w:rsidR="00E5184D" w:rsidRPr="00E61245" w:rsidRDefault="00E5184D" w:rsidP="00E5184D">
      <w:pPr>
        <w:pStyle w:val="ListParagraph"/>
        <w:numPr>
          <w:ilvl w:val="0"/>
          <w:numId w:val="6"/>
        </w:numPr>
        <w:spacing w:line="360" w:lineRule="auto"/>
        <w:rPr>
          <w:sz w:val="24"/>
          <w:szCs w:val="24"/>
        </w:rPr>
      </w:pPr>
      <w:r>
        <w:rPr>
          <w:i/>
          <w:sz w:val="24"/>
          <w:szCs w:val="24"/>
        </w:rPr>
        <w:t>mărimea,</w:t>
      </w:r>
      <w:r w:rsidRPr="00E61245">
        <w:rPr>
          <w:sz w:val="24"/>
          <w:szCs w:val="24"/>
          <w:lang w:val="ro-RO"/>
        </w:rPr>
        <w:t xml:space="preserve"> </w:t>
      </w:r>
      <w:r>
        <w:rPr>
          <w:sz w:val="24"/>
          <w:szCs w:val="24"/>
          <w:lang w:val="ro-RO"/>
        </w:rPr>
        <w:t>conform îndicator nr. 228;</w:t>
      </w:r>
    </w:p>
    <w:p w:rsidR="00E5184D" w:rsidRPr="00E5184D" w:rsidRDefault="00E5184D" w:rsidP="00E5184D">
      <w:pPr>
        <w:pStyle w:val="ListParagraph"/>
        <w:numPr>
          <w:ilvl w:val="0"/>
          <w:numId w:val="6"/>
        </w:numPr>
        <w:spacing w:line="360" w:lineRule="auto"/>
        <w:rPr>
          <w:sz w:val="24"/>
          <w:szCs w:val="24"/>
        </w:rPr>
      </w:pPr>
      <w:r>
        <w:rPr>
          <w:i/>
          <w:sz w:val="24"/>
          <w:szCs w:val="24"/>
        </w:rPr>
        <w:t xml:space="preserve">frecvența, </w:t>
      </w:r>
      <w:r>
        <w:rPr>
          <w:sz w:val="24"/>
          <w:szCs w:val="24"/>
          <w:lang w:val="ro-RO"/>
        </w:rPr>
        <w:t>conform îndicator nr. 229;</w:t>
      </w:r>
    </w:p>
    <w:p w:rsidR="00E5184D" w:rsidRDefault="00E5184D" w:rsidP="00E5184D">
      <w:pPr>
        <w:spacing w:line="360" w:lineRule="auto"/>
        <w:ind w:left="720"/>
        <w:rPr>
          <w:rFonts w:ascii="Times New Roman" w:hAnsi="Times New Roman" w:cs="Times New Roman"/>
          <w:sz w:val="24"/>
          <w:szCs w:val="24"/>
          <w:lang w:val="ro-RO"/>
        </w:rPr>
      </w:pPr>
      <w:r w:rsidRPr="00E5184D">
        <w:rPr>
          <w:rFonts w:ascii="Times New Roman" w:hAnsi="Times New Roman" w:cs="Times New Roman"/>
          <w:i/>
          <w:sz w:val="24"/>
          <w:szCs w:val="24"/>
        </w:rPr>
        <w:lastRenderedPageBreak/>
        <w:t xml:space="preserve">Efervescența, </w:t>
      </w:r>
      <w:r w:rsidRPr="00E5184D">
        <w:rPr>
          <w:rFonts w:ascii="Times New Roman" w:hAnsi="Times New Roman" w:cs="Times New Roman"/>
          <w:sz w:val="24"/>
          <w:szCs w:val="24"/>
          <w:lang w:val="ro-RO"/>
        </w:rPr>
        <w:t>conform îndicator nr. 230;</w:t>
      </w:r>
    </w:p>
    <w:p w:rsidR="00E5184D" w:rsidRDefault="00E5184D" w:rsidP="00E5184D">
      <w:pPr>
        <w:spacing w:line="360" w:lineRule="auto"/>
        <w:ind w:left="720"/>
        <w:rPr>
          <w:rFonts w:ascii="Times New Roman" w:hAnsi="Times New Roman" w:cs="Times New Roman"/>
          <w:i/>
          <w:sz w:val="24"/>
          <w:szCs w:val="24"/>
        </w:rPr>
      </w:pPr>
      <w:r>
        <w:rPr>
          <w:rFonts w:ascii="Times New Roman" w:hAnsi="Times New Roman" w:cs="Times New Roman"/>
          <w:i/>
          <w:sz w:val="24"/>
          <w:szCs w:val="24"/>
        </w:rPr>
        <w:t>Neoformații:</w:t>
      </w:r>
    </w:p>
    <w:p w:rsidR="00E5184D" w:rsidRPr="00E5184D" w:rsidRDefault="00E5184D" w:rsidP="00E5184D">
      <w:pPr>
        <w:spacing w:line="360" w:lineRule="auto"/>
        <w:ind w:firstLine="720"/>
        <w:rPr>
          <w:rFonts w:ascii="Times New Roman" w:hAnsi="Times New Roman" w:cs="Times New Roman"/>
          <w:i/>
          <w:sz w:val="24"/>
          <w:szCs w:val="24"/>
        </w:rPr>
      </w:pPr>
      <w:r w:rsidRPr="00E5184D">
        <w:rPr>
          <w:rFonts w:ascii="Times New Roman" w:hAnsi="Times New Roman" w:cs="Times New Roman"/>
          <w:i/>
          <w:sz w:val="24"/>
          <w:szCs w:val="24"/>
        </w:rPr>
        <w:t>carbonații:</w:t>
      </w:r>
    </w:p>
    <w:p w:rsidR="00E5184D" w:rsidRPr="00E5184D" w:rsidRDefault="00E5184D" w:rsidP="00E5184D">
      <w:pPr>
        <w:pStyle w:val="ListParagraph"/>
        <w:numPr>
          <w:ilvl w:val="0"/>
          <w:numId w:val="6"/>
        </w:numPr>
        <w:spacing w:line="360" w:lineRule="auto"/>
        <w:rPr>
          <w:i/>
          <w:sz w:val="24"/>
          <w:szCs w:val="24"/>
        </w:rPr>
      </w:pPr>
      <w:r>
        <w:rPr>
          <w:i/>
          <w:sz w:val="24"/>
          <w:szCs w:val="24"/>
        </w:rPr>
        <w:t xml:space="preserve">forma de acumulare </w:t>
      </w:r>
      <w:r>
        <w:rPr>
          <w:sz w:val="24"/>
          <w:szCs w:val="24"/>
          <w:lang w:val="ro-RO"/>
        </w:rPr>
        <w:t>conform îndicator nr. 231;</w:t>
      </w:r>
    </w:p>
    <w:p w:rsidR="00E5184D" w:rsidRPr="00E5184D" w:rsidRDefault="00E5184D" w:rsidP="00E5184D">
      <w:pPr>
        <w:pStyle w:val="ListParagraph"/>
        <w:numPr>
          <w:ilvl w:val="0"/>
          <w:numId w:val="6"/>
        </w:numPr>
        <w:spacing w:line="360" w:lineRule="auto"/>
        <w:rPr>
          <w:i/>
          <w:sz w:val="24"/>
          <w:szCs w:val="24"/>
        </w:rPr>
      </w:pPr>
      <w:r>
        <w:rPr>
          <w:i/>
          <w:sz w:val="24"/>
          <w:szCs w:val="24"/>
        </w:rPr>
        <w:t xml:space="preserve">distribuția, </w:t>
      </w:r>
      <w:r>
        <w:rPr>
          <w:sz w:val="24"/>
          <w:szCs w:val="24"/>
          <w:lang w:val="ro-RO"/>
        </w:rPr>
        <w:t>conform îndicator nr. 232;</w:t>
      </w:r>
    </w:p>
    <w:p w:rsidR="00E5184D" w:rsidRPr="00E5184D" w:rsidRDefault="00E5184D" w:rsidP="00E5184D">
      <w:pPr>
        <w:pStyle w:val="ListParagraph"/>
        <w:numPr>
          <w:ilvl w:val="0"/>
          <w:numId w:val="6"/>
        </w:numPr>
        <w:spacing w:line="360" w:lineRule="auto"/>
        <w:rPr>
          <w:i/>
          <w:sz w:val="24"/>
          <w:szCs w:val="24"/>
        </w:rPr>
      </w:pPr>
      <w:r>
        <w:rPr>
          <w:i/>
          <w:sz w:val="24"/>
          <w:szCs w:val="24"/>
        </w:rPr>
        <w:t xml:space="preserve">mărimea concrețiunilor, </w:t>
      </w:r>
      <w:r>
        <w:rPr>
          <w:sz w:val="24"/>
          <w:szCs w:val="24"/>
          <w:lang w:val="ro-RO"/>
        </w:rPr>
        <w:t>conform îndicator nr. 233;</w:t>
      </w:r>
    </w:p>
    <w:p w:rsidR="00E5184D" w:rsidRDefault="00E5184D" w:rsidP="00E5184D">
      <w:pPr>
        <w:spacing w:line="360" w:lineRule="auto"/>
        <w:ind w:left="720"/>
        <w:rPr>
          <w:rFonts w:ascii="Times New Roman" w:hAnsi="Times New Roman" w:cs="Times New Roman"/>
          <w:i/>
          <w:sz w:val="24"/>
          <w:szCs w:val="24"/>
        </w:rPr>
      </w:pPr>
      <w:r w:rsidRPr="00E5184D">
        <w:rPr>
          <w:rFonts w:ascii="Times New Roman" w:hAnsi="Times New Roman" w:cs="Times New Roman"/>
          <w:i/>
          <w:sz w:val="24"/>
          <w:szCs w:val="24"/>
        </w:rPr>
        <w:t>săruri ușor solubile:</w:t>
      </w:r>
    </w:p>
    <w:p w:rsidR="00E5184D" w:rsidRPr="00E5184D" w:rsidRDefault="00E5184D" w:rsidP="00E5184D">
      <w:pPr>
        <w:pStyle w:val="ListParagraph"/>
        <w:numPr>
          <w:ilvl w:val="0"/>
          <w:numId w:val="6"/>
        </w:numPr>
        <w:spacing w:line="360" w:lineRule="auto"/>
        <w:rPr>
          <w:i/>
          <w:sz w:val="24"/>
          <w:szCs w:val="24"/>
        </w:rPr>
      </w:pPr>
      <w:r>
        <w:rPr>
          <w:i/>
          <w:sz w:val="24"/>
          <w:szCs w:val="24"/>
        </w:rPr>
        <w:t xml:space="preserve">forma de acumulare </w:t>
      </w:r>
      <w:r>
        <w:rPr>
          <w:sz w:val="24"/>
          <w:szCs w:val="24"/>
          <w:lang w:val="ro-RO"/>
        </w:rPr>
        <w:t>conform îndicator nr. 231;</w:t>
      </w:r>
    </w:p>
    <w:p w:rsidR="00E5184D" w:rsidRPr="00E5184D" w:rsidRDefault="00E5184D" w:rsidP="00E5184D">
      <w:pPr>
        <w:pStyle w:val="ListParagraph"/>
        <w:numPr>
          <w:ilvl w:val="0"/>
          <w:numId w:val="6"/>
        </w:numPr>
        <w:spacing w:line="360" w:lineRule="auto"/>
        <w:rPr>
          <w:i/>
          <w:sz w:val="24"/>
          <w:szCs w:val="24"/>
        </w:rPr>
      </w:pPr>
      <w:r>
        <w:rPr>
          <w:i/>
          <w:sz w:val="24"/>
          <w:szCs w:val="24"/>
        </w:rPr>
        <w:t xml:space="preserve">distribuția, </w:t>
      </w:r>
      <w:r>
        <w:rPr>
          <w:sz w:val="24"/>
          <w:szCs w:val="24"/>
          <w:lang w:val="ro-RO"/>
        </w:rPr>
        <w:t>conform îndicator nr. 232;</w:t>
      </w:r>
    </w:p>
    <w:p w:rsidR="00E5184D" w:rsidRDefault="00E5184D" w:rsidP="00E5184D">
      <w:pPr>
        <w:spacing w:line="360" w:lineRule="auto"/>
        <w:ind w:left="720"/>
        <w:rPr>
          <w:rFonts w:ascii="Times New Roman" w:hAnsi="Times New Roman" w:cs="Times New Roman"/>
          <w:i/>
          <w:sz w:val="24"/>
          <w:szCs w:val="24"/>
        </w:rPr>
      </w:pPr>
      <w:r w:rsidRPr="00E5184D">
        <w:rPr>
          <w:rFonts w:ascii="Times New Roman" w:hAnsi="Times New Roman" w:cs="Times New Roman"/>
          <w:i/>
          <w:sz w:val="24"/>
          <w:szCs w:val="24"/>
        </w:rPr>
        <w:t>Gipsul:</w:t>
      </w:r>
    </w:p>
    <w:p w:rsidR="00E5184D" w:rsidRPr="00E5184D" w:rsidRDefault="00E5184D" w:rsidP="00E5184D">
      <w:pPr>
        <w:pStyle w:val="ListParagraph"/>
        <w:numPr>
          <w:ilvl w:val="0"/>
          <w:numId w:val="6"/>
        </w:numPr>
        <w:spacing w:line="360" w:lineRule="auto"/>
        <w:rPr>
          <w:i/>
          <w:sz w:val="24"/>
          <w:szCs w:val="24"/>
        </w:rPr>
      </w:pPr>
      <w:r>
        <w:rPr>
          <w:i/>
          <w:sz w:val="24"/>
          <w:szCs w:val="24"/>
        </w:rPr>
        <w:t xml:space="preserve">forma de acumulare </w:t>
      </w:r>
      <w:r>
        <w:rPr>
          <w:sz w:val="24"/>
          <w:szCs w:val="24"/>
          <w:lang w:val="ro-RO"/>
        </w:rPr>
        <w:t>conform îndicator nr. 231;</w:t>
      </w:r>
    </w:p>
    <w:p w:rsidR="00E5184D" w:rsidRPr="00E5184D" w:rsidRDefault="00E5184D" w:rsidP="00E5184D">
      <w:pPr>
        <w:pStyle w:val="ListParagraph"/>
        <w:numPr>
          <w:ilvl w:val="0"/>
          <w:numId w:val="6"/>
        </w:numPr>
        <w:spacing w:line="360" w:lineRule="auto"/>
        <w:rPr>
          <w:i/>
          <w:sz w:val="24"/>
          <w:szCs w:val="24"/>
        </w:rPr>
      </w:pPr>
      <w:r>
        <w:rPr>
          <w:i/>
          <w:sz w:val="24"/>
          <w:szCs w:val="24"/>
        </w:rPr>
        <w:t xml:space="preserve">distribuția, </w:t>
      </w:r>
      <w:r>
        <w:rPr>
          <w:sz w:val="24"/>
          <w:szCs w:val="24"/>
          <w:lang w:val="ro-RO"/>
        </w:rPr>
        <w:t>conform îndicator nr. 232;</w:t>
      </w:r>
    </w:p>
    <w:p w:rsidR="00E5184D" w:rsidRDefault="00E5184D" w:rsidP="00E5184D">
      <w:pPr>
        <w:spacing w:line="360" w:lineRule="auto"/>
        <w:ind w:left="720"/>
        <w:rPr>
          <w:rFonts w:ascii="Times New Roman" w:hAnsi="Times New Roman" w:cs="Times New Roman"/>
          <w:i/>
          <w:sz w:val="24"/>
          <w:szCs w:val="24"/>
        </w:rPr>
      </w:pPr>
      <w:r w:rsidRPr="00E5184D">
        <w:rPr>
          <w:rFonts w:ascii="Times New Roman" w:hAnsi="Times New Roman" w:cs="Times New Roman"/>
          <w:i/>
          <w:sz w:val="24"/>
          <w:szCs w:val="24"/>
        </w:rPr>
        <w:t>Oxizii și hidroxizii:</w:t>
      </w:r>
    </w:p>
    <w:p w:rsidR="00E5184D" w:rsidRPr="00E5184D" w:rsidRDefault="00E5184D" w:rsidP="00E5184D">
      <w:pPr>
        <w:pStyle w:val="ListParagraph"/>
        <w:numPr>
          <w:ilvl w:val="0"/>
          <w:numId w:val="6"/>
        </w:numPr>
        <w:spacing w:line="360" w:lineRule="auto"/>
        <w:rPr>
          <w:i/>
          <w:sz w:val="24"/>
          <w:szCs w:val="24"/>
        </w:rPr>
      </w:pPr>
      <w:r>
        <w:rPr>
          <w:i/>
          <w:sz w:val="24"/>
          <w:szCs w:val="24"/>
        </w:rPr>
        <w:t xml:space="preserve">forma de acumulare </w:t>
      </w:r>
      <w:r>
        <w:rPr>
          <w:sz w:val="24"/>
          <w:szCs w:val="24"/>
          <w:lang w:val="ro-RO"/>
        </w:rPr>
        <w:t>conform îndicator nr. 231;</w:t>
      </w:r>
    </w:p>
    <w:p w:rsidR="00B063F3" w:rsidRPr="00E5184D" w:rsidRDefault="00B063F3" w:rsidP="00B063F3">
      <w:pPr>
        <w:pStyle w:val="ListParagraph"/>
        <w:numPr>
          <w:ilvl w:val="0"/>
          <w:numId w:val="6"/>
        </w:numPr>
        <w:spacing w:line="360" w:lineRule="auto"/>
        <w:rPr>
          <w:i/>
          <w:sz w:val="24"/>
          <w:szCs w:val="24"/>
        </w:rPr>
      </w:pPr>
      <w:r>
        <w:rPr>
          <w:i/>
          <w:sz w:val="24"/>
          <w:szCs w:val="24"/>
        </w:rPr>
        <w:t xml:space="preserve">mărimea concrețiunilor, </w:t>
      </w:r>
      <w:r>
        <w:rPr>
          <w:sz w:val="24"/>
          <w:szCs w:val="24"/>
          <w:lang w:val="ro-RO"/>
        </w:rPr>
        <w:t>conform îndicator nr. 233;</w:t>
      </w:r>
    </w:p>
    <w:p w:rsidR="00B063F3" w:rsidRPr="00E5184D" w:rsidRDefault="00B063F3" w:rsidP="00B063F3">
      <w:pPr>
        <w:pStyle w:val="ListParagraph"/>
        <w:numPr>
          <w:ilvl w:val="0"/>
          <w:numId w:val="6"/>
        </w:numPr>
        <w:spacing w:line="360" w:lineRule="auto"/>
        <w:rPr>
          <w:i/>
          <w:sz w:val="24"/>
          <w:szCs w:val="24"/>
        </w:rPr>
      </w:pPr>
      <w:r>
        <w:rPr>
          <w:i/>
          <w:sz w:val="24"/>
          <w:szCs w:val="24"/>
        </w:rPr>
        <w:t xml:space="preserve">distribuția, </w:t>
      </w:r>
      <w:r>
        <w:rPr>
          <w:sz w:val="24"/>
          <w:szCs w:val="24"/>
          <w:lang w:val="ro-RO"/>
        </w:rPr>
        <w:t>conform îndicator nr. 232;</w:t>
      </w:r>
    </w:p>
    <w:p w:rsidR="00E5184D" w:rsidRDefault="00B063F3" w:rsidP="00E5184D">
      <w:pPr>
        <w:spacing w:line="360" w:lineRule="auto"/>
        <w:ind w:left="720"/>
        <w:rPr>
          <w:rFonts w:ascii="Times New Roman" w:hAnsi="Times New Roman" w:cs="Times New Roman"/>
          <w:i/>
          <w:sz w:val="24"/>
          <w:szCs w:val="24"/>
        </w:rPr>
      </w:pPr>
      <w:r>
        <w:rPr>
          <w:rFonts w:ascii="Times New Roman" w:hAnsi="Times New Roman" w:cs="Times New Roman"/>
          <w:i/>
          <w:sz w:val="24"/>
          <w:szCs w:val="24"/>
        </w:rPr>
        <w:t>Va mai fi consemnată: culoarea, consistența, rezistența la sfărâmare</w:t>
      </w:r>
    </w:p>
    <w:p w:rsidR="00B063F3" w:rsidRDefault="00B063F3" w:rsidP="00E5184D">
      <w:pPr>
        <w:spacing w:line="360" w:lineRule="auto"/>
        <w:ind w:left="720"/>
        <w:rPr>
          <w:rFonts w:ascii="Times New Roman" w:hAnsi="Times New Roman" w:cs="Times New Roman"/>
          <w:i/>
          <w:sz w:val="24"/>
          <w:szCs w:val="24"/>
        </w:rPr>
      </w:pPr>
      <w:r>
        <w:rPr>
          <w:rFonts w:ascii="Times New Roman" w:hAnsi="Times New Roman" w:cs="Times New Roman"/>
          <w:i/>
          <w:sz w:val="24"/>
          <w:szCs w:val="24"/>
        </w:rPr>
        <w:t>Pelicule de argilă:</w:t>
      </w:r>
    </w:p>
    <w:p w:rsidR="00B063F3" w:rsidRPr="00B063F3" w:rsidRDefault="00B063F3" w:rsidP="00B063F3">
      <w:pPr>
        <w:pStyle w:val="ListParagraph"/>
        <w:numPr>
          <w:ilvl w:val="0"/>
          <w:numId w:val="6"/>
        </w:numPr>
        <w:spacing w:line="360" w:lineRule="auto"/>
        <w:rPr>
          <w:i/>
          <w:sz w:val="24"/>
          <w:szCs w:val="24"/>
        </w:rPr>
      </w:pPr>
      <w:r>
        <w:rPr>
          <w:i/>
          <w:sz w:val="24"/>
          <w:szCs w:val="24"/>
        </w:rPr>
        <w:t xml:space="preserve">natura și grosimea, </w:t>
      </w:r>
      <w:r>
        <w:rPr>
          <w:sz w:val="24"/>
          <w:szCs w:val="24"/>
          <w:lang w:val="ro-RO"/>
        </w:rPr>
        <w:t>conform îndicator nr. 234;</w:t>
      </w:r>
    </w:p>
    <w:p w:rsidR="00B063F3" w:rsidRPr="00E5184D" w:rsidRDefault="00B063F3" w:rsidP="00B063F3">
      <w:pPr>
        <w:pStyle w:val="ListParagraph"/>
        <w:numPr>
          <w:ilvl w:val="0"/>
          <w:numId w:val="6"/>
        </w:numPr>
        <w:spacing w:line="360" w:lineRule="auto"/>
        <w:rPr>
          <w:i/>
          <w:sz w:val="24"/>
          <w:szCs w:val="24"/>
        </w:rPr>
      </w:pPr>
      <w:r>
        <w:rPr>
          <w:i/>
          <w:sz w:val="24"/>
          <w:szCs w:val="24"/>
        </w:rPr>
        <w:t xml:space="preserve">distribuția, </w:t>
      </w:r>
      <w:r>
        <w:rPr>
          <w:sz w:val="24"/>
          <w:szCs w:val="24"/>
          <w:lang w:val="ro-RO"/>
        </w:rPr>
        <w:t>conform îndicator nr. 232;</w:t>
      </w:r>
    </w:p>
    <w:p w:rsidR="00E5184D" w:rsidRDefault="00B063F3" w:rsidP="00E5184D">
      <w:pPr>
        <w:spacing w:line="360" w:lineRule="auto"/>
        <w:ind w:left="720"/>
        <w:rPr>
          <w:rFonts w:ascii="Times New Roman" w:hAnsi="Times New Roman" w:cs="Times New Roman"/>
          <w:i/>
          <w:sz w:val="24"/>
          <w:szCs w:val="24"/>
          <w:vertAlign w:val="subscript"/>
        </w:rPr>
      </w:pPr>
      <w:r>
        <w:rPr>
          <w:rFonts w:ascii="Times New Roman" w:hAnsi="Times New Roman" w:cs="Times New Roman"/>
          <w:i/>
          <w:sz w:val="24"/>
          <w:szCs w:val="24"/>
        </w:rPr>
        <w:t>Neoformații reziduale – SiO</w:t>
      </w:r>
      <w:r>
        <w:rPr>
          <w:rFonts w:ascii="Times New Roman" w:hAnsi="Times New Roman" w:cs="Times New Roman"/>
          <w:i/>
          <w:sz w:val="24"/>
          <w:szCs w:val="24"/>
          <w:vertAlign w:val="subscript"/>
        </w:rPr>
        <w:t>2</w:t>
      </w:r>
    </w:p>
    <w:p w:rsidR="00B063F3" w:rsidRPr="00E5184D" w:rsidRDefault="00B063F3" w:rsidP="00B063F3">
      <w:pPr>
        <w:pStyle w:val="ListParagraph"/>
        <w:numPr>
          <w:ilvl w:val="0"/>
          <w:numId w:val="6"/>
        </w:numPr>
        <w:spacing w:line="360" w:lineRule="auto"/>
        <w:rPr>
          <w:i/>
          <w:sz w:val="24"/>
          <w:szCs w:val="24"/>
        </w:rPr>
      </w:pPr>
      <w:r>
        <w:rPr>
          <w:i/>
          <w:sz w:val="24"/>
          <w:szCs w:val="24"/>
        </w:rPr>
        <w:t xml:space="preserve">forma de acumulare </w:t>
      </w:r>
      <w:r>
        <w:rPr>
          <w:sz w:val="24"/>
          <w:szCs w:val="24"/>
          <w:lang w:val="ro-RO"/>
        </w:rPr>
        <w:t>conform îndicator nr. 231;</w:t>
      </w:r>
    </w:p>
    <w:p w:rsidR="00B063F3" w:rsidRPr="00E5184D" w:rsidRDefault="00B063F3" w:rsidP="00B063F3">
      <w:pPr>
        <w:pStyle w:val="ListParagraph"/>
        <w:numPr>
          <w:ilvl w:val="0"/>
          <w:numId w:val="6"/>
        </w:numPr>
        <w:spacing w:line="360" w:lineRule="auto"/>
        <w:rPr>
          <w:i/>
          <w:sz w:val="24"/>
          <w:szCs w:val="24"/>
        </w:rPr>
      </w:pPr>
      <w:r>
        <w:rPr>
          <w:i/>
          <w:sz w:val="24"/>
          <w:szCs w:val="24"/>
        </w:rPr>
        <w:t xml:space="preserve">distribuția, </w:t>
      </w:r>
      <w:r>
        <w:rPr>
          <w:sz w:val="24"/>
          <w:szCs w:val="24"/>
          <w:lang w:val="ro-RO"/>
        </w:rPr>
        <w:t>conform îndicator nr. 232;</w:t>
      </w:r>
    </w:p>
    <w:p w:rsidR="00B063F3" w:rsidRPr="00B063F3" w:rsidRDefault="00B063F3" w:rsidP="00E5184D">
      <w:pPr>
        <w:spacing w:line="360" w:lineRule="auto"/>
        <w:ind w:left="720"/>
        <w:rPr>
          <w:rFonts w:ascii="Times New Roman" w:hAnsi="Times New Roman" w:cs="Times New Roman"/>
          <w:i/>
          <w:sz w:val="24"/>
          <w:szCs w:val="24"/>
          <w:vertAlign w:val="subscript"/>
        </w:rPr>
      </w:pPr>
      <w:r>
        <w:rPr>
          <w:rFonts w:ascii="Times New Roman" w:hAnsi="Times New Roman" w:cs="Times New Roman"/>
          <w:i/>
          <w:sz w:val="24"/>
          <w:szCs w:val="24"/>
        </w:rPr>
        <w:t>Neoformații biogene:</w:t>
      </w:r>
    </w:p>
    <w:p w:rsidR="00B063F3" w:rsidRPr="00E5184D" w:rsidRDefault="00B063F3" w:rsidP="00B063F3">
      <w:pPr>
        <w:pStyle w:val="ListParagraph"/>
        <w:numPr>
          <w:ilvl w:val="0"/>
          <w:numId w:val="6"/>
        </w:numPr>
        <w:spacing w:line="360" w:lineRule="auto"/>
        <w:rPr>
          <w:i/>
          <w:sz w:val="24"/>
          <w:szCs w:val="24"/>
        </w:rPr>
      </w:pPr>
      <w:r>
        <w:rPr>
          <w:i/>
          <w:sz w:val="24"/>
          <w:szCs w:val="24"/>
        </w:rPr>
        <w:t xml:space="preserve">forma de acumulare, </w:t>
      </w:r>
      <w:r>
        <w:rPr>
          <w:sz w:val="24"/>
          <w:szCs w:val="24"/>
          <w:lang w:val="ro-RO"/>
        </w:rPr>
        <w:t>conform îndicator nr. 231;</w:t>
      </w:r>
    </w:p>
    <w:p w:rsidR="00E5184D" w:rsidRDefault="00B063F3" w:rsidP="00B063F3">
      <w:pPr>
        <w:pStyle w:val="ListParagraph"/>
        <w:numPr>
          <w:ilvl w:val="0"/>
          <w:numId w:val="6"/>
        </w:numPr>
        <w:spacing w:line="360" w:lineRule="auto"/>
        <w:rPr>
          <w:i/>
          <w:sz w:val="24"/>
          <w:szCs w:val="24"/>
        </w:rPr>
      </w:pPr>
      <w:r>
        <w:rPr>
          <w:i/>
          <w:sz w:val="24"/>
          <w:szCs w:val="24"/>
        </w:rPr>
        <w:t xml:space="preserve">frecvența, </w:t>
      </w:r>
      <w:r>
        <w:rPr>
          <w:sz w:val="24"/>
          <w:szCs w:val="24"/>
          <w:lang w:val="ro-RO"/>
        </w:rPr>
        <w:t>conform îndicator nr. 237;</w:t>
      </w:r>
      <w:r>
        <w:rPr>
          <w:i/>
          <w:sz w:val="24"/>
          <w:szCs w:val="24"/>
        </w:rPr>
        <w:t xml:space="preserve"> </w:t>
      </w:r>
    </w:p>
    <w:p w:rsidR="00B063F3" w:rsidRDefault="00B063F3" w:rsidP="00B063F3">
      <w:pPr>
        <w:spacing w:line="360" w:lineRule="auto"/>
        <w:ind w:left="720"/>
        <w:rPr>
          <w:rFonts w:ascii="Times New Roman" w:hAnsi="Times New Roman" w:cs="Times New Roman"/>
          <w:i/>
          <w:sz w:val="24"/>
          <w:szCs w:val="24"/>
        </w:rPr>
      </w:pPr>
      <w:r w:rsidRPr="00B063F3">
        <w:rPr>
          <w:rFonts w:ascii="Times New Roman" w:hAnsi="Times New Roman" w:cs="Times New Roman"/>
          <w:i/>
          <w:sz w:val="24"/>
          <w:szCs w:val="24"/>
        </w:rPr>
        <w:lastRenderedPageBreak/>
        <w:t>Incluziuni:</w:t>
      </w:r>
    </w:p>
    <w:p w:rsidR="00B063F3" w:rsidRPr="00B063F3" w:rsidRDefault="00B063F3" w:rsidP="00B063F3">
      <w:pPr>
        <w:pStyle w:val="ListParagraph"/>
        <w:numPr>
          <w:ilvl w:val="0"/>
          <w:numId w:val="6"/>
        </w:numPr>
        <w:spacing w:line="360" w:lineRule="auto"/>
        <w:rPr>
          <w:i/>
          <w:sz w:val="24"/>
          <w:szCs w:val="24"/>
        </w:rPr>
      </w:pPr>
      <w:r>
        <w:rPr>
          <w:i/>
          <w:sz w:val="24"/>
          <w:szCs w:val="24"/>
        </w:rPr>
        <w:t>natura,</w:t>
      </w:r>
      <w:r w:rsidRPr="00B063F3">
        <w:rPr>
          <w:sz w:val="24"/>
          <w:szCs w:val="24"/>
          <w:lang w:val="ro-RO"/>
        </w:rPr>
        <w:t xml:space="preserve"> </w:t>
      </w:r>
      <w:r>
        <w:rPr>
          <w:sz w:val="24"/>
          <w:szCs w:val="24"/>
          <w:lang w:val="ro-RO"/>
        </w:rPr>
        <w:t>conform îndicator nr. 238; se vor nota la ,,Alte observații</w:t>
      </w:r>
      <w:r>
        <w:rPr>
          <w:sz w:val="24"/>
          <w:szCs w:val="24"/>
        </w:rPr>
        <w:t>”</w:t>
      </w:r>
    </w:p>
    <w:p w:rsidR="00B063F3" w:rsidRDefault="00B063F3" w:rsidP="00B063F3">
      <w:pPr>
        <w:spacing w:line="360" w:lineRule="auto"/>
        <w:ind w:left="720"/>
        <w:rPr>
          <w:i/>
          <w:sz w:val="24"/>
          <w:szCs w:val="24"/>
          <w:lang w:val="ro-RO"/>
        </w:rPr>
      </w:pPr>
      <w:r>
        <w:rPr>
          <w:i/>
          <w:sz w:val="24"/>
          <w:szCs w:val="24"/>
        </w:rPr>
        <w:t>R</w:t>
      </w:r>
      <w:r>
        <w:rPr>
          <w:i/>
          <w:sz w:val="24"/>
          <w:szCs w:val="24"/>
          <w:lang w:val="ro-RO"/>
        </w:rPr>
        <w:t>ădăcini:</w:t>
      </w:r>
    </w:p>
    <w:p w:rsidR="00B063F3" w:rsidRPr="00B063F3" w:rsidRDefault="00B063F3" w:rsidP="00B063F3">
      <w:pPr>
        <w:pStyle w:val="ListParagraph"/>
        <w:numPr>
          <w:ilvl w:val="0"/>
          <w:numId w:val="6"/>
        </w:numPr>
        <w:spacing w:line="360" w:lineRule="auto"/>
        <w:rPr>
          <w:i/>
          <w:sz w:val="24"/>
          <w:szCs w:val="24"/>
        </w:rPr>
      </w:pPr>
      <w:r>
        <w:rPr>
          <w:i/>
          <w:sz w:val="24"/>
          <w:szCs w:val="24"/>
        </w:rPr>
        <w:t xml:space="preserve">grosimea, </w:t>
      </w:r>
      <w:r w:rsidRPr="00B063F3">
        <w:rPr>
          <w:i/>
          <w:sz w:val="24"/>
          <w:szCs w:val="24"/>
        </w:rPr>
        <w:t xml:space="preserve"> </w:t>
      </w:r>
      <w:r>
        <w:rPr>
          <w:sz w:val="24"/>
          <w:szCs w:val="24"/>
          <w:lang w:val="ro-RO"/>
        </w:rPr>
        <w:t>conform îndicator nr. 239;</w:t>
      </w:r>
    </w:p>
    <w:p w:rsidR="00B063F3" w:rsidRDefault="00B063F3" w:rsidP="00B063F3">
      <w:pPr>
        <w:pStyle w:val="ListParagraph"/>
        <w:numPr>
          <w:ilvl w:val="0"/>
          <w:numId w:val="6"/>
        </w:numPr>
        <w:spacing w:line="360" w:lineRule="auto"/>
        <w:rPr>
          <w:i/>
          <w:sz w:val="24"/>
          <w:szCs w:val="24"/>
        </w:rPr>
      </w:pPr>
      <w:r>
        <w:rPr>
          <w:i/>
          <w:sz w:val="24"/>
          <w:szCs w:val="24"/>
        </w:rPr>
        <w:t xml:space="preserve">frecvența, </w:t>
      </w:r>
      <w:r>
        <w:rPr>
          <w:sz w:val="24"/>
          <w:szCs w:val="24"/>
          <w:lang w:val="ro-RO"/>
        </w:rPr>
        <w:t>conform îndicator nr. 237;</w:t>
      </w:r>
      <w:r>
        <w:rPr>
          <w:i/>
          <w:sz w:val="24"/>
          <w:szCs w:val="24"/>
        </w:rPr>
        <w:t xml:space="preserve"> </w:t>
      </w:r>
    </w:p>
    <w:p w:rsidR="00B063F3" w:rsidRPr="001B2038" w:rsidRDefault="001B2038" w:rsidP="00B063F3">
      <w:pPr>
        <w:spacing w:line="360" w:lineRule="auto"/>
        <w:ind w:left="720"/>
        <w:rPr>
          <w:rFonts w:ascii="Times New Roman" w:hAnsi="Times New Roman" w:cs="Times New Roman"/>
          <w:i/>
          <w:sz w:val="24"/>
          <w:szCs w:val="24"/>
        </w:rPr>
      </w:pPr>
      <w:r w:rsidRPr="001B2038">
        <w:rPr>
          <w:rFonts w:ascii="Times New Roman" w:hAnsi="Times New Roman" w:cs="Times New Roman"/>
          <w:sz w:val="24"/>
          <w:szCs w:val="24"/>
        </w:rPr>
        <w:t>Fișa profilului secundar se completează pe formularul tipizat P3 (în lipsa formularului tipizat, pe o pagină alăturată profilului principal)</w:t>
      </w:r>
      <w:r w:rsidR="00B063F3" w:rsidRPr="001B2038">
        <w:rPr>
          <w:rFonts w:ascii="Times New Roman" w:hAnsi="Times New Roman" w:cs="Times New Roman"/>
          <w:i/>
          <w:sz w:val="24"/>
          <w:szCs w:val="24"/>
        </w:rPr>
        <w:t xml:space="preserve">  </w:t>
      </w:r>
    </w:p>
    <w:p w:rsidR="00AA643E" w:rsidRDefault="001B2038" w:rsidP="001B2038">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r>
    </w:p>
    <w:p w:rsidR="00AA643E" w:rsidRDefault="00AA643E" w:rsidP="001B2038">
      <w:pPr>
        <w:spacing w:line="360" w:lineRule="auto"/>
        <w:rPr>
          <w:rFonts w:ascii="Times New Roman" w:hAnsi="Times New Roman" w:cs="Times New Roman"/>
          <w:sz w:val="24"/>
          <w:szCs w:val="24"/>
          <w:lang w:val="ro-RO"/>
        </w:rPr>
      </w:pPr>
    </w:p>
    <w:p w:rsidR="00E61245" w:rsidRPr="00A75DC7" w:rsidRDefault="001B2038" w:rsidP="00A75DC7">
      <w:pPr>
        <w:pStyle w:val="ListParagraph"/>
        <w:numPr>
          <w:ilvl w:val="2"/>
          <w:numId w:val="8"/>
        </w:numPr>
        <w:spacing w:line="360" w:lineRule="auto"/>
        <w:rPr>
          <w:b/>
          <w:sz w:val="24"/>
          <w:szCs w:val="24"/>
          <w:lang w:val="ro-RO"/>
        </w:rPr>
      </w:pPr>
      <w:r w:rsidRPr="00A75DC7">
        <w:rPr>
          <w:b/>
          <w:sz w:val="24"/>
          <w:szCs w:val="24"/>
          <w:lang w:val="ro-RO"/>
        </w:rPr>
        <w:t>Diagnoza solului și încadrarea solului într-o unitate taxonomică de nivel superior sau de nivel inferior</w:t>
      </w:r>
    </w:p>
    <w:p w:rsidR="001B2038" w:rsidRDefault="001B2038" w:rsidP="00AA643E">
      <w:pPr>
        <w:rPr>
          <w:rFonts w:ascii="Times New Roman" w:hAnsi="Times New Roman" w:cs="Times New Roman"/>
          <w:b/>
          <w:sz w:val="24"/>
          <w:szCs w:val="24"/>
        </w:rPr>
      </w:pPr>
    </w:p>
    <w:p w:rsidR="001B2038" w:rsidRPr="00BD05C6" w:rsidRDefault="00685CEF" w:rsidP="00A75DC7">
      <w:pPr>
        <w:pStyle w:val="ListParagraph"/>
        <w:numPr>
          <w:ilvl w:val="3"/>
          <w:numId w:val="8"/>
        </w:numPr>
        <w:rPr>
          <w:b/>
          <w:sz w:val="24"/>
          <w:szCs w:val="24"/>
        </w:rPr>
      </w:pPr>
      <w:r w:rsidRPr="00BD05C6">
        <w:rPr>
          <w:b/>
          <w:sz w:val="24"/>
          <w:szCs w:val="24"/>
        </w:rPr>
        <w:t xml:space="preserve">Elementele de bază ale taxonomiei solurilor </w:t>
      </w:r>
    </w:p>
    <w:p w:rsidR="00280642" w:rsidRDefault="00280642" w:rsidP="001B2038">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p>
    <w:p w:rsidR="001B2038" w:rsidRPr="001B2038" w:rsidRDefault="001B2038" w:rsidP="001B2038">
      <w:pPr>
        <w:widowControl w:val="0"/>
        <w:spacing w:after="0" w:line="360" w:lineRule="auto"/>
        <w:ind w:right="40" w:firstLine="708"/>
        <w:jc w:val="both"/>
        <w:rPr>
          <w:rFonts w:ascii="Times New Roman" w:hAnsi="Times New Roman" w:cs="Times New Roman"/>
          <w:b/>
          <w:bCs/>
          <w:color w:val="000000"/>
          <w:sz w:val="24"/>
          <w:szCs w:val="24"/>
          <w:shd w:val="clear" w:color="auto" w:fill="FFFFFF"/>
          <w:lang w:val="ro-RO" w:eastAsia="ro-RO" w:bidi="lo-LA"/>
        </w:rPr>
      </w:pPr>
      <w:r w:rsidRPr="001B2038">
        <w:rPr>
          <w:rFonts w:ascii="Times New Roman" w:eastAsia="Century Schoolbook" w:hAnsi="Times New Roman" w:cs="Times New Roman"/>
          <w:iCs/>
          <w:color w:val="000000"/>
          <w:sz w:val="24"/>
          <w:szCs w:val="24"/>
          <w:shd w:val="clear" w:color="auto" w:fill="FFFFFF"/>
          <w:lang w:val="ro-RO" w:eastAsia="ro-RO" w:bidi="ro-RO"/>
        </w:rPr>
        <w:t xml:space="preserve">Pentru încadrarea unui sol </w:t>
      </w:r>
      <w:r w:rsidRPr="001B2038">
        <w:rPr>
          <w:rFonts w:ascii="Times New Roman" w:hAnsi="Times New Roman" w:cs="Times New Roman"/>
          <w:color w:val="000000"/>
          <w:sz w:val="24"/>
          <w:szCs w:val="24"/>
        </w:rPr>
        <w:t>într-o unitate taxonomică de nivel superior sau de nivel inferior</w:t>
      </w:r>
      <w:r w:rsidRPr="001B2038">
        <w:rPr>
          <w:rFonts w:ascii="Times New Roman" w:eastAsia="Century Schoolbook" w:hAnsi="Times New Roman" w:cs="Times New Roman"/>
          <w:iCs/>
          <w:color w:val="000000"/>
          <w:sz w:val="24"/>
          <w:szCs w:val="24"/>
          <w:shd w:val="clear" w:color="auto" w:fill="FFFFFF"/>
          <w:lang w:val="ro-RO" w:eastAsia="ro-RO" w:bidi="ro-RO"/>
        </w:rPr>
        <w:t>, Sistemul Român de Taxonomie a Solurilor – SRTS 3012+ utilizează orizonturile diagnostice de sol, de asociere, speciale, caracteristicile morfologice secundare ale orizonturilor de sol, proprietăţile diagnostice, caracterele diagnostice, elementele diagnostice şi materialele parentale diagnostice.</w:t>
      </w:r>
    </w:p>
    <w:p w:rsidR="001B2038" w:rsidRPr="001B2038" w:rsidRDefault="001B2038" w:rsidP="001B2038">
      <w:pPr>
        <w:widowControl w:val="0"/>
        <w:spacing w:after="0" w:line="360" w:lineRule="auto"/>
        <w:ind w:right="40" w:firstLine="708"/>
        <w:jc w:val="both"/>
        <w:rPr>
          <w:rFonts w:ascii="Times New Roman" w:hAnsi="Times New Roman" w:cs="Times New Roman"/>
          <w:sz w:val="24"/>
          <w:szCs w:val="24"/>
        </w:rPr>
      </w:pPr>
      <w:r w:rsidRPr="001B2038">
        <w:rPr>
          <w:rFonts w:ascii="Times New Roman" w:hAnsi="Times New Roman" w:cs="Times New Roman"/>
          <w:sz w:val="24"/>
          <w:szCs w:val="24"/>
        </w:rPr>
        <w:t>Orizontul diagnostic este considerat elementul de bază al taxonomiei, fiind definit  cantitativ  prin proprietăţi şi însuşiri rezultate în urma procesului de pedogeneză şi/sau printr-un ansamblu de proprietăţi şi însuşiri, măsurabile, determinate în urma investigaţiilor de teren şi efectuării analizelor de laborator. Diagnoza utilizează drept criteriu diagnostic rezultatul proceselor intime de formare şi evoluţie a solurilor, exprimate în termeni de proprietăţi morfogenetice definite cantitativ. Orizontul diagnostic este definit şi printr-o serie de caractere morfologice măsurabile şi însuşiri exprimate cantitativ (culoare, grosime, grad de saturaţie în baze etc.).</w:t>
      </w:r>
    </w:p>
    <w:p w:rsidR="001B2038" w:rsidRPr="001B2038" w:rsidRDefault="001B2038" w:rsidP="001B2038">
      <w:pPr>
        <w:widowControl w:val="0"/>
        <w:spacing w:after="0" w:line="360" w:lineRule="auto"/>
        <w:ind w:left="40" w:right="40"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 În stabilirea unei unităţi taxonomice de sol, orizonturile diagnostice se pot utiliza singure sau în combinaţie cu alte orizonturi sau proprietăţi diagnostice, fiind definite ca o </w:t>
      </w:r>
      <w:r w:rsidRPr="001B2038">
        <w:rPr>
          <w:rFonts w:ascii="Times New Roman" w:hAnsi="Times New Roman" w:cs="Times New Roman"/>
          <w:sz w:val="24"/>
          <w:szCs w:val="24"/>
        </w:rPr>
        <w:lastRenderedPageBreak/>
        <w:t xml:space="preserve">însuşire sau un set de însuşiri ale solului, </w:t>
      </w:r>
      <w:r w:rsidRPr="001B2038">
        <w:rPr>
          <w:rFonts w:ascii="Times New Roman" w:hAnsi="Times New Roman" w:cs="Times New Roman"/>
          <w:sz w:val="24"/>
          <w:szCs w:val="24"/>
          <w:lang w:val="ro-RO"/>
        </w:rPr>
        <w:t xml:space="preserve">şi </w:t>
      </w:r>
      <w:r w:rsidRPr="001B2038">
        <w:rPr>
          <w:rFonts w:ascii="Times New Roman" w:hAnsi="Times New Roman" w:cs="Times New Roman"/>
          <w:sz w:val="24"/>
          <w:szCs w:val="24"/>
        </w:rPr>
        <w:t>folosite drept criteriu pentru stabilirea unei unităţi taxonomice. Sunt folosite drept criterii în taxonomie, proprietăţile diagnostice care se referă la caracterele neincluse în definiţia orizonturilor diagnostice, dar care se referă la caracteristici importante ale solurilor sau care sunt asociate cu anumite orizonturi diagnostice.</w:t>
      </w:r>
    </w:p>
    <w:p w:rsidR="001B2038" w:rsidRPr="001B2038" w:rsidRDefault="001B2038" w:rsidP="001B2038">
      <w:pPr>
        <w:jc w:val="both"/>
        <w:rPr>
          <w:rFonts w:ascii="Times New Roman" w:hAnsi="Times New Roman" w:cs="Times New Roman"/>
          <w:sz w:val="24"/>
          <w:szCs w:val="24"/>
          <w:lang w:val="ro-RO"/>
        </w:rPr>
      </w:pPr>
      <w:r w:rsidRPr="001B2038">
        <w:rPr>
          <w:rFonts w:ascii="Times New Roman" w:hAnsi="Times New Roman" w:cs="Times New Roman"/>
          <w:sz w:val="24"/>
          <w:szCs w:val="24"/>
        </w:rPr>
        <w:tab/>
      </w:r>
      <w:r w:rsidRPr="001B2038">
        <w:rPr>
          <w:rFonts w:ascii="Times New Roman" w:hAnsi="Times New Roman" w:cs="Times New Roman"/>
          <w:sz w:val="24"/>
          <w:szCs w:val="24"/>
          <w:lang w:val="ro-RO"/>
        </w:rPr>
        <w:t xml:space="preserve">În tabeleul </w:t>
      </w:r>
      <w:r w:rsidRPr="00280642">
        <w:rPr>
          <w:rFonts w:ascii="Times New Roman" w:hAnsi="Times New Roman" w:cs="Times New Roman"/>
          <w:sz w:val="24"/>
          <w:szCs w:val="24"/>
          <w:lang w:val="ro-RO"/>
        </w:rPr>
        <w:t>Tabelul 1</w:t>
      </w:r>
      <w:r w:rsidRPr="001B2038">
        <w:rPr>
          <w:rFonts w:ascii="Times New Roman" w:hAnsi="Times New Roman" w:cs="Times New Roman"/>
          <w:sz w:val="24"/>
          <w:szCs w:val="24"/>
          <w:lang w:val="ro-RO"/>
        </w:rPr>
        <w:t xml:space="preserve"> sunt prezentate orizonturile diagnostice de sol, orizonturile de asociere, orizonturile speciale şi caracteristicile morfologice secundare ale orizonturilor de sol.</w:t>
      </w:r>
    </w:p>
    <w:p w:rsidR="001B2038" w:rsidRPr="001B2038" w:rsidRDefault="001B2038" w:rsidP="001B2038">
      <w:pPr>
        <w:rPr>
          <w:rFonts w:ascii="Times New Roman" w:hAnsi="Times New Roman" w:cs="Times New Roman"/>
          <w:sz w:val="24"/>
          <w:szCs w:val="24"/>
        </w:rPr>
      </w:pPr>
    </w:p>
    <w:p w:rsidR="001B2038" w:rsidRPr="006D4E81" w:rsidRDefault="001B2038" w:rsidP="00A75DC7">
      <w:pPr>
        <w:pStyle w:val="ListParagraph"/>
        <w:numPr>
          <w:ilvl w:val="3"/>
          <w:numId w:val="8"/>
        </w:numPr>
        <w:rPr>
          <w:b/>
          <w:sz w:val="24"/>
          <w:szCs w:val="24"/>
          <w:lang w:val="ro-RO" w:bidi="lo-LA"/>
        </w:rPr>
      </w:pPr>
      <w:r w:rsidRPr="006D4E81">
        <w:rPr>
          <w:b/>
          <w:sz w:val="24"/>
          <w:szCs w:val="24"/>
          <w:lang w:val="hu-HU" w:bidi="lo-LA"/>
        </w:rPr>
        <w:t xml:space="preserve"> Elemente de ba</w:t>
      </w:r>
      <w:r w:rsidRPr="006D4E81">
        <w:rPr>
          <w:b/>
          <w:sz w:val="24"/>
          <w:szCs w:val="24"/>
          <w:lang w:val="ro-RO" w:bidi="lo-LA"/>
        </w:rPr>
        <w:t>ză utilizate de S.R.T.S 2012</w:t>
      </w:r>
      <w:r w:rsidRPr="006D4E81">
        <w:rPr>
          <w:b/>
          <w:sz w:val="24"/>
          <w:szCs w:val="24"/>
          <w:lang w:val="hu-HU" w:bidi="lo-LA"/>
        </w:rPr>
        <w:t xml:space="preserve">+ </w:t>
      </w:r>
      <w:r w:rsidRPr="006D4E81">
        <w:rPr>
          <w:b/>
          <w:sz w:val="24"/>
          <w:szCs w:val="24"/>
          <w:lang w:val="ro-RO" w:bidi="lo-LA"/>
        </w:rPr>
        <w:t>în taxonomia solurilor</w:t>
      </w:r>
    </w:p>
    <w:p w:rsidR="001B2038" w:rsidRPr="006D4E81" w:rsidRDefault="001B2038" w:rsidP="001B2038">
      <w:pPr>
        <w:jc w:val="both"/>
        <w:rPr>
          <w:rFonts w:ascii="Times New Roman" w:hAnsi="Times New Roman" w:cs="Times New Roman"/>
          <w:b/>
          <w:sz w:val="24"/>
          <w:szCs w:val="24"/>
          <w:lang w:val="ro-RO"/>
        </w:rPr>
      </w:pPr>
    </w:p>
    <w:p w:rsidR="001B2038" w:rsidRPr="006D4E81" w:rsidRDefault="00A75DC7" w:rsidP="00A75DC7">
      <w:pPr>
        <w:ind w:firstLine="720"/>
        <w:rPr>
          <w:rFonts w:ascii="Times New Roman" w:hAnsi="Times New Roman" w:cs="Times New Roman"/>
          <w:b/>
          <w:sz w:val="24"/>
          <w:szCs w:val="24"/>
        </w:rPr>
      </w:pPr>
      <w:r w:rsidRPr="006D4E81">
        <w:rPr>
          <w:rFonts w:ascii="Times New Roman" w:hAnsi="Times New Roman" w:cs="Times New Roman"/>
          <w:b/>
          <w:sz w:val="24"/>
          <w:szCs w:val="24"/>
        </w:rPr>
        <w:t>2.3.1.2.1</w:t>
      </w:r>
      <w:r w:rsidR="00280642" w:rsidRPr="006D4E81">
        <w:rPr>
          <w:rFonts w:ascii="Times New Roman" w:hAnsi="Times New Roman" w:cs="Times New Roman"/>
          <w:b/>
          <w:sz w:val="24"/>
          <w:szCs w:val="24"/>
        </w:rPr>
        <w:t xml:space="preserve"> </w:t>
      </w:r>
      <w:r w:rsidR="001B2038" w:rsidRPr="006D4E81">
        <w:rPr>
          <w:rFonts w:ascii="Times New Roman" w:hAnsi="Times New Roman" w:cs="Times New Roman"/>
          <w:b/>
          <w:sz w:val="24"/>
          <w:szCs w:val="24"/>
        </w:rPr>
        <w:t>Caracterle morfologice  utili</w:t>
      </w:r>
      <w:r w:rsidR="001B2038" w:rsidRPr="006D4E81">
        <w:rPr>
          <w:rFonts w:ascii="Times New Roman" w:hAnsi="Times New Roman" w:cs="Times New Roman"/>
          <w:b/>
          <w:sz w:val="24"/>
          <w:szCs w:val="24"/>
          <w:lang w:val="ro-RO"/>
        </w:rPr>
        <w:t>zate în diagnoza solurilor de S.R.T.S. 2012</w:t>
      </w:r>
      <w:r w:rsidR="001B2038" w:rsidRPr="006D4E81">
        <w:rPr>
          <w:rFonts w:ascii="Times New Roman" w:hAnsi="Times New Roman" w:cs="Times New Roman"/>
          <w:b/>
          <w:sz w:val="24"/>
          <w:szCs w:val="24"/>
        </w:rPr>
        <w:t>+</w:t>
      </w:r>
    </w:p>
    <w:p w:rsidR="001B2038" w:rsidRPr="007C4301" w:rsidRDefault="001B2038" w:rsidP="001B2038">
      <w:pPr>
        <w:ind w:left="720"/>
        <w:contextualSpacing/>
        <w:jc w:val="both"/>
        <w:rPr>
          <w:rFonts w:ascii="Times New Roman" w:hAnsi="Times New Roman" w:cs="Times New Roman"/>
          <w:b/>
          <w:sz w:val="24"/>
          <w:szCs w:val="24"/>
        </w:rPr>
      </w:pP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Caracterului obiectiv al diagnozei solurilor este posibil datorită existenţei unor criterii şi indici cantitativi care reflectă efectele mediului natural, durata proceselor pedogenetice şi proprietăţile principale ale solurilor. Astfel, în S.R.T.S. 2012+ au fost introduse ca parametri, cantitativi, orizonturi diagnstice, proprietăţi diagnostice şi materiale parentale diagnostice. Ele sunt utilizate pentru identificarea şi încadrarea diferitelor soluri (pedonuri) în unităţile taxonomice de sol.</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Orizontul de sol sau orizontul pedogenetic este un strat morfologic distinct, aproximativ paralel cu suprafaţa solului (terenului), care posedă o serie de proprietăţi rezultate în procesul de pedogeneză, proprietăţi care sunt diferite de cele ale stratelor supra sau subiacente. Un orizont de sol este separat de cele supraiacente şi subiacente prin caracteristici care pot fi observate şi eventual măsurate în teren, cum ar fi: culoarea, textura, structura, consistenţa, prezenţa sau absenţa carbonaţilor, a unor neoformaţii de natură biologică sau chimică, etc., cât şi prin valori diferite ale indicatorilor fizico-chimici determinate în urma analizelor de laborator.</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Pe lângă orizonturile pedogenetice, unele soluri prezintă stratificaţii datorită neuniformităţii iniţiale a materialului parental denumite discontinuităţi litologice. O succesiune de diferite materiale nu trebuie considerată ca orizont pedogenetic, ci ca ,,strat", deosebirea dintre ele nefiind întotdeauna foarte clară, deoarece procesele de formare a solului acţionează pe întregul material stratificat. În mod curent, solurile sunt caracterizate printr-o succesiune specifică de orizonturi, succesiune care face posibilă încadrarea unui sol într-o unitate taxonomică.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În prezent în România a fost introdus sistemul adoptat de grupul FAO (1967, revizuit în 1990), în care se folosesc litere pentru orizonturile principale: T, O, A, E, B, C, şi R (cu deosebirea faţă de FAO că, în loc de simbolul H, se utilizează simbolul T pentru orizontul turbos (histic); de asemenea se foloseşte notaţia AC în loc de Bk). În cele mai multe cazuri orizontul O </w:t>
      </w:r>
      <w:r w:rsidRPr="001B2038">
        <w:rPr>
          <w:rFonts w:ascii="Times New Roman" w:hAnsi="Times New Roman" w:cs="Times New Roman"/>
          <w:sz w:val="24"/>
          <w:szCs w:val="24"/>
        </w:rPr>
        <w:lastRenderedPageBreak/>
        <w:t>şi C şi întotdeauna orizontul R nu sunt orizonturi pedogenetice, ci straturi sau orizonturi litologice (nepedogenetice). Aceste orizonturi nefiind produse ale proceselor pedogenetice, sunt totuşi  considerate orizonturi sau straturi principale, constituind elemente importante, de referinţă, ale profilului de sol. Notaţia orizonturilor este bazată pe morfologia acestora şi reflectă efectele procesului de pedogeneză, fiind utilizate în caracterizarea şi identificarea unităţilor taxonomice de sol la nivel superior şi inferior. Pe lângă orizonturile pedogenetice, principale de sol, în identificarea şi caracterizarea unei unităţi taxonomice de sol se utilizează şi o serie de orizonturi pedogenetice denumite de asociere, care nu se folosesc independent, ci numai asociate unuia dintre orizonturile principale, caracterele lor grefându-se pe orizontul cu care se asociază. Aceste orizonturi sunt: Go, Gr, W, w, sa, na, sc, ac, y etc. De asemenea, la descrierea solurilor se utilizează şi o serie de sufixe literale, pentru sublinierea unor caracteristici ale orizontului, sau cifre arabe, pentru subdivizarea orizonturilor.</w:t>
      </w:r>
    </w:p>
    <w:p w:rsidR="001B2038" w:rsidRPr="001B2038" w:rsidRDefault="001B2038" w:rsidP="001B2038">
      <w:pPr>
        <w:ind w:firstLine="720"/>
        <w:jc w:val="both"/>
        <w:rPr>
          <w:rFonts w:ascii="Times New Roman" w:hAnsi="Times New Roman" w:cs="Times New Roman"/>
          <w:sz w:val="24"/>
          <w:szCs w:val="24"/>
        </w:rPr>
      </w:pPr>
    </w:p>
    <w:p w:rsidR="001B2038" w:rsidRPr="007C4301" w:rsidRDefault="00A75DC7" w:rsidP="00A75DC7">
      <w:pPr>
        <w:ind w:left="720"/>
        <w:contextualSpacing/>
        <w:jc w:val="both"/>
        <w:rPr>
          <w:rFonts w:ascii="Times New Roman" w:hAnsi="Times New Roman" w:cs="Times New Roman"/>
          <w:b/>
          <w:sz w:val="24"/>
          <w:szCs w:val="24"/>
        </w:rPr>
      </w:pPr>
      <w:r>
        <w:rPr>
          <w:rFonts w:ascii="Times New Roman" w:hAnsi="Times New Roman" w:cs="Times New Roman"/>
          <w:b/>
          <w:sz w:val="24"/>
          <w:szCs w:val="24"/>
        </w:rPr>
        <w:t>2.3.1.2.2</w:t>
      </w:r>
      <w:r w:rsidR="00280642" w:rsidRPr="007C4301">
        <w:rPr>
          <w:rFonts w:ascii="Times New Roman" w:hAnsi="Times New Roman" w:cs="Times New Roman"/>
          <w:b/>
          <w:sz w:val="24"/>
          <w:szCs w:val="24"/>
        </w:rPr>
        <w:t xml:space="preserve"> </w:t>
      </w:r>
      <w:r w:rsidR="001B2038" w:rsidRPr="007C4301">
        <w:rPr>
          <w:rFonts w:ascii="Times New Roman" w:hAnsi="Times New Roman" w:cs="Times New Roman"/>
          <w:b/>
          <w:sz w:val="24"/>
          <w:szCs w:val="24"/>
        </w:rPr>
        <w:t>Orizonturile de sol şi stratele principale</w:t>
      </w:r>
    </w:p>
    <w:p w:rsidR="001B2038" w:rsidRPr="001B2038" w:rsidRDefault="001B2038" w:rsidP="001B2038">
      <w:pPr>
        <w:jc w:val="both"/>
        <w:rPr>
          <w:rFonts w:ascii="Times New Roman" w:hAnsi="Times New Roman" w:cs="Times New Roman"/>
          <w:b/>
          <w:i/>
          <w:sz w:val="24"/>
          <w:szCs w:val="24"/>
        </w:rPr>
      </w:pP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 O (organic nehidromorf)</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format prin acumulare de material organic depozitat la suprafaţa solului, care nu este saturat cu apă mai mult de câteva zile pe an, fiind un orizont organic nehidromorf.</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Fracţia minerală se găseşte în proporţie mică, în general mai puţin de jumătate din greutate.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Orizontul O se dezvoltă în partea superioară a solurilor minerale formate sub păduri, (orizontul O nu include orizontul format prin descompunerea intensă de rădăcini de sub suprafaţa solului mineral, caracter specific orizontului A). Orizontul O poate fi întâlnit şi la o anumită adâncime de suprafaţă, în acest caz purtând denumirea de orizont organic îngropat.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Se disting trei tipuri de orizonturi organice, diferenţierea fiind în funcţie de gradul de descompunere al materiei organice: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Ol</w:t>
      </w:r>
      <w:r w:rsidRPr="001B2038">
        <w:rPr>
          <w:rFonts w:ascii="Times New Roman" w:hAnsi="Times New Roman" w:cs="Times New Roman"/>
          <w:sz w:val="24"/>
          <w:szCs w:val="24"/>
        </w:rPr>
        <w:t xml:space="preserve"> = orizontul organic de litieră, constând din material organic proaspăt, nedescompus sau aflat în stadii iniţiale de descompunere.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Of =</w:t>
      </w:r>
      <w:r w:rsidRPr="001B2038">
        <w:rPr>
          <w:rFonts w:ascii="Times New Roman" w:hAnsi="Times New Roman" w:cs="Times New Roman"/>
          <w:sz w:val="24"/>
          <w:szCs w:val="24"/>
        </w:rPr>
        <w:t xml:space="preserve"> orizont de fermentaţie, format din materie organică incomplet descompusă, în care se recunosc cu ochiul liber sau cu lupa (mărire x 10) resturi vegetale cu structură caracteristică;</w:t>
      </w:r>
    </w:p>
    <w:p w:rsidR="001B2038" w:rsidRPr="00280642" w:rsidRDefault="001B2038" w:rsidP="00280642">
      <w:pPr>
        <w:ind w:firstLine="720"/>
        <w:jc w:val="both"/>
        <w:rPr>
          <w:rFonts w:ascii="Times New Roman" w:hAnsi="Times New Roman" w:cs="Times New Roman"/>
          <w:sz w:val="24"/>
          <w:szCs w:val="24"/>
        </w:rPr>
      </w:pPr>
      <w:r w:rsidRPr="001B2038">
        <w:rPr>
          <w:rFonts w:ascii="Times New Roman" w:hAnsi="Times New Roman" w:cs="Times New Roman"/>
          <w:i/>
          <w:sz w:val="24"/>
          <w:szCs w:val="24"/>
        </w:rPr>
        <w:t>Oh</w:t>
      </w:r>
      <w:r w:rsidRPr="001B2038">
        <w:rPr>
          <w:rFonts w:ascii="Times New Roman" w:hAnsi="Times New Roman" w:cs="Times New Roman"/>
          <w:sz w:val="24"/>
          <w:szCs w:val="24"/>
        </w:rPr>
        <w:t xml:space="preserve"> = orizont de humificare, în care materialul organic este într-un stadiu foarte avansat de descompunere, astfel încât nu se mai recunosc cu ochiul liber, ci numai cu lupa, resturi vegetale cu structură caracteristică. Când depăşeşte grosimea de 20 cm, orizontul O poartă denumir</w:t>
      </w:r>
      <w:r w:rsidR="00280642">
        <w:rPr>
          <w:rFonts w:ascii="Times New Roman" w:hAnsi="Times New Roman" w:cs="Times New Roman"/>
          <w:sz w:val="24"/>
          <w:szCs w:val="24"/>
        </w:rPr>
        <w:t>ea de orizont folic (notat Of).</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lastRenderedPageBreak/>
        <w:t>Orizont A (bioacumulativ)</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orizontul mineral format la suprafaţa solului, sau sub un orizont organic (O), în care s-a acumulat materie organică intim amestecată cu fracţiunea minerală, având culori mai închise decât orizontul subiacent şi prezentînd proprietăţi rezultate în urma cultivării, păşunatului sau altor genuri similare de activităţi antropice. Sunt considerate, de asemenea, orizonturi A şi straturile arate, notate cu Ap, chiar dacă sunt grefate direct pe orizonturi E, B sau 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Dacă orizontul de suprafaţă are proprietăţile orizontului E, dar domină acumularea de materie organică humificată, este considerat orizont A. Se disting trei tipuri principale de orizont A, orizontul A molic (Am), orizontul A umbric (Au) şi orizontul A ocric (Ao).</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 E (eluvial)</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mineral caracterizat prin sărăcire în argilă silicatică, oxizi de fier şi/sau aluminiu sau o combinaţie a acestora datorită deplasării în sol, vertical sau lateral, ca soluţie sau ca suspensie, şi printr-o creştere a conţinutului de particule de nisip şi de praf dezbrăcate de pelicula coloidală de argilă. Orizontul este rezultatul proceselor de eluviere.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Orizontul E este situat sub un orizont O sau A (cu excepţia profilelor erodate sau decopertate) şi deasupra unui orizont B; simbolul E poate fi utilizat fără a ţine cont de poziţia în profil pentru toate orizonturile care prezintă proprietăţi şi caracteristici eluviale, ca rezultat al procesului de pedogeneză. Faţă de orizontul O sau A situat deasupra, orizontul E este mai sărac în materie organică şi mai deschis la culoare.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Un orizont E este, în general de culoare mai deschisă decât orizontul B subiacent, culoarea deschisă fiind dată de cea a particulelor nisipoase sau prăfoase de cuarţ şi/sau alte minerale rezistente la alterare şi/sau segregare a oxizilor, existând şi cazuri în care peliculele de oxizi de fier sau de alţi compuşi maschează culoarea particulelor primare (culoarea deschisă a orizontului). Un orizont E se diferenţiază de un orizont B subiacent, în acelaşi profil, printr-o culoare de valoare mai ridicată sau de cromă mai mică, sau prin amândouă, ori printr-o textură mai grosieră sau prin combinarea acestor caracteristici. Se disting trei tipuri de orizonturi eluviale, orizontul E luvic (El), orizontul E albic (Ea) şi orizontul E spodic (Es).</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B (de subsuprafaţă)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mineral, format sub un orizont A, E sau O care, se caracterizează prin una sau mai multe dintre următoarele trăsături dominante sau asociere a acestora:</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concentrare iluviată, singură sau în combinaţie, de argilă silicatică, substanţe amorfe active compuse din materie organică şi compuşi cu aluminiu (sescvioxizi de aluminiu), cu sau fără fier (sescvioxizi de fier şi aluminiu). - trăsături morfologice de deplasare (levigare) a carbonaţilor;</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 xml:space="preserve"> - pelicule de argilă şi sescvioxizi care determină la nivelul orizontului culori cu valori mai mici sau crome mai mari sau nuanţe mai roşii decât orizontul supraiacent şi subiacent, fără iluviere aparentă de oxizi de fier;</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 - alterare intensă care generează sau eliberează argilă silicatică şi/sau oxizi şi care formează structură poliedrică sau prismatică dacă au loc schimbări de volum odată cu modificarea conţinutului de umiditate;</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sz w:val="24"/>
          <w:szCs w:val="24"/>
        </w:rPr>
        <w:t xml:space="preserve"> </w:t>
      </w:r>
      <w:r w:rsidRPr="001B2038">
        <w:rPr>
          <w:rFonts w:ascii="Times New Roman" w:hAnsi="Times New Roman" w:cs="Times New Roman"/>
          <w:sz w:val="24"/>
          <w:szCs w:val="24"/>
        </w:rPr>
        <w:tab/>
        <w:t xml:space="preserve">- fragilitate (la presare între degete se sfărâmă brusc fiind casant în stare uscată); </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Orizonturile B sunt orizonturi de subsuprafaţă, cu excepţia cazurilor în care orizonturile supraiacente au fost erodate sau decopertate. Orizonturile de tip B sunt diferite prin modul în care s-au format. Astfel un orizont B rezultat în urma proceselor de alterare şi/sau de schimbare de culoare ,,in situ” se notează cu Bv (orizont B cambic); un orizont B cu acumulare de argilă (rezultat în urma proceselor de agiloiluviere) se notează cu Bt (orizont B argic); cel cu acumulare de oxizi de fier (şi de aluminiu) se notează cu Bs (orizont B spodic), iar cel cu acumulare de humus eluviat din orizonturile superioare cu Bhs (orizont B humico-spodic). Aceste notaţii suplimentare sunt doar calitative, nefiind definite cantitativ, ca în cazul orizonturilor diagnostice.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 C (materialul subiacent)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sau strat mineral (material subiacent) situat în partea inferioară a profilului, constituit din materiale neconsolidate sau slab consolidate şi care nu prezintă caractere de orizont A, E sau B. Poate reprezenta sau nu materialul parental al orizonturilor supraiacente, după cum este cazul solurilor formate pe materiale parentale stratificate. Sunt considerate orizonturi (strate) de tip C şi materialele geologice relativ compacte, care se desfac (mărunţesc) în 24 de ore dacă fragmentele uscate sunt puse în apă sau dacă prin umectare şi acţionare mecanică asupra lor pot fi fărâmiţate. Cazurile în care solurile sunt formate din materiale puternic alterate anterior, materiale care nu întrunesc cerinţele pentru a fi orizont A, E, sau B, aceste materiale sunt considerate orizont C. În orizontul C pot fi prezente cumulări de carbonaţi, gips sau alte săruri mai solubile; uneori orizonturile respective sunt chiar cimentate, cu carbonat de calciu sau gips. Se utilizează următoarele notaţii de detaliu pentru orizontul C: Cn = orizont (strat), C fără carbonaţi (necarbonatic); Ck = orizont (strat) C cu carbonaţi (de regulă reziduali); Cca = orizont C carbonatoacumulativ, calcic sau calxic (vezi orizonturile diagnostice).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Stratul R (roca subiacentă consolidată - compactă)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Este un strat mineral situat la baza profilului alcătuit din roci consolidate, compacte. Se includ la rocile consolidate compacte şi pietrişurile cimentate (impermeabile), ca şi rocile sau gresiile fisurate (permeabile) şi pietrişurile. Stratul R este suficient de coerent pentru ca în stare umedă să nu se dezmembreze, chiar dacă este fisurat, fragmentele uscate la aer dintr-un strat R, în urma umectării, nu se fărâmiţează în 24 de ore. Roca poate prezenta fisuri, acestea sunt puţin numeroase şi de dimensiuni mici, satfel încât numai câteva rădăcini le pot penetra. Fisurile pot fi </w:t>
      </w:r>
      <w:r w:rsidRPr="001B2038">
        <w:rPr>
          <w:rFonts w:ascii="Times New Roman" w:hAnsi="Times New Roman" w:cs="Times New Roman"/>
          <w:sz w:val="24"/>
          <w:szCs w:val="24"/>
        </w:rPr>
        <w:lastRenderedPageBreak/>
        <w:t>îmbrăcate sau umplute cu argilă sau alte materiale provenite din orizonturile superioare Stratul R nefisurat şi impermeabil se notează cu Rn. Dacă stratul R este fisurat, fiind astfel permeabil (permeabilitate înregistrată prin fisuri), sau este format din fragmente de rocă sau pietriş fluviatil (cu mai puţin de 10% material fin) se notează cu Rp.</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sau stratul T (turbos sau organic hidromorf)</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constituit dominant din material organic, aflat în diferite stadii de descompunere, format într-un mediu hidromorf saturat cu apă perioade lungi (de peste o lunâ) în cei mai mulţi ani, cu excepţia solurilor drenate artificial, rezultate în urma depunerilor de material organic provenit din muşchi din genul Sphagnum, Dycranum, Entodon şi specii de Cyperaceae, Juncaceae sau alte plante hidrofile. Este un orizont de suprafaţă, dar exist</w:t>
      </w:r>
      <w:r w:rsidRPr="001B2038">
        <w:rPr>
          <w:rFonts w:ascii="Times New Roman" w:hAnsi="Times New Roman" w:cs="Times New Roman"/>
          <w:sz w:val="24"/>
          <w:szCs w:val="24"/>
          <w:lang w:val="ro-RO"/>
        </w:rPr>
        <w:t>ă</w:t>
      </w:r>
      <w:r w:rsidRPr="001B2038">
        <w:rPr>
          <w:rFonts w:ascii="Times New Roman" w:hAnsi="Times New Roman" w:cs="Times New Roman"/>
          <w:sz w:val="24"/>
          <w:szCs w:val="24"/>
        </w:rPr>
        <w:t xml:space="preserve"> şi cazuri în care orizontul T apare în adâncime, purtând denumirea de orizont T îngropat.</w:t>
      </w:r>
    </w:p>
    <w:p w:rsidR="001B2038" w:rsidRPr="001B2038" w:rsidRDefault="001B2038" w:rsidP="001B2038">
      <w:pPr>
        <w:jc w:val="both"/>
        <w:rPr>
          <w:rFonts w:ascii="Times New Roman" w:hAnsi="Times New Roman" w:cs="Times New Roman"/>
          <w:b/>
          <w:i/>
          <w:sz w:val="24"/>
          <w:szCs w:val="24"/>
        </w:rPr>
      </w:pPr>
    </w:p>
    <w:p w:rsidR="001B2038" w:rsidRPr="00A75DC7" w:rsidRDefault="001B2038" w:rsidP="00A75DC7">
      <w:pPr>
        <w:pStyle w:val="ListParagraph"/>
        <w:numPr>
          <w:ilvl w:val="4"/>
          <w:numId w:val="7"/>
        </w:numPr>
        <w:rPr>
          <w:b/>
          <w:sz w:val="24"/>
          <w:szCs w:val="24"/>
        </w:rPr>
      </w:pPr>
      <w:r w:rsidRPr="00A75DC7">
        <w:rPr>
          <w:b/>
          <w:sz w:val="24"/>
          <w:szCs w:val="24"/>
        </w:rPr>
        <w:t xml:space="preserve"> Orizonturile de asociere</w:t>
      </w:r>
    </w:p>
    <w:p w:rsidR="001B2038" w:rsidRPr="001B2038" w:rsidRDefault="001B2038" w:rsidP="001B2038">
      <w:pPr>
        <w:jc w:val="both"/>
        <w:rPr>
          <w:rFonts w:ascii="Times New Roman" w:hAnsi="Times New Roman" w:cs="Times New Roman"/>
          <w:b/>
          <w:i/>
          <w:sz w:val="24"/>
          <w:szCs w:val="24"/>
        </w:rPr>
      </w:pP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Sunt ,,orizonturi” care s-au format în condiţii diferite de mediu sau sub acţiunea unor factori diferiţi (exces de umiditate de natură pluvială sau freatică, acumulări de săruri clorurice sau sulfatice, saturaţie în sodiu schimbabil în complexul adsorbtiv, conţinut ridicat în particule tristratificate de argilă, etc) şi se asociază cu orizonturile principale de sol A, B sau 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Se deosebesc următoarele tipuri de orizonturi de asociere: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Orizonturile de gleizare</w:t>
      </w:r>
      <w:r w:rsidRPr="001B2038">
        <w:rPr>
          <w:rFonts w:ascii="Times New Roman" w:hAnsi="Times New Roman" w:cs="Times New Roman"/>
          <w:sz w:val="24"/>
          <w:szCs w:val="24"/>
        </w:rPr>
        <w:t xml:space="preserve"> - sunt orizonturi minerale formate în condiţiile unui mediu saturat în apă, cel puţin o parte din an, determinat de apa freatică situată la adâncime critică sau subcritică. Se disting două tipuri de orizont G, orizontul gleic de oxidare (Go) şi orizontul gleic de reducere (Gr).</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Orizonturile de stagnogleizare</w:t>
      </w:r>
      <w:r w:rsidRPr="001B2038">
        <w:rPr>
          <w:rFonts w:ascii="Times New Roman" w:hAnsi="Times New Roman" w:cs="Times New Roman"/>
          <w:sz w:val="24"/>
          <w:szCs w:val="24"/>
        </w:rPr>
        <w:t xml:space="preserve"> - sunt orizonturi minerale, formate la suprafaţa sau în profilul solului, în condiţiile unui mediu în care solul este mare parte din an saturat în apă acumulată din precipitaţii (sau altă sursă) şi stagnantă deasupra unui strat impermeabil sau slab permeabil. Se disting două tipuri de orizonturi de stagnogleizare, orizontul stagnogleic (W) şi orizontul stagnogleizat (w). Se asociază frecvent cu orizonturile A, E sau Bt.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Orizonturi rezultate în urma îmbogăţirii secundare în săruri uşor solubile în apă, de tip cloruric sau sulfatic. </w:t>
      </w:r>
      <w:r w:rsidRPr="001B2038">
        <w:rPr>
          <w:rFonts w:ascii="Times New Roman" w:hAnsi="Times New Roman" w:cs="Times New Roman"/>
          <w:sz w:val="24"/>
          <w:szCs w:val="24"/>
          <w:lang w:val="ro-RO"/>
        </w:rPr>
        <w:t>Î</w:t>
      </w:r>
      <w:r w:rsidRPr="001B2038">
        <w:rPr>
          <w:rFonts w:ascii="Times New Roman" w:hAnsi="Times New Roman" w:cs="Times New Roman"/>
          <w:sz w:val="24"/>
          <w:szCs w:val="24"/>
        </w:rPr>
        <w:t xml:space="preserve">n funcţie de procentul de săruri pe care îl conţin orizontul poate fi: </w:t>
      </w:r>
      <w:r w:rsidRPr="001B2038">
        <w:rPr>
          <w:rFonts w:ascii="Times New Roman" w:hAnsi="Times New Roman" w:cs="Times New Roman"/>
          <w:i/>
          <w:sz w:val="24"/>
          <w:szCs w:val="24"/>
        </w:rPr>
        <w:t>orizont hiposalic (sc) şi orizont salic (sa).</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Orizonturi rezultate în urma procesului de saturare în sodiu schimbabil al complexului adsorbtiv – </w:t>
      </w:r>
      <w:r w:rsidRPr="001B2038">
        <w:rPr>
          <w:rFonts w:ascii="Times New Roman" w:hAnsi="Times New Roman" w:cs="Times New Roman"/>
          <w:i/>
          <w:sz w:val="24"/>
          <w:szCs w:val="24"/>
        </w:rPr>
        <w:t>orizont hiponatric sau hiposodic (ac) şi orizont natric (na).</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lastRenderedPageBreak/>
        <w:t>Orizontul vertic (y),</w:t>
      </w:r>
      <w:r w:rsidRPr="001B2038">
        <w:rPr>
          <w:rFonts w:ascii="Times New Roman" w:hAnsi="Times New Roman" w:cs="Times New Roman"/>
          <w:sz w:val="24"/>
          <w:szCs w:val="24"/>
        </w:rPr>
        <w:t xml:space="preserve"> orizont de asociere (Ay, By, Cy) cu un conţinut de peste 30% frecvent peste 50%)predominant gonflantă.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Orizontul pelic (y</w:t>
      </w:r>
      <w:r w:rsidRPr="001B2038">
        <w:rPr>
          <w:rFonts w:ascii="Times New Roman" w:hAnsi="Times New Roman" w:cs="Times New Roman"/>
          <w:sz w:val="24"/>
          <w:szCs w:val="24"/>
        </w:rPr>
        <w:t>), orizont mineral de asociere (Az, Bz, Cz) argilos, în general.cu peste 45% argilă predominant nesmectitică, dezvoltat din materiale parentale argiloase de diferite origini (inclusiv argile mărnoase).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Orizontul andic (an)</w:t>
      </w:r>
      <w:r w:rsidRPr="001B2038">
        <w:rPr>
          <w:rFonts w:ascii="Times New Roman" w:hAnsi="Times New Roman" w:cs="Times New Roman"/>
          <w:sz w:val="24"/>
          <w:szCs w:val="24"/>
        </w:rPr>
        <w:t>, orizont de asociere (la orizontul A sau B), având proprietăţi andice pe cel puţin 30 cm grosime.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Orizontul petrocalxic (pc</w:t>
      </w:r>
      <w:r w:rsidRPr="001B2038">
        <w:rPr>
          <w:rFonts w:ascii="Times New Roman" w:hAnsi="Times New Roman" w:cs="Times New Roman"/>
          <w:sz w:val="24"/>
          <w:szCs w:val="24"/>
        </w:rPr>
        <w:t>), orizont calxic întărit sau cimentat continuu prin carbonat de calciu şi uneori şi cu carbonat de magneziu.</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Orizont fragic (x) (de fragipan)</w:t>
      </w:r>
      <w:r w:rsidRPr="001B2038">
        <w:rPr>
          <w:rFonts w:ascii="Times New Roman" w:hAnsi="Times New Roman" w:cs="Times New Roman"/>
          <w:sz w:val="24"/>
          <w:szCs w:val="24"/>
        </w:rPr>
        <w:t xml:space="preserve"> - este un orizont de subsuprafaţă, lutos (uneori chiar nisipolutos sau nisipos fin) cu un conţinut foarte scăzut de materie organică, densitate aparentă mare comparativ cu orizonturile supraiacente aparent cimentat în stare uscată.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Orizontul scheletifer (q)</w:t>
      </w:r>
      <w:r w:rsidRPr="001B2038">
        <w:rPr>
          <w:rFonts w:ascii="Times New Roman" w:hAnsi="Times New Roman" w:cs="Times New Roman"/>
          <w:sz w:val="24"/>
          <w:szCs w:val="24"/>
        </w:rPr>
        <w:t xml:space="preserve"> - reprezintă un orizont pedogenetic (A, E, B sau C) dezvoltat într-un material cu fragmente grosiere de rocă sau cu pietre, având peste 26% particule de peste 2 mm.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Orizontul A molic eluvial (Ame)</w:t>
      </w:r>
      <w:r w:rsidRPr="001B2038">
        <w:rPr>
          <w:rFonts w:ascii="Times New Roman" w:hAnsi="Times New Roman" w:cs="Times New Roman"/>
          <w:sz w:val="24"/>
          <w:szCs w:val="24"/>
        </w:rPr>
        <w:t xml:space="preserve"> - este un orizont Am care prezintă acumulări reziduale de cuarţ sau alte minerale rezistente la alterare, dezbrăcate de peliculele coloidale.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Orizont B argic - natric (Btna)</w:t>
      </w:r>
      <w:r w:rsidRPr="001B2038">
        <w:rPr>
          <w:rFonts w:ascii="Times New Roman" w:hAnsi="Times New Roman" w:cs="Times New Roman"/>
          <w:sz w:val="24"/>
          <w:szCs w:val="24"/>
        </w:rPr>
        <w:t xml:space="preserve"> - este un orizont B asemănător orizontului argic, dar care spre deosebire de acesta prezintă un procent ridicat în sodiu schimbabil.</w:t>
      </w:r>
    </w:p>
    <w:p w:rsidR="001B2038" w:rsidRPr="001B2038" w:rsidRDefault="001B2038" w:rsidP="001B2038">
      <w:pPr>
        <w:jc w:val="both"/>
        <w:rPr>
          <w:rFonts w:ascii="Times New Roman" w:hAnsi="Times New Roman" w:cs="Times New Roman"/>
          <w:b/>
          <w:i/>
          <w:sz w:val="24"/>
          <w:szCs w:val="24"/>
        </w:rPr>
      </w:pPr>
    </w:p>
    <w:p w:rsidR="001B2038" w:rsidRPr="00A75DC7" w:rsidRDefault="001B2038" w:rsidP="00A75DC7">
      <w:pPr>
        <w:pStyle w:val="ListParagraph"/>
        <w:numPr>
          <w:ilvl w:val="4"/>
          <w:numId w:val="7"/>
        </w:numPr>
        <w:rPr>
          <w:b/>
          <w:sz w:val="24"/>
          <w:szCs w:val="24"/>
        </w:rPr>
      </w:pPr>
      <w:r w:rsidRPr="00A75DC7">
        <w:rPr>
          <w:b/>
          <w:sz w:val="24"/>
          <w:szCs w:val="24"/>
        </w:rPr>
        <w:t xml:space="preserve"> Orizonturile de tranziţie</w:t>
      </w:r>
    </w:p>
    <w:p w:rsidR="001B2038" w:rsidRPr="001B2038" w:rsidRDefault="001B2038" w:rsidP="001B2038">
      <w:pPr>
        <w:jc w:val="both"/>
        <w:rPr>
          <w:rFonts w:ascii="Times New Roman" w:hAnsi="Times New Roman" w:cs="Times New Roman"/>
          <w:b/>
          <w:i/>
          <w:sz w:val="24"/>
          <w:szCs w:val="24"/>
        </w:rPr>
      </w:pP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Sunt orizonturi care prezintă în partea superioară caracterele orizontuIui supraiacent, iar în partea inferioară o parte din caracterele orizontului subiacent către care se face tranziţia.</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Sunt considerate orizonturi de tranziţie: orizonturi de tranziţie obişnuite (propriu-zise), adică sunt orizonturi intermediare prin care se face treptat tranziţia de la proprietăţile unui orizont supraiacent la proprietăţile celuilalt orizont subiacent şi se notează cu cele două litere majuscule corespunzătoare orizonturilor respective (de exemplu: AB, BC,EB, CR etc.). - orizonturi de tranziţie mixte (de întrepătrundere); adică orizonturi în care se întrepătrund proprietăţi ale celor două tipuri de orizonturi principale, trecerea între orizonturi fiind neregulată sau în limbi (glosică sau abeluvică). Se notează cu două litere mari între care apare semnul (+) ca de exemplu: E + B; B + R; C+ R, etc.</w:t>
      </w:r>
    </w:p>
    <w:p w:rsidR="001B2038" w:rsidRPr="001B2038" w:rsidRDefault="001B2038" w:rsidP="001B2038">
      <w:pPr>
        <w:jc w:val="both"/>
        <w:rPr>
          <w:rFonts w:ascii="Times New Roman" w:hAnsi="Times New Roman" w:cs="Times New Roman"/>
          <w:b/>
          <w:i/>
          <w:sz w:val="24"/>
          <w:szCs w:val="24"/>
        </w:rPr>
      </w:pPr>
    </w:p>
    <w:p w:rsidR="001B2038" w:rsidRPr="00A75DC7" w:rsidRDefault="001B2038" w:rsidP="00A75DC7">
      <w:pPr>
        <w:pStyle w:val="ListParagraph"/>
        <w:numPr>
          <w:ilvl w:val="4"/>
          <w:numId w:val="7"/>
        </w:numPr>
        <w:rPr>
          <w:b/>
          <w:sz w:val="24"/>
          <w:szCs w:val="24"/>
        </w:rPr>
      </w:pPr>
      <w:r w:rsidRPr="00A75DC7">
        <w:rPr>
          <w:b/>
          <w:sz w:val="24"/>
          <w:szCs w:val="24"/>
        </w:rPr>
        <w:lastRenderedPageBreak/>
        <w:t xml:space="preserve"> Caracteristici morfologice secundare de subdivizare a orizonturilor principale de sol</w:t>
      </w:r>
    </w:p>
    <w:p w:rsidR="001B2038" w:rsidRPr="001B2038" w:rsidRDefault="001B2038" w:rsidP="001B2038">
      <w:pPr>
        <w:ind w:left="720"/>
        <w:contextualSpacing/>
        <w:jc w:val="both"/>
        <w:rPr>
          <w:rFonts w:ascii="Times New Roman" w:hAnsi="Times New Roman" w:cs="Times New Roman"/>
          <w:b/>
          <w:i/>
          <w:sz w:val="24"/>
          <w:szCs w:val="24"/>
        </w:rPr>
      </w:pP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Pentru a exprima un caracter morfologic al solului se utilizează litere mici adăugate ca sufix la litera mare, corespunzătoare orizontului principal pentru a preciza unele caracteristici ale acestuia. Cifrele arabe sunt utilizate ca sufix pentru a indica subdiviziuni pe verticală ale unui orizont pedogenetic.</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Sufixe literale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În mod normal, două sau cel mult trei litere pot fi utilizate pentru a marca prezenţa unor trăsături morfologice concomitente în orizontul pedogenetic principal. În orizonturile de tranziţie nu se utilizează sufixe literale care să se refere la vreuna din literele mari; se poate folosi sufixul doar pentru a caracteriza orizontul de tranziţie ca un întreg (de exemplu: EBw; ABW; BCk).</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Următoarele sufixe literale (prezentate în ordine alfabetică) se folosesc pentru separarea suborizonturilor sau pentru precizarea unor trăsături ale orizonturilor: d, e, g, h, iz, k, l, m, n, p, ţ, x, t, y, s, v. Semnificaţia lor este redată mai jos:</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d - Caracter aric</w:t>
      </w:r>
      <w:r w:rsidRPr="001B2038">
        <w:rPr>
          <w:rFonts w:ascii="Times New Roman" w:hAnsi="Times New Roman" w:cs="Times New Roman"/>
          <w:sz w:val="24"/>
          <w:szCs w:val="24"/>
        </w:rPr>
        <w:t xml:space="preserve"> (sau strat desfundat) - orizont sau strat mineral rezultat prin amestecul mai multor orizonturi deranjate ,,in situ” prin desfundare sau altă acţiune mecanică. În solul desfundat orizonturile diagnostice pedogenetice nu pot fi identificate sau apar numai ca fragmente. Se află situate deasupra unor orizonturi (sau părţi de orizonturi) diagnostice (nederanjate) sau deasupra materialului parental al solului desfundat. Se notează prin litera d adăugată după simbolurile orizonturilor amestecate puse în paranteză, de exemplu: (A + B)d, (A+C)d; dacă solul este arat se separă la suprafaţă ,,orizontul Ap"</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e - Caracter slab luvic (hipoluvic</w:t>
      </w:r>
      <w:r w:rsidRPr="001B2038">
        <w:rPr>
          <w:rFonts w:ascii="Times New Roman" w:hAnsi="Times New Roman" w:cs="Times New Roman"/>
          <w:sz w:val="24"/>
          <w:szCs w:val="24"/>
        </w:rPr>
        <w:t>) - acumulare reziduală de grăunţi de nisip sau praf fără pelicule coloidale (,,pudrare cu cuarţ").</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g - Gleizare slabă</w:t>
      </w:r>
      <w:r w:rsidRPr="001B2038">
        <w:rPr>
          <w:rFonts w:ascii="Times New Roman" w:hAnsi="Times New Roman" w:cs="Times New Roman"/>
          <w:sz w:val="24"/>
          <w:szCs w:val="24"/>
        </w:rPr>
        <w:t>: 6-15% cu culori de reducere.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k - Conţinut de peste 1% carbonaţi</w:t>
      </w:r>
      <w:r w:rsidRPr="001B2038">
        <w:rPr>
          <w:rFonts w:ascii="Times New Roman" w:hAnsi="Times New Roman" w:cs="Times New Roman"/>
          <w:sz w:val="24"/>
          <w:szCs w:val="24"/>
        </w:rPr>
        <w:t>, fără a îndeplini condiţia de orizont Cca.</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l - Caracter lamelar</w:t>
      </w:r>
      <w:r w:rsidRPr="001B2038">
        <w:rPr>
          <w:rFonts w:ascii="Times New Roman" w:hAnsi="Times New Roman" w:cs="Times New Roman"/>
          <w:sz w:val="24"/>
          <w:szCs w:val="24"/>
        </w:rPr>
        <w:t xml:space="preserve"> - existenţa într-un orizont de sol a unor benzi (lamele) constituite din material mai fin decât în restul profilului. Acest caracter poate apărea numai la solurile cu textură grosieră în cazul orizontului Bv sau Bt.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m - Caracter melanic</w:t>
      </w:r>
      <w:r w:rsidRPr="001B2038">
        <w:rPr>
          <w:rFonts w:ascii="Times New Roman" w:hAnsi="Times New Roman" w:cs="Times New Roman"/>
          <w:sz w:val="24"/>
          <w:szCs w:val="24"/>
        </w:rPr>
        <w:t xml:space="preserve"> - asociat cu orizontul Bt marchează prezenţa unui suborizont Bt mai închis la culoare care contrastează cu suborizonturile adiacente.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n - Material (pământ) coprogenic (turbă sedimentară suborganică).</w:t>
      </w:r>
      <w:r w:rsidRPr="001B2038">
        <w:rPr>
          <w:rFonts w:ascii="Times New Roman" w:hAnsi="Times New Roman" w:cs="Times New Roman"/>
          <w:sz w:val="24"/>
          <w:szCs w:val="24"/>
        </w:rPr>
        <w:t xml:space="preserve"> Se referă la stratele de material organic, formate pe fundul lacurilor eutrofe, alcătuite din dejecţiile faunei (pellets) şi resturile vegetaţiei subacvatice, care în condiţiile de submersie se prezintă ca nămol organic slab </w:t>
      </w:r>
      <w:r w:rsidRPr="001B2038">
        <w:rPr>
          <w:rFonts w:ascii="Times New Roman" w:hAnsi="Times New Roman" w:cs="Times New Roman"/>
          <w:sz w:val="24"/>
          <w:szCs w:val="24"/>
        </w:rPr>
        <w:lastRenderedPageBreak/>
        <w:t>vâscos, slab plastic şi neadeziv. Culorile comune sunt oliv, brun-oliv şi brun-cenuşiu (în nuanţe de 2,5 Y sau 5Y) cu valori mai mici de 5 (3-4) şi crome de 2 sau 3; se schimbă relativ puţin în contact cu aerul. Se asociază cu orizontul 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p - Stratele arate notate cu Ap</w:t>
      </w:r>
      <w:r w:rsidRPr="001B2038">
        <w:rPr>
          <w:rFonts w:ascii="Times New Roman" w:hAnsi="Times New Roman" w:cs="Times New Roman"/>
          <w:sz w:val="24"/>
          <w:szCs w:val="24"/>
        </w:rPr>
        <w:t>, chiar dacă sunt grefate pe E, B sau C; tp - talpa plugului: se referă la prezenţa tălpii plugului (strat îndesat, format la partea inferioară a stratului arat din cauza circulaţiei excesive şi a executării repetate a arăturii la aceeaşi adâncime). Poate caracteriza numai un orizont A în soluri cultivate.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ţ - Orizont înţelenit</w:t>
      </w:r>
      <w:r w:rsidRPr="001B2038">
        <w:rPr>
          <w:rFonts w:ascii="Times New Roman" w:hAnsi="Times New Roman" w:cs="Times New Roman"/>
          <w:sz w:val="24"/>
          <w:szCs w:val="24"/>
        </w:rPr>
        <w:t xml:space="preserve"> -  partea superioară a orizontului A al solului din pajişti, în care predomină masa de rădăcini a plantelor ierboase.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x - Caracter de fragipan</w:t>
      </w:r>
      <w:r w:rsidRPr="001B2038">
        <w:rPr>
          <w:rFonts w:ascii="Times New Roman" w:hAnsi="Times New Roman" w:cs="Times New Roman"/>
          <w:sz w:val="24"/>
          <w:szCs w:val="24"/>
        </w:rPr>
        <w:t xml:space="preserve"> - densitate aparentă mare, consistenţă dură, friabil, casant. Apare în unele orizonturi B (care devin "fragipanuri").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Pe lângă sufixele literale menţionate mai sus se utilizează şi următoarele litere pentru notarea orizonturilor pedogenetice principale având următoarele semnificaţii:</w:t>
      </w:r>
    </w:p>
    <w:p w:rsidR="001B2038" w:rsidRPr="001B2038" w:rsidRDefault="001B2038" w:rsidP="001B2038">
      <w:pPr>
        <w:ind w:firstLine="720"/>
        <w:jc w:val="both"/>
        <w:rPr>
          <w:rFonts w:ascii="Times New Roman" w:hAnsi="Times New Roman" w:cs="Times New Roman"/>
          <w:i/>
          <w:sz w:val="24"/>
          <w:szCs w:val="24"/>
        </w:rPr>
      </w:pPr>
      <w:r w:rsidRPr="001B2038">
        <w:rPr>
          <w:rFonts w:ascii="Times New Roman" w:hAnsi="Times New Roman" w:cs="Times New Roman"/>
          <w:i/>
          <w:sz w:val="24"/>
          <w:szCs w:val="24"/>
        </w:rPr>
        <w:t>t - (asociat cu B) acumulare de argilă:</w:t>
      </w:r>
    </w:p>
    <w:p w:rsidR="001B2038" w:rsidRPr="001B2038" w:rsidRDefault="001B2038" w:rsidP="001B2038">
      <w:pPr>
        <w:ind w:firstLine="720"/>
        <w:jc w:val="both"/>
        <w:rPr>
          <w:rFonts w:ascii="Times New Roman" w:hAnsi="Times New Roman" w:cs="Times New Roman"/>
          <w:i/>
          <w:sz w:val="24"/>
          <w:szCs w:val="24"/>
        </w:rPr>
      </w:pPr>
      <w:r w:rsidRPr="001B2038">
        <w:rPr>
          <w:rFonts w:ascii="Times New Roman" w:hAnsi="Times New Roman" w:cs="Times New Roman"/>
          <w:i/>
          <w:sz w:val="24"/>
          <w:szCs w:val="24"/>
        </w:rPr>
        <w:t>s - (asociat cu B) acumulare iluvială de sesevioxizi;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h -(asociat cu B) acumulare iluvială de humus</w:t>
      </w:r>
      <w:r w:rsidRPr="001B2038">
        <w:rPr>
          <w:rFonts w:ascii="Times New Roman" w:hAnsi="Times New Roman" w:cs="Times New Roman"/>
          <w:sz w:val="24"/>
          <w:szCs w:val="24"/>
        </w:rPr>
        <w:t>;</w:t>
      </w:r>
    </w:p>
    <w:p w:rsidR="001B2038" w:rsidRPr="001B2038" w:rsidRDefault="001B2038" w:rsidP="001B2038">
      <w:pPr>
        <w:ind w:firstLine="720"/>
        <w:jc w:val="both"/>
        <w:rPr>
          <w:rFonts w:ascii="Times New Roman" w:hAnsi="Times New Roman" w:cs="Times New Roman"/>
          <w:i/>
          <w:sz w:val="24"/>
          <w:szCs w:val="24"/>
        </w:rPr>
      </w:pPr>
      <w:r w:rsidRPr="001B2038">
        <w:rPr>
          <w:rFonts w:ascii="Times New Roman" w:hAnsi="Times New Roman" w:cs="Times New Roman"/>
          <w:i/>
          <w:sz w:val="24"/>
          <w:szCs w:val="24"/>
        </w:rPr>
        <w:t>v - alterare in situ;</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 xml:space="preserve">y </w:t>
      </w:r>
      <w:r w:rsidRPr="001B2038">
        <w:rPr>
          <w:rFonts w:ascii="Times New Roman" w:hAnsi="Times New Roman" w:cs="Times New Roman"/>
          <w:sz w:val="24"/>
          <w:szCs w:val="24"/>
        </w:rPr>
        <w:t>- prezenţa de feţe de alunecare oblice (10°-60°) faţă de orizontală şi agregate structurale mari sfenoidale (orizont vertic). Pentru marcarea orizonturilor de sol îngropate, se pune în faţa simbolului pentru orizont litera mică b.</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i/>
          <w:sz w:val="24"/>
          <w:szCs w:val="24"/>
        </w:rPr>
        <w:t>Cifre sufixe</w:t>
      </w:r>
      <w:r w:rsidRPr="001B2038">
        <w:rPr>
          <w:rFonts w:ascii="Times New Roman" w:hAnsi="Times New Roman" w:cs="Times New Roman"/>
          <w:sz w:val="24"/>
          <w:szCs w:val="24"/>
        </w:rPr>
        <w:t xml:space="preserve"> </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Orizonturile notate printr-un simbol format dintr-o combinaţie de litere pot să fie subdivizate pe verticală, numerotând fiecare subdiviziune succesiv cu cifre arabe începând de la partea superioară a orizontului (de exemplu: Bt1, Bt2, Bt3). Întotdeauna sufixul cifric urmează după notaţia orizontului principal (de exemplu: Bt1w, Bt2w, Bt3w). Secvenţa de subdiviziuni nu este întreruptă nici de discontinuitatea litologică (de exemplu: Bt1, Bt2, 2Bt3).</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În cazul orizonturilor A sau B care nu au sufixe literale, subdivizarea prin cifre arabe se va face după adăugarea literei ,,n" (orizont major nediferenţiat), pentru a evita confuzia cu notaţiile vechi ale acestor orizonturi (A1 sau A2).</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i/>
          <w:sz w:val="24"/>
          <w:szCs w:val="24"/>
        </w:rPr>
        <w:t>Cifre prefixe</w:t>
      </w:r>
      <w:r w:rsidRPr="001B2038">
        <w:rPr>
          <w:rFonts w:ascii="Times New Roman" w:hAnsi="Times New Roman" w:cs="Times New Roman"/>
          <w:sz w:val="24"/>
          <w:szCs w:val="24"/>
        </w:rPr>
        <w:t xml:space="preserve"> </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Pentru marcarea discontinuităţilor litologice în profil se folosesc cifre arabe ca prefix (înlocuind vechile numere romane utilizate în S.R.C.S.). Cifra ,,1" ca prefix nu se utilizează, ca fiind subînţeleasă, astfel c</w:t>
      </w:r>
      <w:r w:rsidRPr="001B2038">
        <w:rPr>
          <w:rFonts w:ascii="Times New Roman" w:hAnsi="Times New Roman" w:cs="Times New Roman"/>
          <w:sz w:val="24"/>
          <w:szCs w:val="24"/>
          <w:lang w:val="ro-RO"/>
        </w:rPr>
        <w:t xml:space="preserve">ă </w:t>
      </w:r>
      <w:r w:rsidRPr="001B2038">
        <w:rPr>
          <w:rFonts w:ascii="Times New Roman" w:hAnsi="Times New Roman" w:cs="Times New Roman"/>
          <w:sz w:val="24"/>
          <w:szCs w:val="24"/>
        </w:rPr>
        <w:t>notarea va începe cu cifra 2, ca de exemplu: A, 2B, 3B, 2C, 3C.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Pentru încadrarea unui sol într-o unitate taxonomică de nivel superior, în SRTS – 2012+ se utilizează </w:t>
      </w:r>
      <w:r w:rsidRPr="001B2038">
        <w:rPr>
          <w:rFonts w:ascii="Times New Roman" w:hAnsi="Times New Roman" w:cs="Times New Roman"/>
          <w:i/>
          <w:sz w:val="24"/>
          <w:szCs w:val="24"/>
        </w:rPr>
        <w:t>orizontul diagnostic, proprietatea diagnostică şi materialul parental diagnostic</w:t>
      </w:r>
      <w:r w:rsidRPr="001B2038">
        <w:rPr>
          <w:rFonts w:ascii="Times New Roman" w:hAnsi="Times New Roman" w:cs="Times New Roman"/>
          <w:sz w:val="24"/>
          <w:szCs w:val="24"/>
        </w:rPr>
        <w:t>.</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diagnostic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Constituie elementul de bază într-un sistem taxonomic, acesta nefiind echivalent cu orizontul pedogenetic utilizat la descrierea unui sol, fiind definit calitativ şi cantitativ. Spre deosebire de orizonturile pedogenetice, orizonturile diagnostice sunt definite cantitativ prin proprietăţi şi însuşiri rezultate în urma procesului de pedogeneză şi/sau printr-un ansamblu măsurabil de proprietăţi şi însuşiri, utilizate pentru identificarea şi diferenţierea unităţilor de sol (taxoni), rezultate în urma investigaţiilor de teren şi efectuării analizelor de laborator. Caracteristicile orizonturilor fiind rezultatul proceselor pedogenetice, utilizarea orizonturilor diagnostice în identificarea şi separarea unităţilor taxonomice de sol pune pe baze ştiinţifice taxonomia solurilor, ca rezultat al genezei, diagnoza utilizând drept criteriu de diagnostic rezultatul proceselor intime de formare şi evoluţie a solurilor, exprimate în termeni de proprietăţi morfogenetice definite cantitativ care au valoare de diagnoză.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Un orizont diagnostic de sol este definit prin caracterele morfologice rezultate în urma procesului de pedogeneză, şi prin însuşiri exprimate cantitativ (de exemplu: conţinut de materie organică sau de alţi constituenţi, culoare, grosime, grad de saturaţie în baze etc.).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Orizonturile diagnostice se împart în orizonturi principale, orizonturi diagnostice de asociere (la cele principale) şi orizonturi sau strate diagnostice speciale.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În stabilirea unei unităţi taxonomice de sol, orizonturile diagnostice se pot utiliza singure sau în combinaţie cu alte orizonturi sau proprietăţi diagnostice.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Proprietatea diagnostică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o însuşire sau un set de însuşiri ale solului folosit drept criteriu pentru definirea unui taxon (unitate taxonomică de sol) din sistemul de taxonomie a solurilor.</w:t>
      </w:r>
    </w:p>
    <w:p w:rsidR="001B2038" w:rsidRPr="00A75DC7" w:rsidRDefault="001B2038" w:rsidP="00A75DC7">
      <w:pPr>
        <w:ind w:firstLine="720"/>
        <w:jc w:val="both"/>
        <w:rPr>
          <w:rFonts w:ascii="Times New Roman" w:hAnsi="Times New Roman" w:cs="Times New Roman"/>
          <w:sz w:val="24"/>
          <w:szCs w:val="24"/>
        </w:rPr>
      </w:pPr>
      <w:r w:rsidRPr="001B2038">
        <w:rPr>
          <w:rFonts w:ascii="Times New Roman" w:hAnsi="Times New Roman" w:cs="Times New Roman"/>
          <w:sz w:val="24"/>
          <w:szCs w:val="24"/>
        </w:rPr>
        <w:t>Sunt folosite drept criterii în taxonomie proprietăţile diagnostice care se referă la caracterele neincluse în definiţia orizonturilor diagnostice, dar care se referă la caracteristici importante ale solurilor sau care sunt asociate cu</w:t>
      </w:r>
      <w:r w:rsidR="00A75DC7">
        <w:rPr>
          <w:rFonts w:ascii="Times New Roman" w:hAnsi="Times New Roman" w:cs="Times New Roman"/>
          <w:sz w:val="24"/>
          <w:szCs w:val="24"/>
        </w:rPr>
        <w:t xml:space="preserve"> anumite orizonturi diagnostice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Material parental diagnostic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Reprezintă substratul parental (materialul sau roca parentală) care imprimă solului unele caractere specifice, care nu sunt rezultatul procesului de pedogeneză, caracterele fiind imprimate de substratul mineral al solului şi menţinându-se ca atare permanent, sau numai în primele faze </w:t>
      </w:r>
      <w:r w:rsidRPr="001B2038">
        <w:rPr>
          <w:rFonts w:ascii="Times New Roman" w:hAnsi="Times New Roman" w:cs="Times New Roman"/>
          <w:sz w:val="24"/>
          <w:szCs w:val="24"/>
        </w:rPr>
        <w:lastRenderedPageBreak/>
        <w:t>de evoluţie a solului. Elementele diagnostice sunt descrise şi definite prin observare în teren, în unele cazuri fiind necesare şi criterii analitice pentru precizarea cât mai exactă a acestor elemente diagnostice.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Înainte de definirea elementelor diagnostice trebuie precizat tipul de material, mineral sau organic.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considerat material mineral sau orizont mineral de sol materialul care conţine sub 35% materie organică, în cazul în care nu este saturat cu apă mai mult decât câteva zile în decursul unui an.</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Materialele minerale sau orizonturile minerale saturate cu apă perioade lungi sau care au fost drenate artificial, sunt considerate materiale minerale dacă prezintă un conţinut sub 35% materie organică, dacă procentul de argilă este peste 60%, sau mai puţin de 20% materie organică dacă nu conţin argilă. La conţinuturi intermediare de argilă cantităţile de materie organică maximă vor fi cuprinse proporţional între 20 şi 35%.</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Materialul mineral care conţine materie organică între 20 şi 35% dacă procentul de argilă este peste 60% sau între 5 şi 20% dacă nu conţine argilă este considerat material organo-mineral (la conţinuturi intermediare de argilă limitele menţionate se modifică proporţional cu acestea).</w:t>
      </w:r>
    </w:p>
    <w:p w:rsidR="001B2038" w:rsidRPr="001B2038" w:rsidRDefault="001B2038" w:rsidP="00685CEF">
      <w:pPr>
        <w:ind w:firstLine="720"/>
        <w:jc w:val="both"/>
        <w:rPr>
          <w:rFonts w:ascii="Times New Roman" w:hAnsi="Times New Roman" w:cs="Times New Roman"/>
          <w:sz w:val="24"/>
          <w:szCs w:val="24"/>
        </w:rPr>
      </w:pPr>
      <w:r w:rsidRPr="001B2038">
        <w:rPr>
          <w:rFonts w:ascii="Times New Roman" w:hAnsi="Times New Roman" w:cs="Times New Roman"/>
          <w:sz w:val="24"/>
          <w:szCs w:val="24"/>
        </w:rPr>
        <w:t>Materialul de sol care are un conţinut de materie organică mai mare decât cantităţile menţionate mai sus pentru materialul mineral este considerat materi</w:t>
      </w:r>
      <w:r w:rsidR="00685CEF">
        <w:rPr>
          <w:rFonts w:ascii="Times New Roman" w:hAnsi="Times New Roman" w:cs="Times New Roman"/>
          <w:sz w:val="24"/>
          <w:szCs w:val="24"/>
        </w:rPr>
        <w:t>al organic sau orizont organic.</w:t>
      </w:r>
    </w:p>
    <w:p w:rsidR="001B2038" w:rsidRPr="007C4301" w:rsidRDefault="001B2038" w:rsidP="00A75DC7">
      <w:pPr>
        <w:numPr>
          <w:ilvl w:val="2"/>
          <w:numId w:val="7"/>
        </w:numPr>
        <w:contextualSpacing/>
        <w:jc w:val="both"/>
        <w:rPr>
          <w:rFonts w:ascii="Times New Roman" w:hAnsi="Times New Roman" w:cs="Times New Roman"/>
          <w:b/>
          <w:sz w:val="24"/>
          <w:szCs w:val="24"/>
        </w:rPr>
      </w:pPr>
      <w:r w:rsidRPr="007C4301">
        <w:rPr>
          <w:rFonts w:ascii="Times New Roman" w:hAnsi="Times New Roman" w:cs="Times New Roman"/>
          <w:b/>
          <w:sz w:val="24"/>
          <w:szCs w:val="24"/>
        </w:rPr>
        <w:t>Orizonturi diagnostice de sol</w:t>
      </w:r>
    </w:p>
    <w:p w:rsidR="001B2038" w:rsidRPr="001B2038" w:rsidRDefault="001B2038" w:rsidP="001B2038">
      <w:pPr>
        <w:ind w:left="720"/>
        <w:contextualSpacing/>
        <w:jc w:val="both"/>
        <w:rPr>
          <w:rFonts w:ascii="Times New Roman" w:hAnsi="Times New Roman" w:cs="Times New Roman"/>
          <w:b/>
          <w:i/>
          <w:sz w:val="24"/>
          <w:szCs w:val="24"/>
        </w:rPr>
      </w:pP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A molic (Am)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mineral având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culoarea închisă a materialului atât în aşezare naturală, cât şi în stare sfărâmată, atât la suprafaţa, cât şi în interiorul agregatelor structurale, având crome şi valori &lt; 3,5 în stare umedă şi valori &lt; 5,5 în stare uscată, de asemenea, valoarea culorii trebuie să fie cu cel puţin o unitate mai închisă decât a orizontului C sau a celui subiacent. În cazul în care conţine 40% calcar fin, limita de culoare la uscat se elimină, iar valoarea culorii la umed trebuie să fie &lt; 5.</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conţinutul de materie organică este de cel puţin 1% pe întreaga lui grosime sau de cel puţin 0,8% în cazul solurilor nisipoase.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structura este grăunţoasă, glomerulară sau poliedrică mică şi foarte mică (dacă orizontul nu are structură de orizont B), şi/sau de consistenţă suficient de friabilă pentru ca materialul să nu devină masiv şi dur sau foarte dur când se usucă;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grad de saturaţie în baze peste 53%;</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 grosimea este de cel puţin 25 cm sau de cel puţin 20 cm la solurile la care stratul R este situat în primii 75 cm şi la cele cu orizont Ame, AC sau B, având în partea superioară culori de orizont A molic. Grosimea minimă este de 10 cm dacă orizontul A este situat direct pe rocă consolidată, compactă, sau pe un orizont cimentat.</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 A umbric (Au)</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mineral care prezintă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culoarea închisă a materialului atât în aşezare naturală, cât şi în stare sfărâmată, atât la suprafaţa, cât şi în interiorul agregatelor structurale, având crome şi valori &lt; 3,5 în stare umedă şi valori &lt; 5,5 în stare uscată: de asemenea, valoarea culorii trebuie să fie cu cel puţin o unitate mai închisă decât a orizontului C sau a celui subiacent. În cazul în care conţine 40% calcar fin, limita de culoare la uscat se elimină, iar valoarea culorii la umed trebuie să fie &lt; 5;</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conţinutul de materie organică este de cel puţin 1% pe întreaga lui grosime sau de cel puţin 0,8% în cazul solurilor nisipoase);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structura este grăunţoasă, glomerulară sau poliedrică mică şi foarte mică (dacă orizontul nu are structură de orizont B), şi/sau de consistenţă suficient de friabilă pentru ca materialul să nu devină masiv şi dur sau foarte dur când se usucă;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grad de saturaţie în baze mai mic de 53%;</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reacţie acidă sau puternic acidă;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grosimea este de cel puţine 25 cm sau de cel puţin 20 cm la solurile la care stratul R este situat în primii 75 cm şi la cele cu orizont Ame, AC sau B având în partea superioară culori de orizont A molic. Grosimea minimă este de 10 cm dacă orizontul A este situat direct pe rocă consolidată, compactă, sau pe un orizont cimentat.</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 A ocric (Ao)</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mineral prea deschis la culoare sau prea sărac în materie organică sau prea subţire pentru a fi molic sau umbric, ori devine masiv şi dur sau foarte dur în perioada uscată a anului.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Structura prismatică foarte mare este inclusă în structura masivă dacă nu există o structură secundară în interiorul prismelor.</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 E luvic (El)</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orizont mineral, situat deasupra unui orizont B argic, având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-culori deschise în stare uscată, cu valori &lt; 6,5, putând avea şi valori ≥6,5, dar asociate numai cu crome &gt;3;</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structură poliedrică sau lamelară sau fară structură;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-textură mai grosieră decât a orizontului subiacent;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grosime minimă cel puţin 5 cm;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conţine de peste 1,5 ori mai mult Al schimbabil decât orizontul A. De asemenea, se include la El şi orizontul E cu caractere de orizont Ea, dar care prezintă grosimi sub 10 cm.</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arat (Ap)</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i/>
          <w:sz w:val="24"/>
          <w:szCs w:val="24"/>
        </w:rPr>
        <w:tab/>
      </w:r>
      <w:r w:rsidRPr="001B2038">
        <w:rPr>
          <w:rFonts w:ascii="Times New Roman" w:hAnsi="Times New Roman" w:cs="Times New Roman"/>
          <w:sz w:val="24"/>
          <w:szCs w:val="24"/>
        </w:rPr>
        <w:t>Este un orizont de tip A, lucrat prin arătură</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A talpa plugului (Atp)</w:t>
      </w:r>
    </w:p>
    <w:p w:rsidR="001B2038" w:rsidRPr="001B2038" w:rsidRDefault="001B2038" w:rsidP="007C4301">
      <w:pPr>
        <w:jc w:val="both"/>
        <w:rPr>
          <w:rFonts w:ascii="Times New Roman" w:hAnsi="Times New Roman" w:cs="Times New Roman"/>
          <w:sz w:val="24"/>
          <w:szCs w:val="24"/>
        </w:rPr>
      </w:pPr>
      <w:r w:rsidRPr="001B2038">
        <w:rPr>
          <w:rFonts w:ascii="Times New Roman" w:hAnsi="Times New Roman" w:cs="Times New Roman"/>
          <w:i/>
          <w:sz w:val="24"/>
          <w:szCs w:val="24"/>
        </w:rPr>
        <w:tab/>
      </w:r>
      <w:r w:rsidRPr="001B2038">
        <w:rPr>
          <w:rFonts w:ascii="Times New Roman" w:hAnsi="Times New Roman" w:cs="Times New Roman"/>
          <w:sz w:val="24"/>
          <w:szCs w:val="24"/>
        </w:rPr>
        <w:t xml:space="preserve">Este un strat de sol tasat format </w:t>
      </w:r>
      <w:r w:rsidRPr="001B2038">
        <w:rPr>
          <w:rFonts w:ascii="Times New Roman" w:hAnsi="Times New Roman" w:cs="Times New Roman"/>
          <w:sz w:val="24"/>
          <w:szCs w:val="24"/>
          <w:lang w:val="ro-RO"/>
        </w:rPr>
        <w:t>î</w:t>
      </w:r>
      <w:r w:rsidRPr="001B2038">
        <w:rPr>
          <w:rFonts w:ascii="Times New Roman" w:hAnsi="Times New Roman" w:cs="Times New Roman"/>
          <w:sz w:val="24"/>
          <w:szCs w:val="24"/>
        </w:rPr>
        <w:t>n partea inferioară a stratului arat datorită efecuării de arături la aceeaşi adân</w:t>
      </w:r>
      <w:r w:rsidR="007C4301">
        <w:rPr>
          <w:rFonts w:ascii="Times New Roman" w:hAnsi="Times New Roman" w:cs="Times New Roman"/>
          <w:sz w:val="24"/>
          <w:szCs w:val="24"/>
        </w:rPr>
        <w:t>cime mai mulţi ani consecutivi.</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i/>
          <w:sz w:val="24"/>
          <w:szCs w:val="24"/>
        </w:rPr>
        <w:t>Orizontul E albic</w:t>
      </w:r>
      <w:r w:rsidRPr="001B2038">
        <w:rPr>
          <w:rFonts w:ascii="Times New Roman" w:hAnsi="Times New Roman" w:cs="Times New Roman"/>
          <w:sz w:val="24"/>
          <w:szCs w:val="24"/>
        </w:rPr>
        <w:t xml:space="preserve"> (Ea)</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Orizontul Ea este un orizont mineral, situat deasupra unui orizont B argic sau B spodic şi are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-culori deschise în stare uscată, cel puţin în pete în proporţie de peste 50%, cu valori &gt; 6,5 şi crome &lt; 3, de regulă, se înregistrează în stare uscată o diferenţă de cel puţin 1 - 2 unităţi de valoare mai mari decât cele apreciate la materialul în stare umedă;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structura poate fi lamelară sau poliedrică slab dezvoltată sau poate fi nestructurat;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textură mai grosieră decât a orizontului subiacent;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îmbogăţire reziduală în cuarţ şi alte minerale rezistente la alterare;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segregare a sescvioxizilor sub formă de concreţiuni şi pete, în cazul solurilor afectate de stagnogleizare;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grosimea minimă pentru a fi diagnostic este de 10 cm în cazul luvosolurilor (fac excepţie solurile arate în care orizontul Ea a fost subţiat prin includere în Ap) sau de 2 cm în cazul podzolurilor.</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Uneori orizontul Ea în cazul podzolurilor, nu formează un strat continuu, ci apare întrerupt, discontinuu, fiind denumit orizont Ea discontinuu.</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B cambic (Bv)</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Orizont Bv este format prin alterarea materialului parental ,,in situ” (la locul de formare), fiind cunoscut şi sub numele de orizont de alterare şi prezintă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culori mai închise sau cu crome mai mari sau în nuanţe mai roşii decât materialul parental;</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structură obişnuit moderat dezvoltată, poliedrică medie şi mare sau columnoid - prismatică sau fără structură, dar cu lipsa structurii rocii în cel puţin 50% din volum;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textura nisipoasă foarte fină, nisipo-lutoasă sau mai fină şi în general, mai fină decât a materialului parental, plusul de argilă rezultând din alterarea mineralelor primare, respectiv prin procesul de argilizare in situ;</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spălarea totală a sărurilor uşor solubile şi a carbonaţilor cu excepţia orizonturilor B salinizate sau care conţin carbonaţi prin regradare;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grosime de cel puţin 15 cm, iar baza orizontului la cel puţin 25 cm adâncime;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prezintă grad de alterare a mineralelor primare de la slab la moderat, fiind încă prezente minerale primare alterabile în proporţie de peste 10% în fracţia de particule de 50 - 200 mm.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Un orizont B nisipos cu benzi mai fine este considerat </w:t>
      </w:r>
      <w:r w:rsidRPr="001B2038">
        <w:rPr>
          <w:rFonts w:ascii="Times New Roman" w:hAnsi="Times New Roman" w:cs="Times New Roman"/>
          <w:i/>
          <w:sz w:val="24"/>
          <w:szCs w:val="24"/>
        </w:rPr>
        <w:t>Bv lamelar</w:t>
      </w:r>
      <w:r w:rsidRPr="001B2038">
        <w:rPr>
          <w:rFonts w:ascii="Times New Roman" w:hAnsi="Times New Roman" w:cs="Times New Roman"/>
          <w:sz w:val="24"/>
          <w:szCs w:val="24"/>
        </w:rPr>
        <w:t xml:space="preserve"> dacă benzile au grosimi sub 1 cm sau dacă benzile de peste 1 cm grosime însumează sub 15 cm pe grosimea solului până la 200 cm adâncime şi este considerat orizont diagnostic.</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B argic (Bt)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mineral de subsuprafaţă, care se caracterizează printr-un conţinut mai mare de argilă decât orizontul supraiacent şi prezintă agregate structurale mari, compactare evidentă şi diminuare semnificativă a permeabilităţii.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Diferenţierea texturală este datorat</w:t>
      </w:r>
      <w:r w:rsidRPr="001B2038">
        <w:rPr>
          <w:rFonts w:ascii="Times New Roman" w:hAnsi="Times New Roman" w:cs="Times New Roman"/>
          <w:sz w:val="24"/>
          <w:szCs w:val="24"/>
          <w:lang w:val="ro-RO"/>
        </w:rPr>
        <w:t>ă</w:t>
      </w:r>
      <w:r w:rsidRPr="001B2038">
        <w:rPr>
          <w:rFonts w:ascii="Times New Roman" w:hAnsi="Times New Roman" w:cs="Times New Roman"/>
          <w:sz w:val="24"/>
          <w:szCs w:val="24"/>
        </w:rPr>
        <w:t>: acumulării iluviale de argilă, formării pedogenetice intense de argilă, destrucţiei de argilă în orizonturile de suprafaţă, deplasării selective de argilă din orizonturile de suprafaţă, sau unei combinaţii de două sau mai multe dintre procesele menţionate. Sedimentarea de material mai grosier în orizontul supraiacent decât în orizontul B argic poate să mărească diferenţierea texturală pedogenetică şi invers sedimentarea de material mai fin în orizontul superior poate să diminueze diferenţierea texturală pedogenetică.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Schimbări de textură în sol precum cele care apar în solurile aluviale ca urmare a stratificării depozitului fluviatil nu sunt considerate ca orizont argic.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Compactarea şi scăderea permeabilităţii se pot datora fie acumulării de argilă translocată din orizontul supraiacent, fie unei aşezări mai dense a materialului (frecvent moştenită), prezenţa argilei gonflante contribuind şi ea la micşorarea permeabilităţii.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Orizonturile argice sunt în mod normal asociate sau situate sub orizonturi eluviale (El sau Ea), dar pot apărea şi sub orizonturile Am sau Ao.</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Orizontul Bt prezintă unul sau mai multe din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argilă orientată (iluvială) care în materialele de sol structurate formează pelicule pe feţele verticale şi orizontale ale elementelor structurale şi umple porii fini. În materialele de sol nestructurate şi cu textură grosieră sau mijlociu - grosieră, argila îmbracă grăunţii minerali şi/sau formează punţi. În materiale cu textură fină, în care domină argila gonflantă peliculele de argilă nu sunt vizibile sau pot lipsi;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culori diferite (brun, negru, roşu etc.) dar mai închise decât ale materialului parental, structură prismatică, columnoidă, poliedrică sau masivă.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Conţinutul de argilă este mai mare decât cel din orizontul eluvial, când există un asemenea orizont în profil, după cum urmează (neţinând seama de diferenţele ce ar rezulta dintr-o discontinuitate litologică):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într-un sol cu sub 15% argilă (cu diametrul sub 0,002 mm) în orizontul eluvial, orizontul argic are cu cel puţin 3% argilă mai mult (de exemplu: în E 10%, în Bt cel puţin 13%);</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într-un sol cu peste 40% argilă în orizontul eluvial, orizontul argiloiluvial are cel puţin 8% argilă mai mult (de exemplu: în E 42%, în Bt cel puţin 42 + 8 = 50%);</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în cazul în care orizontul B argic conţine predominant argilă smectitică (gonflantă) şi este situat direct sub un orizont Am sau Ao (lipseşte orizontul E) este suficient ca indicele de diferenţiere texturală (argilă în Bt: argilă în A) să fie supraunitar (în general, în jur de 1,1);</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în cazul orizontului argic cu oxizi de fier (cazul solurilor roşii) indicele de diferenţiere texturală trebuie să fie de cel puţin 1,3;</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creştere a conţinutului de argilă pe o distanţă de 30 cm dacă orizontul s-a format prin migrarea argilei sau pe o distanţă de 15 cm în alte cazuri;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spălarea totală a sărurilor solubile şi a carbonaţiilor; eflorescenţe sau pete de carbonaţi şi/sau săruri, precipitate secundar pot fi prezente pe feţele agregatelor structurale;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conţinutul de Na+ schimbabil trebuie să fie sub 15% din 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-grosimea orizontului Bt de cel puţin 25 cm când grosimea însumată a orizonturilor A + E + B este mai mică de 75 cm şi de cel puţin 35 cm când grosimea este de 75-100 cm şi de peste 45 cm când grosimea depăşeşte 100 cm;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 orizontul supraiacent orizontului B argic, prezintă o textură mai grosieră, având cel puţin 20 cm grosime, cu excepţia cazurilor în care solul prezintă schimbare texturală bruscă şi în cazul tipului de sol soloneţ.</w:t>
      </w:r>
    </w:p>
    <w:p w:rsidR="001B2038" w:rsidRPr="001B2038" w:rsidRDefault="001B2038" w:rsidP="001B2038">
      <w:pPr>
        <w:ind w:firstLine="720"/>
        <w:jc w:val="both"/>
        <w:rPr>
          <w:rFonts w:ascii="Times New Roman" w:hAnsi="Times New Roman" w:cs="Times New Roman"/>
          <w:i/>
          <w:sz w:val="24"/>
          <w:szCs w:val="24"/>
        </w:rPr>
      </w:pPr>
      <w:r w:rsidRPr="001B2038">
        <w:rPr>
          <w:rFonts w:ascii="Times New Roman" w:hAnsi="Times New Roman" w:cs="Times New Roman"/>
          <w:sz w:val="24"/>
          <w:szCs w:val="24"/>
        </w:rPr>
        <w:t xml:space="preserve">Orizont B argic este considerat şi un orizont B nisipos cu benzi mai fine dacă lamelele (benzile) sunt groase de cel puţin 1 cm şi însumează cel puţin 15 cm grosime până la cel mult 200 cm adâncime de la suprafaţa solului. Acest orizont Bt este denumit </w:t>
      </w:r>
      <w:r w:rsidRPr="001B2038">
        <w:rPr>
          <w:rFonts w:ascii="Times New Roman" w:hAnsi="Times New Roman" w:cs="Times New Roman"/>
          <w:i/>
          <w:sz w:val="24"/>
          <w:szCs w:val="24"/>
        </w:rPr>
        <w:t>Bt lamelar (Btl)</w:t>
      </w:r>
      <w:r w:rsidRPr="001B2038">
        <w:rPr>
          <w:rFonts w:ascii="Times New Roman" w:hAnsi="Times New Roman" w:cs="Times New Roman"/>
          <w:sz w:val="24"/>
          <w:szCs w:val="24"/>
        </w:rPr>
        <w:t xml:space="preserve"> şi este considerat orizont de diagnostic.</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B spodic (Bs, Bhs)</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mineral iluvial de subsuprafaţă, format sub un orizont Au sau Es, de culoare închisă care conţine materiale spodice, alcătuite din substanţe amorfe active iluviale compuse din materie organică, oxizi de Al, cu sau fără oxizi de Fe. Materialele amorfe sunt caracterizate printr-o sarcină dependentă de pH ridicată, o mare suprafaţă reactivă specifică, şi capacitate mare de reţinere a apei.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Orizontul B spodic prezintă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grosime minimă 2,5 cm având limita superioară situată sub 10 cm de la suprafaţa solului mineral;</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culoare la materialul în stare umedă în nuanţe de 7,5YR sau mai roşii cu valori mai mici sau egale cu 5 şi crome de 4 sau mai mici;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textură nisipoasă până la luto-nisipoasă cu nisip grosier, grăunţii de nisip fiind acoperiţi cu pelicule coloidale fisurate şi/sau sunt prezente aglomerate (pellets) de culoare închisă de mărimea prafului sau mai mari între granulele de nisip; prezintă următoarele condiţii: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(Al+1/2Fe) ox.&gt;0,5%</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(Al+1/2Fe) ox. in Bhs</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....................................&gt;2</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(Al + l/2Fe)ox. În A (sau 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Se notează cu </w:t>
      </w:r>
      <w:r w:rsidRPr="001B2038">
        <w:rPr>
          <w:rFonts w:ascii="Times New Roman" w:hAnsi="Times New Roman" w:cs="Times New Roman"/>
          <w:i/>
          <w:sz w:val="24"/>
          <w:szCs w:val="24"/>
        </w:rPr>
        <w:t>Bhs</w:t>
      </w:r>
      <w:r w:rsidRPr="001B2038">
        <w:rPr>
          <w:rFonts w:ascii="Times New Roman" w:hAnsi="Times New Roman" w:cs="Times New Roman"/>
          <w:sz w:val="24"/>
          <w:szCs w:val="24"/>
        </w:rPr>
        <w:t xml:space="preserve"> în cazul în care materialul amorf iluvial conţine mai mult humus decât orizontul supraiacent sau cu Bs în cazul în care conţine mai puţin humus decât în orizontul supraiacent predominant fiind conţinutul în sescvioxizi de aluminiu şi fier, purtând denumirea de </w:t>
      </w:r>
      <w:r w:rsidRPr="001B2038">
        <w:rPr>
          <w:rFonts w:ascii="Times New Roman" w:hAnsi="Times New Roman" w:cs="Times New Roman"/>
          <w:i/>
          <w:sz w:val="24"/>
          <w:szCs w:val="24"/>
        </w:rPr>
        <w:t xml:space="preserve">Orizont B humico-feriiluvial, </w:t>
      </w:r>
      <w:r w:rsidRPr="001B2038">
        <w:rPr>
          <w:rFonts w:ascii="Times New Roman" w:hAnsi="Times New Roman" w:cs="Times New Roman"/>
          <w:sz w:val="24"/>
          <w:szCs w:val="24"/>
        </w:rPr>
        <w:t>fiind considerat orizont de diagnostic</w:t>
      </w:r>
      <w:r w:rsidRPr="001B2038">
        <w:rPr>
          <w:rFonts w:ascii="Times New Roman" w:hAnsi="Times New Roman" w:cs="Times New Roman"/>
          <w:i/>
          <w:sz w:val="24"/>
          <w:szCs w:val="24"/>
        </w:rPr>
        <w:t>.</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B criptospodic (Bcp)</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Este un orizont mineral de tip B, specific solurilor puternic acide, care prezintă acumulare iluvială de material amorf activ predominant humic şi aluminic şi mai puţin material amorf activ </w:t>
      </w:r>
      <w:r w:rsidRPr="001B2038">
        <w:rPr>
          <w:rFonts w:ascii="Times New Roman" w:hAnsi="Times New Roman" w:cs="Times New Roman"/>
          <w:sz w:val="24"/>
          <w:szCs w:val="24"/>
        </w:rPr>
        <w:lastRenderedPageBreak/>
        <w:t>feric, astfel că nu prezintă culorile în nuanţe roşcate specifice orizontului spodic sau acestea sunt mascate de conţinut ridicat, de peste 10% - materie organică.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Prezintă caracterele menţionate la orizontul spodic. Culoarea poate fi în nuanţa 10YR cu valori de 3 mai mici şi crome de 2 şi mai mici. De regulă orizontul Bcp este situat sub un orizont A foarte humifer cu peste 20% materie organică slab mineralizată, cu raportul C:N de peste 20 - 25 şi cu reflexe cenuşii în partea inferioară (orizont E “ înecat în humus”).</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B prespodic (Bpp)</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i/>
          <w:sz w:val="24"/>
          <w:szCs w:val="24"/>
        </w:rPr>
        <w:tab/>
      </w:r>
      <w:r w:rsidRPr="001B2038">
        <w:rPr>
          <w:rFonts w:ascii="Times New Roman" w:hAnsi="Times New Roman" w:cs="Times New Roman"/>
          <w:sz w:val="24"/>
          <w:szCs w:val="24"/>
        </w:rPr>
        <w:t>Este un orizont B al unor soluri puternic acide (districambosoluri) cu oarecare acumulare iluvială de material amorf activ predominant aluminic şi mai puţin material activ ferric, astfel că nu are colorit roşcat specific orizontului B spodic.</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B lamelar (Btla)</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i/>
          <w:sz w:val="24"/>
          <w:szCs w:val="24"/>
        </w:rPr>
        <w:tab/>
      </w:r>
      <w:r w:rsidRPr="001B2038">
        <w:rPr>
          <w:rFonts w:ascii="Times New Roman" w:hAnsi="Times New Roman" w:cs="Times New Roman"/>
          <w:sz w:val="24"/>
          <w:szCs w:val="24"/>
        </w:rPr>
        <w:t xml:space="preserve">Orizont B nisipos cu benzi (lamele) constituite din material fin. Grosimea lamelelor </w:t>
      </w:r>
      <m:oMath>
        <m:r>
          <w:rPr>
            <w:rFonts w:ascii="Cambria Math" w:hAnsi="Cambria Math" w:cs="Times New Roman"/>
            <w:sz w:val="24"/>
            <w:szCs w:val="24"/>
          </w:rPr>
          <m:t>&gt;</m:t>
        </m:r>
      </m:oMath>
      <w:r w:rsidRPr="001B2038">
        <w:rPr>
          <w:rFonts w:ascii="Times New Roman" w:eastAsiaTheme="minorEastAsia" w:hAnsi="Times New Roman" w:cs="Times New Roman"/>
          <w:sz w:val="24"/>
          <w:szCs w:val="24"/>
        </w:rPr>
        <w:t xml:space="preserve"> 1 cm, grosimea însumată a lamelelor </w:t>
      </w:r>
      <m:oMath>
        <m:r>
          <w:rPr>
            <w:rFonts w:ascii="Cambria Math" w:eastAsiaTheme="minorEastAsia" w:hAnsi="Cambria Math" w:cs="Times New Roman"/>
            <w:sz w:val="24"/>
            <w:szCs w:val="24"/>
          </w:rPr>
          <m:t>&gt;</m:t>
        </m:r>
      </m:oMath>
      <w:r w:rsidRPr="001B2038">
        <w:rPr>
          <w:rFonts w:ascii="Times New Roman" w:eastAsiaTheme="minorEastAsia" w:hAnsi="Times New Roman" w:cs="Times New Roman"/>
          <w:sz w:val="24"/>
          <w:szCs w:val="24"/>
        </w:rPr>
        <w:t xml:space="preserve"> 15 cm pe adâncimea 0 – 200 cm.</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C calcic sau calxic sau carbonatoacumulativ (Cca)</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orizont de acumulare a carbonatului de calciu secundar sub formă difuză (dispersat în matrice), sau sub formă de concreţiuni discontinue (eflorescente, pseudomicelii, pelicule, vinişoare, tubuşoare).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Prezintă următoarele caractere: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-conţinut de carbonaţi de peste 12%;</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-cel puţin 5% carbonaţi în volum (soft powdery lime, calcar sub formă de pulbere moale) mai mult decât conţinutul în carbonaţi al unui orizont 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-grosime minimă 20 cm.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situat sub un orizont A molic sau B, cu excepţia cazurilor în care orizonturile respective au fost erodate.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C cu carbonaţi reziduali (Ck)</w:t>
      </w:r>
    </w:p>
    <w:p w:rsidR="001B2038" w:rsidRPr="001B2038" w:rsidRDefault="001B2038" w:rsidP="001B2038">
      <w:pPr>
        <w:jc w:val="both"/>
        <w:rPr>
          <w:rFonts w:ascii="Times New Roman" w:eastAsiaTheme="minorEastAsia" w:hAnsi="Times New Roman" w:cs="Times New Roman"/>
          <w:sz w:val="24"/>
          <w:szCs w:val="24"/>
        </w:rPr>
      </w:pPr>
      <w:r w:rsidRPr="001B2038">
        <w:rPr>
          <w:rFonts w:ascii="Times New Roman" w:hAnsi="Times New Roman" w:cs="Times New Roman"/>
          <w:i/>
          <w:sz w:val="24"/>
          <w:szCs w:val="24"/>
        </w:rPr>
        <w:tab/>
      </w:r>
      <w:r w:rsidRPr="001B2038">
        <w:rPr>
          <w:rFonts w:ascii="Times New Roman" w:hAnsi="Times New Roman" w:cs="Times New Roman"/>
          <w:sz w:val="24"/>
          <w:szCs w:val="24"/>
        </w:rPr>
        <w:t xml:space="preserve">Este un orizont C (strat) care conţine carbonaţio reziduali </w:t>
      </w:r>
      <m:oMath>
        <m:r>
          <w:rPr>
            <w:rFonts w:ascii="Cambria Math" w:hAnsi="Cambria Math" w:cs="Times New Roman"/>
            <w:sz w:val="24"/>
            <w:szCs w:val="24"/>
          </w:rPr>
          <m:t>&gt;</m:t>
        </m:r>
      </m:oMath>
      <w:r w:rsidRPr="001B2038">
        <w:rPr>
          <w:rFonts w:ascii="Times New Roman" w:eastAsiaTheme="minorEastAsia" w:hAnsi="Times New Roman" w:cs="Times New Roman"/>
          <w:sz w:val="24"/>
          <w:szCs w:val="24"/>
        </w:rPr>
        <w:t xml:space="preserve"> 1%</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C necarbonatic (Cn)</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i/>
          <w:sz w:val="24"/>
          <w:szCs w:val="24"/>
        </w:rPr>
        <w:tab/>
      </w:r>
      <w:r w:rsidRPr="001B2038">
        <w:rPr>
          <w:rFonts w:ascii="Times New Roman" w:hAnsi="Times New Roman" w:cs="Times New Roman"/>
          <w:sz w:val="24"/>
          <w:szCs w:val="24"/>
        </w:rPr>
        <w:t>Este un orizont C (strat) fără carbonaţi (necarbonatic)</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folic (O)</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 xml:space="preserve"> (peste 20% C organic) şi care este saturat cu apă timp de mai puţin de o lună pe an în cei mai mulţi ani, având o grosime minimă de 20 cm.</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O de fermentaţie (Of)</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de suprafaţă, orizont organic nehidromorf, alcătuit din material de sol organic cu peste 35% materie organică incomplete descompusă în care se recunosc cu ochiul liber sau cu lupa (x 10) resturi vegetale cu structură caracteristică.</w:t>
      </w:r>
    </w:p>
    <w:p w:rsidR="001B2038" w:rsidRPr="001B2038" w:rsidRDefault="001B2038" w:rsidP="001B2038">
      <w:pPr>
        <w:jc w:val="both"/>
        <w:rPr>
          <w:rFonts w:ascii="Times New Roman" w:hAnsi="Times New Roman" w:cs="Times New Roman"/>
          <w:i/>
          <w:sz w:val="24"/>
          <w:szCs w:val="24"/>
        </w:rPr>
      </w:pP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organic de humificare (Oh)</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orizont organic nehidromorf, alcătuit din materie organică aflată într-un stadiu foarte avansat de descompunere astfel că resturile vegetale cu structură caracteristică nu se mai deosebesc cu ochiul liber sau cu lupa (x 10).</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organic de litieră (Ol)</w:t>
      </w:r>
    </w:p>
    <w:p w:rsidR="001B2038" w:rsidRPr="001B2038" w:rsidRDefault="001B2038" w:rsidP="001B2038">
      <w:pPr>
        <w:ind w:firstLine="720"/>
        <w:jc w:val="both"/>
        <w:rPr>
          <w:rFonts w:ascii="Times New Roman" w:hAnsi="Times New Roman" w:cs="Times New Roman"/>
          <w:i/>
          <w:sz w:val="24"/>
          <w:szCs w:val="24"/>
        </w:rPr>
      </w:pPr>
      <w:r w:rsidRPr="001B2038">
        <w:rPr>
          <w:rFonts w:ascii="Times New Roman" w:hAnsi="Times New Roman" w:cs="Times New Roman"/>
          <w:sz w:val="24"/>
          <w:szCs w:val="24"/>
        </w:rPr>
        <w:t xml:space="preserve">Este orizont organic nehidromorf, alcătuit din material organic proaspăt (litieră), nedescompus sau foarte puţin descompus. </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turbos (T)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organic hidromorf de suprafaţă sau de subsuprafaţă (în cazul în care orizontul T apare îngropat), alcătuit din material organic care este saturat cu apă mai mult de o lună pe an în cei mai mulţi ani (cu excepţia cazurilor când solul a fost drenat).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Grosimea minimă este de 20 cm.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După gradul de descompunere a materiei organice, orizontul turbos (hidromorf) poate fi slab descompus sau fibric, mediu descompus sau hemic şi intens descompus sau sapric. În materialul turbos fibric peste 2/3 din volumul materialului organic este alcătuit din resturi vegetale puţin transformate, astfel încât se recunosc ţesuturile de plante cu ochiul liber.. În materialul turbos sapric nu se mai recunosc ţesuturi de plante sau ori acestea ocupă cel mult 1/6 din volumul materialului. Materialul turbos hemic reprezintă situaţia intermediară între cel fibric şi cel sapric, resturile vegetale se recunosc la lupă..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Orizontul turbos limnic sau materialul organic limnic reprezintă un orizont organic hidromorf, alcătuit din turbă sedimentară acumulată pe fundul lacurilor, fiind în general slab plastic, fără adezivitate.</w:t>
      </w:r>
    </w:p>
    <w:p w:rsidR="001B2038" w:rsidRPr="001B2038" w:rsidRDefault="001B2038" w:rsidP="001B2038">
      <w:pPr>
        <w:ind w:firstLine="720"/>
        <w:jc w:val="both"/>
        <w:rPr>
          <w:rFonts w:ascii="Times New Roman" w:hAnsi="Times New Roman" w:cs="Times New Roman"/>
          <w:i/>
          <w:sz w:val="24"/>
          <w:szCs w:val="24"/>
        </w:rPr>
      </w:pPr>
      <w:r w:rsidRPr="001B2038">
        <w:rPr>
          <w:rFonts w:ascii="Times New Roman" w:hAnsi="Times New Roman" w:cs="Times New Roman"/>
          <w:i/>
          <w:sz w:val="24"/>
          <w:szCs w:val="24"/>
        </w:rPr>
        <w:t>Roca subiacentă (R)</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strat mineral situat la baza profilului constituit din roci consolidate compacte, - ,,in situu”</w:t>
      </w:r>
    </w:p>
    <w:p w:rsidR="001B2038" w:rsidRPr="001B2038" w:rsidRDefault="001B2038" w:rsidP="001B2038">
      <w:pPr>
        <w:ind w:firstLine="720"/>
        <w:jc w:val="both"/>
        <w:rPr>
          <w:rFonts w:ascii="Times New Roman" w:hAnsi="Times New Roman" w:cs="Times New Roman"/>
          <w:i/>
          <w:sz w:val="24"/>
          <w:szCs w:val="24"/>
        </w:rPr>
      </w:pPr>
      <w:r w:rsidRPr="001B2038">
        <w:rPr>
          <w:rFonts w:ascii="Times New Roman" w:hAnsi="Times New Roman" w:cs="Times New Roman"/>
          <w:i/>
          <w:sz w:val="24"/>
          <w:szCs w:val="24"/>
        </w:rPr>
        <w:lastRenderedPageBreak/>
        <w:t>R nepermeabil (Rn)</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strat mineral situat la baza profilului constituit din roci consolidate compacte, nefisurate şi nepermeabile, include şi pietrişurile cimentate.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R permeabil (p)</w:t>
      </w:r>
    </w:p>
    <w:p w:rsidR="001B2038" w:rsidRPr="001B2038" w:rsidRDefault="001B2038" w:rsidP="001B2038">
      <w:pPr>
        <w:ind w:firstLine="720"/>
        <w:jc w:val="both"/>
        <w:rPr>
          <w:rFonts w:ascii="Times New Roman" w:hAnsi="Times New Roman" w:cs="Times New Roman"/>
          <w:sz w:val="24"/>
          <w:szCs w:val="24"/>
          <w:lang w:val="ro-RO"/>
        </w:rPr>
      </w:pPr>
      <w:r w:rsidRPr="001B2038">
        <w:rPr>
          <w:rFonts w:ascii="Times New Roman" w:hAnsi="Times New Roman" w:cs="Times New Roman"/>
          <w:sz w:val="24"/>
          <w:szCs w:val="24"/>
        </w:rPr>
        <w:t xml:space="preserve">Este un strat mineral situat la baza profilului constituit din roci consolidate compacte, fisurate sau formate din fragmente de rocă </w:t>
      </w:r>
      <m:oMath>
        <m:r>
          <w:rPr>
            <w:rFonts w:ascii="Cambria Math" w:hAnsi="Cambria Math" w:cs="Times New Roman"/>
            <w:sz w:val="24"/>
            <w:szCs w:val="24"/>
          </w:rPr>
          <m:t>&gt;</m:t>
        </m:r>
      </m:oMath>
      <w:r w:rsidRPr="001B2038">
        <w:rPr>
          <w:rFonts w:ascii="Times New Roman" w:eastAsiaTheme="minorEastAsia" w:hAnsi="Times New Roman" w:cs="Times New Roman"/>
          <w:sz w:val="24"/>
          <w:szCs w:val="24"/>
        </w:rPr>
        <w:t xml:space="preserve"> 90%, pietriş şi grohotiş.</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sz w:val="24"/>
          <w:szCs w:val="24"/>
          <w:lang w:val="ro-RO"/>
        </w:rPr>
        <w:tab/>
      </w:r>
      <w:r w:rsidRPr="001B2038">
        <w:rPr>
          <w:rFonts w:ascii="Times New Roman" w:hAnsi="Times New Roman" w:cs="Times New Roman"/>
          <w:i/>
          <w:sz w:val="24"/>
          <w:szCs w:val="24"/>
        </w:rPr>
        <w:t>Orizontul R rendzinic (Rrz)</w:t>
      </w:r>
    </w:p>
    <w:p w:rsidR="001B2038" w:rsidRPr="001B2038" w:rsidRDefault="001B2038" w:rsidP="001B2038">
      <w:pPr>
        <w:ind w:firstLine="720"/>
        <w:jc w:val="both"/>
        <w:rPr>
          <w:rFonts w:ascii="Times New Roman" w:hAnsi="Times New Roman" w:cs="Times New Roman"/>
          <w:sz w:val="24"/>
          <w:szCs w:val="24"/>
          <w:lang w:val="ro-RO"/>
        </w:rPr>
      </w:pPr>
      <w:r w:rsidRPr="001B2038">
        <w:rPr>
          <w:rFonts w:ascii="Times New Roman" w:hAnsi="Times New Roman" w:cs="Times New Roman"/>
          <w:sz w:val="24"/>
          <w:szCs w:val="24"/>
        </w:rPr>
        <w:t xml:space="preserve">Este reprezentat prin material scheletic calcarifer (MK): roci calcaroase sau materiale parentale scheletice (sk </w:t>
      </w:r>
      <m:oMath>
        <m:r>
          <w:rPr>
            <w:rFonts w:ascii="Cambria Math" w:hAnsi="Cambria Math" w:cs="Times New Roman"/>
            <w:sz w:val="24"/>
            <w:szCs w:val="24"/>
          </w:rPr>
          <m:t>&gt;</m:t>
        </m:r>
      </m:oMath>
      <w:r w:rsidRPr="001B2038">
        <w:rPr>
          <w:rFonts w:ascii="Times New Roman" w:eastAsiaTheme="minorEastAsia" w:hAnsi="Times New Roman" w:cs="Times New Roman"/>
          <w:sz w:val="24"/>
          <w:szCs w:val="24"/>
        </w:rPr>
        <w:t xml:space="preserve"> 50%) provenite din dezagregarea rocilor calcaroase (calcare, gresii calcaroase, dolomite) inclusive magneziene, marnocalcare şi gips, conţinând carbonat de calciu echivalent </w:t>
      </w:r>
      <m:oMath>
        <m:r>
          <w:rPr>
            <w:rFonts w:ascii="Cambria Math" w:eastAsiaTheme="minorEastAsia" w:hAnsi="Cambria Math" w:cs="Times New Roman"/>
            <w:sz w:val="24"/>
            <w:szCs w:val="24"/>
          </w:rPr>
          <m:t>&gt;</m:t>
        </m:r>
      </m:oMath>
      <w:r w:rsidRPr="001B2038">
        <w:rPr>
          <w:rFonts w:ascii="Times New Roman" w:eastAsiaTheme="minorEastAsia" w:hAnsi="Times New Roman" w:cs="Times New Roman"/>
          <w:sz w:val="24"/>
          <w:szCs w:val="24"/>
        </w:rPr>
        <w:t xml:space="preserve"> 40%. Se includ şi pietrişurile şi materialele scheletice fluviale calcarifere recente. Se includ pietrişurile calcarifere nerecente situate pet erase care duc la formarea de Rendzine. Este reprezentat şi de material parental erubazic (ME), constituit din materiale rezultate din dezagregarea şi alterarea rocilor ultrabazice necarbonatice (metamorfice sau eruptive), relativ argiloase.</w:t>
      </w:r>
    </w:p>
    <w:p w:rsidR="001B2038" w:rsidRPr="001B2038" w:rsidRDefault="001B2038" w:rsidP="001B2038">
      <w:pPr>
        <w:jc w:val="both"/>
        <w:rPr>
          <w:rFonts w:ascii="Times New Roman" w:hAnsi="Times New Roman" w:cs="Times New Roman"/>
          <w:sz w:val="24"/>
          <w:szCs w:val="24"/>
        </w:rPr>
      </w:pPr>
    </w:p>
    <w:p w:rsidR="001B2038" w:rsidRPr="007C4301" w:rsidRDefault="001B2038" w:rsidP="00A75DC7">
      <w:pPr>
        <w:numPr>
          <w:ilvl w:val="2"/>
          <w:numId w:val="7"/>
        </w:numPr>
        <w:contextualSpacing/>
        <w:jc w:val="both"/>
        <w:rPr>
          <w:rFonts w:ascii="Times New Roman" w:hAnsi="Times New Roman" w:cs="Times New Roman"/>
          <w:b/>
          <w:sz w:val="24"/>
          <w:szCs w:val="24"/>
        </w:rPr>
      </w:pPr>
      <w:r w:rsidRPr="007C4301">
        <w:rPr>
          <w:rFonts w:ascii="Times New Roman" w:hAnsi="Times New Roman" w:cs="Times New Roman"/>
          <w:b/>
          <w:sz w:val="24"/>
          <w:szCs w:val="24"/>
        </w:rPr>
        <w:t>Orizonturi diagnostice de asociere</w:t>
      </w:r>
    </w:p>
    <w:p w:rsidR="001B2038" w:rsidRPr="001B2038" w:rsidRDefault="001B2038" w:rsidP="001B2038">
      <w:pPr>
        <w:ind w:left="720"/>
        <w:contextualSpacing/>
        <w:jc w:val="both"/>
        <w:rPr>
          <w:rFonts w:ascii="Times New Roman" w:hAnsi="Times New Roman" w:cs="Times New Roman"/>
          <w:b/>
          <w:i/>
          <w:sz w:val="24"/>
          <w:szCs w:val="24"/>
        </w:rPr>
      </w:pP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A molic eluvial (Ame)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Orizontul Ame conţine acumulări reziduale de cuarţ sau alte minerale rezistente la alterare, dezbrăcate de pelicule coloidale organo-minerale, sub formă de pete, elemente structurale având în stare uscată culori cu valori de 3 şi mai mari şi crome sub 2. Este situat între un orizont Am şi Bt, mai poartă denumirea şi de orizont A molic slab luvic (hipoluvic), agregatele structurale fiind - "pudrate"-  cu un praf albicios de cuarţ, reprezentând stadiul iniţial de formare al unui orizont 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B argic - natric (Btna)</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de tip B asemănător orizontului argic, prezentând următoarele caractere: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-argilă orientată (iluvială) care în materialele de sol structurate formează pelicule pe feţele verticale şi orizontale ale elementelor structurale şi umple porii fini. În materialele de sol nestructurate şi cu textură grosieră sau mijlociu - grosieră, argila îmbracă grăunţii minerali şi/sau formează punţi.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-culori diferite (brun, negru, roşu etc.), dar mai închise decât ale materialului parental.</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Conţinutul de argilă este mai mare decât cel din orizontul eluvial, când există un asemenea orizont în profil, după cum urmează (neţinând seama de diferenţele ce ar rezulta dintr-o discontinuitate litologică):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într-un sol cu sub 15% argilă (cu diametrul sub 0,002 mm) în orizontul eluvial, orizontul Btna are cu cel puţin 3% argilă mai mult (de exemplu: în E 10%, în Bt cel puţin 13%);</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într-un sol cu peste 40% argilă în orizontul eluvial, orizontul Btna are cel puţin 8% argilă mai mult (de exemplu: în E 42%, în Btna cel puţin 42 + 8 = 50%);</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 în cazul </w:t>
      </w:r>
      <w:r w:rsidRPr="001B2038">
        <w:rPr>
          <w:rFonts w:ascii="Times New Roman" w:hAnsi="Times New Roman" w:cs="Times New Roman"/>
          <w:sz w:val="24"/>
          <w:szCs w:val="24"/>
          <w:lang w:val="ro-RO"/>
        </w:rPr>
        <w:t xml:space="preserve">în care </w:t>
      </w:r>
      <w:r w:rsidRPr="001B2038">
        <w:rPr>
          <w:rFonts w:ascii="Times New Roman" w:hAnsi="Times New Roman" w:cs="Times New Roman"/>
          <w:sz w:val="24"/>
          <w:szCs w:val="24"/>
        </w:rPr>
        <w:t>orizontul Btna conţine predominant argilă smectitică (gonflantă) şi este situat direct sub un orizont Am sau Ao (lipseşte orizontul E) este suficient ca indicele de diferenţiere texturală (argilă în Btna: argilă în A) să fie supraunitar (în general, în jur de 1,1);</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în cazul orizontului argic cu oxizi de fier (cazul solurilor roşii) indicele de diferenţiere texturală trebuie să fie de cel puţin 1,3;</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creştere a conţinutului de argilă pe o distanţă de 30 cm dacă orizontul s-a format prin migrarea argilei sau pe o distanţă de 15 cm în alte cazuri;</w:t>
      </w:r>
    </w:p>
    <w:p w:rsidR="001B2038" w:rsidRPr="001B2038" w:rsidRDefault="001B2038" w:rsidP="001B2038">
      <w:pPr>
        <w:ind w:firstLine="720"/>
        <w:jc w:val="both"/>
        <w:rPr>
          <w:rFonts w:ascii="Times New Roman" w:hAnsi="Times New Roman" w:cs="Times New Roman"/>
          <w:color w:val="FF0000"/>
          <w:sz w:val="24"/>
          <w:szCs w:val="24"/>
        </w:rPr>
      </w:pPr>
      <w:r w:rsidRPr="001B2038">
        <w:rPr>
          <w:rFonts w:ascii="Times New Roman" w:hAnsi="Times New Roman" w:cs="Times New Roman"/>
          <w:sz w:val="24"/>
          <w:szCs w:val="24"/>
        </w:rPr>
        <w:t>- saturaţie în Na+ mai mare de 15%, cel puţin pe 10 cm într-unul din suborizonturile situate în primii 20 cm ai orizontului; dacă orizontul C subiacent are o saturaţie în Na+ de peste 15% (într-un suborizont până la 200 cm adâncime), atunci pentru ca orizontul Bt să fie natric este suficient să aibă primii 20 cm ai orizontului mai mult Mg^ + Na+ schimbabil, decât Ca^ + H+;</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-grosimea minimă de 15 cm;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 structură columnară sau prismatică în unele părţi ale orizontului sau structură poliedrică mare cu limbi din orizontul eluvial care pătrund mai mult de 2,5 cm </w:t>
      </w:r>
      <w:r w:rsidRPr="001B2038">
        <w:rPr>
          <w:rFonts w:ascii="Times New Roman" w:hAnsi="Times New Roman" w:cs="Times New Roman"/>
          <w:sz w:val="24"/>
          <w:szCs w:val="24"/>
          <w:lang w:val="ro-RO"/>
        </w:rPr>
        <w:t xml:space="preserve">şi </w:t>
      </w:r>
      <w:r w:rsidRPr="001B2038">
        <w:rPr>
          <w:rFonts w:ascii="Times New Roman" w:hAnsi="Times New Roman" w:cs="Times New Roman"/>
          <w:sz w:val="24"/>
          <w:szCs w:val="24"/>
        </w:rPr>
        <w:t>în care se g</w:t>
      </w:r>
      <w:r w:rsidRPr="001B2038">
        <w:rPr>
          <w:rFonts w:ascii="Times New Roman" w:hAnsi="Times New Roman" w:cs="Times New Roman"/>
          <w:sz w:val="24"/>
          <w:szCs w:val="24"/>
          <w:lang w:val="ro-RO"/>
        </w:rPr>
        <w:t>ă</w:t>
      </w:r>
      <w:r w:rsidRPr="001B2038">
        <w:rPr>
          <w:rFonts w:ascii="Times New Roman" w:hAnsi="Times New Roman" w:cs="Times New Roman"/>
          <w:sz w:val="24"/>
          <w:szCs w:val="24"/>
        </w:rPr>
        <w:t>sesc grăunţi de praf sau nisip dezgoliţi de coloizi.</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salic (sa)</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Orizont de asociere, îmbogăţit secundar în săruri mai uşor solubile decât gipsul, în apă rece, având următoarele caractere: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-conţinut de săruri în extract apos 1:5, de cel puţin 1%, dacă tipul de salinizare este cloruric de cel puţin 1,5% dacă este sulfatic sau de cel puţin 0,7% dacă solul conţine sodă, pentru solurile cu textură mijlocie. Valorile se micşorează cu 20% pentru soluri cu textura grosieră şi se măresc cu 15% pentru solurile cu textură fină. Pentru solurile turboase valorile conţinutului în săruri variază de la 2% respectiv 3% la solurile turboase saprice, la 10% respectiv 15% la solurile turboase fibrice, în funcţie de capacitatea de apă la saturaţie. Dacă salinitatea este exprimată în electroconductibilitate (EC), parametrii sunt următorii: peste 24 (30) dS/m la 25°C </w:t>
      </w:r>
      <w:r w:rsidRPr="001B2038">
        <w:rPr>
          <w:rFonts w:ascii="Times New Roman" w:hAnsi="Times New Roman" w:cs="Times New Roman"/>
          <w:sz w:val="24"/>
          <w:szCs w:val="24"/>
        </w:rPr>
        <w:lastRenderedPageBreak/>
        <w:t>dacă solul are pH &lt; 8,8 sau peste 12(15) dS/m la 25°C dacă solul are pH &gt; 8,9 (solul conţinând carbonaţi alcalini);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grosime minimă 10 cm (pe care conţinutul de săruri este cel indicat mai sus) sau de 5 cm în cazul solurilor nisipoase. Se notează cu sa adăugat la simbolul orizontului cu care se asociază.</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hiposalic (sc)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mineral de asociere, care conţine săruri uşor solubile între 0,1 şi 1% dacă predomină clorurile, între 0,15 şi 1,5% dacă predomină sufaţii sau între 0,07 şi 0,7% dacă conţine şi sodă în cazul solurilor cu textură mijlocie. Pentru solurile cu textură grosieră valorile se micşorează cu 20% şi se măresc cu 15% pentru solurile cu textură fină. La solurile organice valorile conţinutului în săruri variază între 0,2-2% respectiv 0,3-3% la solurile turboase saprice, la 0.1-10% respectiv 0.15-15% la solurile turboase fibrice, în funcţie de capacitatea de apă la saturaţie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-exprimată în electroconductibilitate, orizontul hiposalic are valori între 4 dS/m la 25°C şi valoarea minimă pentru orizontul salic.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-grosimea minimă: 10 cm.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-se notează cu sc scris după simbolul orizontului cu care se asociază.</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natric (na)</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mineral de asociere care are o saturaţie în Na+ schimbabil de peste 15% din T (sau SAR peste 13) pe o grosime de minimum 10 cm. Orizontul natric, care reprezintă şi caractere de orizont B argic, constituie orizontul Btna, a cărui grosime minimă este de 15 cm.</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hiponatric sau hiposodic (ac)</w:t>
      </w:r>
    </w:p>
    <w:p w:rsidR="001B2038" w:rsidRPr="007C4301" w:rsidRDefault="001B2038" w:rsidP="007C4301">
      <w:pPr>
        <w:ind w:firstLine="720"/>
        <w:jc w:val="both"/>
        <w:rPr>
          <w:rFonts w:ascii="Times New Roman" w:hAnsi="Times New Roman" w:cs="Times New Roman"/>
          <w:sz w:val="24"/>
          <w:szCs w:val="24"/>
        </w:rPr>
      </w:pPr>
      <w:r w:rsidRPr="001B2038">
        <w:rPr>
          <w:rFonts w:ascii="Times New Roman" w:hAnsi="Times New Roman" w:cs="Times New Roman"/>
          <w:i/>
          <w:sz w:val="24"/>
          <w:szCs w:val="24"/>
        </w:rPr>
        <w:t>Orizontul hiponatric</w:t>
      </w:r>
      <w:r w:rsidRPr="001B2038">
        <w:rPr>
          <w:rFonts w:ascii="Times New Roman" w:hAnsi="Times New Roman" w:cs="Times New Roman"/>
          <w:sz w:val="24"/>
          <w:szCs w:val="24"/>
        </w:rPr>
        <w:t xml:space="preserve"> </w:t>
      </w:r>
      <w:r w:rsidRPr="001B2038">
        <w:rPr>
          <w:rFonts w:ascii="Times New Roman" w:hAnsi="Times New Roman" w:cs="Times New Roman"/>
          <w:i/>
          <w:sz w:val="24"/>
          <w:szCs w:val="24"/>
        </w:rPr>
        <w:t>(hiposodic)</w:t>
      </w:r>
      <w:r w:rsidRPr="001B2038">
        <w:rPr>
          <w:rFonts w:ascii="Times New Roman" w:hAnsi="Times New Roman" w:cs="Times New Roman"/>
          <w:sz w:val="24"/>
          <w:szCs w:val="24"/>
        </w:rPr>
        <w:t xml:space="preserve"> sau alcalizat ori sodizat este un orizont mineral de asociere cu o saturaţie în Na schimbabil de 5 - 15% (din T), cu o grosime minimă de 10 cm. Se notează cu ac scris după simbolul orizontului cu care se asociază, valoarea SAR a a</w:t>
      </w:r>
      <w:r w:rsidR="007C4301">
        <w:rPr>
          <w:rFonts w:ascii="Times New Roman" w:hAnsi="Times New Roman" w:cs="Times New Roman"/>
          <w:sz w:val="24"/>
          <w:szCs w:val="24"/>
        </w:rPr>
        <w:t>cestui orizont este între 4-13.</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andic (an)</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de asociere (la orizontul A sau B) având proprietăţi andice pe cel puţin 30 cm grosime, prezentând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procentul de aluminiu + 1/2 din procentul de fier extractabil în soluţie de oxalat acid să însumeze peste 2% în pământul fin (sub 2 mm),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 densitatea aparentă a pământului fin să fie sub 0,9 g/cm</w:t>
      </w:r>
      <w:r w:rsidRPr="001B2038">
        <w:rPr>
          <w:rFonts w:ascii="Times New Roman" w:hAnsi="Times New Roman" w:cs="Times New Roman"/>
          <w:sz w:val="24"/>
          <w:szCs w:val="24"/>
          <w:vertAlign w:val="superscript"/>
        </w:rPr>
        <w:t>3</w:t>
      </w:r>
      <w:r w:rsidRPr="001B2038">
        <w:rPr>
          <w:rFonts w:ascii="Times New Roman" w:hAnsi="Times New Roman" w:cs="Times New Roman"/>
          <w:sz w:val="24"/>
          <w:szCs w:val="24"/>
        </w:rPr>
        <w:t>, măsurată la umiditatea corespunzătoare capacităţii de câmp (0,33 atmosfere).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retenţia de fosfat să depăşească 85 %.</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-în pământul fin (&lt; 2mm) retenţia de fosfat de cel puţin 25% , cel puţin 30% fracţie nisipoasă (0,02 - 2mm) şi una din următoare cerinţe: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a). conţinutul de aluminiu + 1/2 fier extractabil în oxalat acid să însumeze peste 2%, de asemenea, conţinut de peste 5% sticlă vulcanică în fracţia 0,02 - 2,0 mm;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b). conţinutul de aluminiu + 1/2 fier extractabil în oxalat acid să însumeze 0,4%  şi conţinut de peste 30% sticlă vulcanică în fracţia 0,02 - 2,0 mm;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 dacă conţinutul de Al + 1/2 Fe extractabil în oxalat acid este între 0,4 şi 2% în pământul fin, conţinutul de sticlă vulcanică în fracţia 0,02 + 2,0 mm trebuie să fie peste o valoare cuprinsă între 30 şi 5%, invers proporţională cu creşterea Al + ½ Fe extractabil în oxalat acid între 0,4 şi 2%.</w:t>
      </w:r>
    </w:p>
    <w:p w:rsidR="001B2038" w:rsidRPr="001B2038" w:rsidRDefault="001B2038" w:rsidP="00685CEF">
      <w:pPr>
        <w:ind w:firstLine="720"/>
        <w:jc w:val="both"/>
        <w:rPr>
          <w:rFonts w:ascii="Times New Roman" w:hAnsi="Times New Roman" w:cs="Times New Roman"/>
          <w:sz w:val="24"/>
          <w:szCs w:val="24"/>
        </w:rPr>
      </w:pPr>
      <w:r w:rsidRPr="001B2038">
        <w:rPr>
          <w:rFonts w:ascii="Times New Roman" w:hAnsi="Times New Roman" w:cs="Times New Roman"/>
          <w:sz w:val="24"/>
          <w:szCs w:val="24"/>
        </w:rPr>
        <w:t>Grosimea minimă pentru a fi orizont andic diagn</w:t>
      </w:r>
      <w:r w:rsidR="00685CEF">
        <w:rPr>
          <w:rFonts w:ascii="Times New Roman" w:hAnsi="Times New Roman" w:cs="Times New Roman"/>
          <w:sz w:val="24"/>
          <w:szCs w:val="24"/>
        </w:rPr>
        <w:t>ostic este de 30 cm (după FAO).</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aric (d)</w:t>
      </w:r>
    </w:p>
    <w:p w:rsidR="001B2038" w:rsidRPr="001B2038" w:rsidRDefault="001B2038" w:rsidP="001B2038">
      <w:pPr>
        <w:jc w:val="both"/>
        <w:rPr>
          <w:rFonts w:ascii="Times New Roman" w:hAnsi="Times New Roman" w:cs="Times New Roman"/>
          <w:sz w:val="24"/>
          <w:szCs w:val="24"/>
          <w:lang w:val="ro-RO"/>
        </w:rPr>
      </w:pPr>
      <w:r w:rsidRPr="001B2038">
        <w:rPr>
          <w:rFonts w:ascii="Times New Roman" w:hAnsi="Times New Roman" w:cs="Times New Roman"/>
          <w:i/>
          <w:sz w:val="24"/>
          <w:szCs w:val="24"/>
        </w:rPr>
        <w:tab/>
      </w:r>
      <w:r w:rsidRPr="001B2038">
        <w:rPr>
          <w:rFonts w:ascii="Times New Roman" w:hAnsi="Times New Roman" w:cs="Times New Roman"/>
          <w:sz w:val="24"/>
          <w:szCs w:val="24"/>
        </w:rPr>
        <w:t>Este rezultat din amestecul mai multor orizonturi -,,in situu”- prin desfundare sau altă acţiune mecanică. Orizonturile pedogenetice nu pot fi identificate sau apar ca fragmente.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vertic (y)</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orizont de asociere (Ay, By, Cy) cu un conţinut de peste 30% argilă &lt; 0,02 mm (frecvent peste 50%) predominant gonflantă, la care se asociază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după perioade umede orizontul este masiv, adeziv şi plastic, în cursul uscării apar crăpături în reţea poligonală mare, iar suprafaţa solului se fragmentează în micropoliedri (automulcire) datorită evaporării apei dintre foiţele particulelor tristratificate de argilă.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feţe de alunecare oblice (10° - 60° faţă de orizontală) care se intersectează şi/sau elemente structurale mari, cu unghiuri şi muchii ascuţite într-unul dintre suborizonturi;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structură sfenoidală;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crăpături largi de peste 1 cm pe o grosime de cel puţin 50 cm în perioada uscată a anului (dacă solurile nu sunt irigate);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grosime minimă de 50 cm.</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pelic (z)</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Este orizont mineral de asociere (Az, Bz, Cz) argilos, în general.cu peste 45% argilă predominant nesmectitică, dezvoltat din materiale parentale argiloase de diferite origini (inclusiv argile marnoase), la care se asociază următoarele caractere: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-împachetare densă şi structură poliedrică mare în stare umedă, care formează agregate structurale prismatice sau poliedrice foarte mari vizibile foarte bine în stare uscată, când apar, şi crăpături largi şi adânci, feţe de presiune şi local feţe de alunecări, dar acestea nu sunt frecvente şi nu au înclinarea celor de la orizontul vertic şi nu determină formarea structurii sfenoidale;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plastic în stare umedă, devine foarte dur în stare uscată;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grosime minimă de 50 cm.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În general, mărimea T (capacitatea de schimb cationic exprimată în me/lOOg argilă) este mai mică în orizontul pelic decât în cel vertic, la acelaşi conţinut de argilă.</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petrocalxic (pc)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calxic întărit sau cimentat continuu prin carbonat de calciu şi uneori şi carbonat de magneziu; silicea poate fi prezentă în unele cazuri. Gradul de cimentare este puternic, astfel că fragmentele uscate lăsate în apă nu se desfac.Este masiv şi dur în stare uscată nefiind străbătut de sondă sau cazma când este uscat.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Apare masiv şi tamelar, foarte tare şi extrem de tare când este uscat şi foarte ferm şi extrem de ferm când este umed. Porii necapilari sunt astupaţi, astfel că orizontul petrocalxic este o barieră pentru rădăcini.Conductivitatea hidraulică este slabă la foarte slabă, grosimea orizontului este de peste 10 cm.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Dacă un orizont laminar (cimentat cu CaC03) este situat pe rocă compactă sau pat de pietriş, el este considerat orizont petrocalxic dacă are o grosime de peste 2,5 cm iar conţinutul de carbonaţi este peste jumătate din masa materialului.</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de fragipan (Orizont fragic) (x)</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de asociere de subsuprafaţă, lutos (uneori chiar nisipolutos sau nisipos fin) care are conţinut foarte scăzut de materie organică, cu densitate aparentă mare comparativ cu orizonturile supraiacente şi este aparent cimentat dacă este uscat, având o consistenţă tare sau foarte tare. Când este umed devine slab sau moderat casant datorită tendinţei de rupere bruscă la presiune, în loc de o slabă deformare. Fragmentele uscate se dezmembrează dacă este menţinutîn apă un timp mai îndelungat. Prezintă aspect marmorat în culori de oxido-reducere datorate procesului de stagnogleizare. Este slab sau foarte slab permeabil la apă, cu planuri verticale, reprezintând feţe de poliedri sau de prisme, mari sau foarte mari. Se situează, dar nu obligatoriu, direct sub un orizont eluvial, cambic, argic sau spodic, cu excepţia cazurilor când solul este trunchiat, sau se poate suprapune parţial sau complet cu un orizont argic sau cambic.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Structura este poliedrică angulară sau prismatică, poate prezenta porozitate totală mare, dar datorită unei împachetări dense nu există continuitate între porii intrapedali şi fisuri.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lipsit de o activitate faunistică intensă, cu excepţia unor spaţii interpedale, peste 90% din volumul solului nu poate să fie explorat de sistemul radicular şi nu poate fi percolat de apa pluvială. Grosimea minimă este de 25 cm.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Identificarea orizontului de fragipan este posibilă numai în teren.</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Orizonturile gleice, orizontul gleic de reducere (Gr) şi orizontul gleic de oxidare (Go)</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i/>
          <w:sz w:val="24"/>
          <w:szCs w:val="24"/>
        </w:rPr>
        <w:t>Orizontul gleic de reducere</w:t>
      </w:r>
      <w:r w:rsidRPr="001B2038">
        <w:rPr>
          <w:rFonts w:ascii="Times New Roman" w:hAnsi="Times New Roman" w:cs="Times New Roman"/>
          <w:sz w:val="24"/>
          <w:szCs w:val="24"/>
        </w:rPr>
        <w:t>, (orizont Gr), orizont de asociere format în condiţii predominant de anaerobioză, , prezentând colorit uniform cu culori de reducere sau aspect marmorat în care culorile de reducere apar în proporţie de peste 50% din suprafaţa rezultată prin secţionarea elementelor structurale (dacă acestea există) sau prin secţionarea materialului fără structură.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Se consideră culori de reducere: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a- culorile neutrale N (cu crome &lt;1);</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b- culorile mai spre albastru decât 10Y, nuanţe 2,5Y - 10Y (cu crome &lt; 1,5).</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Unele şisturi şi alte sedimente de naturi diferite pot avea crome mici, dar acestea nu se consideră orizont Gr decât dacă au rezultat rezultat în urma unui îndelungat proces de umezire în exces.</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-excesul de umiditate din apa freatică poate lipsi dacă solul este artificial drenat.</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i/>
          <w:sz w:val="24"/>
          <w:szCs w:val="24"/>
        </w:rPr>
        <w:t>Orizontul gleic de oxidare - reducere, (orizont Go)</w:t>
      </w:r>
      <w:r w:rsidRPr="001B2038">
        <w:rPr>
          <w:rFonts w:ascii="Times New Roman" w:hAnsi="Times New Roman" w:cs="Times New Roman"/>
          <w:sz w:val="24"/>
          <w:szCs w:val="24"/>
        </w:rPr>
        <w:t xml:space="preserve"> </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de asociere, format în condiţii de aerobioză-alternând cu perioade având condiţii de anaerobioză, sub influenţa unor condiţii determinate de un mediu saturat în apă, cel puţin o parte din an, datorate prezenţei apei freatice situată la adâncime critică sau subcritică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Prezintă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aspect marmorat, în care culorile de reducere apar în proporţie de 16-50%; culorile în nuanţe de 10 YR şi mai roşii cu crome &gt; 2 (pete de oxidare) apar în proporţie mai mare decât a celor de reducere pe suprafaţa rezultată prin secţionarea elementelor structurale, dacă acestea există sau prin secţionarea materialului lipsit de structură: parte din suprafaţă poate prezenta culoarea matricei (culoarea materialului neafectată de gleizare);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excesul de umiditate poate lipsi dacă solul este artificial drenat.</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gleizat (g)</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i/>
          <w:sz w:val="24"/>
          <w:szCs w:val="24"/>
        </w:rPr>
        <w:lastRenderedPageBreak/>
        <w:tab/>
      </w:r>
      <w:r w:rsidRPr="001B2038">
        <w:rPr>
          <w:rFonts w:ascii="Times New Roman" w:hAnsi="Times New Roman" w:cs="Times New Roman"/>
          <w:sz w:val="24"/>
          <w:szCs w:val="24"/>
        </w:rPr>
        <w:t>Este o caracteristică morfologică secundară care semnifică gleizare slabă: 6 – 15% culori de reducere. Se asociază cu orizonturile de tip: A, E, B, C.</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stagnogleic (W) şi orizontul stagnogleizat (w)</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Sunt orizonturi minerale de asociere, formate la suprafaţă sau în profilul solului, în condiţiile unui mediu în care solul este mare parte din an saturat în apă acumulată din precipitaţii (sau altă sursă) şi care stagnează un timp mai îndelungat deasupra unui strat impermeabil sau slab permeabil, din profilul solului. Prezintă un aspect marmorat (pestriţ) în care culorile de reducere prezente atât pe feţele, cât şi în interiorul elementelor structurale ocupă între 6 şi 50% din suprafaţa rezultată prin secţionarea elementelor structurale sau prin secţionarea materialului lipsit de structură şi se asociază cu culori în nuanţe de 10YR şi mai roşii, cu crome mai mari de 2 (pete de oxidare), parte din suprafaţă poate prezenta culoarea matricei (culoarea materialului neafectată de pseudogleizare).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În mod frecvent se constată o precipitare a sescvioxizilor sub formă de pelicule şi concreţiuni.şi se grefează (se asociază) pe orizonturi A, E sau Bt.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Când orizontul de stagnogleizare prezintă culori de reducere (culori neutrale N cu crome &lt;1, culori mai spre albastru decât 10Y, nuanţe 2,5Y-10Y cu crome &lt; 1,5) în procent mai mare de 50% este considerat orizont stagnogleic şi se notează cu W, după simbolul orizontului cu care se asociază. În cazul în care procentul culorilor de reducere este între 6 şi 50% orizontul de stagnogleizare se consideră orizont stagnogleizat şi se notează cu w.</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scheletifer (q)</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Reprezintă un orizont pedogenetic (A, E, B sau C) dezvoltat într-un material cu fragmente grosiere de rocă sau cu pietre, având peste 26% particule de peste 2 mm, cu grosime minimă considerată pentru a fi orizont diagnostic de 20 cm. Se notează adăugând q la simbolul orizontului pedogenetic. Un orizont scheletifer cu peste 75% schelet dă caracterul scheletic solului, iar cel cu 26 -75% schelet imprimă caracterul subscheletic.</w:t>
      </w:r>
    </w:p>
    <w:p w:rsidR="001B2038" w:rsidRPr="001B2038" w:rsidRDefault="001B2038" w:rsidP="001B2038">
      <w:pPr>
        <w:ind w:firstLine="720"/>
        <w:jc w:val="both"/>
        <w:rPr>
          <w:rFonts w:ascii="Times New Roman" w:hAnsi="Times New Roman" w:cs="Times New Roman"/>
          <w:sz w:val="24"/>
          <w:szCs w:val="24"/>
        </w:rPr>
      </w:pPr>
    </w:p>
    <w:p w:rsidR="001B2038" w:rsidRPr="007C4301" w:rsidRDefault="001B2038" w:rsidP="00A75DC7">
      <w:pPr>
        <w:numPr>
          <w:ilvl w:val="2"/>
          <w:numId w:val="7"/>
        </w:numPr>
        <w:contextualSpacing/>
        <w:jc w:val="both"/>
        <w:rPr>
          <w:rFonts w:ascii="Times New Roman" w:hAnsi="Times New Roman" w:cs="Times New Roman"/>
          <w:b/>
          <w:sz w:val="24"/>
          <w:szCs w:val="24"/>
        </w:rPr>
      </w:pPr>
      <w:r w:rsidRPr="007C4301">
        <w:rPr>
          <w:rFonts w:ascii="Times New Roman" w:hAnsi="Times New Roman" w:cs="Times New Roman"/>
          <w:b/>
          <w:sz w:val="24"/>
          <w:szCs w:val="24"/>
        </w:rPr>
        <w:t>Orizonturi diagnostice speciale</w:t>
      </w:r>
    </w:p>
    <w:p w:rsidR="001B2038" w:rsidRPr="001B2038" w:rsidRDefault="001B2038" w:rsidP="001B2038">
      <w:pPr>
        <w:ind w:left="720"/>
        <w:contextualSpacing/>
        <w:jc w:val="both"/>
        <w:rPr>
          <w:rFonts w:ascii="Times New Roman" w:hAnsi="Times New Roman" w:cs="Times New Roman"/>
          <w:b/>
          <w:i/>
          <w:sz w:val="24"/>
          <w:szCs w:val="24"/>
        </w:rPr>
      </w:pP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A limnic (Al)</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Reprezintă un orizont mineral submers, situat pe fundul rezervoarelor naturale de apă (bălţi, lacuri, lagune) puţin adânci, deasupra depozitelor naturale, format prin acumularea subacvatică de suspensii sau precipitate minerale şi organice, resturi de alge, plante şi animale subacvatice, variat humificate sau turbificate.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Prezintă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 conţinut de materie organică peste 1%;</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-stratificare evidentă a suspensiilor minerale şi organice şi lipsa structurii;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-consistenţă foarte moale, frecvent cu aspect de nămol sau gel;</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-culori cenuşii, cenuşii-oliv, cenuşiu verzui sau negre care se schimbă în brun sau oliv în urma expunerii la aer sau soare. Se utilizează în cazul unor studii speciale în regiuni mlăştinoase.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A hortic (Aho)</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Reprezintă o varietate de orizont antropedogenetic de suprafaţă, format prin fertilizare intensă, lucrare profundă şi/sau adaos timp îndelungat de deşeuri animale şi de materiale organice în amestec cu material pământos.</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Prezintă culoare închisă, având culori în 10YR, cu crome şi valori sub 3 (la umed), grad de saturaţie în baze peste 53%, şi conţinut apreciabil de humus şi activitate biologică intensă. Se deosebeşte de orizontul Am prin conţinutul de P extractibil, care este mai mare de 250 ppm exprimat ca P2O5, în primii 25 cm ai profilului.</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i/>
          <w:sz w:val="24"/>
          <w:szCs w:val="24"/>
        </w:rPr>
        <w:t>Orizontul sulfuratic</w:t>
      </w:r>
      <w:r w:rsidRPr="001B2038">
        <w:rPr>
          <w:rFonts w:ascii="Times New Roman" w:hAnsi="Times New Roman" w:cs="Times New Roman"/>
          <w:sz w:val="24"/>
          <w:szCs w:val="24"/>
        </w:rPr>
        <w:t xml:space="preserve"> (,,sulfidic material” în engleză) (si)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de sol (mineral sau organic) situat într-un mediu permanent saturat cu apă, care conţine 0,75% sau mai mult sulf (raportat la materialul în stare uscată), predominant sub formă de sulfuri (mai ales pirită) şi care are un conţinut de CaCOa echivalent mai mic decât triplul celui de sulf (CaCOa &lt; 3S);</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-pH-ul solului este mai mare decât 3,5;</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-grosimea minimă este 15 cm;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la tratare cu acid clorhidric sau cu perhidrol degajă un miros puternic de sulf (de ouă stricate).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Materialele cu caracter sulfuratic (,,sulfidic" în engleză) se acumulează în solurile care sunt permanent saturate, în general, cu ape salmastre, dar pot apărea şi în mlaştinile cu ape dulci, dacă conţin compuşi cu sulf. Dacă solul este drenat sulfurile se oxidează formându-se acidul sulfuric.</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sulfuric (su)</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orizont de subsuprafaţă extrem de acid, datorită acidului sulfuric, având un pH în soluţie apoasă sub 3,5. În solurile minerale apar pete gălbui cu nuanţe de 2,5Y şi crome de 6 sau mai mari datorită jarositului sau schwertmannitului. În solurile organice nu apar petele gălbui, pentru identificare se utilizează valorile de pH &lt; 3,5, care indică caracterul sulfuric al materialului de sol organic. Grosimea minimă este de cel puţin 15 cm.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Acest orizont rezultă în urma drenajului artificial şi a oxidării sulfurilor (predominant pirită) acumulate în solurile mlăştinoase lipsite sau sărace în CaCO</w:t>
      </w:r>
      <w:r w:rsidRPr="001B2038">
        <w:rPr>
          <w:rFonts w:ascii="Times New Roman" w:hAnsi="Times New Roman" w:cs="Times New Roman"/>
          <w:sz w:val="24"/>
          <w:szCs w:val="24"/>
          <w:vertAlign w:val="subscript"/>
        </w:rPr>
        <w:t>3,</w:t>
      </w:r>
      <w:r w:rsidRPr="001B2038">
        <w:rPr>
          <w:rFonts w:ascii="Times New Roman" w:hAnsi="Times New Roman" w:cs="Times New Roman"/>
          <w:sz w:val="24"/>
          <w:szCs w:val="24"/>
        </w:rPr>
        <w:t xml:space="preserve"> astfel că nu are loc neutralizarea completă a H2SO4 în procesul de oxidare.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Am forestalic (Amf)</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o varietate de orizont molic care îndeplineşte toate condiţiile de orizont molic dar, prezintă în plus următoarele caractere determinate de formarea lui sub specii de păduri xerofile:</w:t>
      </w:r>
    </w:p>
    <w:p w:rsidR="001B2038" w:rsidRPr="00685CEF" w:rsidRDefault="001B2038" w:rsidP="00685CEF">
      <w:pPr>
        <w:ind w:firstLine="720"/>
        <w:jc w:val="both"/>
        <w:rPr>
          <w:rFonts w:ascii="Times New Roman" w:hAnsi="Times New Roman" w:cs="Times New Roman"/>
          <w:sz w:val="24"/>
          <w:szCs w:val="24"/>
        </w:rPr>
      </w:pPr>
      <w:r w:rsidRPr="001B2038">
        <w:rPr>
          <w:rFonts w:ascii="Times New Roman" w:hAnsi="Times New Roman" w:cs="Times New Roman"/>
          <w:sz w:val="24"/>
          <w:szCs w:val="24"/>
        </w:rPr>
        <w:t>-structură poliedrică mijlocie şi mare în partea mijlocie şi/sau inferioară a orizontului, asociată adesea cu ,,pudrare cu cuarţ". Pe adâncimea orizontului forestalic se înregistrează variaţii ale valorilor pentru pH, suma bazelor schimbabile şi a gradului de saturaţie în baze. În majoritatea cazurilor, orizontul Am forestalic (Amf) are supraiacent un oriz</w:t>
      </w:r>
      <w:r w:rsidR="00685CEF">
        <w:rPr>
          <w:rFonts w:ascii="Times New Roman" w:hAnsi="Times New Roman" w:cs="Times New Roman"/>
          <w:sz w:val="24"/>
          <w:szCs w:val="24"/>
        </w:rPr>
        <w:t>ont organic (O) slab dezvoltat.</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Orizontul antacvic (aq)</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sz w:val="24"/>
          <w:szCs w:val="24"/>
        </w:rPr>
        <w:t>Se întâlne</w:t>
      </w:r>
      <w:r w:rsidRPr="001B2038">
        <w:rPr>
          <w:rFonts w:ascii="Times New Roman" w:hAnsi="Times New Roman" w:cs="Times New Roman"/>
          <w:sz w:val="24"/>
          <w:szCs w:val="24"/>
          <w:lang w:val="ro-RO"/>
        </w:rPr>
        <w:t>ş</w:t>
      </w:r>
      <w:r w:rsidRPr="001B2038">
        <w:rPr>
          <w:rFonts w:ascii="Times New Roman" w:hAnsi="Times New Roman" w:cs="Times New Roman"/>
          <w:sz w:val="24"/>
          <w:szCs w:val="24"/>
        </w:rPr>
        <w:t xml:space="preserve">te la solurile folosite pentru orezării sau foarte intens irigate. Prezintă sub stratul arat un strat slab permeabil. Ambele straturi sunt saturate cu apă cel puţin 3 luni pe an, având crome </w:t>
      </w:r>
      <m:oMath>
        <m:r>
          <w:rPr>
            <w:rFonts w:ascii="Cambria Math" w:hAnsi="Cambria Math" w:cs="Times New Roman"/>
            <w:sz w:val="24"/>
            <w:szCs w:val="24"/>
          </w:rPr>
          <m:t>≤</m:t>
        </m:r>
      </m:oMath>
      <w:r w:rsidRPr="001B2038">
        <w:rPr>
          <w:rFonts w:ascii="Times New Roman" w:eastAsiaTheme="minorEastAsia" w:hAnsi="Times New Roman" w:cs="Times New Roman"/>
          <w:sz w:val="24"/>
          <w:szCs w:val="24"/>
        </w:rPr>
        <w:t xml:space="preserve"> 2.</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Orizonturile antropogenetice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Sunt orizonturi minerale pedogenetice de suprafaţă foarte puternic transformate prin fertilizare îndelungată şi lucrare adâncă sau orizonturi minerale de suprafaţă rezultate prin înălţarea (acreţia) suprafeţelor de teren prin adaos de material, ca urmare a unei lungi perioade de cultivare a solului şi/sau irigare, fapt care a condus la formarea unui orizont de suprafaţă cu caractere mult modificate faţă de cele iniţiale.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Au fost deosebite 2 orizonturi antropedogenetice: orizontul hortic (Aho) şi orizontul antracvic (aq) sau cu proprietăţi antracvice (Apaq, Bvaq) .</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Prezintă proprietăţi antacvice solurile folosite ca orezării sau intens irigate, spre exemplu cele din sere. Pe lângă saturaţia cu apă, permanent sau în cea mai mare parte a anului, solurile cu proprietăţi antracvice prezintă, următoarele condiţii: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a. un strat arat de suprafaţă, urmat de un strat slab permeabil care este saturat cu apă peste 3 luni în cei mai mulţi ani şi prezintă o matrice cu crome de 2 sau mai mici,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b. un suborizont de subsuprafaţă cu una sau mai multe din următoarele însuşiri:</w:t>
      </w:r>
    </w:p>
    <w:p w:rsidR="001B2038" w:rsidRDefault="001B2038" w:rsidP="00685CEF">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 pete de reducere având culori cu valori 4 şi croma 2 în macropori, sau  concentrări (pete, concreţiuni) de oxizi de fier, sau un conţinut de fier (extras în citrat - ditionit) de două ori </w:t>
      </w:r>
      <w:r w:rsidR="00685CEF">
        <w:rPr>
          <w:rFonts w:ascii="Times New Roman" w:hAnsi="Times New Roman" w:cs="Times New Roman"/>
          <w:sz w:val="24"/>
          <w:szCs w:val="24"/>
        </w:rPr>
        <w:t>mai mare decât în stratul arat.</w:t>
      </w:r>
    </w:p>
    <w:p w:rsidR="007C4301" w:rsidRPr="00685CEF" w:rsidRDefault="007C4301" w:rsidP="00685CEF">
      <w:pPr>
        <w:ind w:firstLine="720"/>
        <w:jc w:val="both"/>
        <w:rPr>
          <w:rFonts w:ascii="Times New Roman" w:hAnsi="Times New Roman" w:cs="Times New Roman"/>
          <w:sz w:val="24"/>
          <w:szCs w:val="24"/>
        </w:rPr>
      </w:pPr>
    </w:p>
    <w:p w:rsidR="001B2038" w:rsidRPr="007C4301" w:rsidRDefault="00C36C8B" w:rsidP="001B2038">
      <w:pPr>
        <w:jc w:val="both"/>
        <w:rPr>
          <w:rFonts w:ascii="Times New Roman" w:hAnsi="Times New Roman" w:cs="Times New Roman"/>
          <w:b/>
          <w:sz w:val="24"/>
          <w:szCs w:val="24"/>
        </w:rPr>
      </w:pPr>
      <w:r>
        <w:rPr>
          <w:rFonts w:ascii="Times New Roman" w:hAnsi="Times New Roman" w:cs="Times New Roman"/>
          <w:b/>
          <w:sz w:val="24"/>
          <w:szCs w:val="24"/>
        </w:rPr>
        <w:t>2.3.5</w:t>
      </w:r>
      <w:r w:rsidR="007C4301">
        <w:rPr>
          <w:rFonts w:ascii="Times New Roman" w:hAnsi="Times New Roman" w:cs="Times New Roman"/>
          <w:b/>
          <w:i/>
          <w:sz w:val="24"/>
          <w:szCs w:val="24"/>
        </w:rPr>
        <w:t xml:space="preserve"> </w:t>
      </w:r>
      <w:r w:rsidR="001B2038" w:rsidRPr="007C4301">
        <w:rPr>
          <w:rFonts w:ascii="Times New Roman" w:hAnsi="Times New Roman" w:cs="Times New Roman"/>
          <w:b/>
          <w:sz w:val="24"/>
          <w:szCs w:val="24"/>
        </w:rPr>
        <w:t>Caracteristici morfologice secundare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Caracter alic (al)</w:t>
      </w:r>
    </w:p>
    <w:p w:rsidR="001B2038" w:rsidRPr="001B2038" w:rsidRDefault="001B2038" w:rsidP="001B2038">
      <w:pPr>
        <w:jc w:val="both"/>
        <w:rPr>
          <w:rFonts w:ascii="Times New Roman" w:hAnsi="Times New Roman" w:cs="Times New Roman"/>
          <w:sz w:val="24"/>
          <w:szCs w:val="24"/>
          <w:lang w:val="ro-RO"/>
        </w:rPr>
      </w:pPr>
      <w:r w:rsidRPr="001B2038">
        <w:rPr>
          <w:rFonts w:ascii="Times New Roman" w:hAnsi="Times New Roman" w:cs="Times New Roman"/>
          <w:sz w:val="24"/>
          <w:szCs w:val="24"/>
        </w:rPr>
        <w:tab/>
        <w:t>Defineşte un sol foarte acid, V</w:t>
      </w:r>
      <m:oMath>
        <m:r>
          <w:rPr>
            <w:rFonts w:ascii="Cambria Math" w:hAnsi="Cambria Math" w:cs="Times New Roman"/>
            <w:sz w:val="24"/>
            <w:szCs w:val="24"/>
          </w:rPr>
          <m:t>&lt;</m:t>
        </m:r>
      </m:oMath>
      <w:r w:rsidRPr="001B2038">
        <w:rPr>
          <w:rFonts w:ascii="Times New Roman" w:eastAsiaTheme="minorEastAsia" w:hAnsi="Times New Roman" w:cs="Times New Roman"/>
          <w:sz w:val="24"/>
          <w:szCs w:val="24"/>
        </w:rPr>
        <w:t xml:space="preserve"> 53%, capacitate de schimb cationic (T) a argilei </w:t>
      </w:r>
      <m:oMath>
        <m:r>
          <w:rPr>
            <w:rFonts w:ascii="Cambria Math" w:eastAsiaTheme="minorEastAsia" w:hAnsi="Cambria Math" w:cs="Times New Roman"/>
            <w:sz w:val="24"/>
            <w:szCs w:val="24"/>
          </w:rPr>
          <m:t>&gt;</m:t>
        </m:r>
      </m:oMath>
      <w:r w:rsidRPr="001B2038">
        <w:rPr>
          <w:rFonts w:ascii="Times New Roman" w:eastAsiaTheme="minorEastAsia" w:hAnsi="Times New Roman" w:cs="Times New Roman"/>
          <w:sz w:val="24"/>
          <w:szCs w:val="24"/>
        </w:rPr>
        <w:t xml:space="preserve"> 23 me/</w:t>
      </w:r>
      <w:r w:rsidRPr="001B2038">
        <w:rPr>
          <w:rFonts w:ascii="Times New Roman" w:eastAsiaTheme="minorEastAsia" w:hAnsi="Times New Roman" w:cs="Times New Roman"/>
          <w:sz w:val="24"/>
          <w:szCs w:val="24"/>
          <w:lang w:val="ro-RO"/>
        </w:rPr>
        <w:t>100g argilă, conţinut ridicat în Al schimbabil reprezentând</w:t>
      </w:r>
      <m:oMath>
        <m:r>
          <w:rPr>
            <w:rFonts w:ascii="Cambria Math" w:eastAsiaTheme="minorEastAsia" w:hAnsi="Cambria Math" w:cs="Times New Roman"/>
            <w:sz w:val="24"/>
            <w:szCs w:val="24"/>
            <w:lang w:val="ro-RO"/>
          </w:rPr>
          <m:t xml:space="preserve"> &gt;</m:t>
        </m:r>
      </m:oMath>
      <w:r w:rsidRPr="001B2038">
        <w:rPr>
          <w:rFonts w:ascii="Times New Roman" w:eastAsiaTheme="minorEastAsia" w:hAnsi="Times New Roman" w:cs="Times New Roman"/>
          <w:sz w:val="24"/>
          <w:szCs w:val="24"/>
          <w:lang w:val="ro-RO"/>
        </w:rPr>
        <w:t xml:space="preserve"> 60% din T, pH </w:t>
      </w:r>
      <m:oMath>
        <m:r>
          <w:rPr>
            <w:rFonts w:ascii="Cambria Math" w:eastAsiaTheme="minorEastAsia" w:hAnsi="Cambria Math" w:cs="Times New Roman"/>
            <w:sz w:val="24"/>
            <w:szCs w:val="24"/>
            <w:lang w:val="ro-RO"/>
          </w:rPr>
          <m:t>&lt;</m:t>
        </m:r>
      </m:oMath>
      <w:r w:rsidRPr="001B2038">
        <w:rPr>
          <w:rFonts w:ascii="Times New Roman" w:eastAsiaTheme="minorEastAsia" w:hAnsi="Times New Roman" w:cs="Times New Roman"/>
          <w:sz w:val="24"/>
          <w:szCs w:val="24"/>
          <w:lang w:val="ro-RO"/>
        </w:rPr>
        <w:t xml:space="preserve"> 4.</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Caracter aric (ar)</w:t>
      </w:r>
    </w:p>
    <w:p w:rsidR="001B2038" w:rsidRPr="001B2038" w:rsidRDefault="001B2038" w:rsidP="001B2038">
      <w:pPr>
        <w:jc w:val="both"/>
        <w:rPr>
          <w:rFonts w:ascii="Times New Roman" w:hAnsi="Times New Roman" w:cs="Times New Roman"/>
          <w:sz w:val="24"/>
          <w:szCs w:val="24"/>
          <w:lang w:val="ro-RO"/>
        </w:rPr>
      </w:pPr>
      <w:r w:rsidRPr="001B2038">
        <w:rPr>
          <w:rFonts w:ascii="Times New Roman" w:hAnsi="Times New Roman" w:cs="Times New Roman"/>
          <w:sz w:val="24"/>
          <w:szCs w:val="24"/>
        </w:rPr>
        <w:tab/>
        <w:t>Se datorează amestecării mai multor orizonturi ,,in situu”</w:t>
      </w:r>
      <w:r w:rsidRPr="001B2038">
        <w:rPr>
          <w:rFonts w:ascii="Times New Roman" w:hAnsi="Times New Roman" w:cs="Times New Roman"/>
          <w:sz w:val="24"/>
          <w:szCs w:val="24"/>
          <w:lang w:val="ro-RO"/>
        </w:rPr>
        <w:t xml:space="preserve"> prin lucrări de desfundare a solului sau alte lucrări mecanice. Orizonturile pedogenetice nu pot fi identificate sau apar ca fragmente.</w:t>
      </w:r>
    </w:p>
    <w:p w:rsidR="001B2038" w:rsidRPr="001B2038" w:rsidRDefault="001B2038" w:rsidP="001B2038">
      <w:pPr>
        <w:jc w:val="both"/>
        <w:rPr>
          <w:rFonts w:ascii="Times New Roman" w:hAnsi="Times New Roman" w:cs="Times New Roman"/>
          <w:i/>
          <w:sz w:val="24"/>
          <w:szCs w:val="24"/>
          <w:lang w:val="ro-RO"/>
        </w:rPr>
      </w:pPr>
      <w:r w:rsidRPr="001B2038">
        <w:rPr>
          <w:rFonts w:ascii="Times New Roman" w:hAnsi="Times New Roman" w:cs="Times New Roman"/>
          <w:i/>
          <w:sz w:val="24"/>
          <w:szCs w:val="24"/>
          <w:lang w:val="ro-RO"/>
        </w:rPr>
        <w:t>Carbonaţi secundari friabili (km)</w:t>
      </w:r>
    </w:p>
    <w:p w:rsidR="001B2038" w:rsidRPr="001B2038" w:rsidRDefault="001B2038" w:rsidP="001B2038">
      <w:pPr>
        <w:jc w:val="both"/>
        <w:rPr>
          <w:rFonts w:ascii="Times New Roman" w:eastAsiaTheme="minorEastAsia" w:hAnsi="Times New Roman" w:cs="Times New Roman"/>
          <w:sz w:val="24"/>
          <w:szCs w:val="24"/>
          <w:lang w:val="ro-RO"/>
        </w:rPr>
      </w:pPr>
      <w:r w:rsidRPr="001B2038">
        <w:rPr>
          <w:rFonts w:ascii="Times New Roman" w:hAnsi="Times New Roman" w:cs="Times New Roman"/>
          <w:sz w:val="24"/>
          <w:szCs w:val="24"/>
          <w:lang w:val="ro-RO"/>
        </w:rPr>
        <w:t xml:space="preserve"> </w:t>
      </w:r>
      <w:r w:rsidRPr="001B2038">
        <w:rPr>
          <w:rFonts w:ascii="Times New Roman" w:hAnsi="Times New Roman" w:cs="Times New Roman"/>
          <w:sz w:val="24"/>
          <w:szCs w:val="24"/>
          <w:lang w:val="ro-RO"/>
        </w:rPr>
        <w:tab/>
        <w:t xml:space="preserve">Reprezintă orizonturi cu carbonaţi secundari în forme friabile </w:t>
      </w:r>
      <m:oMath>
        <m:r>
          <w:rPr>
            <w:rFonts w:ascii="Cambria Math" w:hAnsi="Cambria Math" w:cs="Times New Roman"/>
            <w:sz w:val="24"/>
            <w:szCs w:val="24"/>
            <w:lang w:val="ro-RO"/>
          </w:rPr>
          <m:t>≥</m:t>
        </m:r>
      </m:oMath>
      <w:r w:rsidRPr="001B2038">
        <w:rPr>
          <w:rFonts w:ascii="Times New Roman" w:eastAsiaTheme="minorEastAsia" w:hAnsi="Times New Roman" w:cs="Times New Roman"/>
          <w:sz w:val="24"/>
          <w:szCs w:val="24"/>
          <w:lang w:val="ro-RO"/>
        </w:rPr>
        <w:t xml:space="preserve"> 5% (v</w:t>
      </w:r>
      <w:r w:rsidRPr="001B2038">
        <w:rPr>
          <w:rFonts w:ascii="Times New Roman" w:eastAsiaTheme="minorEastAsia" w:hAnsi="Times New Roman" w:cs="Times New Roman"/>
          <w:sz w:val="24"/>
          <w:szCs w:val="24"/>
        </w:rPr>
        <w:t>/</w:t>
      </w:r>
      <w:r w:rsidRPr="001B2038">
        <w:rPr>
          <w:rFonts w:ascii="Times New Roman" w:eastAsiaTheme="minorEastAsia" w:hAnsi="Times New Roman" w:cs="Times New Roman"/>
          <w:sz w:val="24"/>
          <w:szCs w:val="24"/>
          <w:lang w:val="ro-RO"/>
        </w:rPr>
        <w:t>v). Sunt excluse pseudomiceliile care apar la schimbările de umiditate din sol.</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Caracter hipoluvic (e)</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sz w:val="24"/>
          <w:szCs w:val="24"/>
        </w:rPr>
        <w:tab/>
        <w:t>Se defineşte printr-o acumulare reziduală de grăunţi de nisip fără peliculă coloidală (pudrare cu cuarţ sau caracter hipoluvic).</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Nediferenţiat (nd)</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sz w:val="24"/>
          <w:szCs w:val="24"/>
        </w:rPr>
        <w:tab/>
        <w:t>Caracteristic orizonturilor nediferenţiate (care nu au alte caracteristici, dar care, pentru scopuri practice, necesită a fi subdivizat).</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Recent maturat (j)</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i/>
          <w:sz w:val="24"/>
          <w:szCs w:val="24"/>
        </w:rPr>
        <w:tab/>
      </w:r>
      <w:r w:rsidRPr="001B2038">
        <w:rPr>
          <w:rFonts w:ascii="Times New Roman" w:hAnsi="Times New Roman" w:cs="Times New Roman"/>
          <w:sz w:val="24"/>
          <w:szCs w:val="24"/>
        </w:rPr>
        <w:t>Este un material de sol sau orizont cu portanţă normală, cu densitate aparentă extrem de mică.</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Rizomi acvatici (cu)</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sz w:val="24"/>
          <w:szCs w:val="24"/>
        </w:rPr>
        <w:t>Caracteristic orizonturilor cu peste 15% din volum ocupat de rizomi proveniţi de la plantele acvatice (slab descompuşi sau vii).</w:t>
      </w:r>
    </w:p>
    <w:p w:rsidR="001B2038" w:rsidRPr="007C4301" w:rsidRDefault="00C36C8B" w:rsidP="001B2038">
      <w:pPr>
        <w:jc w:val="both"/>
        <w:rPr>
          <w:rFonts w:ascii="Times New Roman" w:hAnsi="Times New Roman" w:cs="Times New Roman"/>
          <w:b/>
          <w:sz w:val="24"/>
          <w:szCs w:val="24"/>
        </w:rPr>
      </w:pPr>
      <w:r>
        <w:rPr>
          <w:rFonts w:ascii="Times New Roman" w:hAnsi="Times New Roman" w:cs="Times New Roman"/>
          <w:b/>
          <w:sz w:val="24"/>
          <w:szCs w:val="24"/>
        </w:rPr>
        <w:t>2.3.6</w:t>
      </w:r>
      <w:r w:rsidR="001B2038" w:rsidRPr="007C4301">
        <w:rPr>
          <w:rFonts w:ascii="Times New Roman" w:hAnsi="Times New Roman" w:cs="Times New Roman"/>
          <w:b/>
          <w:sz w:val="24"/>
          <w:szCs w:val="24"/>
        </w:rPr>
        <w:t xml:space="preserve">  Proprietăţi diagnostice, caractere diagnostice şi alte elemente diagnostice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Caracter vermic (vm)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caracter specific solurilor cu intensă activitate a faunei, fiind considerate vermice solurile care prezintă în proporţie de peste 50% din volumul orizontului A şi de peste 25% din volumul orizontului următor neoformaţii biogene: crotovine, cornevine, coprolite, cervotocine.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lastRenderedPageBreak/>
        <w:t>Schimbare texturală bruscă (pi)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Reprezintă o schimbare de textură înregistrată între un orizont eluvial şi orizontul subiacent B, caracterizată prin dublarea cantităţii de argilă în orizontul B faţă de orizontul E, dacă orizontul B are sub 20% argilă, trecerea între orizontul E şi orizontul B realizându-se pe o grosimede cel mult 7,5 cm. Dacă orizontul E conţine peste 20% argilă, trecerea se realizează pe cel mult 7,5 cm, orizontul B conţinând cu cel puţin 20%  mai multă argilă decât orizontul E.(de exemplu.: dacă E are 23% argilă, B trebuie să conţină cel puţin 43%), iar într-unul din suborizonturile orizontului B conţinutul de argilă trebuie să aibă dublul conţinutului de argilă din 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Se exclud cazurile în care textura orizontului B este nisipo - lutoasă. Schimbările texturale înregistrate pe o distanţă de 7,5-15 cm determină prezenţa în sol a unei schimbări texturale semibruşte.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Proprietăţi andice şi orizontul andic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Proprietăţile andice ale unui sol sunt determinate în principal de prezenţa în sol a unor cantităţi apreciabile de alofane, imogolit, ferihidrit sau complecşi alumino-humici, rezultaţi din alterarea moderată a depozitelor piroclastice, putând fi întâlnite şi în asociaţie cu materiale nevulcanice (loess, argilite, produse de alterare ferallitică). În compoziţia mineralogică domină mineralele -,,short range - order"- care iau naştere prin alterarea produselor piroclastice primare ale erupţiilor vulcanice sau ale produselor secundare în care apar materiale vulcanogene (cu sticlă vulcanică).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Materialele cu proprietăţi andice pot apărea de la suprafaţă sau subsuprafaţă şi conţin cantităţi mari de materie organică, care nu depăşeasc 25% C organic. Materialele andice trebuie să îndeplinească şi una din următoarele condiţii: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procentul de aluminiu + 1/2 din procentul de fier extractabil în soluţie de oxalat acid să însumeze peste 2% în pământul fin (sub 2 mm);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densitatea aparentă a pământului fin să fie sub 0,9 g/cm3, măsurată la umiditatea corespunzătoare capacităţii de câmp (0,33 atmosfere);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retenţia de fosfat să depăşească 85 %;</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-în pământul fin (&lt; 2mm) retenţia de fosfat de cel puţin 25% , cel puţin 30% fracţie nisipoasă (0,02-2mm) şi una din următoare cerinţe: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a. Conţinutul de aluminiu + 1/2 fier extractabil în oxalat acid să însumeze peste 2% </w:t>
      </w:r>
      <w:r w:rsidRPr="001B2038">
        <w:rPr>
          <w:rFonts w:ascii="Times New Roman" w:hAnsi="Times New Roman" w:cs="Times New Roman"/>
          <w:sz w:val="24"/>
          <w:szCs w:val="24"/>
          <w:lang w:val="ro-RO"/>
        </w:rPr>
        <w:t>ş</w:t>
      </w:r>
      <w:r w:rsidRPr="001B2038">
        <w:rPr>
          <w:rFonts w:ascii="Times New Roman" w:hAnsi="Times New Roman" w:cs="Times New Roman"/>
          <w:sz w:val="24"/>
          <w:szCs w:val="24"/>
        </w:rPr>
        <w:t>i de asemenea, conţinut de peste 5% sticlă vulcanică în fracţia 0,02 - 2,0 mm,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b. Conţinutul de aluminiu + 1/2 fier extractabil în oxalat acid să însumeze 0,4%- şi conţinut de peste 30% sticlă vulcanică în fracţia 0,02 - 2,0 mm,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c. Dacă conţinutul de Al + 1/2 Fe extractabil în oxalat acid este între 0,4 şi 2% în pământul fin, conţinutul de sticlă vulcanică în fracţia 0,02+2,0 mm trebuie să fie peste o valoare cuprinsă între 30 şi 5%, invers proporţională cu creşterea Al + ½ Fe extractabil în oxalat acid între 0,4 şi 2%.</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d. Grosimea minimă pentru a fi orizont andic diagnostic este de 30 cm (după FAO).</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În condiţii de teren, ca şi în laborator, este foarte util testul reacţiei solului în soluţie de NaF : rH-ul unei suspensii de 1 g sol în 50 ml NaF, soluţie N, prezintă valori pH de peste 9,5-10 (după 2 minute). Testul, care indică prezenţa materialelor allofanice şi/sau a compuşilor alumino-organici, este un test cu caracter orientativ, deoarece reacţionează la fel şi în orizonturile spodice, şi nu reacţionează corespunzător materialului din orizonturile andice foarte bogate în materie organică acidă.</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Trecerea glosică (albeluvică) sau orizont E+B (gl)</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un suborizont mineral de tranziţie între E şi Bt, denumit şi trecere glosică sau albeluvică, având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pătrunderi de orizont Ea în orizontul B sub formă de limbi sau glose care trebuie să aibă o lungime mai mare decât lăţimea;</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aceste limbi trebuie să aibă cel puţin 5 mm lăţime în cazul în care textura orizontului Bt este fină, cel puţin 10 mm când textura aceluiaşi orizont este mijlociu fină şi cel puţin 15 mm când textura este mijlocie sau grosieră;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limbile de orizont Ea trebuie să reprezinte cel puţin 10% din volum în primii 10 cm ai orizontului argic.</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Contact litic sau rocă compactă continuă (li)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considerat contact litic limita dintre sol şi roca subiacentă compactă (R) care poate prezenta sau nu fisuri, acestea fiind puţine şi la distanţe de peste 10 cm pe orizontală. Roca compactă subiacentă este suficient de compactă (dură) la umed, astfel încât nu se poate săpa cu cazmaua, poate fi spartă cu târnăcopul sau cu alt instrument dur. Dacă se pot rupe bucăţi de mărimea pietrelor, acestea nu trebuie să se disperseze la agitare timp de 15 ore în apă sau în soluţie de hexametafosfat de sodiu şi nu este considerat contact litic Trecerea la un orizont petrocalxic nu este considerată contact litic .</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Contact paralitic (pa)</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sz w:val="24"/>
          <w:szCs w:val="24"/>
        </w:rPr>
        <w:tab/>
        <w:t>Contact litic între sol şi o rocă compactă continuă slab cimentată (gresii, şisturi etc).</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Saturaţia în baze (V%)</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Gradul de saturaţie în baze este folosit ca un element de diagnoză pentru unele soluri, pentru definirea subtipurilor (sau varietăţilor) eutrice şi districe pe baza valorilor V mai mari sau mai mici de 53%. La multe tipuri de sol, mărimea valorii V intră implicit în definiţie.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Proprietăţi eutrice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Se referă la un orizont sau material mineral de sol fară carbonaţi, caracterizat printr-un grad de saturaţie în baze peste 53% cu excepţia celor care au grad de saturaţie între 53 şi 60 % dacă este asociat cu Al extractabil peste 2 me la 100 g sol. De regulă, raportul dintre cationii (de schimb) H+, Al3+ şi Ca este subunitar.</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Proprietăţi districe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Se referă la un orizont sau material mineral de sol fără carbonaţi, caracterizat printr-un grad de saturaţie în baze sub 53% sau între 53 şi 60% dacă este asociat cu Al3 extractabil peste 2 me la 100 g sol, Deregulă, raportul dintre cationii (de schimb) H+, Al3+ şi Ca este supraunitar.</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Proprietăţi alice (al)</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Se referă la material de sol mineral foarte acid (distric) şi cu un conţinut ridicat în aluminiu schimbabil care prezintă următoarele caracteristici fizico - chimice: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-capacitate de schimb cationic (determinată cu 1 M acetat de amoniu) a argilei din sol mai mare de 24 me/100 g;</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-Al extractabil în KCl de cel puţin 12 me/100 g argilă şi peste 35% din T (argilă);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-grad de saturaţie în Al pentru sol, mai mare de 60% (Al/T) • 100);</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pH în KCl sau CaCL2 sub 4;</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Se aplică la luvisoluri (caracterizează alosolul)</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Materie organică segregabilă (ms)</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forma humificată a materiei organice care se desface uşor la acţiunea mecanică, exercitată prin frecare şi este astfel segregabilă (separabilă) de partea minerală.</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Pudră friabilă de carbonat de calciu sau carbonaţi secundari (km)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Se referă la praf sau neoformaţii de carbonat de calciu depuse în masa materialului de sol, rezultate în urma depunerilor de carbonat de calciu din soluţia solului, sunt suficient de moi, astfel încât pot fi uşor sfărâmate sau tăiate cu unghia, ocupând o proporţie de cel puţin 5% din volum.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Neoformaţiile de carbonat de calciu care apar şi dispar odată cu schimbarea condiţiilor de umiditate nu sunt incluse în definiţia de carbonaţi secundari.</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Proprietăţi acvice gleice, stagnice şi antracvice (aq)</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Termenii respectivi se referă la materialele de sol care se află într-un mediu permanent saturat cu apă, saturat o perioadă de mai mulţi ani, numai o anumită perioadă din an sau tot timpul anului şi care prezintă manifestări ale proceselor de reducere şi de segregare a fierului şi un colorit specific caracteristic gleizării.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Prezenţa compuşilor cu fier redus este pusă în evidenţă de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 a - prezintă o valoare rH mai mică de 19, rH = Eh(mV)/29 + 2ph &lt; 19. Valoarea 19 a rH aproximează limita de rH a mediului sub care începe reducerea compuşilor fierului. Oxigenul şi nitraţii sunt virtual absenţi, iar manganul se află numai în forme reduse la valori pH &lt; 19.</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b - prezenţa Fe2+ liber este pusă în evidenţă de apariţia pe suprafaţa de ruptură, proaspătă, a unei probe umede de sol, în câmp, a unui colorit albastru intens, după tratarea prin stropire cu o soluţie de fericianură de potasiu, sau a unei culori roşu intens după tratare prin stropire cu o soluţie neutră 0,2% au dipyridyl, în soluţie 1N acetat de amoniu sau în soluţie 10% acid acetic.</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Proprietăţi gleice şi orizont gleic (G)</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Culorile de gleizare (sau orizontul de glei) apar ca urmare a gradientului redox dintre apa freatică şi franja capilară, care determină o distribuţie neuniformă a (hidr)oxizilor de Fe şi Mn. În partea inferioară a profilului, la suprafaţa sau în interiorul agregatelor, aceşti oxizi sunt transformaţi în compuşi de Fe şi Mn mai mult sau mai puţin solubili, ori sunt translocaţi, ambele procese conducând la absenţa culorilor mai roşii de 2,5Y. Compuşii de fier şi mangan translocaţi pot fi concentraţi în forme oxidate Fe3+ şi Mn4+ pe suprafeţele agregatelor sau în biopori, ori chiar în matricea solului.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Prezenţa proprietăţilor gleice necesită ca nivelul apei freatice dintr-un orificiu de sondă adânc necăptuşit să se stabilizeze la o astfel de adâncime încât franja capilară să atingă suprafaţa solului. Apa din orificiul de sondă la adăugarea unei substanţe colorante este stagnantă (nu înregistrează oscilaţii pe verticală) şi rămâne colorată.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Proprietăţile gleice se subîmpart în două categorii principale: proprietăţi reductomorfe şi proprietăţi redoximorfe.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Proprietăţi reductomorfe (Gr) (gleic de reducere).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Se aplică la materialele de sol care sunt permanent umede şi care au culori de reducere (alb până la negru: N1 - N8; albăstrui la verzui 2,5Y, 5Y, GY, BG, G sau B) în mai mult de 95% din matricea solului. Petele de oxidare se găsesc pe suprafeţele agregatelor sau pe canalele săpate </w:t>
      </w:r>
      <w:r w:rsidRPr="001B2038">
        <w:rPr>
          <w:rFonts w:ascii="Times New Roman" w:hAnsi="Times New Roman" w:cs="Times New Roman"/>
          <w:sz w:val="24"/>
          <w:szCs w:val="24"/>
        </w:rPr>
        <w:lastRenderedPageBreak/>
        <w:t>de animale şi rădăcini. În materialele lutoase şi argiloase culorile albastru-verzui sunt datorate sărurilor hidroxizilor de fier (“rugina verde”). În materialele bogate în sulfuri, datorită sulfurilor de fier, predomină culorile negre, în timp ce în materialele de natură calcaroasă sunt dominante culorile albicioase, datorate calcitului şi/sau sideritului.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Partea superioară a orizontului reductomorf prezintă până la 5% culori ruginii, în special în jurul canalelor animalelor săpătoare sau rădăcinilor de plante, culorile de reducere depăşesc 50% din masa solului. Proprietăţile reductomorfe se notează cu simbolul Gr care se adaugă simbolului orizontului cu care se asociază.</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Proprietăţi redoximorfe (Go) - (gleic de oxidare).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Se aplică materialelor de sol în care condiţiile de reducere alternează cu cele de oxidare cum sunt orizonturile aflate sub incidenţa franjei capilare şi orizonturile de suprafaţă ale solurilor cu niveluri fluctuante ale apei freatice.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Proprietăţile redoximorfe sunt puse în evidenţă prin prezenţa petelor brun roşcate (ferihidrit) sau brun gălbui intens (ghoetit), gălbui (limonit), roşcat (hematit). În solurile sulfato-acide apar pete galben intens (jarosit). În materialele lutoase şi argiloase (hidr)oxizii de fier sunt concentraţi pe suprafaţa agregatelor şi pe pereţii porilor mai mari, cum sunt vechile canale de rădăcini, care pot fi complet umplute cu astfel de oxizi, în timp ce interiorul agregatelor poate prezenta încă culori de reducere.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Proprietăţile redoximorfe reflectă alternanţa condiţiilor de oxidare şi reducere, se notează cu simbolul Go care se adaugă simbolului orizontului cu care se asociază. Culorile de reducere apar în proporţie de 16-50% din masa solului iar culorile de oxidare în procent de peste 16%.</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Gleizat (g)</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i/>
          <w:sz w:val="24"/>
          <w:szCs w:val="24"/>
        </w:rPr>
        <w:tab/>
      </w:r>
      <w:r w:rsidRPr="001B2038">
        <w:rPr>
          <w:rFonts w:ascii="Times New Roman" w:hAnsi="Times New Roman" w:cs="Times New Roman"/>
          <w:sz w:val="24"/>
          <w:szCs w:val="24"/>
        </w:rPr>
        <w:t>Caracteristică morfologică secundară care semnifică gleizare slabă: 6–15% culori de reducere. Se asociază cu orizonturi de tip A, E, B, C.</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Proprietăţi stagnice şi orizont stagnogleic (W)</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Proprietăţile stagnice (sau orizontul stagnogleic sau de pseudoglei) sunt determinate de saturaţia cu apă de natură pluvială, stagnantă temporară de suprafaţă sau în partea superioară a profilului de sol, datorită existenţei în partea superioară a profilului de sol a unui strat impermeabil sau slab permeabil pentru apa provenită din precipitaţii, favorizând astfel alternanţa perioadelor de anaerobioză cu perioade de aerobioză şi manifestarea proceselor de oxido-reducere, cu formare de compuşi cu fier şi mangan în stare oxidată sau redusă. Orizontul cu proprietăţi stagnice prezintă periodic condiţii de reducere şi un colorit specific stagnogleizării .</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 Ele sunt reflectate de următoarele caracteristici: </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prezintă o valoare rH mai mică de 19, rH = Eh(mV)/29 + 2ph &lt; 19;</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 dacă sunt prezente pete, croma dominantă la umed este &lt; 2 în interiorul agregatelor sau crome dominante &lt; 2 în matricea solului şi pete cu crome mai mari sau concreţiuni ferimanganice, ori ambele, prezente în materialul de sol:</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dacă nu este prezentă marmorarea, croma dominantă la umed este &lt; 1 pe suprafaţa agregatelor sau în matricea solului; croma dominantă (la umed) creşte cu adâncimea (sub orizontul de stagnoglei);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precipitare a sesevioxizilor sub formă de pelicule şi concreţiuni;</w:t>
      </w:r>
    </w:p>
    <w:p w:rsidR="001B2038" w:rsidRPr="00685CEF" w:rsidRDefault="001B2038" w:rsidP="00685CEF">
      <w:pPr>
        <w:ind w:firstLine="720"/>
        <w:jc w:val="both"/>
        <w:rPr>
          <w:rFonts w:ascii="Times New Roman" w:hAnsi="Times New Roman" w:cs="Times New Roman"/>
          <w:sz w:val="24"/>
          <w:szCs w:val="24"/>
        </w:rPr>
      </w:pPr>
      <w:r w:rsidRPr="001B2038">
        <w:rPr>
          <w:rFonts w:ascii="Times New Roman" w:hAnsi="Times New Roman" w:cs="Times New Roman"/>
          <w:sz w:val="24"/>
          <w:szCs w:val="24"/>
        </w:rPr>
        <w:t>Proprietăţile stagnice se notează cu simbolul w (proprietăţi stagnice moderate sau hipostagnice) când culorile de reducere, prezente atât pe feţele, cât şi în interiorul elementelor structurale ocupă între 16 şi 50% din suprafaţa rezultată prin secţionarea elementelor structurale (sau a materialului de sol dacă nu există structură) şi cu W (stagnice propriu - zise sau intense) când culorile de reducere ocupă peste 50% din suprafaţa obţinută prin secţionarea elementelor structurale sau a materialului de sol nestructurat. Culorile de reducere sunt asociate cu culori în nuanţe de 10YR şi mai roşii, cu crome mai mari de 2; o parte din suprafaţa secţionată poate prezenta culoarea matricei (materialului parental neafectat de reducere sau de oxidare). Simbolurile privind proprietăţile stagnice se adaugă ca sufixe simbolului orizonturilor principale pe care acestea se grefează, desemnând orizonturi stagnogleizat</w:t>
      </w:r>
      <w:r w:rsidR="00685CEF">
        <w:rPr>
          <w:rFonts w:ascii="Times New Roman" w:hAnsi="Times New Roman" w:cs="Times New Roman"/>
          <w:sz w:val="24"/>
          <w:szCs w:val="24"/>
        </w:rPr>
        <w:t>e sau stagnogleice de asociere.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Proprietăţi antracvice (aq) şi orizont antracvic (antropedogenetic)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Sunt proprieţăţi specifice solurilor folosite pentru cultura orezului sau solurilor intens irigate, spre exemplu cele din sere. Pe lângă saturaţia permanent</w:t>
      </w:r>
      <w:r w:rsidRPr="001B2038">
        <w:rPr>
          <w:rFonts w:ascii="Times New Roman" w:hAnsi="Times New Roman" w:cs="Times New Roman"/>
          <w:sz w:val="24"/>
          <w:szCs w:val="24"/>
          <w:lang w:val="ro-RO"/>
        </w:rPr>
        <w:t>ă</w:t>
      </w:r>
      <w:r w:rsidRPr="001B2038">
        <w:rPr>
          <w:rFonts w:ascii="Times New Roman" w:hAnsi="Times New Roman" w:cs="Times New Roman"/>
          <w:sz w:val="24"/>
          <w:szCs w:val="24"/>
        </w:rPr>
        <w:t xml:space="preserve"> cu apă sau în cea mai mare parte a anului, solurile cu proprietăţi antracvice prezintă următoarele caracteristici: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a. un strat arat de suprafaţă, urmat, imediat, de un strat slab permeabil, care este saturat cu apă peste 3 luni în cei mai mulţi ani şi prezintă o matrice cu crome de 2 sau mai mici,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b. un suborizont de subsuprafaţă cu una sau mai multe din următoarele însuşiri: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pete de reducere având culori cu valori de4 şi crome de 2 în macropori,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sau concentrări (pete, concreţiuni) de oxizi de fier,</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sau un conţinut de fier (extras în citrat - ditionit) de două ori mai mare decât în stratul arat.</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Proprietăţile antracvice se notează cu simbolul aq adăugat orizontului în care apar: Apaq, Anaq, Bvaq, desemnând orizonturi antracvice de asociere.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Proprietăţi criostagnice (cr)</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Se referă la materiale ale căror proprietăţi stagnice sunt determinate de saturaţia cu apă stagnantă temporar în partea superioară a solului, deasupra unui strat îngheţat (şi deci impermeabil) în primăvară. Fenomenul se întâlneşte în solurile din regiunea montană înaltă la noi în ţară purtând denumirea şi de proprietăţi altocriostagnice.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Culori diagnostice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Culoarea materialului de sol este folosită ca un caracter definitor al unor orizonturi diagnostice, ca şi pentru separarea unor unităţi taxonomice la nivel de tip şi subtip. Nuanţele, valorile şi cromele (exprimate în sistemul Munsell) ale orizontului A şi B sunt folosite în diagnoza solurilor, astfel:</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culorile în nuanţe de 5YR şi mai roşii se folosesc ca elemente de diagnoză pentru separarea subtipurilor rodice;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culorile cu crome &gt; 3,5 (la materialul în stare umedă) cu nuanţe de 7,5YR pentru orizontul B individualizează subtipul roşcat al unor luvisoluri;</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cromele &lt; 2 (la materialul în stare umedă) în cadrul orizontului A molic separă cernoziomurile de kastanoziomuri sau subtipurile tipice de cele brunice ale tipurilor pelosol şi vertosol;</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cromele &lt; 3,5 (la materialul în stare umedă) ale părţii superioare a orizonturilor AC, AB, Bt sau Bv, caracterizează tipurile din clasa cemisolurilor, umbrisolurilor şi unele hidrisoluri.</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Adâncimea de situare a unui orizont sau a unui caracter diagnostic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Pentru precizarea adâncimii de apariţie a unei proprietăţi sau caracter diagnostic se pot folosi următoarele prefixe: proxi pentru intervalul 0-20 cm, epi pentru 20-50, mezzo pentru 50-100 cm şi bati pentru intervalul 100-200 cm.</w:t>
      </w:r>
      <w:r w:rsidRPr="001B2038">
        <w:rPr>
          <w:rFonts w:ascii="Times New Roman" w:hAnsi="Times New Roman" w:cs="Times New Roman"/>
          <w:i/>
          <w:sz w:val="24"/>
          <w:szCs w:val="24"/>
        </w:rPr>
        <w:tab/>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Caracter scheletic (qq)</w:t>
      </w:r>
    </w:p>
    <w:p w:rsidR="001B2038" w:rsidRPr="001B2038" w:rsidRDefault="001B2038" w:rsidP="001B2038">
      <w:pPr>
        <w:ind w:firstLine="720"/>
        <w:jc w:val="both"/>
        <w:rPr>
          <w:rFonts w:ascii="Times New Roman" w:hAnsi="Times New Roman" w:cs="Times New Roman"/>
          <w:i/>
          <w:sz w:val="24"/>
          <w:szCs w:val="24"/>
        </w:rPr>
      </w:pPr>
      <w:r w:rsidRPr="001B2038">
        <w:rPr>
          <w:rFonts w:ascii="Times New Roman" w:hAnsi="Times New Roman" w:cs="Times New Roman"/>
          <w:sz w:val="24"/>
          <w:szCs w:val="24"/>
        </w:rPr>
        <w:t>Se referă la soluri care prezintă orizonturi care conţin peste 50% fragmente grosiere de rocă (colţuroase sau rotunjite) având o grosime de cel puţin 25 cm în primii 50 cm ai solului, de cel puţin 50 cm în primii 100 cm ai solului sau de peste 75 cm dacă solul este mai profund (150 cm).</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Caracter hiperscheletic (hq)</w:t>
      </w:r>
    </w:p>
    <w:p w:rsidR="001B2038" w:rsidRPr="00685CEF" w:rsidRDefault="001B2038" w:rsidP="00685CEF">
      <w:pPr>
        <w:ind w:firstLine="720"/>
        <w:jc w:val="both"/>
        <w:rPr>
          <w:rFonts w:ascii="Times New Roman" w:hAnsi="Times New Roman" w:cs="Times New Roman"/>
          <w:sz w:val="24"/>
          <w:szCs w:val="24"/>
        </w:rPr>
      </w:pPr>
      <w:r w:rsidRPr="001B2038">
        <w:rPr>
          <w:rFonts w:ascii="Times New Roman" w:hAnsi="Times New Roman" w:cs="Times New Roman"/>
          <w:sz w:val="24"/>
          <w:szCs w:val="24"/>
        </w:rPr>
        <w:t>Se referă la soluri care prezintă orizonturi care conţin între 75 şi 90% fragmente grosiere de r</w:t>
      </w:r>
      <w:r w:rsidR="00685CEF">
        <w:rPr>
          <w:rFonts w:ascii="Times New Roman" w:hAnsi="Times New Roman" w:cs="Times New Roman"/>
          <w:sz w:val="24"/>
          <w:szCs w:val="24"/>
        </w:rPr>
        <w:t>ocă (colţuroase sau rotunjite).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Caracter mezoscheletic (mq)</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Se referă la soluri care prezintă orizonturi care conţin între 50 şi 75% fragmente grosiere de rocă (colţuroase sau rotunjite).</w:t>
      </w:r>
    </w:p>
    <w:p w:rsidR="001B2038" w:rsidRPr="001B2038" w:rsidRDefault="001B2038" w:rsidP="001B2038">
      <w:pPr>
        <w:jc w:val="both"/>
        <w:rPr>
          <w:rFonts w:ascii="Times New Roman" w:hAnsi="Times New Roman" w:cs="Times New Roman"/>
          <w:i/>
          <w:sz w:val="24"/>
          <w:szCs w:val="24"/>
          <w:lang w:val="ro-RO"/>
        </w:rPr>
      </w:pPr>
      <w:r w:rsidRPr="001B2038">
        <w:rPr>
          <w:rFonts w:ascii="Times New Roman" w:hAnsi="Times New Roman" w:cs="Times New Roman"/>
          <w:i/>
          <w:sz w:val="24"/>
          <w:szCs w:val="24"/>
        </w:rPr>
        <w:t>Caracter mezoscheletic şi/</w:t>
      </w:r>
      <w:r w:rsidRPr="001B2038">
        <w:rPr>
          <w:rFonts w:ascii="Times New Roman" w:hAnsi="Times New Roman" w:cs="Times New Roman"/>
          <w:i/>
          <w:sz w:val="24"/>
          <w:szCs w:val="24"/>
          <w:lang w:val="ro-RO"/>
        </w:rPr>
        <w:t>sau mezoscheletic (subqq</w:t>
      </w:r>
      <w:r w:rsidRPr="001B2038">
        <w:rPr>
          <w:rFonts w:ascii="Times New Roman" w:hAnsi="Times New Roman" w:cs="Times New Roman"/>
          <w:i/>
          <w:sz w:val="24"/>
          <w:szCs w:val="24"/>
        </w:rPr>
        <w:t>@</w:t>
      </w:r>
      <w:r w:rsidRPr="001B2038">
        <w:rPr>
          <w:rFonts w:ascii="Times New Roman" w:hAnsi="Times New Roman" w:cs="Times New Roman"/>
          <w:i/>
          <w:sz w:val="24"/>
          <w:szCs w:val="24"/>
          <w:lang w:val="ro-RO"/>
        </w:rPr>
        <w:t>mq)</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Se referă la soluri care prezintă orizonturi care conţin între 25 şi 75% fragmente grosiere de rocă (colţuroase sau rotunjite).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Caracter subscheletic (sq)</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Se referă la soluri care prezintă orizonturi care conţin între 25 - 50% fragmente grosiere de rocă (colţuroase sau rotunjite), orizontul având o grosime de cel puţin 25 cm în primii 50 cm ai profilului sau de cel puţin 50 cm în primii 100 cm, respectiv de peste 75 cm dacă solul este mai profund.</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Caracter rodic (ro)</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sz w:val="24"/>
          <w:szCs w:val="24"/>
        </w:rPr>
        <w:t>Caracteristic orizontului Bt, care prezintă culori în 5YR cel puţin în pete (</w:t>
      </w:r>
      <m:oMath>
        <m:r>
          <w:rPr>
            <w:rFonts w:ascii="Cambria Math" w:hAnsi="Cambria Math" w:cs="Times New Roman"/>
            <w:sz w:val="24"/>
            <w:szCs w:val="24"/>
          </w:rPr>
          <m:t>&gt;</m:t>
        </m:r>
      </m:oMath>
      <w:r w:rsidRPr="001B2038">
        <w:rPr>
          <w:rFonts w:ascii="Times New Roman" w:eastAsiaTheme="minorEastAsia" w:hAnsi="Times New Roman" w:cs="Times New Roman"/>
          <w:sz w:val="24"/>
          <w:szCs w:val="24"/>
        </w:rPr>
        <w:t xml:space="preserve"> 50%) în partea superioară a orizontului.</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Proprietăţi salsodice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Prezenţa oricărui orizont salinizat (salic-sa şi hiposalic-sc) şi sodizat (natric-na şi hiponatric-ac) în alte soluri decât solonceacuri poate fi redată prin termenul de proprietăţi salsodice.</w:t>
      </w:r>
    </w:p>
    <w:p w:rsidR="001B2038" w:rsidRPr="00D06584" w:rsidRDefault="001B2038" w:rsidP="00D06584">
      <w:pPr>
        <w:ind w:firstLine="720"/>
        <w:jc w:val="both"/>
        <w:rPr>
          <w:rFonts w:ascii="Times New Roman" w:hAnsi="Times New Roman" w:cs="Times New Roman"/>
          <w:sz w:val="24"/>
          <w:szCs w:val="24"/>
        </w:rPr>
      </w:pPr>
      <w:r w:rsidRPr="001B2038">
        <w:rPr>
          <w:rFonts w:ascii="Times New Roman" w:hAnsi="Times New Roman" w:cs="Times New Roman"/>
          <w:sz w:val="24"/>
          <w:szCs w:val="24"/>
        </w:rPr>
        <w:t>În denumirea subtipurilor de sol, termenul de salsodizare se referă la procesele de acumulare de săruri sau de sodiu schimbabil în solurile salinice sau sodice (neincluzând salsodisolurile), astfel că termenul tradiţional de sărătură şi sărăturare include toate solurile afectate de săruri şi respectiv procesele de acumulare de săruri solubile sau de Na schimbabil în soluri (atât la salsodisoluri cât şi la diferitele subtipuri salsodi</w:t>
      </w:r>
      <w:r w:rsidR="00D06584">
        <w:rPr>
          <w:rFonts w:ascii="Times New Roman" w:hAnsi="Times New Roman" w:cs="Times New Roman"/>
          <w:sz w:val="24"/>
          <w:szCs w:val="24"/>
        </w:rPr>
        <w:t>ce ale altor tipuri de soluri).</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Materie organică segregabilă (os)</w:t>
      </w:r>
    </w:p>
    <w:p w:rsidR="001B2038" w:rsidRDefault="001B2038" w:rsidP="00685CEF">
      <w:pPr>
        <w:ind w:firstLine="720"/>
        <w:jc w:val="both"/>
        <w:rPr>
          <w:rFonts w:ascii="Times New Roman" w:hAnsi="Times New Roman" w:cs="Times New Roman"/>
          <w:sz w:val="24"/>
          <w:szCs w:val="24"/>
        </w:rPr>
      </w:pPr>
      <w:r w:rsidRPr="001B2038">
        <w:rPr>
          <w:rFonts w:ascii="Times New Roman" w:hAnsi="Times New Roman" w:cs="Times New Roman"/>
          <w:sz w:val="24"/>
          <w:szCs w:val="24"/>
        </w:rPr>
        <w:t>Reprezintă forma humificată a materiei organice care se desface uşor de partea minerală pri</w:t>
      </w:r>
      <w:r w:rsidR="00685CEF">
        <w:rPr>
          <w:rFonts w:ascii="Times New Roman" w:hAnsi="Times New Roman" w:cs="Times New Roman"/>
          <w:sz w:val="24"/>
          <w:szCs w:val="24"/>
        </w:rPr>
        <w:t>n frecare.</w:t>
      </w:r>
    </w:p>
    <w:p w:rsidR="007C4301" w:rsidRPr="00685CEF" w:rsidRDefault="007C4301" w:rsidP="00685CEF">
      <w:pPr>
        <w:ind w:firstLine="720"/>
        <w:jc w:val="both"/>
        <w:rPr>
          <w:rFonts w:ascii="Times New Roman" w:hAnsi="Times New Roman" w:cs="Times New Roman"/>
          <w:sz w:val="24"/>
          <w:szCs w:val="24"/>
        </w:rPr>
      </w:pPr>
    </w:p>
    <w:p w:rsidR="001B2038" w:rsidRPr="007C4301" w:rsidRDefault="00C36C8B" w:rsidP="001B2038">
      <w:pPr>
        <w:jc w:val="both"/>
        <w:rPr>
          <w:rFonts w:ascii="Times New Roman" w:hAnsi="Times New Roman" w:cs="Times New Roman"/>
          <w:b/>
          <w:sz w:val="24"/>
          <w:szCs w:val="24"/>
        </w:rPr>
      </w:pPr>
      <w:r>
        <w:rPr>
          <w:rFonts w:ascii="Times New Roman" w:hAnsi="Times New Roman" w:cs="Times New Roman"/>
          <w:b/>
          <w:sz w:val="24"/>
          <w:szCs w:val="24"/>
        </w:rPr>
        <w:t>2.3.7</w:t>
      </w:r>
      <w:r w:rsidR="007C4301" w:rsidRPr="007C4301">
        <w:rPr>
          <w:rFonts w:ascii="Times New Roman" w:hAnsi="Times New Roman" w:cs="Times New Roman"/>
          <w:b/>
          <w:sz w:val="24"/>
          <w:szCs w:val="24"/>
        </w:rPr>
        <w:t xml:space="preserve"> </w:t>
      </w:r>
      <w:r w:rsidR="001B2038" w:rsidRPr="007C4301">
        <w:rPr>
          <w:rFonts w:ascii="Times New Roman" w:hAnsi="Times New Roman" w:cs="Times New Roman"/>
          <w:b/>
          <w:sz w:val="24"/>
          <w:szCs w:val="24"/>
        </w:rPr>
        <w:t xml:space="preserve"> </w:t>
      </w:r>
      <w:r w:rsidR="00685CEF" w:rsidRPr="007C4301">
        <w:rPr>
          <w:rFonts w:ascii="Times New Roman" w:hAnsi="Times New Roman" w:cs="Times New Roman"/>
          <w:b/>
          <w:sz w:val="24"/>
          <w:szCs w:val="24"/>
        </w:rPr>
        <w:t>Materiale parentale diagnostice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Materialul fluvic (MF)</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Reprezintă sedimente aluviale (inclusiv proluviale, coluviale şi deluvio-proluviale), marine şi lacustre, care permanent sunt alimentate cu materiale noi prin sedimentare, la intervale mai mult sau mai puţin regulate sau care au primit în trecutul recent asemenea materiale. Acest </w:t>
      </w:r>
      <w:r w:rsidRPr="001B2038">
        <w:rPr>
          <w:rFonts w:ascii="Times New Roman" w:hAnsi="Times New Roman" w:cs="Times New Roman"/>
          <w:sz w:val="24"/>
          <w:szCs w:val="24"/>
        </w:rPr>
        <w:lastRenderedPageBreak/>
        <w:t>caracter este dat de existenţa până la 50-100 cm a unei stratificări a materialului sedimentar (ori a unei slabe sortări) sau a unui conţinut în materie organică ce variază neregulat cu adâncimea sau care are valori de peste 0,35% (cu excepţia stratelor nisipoase).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Materialul antropogen (MA)</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Este considerat material antropogen un material mineral sau organic neconsolidat, constituind rezultatul diferitelor activităţi umane, fiind reprezentat prin: deponii, halde de steril, depozite de gunoaie sau deşeuri, materiale de dragaj etc. şi care nu au suferit o solificare destul de îndelungată, încât să apară o trăsătură semnificativă de pedogeneză.</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Materialele antropogene pot fi (în cea mai mare parte după FAO): garbice - deşeuri organice, umpluturi sau depuneri (grămezi) conţinând dominant deşeuri organice; spolice- materiale pământoase rezultate din activităţi industriale (halde de steril, material de dragaj, material de la construcţia şoselelor etc.);</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urbice - materiale pământoase conţinând resturi de materiale de construcţii şi resturi ale altor activităţi umane (cioburi, cărămizi, moloz etc.) în proporţie de peste 35% din volum, precum şi umpluturi sau depuneri conţinând predominant deşeuri minerale;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mixice - material mineral de sol amestecat cu rocă subiacentă şi eventual cu moloz şi deşeuri în care se observă fragmente de orizonturi diagnostice diseminate la întâmplare (nearanjate într-o anumită ordine);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reductice - deşeuri care produc emisii de gaze (metan, CO2), etc.) care determină condiţii anaerobe în material.</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Materialul scheletic calcarifer (MK)</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 xml:space="preserve">Este alcătuit din roci calcaroase sau materiale parentale (grosiere) provenite din dezagregarea rocilor calcaroase, reprezentate prin calcare, gresii calcaroase, conglomerate calcaroase, dolomite (sk </w:t>
      </w:r>
      <m:oMath>
        <m:r>
          <w:rPr>
            <w:rFonts w:ascii="Cambria Math" w:hAnsi="Cambria Math" w:cs="Times New Roman"/>
            <w:sz w:val="24"/>
            <w:szCs w:val="24"/>
          </w:rPr>
          <m:t>&gt;</m:t>
        </m:r>
      </m:oMath>
      <w:r w:rsidRPr="001B2038">
        <w:rPr>
          <w:rFonts w:ascii="Times New Roman" w:eastAsiaTheme="minorEastAsia" w:hAnsi="Times New Roman" w:cs="Times New Roman"/>
          <w:sz w:val="24"/>
          <w:szCs w:val="24"/>
        </w:rPr>
        <w:t xml:space="preserve"> 50%).</w:t>
      </w:r>
      <w:r w:rsidRPr="001B2038">
        <w:rPr>
          <w:rFonts w:ascii="Times New Roman" w:hAnsi="Times New Roman" w:cs="Times New Roman"/>
          <w:sz w:val="24"/>
          <w:szCs w:val="24"/>
        </w:rPr>
        <w:t xml:space="preserve"> Convenţional se includ şi magnezite, marnocalcare, gipsul, pietrişuri predominant calcaroase). Conţinul în carbonat de calciu echivalent este frecvent peste 40%.</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Materialul marnic (MM)</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Sunt materiale parentale care conţin peste 33% argilă şi peste 14% carbonaţi, provenite din produsele de transformare a marnelor, marnelor argiloase sau argilelor marnoase sau carbonatice.</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Materialul erubazic (ME)</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lastRenderedPageBreak/>
        <w:t>Sunt materiale parentale rezultate în urma proceselor de dezagregare şi alterare a unor roci ultrabazice necarbonatice, relativ argiloase şi bogate în baze, ca serpentinitele, piroxenitele, unele gabrouri etc. Produsul rezultat, este în unele cazuri, mai bogat în magneziu decât în calciu.</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Materialul bauxitic (MB)</w:t>
      </w:r>
    </w:p>
    <w:p w:rsidR="001B2038" w:rsidRPr="001B2038" w:rsidRDefault="001B2038" w:rsidP="001B2038">
      <w:pPr>
        <w:ind w:firstLine="720"/>
        <w:jc w:val="both"/>
        <w:rPr>
          <w:rFonts w:ascii="Times New Roman" w:hAnsi="Times New Roman" w:cs="Times New Roman"/>
          <w:sz w:val="24"/>
          <w:szCs w:val="24"/>
        </w:rPr>
      </w:pPr>
      <w:r w:rsidRPr="001B2038">
        <w:rPr>
          <w:rFonts w:ascii="Times New Roman" w:hAnsi="Times New Roman" w:cs="Times New Roman"/>
          <w:sz w:val="24"/>
          <w:szCs w:val="24"/>
        </w:rPr>
        <w:t>Reprezintă produsul rezultat din transformarea la suprafaţa scoarţei a bauxitelor. Principala caracteristică de bază care îl deosebeşte net de alte materiale parentale este alterarea puternică şi predominarea în compoziţie a sescvioxizilor şi mineralelor argiloase sărace în baze (caolinit, clorit). Fracţia argiloasă are raportul Si02:AlO3 în jur de 2, capacitatea de schimb cationic a argilei este în jur de 20 me la lOOg.</w:t>
      </w:r>
    </w:p>
    <w:p w:rsidR="001B2038" w:rsidRPr="001B2038" w:rsidRDefault="001B2038" w:rsidP="001B2038">
      <w:pPr>
        <w:jc w:val="both"/>
        <w:rPr>
          <w:rFonts w:ascii="Times New Roman" w:hAnsi="Times New Roman" w:cs="Times New Roman"/>
          <w:i/>
          <w:sz w:val="24"/>
          <w:szCs w:val="24"/>
        </w:rPr>
      </w:pPr>
      <w:r w:rsidRPr="001B2038">
        <w:rPr>
          <w:rFonts w:ascii="Times New Roman" w:hAnsi="Times New Roman" w:cs="Times New Roman"/>
          <w:i/>
          <w:sz w:val="24"/>
          <w:szCs w:val="24"/>
        </w:rPr>
        <w:t>Materialul fluvic recent (MF)</w:t>
      </w:r>
    </w:p>
    <w:p w:rsidR="001B2038" w:rsidRPr="001B2038" w:rsidRDefault="001B2038" w:rsidP="001B2038">
      <w:pPr>
        <w:jc w:val="both"/>
        <w:rPr>
          <w:rFonts w:ascii="Times New Roman" w:hAnsi="Times New Roman" w:cs="Times New Roman"/>
          <w:sz w:val="24"/>
          <w:szCs w:val="24"/>
        </w:rPr>
      </w:pPr>
      <w:r w:rsidRPr="001B2038">
        <w:rPr>
          <w:rFonts w:ascii="Times New Roman" w:hAnsi="Times New Roman" w:cs="Times New Roman"/>
          <w:sz w:val="24"/>
          <w:szCs w:val="24"/>
        </w:rPr>
        <w:tab/>
        <w:t>Reprezintă sedimente aluviale (inclusiv proluviale, coluviale etc) marine şi lacustre care primesc materiale noi la intervale mai mult sau mai puţin regulate sau care au primit în trecutul recent asemenea materiale. Conţinutul în materie organică variază neregulat cu adîncimea.</w:t>
      </w:r>
    </w:p>
    <w:p w:rsidR="001B2038" w:rsidRPr="001B2038" w:rsidRDefault="001B2038" w:rsidP="001B2038">
      <w:pPr>
        <w:jc w:val="both"/>
        <w:rPr>
          <w:rFonts w:ascii="Times New Roman" w:hAnsi="Times New Roman" w:cs="Times New Roman"/>
          <w:sz w:val="24"/>
          <w:szCs w:val="24"/>
        </w:rPr>
      </w:pPr>
    </w:p>
    <w:p w:rsidR="001B2038" w:rsidRPr="003A2D18" w:rsidRDefault="00C36C8B" w:rsidP="001B2038">
      <w:pPr>
        <w:jc w:val="both"/>
        <w:rPr>
          <w:rFonts w:ascii="Times New Roman" w:hAnsi="Times New Roman" w:cs="Times New Roman"/>
          <w:b/>
          <w:sz w:val="24"/>
          <w:szCs w:val="24"/>
          <w:lang w:val="ro-RO"/>
        </w:rPr>
      </w:pPr>
      <w:r>
        <w:rPr>
          <w:rFonts w:ascii="Times New Roman" w:hAnsi="Times New Roman" w:cs="Times New Roman"/>
          <w:b/>
          <w:sz w:val="24"/>
          <w:szCs w:val="24"/>
        </w:rPr>
        <w:t>2.4</w:t>
      </w:r>
      <w:r w:rsidR="001B2038" w:rsidRPr="003A2D18">
        <w:rPr>
          <w:rFonts w:ascii="Times New Roman" w:hAnsi="Times New Roman" w:cs="Times New Roman"/>
          <w:b/>
          <w:sz w:val="24"/>
          <w:szCs w:val="24"/>
        </w:rPr>
        <w:t xml:space="preserve"> </w:t>
      </w:r>
      <w:r w:rsidR="001B2038" w:rsidRPr="003A2D18">
        <w:rPr>
          <w:rFonts w:ascii="Times New Roman" w:hAnsi="Times New Roman" w:cs="Times New Roman"/>
          <w:b/>
          <w:sz w:val="24"/>
          <w:szCs w:val="24"/>
          <w:lang w:val="ro-RO"/>
        </w:rPr>
        <w:t>Calificative de sol utilizate de SRTS 2012</w:t>
      </w:r>
      <w:r w:rsidR="001B2038" w:rsidRPr="003A2D18">
        <w:rPr>
          <w:rFonts w:ascii="Times New Roman" w:hAnsi="Times New Roman" w:cs="Times New Roman"/>
          <w:b/>
          <w:sz w:val="24"/>
          <w:szCs w:val="24"/>
        </w:rPr>
        <w:t>+</w:t>
      </w:r>
      <w:r w:rsidR="00685CEF" w:rsidRPr="003A2D18">
        <w:rPr>
          <w:rFonts w:ascii="Times New Roman" w:hAnsi="Times New Roman" w:cs="Times New Roman"/>
          <w:b/>
          <w:sz w:val="24"/>
          <w:szCs w:val="24"/>
          <w:lang w:val="ro-RO"/>
        </w:rPr>
        <w:t xml:space="preserve"> în taxonomie</w:t>
      </w:r>
    </w:p>
    <w:p w:rsidR="001B2038" w:rsidRPr="001B2038" w:rsidRDefault="001B2038" w:rsidP="001B2038">
      <w:pPr>
        <w:jc w:val="both"/>
        <w:rPr>
          <w:rFonts w:ascii="Times New Roman" w:hAnsi="Times New Roman" w:cs="Times New Roman"/>
          <w:sz w:val="24"/>
          <w:szCs w:val="24"/>
          <w:lang w:val="ro-RO"/>
        </w:rPr>
      </w:pPr>
      <w:r w:rsidRPr="001B2038">
        <w:rPr>
          <w:rFonts w:ascii="Times New Roman" w:hAnsi="Times New Roman" w:cs="Times New Roman"/>
          <w:sz w:val="24"/>
          <w:szCs w:val="24"/>
          <w:lang w:val="ro-RO"/>
        </w:rPr>
        <w:tab/>
        <w:t>Pentru a sublinia sau defini anumite caracteristici, proprietăţi, însuşiri etc., ca rezultat al procesului de pedogeneză sau dobândite în timp, ale unei unităţi taxonomice de sol, în nomenclatura solurilor în sistemele de clasificare se utilizează calificativele de sol.</w:t>
      </w:r>
    </w:p>
    <w:p w:rsidR="001B2038" w:rsidRPr="001B2038" w:rsidRDefault="001B2038" w:rsidP="001B2038">
      <w:pPr>
        <w:jc w:val="both"/>
        <w:rPr>
          <w:rFonts w:ascii="Times New Roman" w:hAnsi="Times New Roman" w:cs="Times New Roman"/>
          <w:sz w:val="24"/>
          <w:szCs w:val="24"/>
        </w:rPr>
      </w:pPr>
      <w:r w:rsidRPr="005461E7">
        <w:rPr>
          <w:rFonts w:ascii="Times New Roman" w:hAnsi="Times New Roman" w:cs="Times New Roman"/>
          <w:sz w:val="24"/>
          <w:szCs w:val="24"/>
          <w:lang w:val="ro-RO"/>
        </w:rPr>
        <w:tab/>
        <w:t>În Tabelul 1. este</w:t>
      </w:r>
      <w:r w:rsidRPr="001B2038">
        <w:rPr>
          <w:rFonts w:ascii="Times New Roman" w:hAnsi="Times New Roman" w:cs="Times New Roman"/>
          <w:sz w:val="24"/>
          <w:szCs w:val="24"/>
          <w:lang w:val="ro-RO"/>
        </w:rPr>
        <w:t xml:space="preserve">  prezentată lista corelată a calificativelor de sol din SRCS şi SRTS (după SRTS 2012</w:t>
      </w:r>
      <w:r w:rsidRPr="001B2038">
        <w:rPr>
          <w:rFonts w:ascii="Times New Roman" w:hAnsi="Times New Roman" w:cs="Times New Roman"/>
          <w:sz w:val="24"/>
          <w:szCs w:val="24"/>
        </w:rPr>
        <w:t>+)</w:t>
      </w:r>
    </w:p>
    <w:p w:rsidR="001B2038" w:rsidRPr="001B2038" w:rsidRDefault="001B2038" w:rsidP="001B2038">
      <w:pPr>
        <w:jc w:val="both"/>
        <w:rPr>
          <w:rFonts w:ascii="Times New Roman" w:hAnsi="Times New Roman" w:cs="Times New Roman"/>
          <w:sz w:val="24"/>
          <w:szCs w:val="24"/>
        </w:rPr>
      </w:pPr>
    </w:p>
    <w:p w:rsidR="001B2038" w:rsidRPr="001B2038" w:rsidRDefault="001B2038" w:rsidP="001B2038">
      <w:pPr>
        <w:jc w:val="both"/>
        <w:rPr>
          <w:rFonts w:ascii="Times New Roman" w:hAnsi="Times New Roman" w:cs="Times New Roman"/>
          <w:sz w:val="24"/>
          <w:szCs w:val="24"/>
        </w:rPr>
      </w:pPr>
      <w:r w:rsidRPr="005461E7">
        <w:rPr>
          <w:rFonts w:ascii="Times New Roman" w:hAnsi="Times New Roman" w:cs="Times New Roman"/>
          <w:sz w:val="24"/>
          <w:szCs w:val="24"/>
        </w:rPr>
        <w:t>Tabel 1.</w:t>
      </w:r>
      <w:r w:rsidRPr="001B2038">
        <w:rPr>
          <w:rFonts w:ascii="Times New Roman" w:hAnsi="Times New Roman" w:cs="Times New Roman"/>
          <w:sz w:val="24"/>
          <w:szCs w:val="24"/>
        </w:rPr>
        <w:t xml:space="preserve"> </w:t>
      </w:r>
      <w:r w:rsidRPr="001B2038">
        <w:rPr>
          <w:rFonts w:ascii="Times New Roman" w:hAnsi="Times New Roman" w:cs="Times New Roman"/>
          <w:sz w:val="24"/>
          <w:szCs w:val="24"/>
          <w:lang w:val="ro-RO"/>
        </w:rPr>
        <w:t xml:space="preserve"> Lista corelată a calificativelor de sol din SRCS şi SRTS (după SRTS 2012</w:t>
      </w:r>
      <w:r w:rsidRPr="001B2038">
        <w:rPr>
          <w:rFonts w:ascii="Times New Roman" w:hAnsi="Times New Roman" w:cs="Times New Roman"/>
          <w:sz w:val="24"/>
          <w:szCs w:val="24"/>
        </w:rPr>
        <w:t>+)</w:t>
      </w:r>
    </w:p>
    <w:tbl>
      <w:tblPr>
        <w:tblStyle w:val="TableGrid1"/>
        <w:tblW w:w="0" w:type="auto"/>
        <w:tblLayout w:type="fixed"/>
        <w:tblLook w:val="04A0" w:firstRow="1" w:lastRow="0" w:firstColumn="1" w:lastColumn="0" w:noHBand="0" w:noVBand="1"/>
      </w:tblPr>
      <w:tblGrid>
        <w:gridCol w:w="802"/>
        <w:gridCol w:w="1716"/>
        <w:gridCol w:w="600"/>
        <w:gridCol w:w="251"/>
        <w:gridCol w:w="1559"/>
        <w:gridCol w:w="709"/>
        <w:gridCol w:w="141"/>
        <w:gridCol w:w="142"/>
        <w:gridCol w:w="1395"/>
      </w:tblGrid>
      <w:tr w:rsidR="001B2038" w:rsidRPr="001B2038" w:rsidTr="001B2038">
        <w:tc>
          <w:tcPr>
            <w:tcW w:w="2518"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SRCS-1980</w:t>
            </w:r>
          </w:p>
        </w:tc>
        <w:tc>
          <w:tcPr>
            <w:tcW w:w="2410"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SRTS-2003</w:t>
            </w:r>
          </w:p>
        </w:tc>
        <w:tc>
          <w:tcPr>
            <w:tcW w:w="2387" w:type="dxa"/>
            <w:gridSpan w:val="4"/>
          </w:tcPr>
          <w:p w:rsidR="001B2038" w:rsidRPr="001B2038" w:rsidRDefault="001B2038" w:rsidP="001B2038">
            <w:pPr>
              <w:jc w:val="both"/>
              <w:rPr>
                <w:rFonts w:ascii="Times New Roman" w:hAnsi="Times New Roman" w:cs="Times New Roman"/>
                <w:sz w:val="20"/>
                <w:szCs w:val="20"/>
              </w:rPr>
            </w:pPr>
            <w:r w:rsidRPr="001B2038">
              <w:rPr>
                <w:rFonts w:ascii="Times New Roman" w:hAnsi="Times New Roman" w:cs="Times New Roman"/>
                <w:sz w:val="20"/>
                <w:szCs w:val="20"/>
                <w:lang w:val="ro-RO"/>
              </w:rPr>
              <w:t>SRTS-2012/SRTS-2012</w:t>
            </w:r>
            <w:r w:rsidRPr="001B2038">
              <w:rPr>
                <w:rFonts w:ascii="Times New Roman" w:hAnsi="Times New Roman" w:cs="Times New Roman"/>
                <w:sz w:val="20"/>
                <w:szCs w:val="20"/>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c>
          <w:tcPr>
            <w:tcW w:w="600"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81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c>
          <w:tcPr>
            <w:tcW w:w="70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678"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gl</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glosic</w:t>
            </w:r>
          </w:p>
        </w:tc>
        <w:tc>
          <w:tcPr>
            <w:tcW w:w="600"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gl</w:t>
            </w:r>
          </w:p>
        </w:tc>
        <w:tc>
          <w:tcPr>
            <w:tcW w:w="181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glosic</w:t>
            </w:r>
          </w:p>
        </w:tc>
        <w:tc>
          <w:tcPr>
            <w:tcW w:w="70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gl</w:t>
            </w:r>
          </w:p>
        </w:tc>
        <w:tc>
          <w:tcPr>
            <w:tcW w:w="1678"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albeglosic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ab</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albic</w:t>
            </w:r>
          </w:p>
        </w:tc>
        <w:tc>
          <w:tcPr>
            <w:tcW w:w="600"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ab</w:t>
            </w:r>
          </w:p>
        </w:tc>
        <w:tc>
          <w:tcPr>
            <w:tcW w:w="181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albic</w:t>
            </w:r>
          </w:p>
        </w:tc>
        <w:tc>
          <w:tcPr>
            <w:tcW w:w="70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ab</w:t>
            </w:r>
          </w:p>
        </w:tc>
        <w:tc>
          <w:tcPr>
            <w:tcW w:w="1678"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albic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600"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ai</w:t>
            </w:r>
          </w:p>
        </w:tc>
        <w:tc>
          <w:tcPr>
            <w:tcW w:w="181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alic</w:t>
            </w:r>
          </w:p>
        </w:tc>
        <w:tc>
          <w:tcPr>
            <w:tcW w:w="70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ai</w:t>
            </w:r>
          </w:p>
        </w:tc>
        <w:tc>
          <w:tcPr>
            <w:tcW w:w="1678"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ha</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holoacid</w:t>
            </w:r>
          </w:p>
        </w:tc>
        <w:tc>
          <w:tcPr>
            <w:tcW w:w="600"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w:t>
            </w:r>
          </w:p>
        </w:tc>
        <w:tc>
          <w:tcPr>
            <w:tcW w:w="181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alosol</w:t>
            </w:r>
          </w:p>
        </w:tc>
        <w:tc>
          <w:tcPr>
            <w:tcW w:w="70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w:t>
            </w:r>
          </w:p>
        </w:tc>
        <w:tc>
          <w:tcPr>
            <w:tcW w:w="1678"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alosol</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600"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w:t>
            </w:r>
          </w:p>
        </w:tc>
        <w:tc>
          <w:tcPr>
            <w:tcW w:w="181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aluvic</w:t>
            </w:r>
          </w:p>
        </w:tc>
        <w:tc>
          <w:tcPr>
            <w:tcW w:w="70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w:t>
            </w:r>
          </w:p>
        </w:tc>
        <w:tc>
          <w:tcPr>
            <w:tcW w:w="1678"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aluvic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an</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andic</w:t>
            </w:r>
          </w:p>
        </w:tc>
        <w:tc>
          <w:tcPr>
            <w:tcW w:w="600"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an</w:t>
            </w:r>
          </w:p>
        </w:tc>
        <w:tc>
          <w:tcPr>
            <w:tcW w:w="181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andic</w:t>
            </w:r>
          </w:p>
        </w:tc>
        <w:tc>
          <w:tcPr>
            <w:tcW w:w="70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an</w:t>
            </w:r>
          </w:p>
        </w:tc>
        <w:tc>
          <w:tcPr>
            <w:tcW w:w="1678"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andic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600"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aq</w:t>
            </w:r>
          </w:p>
        </w:tc>
        <w:tc>
          <w:tcPr>
            <w:tcW w:w="181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antacvic</w:t>
            </w:r>
          </w:p>
        </w:tc>
        <w:tc>
          <w:tcPr>
            <w:tcW w:w="70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aq</w:t>
            </w:r>
          </w:p>
        </w:tc>
        <w:tc>
          <w:tcPr>
            <w:tcW w:w="1678"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antacvic</w:t>
            </w:r>
          </w:p>
        </w:tc>
      </w:tr>
      <w:tr w:rsidR="001B2038" w:rsidRPr="001B2038" w:rsidTr="001B2038">
        <w:tc>
          <w:tcPr>
            <w:tcW w:w="2518"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SRCS-1980</w:t>
            </w:r>
          </w:p>
        </w:tc>
        <w:tc>
          <w:tcPr>
            <w:tcW w:w="2410"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SRTS-2003</w:t>
            </w:r>
          </w:p>
        </w:tc>
        <w:tc>
          <w:tcPr>
            <w:tcW w:w="2387" w:type="dxa"/>
            <w:gridSpan w:val="4"/>
          </w:tcPr>
          <w:p w:rsidR="001B2038" w:rsidRPr="001B2038" w:rsidRDefault="001B2038" w:rsidP="001B2038">
            <w:pPr>
              <w:jc w:val="both"/>
              <w:rPr>
                <w:rFonts w:ascii="Times New Roman" w:hAnsi="Times New Roman" w:cs="Times New Roman"/>
                <w:sz w:val="20"/>
                <w:szCs w:val="20"/>
              </w:rPr>
            </w:pPr>
            <w:r w:rsidRPr="001B2038">
              <w:rPr>
                <w:rFonts w:ascii="Times New Roman" w:hAnsi="Times New Roman" w:cs="Times New Roman"/>
                <w:sz w:val="20"/>
                <w:szCs w:val="20"/>
                <w:lang w:val="ro-RO"/>
              </w:rPr>
              <w:t>SRTS-2012/SRTS-2012</w:t>
            </w:r>
            <w:r w:rsidRPr="001B2038">
              <w:rPr>
                <w:rFonts w:ascii="Times New Roman" w:hAnsi="Times New Roman" w:cs="Times New Roman"/>
                <w:sz w:val="20"/>
                <w:szCs w:val="20"/>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lp</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litoplacic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ap</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antroplacic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ar</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argiloiluvial</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ar</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argic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ar</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argic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pe</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pelic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aa</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argilic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ad</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aric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ad</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cr</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cromic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br</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brumic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p>
        </w:tc>
        <w:tc>
          <w:tcPr>
            <w:tcW w:w="1537" w:type="dxa"/>
            <w:gridSpan w:val="2"/>
          </w:tcPr>
          <w:p w:rsidR="001B2038" w:rsidRPr="001B2038" w:rsidRDefault="001B2038" w:rsidP="001B2038">
            <w:pPr>
              <w:jc w:val="both"/>
              <w:rPr>
                <w:rFonts w:ascii="Times New Roman" w:hAnsi="Times New Roman" w:cs="Times New Roman"/>
                <w:sz w:val="20"/>
                <w:szCs w:val="20"/>
                <w:lang w:val="ro-RO"/>
              </w:rPr>
            </w:pP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ka</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calcaric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ka</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calcaric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carbonatic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proxicalcaric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xk</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proxicalcaric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semicarbonatic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epicalcaric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pk</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epicalcaric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levigat slab</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mezocalcaric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nk</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endocalcaric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levigat moderat puternic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baticalcaric</w:t>
            </w:r>
          </w:p>
        </w:tc>
        <w:tc>
          <w:tcPr>
            <w:tcW w:w="850" w:type="dxa"/>
            <w:gridSpan w:val="2"/>
          </w:tcPr>
          <w:p w:rsidR="001B2038" w:rsidRPr="001B2038" w:rsidRDefault="001B2038" w:rsidP="001B2038">
            <w:pPr>
              <w:jc w:val="both"/>
              <w:rPr>
                <w:rFonts w:ascii="Times New Roman" w:hAnsi="Times New Roman" w:cs="Times New Roman"/>
                <w:sz w:val="20"/>
                <w:szCs w:val="20"/>
                <w:vertAlign w:val="superscript"/>
                <w:lang w:val="ro-RO"/>
              </w:rPr>
            </w:pPr>
            <w:r w:rsidRPr="001B2038">
              <w:rPr>
                <w:rFonts w:ascii="Times New Roman" w:hAnsi="Times New Roman" w:cs="Times New Roman"/>
                <w:sz w:val="20"/>
                <w:szCs w:val="20"/>
                <w:lang w:val="ro-RO"/>
              </w:rPr>
              <w:t>dk</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baticalcaric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levigat moderat</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850" w:type="dxa"/>
            <w:gridSpan w:val="2"/>
          </w:tcPr>
          <w:p w:rsidR="001B2038" w:rsidRPr="001B2038" w:rsidRDefault="001B2038" w:rsidP="001B2038">
            <w:pPr>
              <w:jc w:val="both"/>
              <w:rPr>
                <w:rFonts w:ascii="Times New Roman" w:hAnsi="Times New Roman" w:cs="Times New Roman"/>
                <w:sz w:val="20"/>
                <w:szCs w:val="20"/>
                <w:vertAlign w:val="superscript"/>
                <w:lang w:val="ro-RO"/>
              </w:rPr>
            </w:pPr>
            <w:r w:rsidRPr="001B2038">
              <w:rPr>
                <w:rFonts w:ascii="Times New Roman" w:hAnsi="Times New Roman" w:cs="Times New Roman"/>
                <w:sz w:val="20"/>
                <w:szCs w:val="20"/>
                <w:lang w:val="ro-RO"/>
              </w:rPr>
              <w:t>dk</w:t>
            </w:r>
            <w:r w:rsidRPr="001B2038">
              <w:rPr>
                <w:rFonts w:ascii="Times New Roman" w:hAnsi="Times New Roman" w:cs="Times New Roman"/>
                <w:sz w:val="20"/>
                <w:szCs w:val="20"/>
                <w:vertAlign w:val="superscript"/>
                <w:lang w:val="ro-RO"/>
              </w:rPr>
              <w:t>’</w:t>
            </w:r>
          </w:p>
        </w:tc>
        <w:tc>
          <w:tcPr>
            <w:tcW w:w="1537" w:type="dxa"/>
            <w:gridSpan w:val="2"/>
          </w:tcPr>
          <w:p w:rsidR="001B2038" w:rsidRPr="001B2038" w:rsidRDefault="001B2038" w:rsidP="001B2038">
            <w:pPr>
              <w:jc w:val="both"/>
              <w:rPr>
                <w:rFonts w:ascii="Times New Roman" w:hAnsi="Times New Roman" w:cs="Times New Roman"/>
                <w:sz w:val="20"/>
                <w:szCs w:val="20"/>
                <w:vertAlign w:val="superscript"/>
                <w:lang w:val="ro-RO"/>
              </w:rPr>
            </w:pPr>
            <w:r w:rsidRPr="001B2038">
              <w:rPr>
                <w:rFonts w:ascii="Times New Roman" w:hAnsi="Times New Roman" w:cs="Times New Roman"/>
                <w:sz w:val="20"/>
                <w:szCs w:val="20"/>
                <w:lang w:val="ro-RO"/>
              </w:rPr>
              <w:t>baticalcaric</w:t>
            </w:r>
            <w:r w:rsidRPr="001B2038">
              <w:rPr>
                <w:rFonts w:ascii="Times New Roman" w:hAnsi="Times New Roman" w:cs="Times New Roman"/>
                <w:sz w:val="20"/>
                <w:szCs w:val="20"/>
                <w:vertAlign w:val="superscript"/>
                <w:lang w:val="ro-RO"/>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levigat puternic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850" w:type="dxa"/>
            <w:gridSpan w:val="2"/>
          </w:tcPr>
          <w:p w:rsidR="001B2038" w:rsidRPr="001B2038" w:rsidRDefault="001B2038" w:rsidP="001B2038">
            <w:pPr>
              <w:jc w:val="both"/>
              <w:rPr>
                <w:rFonts w:ascii="Times New Roman" w:hAnsi="Times New Roman" w:cs="Times New Roman"/>
                <w:sz w:val="20"/>
                <w:szCs w:val="20"/>
                <w:vertAlign w:val="superscript"/>
                <w:lang w:val="ro-RO"/>
              </w:rPr>
            </w:pPr>
            <w:r w:rsidRPr="001B2038">
              <w:rPr>
                <w:rFonts w:ascii="Times New Roman" w:hAnsi="Times New Roman" w:cs="Times New Roman"/>
                <w:sz w:val="20"/>
                <w:szCs w:val="20"/>
                <w:lang w:val="ro-RO"/>
              </w:rPr>
              <w:t>dk</w:t>
            </w:r>
            <w:r w:rsidRPr="001B2038">
              <w:rPr>
                <w:rFonts w:ascii="Times New Roman" w:hAnsi="Times New Roman" w:cs="Times New Roman"/>
                <w:sz w:val="20"/>
                <w:szCs w:val="20"/>
                <w:vertAlign w:val="superscript"/>
                <w:lang w:val="ro-RO"/>
              </w:rPr>
              <w:t>”</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baticalcaric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necarbonatic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w</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necalcaric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nkar</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necarbonatic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-ka</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necalcaric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nc</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nodulocalcaric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nc</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nodulocalcaric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rk</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renzicalcaric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rk</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renzicalcaric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kz</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castanic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ka</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calcaric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calcic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calcic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cambic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cb</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cambic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cb</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cambic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cr</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cambiargic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cr</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cambiargic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ce</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cernic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ce</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cernic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CM</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Sol Cernoziomoid</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cm</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cernoziomoid</w:t>
            </w:r>
          </w:p>
        </w:tc>
      </w:tr>
      <w:tr w:rsidR="001B2038" w:rsidRPr="001B2038" w:rsidTr="001B2038">
        <w:trPr>
          <w:trHeight w:val="119"/>
        </w:trPr>
        <w:tc>
          <w:tcPr>
            <w:tcW w:w="802" w:type="dxa"/>
            <w:vMerge w:val="restart"/>
          </w:tcPr>
          <w:p w:rsidR="001B2038" w:rsidRPr="001B2038" w:rsidRDefault="001B2038" w:rsidP="001B2038">
            <w:pPr>
              <w:jc w:val="both"/>
              <w:rPr>
                <w:rFonts w:ascii="Times New Roman" w:hAnsi="Times New Roman" w:cs="Times New Roman"/>
                <w:sz w:val="20"/>
                <w:szCs w:val="20"/>
                <w:lang w:val="ro-RO"/>
              </w:rPr>
            </w:pPr>
          </w:p>
        </w:tc>
        <w:tc>
          <w:tcPr>
            <w:tcW w:w="1716" w:type="dxa"/>
            <w:vMerge w:val="restart"/>
          </w:tcPr>
          <w:p w:rsidR="001B2038" w:rsidRPr="001B2038" w:rsidRDefault="001B2038" w:rsidP="001B2038">
            <w:pPr>
              <w:jc w:val="both"/>
              <w:rPr>
                <w:rFonts w:ascii="Times New Roman" w:hAnsi="Times New Roman" w:cs="Times New Roman"/>
                <w:sz w:val="20"/>
                <w:szCs w:val="20"/>
                <w:lang w:val="ro-RO"/>
              </w:rPr>
            </w:pPr>
          </w:p>
        </w:tc>
        <w:tc>
          <w:tcPr>
            <w:tcW w:w="851" w:type="dxa"/>
            <w:gridSpan w:val="2"/>
            <w:vMerge w:val="restart"/>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cf</w:t>
            </w:r>
          </w:p>
        </w:tc>
        <w:tc>
          <w:tcPr>
            <w:tcW w:w="1559" w:type="dxa"/>
            <w:vMerge w:val="restart"/>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Cloruro-sulfatic</w:t>
            </w:r>
          </w:p>
        </w:tc>
        <w:tc>
          <w:tcPr>
            <w:tcW w:w="850" w:type="dxa"/>
            <w:gridSpan w:val="2"/>
            <w:tcBorders>
              <w:bottom w:val="single" w:sz="4" w:space="0" w:color="auto"/>
            </w:tcBorders>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clrr</w:t>
            </w:r>
          </w:p>
        </w:tc>
        <w:tc>
          <w:tcPr>
            <w:tcW w:w="1537" w:type="dxa"/>
            <w:gridSpan w:val="2"/>
            <w:tcBorders>
              <w:bottom w:val="single" w:sz="4" w:space="0" w:color="auto"/>
            </w:tcBorders>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cloruric</w:t>
            </w:r>
          </w:p>
        </w:tc>
      </w:tr>
      <w:tr w:rsidR="001B2038" w:rsidRPr="001B2038" w:rsidTr="001B2038">
        <w:trPr>
          <w:trHeight w:val="107"/>
        </w:trPr>
        <w:tc>
          <w:tcPr>
            <w:tcW w:w="802" w:type="dxa"/>
            <w:vMerge/>
          </w:tcPr>
          <w:p w:rsidR="001B2038" w:rsidRPr="001B2038" w:rsidRDefault="001B2038" w:rsidP="001B2038">
            <w:pPr>
              <w:jc w:val="both"/>
              <w:rPr>
                <w:rFonts w:ascii="Times New Roman" w:hAnsi="Times New Roman" w:cs="Times New Roman"/>
                <w:sz w:val="20"/>
                <w:szCs w:val="20"/>
                <w:lang w:val="ro-RO"/>
              </w:rPr>
            </w:pPr>
          </w:p>
        </w:tc>
        <w:tc>
          <w:tcPr>
            <w:tcW w:w="1716" w:type="dxa"/>
            <w:vMerge/>
          </w:tcPr>
          <w:p w:rsidR="001B2038" w:rsidRPr="001B2038" w:rsidRDefault="001B2038" w:rsidP="001B2038">
            <w:pPr>
              <w:jc w:val="both"/>
              <w:rPr>
                <w:rFonts w:ascii="Times New Roman" w:hAnsi="Times New Roman" w:cs="Times New Roman"/>
                <w:sz w:val="20"/>
                <w:szCs w:val="20"/>
                <w:lang w:val="ro-RO"/>
              </w:rPr>
            </w:pPr>
          </w:p>
        </w:tc>
        <w:tc>
          <w:tcPr>
            <w:tcW w:w="851" w:type="dxa"/>
            <w:gridSpan w:val="2"/>
            <w:vMerge/>
          </w:tcPr>
          <w:p w:rsidR="001B2038" w:rsidRPr="001B2038" w:rsidRDefault="001B2038" w:rsidP="001B2038">
            <w:pPr>
              <w:jc w:val="both"/>
              <w:rPr>
                <w:rFonts w:ascii="Times New Roman" w:hAnsi="Times New Roman" w:cs="Times New Roman"/>
                <w:sz w:val="20"/>
                <w:szCs w:val="20"/>
                <w:lang w:val="ro-RO"/>
              </w:rPr>
            </w:pPr>
          </w:p>
        </w:tc>
        <w:tc>
          <w:tcPr>
            <w:tcW w:w="1559" w:type="dxa"/>
            <w:vMerge/>
          </w:tcPr>
          <w:p w:rsidR="001B2038" w:rsidRPr="001B2038" w:rsidRDefault="001B2038" w:rsidP="001B2038">
            <w:pPr>
              <w:jc w:val="both"/>
              <w:rPr>
                <w:rFonts w:ascii="Times New Roman" w:hAnsi="Times New Roman" w:cs="Times New Roman"/>
                <w:sz w:val="20"/>
                <w:szCs w:val="20"/>
                <w:lang w:val="ro-RO"/>
              </w:rPr>
            </w:pPr>
          </w:p>
        </w:tc>
        <w:tc>
          <w:tcPr>
            <w:tcW w:w="850" w:type="dxa"/>
            <w:gridSpan w:val="2"/>
            <w:tcBorders>
              <w:top w:val="single" w:sz="4" w:space="0" w:color="auto"/>
            </w:tcBorders>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slfat</w:t>
            </w:r>
          </w:p>
        </w:tc>
        <w:tc>
          <w:tcPr>
            <w:tcW w:w="1537" w:type="dxa"/>
            <w:gridSpan w:val="2"/>
            <w:tcBorders>
              <w:top w:val="single" w:sz="4" w:space="0" w:color="auto"/>
            </w:tcBorders>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sulfatic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CO</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Coluvisol</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co</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coluvic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co</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coluvic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ct</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copertic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ct</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copertic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dc</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decopertic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distric/oligotrof</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di</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distric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di</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distric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ob</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oligobazic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hd</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hiperdistric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ek</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ekranic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en</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entic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en</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entic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ER</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Erodisol</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ER</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Erodosol</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er</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erodic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ER</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Erodisol</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ge</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geoerodic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erodat</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ergev</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hipoerodic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eutric/eutrof</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eu</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eutric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eu</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eutric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fe</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feriiluvial</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fe</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feriluvic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fe</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feriluvic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fo</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folic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tb</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organic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850" w:type="dxa"/>
            <w:gridSpan w:val="2"/>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fo</w:t>
            </w:r>
            <w:r w:rsidRPr="001B2038">
              <w:rPr>
                <w:rFonts w:ascii="Times New Roman" w:hAnsi="Times New Roman" w:cs="Times New Roman"/>
                <w:b/>
                <w:sz w:val="20"/>
                <w:szCs w:val="20"/>
                <w:vertAlign w:val="superscript"/>
                <w:lang w:val="ro-RO"/>
              </w:rPr>
              <w:t>’</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folic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FB</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Foliosol</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hf</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hiperfolic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xf</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xeroforestic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mr</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maronic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fr</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forestic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ga</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garbic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ga</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garbic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cs</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criostagnic</w:t>
            </w: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gs</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gelistagnic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850"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gc</w:t>
            </w:r>
          </w:p>
        </w:tc>
        <w:tc>
          <w:tcPr>
            <w:tcW w:w="1537"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gleic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850" w:type="dxa"/>
            <w:gridSpan w:val="2"/>
          </w:tcPr>
          <w:p w:rsidR="001B2038" w:rsidRPr="001B2038" w:rsidRDefault="001B2038" w:rsidP="001B2038">
            <w:pPr>
              <w:jc w:val="both"/>
              <w:rPr>
                <w:rFonts w:ascii="Times New Roman" w:hAnsi="Times New Roman" w:cs="Times New Roman"/>
                <w:sz w:val="20"/>
                <w:szCs w:val="20"/>
                <w:lang w:val="ro-RO"/>
              </w:rPr>
            </w:pPr>
          </w:p>
        </w:tc>
        <w:tc>
          <w:tcPr>
            <w:tcW w:w="1537" w:type="dxa"/>
            <w:gridSpan w:val="2"/>
          </w:tcPr>
          <w:p w:rsidR="001B2038" w:rsidRPr="001B2038" w:rsidRDefault="001B2038" w:rsidP="001B2038">
            <w:pPr>
              <w:jc w:val="both"/>
              <w:rPr>
                <w:rFonts w:ascii="Times New Roman" w:hAnsi="Times New Roman" w:cs="Times New Roman"/>
                <w:sz w:val="20"/>
                <w:szCs w:val="20"/>
                <w:lang w:val="ro-RO"/>
              </w:rPr>
            </w:pPr>
          </w:p>
        </w:tc>
      </w:tr>
      <w:tr w:rsidR="001B2038" w:rsidRPr="001B2038" w:rsidTr="001B2038">
        <w:tc>
          <w:tcPr>
            <w:tcW w:w="2518"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SRCS-1980</w:t>
            </w:r>
          </w:p>
        </w:tc>
        <w:tc>
          <w:tcPr>
            <w:tcW w:w="2410"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SRTS-2003</w:t>
            </w:r>
          </w:p>
        </w:tc>
        <w:tc>
          <w:tcPr>
            <w:tcW w:w="2387" w:type="dxa"/>
            <w:gridSpan w:val="4"/>
          </w:tcPr>
          <w:p w:rsidR="001B2038" w:rsidRPr="001B2038" w:rsidRDefault="001B2038" w:rsidP="001B2038">
            <w:pPr>
              <w:jc w:val="both"/>
              <w:rPr>
                <w:rFonts w:ascii="Times New Roman" w:hAnsi="Times New Roman" w:cs="Times New Roman"/>
                <w:sz w:val="20"/>
                <w:szCs w:val="20"/>
              </w:rPr>
            </w:pPr>
            <w:r w:rsidRPr="001B2038">
              <w:rPr>
                <w:rFonts w:ascii="Times New Roman" w:hAnsi="Times New Roman" w:cs="Times New Roman"/>
                <w:sz w:val="20"/>
                <w:szCs w:val="20"/>
                <w:lang w:val="ro-RO"/>
              </w:rPr>
              <w:t>SRTS-2012/SRTS-2012</w:t>
            </w:r>
            <w:r w:rsidRPr="001B2038">
              <w:rPr>
                <w:rFonts w:ascii="Times New Roman" w:hAnsi="Times New Roman" w:cs="Times New Roman"/>
                <w:sz w:val="20"/>
                <w:szCs w:val="20"/>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 xml:space="preserve">Submers </w:t>
            </w:r>
            <m:oMath>
              <m:r>
                <w:rPr>
                  <w:rFonts w:ascii="Cambria Math" w:hAnsi="Cambria Math" w:cs="Times New Roman"/>
                  <w:sz w:val="20"/>
                  <w:szCs w:val="20"/>
                  <w:lang w:val="ro-RO"/>
                </w:rPr>
                <m:t>~</m:t>
              </m:r>
            </m:oMath>
            <w:r w:rsidRPr="001B2038">
              <w:rPr>
                <w:rFonts w:ascii="Times New Roman" w:eastAsiaTheme="minorEastAsia" w:hAnsi="Times New Roman" w:cs="Times New Roman"/>
                <w:sz w:val="20"/>
                <w:szCs w:val="20"/>
                <w:lang w:val="ro-RO"/>
              </w:rPr>
              <w:t>gleic</w:t>
            </w:r>
            <m:oMath>
              <m:r>
                <w:rPr>
                  <w:rFonts w:ascii="Cambria Math" w:eastAsiaTheme="minorEastAsia" w:hAnsi="Cambria Math" w:cs="Times New Roman"/>
                  <w:sz w:val="20"/>
                  <w:szCs w:val="20"/>
                  <w:lang w:val="ro-RO"/>
                </w:rPr>
                <m:t>~</m:t>
              </m:r>
            </m:oMath>
            <w:r w:rsidRPr="001B2038">
              <w:rPr>
                <w:rFonts w:ascii="Times New Roman" w:eastAsiaTheme="minorEastAsia" w:hAnsi="Times New Roman" w:cs="Times New Roman"/>
                <w:sz w:val="20"/>
                <w:szCs w:val="20"/>
                <w:lang w:val="ro-RO"/>
              </w:rPr>
              <w:t xml:space="preserve"> mlaştină</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Submers</w:t>
            </w:r>
          </w:p>
          <w:p w:rsidR="001B2038" w:rsidRPr="001B2038" w:rsidRDefault="001B2038" w:rsidP="001B2038">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1B2038">
              <w:rPr>
                <w:rFonts w:ascii="Times New Roman" w:eastAsiaTheme="minorEastAsia" w:hAnsi="Times New Roman" w:cs="Times New Roman"/>
                <w:sz w:val="20"/>
                <w:szCs w:val="20"/>
                <w:lang w:val="ro-RO"/>
              </w:rPr>
              <w:t>gleic</w:t>
            </w:r>
            <m:oMath>
              <m:r>
                <w:rPr>
                  <w:rFonts w:ascii="Cambria Math" w:eastAsiaTheme="minorEastAsia" w:hAnsi="Cambria Math" w:cs="Times New Roman"/>
                  <w:sz w:val="20"/>
                  <w:szCs w:val="20"/>
                  <w:lang w:val="ro-RO"/>
                </w:rPr>
                <m:t>~</m:t>
              </m:r>
            </m:oMath>
            <w:r w:rsidRPr="001B2038">
              <w:rPr>
                <w:rFonts w:ascii="Times New Roman" w:eastAsiaTheme="minorEastAsia" w:hAnsi="Times New Roman" w:cs="Times New Roman"/>
                <w:sz w:val="20"/>
                <w:szCs w:val="20"/>
                <w:lang w:val="ro-RO"/>
              </w:rPr>
              <w:t xml:space="preserve"> mlaştină</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p>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ml</w:t>
            </w:r>
          </w:p>
        </w:tc>
        <w:tc>
          <w:tcPr>
            <w:tcW w:w="1395" w:type="dxa"/>
          </w:tcPr>
          <w:p w:rsidR="001B2038" w:rsidRPr="001B2038" w:rsidRDefault="001B2038" w:rsidP="001B2038">
            <w:pPr>
              <w:jc w:val="both"/>
              <w:rPr>
                <w:rFonts w:ascii="Times New Roman" w:hAnsi="Times New Roman" w:cs="Times New Roman"/>
                <w:sz w:val="20"/>
                <w:szCs w:val="20"/>
                <w:lang w:val="ro-RO"/>
              </w:rPr>
            </w:pPr>
          </w:p>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mlăştinos</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proxigleic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xg</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proxigleic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epigleic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pg</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epigleic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ml</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 xml:space="preserve">mlăştinos </w:t>
            </w:r>
            <m:oMath>
              <m:r>
                <w:rPr>
                  <w:rFonts w:ascii="Cambria Math" w:hAnsi="Cambria Math" w:cs="Times New Roman"/>
                  <w:sz w:val="20"/>
                  <w:szCs w:val="20"/>
                  <w:lang w:val="ro-RO"/>
                </w:rPr>
                <m:t>~</m:t>
              </m:r>
            </m:oMath>
            <w:r w:rsidRPr="001B2038">
              <w:rPr>
                <w:rFonts w:ascii="Times New Roman" w:eastAsiaTheme="minorEastAsia" w:hAnsi="Times New Roman" w:cs="Times New Roman"/>
                <w:sz w:val="20"/>
                <w:szCs w:val="20"/>
                <w:lang w:val="ro-RO"/>
              </w:rPr>
              <w:t>gleic</w:t>
            </w:r>
            <m:oMath>
              <m:r>
                <w:rPr>
                  <w:rFonts w:ascii="Cambria Math" w:eastAsiaTheme="minorEastAsia" w:hAnsi="Cambria Math" w:cs="Times New Roman"/>
                  <w:sz w:val="20"/>
                  <w:szCs w:val="20"/>
                  <w:lang w:val="ro-RO"/>
                </w:rPr>
                <m:t>~</m:t>
              </m:r>
            </m:oMath>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rPr>
            </w:pPr>
            <w:r w:rsidRPr="001B2038">
              <w:rPr>
                <w:rFonts w:ascii="Times New Roman" w:hAnsi="Times New Roman" w:cs="Times New Roman"/>
                <w:sz w:val="20"/>
                <w:szCs w:val="20"/>
                <w:lang w:val="ro-RO"/>
              </w:rPr>
              <w:t>Proxigleic şi</w:t>
            </w:r>
            <w:r w:rsidRPr="001B2038">
              <w:rPr>
                <w:rFonts w:ascii="Times New Roman" w:hAnsi="Times New Roman" w:cs="Times New Roman"/>
                <w:sz w:val="20"/>
                <w:szCs w:val="20"/>
              </w:rPr>
              <w:t>/sau epigleic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xg@pg@ml</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proxigleic şi /sau epigleic şi</w:t>
            </w:r>
            <w:r w:rsidRPr="001B2038">
              <w:rPr>
                <w:rFonts w:ascii="Times New Roman" w:hAnsi="Times New Roman" w:cs="Times New Roman"/>
                <w:sz w:val="20"/>
                <w:szCs w:val="20"/>
              </w:rPr>
              <w:t>/sau</w:t>
            </w:r>
            <w:r w:rsidRPr="001B2038">
              <w:rPr>
                <w:rFonts w:ascii="Times New Roman" w:hAnsi="Times New Roman" w:cs="Times New Roman"/>
                <w:sz w:val="20"/>
                <w:szCs w:val="20"/>
                <w:lang w:val="ro-RO"/>
              </w:rPr>
              <w:t>mlăştinos</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gc</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gleic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ng</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endogleic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mezogleic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ng</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endogleic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batigleic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dg</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batigleic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b/>
                <w:sz w:val="20"/>
                <w:szCs w:val="20"/>
                <w:vertAlign w:val="superscript"/>
              </w:rPr>
            </w:pPr>
            <w:r w:rsidRPr="001B2038">
              <w:rPr>
                <w:rFonts w:ascii="Times New Roman" w:hAnsi="Times New Roman" w:cs="Times New Roman"/>
                <w:sz w:val="20"/>
                <w:szCs w:val="20"/>
                <w:lang w:val="ro-RO"/>
              </w:rPr>
              <w:t>dg</w:t>
            </w:r>
            <w:r w:rsidRPr="001B2038">
              <w:rPr>
                <w:rFonts w:ascii="Times New Roman" w:hAnsi="Times New Roman" w:cs="Times New Roman"/>
                <w:b/>
                <w:sz w:val="20"/>
                <w:szCs w:val="20"/>
                <w:vertAlign w:val="superscript"/>
              </w:rPr>
              <w:t>’</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batigleic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dg</w:t>
            </w:r>
            <w:r w:rsidRPr="001B2038">
              <w:rPr>
                <w:rFonts w:ascii="Times New Roman" w:hAnsi="Times New Roman" w:cs="Times New Roman"/>
                <w:b/>
                <w:sz w:val="20"/>
                <w:szCs w:val="20"/>
                <w:vertAlign w:val="superscript"/>
                <w:lang w:val="ro-RO"/>
              </w:rPr>
              <w:t>”</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batigleic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gz</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gleizat</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vertAlign w:val="superscript"/>
                <w:lang w:val="ro-RO"/>
              </w:rPr>
            </w:pPr>
            <w:r w:rsidRPr="001B2038">
              <w:rPr>
                <w:rFonts w:ascii="Times New Roman" w:hAnsi="Times New Roman" w:cs="Times New Roman"/>
                <w:sz w:val="20"/>
                <w:szCs w:val="20"/>
                <w:lang w:val="ro-RO"/>
              </w:rPr>
              <w:t>dg</w:t>
            </w:r>
            <w:r w:rsidRPr="001B2038">
              <w:rPr>
                <w:rFonts w:ascii="Times New Roman" w:hAnsi="Times New Roman" w:cs="Times New Roman"/>
                <w:sz w:val="20"/>
                <w:szCs w:val="20"/>
                <w:vertAlign w:val="superscript"/>
                <w:lang w:val="ro-RO"/>
              </w:rPr>
              <w:t>A</w:t>
            </w:r>
          </w:p>
        </w:tc>
        <w:tc>
          <w:tcPr>
            <w:tcW w:w="1395" w:type="dxa"/>
          </w:tcPr>
          <w:p w:rsidR="001B2038" w:rsidRPr="001B2038" w:rsidRDefault="001B2038" w:rsidP="001B2038">
            <w:pPr>
              <w:jc w:val="both"/>
              <w:rPr>
                <w:rFonts w:ascii="Times New Roman" w:hAnsi="Times New Roman" w:cs="Times New Roman"/>
                <w:sz w:val="20"/>
                <w:szCs w:val="20"/>
                <w:vertAlign w:val="superscript"/>
                <w:lang w:val="ro-RO"/>
              </w:rPr>
            </w:pPr>
            <w:r w:rsidRPr="001B2038">
              <w:rPr>
                <w:rFonts w:ascii="Times New Roman" w:hAnsi="Times New Roman" w:cs="Times New Roman"/>
                <w:sz w:val="20"/>
                <w:szCs w:val="20"/>
                <w:lang w:val="ro-RO"/>
              </w:rPr>
              <w:t>batigleic</w:t>
            </w:r>
            <w:r w:rsidRPr="001B2038">
              <w:rPr>
                <w:rFonts w:ascii="Times New Roman" w:hAnsi="Times New Roman" w:cs="Times New Roman"/>
                <w:sz w:val="20"/>
                <w:szCs w:val="20"/>
                <w:vertAlign w:val="superscript"/>
                <w:lang w:val="ro-RO"/>
              </w:rPr>
              <w:t>A</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ag</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amfigleic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ag</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amfigleic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amfigleic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ag</w:t>
            </w:r>
            <w:r w:rsidRPr="001B2038">
              <w:rPr>
                <w:rFonts w:ascii="Times New Roman" w:hAnsi="Times New Roman" w:cs="Times New Roman"/>
                <w:b/>
                <w:sz w:val="20"/>
                <w:szCs w:val="20"/>
                <w:vertAlign w:val="superscript"/>
                <w:lang w:val="ro-RO"/>
              </w:rPr>
              <w:t>’</w:t>
            </w:r>
          </w:p>
        </w:tc>
        <w:tc>
          <w:tcPr>
            <w:tcW w:w="1395" w:type="dxa"/>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amfigleic</w:t>
            </w:r>
            <w:r w:rsidRPr="001B2038">
              <w:rPr>
                <w:rFonts w:ascii="Times New Roman" w:hAnsi="Times New Roman" w:cs="Times New Roman"/>
                <w:b/>
                <w:sz w:val="20"/>
                <w:szCs w:val="20"/>
                <w:vertAlign w:val="superscript"/>
                <w:lang w:val="ro-RO"/>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amfigleizat</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ag</w:t>
            </w:r>
            <w:r w:rsidRPr="001B2038">
              <w:rPr>
                <w:rFonts w:ascii="Times New Roman" w:hAnsi="Times New Roman" w:cs="Times New Roman"/>
                <w:b/>
                <w:sz w:val="20"/>
                <w:szCs w:val="20"/>
                <w:vertAlign w:val="superscript"/>
                <w:lang w:val="ro-RO"/>
              </w:rPr>
              <w:t>”</w:t>
            </w:r>
          </w:p>
        </w:tc>
        <w:tc>
          <w:tcPr>
            <w:tcW w:w="1395" w:type="dxa"/>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amfigleic</w:t>
            </w:r>
            <w:r w:rsidRPr="001B2038">
              <w:rPr>
                <w:rFonts w:ascii="Times New Roman" w:hAnsi="Times New Roman" w:cs="Times New Roman"/>
                <w:b/>
                <w:sz w:val="20"/>
                <w:szCs w:val="20"/>
                <w:vertAlign w:val="superscript"/>
                <w:lang w:val="ro-RO"/>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cl</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clinogleizat- clinohidromorf</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cl</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clinogleic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cl</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clinogleic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freatic-umed</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freatic-umed</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fru</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freatic-umed</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luvic slab</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gr</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greic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gr</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greic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tb</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turbos</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tb</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histic-turbos</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tb</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histic</w:t>
            </w:r>
          </w:p>
        </w:tc>
        <w:tc>
          <w:tcPr>
            <w:tcW w:w="992" w:type="dxa"/>
            <w:gridSpan w:val="3"/>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tb/fo</w:t>
            </w:r>
            <w:r w:rsidRPr="001B2038">
              <w:rPr>
                <w:rFonts w:ascii="Times New Roman" w:hAnsi="Times New Roman" w:cs="Times New Roman"/>
                <w:b/>
                <w:sz w:val="20"/>
                <w:szCs w:val="20"/>
                <w:vertAlign w:val="superscript"/>
                <w:lang w:val="ro-RO"/>
              </w:rPr>
              <w:t>’</w:t>
            </w:r>
          </w:p>
        </w:tc>
        <w:tc>
          <w:tcPr>
            <w:tcW w:w="1395" w:type="dxa"/>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histic sau folic</w:t>
            </w:r>
            <w:r w:rsidRPr="001B2038">
              <w:rPr>
                <w:rFonts w:ascii="Times New Roman" w:hAnsi="Times New Roman" w:cs="Times New Roman"/>
                <w:b/>
                <w:sz w:val="20"/>
                <w:szCs w:val="20"/>
                <w:vertAlign w:val="superscript"/>
                <w:lang w:val="ro-RO"/>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ho</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hortic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ho</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hortic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hu</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humic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lamelar</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lamelar</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la</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lamelar</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ls</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litic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li</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litic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li</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litic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lu</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lutic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lv</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luvic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lv</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luvic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lv</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luvic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el</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preluvic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el</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preluvic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erubazic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erubazic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mg</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magnezic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mi</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mixic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mi</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mixic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eastAsiaTheme="minorEastAsia" w:hAnsi="Times New Roman" w:cs="Times New Roman"/>
                <w:sz w:val="20"/>
                <w:szCs w:val="20"/>
                <w:lang w:val="ro-RO"/>
              </w:rPr>
            </w:pPr>
            <w:r w:rsidRPr="001B2038">
              <w:rPr>
                <w:rFonts w:ascii="Times New Roman" w:hAnsi="Times New Roman" w:cs="Times New Roman"/>
                <w:sz w:val="20"/>
                <w:szCs w:val="20"/>
                <w:lang w:val="ro-RO"/>
              </w:rPr>
              <w:t>submers</w:t>
            </w:r>
            <m:oMath>
              <m:r>
                <w:rPr>
                  <w:rFonts w:ascii="Cambria Math" w:hAnsi="Cambria Math" w:cs="Times New Roman"/>
                  <w:sz w:val="20"/>
                  <w:szCs w:val="20"/>
                  <w:lang w:val="ro-RO"/>
                </w:rPr>
                <m:t xml:space="preserve">           </m:t>
              </m:r>
            </m:oMath>
          </w:p>
          <w:p w:rsidR="001B2038" w:rsidRPr="001B2038" w:rsidRDefault="001B2038" w:rsidP="001B2038">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1B2038">
              <w:rPr>
                <w:rFonts w:ascii="Times New Roman" w:eastAsiaTheme="minorEastAsia" w:hAnsi="Times New Roman" w:cs="Times New Roman"/>
                <w:sz w:val="20"/>
                <w:szCs w:val="20"/>
                <w:lang w:val="ro-RO"/>
              </w:rPr>
              <w:t>gleic</w:t>
            </w:r>
            <m:oMath>
              <m:r>
                <w:rPr>
                  <w:rFonts w:ascii="Cambria Math" w:eastAsiaTheme="minorEastAsia" w:hAnsi="Cambria Math" w:cs="Times New Roman"/>
                  <w:sz w:val="20"/>
                  <w:szCs w:val="20"/>
                  <w:lang w:val="ro-RO"/>
                </w:rPr>
                <m:t>~</m:t>
              </m:r>
            </m:oMath>
            <w:r w:rsidRPr="001B2038">
              <w:rPr>
                <w:rFonts w:ascii="Times New Roman" w:eastAsiaTheme="minorEastAsia" w:hAnsi="Times New Roman" w:cs="Times New Roman"/>
                <w:sz w:val="20"/>
                <w:szCs w:val="20"/>
                <w:lang w:val="ro-RO"/>
              </w:rPr>
              <w:t xml:space="preserve"> mlaştină</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eastAsiaTheme="minorEastAsia" w:hAnsi="Times New Roman" w:cs="Times New Roman"/>
                <w:sz w:val="20"/>
                <w:szCs w:val="20"/>
                <w:lang w:val="ro-RO"/>
              </w:rPr>
            </w:pPr>
            <w:r w:rsidRPr="001B2038">
              <w:rPr>
                <w:rFonts w:ascii="Times New Roman" w:hAnsi="Times New Roman" w:cs="Times New Roman"/>
                <w:sz w:val="20"/>
                <w:szCs w:val="20"/>
                <w:lang w:val="ro-RO"/>
              </w:rPr>
              <w:t>submers</w:t>
            </w:r>
            <m:oMath>
              <m:r>
                <w:rPr>
                  <w:rFonts w:ascii="Cambria Math" w:hAnsi="Cambria Math" w:cs="Times New Roman"/>
                  <w:sz w:val="20"/>
                  <w:szCs w:val="20"/>
                  <w:lang w:val="ro-RO"/>
                </w:rPr>
                <m:t xml:space="preserve">           </m:t>
              </m:r>
            </m:oMath>
          </w:p>
          <w:p w:rsidR="001B2038" w:rsidRPr="001B2038" w:rsidRDefault="001B2038" w:rsidP="001B2038">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1B2038">
              <w:rPr>
                <w:rFonts w:ascii="Times New Roman" w:eastAsiaTheme="minorEastAsia" w:hAnsi="Times New Roman" w:cs="Times New Roman"/>
                <w:sz w:val="20"/>
                <w:szCs w:val="20"/>
                <w:lang w:val="ro-RO"/>
              </w:rPr>
              <w:t>gleic</w:t>
            </w:r>
            <m:oMath>
              <m:r>
                <w:rPr>
                  <w:rFonts w:ascii="Cambria Math" w:eastAsiaTheme="minorEastAsia" w:hAnsi="Cambria Math" w:cs="Times New Roman"/>
                  <w:sz w:val="20"/>
                  <w:szCs w:val="20"/>
                  <w:lang w:val="ro-RO"/>
                </w:rPr>
                <m:t>~</m:t>
              </m:r>
            </m:oMath>
            <w:r w:rsidRPr="001B2038">
              <w:rPr>
                <w:rFonts w:ascii="Times New Roman" w:eastAsiaTheme="minorEastAsia" w:hAnsi="Times New Roman" w:cs="Times New Roman"/>
                <w:sz w:val="20"/>
                <w:szCs w:val="20"/>
                <w:lang w:val="ro-RO"/>
              </w:rPr>
              <w:t xml:space="preserve"> mlaştină</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p>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ml</w:t>
            </w:r>
          </w:p>
        </w:tc>
        <w:tc>
          <w:tcPr>
            <w:tcW w:w="1395" w:type="dxa"/>
          </w:tcPr>
          <w:p w:rsidR="001B2038" w:rsidRPr="001B2038" w:rsidRDefault="001B2038" w:rsidP="001B2038">
            <w:pPr>
              <w:jc w:val="both"/>
              <w:rPr>
                <w:rFonts w:ascii="Times New Roman" w:hAnsi="Times New Roman" w:cs="Times New Roman"/>
                <w:sz w:val="20"/>
                <w:szCs w:val="20"/>
                <w:lang w:val="ro-RO"/>
              </w:rPr>
            </w:pPr>
          </w:p>
          <w:p w:rsidR="001B2038" w:rsidRPr="001B2038" w:rsidRDefault="001B2038" w:rsidP="001B2038">
            <w:pPr>
              <w:jc w:val="both"/>
              <w:rPr>
                <w:rFonts w:ascii="Times New Roman" w:hAnsi="Times New Roman" w:cs="Times New Roman"/>
                <w:b/>
                <w:sz w:val="20"/>
                <w:szCs w:val="20"/>
                <w:lang w:val="ro-RO"/>
              </w:rPr>
            </w:pPr>
            <w:r w:rsidRPr="001B2038">
              <w:rPr>
                <w:rFonts w:ascii="Times New Roman" w:hAnsi="Times New Roman" w:cs="Times New Roman"/>
                <w:sz w:val="20"/>
                <w:szCs w:val="20"/>
                <w:lang w:val="ro-RO"/>
              </w:rPr>
              <w:t>mlăştinos</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mo</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molic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mo</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molic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mo</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molic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na</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natric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xn</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proxinatric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pn</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epinatric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pl</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planic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pl</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planic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pl</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planic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prundic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prundic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re</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reductic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re</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reductic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rz</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rendzinic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rz</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rendzinic</w:t>
            </w:r>
          </w:p>
        </w:tc>
      </w:tr>
      <w:tr w:rsidR="001B2038" w:rsidRPr="001B2038" w:rsidTr="001B2038">
        <w:tc>
          <w:tcPr>
            <w:tcW w:w="2518"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SRCS-1980</w:t>
            </w:r>
          </w:p>
        </w:tc>
        <w:tc>
          <w:tcPr>
            <w:tcW w:w="2410"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SRTS-2003</w:t>
            </w:r>
          </w:p>
        </w:tc>
        <w:tc>
          <w:tcPr>
            <w:tcW w:w="2387" w:type="dxa"/>
            <w:gridSpan w:val="4"/>
          </w:tcPr>
          <w:p w:rsidR="001B2038" w:rsidRPr="001B2038" w:rsidRDefault="001B2038" w:rsidP="001B2038">
            <w:pPr>
              <w:jc w:val="both"/>
              <w:rPr>
                <w:rFonts w:ascii="Times New Roman" w:hAnsi="Times New Roman" w:cs="Times New Roman"/>
                <w:sz w:val="20"/>
                <w:szCs w:val="20"/>
              </w:rPr>
            </w:pPr>
            <w:r w:rsidRPr="001B2038">
              <w:rPr>
                <w:rFonts w:ascii="Times New Roman" w:hAnsi="Times New Roman" w:cs="Times New Roman"/>
                <w:sz w:val="20"/>
                <w:szCs w:val="20"/>
                <w:lang w:val="ro-RO"/>
              </w:rPr>
              <w:t>SRTS-2012/SRTS-2012</w:t>
            </w:r>
            <w:r w:rsidRPr="001B2038">
              <w:rPr>
                <w:rFonts w:ascii="Times New Roman" w:hAnsi="Times New Roman" w:cs="Times New Roman"/>
                <w:sz w:val="20"/>
                <w:szCs w:val="20"/>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RZ</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Rendzină</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b/>
                <w:sz w:val="20"/>
                <w:szCs w:val="20"/>
                <w:vertAlign w:val="superscript"/>
              </w:rPr>
            </w:pPr>
            <w:r w:rsidRPr="001B2038">
              <w:rPr>
                <w:rFonts w:ascii="Times New Roman" w:hAnsi="Times New Roman" w:cs="Times New Roman"/>
                <w:sz w:val="20"/>
                <w:szCs w:val="20"/>
                <w:lang w:val="ro-RO"/>
              </w:rPr>
              <w:t>rz</w:t>
            </w:r>
            <w:r w:rsidRPr="001B2038">
              <w:rPr>
                <w:rFonts w:ascii="Times New Roman" w:hAnsi="Times New Roman" w:cs="Times New Roman"/>
                <w:b/>
                <w:sz w:val="20"/>
                <w:szCs w:val="20"/>
                <w:vertAlign w:val="superscript"/>
              </w:rPr>
              <w:t>’</w:t>
            </w:r>
          </w:p>
        </w:tc>
        <w:tc>
          <w:tcPr>
            <w:tcW w:w="1395" w:type="dxa"/>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rendzinic</w:t>
            </w:r>
            <w:r w:rsidRPr="001B2038">
              <w:rPr>
                <w:rFonts w:ascii="Times New Roman" w:hAnsi="Times New Roman" w:cs="Times New Roman"/>
                <w:b/>
                <w:sz w:val="20"/>
                <w:szCs w:val="20"/>
                <w:vertAlign w:val="superscript"/>
                <w:lang w:val="ro-RO"/>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rz</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rendzinic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rz</w:t>
            </w:r>
            <w:r w:rsidRPr="001B2038">
              <w:rPr>
                <w:rFonts w:ascii="Times New Roman" w:hAnsi="Times New Roman" w:cs="Times New Roman"/>
                <w:b/>
                <w:sz w:val="20"/>
                <w:szCs w:val="20"/>
                <w:vertAlign w:val="superscript"/>
                <w:lang w:val="ro-RO"/>
              </w:rPr>
              <w:t>”</w:t>
            </w:r>
          </w:p>
        </w:tc>
        <w:tc>
          <w:tcPr>
            <w:tcW w:w="1395" w:type="dxa"/>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rendzinic</w:t>
            </w:r>
            <w:r w:rsidRPr="001B2038">
              <w:rPr>
                <w:rFonts w:ascii="Times New Roman" w:hAnsi="Times New Roman" w:cs="Times New Roman"/>
                <w:b/>
                <w:sz w:val="20"/>
                <w:szCs w:val="20"/>
                <w:vertAlign w:val="superscript"/>
                <w:lang w:val="ro-RO"/>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vertAlign w:val="superscript"/>
                <w:lang w:val="ro-RO"/>
              </w:rPr>
            </w:pPr>
            <w:r w:rsidRPr="001B2038">
              <w:rPr>
                <w:rFonts w:ascii="Times New Roman" w:hAnsi="Times New Roman" w:cs="Times New Roman"/>
                <w:sz w:val="20"/>
                <w:szCs w:val="20"/>
                <w:lang w:val="ro-RO"/>
              </w:rPr>
              <w:t>Rz</w:t>
            </w:r>
            <w:r w:rsidRPr="001B2038">
              <w:rPr>
                <w:rFonts w:ascii="Times New Roman" w:hAnsi="Times New Roman" w:cs="Times New Roman"/>
                <w:sz w:val="20"/>
                <w:szCs w:val="20"/>
                <w:vertAlign w:val="superscript"/>
                <w:lang w:val="ro-RO"/>
              </w:rPr>
              <w:t>A</w:t>
            </w:r>
          </w:p>
        </w:tc>
        <w:tc>
          <w:tcPr>
            <w:tcW w:w="1395" w:type="dxa"/>
          </w:tcPr>
          <w:p w:rsidR="001B2038" w:rsidRPr="001B2038" w:rsidRDefault="001B2038" w:rsidP="001B2038">
            <w:pPr>
              <w:jc w:val="both"/>
              <w:rPr>
                <w:rFonts w:ascii="Times New Roman" w:hAnsi="Times New Roman" w:cs="Times New Roman"/>
                <w:sz w:val="20"/>
                <w:szCs w:val="20"/>
                <w:vertAlign w:val="superscript"/>
                <w:lang w:val="ro-RO"/>
              </w:rPr>
            </w:pPr>
            <w:r w:rsidRPr="001B2038">
              <w:rPr>
                <w:rFonts w:ascii="Times New Roman" w:hAnsi="Times New Roman" w:cs="Times New Roman"/>
                <w:sz w:val="20"/>
                <w:szCs w:val="20"/>
                <w:lang w:val="ro-RO"/>
              </w:rPr>
              <w:t>rendzinic</w:t>
            </w:r>
            <w:r w:rsidRPr="001B2038">
              <w:rPr>
                <w:rFonts w:ascii="Times New Roman" w:hAnsi="Times New Roman" w:cs="Times New Roman"/>
                <w:sz w:val="20"/>
                <w:szCs w:val="20"/>
                <w:vertAlign w:val="superscript"/>
                <w:lang w:val="ro-RO"/>
              </w:rPr>
              <w:t>A</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RZ/rz</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Rendzină/</w:t>
            </w:r>
          </w:p>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Rendzinic</w:t>
            </w:r>
          </w:p>
          <w:p w:rsidR="001B2038" w:rsidRPr="001B2038" w:rsidRDefault="001B2038" w:rsidP="001B2038">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1B2038">
              <w:rPr>
                <w:rFonts w:ascii="Times New Roman" w:eastAsiaTheme="minorEastAsia" w:hAnsi="Times New Roman" w:cs="Times New Roman"/>
                <w:sz w:val="20"/>
                <w:szCs w:val="20"/>
                <w:lang w:val="ro-RO"/>
              </w:rPr>
              <w:t>part</w:t>
            </w:r>
            <m:oMath>
              <m:r>
                <w:rPr>
                  <w:rFonts w:ascii="Cambria Math" w:eastAsiaTheme="minorEastAsia" w:hAnsi="Cambria Math" w:cs="Times New Roman"/>
                  <w:sz w:val="20"/>
                  <w:szCs w:val="20"/>
                  <w:lang w:val="ro-RO"/>
                </w:rPr>
                <m:t>~</m:t>
              </m:r>
            </m:oMath>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p>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subrz</w:t>
            </w:r>
          </w:p>
        </w:tc>
        <w:tc>
          <w:tcPr>
            <w:tcW w:w="1395" w:type="dxa"/>
          </w:tcPr>
          <w:p w:rsidR="001B2038" w:rsidRPr="001B2038" w:rsidRDefault="001B2038" w:rsidP="001B2038">
            <w:pPr>
              <w:jc w:val="both"/>
              <w:rPr>
                <w:rFonts w:ascii="Times New Roman" w:hAnsi="Times New Roman" w:cs="Times New Roman"/>
                <w:sz w:val="20"/>
                <w:szCs w:val="20"/>
                <w:lang w:val="ro-RO"/>
              </w:rPr>
            </w:pPr>
          </w:p>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subrendzinic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marnic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pa</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pararendzinic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Pseudorendzină</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b/>
                <w:sz w:val="20"/>
                <w:szCs w:val="20"/>
                <w:vertAlign w:val="superscript"/>
              </w:rPr>
            </w:pPr>
            <w:r w:rsidRPr="001B2038">
              <w:rPr>
                <w:rFonts w:ascii="Times New Roman" w:hAnsi="Times New Roman" w:cs="Times New Roman"/>
                <w:sz w:val="20"/>
                <w:szCs w:val="20"/>
                <w:lang w:val="ro-RO"/>
              </w:rPr>
              <w:t>pa</w:t>
            </w:r>
            <w:r w:rsidRPr="001B2038">
              <w:rPr>
                <w:rFonts w:ascii="Times New Roman" w:hAnsi="Times New Roman" w:cs="Times New Roman"/>
                <w:b/>
                <w:sz w:val="20"/>
                <w:szCs w:val="20"/>
                <w:vertAlign w:val="superscript"/>
              </w:rPr>
              <w:t>’</w:t>
            </w:r>
          </w:p>
        </w:tc>
        <w:tc>
          <w:tcPr>
            <w:tcW w:w="1395" w:type="dxa"/>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pararendzinic</w:t>
            </w:r>
            <w:r w:rsidRPr="001B2038">
              <w:rPr>
                <w:rFonts w:ascii="Times New Roman" w:hAnsi="Times New Roman" w:cs="Times New Roman"/>
                <w:b/>
                <w:sz w:val="20"/>
                <w:szCs w:val="20"/>
                <w:vertAlign w:val="superscript"/>
                <w:lang w:val="ro-RO"/>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pseudorendzinic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vertAlign w:val="superscript"/>
                <w:lang w:val="ro-RO"/>
              </w:rPr>
            </w:pPr>
            <w:r w:rsidRPr="001B2038">
              <w:rPr>
                <w:rFonts w:ascii="Times New Roman" w:hAnsi="Times New Roman" w:cs="Times New Roman"/>
                <w:sz w:val="20"/>
                <w:szCs w:val="20"/>
                <w:lang w:val="ro-RO"/>
              </w:rPr>
              <w:t>Pa</w:t>
            </w:r>
            <w:r w:rsidRPr="001B2038">
              <w:rPr>
                <w:rFonts w:ascii="Times New Roman" w:hAnsi="Times New Roman" w:cs="Times New Roman"/>
                <w:sz w:val="20"/>
                <w:szCs w:val="20"/>
                <w:vertAlign w:val="superscript"/>
                <w:lang w:val="ro-RO"/>
              </w:rPr>
              <w:t>A</w:t>
            </w:r>
          </w:p>
        </w:tc>
        <w:tc>
          <w:tcPr>
            <w:tcW w:w="1395" w:type="dxa"/>
          </w:tcPr>
          <w:p w:rsidR="001B2038" w:rsidRPr="001B2038" w:rsidRDefault="001B2038" w:rsidP="001B2038">
            <w:pPr>
              <w:jc w:val="both"/>
              <w:rPr>
                <w:rFonts w:ascii="Times New Roman" w:hAnsi="Times New Roman" w:cs="Times New Roman"/>
                <w:sz w:val="20"/>
                <w:szCs w:val="20"/>
                <w:vertAlign w:val="superscript"/>
                <w:lang w:val="ro-RO"/>
              </w:rPr>
            </w:pPr>
            <w:r w:rsidRPr="001B2038">
              <w:rPr>
                <w:rFonts w:ascii="Times New Roman" w:hAnsi="Times New Roman" w:cs="Times New Roman"/>
                <w:sz w:val="20"/>
                <w:szCs w:val="20"/>
                <w:lang w:val="ro-RO"/>
              </w:rPr>
              <w:t>Pararendzinic</w:t>
            </w:r>
            <w:r w:rsidRPr="001B2038">
              <w:rPr>
                <w:rFonts w:ascii="Times New Roman" w:hAnsi="Times New Roman" w:cs="Times New Roman"/>
                <w:sz w:val="20"/>
                <w:szCs w:val="20"/>
                <w:vertAlign w:val="superscript"/>
                <w:lang w:val="ro-RO"/>
              </w:rPr>
              <w:t>A</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ro</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rodic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ro</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rodic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ro</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rodic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Brun-roşcat</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rs</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roşcat</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rs</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roşcat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ru</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rudic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ru</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rudic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sa</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salic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xs</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proxisalic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ps</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episalic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sc</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salinic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sc</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salinic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lastRenderedPageBreak/>
              <w:t>sc</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salinizat</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b/>
                <w:sz w:val="20"/>
                <w:szCs w:val="20"/>
                <w:vertAlign w:val="superscript"/>
              </w:rPr>
            </w:pPr>
            <w:r w:rsidRPr="001B2038">
              <w:rPr>
                <w:rFonts w:ascii="Times New Roman" w:hAnsi="Times New Roman" w:cs="Times New Roman"/>
                <w:sz w:val="20"/>
                <w:szCs w:val="20"/>
                <w:lang w:val="ro-RO"/>
              </w:rPr>
              <w:t>Sc</w:t>
            </w:r>
            <w:r w:rsidRPr="001B2038">
              <w:rPr>
                <w:rFonts w:ascii="Times New Roman" w:hAnsi="Times New Roman" w:cs="Times New Roman"/>
                <w:b/>
                <w:sz w:val="20"/>
                <w:szCs w:val="20"/>
                <w:vertAlign w:val="superscript"/>
              </w:rPr>
              <w:t>’</w:t>
            </w:r>
          </w:p>
        </w:tc>
        <w:tc>
          <w:tcPr>
            <w:tcW w:w="1395" w:type="dxa"/>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salinic</w:t>
            </w:r>
            <w:r w:rsidRPr="001B2038">
              <w:rPr>
                <w:rFonts w:ascii="Times New Roman" w:hAnsi="Times New Roman" w:cs="Times New Roman"/>
                <w:b/>
                <w:sz w:val="20"/>
                <w:szCs w:val="20"/>
                <w:vertAlign w:val="superscript"/>
                <w:lang w:val="ro-RO"/>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ss</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salsodic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ss</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salsodic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sărăturat</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rPr>
            </w:pPr>
            <w:r w:rsidRPr="001B2038">
              <w:rPr>
                <w:rFonts w:ascii="Times New Roman" w:hAnsi="Times New Roman" w:cs="Times New Roman"/>
                <w:sz w:val="20"/>
                <w:szCs w:val="20"/>
                <w:lang w:val="ro-RO"/>
              </w:rPr>
              <w:t>s</w:t>
            </w:r>
            <w:r w:rsidRPr="001B2038">
              <w:rPr>
                <w:rFonts w:ascii="Times New Roman" w:hAnsi="Times New Roman" w:cs="Times New Roman"/>
                <w:sz w:val="20"/>
                <w:szCs w:val="20"/>
              </w:rPr>
              <w:t>’</w:t>
            </w:r>
          </w:p>
        </w:tc>
        <w:tc>
          <w:tcPr>
            <w:tcW w:w="1395" w:type="dxa"/>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Salsodic</w:t>
            </w:r>
            <w:r w:rsidRPr="001B2038">
              <w:rPr>
                <w:rFonts w:ascii="Times New Roman" w:hAnsi="Times New Roman" w:cs="Times New Roman"/>
                <w:b/>
                <w:sz w:val="20"/>
                <w:szCs w:val="20"/>
                <w:vertAlign w:val="superscript"/>
                <w:lang w:val="ro-RO"/>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schelet foarte mult sau excesiv</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qq</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scheletic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hq</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hiperscheletic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schelet foarte mult</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mq</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mezoscheletic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schelet mult</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subqq</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subscheletic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schelet mult şi</w:t>
            </w:r>
            <w:r w:rsidRPr="001B2038">
              <w:rPr>
                <w:rFonts w:ascii="Times New Roman" w:hAnsi="Times New Roman" w:cs="Times New Roman"/>
                <w:sz w:val="20"/>
                <w:szCs w:val="20"/>
              </w:rPr>
              <w:t>/</w:t>
            </w:r>
            <w:r w:rsidRPr="001B2038">
              <w:rPr>
                <w:rFonts w:ascii="Times New Roman" w:hAnsi="Times New Roman" w:cs="Times New Roman"/>
                <w:sz w:val="20"/>
                <w:szCs w:val="20"/>
                <w:lang w:val="ro-RO"/>
              </w:rPr>
              <w:t>sau foarte mult</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subscheletic</w:t>
            </w:r>
          </w:p>
        </w:tc>
        <w:tc>
          <w:tcPr>
            <w:tcW w:w="992" w:type="dxa"/>
            <w:gridSpan w:val="3"/>
          </w:tcPr>
          <w:p w:rsidR="001B2038" w:rsidRPr="001B2038" w:rsidRDefault="001B2038" w:rsidP="001B2038">
            <w:pPr>
              <w:jc w:val="both"/>
              <w:rPr>
                <w:rFonts w:ascii="Times New Roman" w:hAnsi="Times New Roman" w:cs="Times New Roman"/>
                <w:sz w:val="20"/>
                <w:szCs w:val="20"/>
              </w:rPr>
            </w:pPr>
            <w:r w:rsidRPr="001B2038">
              <w:rPr>
                <w:rFonts w:ascii="Times New Roman" w:hAnsi="Times New Roman" w:cs="Times New Roman"/>
                <w:sz w:val="20"/>
                <w:szCs w:val="20"/>
                <w:lang w:val="ro-RO"/>
              </w:rPr>
              <w:t>subqq</w:t>
            </w:r>
            <w:r w:rsidRPr="001B2038">
              <w:rPr>
                <w:rFonts w:ascii="Times New Roman" w:hAnsi="Times New Roman" w:cs="Times New Roman"/>
                <w:sz w:val="20"/>
                <w:szCs w:val="20"/>
              </w:rPr>
              <w:t>@</w:t>
            </w:r>
          </w:p>
          <w:p w:rsidR="001B2038" w:rsidRPr="001B2038" w:rsidRDefault="001B2038" w:rsidP="001B2038">
            <w:pPr>
              <w:jc w:val="both"/>
              <w:rPr>
                <w:rFonts w:ascii="Times New Roman" w:hAnsi="Times New Roman" w:cs="Times New Roman"/>
                <w:sz w:val="20"/>
                <w:szCs w:val="20"/>
              </w:rPr>
            </w:pPr>
            <w:r w:rsidRPr="001B2038">
              <w:rPr>
                <w:rFonts w:ascii="Times New Roman" w:hAnsi="Times New Roman" w:cs="Times New Roman"/>
                <w:sz w:val="20"/>
                <w:szCs w:val="20"/>
              </w:rPr>
              <w:t>mq</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Subscheletic şi/sau mezoscheletic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schelet puţin</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slab scheletic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qqw</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hiposcheletic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silitic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ac</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sodic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ac</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sodic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ac</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alcalizat</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b/>
                <w:sz w:val="20"/>
                <w:szCs w:val="20"/>
                <w:vertAlign w:val="superscript"/>
              </w:rPr>
            </w:pPr>
            <w:r w:rsidRPr="001B2038">
              <w:rPr>
                <w:rFonts w:ascii="Times New Roman" w:hAnsi="Times New Roman" w:cs="Times New Roman"/>
                <w:sz w:val="20"/>
                <w:szCs w:val="20"/>
                <w:lang w:val="ro-RO"/>
              </w:rPr>
              <w:t>ac</w:t>
            </w:r>
            <w:r w:rsidRPr="001B2038">
              <w:rPr>
                <w:rFonts w:ascii="Times New Roman" w:hAnsi="Times New Roman" w:cs="Times New Roman"/>
                <w:b/>
                <w:sz w:val="20"/>
                <w:szCs w:val="20"/>
                <w:vertAlign w:val="superscript"/>
              </w:rPr>
              <w:t>’</w:t>
            </w:r>
          </w:p>
        </w:tc>
        <w:tc>
          <w:tcPr>
            <w:tcW w:w="1395" w:type="dxa"/>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sodic</w:t>
            </w:r>
            <w:r w:rsidRPr="001B2038">
              <w:rPr>
                <w:rFonts w:ascii="Times New Roman" w:hAnsi="Times New Roman" w:cs="Times New Roman"/>
                <w:b/>
                <w:sz w:val="20"/>
                <w:szCs w:val="20"/>
                <w:vertAlign w:val="superscript"/>
                <w:lang w:val="ro-RO"/>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so</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carbonatosodic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so</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carbonatosodic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sd</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solodic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sd</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solodic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lv/ab/ac</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luvic/albic/sodic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sp</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spodic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sp</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spodic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BOcp</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Sol brun criptospodic</w:t>
            </w:r>
          </w:p>
          <w:p w:rsidR="001B2038" w:rsidRPr="001B2038" w:rsidRDefault="001B2038" w:rsidP="001B2038">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1B2038">
              <w:rPr>
                <w:rFonts w:ascii="Times New Roman" w:eastAsiaTheme="minorEastAsia" w:hAnsi="Times New Roman" w:cs="Times New Roman"/>
                <w:sz w:val="20"/>
                <w:szCs w:val="20"/>
                <w:lang w:val="ro-RO"/>
              </w:rPr>
              <w:t>part</w:t>
            </w:r>
            <m:oMath>
              <m:r>
                <w:rPr>
                  <w:rFonts w:ascii="Cambria Math" w:eastAsiaTheme="minorEastAsia" w:hAnsi="Cambria Math" w:cs="Times New Roman"/>
                  <w:sz w:val="20"/>
                  <w:szCs w:val="20"/>
                  <w:lang w:val="ro-RO"/>
                </w:rPr>
                <m:t>~</m:t>
              </m:r>
            </m:oMath>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CPti</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Criptopodzol</w:t>
            </w:r>
          </w:p>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tipic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cp</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criptospodic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criptospodic</w:t>
            </w:r>
          </w:p>
          <w:p w:rsidR="001B2038" w:rsidRPr="001B2038" w:rsidRDefault="001B2038" w:rsidP="001B2038">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1B2038">
              <w:rPr>
                <w:rFonts w:ascii="Times New Roman" w:eastAsiaTheme="minorEastAsia" w:hAnsi="Times New Roman" w:cs="Times New Roman"/>
                <w:sz w:val="20"/>
                <w:szCs w:val="20"/>
                <w:lang w:val="ro-RO"/>
              </w:rPr>
              <w:t>part</w:t>
            </w:r>
            <m:oMath>
              <m:r>
                <w:rPr>
                  <w:rFonts w:ascii="Cambria Math" w:eastAsiaTheme="minorEastAsia" w:hAnsi="Cambria Math" w:cs="Times New Roman"/>
                  <w:sz w:val="20"/>
                  <w:szCs w:val="20"/>
                  <w:lang w:val="ro-RO"/>
                </w:rPr>
                <m:t>~</m:t>
              </m:r>
            </m:oMath>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ep</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prespodic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ep</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prespodic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cp</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criptospodic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Ep/CPti</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prespodic sau Criptopodzol tipic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p>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ep/cp</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prespodic</w:t>
            </w:r>
          </w:p>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sau</w:t>
            </w:r>
          </w:p>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criptospodic</w:t>
            </w:r>
          </w:p>
        </w:tc>
      </w:tr>
      <w:tr w:rsidR="001B2038" w:rsidRPr="001B2038" w:rsidTr="001B2038">
        <w:tc>
          <w:tcPr>
            <w:tcW w:w="2518"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SRCS-1980</w:t>
            </w:r>
          </w:p>
        </w:tc>
        <w:tc>
          <w:tcPr>
            <w:tcW w:w="2410"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SRTS-2003</w:t>
            </w:r>
          </w:p>
        </w:tc>
        <w:tc>
          <w:tcPr>
            <w:tcW w:w="2387" w:type="dxa"/>
            <w:gridSpan w:val="4"/>
          </w:tcPr>
          <w:p w:rsidR="001B2038" w:rsidRPr="001B2038" w:rsidRDefault="001B2038" w:rsidP="001B2038">
            <w:pPr>
              <w:jc w:val="both"/>
              <w:rPr>
                <w:rFonts w:ascii="Times New Roman" w:hAnsi="Times New Roman" w:cs="Times New Roman"/>
                <w:sz w:val="20"/>
                <w:szCs w:val="20"/>
              </w:rPr>
            </w:pPr>
            <w:r w:rsidRPr="001B2038">
              <w:rPr>
                <w:rFonts w:ascii="Times New Roman" w:hAnsi="Times New Roman" w:cs="Times New Roman"/>
                <w:sz w:val="20"/>
                <w:szCs w:val="20"/>
                <w:lang w:val="ro-RO"/>
              </w:rPr>
              <w:t>SRTS-2012/SRTS-2012</w:t>
            </w:r>
            <w:r w:rsidRPr="001B2038">
              <w:rPr>
                <w:rFonts w:ascii="Times New Roman" w:hAnsi="Times New Roman" w:cs="Times New Roman"/>
                <w:sz w:val="20"/>
                <w:szCs w:val="20"/>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Simbol</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Denumire</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sl</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spolic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sl</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spolic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pz</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pseudogleizat</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st</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stagnic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st</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stagnic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ml</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mlăştinos</w:t>
            </w:r>
          </w:p>
          <w:p w:rsidR="001B2038" w:rsidRPr="001B2038" w:rsidRDefault="001B2038" w:rsidP="001B2038">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1B2038">
              <w:rPr>
                <w:rFonts w:ascii="Times New Roman" w:eastAsiaTheme="minorEastAsia" w:hAnsi="Times New Roman" w:cs="Times New Roman"/>
                <w:sz w:val="20"/>
                <w:szCs w:val="20"/>
                <w:lang w:val="ro-RO"/>
              </w:rPr>
              <w:t>pseudogleic</w:t>
            </w:r>
            <m:oMath>
              <m:r>
                <w:rPr>
                  <w:rFonts w:ascii="Cambria Math" w:eastAsiaTheme="minorEastAsia" w:hAnsi="Cambria Math" w:cs="Times New Roman"/>
                  <w:sz w:val="20"/>
                  <w:szCs w:val="20"/>
                  <w:lang w:val="ro-RO"/>
                </w:rPr>
                <m:t>~</m:t>
              </m:r>
            </m:oMath>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proxistagnic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xt</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proxistagnic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pg</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pseudogleic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epistagnic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pt</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epistagnic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mezostagnic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nt</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endostagnic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batistagnic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dt</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batistagnic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te</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teric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te</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teric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to</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tionic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to</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tionic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to</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tionic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ti</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tipic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ti</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tipic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ti</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tipic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um</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umbric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um</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umbric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um</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umbric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ur</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urbic</w:t>
            </w: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ur</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urbic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vm</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vermic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vm</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vermic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vs</w:t>
            </w:r>
          </w:p>
        </w:tc>
        <w:tc>
          <w:tcPr>
            <w:tcW w:w="1716"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vertic</w:t>
            </w: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vs</w:t>
            </w:r>
          </w:p>
        </w:tc>
        <w:tc>
          <w:tcPr>
            <w:tcW w:w="1395"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vertic</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vs</w:t>
            </w:r>
            <w:r w:rsidRPr="001B2038">
              <w:rPr>
                <w:rFonts w:ascii="Times New Roman" w:hAnsi="Times New Roman" w:cs="Times New Roman"/>
                <w:b/>
                <w:sz w:val="20"/>
                <w:szCs w:val="20"/>
                <w:vertAlign w:val="superscript"/>
                <w:lang w:val="ro-RO"/>
              </w:rPr>
              <w:t>’</w:t>
            </w:r>
          </w:p>
        </w:tc>
        <w:tc>
          <w:tcPr>
            <w:tcW w:w="1395" w:type="dxa"/>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Vertic</w:t>
            </w:r>
            <w:r w:rsidRPr="001B2038">
              <w:rPr>
                <w:rFonts w:ascii="Times New Roman" w:hAnsi="Times New Roman" w:cs="Times New Roman"/>
                <w:b/>
                <w:sz w:val="20"/>
                <w:szCs w:val="20"/>
                <w:vertAlign w:val="superscript"/>
                <w:lang w:val="ro-RO"/>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vs</w:t>
            </w:r>
          </w:p>
        </w:tc>
        <w:tc>
          <w:tcPr>
            <w:tcW w:w="1559" w:type="dxa"/>
          </w:tcPr>
          <w:p w:rsidR="001B2038" w:rsidRPr="001B2038" w:rsidRDefault="001B2038" w:rsidP="001B2038">
            <w:pPr>
              <w:jc w:val="both"/>
              <w:rPr>
                <w:rFonts w:ascii="Times New Roman" w:hAnsi="Times New Roman" w:cs="Times New Roman"/>
                <w:sz w:val="20"/>
                <w:szCs w:val="20"/>
                <w:lang w:val="ro-RO"/>
              </w:rPr>
            </w:pPr>
            <w:r w:rsidRPr="001B2038">
              <w:rPr>
                <w:rFonts w:ascii="Times New Roman" w:hAnsi="Times New Roman" w:cs="Times New Roman"/>
                <w:sz w:val="20"/>
                <w:szCs w:val="20"/>
                <w:lang w:val="ro-RO"/>
              </w:rPr>
              <w:t>vertic</w:t>
            </w:r>
          </w:p>
        </w:tc>
        <w:tc>
          <w:tcPr>
            <w:tcW w:w="992" w:type="dxa"/>
            <w:gridSpan w:val="3"/>
          </w:tcPr>
          <w:p w:rsidR="001B2038" w:rsidRPr="001B2038" w:rsidRDefault="001B2038" w:rsidP="001B2038">
            <w:pPr>
              <w:jc w:val="both"/>
              <w:rPr>
                <w:rFonts w:ascii="Times New Roman" w:hAnsi="Times New Roman" w:cs="Times New Roman"/>
                <w:b/>
                <w:sz w:val="20"/>
                <w:szCs w:val="20"/>
                <w:vertAlign w:val="superscript"/>
              </w:rPr>
            </w:pPr>
            <w:r w:rsidRPr="001B2038">
              <w:rPr>
                <w:rFonts w:ascii="Times New Roman" w:hAnsi="Times New Roman" w:cs="Times New Roman"/>
                <w:sz w:val="20"/>
                <w:szCs w:val="20"/>
                <w:lang w:val="ro-RO"/>
              </w:rPr>
              <w:t>vs</w:t>
            </w:r>
            <w:r w:rsidRPr="001B2038">
              <w:rPr>
                <w:rFonts w:ascii="Times New Roman" w:hAnsi="Times New Roman" w:cs="Times New Roman"/>
                <w:b/>
                <w:sz w:val="20"/>
                <w:szCs w:val="20"/>
                <w:vertAlign w:val="superscript"/>
              </w:rPr>
              <w:t>”</w:t>
            </w:r>
          </w:p>
        </w:tc>
        <w:tc>
          <w:tcPr>
            <w:tcW w:w="1395" w:type="dxa"/>
          </w:tcPr>
          <w:p w:rsidR="001B2038" w:rsidRPr="001B2038" w:rsidRDefault="001B2038" w:rsidP="001B2038">
            <w:pPr>
              <w:jc w:val="both"/>
              <w:rPr>
                <w:rFonts w:ascii="Times New Roman" w:hAnsi="Times New Roman" w:cs="Times New Roman"/>
                <w:b/>
                <w:sz w:val="20"/>
                <w:szCs w:val="20"/>
                <w:vertAlign w:val="superscript"/>
                <w:lang w:val="ro-RO"/>
              </w:rPr>
            </w:pPr>
            <w:r w:rsidRPr="001B2038">
              <w:rPr>
                <w:rFonts w:ascii="Times New Roman" w:hAnsi="Times New Roman" w:cs="Times New Roman"/>
                <w:sz w:val="20"/>
                <w:szCs w:val="20"/>
                <w:lang w:val="ro-RO"/>
              </w:rPr>
              <w:t>Vertic</w:t>
            </w:r>
            <w:r w:rsidRPr="001B2038">
              <w:rPr>
                <w:rFonts w:ascii="Times New Roman" w:hAnsi="Times New Roman" w:cs="Times New Roman"/>
                <w:b/>
                <w:sz w:val="20"/>
                <w:szCs w:val="20"/>
                <w:vertAlign w:val="superscript"/>
                <w:lang w:val="ro-RO"/>
              </w:rPr>
              <w:t>”</w:t>
            </w: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p>
        </w:tc>
        <w:tc>
          <w:tcPr>
            <w:tcW w:w="1395" w:type="dxa"/>
          </w:tcPr>
          <w:p w:rsidR="001B2038" w:rsidRPr="001B2038" w:rsidRDefault="001B2038" w:rsidP="001B2038">
            <w:pPr>
              <w:jc w:val="both"/>
              <w:rPr>
                <w:rFonts w:ascii="Times New Roman" w:hAnsi="Times New Roman" w:cs="Times New Roman"/>
                <w:sz w:val="20"/>
                <w:szCs w:val="20"/>
                <w:lang w:val="ro-RO"/>
              </w:rPr>
            </w:pPr>
          </w:p>
        </w:tc>
      </w:tr>
      <w:tr w:rsidR="001B2038" w:rsidRPr="001B2038" w:rsidTr="001B2038">
        <w:tc>
          <w:tcPr>
            <w:tcW w:w="802" w:type="dxa"/>
          </w:tcPr>
          <w:p w:rsidR="001B2038" w:rsidRPr="001B2038" w:rsidRDefault="001B2038" w:rsidP="001B2038">
            <w:pPr>
              <w:jc w:val="both"/>
              <w:rPr>
                <w:rFonts w:ascii="Times New Roman" w:hAnsi="Times New Roman" w:cs="Times New Roman"/>
                <w:sz w:val="20"/>
                <w:szCs w:val="20"/>
                <w:lang w:val="ro-RO"/>
              </w:rPr>
            </w:pPr>
          </w:p>
        </w:tc>
        <w:tc>
          <w:tcPr>
            <w:tcW w:w="1716" w:type="dxa"/>
          </w:tcPr>
          <w:p w:rsidR="001B2038" w:rsidRPr="001B2038" w:rsidRDefault="001B2038" w:rsidP="001B2038">
            <w:pPr>
              <w:jc w:val="both"/>
              <w:rPr>
                <w:rFonts w:ascii="Times New Roman" w:hAnsi="Times New Roman" w:cs="Times New Roman"/>
                <w:sz w:val="20"/>
                <w:szCs w:val="20"/>
                <w:lang w:val="ro-RO"/>
              </w:rPr>
            </w:pPr>
          </w:p>
        </w:tc>
        <w:tc>
          <w:tcPr>
            <w:tcW w:w="851" w:type="dxa"/>
            <w:gridSpan w:val="2"/>
          </w:tcPr>
          <w:p w:rsidR="001B2038" w:rsidRPr="001B2038" w:rsidRDefault="001B2038" w:rsidP="001B2038">
            <w:pPr>
              <w:jc w:val="both"/>
              <w:rPr>
                <w:rFonts w:ascii="Times New Roman" w:hAnsi="Times New Roman" w:cs="Times New Roman"/>
                <w:sz w:val="20"/>
                <w:szCs w:val="20"/>
                <w:lang w:val="ro-RO"/>
              </w:rPr>
            </w:pPr>
          </w:p>
        </w:tc>
        <w:tc>
          <w:tcPr>
            <w:tcW w:w="1559" w:type="dxa"/>
          </w:tcPr>
          <w:p w:rsidR="001B2038" w:rsidRPr="001B2038" w:rsidRDefault="001B2038" w:rsidP="001B2038">
            <w:pPr>
              <w:jc w:val="both"/>
              <w:rPr>
                <w:rFonts w:ascii="Times New Roman" w:hAnsi="Times New Roman" w:cs="Times New Roman"/>
                <w:sz w:val="20"/>
                <w:szCs w:val="20"/>
                <w:lang w:val="ro-RO"/>
              </w:rPr>
            </w:pPr>
          </w:p>
        </w:tc>
        <w:tc>
          <w:tcPr>
            <w:tcW w:w="992" w:type="dxa"/>
            <w:gridSpan w:val="3"/>
          </w:tcPr>
          <w:p w:rsidR="001B2038" w:rsidRPr="001B2038" w:rsidRDefault="001B2038" w:rsidP="001B2038">
            <w:pPr>
              <w:jc w:val="both"/>
              <w:rPr>
                <w:rFonts w:ascii="Times New Roman" w:hAnsi="Times New Roman" w:cs="Times New Roman"/>
                <w:sz w:val="20"/>
                <w:szCs w:val="20"/>
                <w:lang w:val="ro-RO"/>
              </w:rPr>
            </w:pPr>
          </w:p>
        </w:tc>
        <w:tc>
          <w:tcPr>
            <w:tcW w:w="1395" w:type="dxa"/>
          </w:tcPr>
          <w:p w:rsidR="001B2038" w:rsidRPr="001B2038" w:rsidRDefault="001B2038" w:rsidP="001B2038">
            <w:pPr>
              <w:jc w:val="both"/>
              <w:rPr>
                <w:rFonts w:ascii="Times New Roman" w:hAnsi="Times New Roman" w:cs="Times New Roman"/>
                <w:sz w:val="20"/>
                <w:szCs w:val="20"/>
                <w:lang w:val="ro-RO"/>
              </w:rPr>
            </w:pPr>
          </w:p>
        </w:tc>
      </w:tr>
    </w:tbl>
    <w:p w:rsidR="001B2038" w:rsidRPr="001B2038" w:rsidRDefault="001B2038" w:rsidP="001B2038">
      <w:pPr>
        <w:jc w:val="both"/>
        <w:rPr>
          <w:rFonts w:ascii="Times New Roman" w:hAnsi="Times New Roman" w:cs="Times New Roman"/>
          <w:sz w:val="24"/>
          <w:szCs w:val="24"/>
          <w:lang w:val="ro-RO"/>
        </w:rPr>
      </w:pPr>
    </w:p>
    <w:p w:rsidR="001B2038" w:rsidRPr="001B2038" w:rsidRDefault="001B2038" w:rsidP="001B2038">
      <w:pPr>
        <w:spacing w:after="0" w:line="360" w:lineRule="auto"/>
        <w:ind w:left="120" w:right="20" w:firstLine="540"/>
        <w:jc w:val="both"/>
        <w:rPr>
          <w:rFonts w:ascii="Times New Roman" w:eastAsia="Arial Unicode MS" w:hAnsi="Times New Roman" w:cs="Times New Roman"/>
          <w:i/>
          <w:iCs/>
          <w:color w:val="000000"/>
          <w:sz w:val="18"/>
          <w:szCs w:val="18"/>
        </w:rPr>
      </w:pPr>
      <w:r w:rsidRPr="001B2038">
        <w:rPr>
          <w:rFonts w:ascii="Times New Roman" w:eastAsia="Arial Unicode MS" w:hAnsi="Times New Roman" w:cs="Times New Roman"/>
          <w:bCs/>
          <w:i/>
          <w:iCs/>
          <w:color w:val="000000"/>
          <w:sz w:val="18"/>
          <w:szCs w:val="18"/>
        </w:rPr>
        <w:t>Notificaţie:</w:t>
      </w:r>
    </w:p>
    <w:p w:rsidR="001B2038" w:rsidRPr="001B2038" w:rsidRDefault="001B2038" w:rsidP="001B2038">
      <w:pPr>
        <w:spacing w:after="0" w:line="360" w:lineRule="auto"/>
        <w:ind w:left="120" w:right="20" w:firstLine="540"/>
        <w:jc w:val="both"/>
        <w:rPr>
          <w:rFonts w:ascii="Times New Roman" w:eastAsia="Arial Unicode MS" w:hAnsi="Times New Roman" w:cs="Times New Roman"/>
          <w:i/>
          <w:iCs/>
          <w:color w:val="000000"/>
          <w:sz w:val="18"/>
          <w:szCs w:val="18"/>
          <w:lang w:val="ro-RO"/>
        </w:rPr>
      </w:pPr>
      <m:oMath>
        <m:r>
          <w:rPr>
            <w:rFonts w:ascii="Cambria Math" w:eastAsia="Arial Unicode MS" w:hAnsi="Cambria Math" w:cs="Times New Roman"/>
            <w:color w:val="000000"/>
            <w:sz w:val="18"/>
            <w:szCs w:val="18"/>
          </w:rPr>
          <m:t>&lt;</m:t>
        </m:r>
      </m:oMath>
      <w:r w:rsidRPr="001B2038">
        <w:rPr>
          <w:rFonts w:ascii="Times New Roman" w:eastAsia="Arial Unicode MS" w:hAnsi="Times New Roman" w:cs="Times New Roman"/>
          <w:bCs/>
          <w:i/>
          <w:iCs/>
          <w:color w:val="000000"/>
          <w:sz w:val="18"/>
          <w:szCs w:val="18"/>
        </w:rPr>
        <w:t xml:space="preserve"> </w:t>
      </w:r>
      <w:r w:rsidRPr="001B2038">
        <w:rPr>
          <w:rFonts w:ascii="Times New Roman" w:eastAsia="Arial Unicode MS" w:hAnsi="Times New Roman" w:cs="Times New Roman"/>
          <w:bCs/>
          <w:i/>
          <w:iCs/>
          <w:color w:val="000000"/>
          <w:sz w:val="18"/>
          <w:szCs w:val="18"/>
          <w:vertAlign w:val="superscript"/>
        </w:rPr>
        <w:t>A</w:t>
      </w:r>
      <m:oMath>
        <m:r>
          <w:rPr>
            <w:rFonts w:ascii="Cambria Math" w:eastAsia="Arial Unicode MS" w:hAnsi="Cambria Math" w:cs="Times New Roman"/>
            <w:color w:val="000000"/>
            <w:sz w:val="18"/>
            <w:szCs w:val="18"/>
          </w:rPr>
          <m:t xml:space="preserve"> &gt;</m:t>
        </m:r>
      </m:oMath>
      <w:r w:rsidRPr="001B2038">
        <w:rPr>
          <w:rFonts w:ascii="Times New Roman" w:eastAsia="Arial Unicode MS" w:hAnsi="Times New Roman" w:cs="Times New Roman"/>
          <w:bCs/>
          <w:i/>
          <w:iCs/>
          <w:color w:val="000000"/>
          <w:sz w:val="18"/>
          <w:szCs w:val="18"/>
        </w:rPr>
        <w:t xml:space="preserve"> - termen SRTS-2012 modificat conform definiţiei SRTS-2003 (cu excepţia termenului batigleic</w:t>
      </w:r>
      <w:r w:rsidRPr="001B2038">
        <w:rPr>
          <w:rFonts w:ascii="Times New Roman" w:eastAsia="Arial Unicode MS" w:hAnsi="Times New Roman" w:cs="Times New Roman"/>
          <w:bCs/>
          <w:i/>
          <w:iCs/>
          <w:color w:val="000000"/>
          <w:sz w:val="18"/>
          <w:szCs w:val="18"/>
          <w:vertAlign w:val="superscript"/>
        </w:rPr>
        <w:t>A</w:t>
      </w:r>
      <w:r w:rsidRPr="001B2038">
        <w:rPr>
          <w:rFonts w:ascii="Times New Roman" w:eastAsia="Arial Unicode MS" w:hAnsi="Times New Roman" w:cs="Times New Roman"/>
          <w:bCs/>
          <w:i/>
          <w:iCs/>
          <w:color w:val="000000"/>
          <w:sz w:val="18"/>
          <w:szCs w:val="18"/>
        </w:rPr>
        <w:t>).</w:t>
      </w:r>
    </w:p>
    <w:p w:rsidR="001B2038" w:rsidRPr="001B2038" w:rsidRDefault="001B2038" w:rsidP="001B2038">
      <w:pPr>
        <w:spacing w:after="0" w:line="360" w:lineRule="auto"/>
        <w:ind w:left="120" w:right="20" w:firstLine="540"/>
        <w:jc w:val="both"/>
        <w:rPr>
          <w:rFonts w:ascii="Times New Roman" w:eastAsia="Arial Unicode MS" w:hAnsi="Times New Roman" w:cs="Times New Roman"/>
          <w:bCs/>
          <w:i/>
          <w:iCs/>
          <w:color w:val="000000"/>
          <w:sz w:val="18"/>
          <w:szCs w:val="18"/>
        </w:rPr>
      </w:pPr>
      <m:oMath>
        <m:r>
          <w:rPr>
            <w:rFonts w:ascii="Cambria Math" w:eastAsia="Arial Unicode MS" w:hAnsi="Cambria Math" w:cs="Times New Roman"/>
            <w:color w:val="000000"/>
            <w:sz w:val="18"/>
            <w:szCs w:val="18"/>
          </w:rPr>
          <m:t>&lt;</m:t>
        </m:r>
      </m:oMath>
      <w:r w:rsidRPr="001B2038">
        <w:rPr>
          <w:rFonts w:ascii="Times New Roman" w:eastAsia="Arial Unicode MS" w:hAnsi="Times New Roman" w:cs="Times New Roman"/>
          <w:bCs/>
          <w:i/>
          <w:iCs/>
          <w:color w:val="000000"/>
          <w:sz w:val="18"/>
          <w:szCs w:val="18"/>
        </w:rPr>
        <w:t xml:space="preserve"> </w:t>
      </w:r>
      <w:r w:rsidRPr="001B2038">
        <w:rPr>
          <w:rFonts w:ascii="Cambria Math" w:eastAsia="Arial Unicode MS" w:hAnsi="Cambria Math" w:cs="Times New Roman"/>
          <w:bCs/>
          <w:i/>
          <w:iCs/>
          <w:color w:val="000000"/>
          <w:sz w:val="18"/>
          <w:szCs w:val="18"/>
        </w:rPr>
        <w:t>′</w:t>
      </w:r>
      <m:oMath>
        <m:r>
          <w:rPr>
            <w:rFonts w:ascii="Cambria Math" w:eastAsia="Arial Unicode MS" w:hAnsi="Cambria Math" w:cs="Times New Roman"/>
            <w:color w:val="000000"/>
            <w:sz w:val="18"/>
            <w:szCs w:val="18"/>
          </w:rPr>
          <m:t xml:space="preserve"> &gt;</m:t>
        </m:r>
      </m:oMath>
      <w:r w:rsidRPr="001B2038">
        <w:rPr>
          <w:rFonts w:ascii="Times New Roman" w:eastAsia="Arial Unicode MS" w:hAnsi="Times New Roman" w:cs="Times New Roman"/>
          <w:bCs/>
          <w:i/>
          <w:iCs/>
          <w:color w:val="000000"/>
          <w:sz w:val="18"/>
          <w:szCs w:val="18"/>
        </w:rPr>
        <w:t xml:space="preserve"> sau </w:t>
      </w:r>
      <m:oMath>
        <m:r>
          <w:rPr>
            <w:rFonts w:ascii="Cambria Math" w:eastAsia="Arial Unicode MS" w:hAnsi="Cambria Math" w:cs="Times New Roman"/>
            <w:color w:val="000000"/>
            <w:sz w:val="18"/>
            <w:szCs w:val="18"/>
          </w:rPr>
          <m:t>&lt;</m:t>
        </m:r>
      </m:oMath>
      <w:r w:rsidRPr="001B2038">
        <w:rPr>
          <w:rFonts w:ascii="Times New Roman" w:eastAsia="Arial Unicode MS" w:hAnsi="Times New Roman" w:cs="Times New Roman"/>
          <w:bCs/>
          <w:i/>
          <w:iCs/>
          <w:color w:val="000000"/>
          <w:sz w:val="18"/>
          <w:szCs w:val="18"/>
        </w:rPr>
        <w:t xml:space="preserve"> </w:t>
      </w:r>
      <w:r w:rsidRPr="001B2038">
        <w:rPr>
          <w:rFonts w:ascii="Cambria Math" w:eastAsia="Arial Unicode MS" w:hAnsi="Cambria Math" w:cs="Times New Roman"/>
          <w:bCs/>
          <w:i/>
          <w:iCs/>
          <w:color w:val="000000"/>
          <w:sz w:val="18"/>
          <w:szCs w:val="18"/>
        </w:rPr>
        <w:t xml:space="preserve">′′ </w:t>
      </w:r>
      <m:oMath>
        <m:r>
          <w:rPr>
            <w:rFonts w:ascii="Cambria Math" w:eastAsia="Arial Unicode MS" w:hAnsi="Cambria Math" w:cs="Times New Roman"/>
            <w:color w:val="000000"/>
            <w:sz w:val="18"/>
            <w:szCs w:val="18"/>
          </w:rPr>
          <m:t>&gt;</m:t>
        </m:r>
      </m:oMath>
      <w:r w:rsidRPr="001B2038">
        <w:rPr>
          <w:rFonts w:ascii="Times New Roman" w:eastAsia="Arial Unicode MS" w:hAnsi="Times New Roman" w:cs="Times New Roman"/>
          <w:bCs/>
          <w:i/>
          <w:iCs/>
          <w:color w:val="000000"/>
          <w:sz w:val="18"/>
          <w:szCs w:val="18"/>
        </w:rPr>
        <w:t xml:space="preserve"> - termen SRTS-2012 modificat conform definiţiei SRTS-2003</w:t>
      </w:r>
      <w:r w:rsidRPr="001B2038">
        <w:rPr>
          <w:rFonts w:ascii="Times New Roman" w:eastAsia="Arial Unicode MS" w:hAnsi="Times New Roman" w:cs="Times New Roman"/>
          <w:b/>
          <w:bCs/>
          <w:i/>
          <w:iCs/>
          <w:color w:val="000000"/>
          <w:sz w:val="18"/>
          <w:szCs w:val="18"/>
        </w:rPr>
        <w:t>.</w:t>
      </w:r>
    </w:p>
    <w:p w:rsidR="001B2038" w:rsidRPr="001B2038" w:rsidRDefault="001B2038" w:rsidP="001B2038">
      <w:pPr>
        <w:widowControl w:val="0"/>
        <w:tabs>
          <w:tab w:val="left" w:pos="394"/>
        </w:tabs>
        <w:spacing w:after="0" w:line="206" w:lineRule="exact"/>
        <w:jc w:val="both"/>
        <w:rPr>
          <w:rFonts w:ascii="Times New Roman" w:eastAsia="Times New Roman" w:hAnsi="Times New Roman" w:cs="Times New Roman"/>
          <w:i/>
          <w:iCs/>
          <w:sz w:val="24"/>
          <w:szCs w:val="24"/>
        </w:rPr>
      </w:pPr>
    </w:p>
    <w:p w:rsidR="003A2D18" w:rsidRDefault="003A2D18" w:rsidP="001B2038">
      <w:pPr>
        <w:widowControl w:val="0"/>
        <w:tabs>
          <w:tab w:val="left" w:pos="394"/>
        </w:tabs>
        <w:spacing w:after="0" w:line="206" w:lineRule="exact"/>
        <w:jc w:val="both"/>
        <w:rPr>
          <w:rFonts w:ascii="Times New Roman" w:eastAsia="Times New Roman" w:hAnsi="Times New Roman" w:cs="Times New Roman"/>
          <w:i/>
          <w:iCs/>
          <w:sz w:val="24"/>
          <w:szCs w:val="24"/>
        </w:rPr>
      </w:pPr>
    </w:p>
    <w:p w:rsidR="003A2D18" w:rsidRDefault="003A2D18" w:rsidP="001B2038">
      <w:pPr>
        <w:widowControl w:val="0"/>
        <w:tabs>
          <w:tab w:val="left" w:pos="394"/>
        </w:tabs>
        <w:spacing w:after="0" w:line="206" w:lineRule="exact"/>
        <w:jc w:val="both"/>
        <w:rPr>
          <w:rFonts w:ascii="Times New Roman" w:eastAsia="Times New Roman" w:hAnsi="Times New Roman" w:cs="Times New Roman"/>
          <w:i/>
          <w:iCs/>
          <w:sz w:val="24"/>
          <w:szCs w:val="24"/>
        </w:rPr>
      </w:pPr>
    </w:p>
    <w:p w:rsidR="003A2D18" w:rsidRDefault="003A2D18" w:rsidP="001B2038">
      <w:pPr>
        <w:widowControl w:val="0"/>
        <w:tabs>
          <w:tab w:val="left" w:pos="394"/>
        </w:tabs>
        <w:spacing w:after="0" w:line="206" w:lineRule="exact"/>
        <w:jc w:val="both"/>
        <w:rPr>
          <w:rFonts w:ascii="Times New Roman" w:eastAsia="Times New Roman" w:hAnsi="Times New Roman" w:cs="Times New Roman"/>
          <w:i/>
          <w:iCs/>
          <w:sz w:val="24"/>
          <w:szCs w:val="24"/>
        </w:rPr>
      </w:pPr>
    </w:p>
    <w:p w:rsidR="003A2D18" w:rsidRDefault="003A2D18" w:rsidP="001B2038">
      <w:pPr>
        <w:widowControl w:val="0"/>
        <w:tabs>
          <w:tab w:val="left" w:pos="394"/>
        </w:tabs>
        <w:spacing w:after="0" w:line="206" w:lineRule="exact"/>
        <w:jc w:val="both"/>
        <w:rPr>
          <w:rFonts w:ascii="Times New Roman" w:eastAsia="Times New Roman" w:hAnsi="Times New Roman" w:cs="Times New Roman"/>
          <w:i/>
          <w:iCs/>
          <w:sz w:val="24"/>
          <w:szCs w:val="24"/>
        </w:rPr>
      </w:pPr>
    </w:p>
    <w:p w:rsidR="003A2D18" w:rsidRDefault="003A2D18" w:rsidP="001B2038">
      <w:pPr>
        <w:widowControl w:val="0"/>
        <w:tabs>
          <w:tab w:val="left" w:pos="394"/>
        </w:tabs>
        <w:spacing w:after="0" w:line="206" w:lineRule="exact"/>
        <w:jc w:val="both"/>
        <w:rPr>
          <w:rFonts w:ascii="Times New Roman" w:eastAsia="Times New Roman" w:hAnsi="Times New Roman" w:cs="Times New Roman"/>
          <w:i/>
          <w:iCs/>
          <w:sz w:val="24"/>
          <w:szCs w:val="24"/>
        </w:rPr>
      </w:pPr>
    </w:p>
    <w:p w:rsidR="003A2D18" w:rsidRDefault="003A2D18" w:rsidP="001B2038">
      <w:pPr>
        <w:widowControl w:val="0"/>
        <w:tabs>
          <w:tab w:val="left" w:pos="394"/>
        </w:tabs>
        <w:spacing w:after="0" w:line="206" w:lineRule="exact"/>
        <w:jc w:val="both"/>
        <w:rPr>
          <w:rFonts w:ascii="Times New Roman" w:eastAsia="Times New Roman" w:hAnsi="Times New Roman" w:cs="Times New Roman"/>
          <w:i/>
          <w:iCs/>
          <w:sz w:val="24"/>
          <w:szCs w:val="24"/>
        </w:rPr>
      </w:pPr>
    </w:p>
    <w:p w:rsidR="003A2D18" w:rsidRDefault="003A2D18" w:rsidP="001B2038">
      <w:pPr>
        <w:widowControl w:val="0"/>
        <w:tabs>
          <w:tab w:val="left" w:pos="394"/>
        </w:tabs>
        <w:spacing w:after="0" w:line="206" w:lineRule="exact"/>
        <w:jc w:val="both"/>
        <w:rPr>
          <w:rFonts w:ascii="Times New Roman" w:eastAsia="Times New Roman" w:hAnsi="Times New Roman" w:cs="Times New Roman"/>
          <w:i/>
          <w:iCs/>
          <w:sz w:val="24"/>
          <w:szCs w:val="24"/>
        </w:rPr>
      </w:pPr>
    </w:p>
    <w:p w:rsidR="001B2038" w:rsidRPr="001B2038" w:rsidRDefault="001B2038" w:rsidP="001B2038">
      <w:pPr>
        <w:widowControl w:val="0"/>
        <w:tabs>
          <w:tab w:val="left" w:pos="394"/>
        </w:tabs>
        <w:spacing w:after="0" w:line="206" w:lineRule="exact"/>
        <w:jc w:val="both"/>
        <w:rPr>
          <w:rFonts w:ascii="Times New Roman" w:eastAsia="Times New Roman" w:hAnsi="Times New Roman" w:cs="Times New Roman"/>
          <w:i/>
          <w:iCs/>
          <w:sz w:val="24"/>
          <w:szCs w:val="24"/>
        </w:rPr>
      </w:pPr>
    </w:p>
    <w:p w:rsidR="007464B8" w:rsidRDefault="00D06584" w:rsidP="007A427A">
      <w:pPr>
        <w:widowControl w:val="0"/>
        <w:tabs>
          <w:tab w:val="left" w:pos="394"/>
        </w:tabs>
        <w:spacing w:after="0" w:line="360" w:lineRule="auto"/>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ab/>
      </w:r>
    </w:p>
    <w:p w:rsidR="001B2038" w:rsidRPr="003A2D18" w:rsidRDefault="00C36C8B" w:rsidP="003A2D18">
      <w:pPr>
        <w:widowControl w:val="0"/>
        <w:tabs>
          <w:tab w:val="left" w:pos="394"/>
        </w:tabs>
        <w:spacing w:after="0" w:line="360" w:lineRule="auto"/>
        <w:jc w:val="center"/>
        <w:rPr>
          <w:rFonts w:ascii="Times New Roman" w:eastAsia="Times New Roman" w:hAnsi="Times New Roman" w:cs="Times New Roman"/>
          <w:b/>
          <w:iCs/>
          <w:sz w:val="28"/>
          <w:szCs w:val="28"/>
        </w:rPr>
      </w:pPr>
      <w:r>
        <w:rPr>
          <w:rFonts w:ascii="Times New Roman" w:eastAsia="Times New Roman" w:hAnsi="Times New Roman" w:cs="Times New Roman"/>
          <w:b/>
          <w:iCs/>
          <w:sz w:val="24"/>
          <w:szCs w:val="24"/>
        </w:rPr>
        <w:t xml:space="preserve">2.5 </w:t>
      </w:r>
      <w:r w:rsidR="003A2D18" w:rsidRPr="00C36C8B">
        <w:rPr>
          <w:rFonts w:ascii="Times New Roman" w:eastAsia="Times New Roman" w:hAnsi="Times New Roman" w:cs="Times New Roman"/>
          <w:b/>
          <w:iCs/>
          <w:sz w:val="24"/>
          <w:szCs w:val="24"/>
        </w:rPr>
        <w:t>CARTAREA</w:t>
      </w:r>
      <w:r w:rsidR="003A2D18" w:rsidRPr="003A2D18">
        <w:rPr>
          <w:rFonts w:ascii="Times New Roman" w:eastAsia="Times New Roman" w:hAnsi="Times New Roman" w:cs="Times New Roman"/>
          <w:b/>
          <w:iCs/>
          <w:sz w:val="28"/>
          <w:szCs w:val="28"/>
        </w:rPr>
        <w:t xml:space="preserve"> SOLURILOR</w:t>
      </w:r>
    </w:p>
    <w:p w:rsidR="003A2D18" w:rsidRDefault="00732EBA" w:rsidP="007A427A">
      <w:pPr>
        <w:widowControl w:val="0"/>
        <w:tabs>
          <w:tab w:val="left" w:pos="394"/>
        </w:tabs>
        <w:spacing w:after="0"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p>
    <w:p w:rsidR="00AA643E" w:rsidRPr="00AA643E" w:rsidRDefault="003A2D18" w:rsidP="007A427A">
      <w:pPr>
        <w:widowControl w:val="0"/>
        <w:tabs>
          <w:tab w:val="left" w:pos="394"/>
        </w:tabs>
        <w:spacing w:after="0" w:line="36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AA643E">
        <w:rPr>
          <w:rFonts w:ascii="Times New Roman" w:eastAsia="Times New Roman" w:hAnsi="Times New Roman" w:cs="Times New Roman"/>
          <w:iCs/>
          <w:sz w:val="24"/>
          <w:szCs w:val="24"/>
        </w:rPr>
        <w:t>Profilul principal de sol este considerat elemental de bază al studiilor de cartare, constituind baza pentru determinarea însușirilor morfologoce, fizice și chimice ale unui sol.</w:t>
      </w:r>
    </w:p>
    <w:p w:rsidR="00AA643E" w:rsidRDefault="00AA643E" w:rsidP="001B2038">
      <w:pPr>
        <w:widowControl w:val="0"/>
        <w:tabs>
          <w:tab w:val="left" w:pos="394"/>
        </w:tabs>
        <w:spacing w:after="0" w:line="206" w:lineRule="exact"/>
        <w:jc w:val="both"/>
        <w:rPr>
          <w:rFonts w:ascii="Times New Roman" w:eastAsia="Times New Roman" w:hAnsi="Times New Roman" w:cs="Times New Roman"/>
          <w:b/>
          <w:iCs/>
          <w:sz w:val="24"/>
          <w:szCs w:val="24"/>
        </w:rPr>
      </w:pPr>
    </w:p>
    <w:p w:rsidR="007A427A" w:rsidRPr="00A70956" w:rsidRDefault="007A427A" w:rsidP="00732EBA">
      <w:pPr>
        <w:pStyle w:val="NoSpacing"/>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O atenţie deosebită se acordă</w:t>
      </w:r>
      <w:r w:rsidRPr="00A70956">
        <w:rPr>
          <w:rFonts w:ascii="Times New Roman" w:hAnsi="Times New Roman" w:cs="Times New Roman"/>
          <w:sz w:val="24"/>
          <w:szCs w:val="24"/>
          <w:lang w:val="ro-RO"/>
        </w:rPr>
        <w:t xml:space="preserve"> stabilirii itinerarului de lucru şi amplasării profilelor de sol. Pentru zonele slab fragmentate şi cu </w:t>
      </w:r>
      <w:r>
        <w:rPr>
          <w:rFonts w:ascii="Times New Roman" w:hAnsi="Times New Roman" w:cs="Times New Roman"/>
          <w:sz w:val="24"/>
          <w:szCs w:val="24"/>
          <w:lang w:val="ro-RO"/>
        </w:rPr>
        <w:t>înveliş de sol puţin variat, se utilizează</w:t>
      </w:r>
      <w:r w:rsidRPr="00A70956">
        <w:rPr>
          <w:rFonts w:ascii="Times New Roman" w:hAnsi="Times New Roman" w:cs="Times New Roman"/>
          <w:sz w:val="24"/>
          <w:szCs w:val="24"/>
          <w:lang w:val="ro-RO"/>
        </w:rPr>
        <w:t xml:space="preserve"> metoda traverselor paralele iar pentru zonele puternic fragmentate şi cu înveliş de sol foarte variat, metoda circuitului.</w:t>
      </w:r>
    </w:p>
    <w:p w:rsidR="007A427A" w:rsidRPr="00A70956" w:rsidRDefault="007A427A" w:rsidP="007A427A">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Amplasarea profilelor se efectuează</w:t>
      </w:r>
      <w:r w:rsidRPr="00A70956">
        <w:rPr>
          <w:rFonts w:ascii="Times New Roman" w:hAnsi="Times New Roman" w:cs="Times New Roman"/>
          <w:sz w:val="24"/>
          <w:szCs w:val="24"/>
          <w:lang w:val="ro-RO"/>
        </w:rPr>
        <w:t xml:space="preserve"> cu mare atenţie, astfel încât să cuprindă toate situaţiile terenului</w:t>
      </w:r>
      <w:r w:rsidRPr="00A70956">
        <w:rPr>
          <w:rFonts w:ascii="Times New Roman" w:hAnsi="Times New Roman" w:cs="Times New Roman"/>
          <w:sz w:val="24"/>
          <w:szCs w:val="24"/>
        </w:rPr>
        <w:t>, orice schimbare în ceeace priveşte solul, relieful, materialul de solificare, adâncimea apei freatice, vegetaţia naturală sau culturală, categoria</w:t>
      </w:r>
      <w:r>
        <w:rPr>
          <w:rFonts w:ascii="Times New Roman" w:hAnsi="Times New Roman" w:cs="Times New Roman"/>
          <w:sz w:val="24"/>
          <w:szCs w:val="24"/>
        </w:rPr>
        <w:t xml:space="preserve"> de folosinţă. Densitatea este</w:t>
      </w:r>
      <w:r w:rsidRPr="00A70956">
        <w:rPr>
          <w:rFonts w:ascii="Times New Roman" w:hAnsi="Times New Roman" w:cs="Times New Roman"/>
          <w:sz w:val="24"/>
          <w:szCs w:val="24"/>
        </w:rPr>
        <w:t xml:space="preserve"> condiţionată de complexitatea înveliş</w:t>
      </w:r>
      <w:r>
        <w:rPr>
          <w:rFonts w:ascii="Times New Roman" w:hAnsi="Times New Roman" w:cs="Times New Roman"/>
          <w:sz w:val="24"/>
          <w:szCs w:val="24"/>
        </w:rPr>
        <w:t>ului de sol şi scara la care se lucrează</w:t>
      </w:r>
      <w:r w:rsidRPr="00A70956">
        <w:rPr>
          <w:rFonts w:ascii="Times New Roman" w:hAnsi="Times New Roman" w:cs="Times New Roman"/>
          <w:sz w:val="24"/>
          <w:szCs w:val="24"/>
        </w:rPr>
        <w:t>.</w:t>
      </w:r>
      <w:r w:rsidRPr="00A70956">
        <w:rPr>
          <w:rFonts w:ascii="Times New Roman" w:hAnsi="Times New Roman" w:cs="Times New Roman"/>
          <w:sz w:val="24"/>
          <w:szCs w:val="24"/>
          <w:lang w:val="ro-RO"/>
        </w:rPr>
        <w:t xml:space="preserve"> Pe baza observaţiilor efectuate în teren, pe ha</w:t>
      </w:r>
      <w:r>
        <w:rPr>
          <w:rFonts w:ascii="Times New Roman" w:hAnsi="Times New Roman" w:cs="Times New Roman"/>
          <w:sz w:val="24"/>
          <w:szCs w:val="24"/>
          <w:lang w:val="ro-RO"/>
        </w:rPr>
        <w:t>rtă se marchează</w:t>
      </w:r>
      <w:r w:rsidRPr="00A70956">
        <w:rPr>
          <w:rFonts w:ascii="Times New Roman" w:hAnsi="Times New Roman" w:cs="Times New Roman"/>
          <w:sz w:val="24"/>
          <w:szCs w:val="24"/>
          <w:lang w:val="ro-RO"/>
        </w:rPr>
        <w:t xml:space="preserve"> punctele de deschidere şi cercetare a  profilel</w:t>
      </w:r>
      <w:r>
        <w:rPr>
          <w:rFonts w:ascii="Times New Roman" w:hAnsi="Times New Roman" w:cs="Times New Roman"/>
          <w:sz w:val="24"/>
          <w:szCs w:val="24"/>
          <w:lang w:val="ro-RO"/>
        </w:rPr>
        <w:t>or principalede sol.</w:t>
      </w:r>
    </w:p>
    <w:p w:rsidR="007A427A" w:rsidRDefault="007A427A" w:rsidP="007A427A">
      <w:pPr>
        <w:spacing w:after="0" w:line="360" w:lineRule="auto"/>
        <w:ind w:firstLine="720"/>
        <w:jc w:val="both"/>
        <w:rPr>
          <w:rFonts w:ascii="Times New Roman" w:hAnsi="Times New Roman" w:cs="Times New Roman"/>
          <w:sz w:val="24"/>
          <w:szCs w:val="24"/>
        </w:rPr>
      </w:pPr>
      <w:r w:rsidRPr="00A70956">
        <w:rPr>
          <w:rFonts w:ascii="Times New Roman" w:hAnsi="Times New Roman" w:cs="Times New Roman"/>
          <w:sz w:val="24"/>
          <w:szCs w:val="24"/>
          <w:lang w:val="ro-RO"/>
        </w:rPr>
        <w:t>Pentru stabilirea unei unităţi taxonomice de sol, a extinderii spaţiale şi determinării însuşirilor fizice şi ch</w:t>
      </w:r>
      <w:r>
        <w:rPr>
          <w:rFonts w:ascii="Times New Roman" w:hAnsi="Times New Roman" w:cs="Times New Roman"/>
          <w:sz w:val="24"/>
          <w:szCs w:val="24"/>
          <w:lang w:val="ro-RO"/>
        </w:rPr>
        <w:t>imice ale solului, în teren se execută</w:t>
      </w:r>
      <w:r w:rsidRPr="00A70956">
        <w:rPr>
          <w:rFonts w:ascii="Times New Roman" w:hAnsi="Times New Roman" w:cs="Times New Roman"/>
          <w:sz w:val="24"/>
          <w:szCs w:val="24"/>
          <w:lang w:val="ro-RO"/>
        </w:rPr>
        <w:t xml:space="preserve"> trei tipuri de profile, profile principale de sol,profile secundare şi prof</w:t>
      </w:r>
      <w:r>
        <w:rPr>
          <w:rFonts w:ascii="Times New Roman" w:hAnsi="Times New Roman" w:cs="Times New Roman"/>
          <w:sz w:val="24"/>
          <w:szCs w:val="24"/>
          <w:lang w:val="ro-RO"/>
        </w:rPr>
        <w:t xml:space="preserve">ile de control sau de sondaj. </w:t>
      </w:r>
      <w:r w:rsidRPr="00A70956">
        <w:rPr>
          <w:rFonts w:ascii="Times New Roman" w:hAnsi="Times New Roman" w:cs="Times New Roman"/>
          <w:sz w:val="24"/>
          <w:szCs w:val="24"/>
          <w:lang w:val="ro-RO"/>
        </w:rPr>
        <w:t>Profilele principale sunt elementele cheie în determinarea însuşirilor morfologice, fizice şi chimice ale solului. Dimensiunile obişnuite sunt de 100 cm. lăţime, 200 cm. lungime  şi 200</w:t>
      </w:r>
      <w:r w:rsidRPr="00A70956">
        <w:rPr>
          <w:rFonts w:ascii="Times New Roman" w:hAnsi="Times New Roman" w:cs="Times New Roman"/>
          <w:sz w:val="24"/>
          <w:szCs w:val="24"/>
        </w:rPr>
        <w:t>-</w:t>
      </w:r>
      <w:r w:rsidRPr="00A70956">
        <w:rPr>
          <w:rFonts w:ascii="Times New Roman" w:hAnsi="Times New Roman" w:cs="Times New Roman"/>
          <w:sz w:val="24"/>
          <w:szCs w:val="24"/>
          <w:lang w:val="ro-RO"/>
        </w:rPr>
        <w:t>220 cm. adâncime (baza profilului este reprezentată de materialul parental sau roca de solificare). În cazul solurilor cu nivelul hidrostatic al apei f</w:t>
      </w:r>
      <w:r>
        <w:rPr>
          <w:rFonts w:ascii="Times New Roman" w:hAnsi="Times New Roman" w:cs="Times New Roman"/>
          <w:sz w:val="24"/>
          <w:szCs w:val="24"/>
          <w:lang w:val="ro-RO"/>
        </w:rPr>
        <w:t>reatice ridicat, solul trebuie studiat</w:t>
      </w:r>
      <w:r w:rsidRPr="00A70956">
        <w:rPr>
          <w:rFonts w:ascii="Times New Roman" w:hAnsi="Times New Roman" w:cs="Times New Roman"/>
          <w:sz w:val="24"/>
          <w:szCs w:val="24"/>
          <w:lang w:val="ro-RO"/>
        </w:rPr>
        <w:t xml:space="preserve"> şi sub nivelul apei. Arealul de ex</w:t>
      </w:r>
      <w:r>
        <w:rPr>
          <w:rFonts w:ascii="Times New Roman" w:hAnsi="Times New Roman" w:cs="Times New Roman"/>
          <w:sz w:val="24"/>
          <w:szCs w:val="24"/>
          <w:lang w:val="ro-RO"/>
        </w:rPr>
        <w:t>tindere a unei unităţi de sol se</w:t>
      </w:r>
      <w:r w:rsidRPr="00A70956">
        <w:rPr>
          <w:rFonts w:ascii="Times New Roman" w:hAnsi="Times New Roman" w:cs="Times New Roman"/>
          <w:sz w:val="24"/>
          <w:szCs w:val="24"/>
          <w:lang w:val="ro-RO"/>
        </w:rPr>
        <w:t xml:space="preserve"> s</w:t>
      </w:r>
      <w:r>
        <w:rPr>
          <w:rFonts w:ascii="Times New Roman" w:hAnsi="Times New Roman" w:cs="Times New Roman"/>
          <w:sz w:val="24"/>
          <w:szCs w:val="24"/>
          <w:lang w:val="ro-RO"/>
        </w:rPr>
        <w:t>tabilește</w:t>
      </w:r>
      <w:r w:rsidRPr="00A70956">
        <w:rPr>
          <w:rFonts w:ascii="Times New Roman" w:hAnsi="Times New Roman" w:cs="Times New Roman"/>
          <w:sz w:val="24"/>
          <w:szCs w:val="24"/>
          <w:lang w:val="ro-RO"/>
        </w:rPr>
        <w:t xml:space="preserve"> în urma executării profilelor secundare, având dimensiuni de 80 cm. lăţime, 100 cm. lungime şi 100 cm. adâncime (în zonele cu schimbări texturale înregistrate sub 100 cm., se execută deschideri până la 150 cm.). În scopul delimitării spaţiale a unităţilor de sol identificate prin cercetarea profilelor principale şi secundare şi</w:t>
      </w:r>
      <w:r>
        <w:rPr>
          <w:rFonts w:ascii="Times New Roman" w:hAnsi="Times New Roman" w:cs="Times New Roman"/>
          <w:sz w:val="24"/>
          <w:szCs w:val="24"/>
          <w:lang w:val="ro-RO"/>
        </w:rPr>
        <w:t xml:space="preserve"> trasării limitelor pe hartă, se </w:t>
      </w:r>
      <w:r>
        <w:rPr>
          <w:rFonts w:ascii="Times New Roman" w:hAnsi="Times New Roman" w:cs="Times New Roman"/>
          <w:sz w:val="24"/>
          <w:szCs w:val="24"/>
          <w:lang w:val="ro-RO"/>
        </w:rPr>
        <w:lastRenderedPageBreak/>
        <w:t>deschid</w:t>
      </w:r>
      <w:r w:rsidRPr="00A70956">
        <w:rPr>
          <w:rFonts w:ascii="Times New Roman" w:hAnsi="Times New Roman" w:cs="Times New Roman"/>
          <w:sz w:val="24"/>
          <w:szCs w:val="24"/>
          <w:lang w:val="ro-RO"/>
        </w:rPr>
        <w:t xml:space="preserve"> profile de control sau sondaj (40 cm.</w:t>
      </w:r>
      <w:r w:rsidRPr="00A70956">
        <w:rPr>
          <w:rFonts w:ascii="Times New Roman" w:hAnsi="Times New Roman" w:cs="Times New Roman"/>
          <w:sz w:val="24"/>
          <w:szCs w:val="24"/>
        </w:rPr>
        <w:t>/60 cm./60),</w:t>
      </w:r>
      <w:r>
        <w:rPr>
          <w:rFonts w:ascii="Times New Roman" w:hAnsi="Times New Roman" w:cs="Times New Roman"/>
          <w:sz w:val="24"/>
          <w:szCs w:val="24"/>
        </w:rPr>
        <w:t xml:space="preserve"> </w:t>
      </w:r>
      <w:r w:rsidRPr="00A70956">
        <w:rPr>
          <w:rFonts w:ascii="Times New Roman" w:hAnsi="Times New Roman" w:cs="Times New Roman"/>
          <w:sz w:val="24"/>
          <w:szCs w:val="24"/>
        </w:rPr>
        <w:t>necesare pentru identificarea distribuţiei pe orizontală, dat fiind faptul că trecerea de la o unitate taxonomică la alta se face gradat, prin dispariţia treptată a unor caractere morfologice</w:t>
      </w:r>
      <w:r>
        <w:rPr>
          <w:rFonts w:ascii="Times New Roman" w:hAnsi="Times New Roman" w:cs="Times New Roman"/>
          <w:sz w:val="24"/>
          <w:szCs w:val="24"/>
        </w:rPr>
        <w:t xml:space="preserve"> </w:t>
      </w:r>
      <w:r w:rsidRPr="00A70956">
        <w:rPr>
          <w:rFonts w:ascii="Times New Roman" w:hAnsi="Times New Roman" w:cs="Times New Roman"/>
          <w:sz w:val="24"/>
          <w:szCs w:val="24"/>
        </w:rPr>
        <w:t>şi apariţia altora, până la o schimbare calitativă completă, deci apariţia unei alte unităţi taxonomice. În acest sens se admite că limitele trasate pe hartă între două unităţi sunt linii convenţionale, care reprezintă zona de tranziţie între cele două unităţi taxonomice adiacente, tranziţie care nu se înregistrează brusc în teren, în cele mai multe cazuri.</w:t>
      </w:r>
    </w:p>
    <w:p w:rsidR="007A427A" w:rsidRDefault="00C36C8B" w:rsidP="007A427A">
      <w:pPr>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2.5</w:t>
      </w:r>
      <w:r w:rsidR="003A2D18">
        <w:rPr>
          <w:rFonts w:ascii="Times New Roman" w:hAnsi="Times New Roman" w:cs="Times New Roman"/>
          <w:b/>
          <w:sz w:val="24"/>
          <w:szCs w:val="24"/>
        </w:rPr>
        <w:t xml:space="preserve">.1 </w:t>
      </w:r>
      <w:r w:rsidR="007A427A">
        <w:rPr>
          <w:rFonts w:ascii="Times New Roman" w:hAnsi="Times New Roman" w:cs="Times New Roman"/>
          <w:b/>
          <w:sz w:val="24"/>
          <w:szCs w:val="24"/>
        </w:rPr>
        <w:t>Densitatea profilelor de sol și a sondajelor</w:t>
      </w:r>
    </w:p>
    <w:p w:rsidR="007A427A" w:rsidRDefault="007A427A" w:rsidP="00D06584">
      <w:pPr>
        <w:spacing w:after="0" w:line="360" w:lineRule="auto"/>
        <w:ind w:firstLine="720"/>
        <w:jc w:val="both"/>
        <w:rPr>
          <w:rFonts w:ascii="Times New Roman" w:hAnsi="Times New Roman" w:cs="Times New Roman"/>
          <w:sz w:val="24"/>
          <w:szCs w:val="24"/>
        </w:rPr>
      </w:pPr>
      <w:r w:rsidRPr="007A427A">
        <w:rPr>
          <w:rFonts w:ascii="Times New Roman" w:hAnsi="Times New Roman" w:cs="Times New Roman"/>
          <w:sz w:val="24"/>
          <w:szCs w:val="24"/>
        </w:rPr>
        <w:t>Numărul profilelor de sol</w:t>
      </w:r>
      <w:r>
        <w:rPr>
          <w:rFonts w:ascii="Times New Roman" w:hAnsi="Times New Roman" w:cs="Times New Roman"/>
          <w:sz w:val="24"/>
          <w:szCs w:val="24"/>
        </w:rPr>
        <w:t>, densitatea este</w:t>
      </w:r>
      <w:r w:rsidRPr="00A70956">
        <w:rPr>
          <w:rFonts w:ascii="Times New Roman" w:hAnsi="Times New Roman" w:cs="Times New Roman"/>
          <w:sz w:val="24"/>
          <w:szCs w:val="24"/>
        </w:rPr>
        <w:t xml:space="preserve"> condiţionată de complexitatea înveliş</w:t>
      </w:r>
      <w:r>
        <w:rPr>
          <w:rFonts w:ascii="Times New Roman" w:hAnsi="Times New Roman" w:cs="Times New Roman"/>
          <w:sz w:val="24"/>
          <w:szCs w:val="24"/>
        </w:rPr>
        <w:t>ului de sol şi scara la care se lucrează</w:t>
      </w:r>
      <w:r w:rsidRPr="00A70956">
        <w:rPr>
          <w:rFonts w:ascii="Times New Roman" w:hAnsi="Times New Roman" w:cs="Times New Roman"/>
          <w:sz w:val="24"/>
          <w:szCs w:val="24"/>
        </w:rPr>
        <w:t>.</w:t>
      </w:r>
    </w:p>
    <w:p w:rsidR="007A427A" w:rsidRDefault="007A427A" w:rsidP="00D0658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În funcție de caracteristicile regionale și variația învelișului de sol, au fost definite diferite tipuri de studii pedologice complexe și categorii de complexitate a terenului.</w:t>
      </w:r>
    </w:p>
    <w:p w:rsidR="007A427A" w:rsidRDefault="007A427A" w:rsidP="007A427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Tipurile de studii pedologice complexe au fost definite astfel:</w:t>
      </w:r>
    </w:p>
    <w:p w:rsidR="00144A5D" w:rsidRDefault="00144A5D" w:rsidP="00FC4AC6">
      <w:pPr>
        <w:pStyle w:val="ListParagraph"/>
        <w:numPr>
          <w:ilvl w:val="0"/>
          <w:numId w:val="17"/>
        </w:numPr>
        <w:spacing w:line="360" w:lineRule="auto"/>
        <w:rPr>
          <w:sz w:val="24"/>
          <w:szCs w:val="24"/>
          <w:lang w:val="ro-RO"/>
        </w:rPr>
      </w:pPr>
      <w:r>
        <w:rPr>
          <w:sz w:val="24"/>
          <w:szCs w:val="24"/>
          <w:lang w:val="ro-RO"/>
        </w:rPr>
        <w:t>Studiul pedologi</w:t>
      </w:r>
      <w:r w:rsidR="007A427A" w:rsidRPr="00144A5D">
        <w:rPr>
          <w:sz w:val="24"/>
          <w:szCs w:val="24"/>
          <w:lang w:val="ro-RO"/>
        </w:rPr>
        <w:t>c de tip A.</w:t>
      </w:r>
    </w:p>
    <w:p w:rsidR="007A427A" w:rsidRDefault="007A427A" w:rsidP="00144A5D">
      <w:pPr>
        <w:spacing w:line="360" w:lineRule="auto"/>
        <w:ind w:firstLine="360"/>
        <w:rPr>
          <w:rFonts w:ascii="Times New Roman" w:hAnsi="Times New Roman" w:cs="Times New Roman"/>
          <w:sz w:val="24"/>
          <w:szCs w:val="24"/>
          <w:lang w:val="ro-RO"/>
        </w:rPr>
      </w:pPr>
      <w:r w:rsidRPr="00144A5D">
        <w:rPr>
          <w:rFonts w:ascii="Times New Roman" w:hAnsi="Times New Roman" w:cs="Times New Roman"/>
          <w:sz w:val="24"/>
          <w:szCs w:val="24"/>
          <w:lang w:val="ro-RO"/>
        </w:rPr>
        <w:t xml:space="preserve">Este studiul pedologic efectuat în regiuni în care apa freatică și eroziunea nu intervin practic în formarea sau modificarea învelișului de sol. Se întocmesc următoarele tipuri de hărți: </w:t>
      </w:r>
      <w:r w:rsidR="00144A5D" w:rsidRPr="00144A5D">
        <w:rPr>
          <w:rFonts w:ascii="Times New Roman" w:hAnsi="Times New Roman" w:cs="Times New Roman"/>
          <w:sz w:val="24"/>
          <w:szCs w:val="24"/>
          <w:lang w:val="ro-RO"/>
        </w:rPr>
        <w:t>harta solurilor și terenurilor, harta reliefului</w:t>
      </w:r>
    </w:p>
    <w:p w:rsidR="00144A5D" w:rsidRDefault="00144A5D" w:rsidP="00FC4AC6">
      <w:pPr>
        <w:pStyle w:val="ListParagraph"/>
        <w:numPr>
          <w:ilvl w:val="0"/>
          <w:numId w:val="17"/>
        </w:numPr>
        <w:spacing w:line="360" w:lineRule="auto"/>
        <w:rPr>
          <w:sz w:val="24"/>
          <w:szCs w:val="24"/>
          <w:lang w:val="ro-RO"/>
        </w:rPr>
      </w:pPr>
      <w:r>
        <w:rPr>
          <w:sz w:val="24"/>
          <w:szCs w:val="24"/>
          <w:lang w:val="ro-RO"/>
        </w:rPr>
        <w:t>Studiul pedologic de tip B</w:t>
      </w:r>
    </w:p>
    <w:p w:rsidR="00144A5D" w:rsidRDefault="00144A5D" w:rsidP="00D06584">
      <w:pPr>
        <w:spacing w:line="360" w:lineRule="auto"/>
        <w:ind w:firstLine="360"/>
        <w:rPr>
          <w:rFonts w:ascii="Times New Roman" w:hAnsi="Times New Roman" w:cs="Times New Roman"/>
          <w:sz w:val="24"/>
          <w:szCs w:val="24"/>
          <w:lang w:val="ro-RO"/>
        </w:rPr>
      </w:pPr>
      <w:r w:rsidRPr="00144A5D">
        <w:rPr>
          <w:rFonts w:ascii="Times New Roman" w:hAnsi="Times New Roman" w:cs="Times New Roman"/>
          <w:sz w:val="24"/>
          <w:szCs w:val="24"/>
          <w:lang w:val="ro-RO"/>
        </w:rPr>
        <w:t>Este studiul pedologic efectuat în regiuni în care</w:t>
      </w:r>
      <w:r>
        <w:rPr>
          <w:rFonts w:ascii="Times New Roman" w:hAnsi="Times New Roman" w:cs="Times New Roman"/>
          <w:sz w:val="24"/>
          <w:szCs w:val="24"/>
          <w:lang w:val="ro-RO"/>
        </w:rPr>
        <w:t xml:space="preserve"> eroziuneza</w:t>
      </w:r>
      <w:r w:rsidRPr="00144A5D">
        <w:rPr>
          <w:rFonts w:ascii="Times New Roman" w:hAnsi="Times New Roman" w:cs="Times New Roman"/>
          <w:sz w:val="24"/>
          <w:szCs w:val="24"/>
          <w:lang w:val="ro-RO"/>
        </w:rPr>
        <w:t xml:space="preserve"> nu intervin practic în formarea sau modificarea învelișului de sol</w:t>
      </w:r>
      <w:r>
        <w:rPr>
          <w:rFonts w:ascii="Times New Roman" w:hAnsi="Times New Roman" w:cs="Times New Roman"/>
          <w:sz w:val="24"/>
          <w:szCs w:val="24"/>
          <w:lang w:val="ro-RO"/>
        </w:rPr>
        <w:t xml:space="preserve">, dar se constată modificări ale învelișului de sol determinate de </w:t>
      </w:r>
      <w:r w:rsidRPr="00144A5D">
        <w:rPr>
          <w:rFonts w:ascii="Times New Roman" w:hAnsi="Times New Roman" w:cs="Times New Roman"/>
          <w:sz w:val="24"/>
          <w:szCs w:val="24"/>
          <w:lang w:val="ro-RO"/>
        </w:rPr>
        <w:t>apa freatică</w:t>
      </w:r>
      <w:r>
        <w:rPr>
          <w:rFonts w:ascii="Times New Roman" w:hAnsi="Times New Roman" w:cs="Times New Roman"/>
          <w:sz w:val="24"/>
          <w:szCs w:val="24"/>
          <w:lang w:val="ro-RO"/>
        </w:rPr>
        <w:t>. În plus, se întocmește harta pedohidrogeologică.</w:t>
      </w:r>
    </w:p>
    <w:p w:rsidR="00144A5D" w:rsidRDefault="00144A5D" w:rsidP="00FC4AC6">
      <w:pPr>
        <w:pStyle w:val="ListParagraph"/>
        <w:numPr>
          <w:ilvl w:val="0"/>
          <w:numId w:val="17"/>
        </w:numPr>
        <w:spacing w:line="360" w:lineRule="auto"/>
        <w:rPr>
          <w:sz w:val="24"/>
          <w:szCs w:val="24"/>
          <w:lang w:val="ro-RO"/>
        </w:rPr>
      </w:pPr>
      <w:r>
        <w:rPr>
          <w:sz w:val="24"/>
          <w:szCs w:val="24"/>
          <w:lang w:val="ro-RO"/>
        </w:rPr>
        <w:t>Studiul pedologic de tip C</w:t>
      </w:r>
    </w:p>
    <w:p w:rsidR="00144A5D" w:rsidRDefault="00144A5D" w:rsidP="00D06584">
      <w:pPr>
        <w:spacing w:line="360" w:lineRule="auto"/>
        <w:ind w:firstLine="360"/>
        <w:rPr>
          <w:rFonts w:ascii="Times New Roman" w:hAnsi="Times New Roman" w:cs="Times New Roman"/>
          <w:sz w:val="24"/>
          <w:szCs w:val="24"/>
          <w:lang w:val="ro-RO"/>
        </w:rPr>
      </w:pPr>
      <w:r w:rsidRPr="00144A5D">
        <w:rPr>
          <w:rFonts w:ascii="Times New Roman" w:hAnsi="Times New Roman" w:cs="Times New Roman"/>
          <w:sz w:val="24"/>
          <w:szCs w:val="24"/>
          <w:lang w:val="ro-RO"/>
        </w:rPr>
        <w:t>Este studiul pedologic efectuat în regiuni în care apa freatică nu intervin practic în formarea sau modificarea învelișului de sol</w:t>
      </w:r>
      <w:r>
        <w:rPr>
          <w:rFonts w:ascii="Times New Roman" w:hAnsi="Times New Roman" w:cs="Times New Roman"/>
          <w:sz w:val="24"/>
          <w:szCs w:val="24"/>
          <w:lang w:val="ro-RO"/>
        </w:rPr>
        <w:t>, dar se constată modificarea învelișului de sol sub denundație.</w:t>
      </w:r>
      <w:r w:rsidRPr="00144A5D">
        <w:rPr>
          <w:rFonts w:ascii="Times New Roman" w:hAnsi="Times New Roman" w:cs="Times New Roman"/>
          <w:sz w:val="24"/>
          <w:szCs w:val="24"/>
          <w:lang w:val="ro-RO"/>
        </w:rPr>
        <w:t xml:space="preserve"> </w:t>
      </w:r>
      <w:r>
        <w:rPr>
          <w:rFonts w:ascii="Times New Roman" w:hAnsi="Times New Roman" w:cs="Times New Roman"/>
          <w:sz w:val="24"/>
          <w:szCs w:val="24"/>
          <w:lang w:val="ro-RO"/>
        </w:rPr>
        <w:t>În plus, se întocmește harta eroziunii solurilor</w:t>
      </w:r>
    </w:p>
    <w:p w:rsidR="00144A5D" w:rsidRDefault="00C36C8B" w:rsidP="00144A5D">
      <w:pPr>
        <w:spacing w:line="360" w:lineRule="auto"/>
        <w:ind w:left="360"/>
        <w:rPr>
          <w:rFonts w:ascii="Times New Roman" w:hAnsi="Times New Roman" w:cs="Times New Roman"/>
          <w:b/>
          <w:sz w:val="24"/>
          <w:szCs w:val="24"/>
          <w:lang w:val="ro-RO"/>
        </w:rPr>
      </w:pPr>
      <w:r>
        <w:rPr>
          <w:rFonts w:ascii="Times New Roman" w:hAnsi="Times New Roman" w:cs="Times New Roman"/>
          <w:b/>
          <w:sz w:val="24"/>
          <w:szCs w:val="24"/>
          <w:lang w:val="ro-RO"/>
        </w:rPr>
        <w:t>2.5</w:t>
      </w:r>
      <w:r w:rsidR="003A2D18">
        <w:rPr>
          <w:rFonts w:ascii="Times New Roman" w:hAnsi="Times New Roman" w:cs="Times New Roman"/>
          <w:b/>
          <w:sz w:val="24"/>
          <w:szCs w:val="24"/>
          <w:lang w:val="ro-RO"/>
        </w:rPr>
        <w:t xml:space="preserve">.2 </w:t>
      </w:r>
      <w:r w:rsidR="00144A5D">
        <w:rPr>
          <w:rFonts w:ascii="Times New Roman" w:hAnsi="Times New Roman" w:cs="Times New Roman"/>
          <w:b/>
          <w:sz w:val="24"/>
          <w:szCs w:val="24"/>
          <w:lang w:val="ro-RO"/>
        </w:rPr>
        <w:t>Categorii de complexitate a terenurilor</w:t>
      </w:r>
    </w:p>
    <w:p w:rsidR="00144A5D" w:rsidRDefault="00144A5D" w:rsidP="00452A47">
      <w:pPr>
        <w:spacing w:line="360" w:lineRule="auto"/>
        <w:ind w:left="360" w:firstLine="360"/>
        <w:rPr>
          <w:rFonts w:ascii="Times New Roman" w:hAnsi="Times New Roman" w:cs="Times New Roman"/>
          <w:b/>
          <w:sz w:val="24"/>
          <w:szCs w:val="24"/>
          <w:lang w:val="ro-RO"/>
        </w:rPr>
      </w:pPr>
      <w:r>
        <w:rPr>
          <w:rFonts w:ascii="Times New Roman" w:hAnsi="Times New Roman" w:cs="Times New Roman"/>
          <w:b/>
          <w:sz w:val="24"/>
          <w:szCs w:val="24"/>
          <w:lang w:val="ro-RO"/>
        </w:rPr>
        <w:t>Categotia I</w:t>
      </w:r>
    </w:p>
    <w:p w:rsidR="00144A5D" w:rsidRDefault="00144A5D" w:rsidP="00452A47">
      <w:pPr>
        <w:spacing w:line="360" w:lineRule="auto"/>
        <w:ind w:left="360" w:firstLine="360"/>
        <w:rPr>
          <w:rFonts w:ascii="Times New Roman" w:eastAsiaTheme="minorEastAsia" w:hAnsi="Times New Roman" w:cs="Times New Roman"/>
          <w:sz w:val="24"/>
          <w:szCs w:val="24"/>
          <w:lang w:val="ro-RO"/>
        </w:rPr>
      </w:pPr>
      <w:r>
        <w:rPr>
          <w:rFonts w:ascii="Times New Roman" w:hAnsi="Times New Roman" w:cs="Times New Roman"/>
          <w:sz w:val="24"/>
          <w:szCs w:val="24"/>
          <w:lang w:val="ro-RO"/>
        </w:rPr>
        <w:lastRenderedPageBreak/>
        <w:t xml:space="preserve">Regiuni naturale cu relief de șes, foarte slab fragmentat, cu soluri puțin variate, fără vegetație forestieră sau cu păduri acoperind </w:t>
      </w:r>
      <m:oMath>
        <m:r>
          <w:rPr>
            <w:rFonts w:ascii="Cambria Math" w:hAnsi="Cambria Math" w:cs="Times New Roman"/>
            <w:sz w:val="24"/>
            <w:szCs w:val="24"/>
            <w:lang w:val="ro-RO"/>
          </w:rPr>
          <m:t>&lt;</m:t>
        </m:r>
      </m:oMath>
      <w:r>
        <w:rPr>
          <w:rFonts w:ascii="Times New Roman" w:eastAsiaTheme="minorEastAsia" w:hAnsi="Times New Roman" w:cs="Times New Roman"/>
          <w:sz w:val="24"/>
          <w:szCs w:val="24"/>
          <w:lang w:val="ro-RO"/>
        </w:rPr>
        <w:t xml:space="preserve"> 20% din suprafață. </w:t>
      </w:r>
      <w:r w:rsidR="00452A47">
        <w:rPr>
          <w:rFonts w:ascii="Times New Roman" w:eastAsiaTheme="minorEastAsia" w:hAnsi="Times New Roman" w:cs="Times New Roman"/>
          <w:sz w:val="24"/>
          <w:szCs w:val="24"/>
          <w:lang w:val="ro-RO"/>
        </w:rPr>
        <w:t>Suprafețele unităților de sol depășesc 300 Ha, complexele pedologice constituie cel mult 5% din suprafață.</w:t>
      </w:r>
    </w:p>
    <w:p w:rsidR="00452A47" w:rsidRDefault="00452A47" w:rsidP="00452A47">
      <w:pPr>
        <w:spacing w:line="360" w:lineRule="auto"/>
        <w:ind w:left="720"/>
        <w:rPr>
          <w:rFonts w:ascii="Times New Roman" w:eastAsiaTheme="minorEastAsia" w:hAnsi="Times New Roman" w:cs="Times New Roman"/>
          <w:b/>
          <w:sz w:val="24"/>
          <w:szCs w:val="24"/>
          <w:lang w:val="ro-RO"/>
        </w:rPr>
      </w:pPr>
      <w:r>
        <w:rPr>
          <w:rFonts w:ascii="Times New Roman" w:eastAsiaTheme="minorEastAsia" w:hAnsi="Times New Roman" w:cs="Times New Roman"/>
          <w:b/>
          <w:sz w:val="24"/>
          <w:szCs w:val="24"/>
          <w:lang w:val="ro-RO"/>
        </w:rPr>
        <w:t>Categoria a II – a</w:t>
      </w:r>
    </w:p>
    <w:p w:rsidR="00452A47" w:rsidRDefault="00452A47" w:rsidP="00452A47">
      <w:pPr>
        <w:spacing w:line="360" w:lineRule="auto"/>
        <w:ind w:left="360" w:firstLine="360"/>
        <w:rPr>
          <w:rFonts w:ascii="Times New Roman" w:hAnsi="Times New Roman" w:cs="Times New Roman"/>
          <w:sz w:val="24"/>
          <w:szCs w:val="24"/>
          <w:lang w:val="ro-RO"/>
        </w:rPr>
      </w:pPr>
      <w:r>
        <w:rPr>
          <w:rFonts w:ascii="Times New Roman" w:hAnsi="Times New Roman" w:cs="Times New Roman"/>
          <w:sz w:val="24"/>
          <w:szCs w:val="24"/>
          <w:lang w:val="ro-RO"/>
        </w:rPr>
        <w:t>Regiuni naturale cu relief de șes, fragmentat, străbătute de râuri, viroage și văi puțin adânci, elementa de relief slab diferențiate, cu soluri puțin variate, neacoperite cu păduri. Complexele de soluri de la 5 la 15% din suprafața sectorului. Regiuni, care, după relief, ar face parte din categoria I, dar în complexele pedologice constituie 15 – 25% din suprafața regiunii. Aici sunt încadrate și regiunile de categoria I, acoperite cu păduri.</w:t>
      </w:r>
    </w:p>
    <w:p w:rsidR="00452A47" w:rsidRDefault="00452A47" w:rsidP="00452A47">
      <w:pPr>
        <w:spacing w:line="360" w:lineRule="auto"/>
        <w:ind w:left="360" w:firstLine="360"/>
        <w:rPr>
          <w:rFonts w:ascii="Times New Roman" w:hAnsi="Times New Roman" w:cs="Times New Roman"/>
          <w:b/>
          <w:sz w:val="24"/>
          <w:szCs w:val="24"/>
          <w:lang w:val="ro-RO"/>
        </w:rPr>
      </w:pPr>
      <w:r>
        <w:rPr>
          <w:rFonts w:ascii="Times New Roman" w:hAnsi="Times New Roman" w:cs="Times New Roman"/>
          <w:b/>
          <w:sz w:val="24"/>
          <w:szCs w:val="24"/>
          <w:lang w:val="ro-RO"/>
        </w:rPr>
        <w:t>Categoria a III – a</w:t>
      </w:r>
    </w:p>
    <w:p w:rsidR="00452A47" w:rsidRDefault="00452A47" w:rsidP="00452A47">
      <w:pPr>
        <w:spacing w:line="360" w:lineRule="auto"/>
        <w:ind w:left="360" w:firstLine="360"/>
        <w:rPr>
          <w:rFonts w:ascii="Times New Roman" w:hAnsi="Times New Roman" w:cs="Times New Roman"/>
          <w:sz w:val="24"/>
          <w:szCs w:val="24"/>
          <w:lang w:val="ro-RO"/>
        </w:rPr>
      </w:pPr>
      <w:r>
        <w:rPr>
          <w:rFonts w:ascii="Times New Roman" w:hAnsi="Times New Roman" w:cs="Times New Roman"/>
          <w:sz w:val="24"/>
          <w:szCs w:val="24"/>
          <w:lang w:val="ro-RO"/>
        </w:rPr>
        <w:t xml:space="preserve">Regiuni de dealuri joase și oricare alte regiuni fără păduri, cu relief fragmentat, ondulat </w:t>
      </w:r>
      <w:r w:rsidR="00A76A96">
        <w:rPr>
          <w:rFonts w:ascii="Times New Roman" w:hAnsi="Times New Roman" w:cs="Times New Roman"/>
          <w:sz w:val="24"/>
          <w:szCs w:val="24"/>
          <w:lang w:val="ro-RO"/>
        </w:rPr>
        <w:t>sau cu materiale parentale variate. Regiuni de categ. I cu complexe de soluri în proporție de 25 – 40% din suprafață. Regiuni de categ. II – a cu complexe de soluri în proporție de 15 – 30%. Regiuni de categ. II – a acoperite cu păduri.</w:t>
      </w:r>
    </w:p>
    <w:p w:rsidR="00A76A96" w:rsidRDefault="00A76A96" w:rsidP="00452A47">
      <w:pPr>
        <w:spacing w:line="360" w:lineRule="auto"/>
        <w:ind w:left="360" w:firstLine="360"/>
        <w:rPr>
          <w:rFonts w:ascii="Times New Roman" w:hAnsi="Times New Roman" w:cs="Times New Roman"/>
          <w:b/>
          <w:sz w:val="24"/>
          <w:szCs w:val="24"/>
          <w:lang w:val="ro-RO"/>
        </w:rPr>
      </w:pPr>
      <w:r>
        <w:rPr>
          <w:rFonts w:ascii="Times New Roman" w:hAnsi="Times New Roman" w:cs="Times New Roman"/>
          <w:b/>
          <w:sz w:val="24"/>
          <w:szCs w:val="24"/>
          <w:lang w:val="ro-RO"/>
        </w:rPr>
        <w:t>Categoria a IV – a</w:t>
      </w:r>
    </w:p>
    <w:p w:rsidR="00A76A96" w:rsidRDefault="00A76A96" w:rsidP="00452A47">
      <w:pPr>
        <w:spacing w:line="360" w:lineRule="auto"/>
        <w:ind w:left="360" w:firstLine="360"/>
        <w:rPr>
          <w:rFonts w:ascii="Times New Roman" w:hAnsi="Times New Roman" w:cs="Times New Roman"/>
          <w:sz w:val="24"/>
          <w:szCs w:val="24"/>
          <w:lang w:val="ro-RO"/>
        </w:rPr>
      </w:pPr>
      <w:r>
        <w:rPr>
          <w:rFonts w:ascii="Times New Roman" w:hAnsi="Times New Roman" w:cs="Times New Roman"/>
          <w:sz w:val="24"/>
          <w:szCs w:val="24"/>
          <w:lang w:val="ro-RO"/>
        </w:rPr>
        <w:t>Regiuni accidentate de dealuri înalte și submontane, delte și lunci relativ puțin variate, cu păduri și stufărișuri pe mai puțin de 20% din suprafață. Orice regiuni</w:t>
      </w:r>
      <w:r w:rsidRPr="00A76A96">
        <w:rPr>
          <w:rFonts w:ascii="Times New Roman" w:hAnsi="Times New Roman" w:cs="Times New Roman"/>
          <w:sz w:val="24"/>
          <w:szCs w:val="24"/>
          <w:lang w:val="ro-RO"/>
        </w:rPr>
        <w:t xml:space="preserve"> </w:t>
      </w:r>
      <w:r>
        <w:rPr>
          <w:rFonts w:ascii="Times New Roman" w:hAnsi="Times New Roman" w:cs="Times New Roman"/>
          <w:sz w:val="24"/>
          <w:szCs w:val="24"/>
          <w:lang w:val="ro-RO"/>
        </w:rPr>
        <w:t>cu complexe de soluri constituind 40 – 60% din suprafață. Regiuni de categ. III – a acoperite cu păduri.</w:t>
      </w:r>
    </w:p>
    <w:p w:rsidR="00A76A96" w:rsidRDefault="00A76A96" w:rsidP="00452A47">
      <w:pPr>
        <w:spacing w:line="360" w:lineRule="auto"/>
        <w:ind w:left="360" w:firstLine="360"/>
        <w:rPr>
          <w:rFonts w:ascii="Times New Roman" w:hAnsi="Times New Roman" w:cs="Times New Roman"/>
          <w:b/>
          <w:sz w:val="24"/>
          <w:szCs w:val="24"/>
          <w:lang w:val="ro-RO"/>
        </w:rPr>
      </w:pPr>
      <w:r>
        <w:rPr>
          <w:rFonts w:ascii="Times New Roman" w:hAnsi="Times New Roman" w:cs="Times New Roman"/>
          <w:b/>
          <w:sz w:val="24"/>
          <w:szCs w:val="24"/>
          <w:lang w:val="ro-RO"/>
        </w:rPr>
        <w:t>Categoria a V – a</w:t>
      </w:r>
    </w:p>
    <w:p w:rsidR="00A76A96" w:rsidRDefault="00A76A96" w:rsidP="00452A47">
      <w:pPr>
        <w:spacing w:line="360" w:lineRule="auto"/>
        <w:ind w:left="360" w:firstLine="360"/>
        <w:rPr>
          <w:rFonts w:ascii="Times New Roman" w:hAnsi="Times New Roman" w:cs="Times New Roman"/>
          <w:sz w:val="24"/>
          <w:szCs w:val="24"/>
          <w:lang w:val="ro-RO"/>
        </w:rPr>
      </w:pPr>
      <w:r>
        <w:rPr>
          <w:rFonts w:ascii="Times New Roman" w:hAnsi="Times New Roman" w:cs="Times New Roman"/>
          <w:sz w:val="24"/>
          <w:szCs w:val="24"/>
          <w:lang w:val="ro-RO"/>
        </w:rPr>
        <w:t>Regiuni montane, regiuni cu mlaștini în proporție de peste 40%, delte și lunci cu soluri variate sau acoperite cu păduri și stufărișuri</w:t>
      </w:r>
      <w:r w:rsidR="00732EBA">
        <w:rPr>
          <w:rFonts w:ascii="Times New Roman" w:hAnsi="Times New Roman" w:cs="Times New Roman"/>
          <w:sz w:val="24"/>
          <w:szCs w:val="24"/>
          <w:lang w:val="ro-RO"/>
        </w:rPr>
        <w:t xml:space="preserve"> pe mai mult de 20% din suprafață. Regiuni de categ. IV – a acoperite cu păduri, pe mai mult de 20%</w:t>
      </w:r>
      <w:r w:rsidR="00732EBA" w:rsidRPr="00732EBA">
        <w:rPr>
          <w:rFonts w:ascii="Times New Roman" w:hAnsi="Times New Roman" w:cs="Times New Roman"/>
          <w:sz w:val="24"/>
          <w:szCs w:val="24"/>
          <w:lang w:val="ro-RO"/>
        </w:rPr>
        <w:t xml:space="preserve"> </w:t>
      </w:r>
      <w:r w:rsidR="00732EBA">
        <w:rPr>
          <w:rFonts w:ascii="Times New Roman" w:hAnsi="Times New Roman" w:cs="Times New Roman"/>
          <w:sz w:val="24"/>
          <w:szCs w:val="24"/>
          <w:lang w:val="ro-RO"/>
        </w:rPr>
        <w:t>din suprafață. Regiuni</w:t>
      </w:r>
      <w:r w:rsidR="00732EBA" w:rsidRPr="00732EBA">
        <w:rPr>
          <w:rFonts w:ascii="Times New Roman" w:hAnsi="Times New Roman" w:cs="Times New Roman"/>
          <w:sz w:val="24"/>
          <w:szCs w:val="24"/>
          <w:lang w:val="ro-RO"/>
        </w:rPr>
        <w:t xml:space="preserve"> </w:t>
      </w:r>
      <w:r w:rsidR="00732EBA">
        <w:rPr>
          <w:rFonts w:ascii="Times New Roman" w:hAnsi="Times New Roman" w:cs="Times New Roman"/>
          <w:sz w:val="24"/>
          <w:szCs w:val="24"/>
          <w:lang w:val="ro-RO"/>
        </w:rPr>
        <w:t>complexe de soluri în proporție de peste 60% din suprafață.</w:t>
      </w:r>
    </w:p>
    <w:p w:rsidR="00732EBA" w:rsidRDefault="00C36C8B" w:rsidP="00D06584">
      <w:pPr>
        <w:spacing w:line="360" w:lineRule="auto"/>
        <w:ind w:firstLine="360"/>
        <w:rPr>
          <w:rFonts w:ascii="Times New Roman" w:hAnsi="Times New Roman" w:cs="Times New Roman"/>
          <w:b/>
          <w:sz w:val="24"/>
          <w:szCs w:val="24"/>
          <w:lang w:val="ro-RO"/>
        </w:rPr>
      </w:pPr>
      <w:r>
        <w:rPr>
          <w:rFonts w:ascii="Times New Roman" w:hAnsi="Times New Roman" w:cs="Times New Roman"/>
          <w:b/>
          <w:sz w:val="24"/>
          <w:szCs w:val="24"/>
          <w:lang w:val="ro-RO"/>
        </w:rPr>
        <w:t>2.5</w:t>
      </w:r>
      <w:r w:rsidR="003A2D18">
        <w:rPr>
          <w:rFonts w:ascii="Times New Roman" w:hAnsi="Times New Roman" w:cs="Times New Roman"/>
          <w:b/>
          <w:sz w:val="24"/>
          <w:szCs w:val="24"/>
          <w:lang w:val="ro-RO"/>
        </w:rPr>
        <w:t xml:space="preserve">.3 </w:t>
      </w:r>
      <w:r w:rsidR="00732EBA">
        <w:rPr>
          <w:rFonts w:ascii="Times New Roman" w:hAnsi="Times New Roman" w:cs="Times New Roman"/>
          <w:b/>
          <w:sz w:val="24"/>
          <w:szCs w:val="24"/>
          <w:lang w:val="ro-RO"/>
        </w:rPr>
        <w:t>Densitatea profilelor</w:t>
      </w:r>
    </w:p>
    <w:p w:rsidR="00732EBA" w:rsidRDefault="00732EBA" w:rsidP="00732EBA">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ab/>
        <w:t>Depinde indirect de tipul de studiu pedologi. Numărul profilelor de sol la unitatea de suprafață în funcție de fiecare scară de lucru la cele 5 categorii de complexitate, este prezentată în tatelul....</w:t>
      </w:r>
    </w:p>
    <w:p w:rsidR="00732EBA" w:rsidRDefault="00732EBA" w:rsidP="00732EBA">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Tabel.  Numărul minim de profile principale și secundare la 100 Ha</w:t>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106A3A" w:rsidTr="003C5D09">
        <w:tc>
          <w:tcPr>
            <w:tcW w:w="1197" w:type="dxa"/>
            <w:vMerge w:val="restart"/>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Categoria</w:t>
            </w:r>
          </w:p>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de</w:t>
            </w:r>
          </w:p>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coplexit.</w:t>
            </w:r>
          </w:p>
        </w:tc>
        <w:tc>
          <w:tcPr>
            <w:tcW w:w="8379" w:type="dxa"/>
            <w:gridSpan w:val="7"/>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Scara hărții de lucru</w:t>
            </w:r>
          </w:p>
        </w:tc>
      </w:tr>
      <w:tr w:rsidR="00106A3A" w:rsidTr="00732EBA">
        <w:tc>
          <w:tcPr>
            <w:tcW w:w="1197" w:type="dxa"/>
            <w:vMerge/>
          </w:tcPr>
          <w:p w:rsidR="00106A3A" w:rsidRDefault="00106A3A" w:rsidP="00732EBA">
            <w:pPr>
              <w:spacing w:line="360" w:lineRule="auto"/>
              <w:rPr>
                <w:rFonts w:ascii="Times New Roman" w:hAnsi="Times New Roman" w:cs="Times New Roman"/>
                <w:sz w:val="24"/>
                <w:szCs w:val="24"/>
                <w:lang w:val="ro-RO"/>
              </w:rPr>
            </w:pP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1:100.000</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1:50.000</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1:25.000</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1:20.000</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1:10.000</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1:5.000</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1:2.000</w:t>
            </w:r>
          </w:p>
        </w:tc>
      </w:tr>
      <w:tr w:rsidR="00732EBA" w:rsidTr="00732EBA">
        <w:tc>
          <w:tcPr>
            <w:tcW w:w="1197" w:type="dxa"/>
          </w:tcPr>
          <w:p w:rsidR="00732EB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I</w:t>
            </w:r>
          </w:p>
        </w:tc>
        <w:tc>
          <w:tcPr>
            <w:tcW w:w="1197" w:type="dxa"/>
          </w:tcPr>
          <w:p w:rsidR="00732EB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0,2</w:t>
            </w:r>
          </w:p>
        </w:tc>
        <w:tc>
          <w:tcPr>
            <w:tcW w:w="1197" w:type="dxa"/>
          </w:tcPr>
          <w:p w:rsidR="00732EB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0,6</w:t>
            </w:r>
          </w:p>
        </w:tc>
        <w:tc>
          <w:tcPr>
            <w:tcW w:w="1197" w:type="dxa"/>
          </w:tcPr>
          <w:p w:rsidR="00732EB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1,2</w:t>
            </w:r>
          </w:p>
        </w:tc>
        <w:tc>
          <w:tcPr>
            <w:tcW w:w="1197" w:type="dxa"/>
          </w:tcPr>
          <w:p w:rsidR="00732EB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1,5</w:t>
            </w:r>
          </w:p>
        </w:tc>
        <w:tc>
          <w:tcPr>
            <w:tcW w:w="1197" w:type="dxa"/>
          </w:tcPr>
          <w:p w:rsidR="00732EB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3,7</w:t>
            </w:r>
          </w:p>
        </w:tc>
        <w:tc>
          <w:tcPr>
            <w:tcW w:w="1197" w:type="dxa"/>
          </w:tcPr>
          <w:p w:rsidR="00732EB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3,0</w:t>
            </w:r>
          </w:p>
        </w:tc>
        <w:tc>
          <w:tcPr>
            <w:tcW w:w="1197" w:type="dxa"/>
          </w:tcPr>
          <w:p w:rsidR="00732EB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11,9</w:t>
            </w:r>
          </w:p>
        </w:tc>
      </w:tr>
      <w:tr w:rsidR="00106A3A" w:rsidTr="00732EBA">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II</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0,3</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0,7</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1,4</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1,8</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4,5</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6,1</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14,3</w:t>
            </w:r>
          </w:p>
        </w:tc>
      </w:tr>
      <w:tr w:rsidR="00106A3A" w:rsidTr="00732EBA">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III</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0,4</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0,8</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1,6</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2,1</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5,6</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7,5</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19,2</w:t>
            </w:r>
          </w:p>
        </w:tc>
      </w:tr>
      <w:tr w:rsidR="00106A3A" w:rsidTr="00732EBA">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IV</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0,5</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1,0</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2,1</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2,7</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7,5</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10,0</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23,6</w:t>
            </w:r>
          </w:p>
        </w:tc>
      </w:tr>
      <w:tr w:rsidR="00106A3A" w:rsidTr="00732EBA">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V</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0,6</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1,8</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3,5</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4,2</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11,2</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14,8</w:t>
            </w:r>
          </w:p>
        </w:tc>
        <w:tc>
          <w:tcPr>
            <w:tcW w:w="1197" w:type="dxa"/>
          </w:tcPr>
          <w:p w:rsidR="00106A3A" w:rsidRDefault="00106A3A" w:rsidP="00106A3A">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36,0</w:t>
            </w:r>
          </w:p>
        </w:tc>
      </w:tr>
    </w:tbl>
    <w:p w:rsidR="00732EBA" w:rsidRDefault="00732EBA" w:rsidP="00732EBA">
      <w:pPr>
        <w:spacing w:line="360" w:lineRule="auto"/>
        <w:rPr>
          <w:rFonts w:ascii="Times New Roman" w:hAnsi="Times New Roman" w:cs="Times New Roman"/>
          <w:sz w:val="24"/>
          <w:szCs w:val="24"/>
          <w:lang w:val="ro-RO"/>
        </w:rPr>
      </w:pPr>
    </w:p>
    <w:p w:rsidR="00106A3A" w:rsidRDefault="00106A3A" w:rsidP="005B2894">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Densitatea sondajelor sau profilelor de control este apropiată de densitatea profilelor principale și secundare, fiind mai mare în cazul cartărilor mari, in cazul cartărilor la scări foarte mari, densitatea profilelor devine dublă</w:t>
      </w:r>
      <w:r w:rsidR="005B2894">
        <w:rPr>
          <w:rFonts w:ascii="Times New Roman" w:hAnsi="Times New Roman" w:cs="Times New Roman"/>
          <w:sz w:val="24"/>
          <w:szCs w:val="24"/>
          <w:lang w:val="ro-RO"/>
        </w:rPr>
        <w:t>față de cea profilelor principale și secundare.</w:t>
      </w:r>
    </w:p>
    <w:p w:rsidR="005B2894" w:rsidRDefault="00C36C8B" w:rsidP="005B2894">
      <w:pPr>
        <w:spacing w:line="360" w:lineRule="auto"/>
        <w:ind w:firstLine="720"/>
        <w:rPr>
          <w:rFonts w:ascii="Times New Roman" w:hAnsi="Times New Roman" w:cs="Times New Roman"/>
          <w:sz w:val="24"/>
          <w:szCs w:val="24"/>
          <w:lang w:val="ro-RO"/>
        </w:rPr>
      </w:pPr>
      <w:r>
        <w:rPr>
          <w:rFonts w:ascii="Times New Roman" w:hAnsi="Times New Roman" w:cs="Times New Roman"/>
          <w:b/>
          <w:sz w:val="24"/>
          <w:szCs w:val="24"/>
          <w:lang w:val="ro-RO"/>
        </w:rPr>
        <w:t>2.5</w:t>
      </w:r>
      <w:r w:rsidR="003A2D18">
        <w:rPr>
          <w:rFonts w:ascii="Times New Roman" w:hAnsi="Times New Roman" w:cs="Times New Roman"/>
          <w:b/>
          <w:sz w:val="24"/>
          <w:szCs w:val="24"/>
          <w:lang w:val="ro-RO"/>
        </w:rPr>
        <w:t xml:space="preserve">.4 </w:t>
      </w:r>
      <w:r w:rsidR="005B2894">
        <w:rPr>
          <w:rFonts w:ascii="Times New Roman" w:hAnsi="Times New Roman" w:cs="Times New Roman"/>
          <w:b/>
          <w:sz w:val="24"/>
          <w:szCs w:val="24"/>
          <w:lang w:val="ro-RO"/>
        </w:rPr>
        <w:t>Delimitarea și caracterizarea unităților de sol</w:t>
      </w:r>
    </w:p>
    <w:p w:rsidR="00452A47" w:rsidRPr="008D5465" w:rsidRDefault="005B2894" w:rsidP="008D5465">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Pe lângă studierea corectă a profilelor de sol din teritoriu, cartarea pedologică include delimitarea în teren a arealelor ocupate de soluri și trasarea sau separarea acestor areale pe harta terenului. Pentru cartările la scară mare delimitarea arealelor pe unități taxonomice de sol se poate face direct în teren, pe baza profilelor principale,  secundare și de control.</w:t>
      </w:r>
    </w:p>
    <w:p w:rsidR="005B2894" w:rsidRDefault="005B2894" w:rsidP="005B289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O</w:t>
      </w:r>
      <w:r w:rsidRPr="00A70956">
        <w:rPr>
          <w:rFonts w:ascii="Times New Roman" w:hAnsi="Times New Roman" w:cs="Times New Roman"/>
          <w:sz w:val="24"/>
          <w:szCs w:val="24"/>
        </w:rPr>
        <w:t>rice schimbare în ceeace priveşte, relieful, materialul de solificare, adâncimea apei freatice, vegetaţia naturală sau culturală, categoria</w:t>
      </w:r>
      <w:r>
        <w:rPr>
          <w:rFonts w:ascii="Times New Roman" w:hAnsi="Times New Roman" w:cs="Times New Roman"/>
          <w:sz w:val="24"/>
          <w:szCs w:val="24"/>
        </w:rPr>
        <w:t xml:space="preserve"> de folosinţă, determină schimbarea unității taxonomice de sol.</w:t>
      </w:r>
    </w:p>
    <w:p w:rsidR="005B2894" w:rsidRDefault="005B2894" w:rsidP="005B2894">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Primul criteriu de separare este relieful, aceeași unitate geomorfologică pe tot a</w:t>
      </w:r>
      <w:r w:rsidR="00502BAC">
        <w:rPr>
          <w:rFonts w:ascii="Times New Roman" w:hAnsi="Times New Roman" w:cs="Times New Roman"/>
          <w:sz w:val="24"/>
          <w:szCs w:val="24"/>
        </w:rPr>
        <w:t xml:space="preserve">realul ocupat de o unitate taxonomică de sol. Există cazuri în care varietatea învelișului de sol este mult mai mare decât variția formelor de relief. Pe una și aceeași formă de relief se pot întâlni mai </w:t>
      </w:r>
      <w:r w:rsidR="00502BAC">
        <w:rPr>
          <w:rFonts w:ascii="Times New Roman" w:hAnsi="Times New Roman" w:cs="Times New Roman"/>
          <w:sz w:val="24"/>
          <w:szCs w:val="24"/>
        </w:rPr>
        <w:lastRenderedPageBreak/>
        <w:t>multe unități de sol. De</w:t>
      </w:r>
      <w:r w:rsidR="00122C0E">
        <w:rPr>
          <w:rFonts w:ascii="Times New Roman" w:hAnsi="Times New Roman" w:cs="Times New Roman"/>
          <w:sz w:val="24"/>
          <w:szCs w:val="24"/>
        </w:rPr>
        <w:t>limitarea limitelor dintre unită</w:t>
      </w:r>
      <w:r w:rsidR="00502BAC">
        <w:rPr>
          <w:rFonts w:ascii="Times New Roman" w:hAnsi="Times New Roman" w:cs="Times New Roman"/>
          <w:sz w:val="24"/>
          <w:szCs w:val="24"/>
        </w:rPr>
        <w:t xml:space="preserve">țile de sol se face pe bază </w:t>
      </w:r>
      <w:r w:rsidR="00502BAC">
        <w:rPr>
          <w:rFonts w:ascii="Times New Roman" w:hAnsi="Times New Roman" w:cs="Times New Roman"/>
          <w:sz w:val="24"/>
          <w:szCs w:val="24"/>
          <w:lang w:val="ro-RO"/>
        </w:rPr>
        <w:t>de profilelor secundare și de control, deschise între profilele principale.</w:t>
      </w:r>
      <w:r w:rsidR="00122C0E">
        <w:rPr>
          <w:rFonts w:ascii="Times New Roman" w:hAnsi="Times New Roman" w:cs="Times New Roman"/>
          <w:sz w:val="24"/>
          <w:szCs w:val="24"/>
          <w:lang w:val="ro-RO"/>
        </w:rPr>
        <w:t xml:space="preserve"> În figura    este prezentată delimiterea</w:t>
      </w:r>
    </w:p>
    <w:p w:rsidR="00122C0E" w:rsidRDefault="00122C0E" w:rsidP="00122C0E">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unităților de sol cu ajutorul profilelor secundare și de control</w:t>
      </w:r>
      <w:r w:rsidR="008D5465">
        <w:rPr>
          <w:rFonts w:ascii="Times New Roman" w:hAnsi="Times New Roman" w:cs="Times New Roman"/>
          <w:sz w:val="24"/>
          <w:szCs w:val="24"/>
          <w:lang w:val="ro-RO"/>
        </w:rPr>
        <w:t>:</w:t>
      </w:r>
    </w:p>
    <w:p w:rsidR="00122C0E" w:rsidRDefault="004C68EB" w:rsidP="008D546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4531360" cy="25393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31360" cy="2539365"/>
                    </a:xfrm>
                    <a:prstGeom prst="rect">
                      <a:avLst/>
                    </a:prstGeom>
                    <a:noFill/>
                    <a:ln>
                      <a:noFill/>
                    </a:ln>
                  </pic:spPr>
                </pic:pic>
              </a:graphicData>
            </a:graphic>
          </wp:inline>
        </w:drawing>
      </w:r>
    </w:p>
    <w:p w:rsidR="004C68EB" w:rsidRPr="004C68EB" w:rsidRDefault="004C68EB" w:rsidP="008D5465">
      <w:pPr>
        <w:spacing w:after="0" w:line="360" w:lineRule="auto"/>
        <w:jc w:val="both"/>
        <w:rPr>
          <w:rFonts w:ascii="Times New Roman" w:hAnsi="Times New Roman" w:cs="Times New Roman"/>
          <w:noProof/>
          <w:sz w:val="24"/>
          <w:szCs w:val="24"/>
        </w:rPr>
      </w:pPr>
      <w:r>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1249045" cy="26098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9045" cy="26098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249045" cy="260985"/>
            <wp:effectExtent l="0" t="0" r="825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9045" cy="26098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1322705" cy="2451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2705" cy="245110"/>
                    </a:xfrm>
                    <a:prstGeom prst="rect">
                      <a:avLst/>
                    </a:prstGeom>
                    <a:noFill/>
                    <a:ln>
                      <a:noFill/>
                    </a:ln>
                  </pic:spPr>
                </pic:pic>
              </a:graphicData>
            </a:graphic>
          </wp:inline>
        </w:drawing>
      </w:r>
    </w:p>
    <w:p w:rsidR="004C68EB" w:rsidRDefault="004C68EB" w:rsidP="004C68E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22C0E" w:rsidRPr="00A70956" w:rsidRDefault="008D5465" w:rsidP="00D06584">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Cu cât terenul este mai accidentat, cu atât limitele unităților de sol coincid</w:t>
      </w:r>
      <w:r w:rsidR="002C7CFB">
        <w:rPr>
          <w:rFonts w:ascii="Times New Roman" w:hAnsi="Times New Roman" w:cs="Times New Roman"/>
          <w:sz w:val="24"/>
          <w:szCs w:val="24"/>
          <w:lang w:val="ro-RO"/>
        </w:rPr>
        <w:t xml:space="preserve"> cu schimbările și configurația terenului, </w:t>
      </w:r>
      <w:r w:rsidR="002C7CFB">
        <w:rPr>
          <w:rFonts w:ascii="Times New Roman" w:hAnsi="Times New Roman" w:cs="Times New Roman"/>
          <w:sz w:val="24"/>
          <w:szCs w:val="24"/>
        </w:rPr>
        <w:t xml:space="preserve">delimitarea limitelor dintre unitățile de sol se face pe bază unui număr mai mare de profile de control sau sondaj. Cu cât variația rocilor de solificare este mai mare și adâncimea apei freatice prezintă variațiuni ale adâncimii cu atât numărul de  profile de control sau sondaj este mai mare, pentru ușurarea delimitării unităților de sol. Fiecare unitate de sol trecută pe hartă trebuie să fie caracterizată prin caracteristicile solurilor și ale terenului. Aceste caracteristici rezultă din datele înscrise în fișa de teren sau în caietul de teren. Pe lângă tip și subtip de sol, trebuie adunate și selectate date din teren, pentru a încadra solul (dacă este nevoie) în unități taxonomice de nivel inferior. </w:t>
      </w:r>
    </w:p>
    <w:p w:rsidR="00EC349E" w:rsidRPr="005C34E4" w:rsidRDefault="00EC349E" w:rsidP="00EC349E">
      <w:pPr>
        <w:spacing w:after="0" w:line="360" w:lineRule="auto"/>
        <w:ind w:firstLine="720"/>
        <w:jc w:val="both"/>
        <w:rPr>
          <w:rFonts w:ascii="Times New Roman" w:hAnsi="Times New Roman" w:cs="Times New Roman"/>
          <w:sz w:val="24"/>
          <w:szCs w:val="24"/>
          <w:lang w:val="ro-RO"/>
        </w:rPr>
      </w:pPr>
      <w:r w:rsidRPr="005C34E4">
        <w:rPr>
          <w:rFonts w:ascii="Times New Roman" w:hAnsi="Times New Roman" w:cs="Times New Roman"/>
          <w:sz w:val="24"/>
          <w:szCs w:val="24"/>
          <w:lang w:val="ro-RO"/>
        </w:rPr>
        <w:t>Concomitent cu î</w:t>
      </w:r>
      <w:r>
        <w:rPr>
          <w:rFonts w:ascii="Times New Roman" w:hAnsi="Times New Roman" w:cs="Times New Roman"/>
          <w:sz w:val="24"/>
          <w:szCs w:val="24"/>
          <w:lang w:val="ro-RO"/>
        </w:rPr>
        <w:t>ntocmirea fişelor de profil se efectuează</w:t>
      </w:r>
      <w:r w:rsidRPr="005C34E4">
        <w:rPr>
          <w:rFonts w:ascii="Times New Roman" w:hAnsi="Times New Roman" w:cs="Times New Roman"/>
          <w:sz w:val="24"/>
          <w:szCs w:val="24"/>
          <w:lang w:val="ro-RO"/>
        </w:rPr>
        <w:t xml:space="preserve"> aprecieri asupra următorilor indicatori:</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rPr>
        <w:t>gradul de gleizare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rPr>
        <w:t>gradul de pseudogleizare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rPr>
        <w:t>gradul de salinizare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rPr>
        <w:t>gradul de alcalizare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rPr>
        <w:t>ad</w:t>
      </w:r>
      <w:r w:rsidRPr="005C34E4">
        <w:rPr>
          <w:sz w:val="24"/>
          <w:szCs w:val="24"/>
          <w:lang w:val="ro-RO"/>
        </w:rPr>
        <w:t>âncimea şi conţinutul în carbonaţi</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lang w:val="ro-RO"/>
        </w:rPr>
        <w:lastRenderedPageBreak/>
        <w:t>grosimea solului până la un orizont limitativ</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lang w:val="ro-RO"/>
        </w:rPr>
        <w:t>gradul de eroziune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lang w:val="ro-RO"/>
        </w:rPr>
        <w:t>gradul de decopertate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lang w:val="ro-RO"/>
        </w:rPr>
        <w:t>gradul de acoperire al solului sau colmatare</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lang w:val="ro-RO"/>
        </w:rPr>
        <w:t>grupa de materiale parentale şi clasa de alcătuire a acesteia</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lang w:val="ro-RO"/>
        </w:rPr>
        <w:t>textura solului şi conţinutul în schelet în orizontul A şi în profil</w:t>
      </w:r>
    </w:p>
    <w:p w:rsidR="00EC349E" w:rsidRPr="00EC349E" w:rsidRDefault="00EC349E" w:rsidP="00EC349E">
      <w:pPr>
        <w:pStyle w:val="ListParagraph"/>
        <w:widowControl/>
        <w:numPr>
          <w:ilvl w:val="0"/>
          <w:numId w:val="3"/>
        </w:numPr>
        <w:spacing w:line="360" w:lineRule="auto"/>
        <w:rPr>
          <w:sz w:val="24"/>
          <w:szCs w:val="24"/>
        </w:rPr>
      </w:pPr>
      <w:r w:rsidRPr="005C34E4">
        <w:rPr>
          <w:sz w:val="24"/>
          <w:szCs w:val="24"/>
          <w:lang w:val="ro-RO"/>
        </w:rPr>
        <w:t>natura şi intensitatea poluării (dacă este cazul)</w:t>
      </w:r>
    </w:p>
    <w:p w:rsidR="00EC349E" w:rsidRPr="00EC349E" w:rsidRDefault="00EC349E" w:rsidP="00EC349E">
      <w:pPr>
        <w:pStyle w:val="ListParagraph"/>
        <w:widowControl/>
        <w:numPr>
          <w:ilvl w:val="0"/>
          <w:numId w:val="3"/>
        </w:numPr>
        <w:spacing w:line="360" w:lineRule="auto"/>
        <w:rPr>
          <w:sz w:val="24"/>
          <w:szCs w:val="24"/>
        </w:rPr>
      </w:pPr>
      <w:r>
        <w:rPr>
          <w:sz w:val="24"/>
          <w:szCs w:val="24"/>
          <w:lang w:val="ro-RO"/>
        </w:rPr>
        <w:t>relieful</w:t>
      </w:r>
    </w:p>
    <w:p w:rsidR="00EC349E" w:rsidRPr="00EC349E" w:rsidRDefault="00EC349E" w:rsidP="00EC349E">
      <w:pPr>
        <w:pStyle w:val="ListParagraph"/>
        <w:widowControl/>
        <w:numPr>
          <w:ilvl w:val="0"/>
          <w:numId w:val="3"/>
        </w:numPr>
        <w:spacing w:line="360" w:lineRule="auto"/>
        <w:rPr>
          <w:sz w:val="24"/>
          <w:szCs w:val="24"/>
        </w:rPr>
      </w:pPr>
      <w:r>
        <w:rPr>
          <w:sz w:val="24"/>
          <w:szCs w:val="24"/>
          <w:lang w:val="ro-RO"/>
        </w:rPr>
        <w:t>panta și expoziția</w:t>
      </w:r>
    </w:p>
    <w:p w:rsidR="00EC349E" w:rsidRPr="00EC349E" w:rsidRDefault="00EC349E" w:rsidP="00EC349E">
      <w:pPr>
        <w:pStyle w:val="ListParagraph"/>
        <w:widowControl/>
        <w:numPr>
          <w:ilvl w:val="0"/>
          <w:numId w:val="3"/>
        </w:numPr>
        <w:spacing w:line="360" w:lineRule="auto"/>
        <w:rPr>
          <w:sz w:val="24"/>
          <w:szCs w:val="24"/>
        </w:rPr>
      </w:pPr>
      <w:r>
        <w:rPr>
          <w:sz w:val="24"/>
          <w:szCs w:val="24"/>
          <w:lang w:val="ro-RO"/>
        </w:rPr>
        <w:t>roca subiacentă</w:t>
      </w:r>
    </w:p>
    <w:p w:rsidR="00EC349E" w:rsidRPr="00EC349E" w:rsidRDefault="00EC349E" w:rsidP="00EC349E">
      <w:pPr>
        <w:pStyle w:val="ListParagraph"/>
        <w:widowControl/>
        <w:numPr>
          <w:ilvl w:val="0"/>
          <w:numId w:val="3"/>
        </w:numPr>
        <w:spacing w:line="360" w:lineRule="auto"/>
        <w:rPr>
          <w:sz w:val="24"/>
          <w:szCs w:val="24"/>
        </w:rPr>
      </w:pPr>
      <w:r>
        <w:rPr>
          <w:sz w:val="24"/>
          <w:szCs w:val="24"/>
          <w:lang w:val="ro-RO"/>
        </w:rPr>
        <w:t>caracterul stâncos sau bolovănos</w:t>
      </w:r>
    </w:p>
    <w:p w:rsidR="00EC349E" w:rsidRPr="005C34E4" w:rsidRDefault="00EC349E" w:rsidP="00EC349E">
      <w:pPr>
        <w:pStyle w:val="ListParagraph"/>
        <w:widowControl/>
        <w:numPr>
          <w:ilvl w:val="0"/>
          <w:numId w:val="3"/>
        </w:numPr>
        <w:spacing w:line="360" w:lineRule="auto"/>
        <w:rPr>
          <w:sz w:val="24"/>
          <w:szCs w:val="24"/>
        </w:rPr>
      </w:pPr>
      <w:r w:rsidRPr="005C34E4">
        <w:rPr>
          <w:sz w:val="24"/>
          <w:szCs w:val="24"/>
          <w:lang w:val="ro-RO"/>
        </w:rPr>
        <w:t>gradul de eroziune</w:t>
      </w:r>
      <w:r>
        <w:rPr>
          <w:sz w:val="24"/>
          <w:szCs w:val="24"/>
          <w:lang w:val="ro-RO"/>
        </w:rPr>
        <w:t xml:space="preserve"> în adâncime</w:t>
      </w:r>
    </w:p>
    <w:p w:rsidR="00EC349E" w:rsidRPr="00EC349E" w:rsidRDefault="00EC349E" w:rsidP="00EC349E">
      <w:pPr>
        <w:pStyle w:val="ListParagraph"/>
        <w:widowControl/>
        <w:numPr>
          <w:ilvl w:val="0"/>
          <w:numId w:val="3"/>
        </w:numPr>
        <w:spacing w:line="360" w:lineRule="auto"/>
        <w:rPr>
          <w:sz w:val="24"/>
          <w:szCs w:val="24"/>
        </w:rPr>
      </w:pPr>
      <w:r w:rsidRPr="005C34E4">
        <w:rPr>
          <w:sz w:val="24"/>
          <w:szCs w:val="24"/>
          <w:lang w:val="ro-RO"/>
        </w:rPr>
        <w:t>natura</w:t>
      </w:r>
      <w:r>
        <w:rPr>
          <w:sz w:val="24"/>
          <w:szCs w:val="24"/>
          <w:lang w:val="ro-RO"/>
        </w:rPr>
        <w:t>, tipul</w:t>
      </w:r>
      <w:r w:rsidRPr="005C34E4">
        <w:rPr>
          <w:sz w:val="24"/>
          <w:szCs w:val="24"/>
          <w:lang w:val="ro-RO"/>
        </w:rPr>
        <w:t xml:space="preserve"> şi intensitatea </w:t>
      </w:r>
      <w:r>
        <w:rPr>
          <w:sz w:val="24"/>
          <w:szCs w:val="24"/>
          <w:lang w:val="ro-RO"/>
        </w:rPr>
        <w:t>alunecărilor</w:t>
      </w:r>
    </w:p>
    <w:p w:rsidR="00EC349E" w:rsidRPr="00067B81" w:rsidRDefault="00EC349E" w:rsidP="00EC349E">
      <w:pPr>
        <w:pStyle w:val="ListParagraph"/>
        <w:widowControl/>
        <w:numPr>
          <w:ilvl w:val="0"/>
          <w:numId w:val="3"/>
        </w:numPr>
        <w:spacing w:line="360" w:lineRule="auto"/>
        <w:rPr>
          <w:sz w:val="24"/>
          <w:szCs w:val="24"/>
        </w:rPr>
      </w:pPr>
      <w:r>
        <w:rPr>
          <w:sz w:val="24"/>
          <w:szCs w:val="24"/>
          <w:lang w:val="ro-RO"/>
        </w:rPr>
        <w:t>adâncimea și caracterul apei freatice</w:t>
      </w:r>
    </w:p>
    <w:p w:rsidR="00067B81" w:rsidRPr="00067B81" w:rsidRDefault="00067B81" w:rsidP="00EC349E">
      <w:pPr>
        <w:pStyle w:val="ListParagraph"/>
        <w:widowControl/>
        <w:numPr>
          <w:ilvl w:val="0"/>
          <w:numId w:val="3"/>
        </w:numPr>
        <w:spacing w:line="360" w:lineRule="auto"/>
        <w:rPr>
          <w:sz w:val="24"/>
          <w:szCs w:val="24"/>
        </w:rPr>
      </w:pPr>
      <w:r>
        <w:rPr>
          <w:sz w:val="24"/>
          <w:szCs w:val="24"/>
          <w:lang w:val="ro-RO"/>
        </w:rPr>
        <w:t>inundabilitatea</w:t>
      </w:r>
    </w:p>
    <w:p w:rsidR="00067B81" w:rsidRPr="00067B81" w:rsidRDefault="00067B81" w:rsidP="00EC349E">
      <w:pPr>
        <w:pStyle w:val="ListParagraph"/>
        <w:widowControl/>
        <w:numPr>
          <w:ilvl w:val="0"/>
          <w:numId w:val="3"/>
        </w:numPr>
        <w:spacing w:line="360" w:lineRule="auto"/>
        <w:rPr>
          <w:sz w:val="24"/>
          <w:szCs w:val="24"/>
        </w:rPr>
      </w:pPr>
      <w:r>
        <w:rPr>
          <w:sz w:val="24"/>
          <w:szCs w:val="24"/>
          <w:lang w:val="ro-RO"/>
        </w:rPr>
        <w:t>pericolul de inmlăștinire</w:t>
      </w:r>
    </w:p>
    <w:p w:rsidR="00067B81" w:rsidRDefault="00067B81" w:rsidP="00067B81">
      <w:pPr>
        <w:spacing w:line="360" w:lineRule="auto"/>
        <w:ind w:firstLine="720"/>
        <w:rPr>
          <w:rFonts w:ascii="Times New Roman" w:hAnsi="Times New Roman" w:cs="Times New Roman"/>
          <w:i/>
          <w:sz w:val="24"/>
          <w:szCs w:val="24"/>
        </w:rPr>
      </w:pPr>
      <w:r w:rsidRPr="00067B81">
        <w:rPr>
          <w:rFonts w:ascii="Times New Roman" w:hAnsi="Times New Roman" w:cs="Times New Roman"/>
          <w:sz w:val="24"/>
          <w:szCs w:val="24"/>
        </w:rPr>
        <w:t xml:space="preserve">Toate aceste caracteristici </w:t>
      </w:r>
      <w:r w:rsidR="00902879">
        <w:rPr>
          <w:rFonts w:ascii="Times New Roman" w:hAnsi="Times New Roman" w:cs="Times New Roman"/>
          <w:sz w:val="24"/>
          <w:szCs w:val="24"/>
        </w:rPr>
        <w:t>ale solului sunt redate pe harti</w:t>
      </w:r>
      <w:r w:rsidRPr="00067B81">
        <w:rPr>
          <w:rFonts w:ascii="Times New Roman" w:hAnsi="Times New Roman" w:cs="Times New Roman"/>
          <w:sz w:val="24"/>
          <w:szCs w:val="24"/>
        </w:rPr>
        <w:t xml:space="preserve"> prin </w:t>
      </w:r>
      <w:r w:rsidRPr="00067B81">
        <w:rPr>
          <w:rFonts w:ascii="Times New Roman" w:hAnsi="Times New Roman" w:cs="Times New Roman"/>
          <w:i/>
          <w:sz w:val="24"/>
          <w:szCs w:val="24"/>
        </w:rPr>
        <w:t>formula unității cartografice de teren</w:t>
      </w:r>
      <w:r>
        <w:rPr>
          <w:rFonts w:ascii="Times New Roman" w:hAnsi="Times New Roman" w:cs="Times New Roman"/>
          <w:i/>
          <w:sz w:val="24"/>
          <w:szCs w:val="24"/>
        </w:rPr>
        <w:t>.</w:t>
      </w:r>
    </w:p>
    <w:p w:rsidR="00067B81" w:rsidRDefault="00C36C8B" w:rsidP="00067B81">
      <w:pPr>
        <w:spacing w:line="360" w:lineRule="auto"/>
        <w:ind w:firstLine="720"/>
        <w:rPr>
          <w:rFonts w:ascii="Times New Roman" w:hAnsi="Times New Roman" w:cs="Times New Roman"/>
          <w:b/>
          <w:sz w:val="24"/>
          <w:szCs w:val="24"/>
        </w:rPr>
      </w:pPr>
      <w:r>
        <w:rPr>
          <w:rFonts w:ascii="Times New Roman" w:hAnsi="Times New Roman" w:cs="Times New Roman"/>
          <w:b/>
          <w:sz w:val="24"/>
          <w:szCs w:val="24"/>
        </w:rPr>
        <w:t>2.5</w:t>
      </w:r>
      <w:r w:rsidR="003A2D18">
        <w:rPr>
          <w:rFonts w:ascii="Times New Roman" w:hAnsi="Times New Roman" w:cs="Times New Roman"/>
          <w:b/>
          <w:sz w:val="24"/>
          <w:szCs w:val="24"/>
        </w:rPr>
        <w:t xml:space="preserve">.5 </w:t>
      </w:r>
      <w:r w:rsidR="00067B81">
        <w:rPr>
          <w:rFonts w:ascii="Times New Roman" w:hAnsi="Times New Roman" w:cs="Times New Roman"/>
          <w:b/>
          <w:sz w:val="24"/>
          <w:szCs w:val="24"/>
        </w:rPr>
        <w:t>Delimitarea și caracterizarea asociațiilor și complexelor de soluri</w:t>
      </w:r>
    </w:p>
    <w:p w:rsidR="00B622C2" w:rsidRDefault="00B622C2" w:rsidP="00067B81">
      <w:pPr>
        <w:spacing w:line="360" w:lineRule="auto"/>
        <w:ind w:firstLine="720"/>
        <w:rPr>
          <w:rFonts w:ascii="Times New Roman" w:hAnsi="Times New Roman" w:cs="Times New Roman"/>
          <w:b/>
          <w:sz w:val="24"/>
          <w:szCs w:val="24"/>
        </w:rPr>
      </w:pPr>
      <w:r>
        <w:rPr>
          <w:rFonts w:ascii="Times New Roman" w:hAnsi="Times New Roman" w:cs="Times New Roman"/>
          <w:sz w:val="24"/>
          <w:szCs w:val="24"/>
        </w:rPr>
        <w:t>Învelișul de sol al marilor unități de relief variază în funcție de condițiile climatice zonale, de modul și frecvența cum se asociază  și alternează în cadrul marilor unități de relief, formele simple de relief.</w:t>
      </w:r>
    </w:p>
    <w:p w:rsidR="00067B81" w:rsidRPr="00B622C2" w:rsidRDefault="00067B81" w:rsidP="00067B81">
      <w:pPr>
        <w:spacing w:line="360" w:lineRule="auto"/>
        <w:ind w:firstLine="720"/>
        <w:rPr>
          <w:rFonts w:ascii="Times New Roman" w:hAnsi="Times New Roman" w:cs="Times New Roman"/>
          <w:i/>
          <w:sz w:val="24"/>
          <w:szCs w:val="24"/>
        </w:rPr>
      </w:pPr>
      <w:r>
        <w:rPr>
          <w:rFonts w:ascii="Times New Roman" w:hAnsi="Times New Roman" w:cs="Times New Roman"/>
          <w:sz w:val="24"/>
          <w:szCs w:val="24"/>
        </w:rPr>
        <w:t>Întrucât învelișul de sol variază în limite largi în funcție de factorii prezentați anterior , solurile formate sunt distribuite în funcție de con</w:t>
      </w:r>
      <w:r w:rsidR="00B622C2">
        <w:rPr>
          <w:rFonts w:ascii="Times New Roman" w:hAnsi="Times New Roman" w:cs="Times New Roman"/>
          <w:sz w:val="24"/>
          <w:szCs w:val="24"/>
        </w:rPr>
        <w:t>dițiile locale amintite, formează</w:t>
      </w:r>
      <w:r>
        <w:rPr>
          <w:rFonts w:ascii="Times New Roman" w:hAnsi="Times New Roman" w:cs="Times New Roman"/>
          <w:sz w:val="24"/>
          <w:szCs w:val="24"/>
        </w:rPr>
        <w:t xml:space="preserve"> </w:t>
      </w:r>
      <w:r w:rsidRPr="00B622C2">
        <w:rPr>
          <w:rFonts w:ascii="Times New Roman" w:hAnsi="Times New Roman" w:cs="Times New Roman"/>
          <w:i/>
          <w:sz w:val="24"/>
          <w:szCs w:val="24"/>
        </w:rPr>
        <w:t>asociații sau complexe de soluri.</w:t>
      </w:r>
    </w:p>
    <w:p w:rsidR="00067B81" w:rsidRDefault="00067B81" w:rsidP="00067B81">
      <w:pPr>
        <w:spacing w:line="360" w:lineRule="auto"/>
        <w:ind w:firstLine="720"/>
        <w:rPr>
          <w:rFonts w:ascii="Times New Roman" w:hAnsi="Times New Roman" w:cs="Times New Roman"/>
          <w:i/>
          <w:sz w:val="24"/>
          <w:szCs w:val="24"/>
        </w:rPr>
      </w:pPr>
      <w:r>
        <w:rPr>
          <w:rFonts w:ascii="Times New Roman" w:hAnsi="Times New Roman" w:cs="Times New Roman"/>
          <w:b/>
          <w:sz w:val="24"/>
          <w:szCs w:val="24"/>
        </w:rPr>
        <w:t>Asociațiile de soluri.</w:t>
      </w:r>
      <w:r>
        <w:rPr>
          <w:rFonts w:ascii="Times New Roman" w:hAnsi="Times New Roman" w:cs="Times New Roman"/>
          <w:sz w:val="24"/>
          <w:szCs w:val="24"/>
        </w:rPr>
        <w:t xml:space="preserve"> </w:t>
      </w:r>
      <w:r w:rsidR="00B622C2">
        <w:rPr>
          <w:rFonts w:ascii="Times New Roman" w:hAnsi="Times New Roman" w:cs="Times New Roman"/>
          <w:sz w:val="24"/>
          <w:szCs w:val="24"/>
        </w:rPr>
        <w:t>Sunt alcătuite dintr-un sol dominant, ocupând un areal relativ mare, în sunt incluse areale mai mici ocupate de alte unități de soluri, existând o corelație strânsă (dată</w:t>
      </w:r>
      <w:r w:rsidR="00B622C2">
        <w:rPr>
          <w:rFonts w:ascii="Times New Roman" w:hAnsi="Times New Roman" w:cs="Times New Roman"/>
          <w:sz w:val="24"/>
          <w:szCs w:val="24"/>
          <w:lang w:val="ro-RO"/>
        </w:rPr>
        <w:t xml:space="preserve"> de geneză și condiții)</w:t>
      </w:r>
      <w:r w:rsidR="00B622C2">
        <w:rPr>
          <w:rFonts w:ascii="Times New Roman" w:hAnsi="Times New Roman" w:cs="Times New Roman"/>
          <w:sz w:val="24"/>
          <w:szCs w:val="24"/>
        </w:rPr>
        <w:t xml:space="preserve"> între tipul dominant de sol și ,,solurile însoțitoare”. Constituie principalele </w:t>
      </w:r>
      <w:r w:rsidR="00B622C2">
        <w:rPr>
          <w:rFonts w:ascii="Times New Roman" w:hAnsi="Times New Roman" w:cs="Times New Roman"/>
          <w:sz w:val="24"/>
          <w:szCs w:val="24"/>
        </w:rPr>
        <w:lastRenderedPageBreak/>
        <w:t xml:space="preserve">unități cartografice compuse în cazul hărților pedologice la scări mijlocii și mici. </w:t>
      </w:r>
      <w:r w:rsidR="0096384E">
        <w:rPr>
          <w:rFonts w:ascii="Times New Roman" w:hAnsi="Times New Roman" w:cs="Times New Roman"/>
          <w:sz w:val="24"/>
          <w:szCs w:val="24"/>
        </w:rPr>
        <w:t xml:space="preserve">Sunt reprezentate prin </w:t>
      </w:r>
      <w:r w:rsidR="0096384E" w:rsidRPr="0096384E">
        <w:rPr>
          <w:rFonts w:ascii="Times New Roman" w:hAnsi="Times New Roman" w:cs="Times New Roman"/>
          <w:i/>
          <w:sz w:val="24"/>
          <w:szCs w:val="24"/>
        </w:rPr>
        <w:t>catene și alternanțe de soluri.</w:t>
      </w:r>
    </w:p>
    <w:p w:rsidR="0096384E" w:rsidRDefault="0096384E" w:rsidP="00067B81">
      <w:pPr>
        <w:spacing w:line="360" w:lineRule="auto"/>
        <w:ind w:firstLine="720"/>
        <w:rPr>
          <w:rFonts w:ascii="Times New Roman" w:hAnsi="Times New Roman" w:cs="Times New Roman"/>
          <w:sz w:val="24"/>
          <w:szCs w:val="24"/>
        </w:rPr>
      </w:pPr>
      <w:r>
        <w:rPr>
          <w:rFonts w:ascii="Times New Roman" w:hAnsi="Times New Roman" w:cs="Times New Roman"/>
          <w:i/>
          <w:sz w:val="24"/>
          <w:szCs w:val="24"/>
        </w:rPr>
        <w:t>Catenele</w:t>
      </w:r>
      <w:r>
        <w:rPr>
          <w:rFonts w:ascii="Times New Roman" w:hAnsi="Times New Roman" w:cs="Times New Roman"/>
          <w:sz w:val="24"/>
          <w:szCs w:val="24"/>
        </w:rPr>
        <w:t xml:space="preserve">. Sunt secvențe de soluri legate între ele genetic-evolutiv, sub forma unui lanț, solurile sunt formate pe material parentale similar, dar în condiții diferite de mezorelief și drenaj. </w:t>
      </w:r>
    </w:p>
    <w:p w:rsidR="0096384E" w:rsidRDefault="0096384E" w:rsidP="00067B81">
      <w:pPr>
        <w:spacing w:line="360" w:lineRule="auto"/>
        <w:ind w:firstLine="720"/>
        <w:rPr>
          <w:rFonts w:ascii="Times New Roman" w:hAnsi="Times New Roman" w:cs="Times New Roman"/>
          <w:sz w:val="24"/>
          <w:szCs w:val="24"/>
        </w:rPr>
      </w:pPr>
      <w:r>
        <w:rPr>
          <w:rFonts w:ascii="Times New Roman" w:hAnsi="Times New Roman" w:cs="Times New Roman"/>
          <w:i/>
          <w:sz w:val="24"/>
          <w:szCs w:val="24"/>
        </w:rPr>
        <w:t>Alternanțele.</w:t>
      </w:r>
      <w:r>
        <w:rPr>
          <w:rFonts w:ascii="Times New Roman" w:hAnsi="Times New Roman" w:cs="Times New Roman"/>
          <w:sz w:val="24"/>
          <w:szCs w:val="24"/>
        </w:rPr>
        <w:t xml:space="preserve"> Sunt alcătuite din soluri diferite, neânrudite genetico-evolutiv, formate pe roci de solificare diferite din punct de vedere mineralogic. Definirea </w:t>
      </w:r>
      <w:r w:rsidRPr="0096384E">
        <w:rPr>
          <w:rFonts w:ascii="Times New Roman" w:hAnsi="Times New Roman" w:cs="Times New Roman"/>
          <w:i/>
          <w:sz w:val="24"/>
          <w:szCs w:val="24"/>
        </w:rPr>
        <w:t>catene</w:t>
      </w:r>
      <w:r>
        <w:rPr>
          <w:rFonts w:ascii="Times New Roman" w:hAnsi="Times New Roman" w:cs="Times New Roman"/>
          <w:i/>
          <w:sz w:val="24"/>
          <w:szCs w:val="24"/>
        </w:rPr>
        <w:t>lor</w:t>
      </w:r>
      <w:r w:rsidRPr="0096384E">
        <w:rPr>
          <w:rFonts w:ascii="Times New Roman" w:hAnsi="Times New Roman" w:cs="Times New Roman"/>
          <w:i/>
          <w:sz w:val="24"/>
          <w:szCs w:val="24"/>
        </w:rPr>
        <w:t xml:space="preserve"> și alternanțe</w:t>
      </w:r>
      <w:r>
        <w:rPr>
          <w:rFonts w:ascii="Times New Roman" w:hAnsi="Times New Roman" w:cs="Times New Roman"/>
          <w:i/>
          <w:sz w:val="24"/>
          <w:szCs w:val="24"/>
        </w:rPr>
        <w:t>lor de soluri</w:t>
      </w:r>
      <w:r>
        <w:rPr>
          <w:rFonts w:ascii="Times New Roman" w:hAnsi="Times New Roman" w:cs="Times New Roman"/>
          <w:sz w:val="24"/>
          <w:szCs w:val="24"/>
        </w:rPr>
        <w:t xml:space="preserve"> constă din denumirea solurilor constituent, a proporțiilor și a modului de asociere. Denumirea unei </w:t>
      </w:r>
      <w:r>
        <w:rPr>
          <w:rFonts w:ascii="Times New Roman" w:hAnsi="Times New Roman" w:cs="Times New Roman"/>
          <w:i/>
          <w:sz w:val="24"/>
          <w:szCs w:val="24"/>
        </w:rPr>
        <w:t>asociații de soluri</w:t>
      </w:r>
      <w:r>
        <w:rPr>
          <w:rFonts w:ascii="Times New Roman" w:hAnsi="Times New Roman" w:cs="Times New Roman"/>
          <w:sz w:val="24"/>
          <w:szCs w:val="24"/>
        </w:rPr>
        <w:t xml:space="preserve"> se face prin enumerarea solurilor componente în funcție de procentul pe care îl ocupă în arealul solurilor.</w:t>
      </w:r>
    </w:p>
    <w:p w:rsidR="0096384E" w:rsidRDefault="0096384E" w:rsidP="00067B81">
      <w:pPr>
        <w:spacing w:line="360" w:lineRule="auto"/>
        <w:ind w:firstLine="720"/>
        <w:rPr>
          <w:rFonts w:ascii="Times New Roman" w:hAnsi="Times New Roman" w:cs="Times New Roman"/>
          <w:sz w:val="24"/>
          <w:szCs w:val="24"/>
        </w:rPr>
      </w:pPr>
      <w:r>
        <w:rPr>
          <w:rFonts w:ascii="Times New Roman" w:hAnsi="Times New Roman" w:cs="Times New Roman"/>
          <w:i/>
          <w:sz w:val="24"/>
          <w:szCs w:val="24"/>
        </w:rPr>
        <w:t>Complexele de soluri.</w:t>
      </w:r>
      <w:r w:rsidR="007F6543">
        <w:rPr>
          <w:rFonts w:ascii="Times New Roman" w:hAnsi="Times New Roman" w:cs="Times New Roman"/>
          <w:sz w:val="24"/>
          <w:szCs w:val="24"/>
        </w:rPr>
        <w:t xml:space="preserve"> Sunt constituite dintr-o asociere de soluri care ocupă un areal restrâns, se repeat frecvent pe distanțe de metrii sau sute de metrii în funcție de microrelief, în cadrul aceluiaș areal. La un complex de soluri se identifică solurile ce alcătiiesc complexul, stabilindu-se raportul cantitativ de participare și transpunerea cât mai precisă pe hartă. Determinarea raportului cantitativ dintre solurile constitutive se poate determina direct, în tern pe bază observatiilor de delimitare a unităților și subunităților de sol, transpuse ulterior pe hartă.</w:t>
      </w:r>
    </w:p>
    <w:p w:rsidR="007F6543" w:rsidRDefault="007F6543" w:rsidP="00067B81">
      <w:pPr>
        <w:spacing w:line="360" w:lineRule="auto"/>
        <w:ind w:firstLine="720"/>
        <w:rPr>
          <w:rFonts w:ascii="Times New Roman" w:hAnsi="Times New Roman" w:cs="Times New Roman"/>
          <w:sz w:val="24"/>
          <w:szCs w:val="24"/>
        </w:rPr>
      </w:pPr>
      <w:r>
        <w:rPr>
          <w:rFonts w:ascii="Times New Roman" w:hAnsi="Times New Roman" w:cs="Times New Roman"/>
          <w:sz w:val="24"/>
          <w:szCs w:val="24"/>
        </w:rPr>
        <w:t>O metodă noua constă în utilizarea dronelor, acestea prezentând avantajul fotografierii și înregistrării materialului. Ulterior în etapa de birou, pe baza m</w:t>
      </w:r>
      <w:r w:rsidR="00981915">
        <w:rPr>
          <w:rFonts w:ascii="Times New Roman" w:hAnsi="Times New Roman" w:cs="Times New Roman"/>
          <w:sz w:val="24"/>
          <w:szCs w:val="24"/>
        </w:rPr>
        <w:t>aterialului se pot face estimări privind complexele de soluri. Denumirea complexului de soluri cuprinde denumirea unităților de sol componente, ordinea fiind data de procentul de participare la realizarea întregului.</w:t>
      </w:r>
    </w:p>
    <w:p w:rsidR="003C5D09" w:rsidRDefault="00981915" w:rsidP="00DE541B">
      <w:pPr>
        <w:spacing w:line="360" w:lineRule="auto"/>
        <w:ind w:firstLine="720"/>
        <w:rPr>
          <w:rFonts w:ascii="Times New Roman" w:hAnsi="Times New Roman" w:cs="Times New Roman"/>
          <w:sz w:val="24"/>
          <w:szCs w:val="24"/>
          <w:lang w:val="ro-RO"/>
        </w:rPr>
      </w:pPr>
      <w:r>
        <w:rPr>
          <w:rFonts w:ascii="Times New Roman" w:hAnsi="Times New Roman" w:cs="Times New Roman"/>
          <w:b/>
          <w:sz w:val="24"/>
          <w:szCs w:val="24"/>
        </w:rPr>
        <w:t>Precizia limitelor unităților de sol.</w:t>
      </w:r>
      <w:r w:rsidR="001100F7">
        <w:rPr>
          <w:rFonts w:ascii="Times New Roman" w:hAnsi="Times New Roman" w:cs="Times New Roman"/>
          <w:b/>
          <w:sz w:val="24"/>
          <w:szCs w:val="24"/>
        </w:rPr>
        <w:t xml:space="preserve"> </w:t>
      </w:r>
      <w:r w:rsidR="001100F7">
        <w:rPr>
          <w:rFonts w:ascii="Times New Roman" w:hAnsi="Times New Roman" w:cs="Times New Roman"/>
          <w:sz w:val="24"/>
          <w:szCs w:val="24"/>
          <w:lang w:val="ro-RO"/>
        </w:rPr>
        <w:t>Î</w:t>
      </w:r>
      <w:r w:rsidR="001100F7" w:rsidRPr="001100F7">
        <w:rPr>
          <w:rFonts w:ascii="Times New Roman" w:hAnsi="Times New Roman" w:cs="Times New Roman"/>
          <w:sz w:val="24"/>
          <w:szCs w:val="24"/>
          <w:lang w:val="ro-RO"/>
        </w:rPr>
        <w:t>n paralel</w:t>
      </w:r>
      <w:r w:rsidR="001100F7">
        <w:rPr>
          <w:rFonts w:ascii="Times New Roman" w:hAnsi="Times New Roman" w:cs="Times New Roman"/>
          <w:sz w:val="24"/>
          <w:szCs w:val="24"/>
          <w:lang w:val="ro-RO"/>
        </w:rPr>
        <w:t xml:space="preserve"> cu identificarea limitelor de extindere a unitîților de sol în teren, se face transpunerea pe hartă, având în vedere reperele stabilite în teren și pe hartă. Există o serie de limite de toleranță în trasarea limitelor unei unități de sol, aceste toleranțe fiind în funcție de scara hărții și de eviddenți</w:t>
      </w:r>
      <w:r w:rsidR="00DE541B">
        <w:rPr>
          <w:rFonts w:ascii="Times New Roman" w:hAnsi="Times New Roman" w:cs="Times New Roman"/>
          <w:sz w:val="24"/>
          <w:szCs w:val="24"/>
          <w:lang w:val="ro-RO"/>
        </w:rPr>
        <w:t xml:space="preserve">erea limitelor în teren. Pentru </w:t>
      </w:r>
      <w:r w:rsidR="001100F7" w:rsidRPr="003C5D09">
        <w:rPr>
          <w:rFonts w:ascii="Times New Roman" w:hAnsi="Times New Roman" w:cs="Times New Roman"/>
          <w:sz w:val="24"/>
          <w:szCs w:val="24"/>
          <w:lang w:val="ro-RO"/>
        </w:rPr>
        <w:t>hărțile la scări mijlocii și mari, precizia minimă a limitelor, următoarea toleranță (în mm pe hartă</w:t>
      </w:r>
      <w:r w:rsidR="003C5D09" w:rsidRPr="003C5D09">
        <w:rPr>
          <w:rFonts w:ascii="Times New Roman" w:hAnsi="Times New Roman" w:cs="Times New Roman"/>
          <w:sz w:val="24"/>
          <w:szCs w:val="24"/>
          <w:lang w:val="ro-RO"/>
        </w:rPr>
        <w:t>)</w:t>
      </w:r>
      <w:r w:rsidR="003C5D09">
        <w:rPr>
          <w:rFonts w:ascii="Times New Roman" w:hAnsi="Times New Roman" w:cs="Times New Roman"/>
          <w:sz w:val="24"/>
          <w:szCs w:val="24"/>
          <w:lang w:val="ro-RO"/>
        </w:rPr>
        <w:t>:</w:t>
      </w:r>
    </w:p>
    <w:p w:rsidR="003C5D09" w:rsidRDefault="003C5D09" w:rsidP="003C5D09">
      <w:pPr>
        <w:pStyle w:val="ListParagraph"/>
        <w:numPr>
          <w:ilvl w:val="0"/>
          <w:numId w:val="6"/>
        </w:numPr>
        <w:spacing w:line="360" w:lineRule="auto"/>
        <w:rPr>
          <w:sz w:val="24"/>
          <w:szCs w:val="24"/>
          <w:lang w:val="ro-RO"/>
        </w:rPr>
      </w:pPr>
      <w:r>
        <w:rPr>
          <w:sz w:val="24"/>
          <w:szCs w:val="24"/>
          <w:lang w:val="ro-RO"/>
        </w:rPr>
        <w:t>limite distincte de teren – 2 mm toleranța pe hartă</w:t>
      </w:r>
      <w:r>
        <w:rPr>
          <w:sz w:val="24"/>
          <w:szCs w:val="24"/>
        </w:rPr>
        <w:t>;</w:t>
      </w:r>
    </w:p>
    <w:p w:rsidR="003C5D09" w:rsidRDefault="003C5D09" w:rsidP="003C5D09">
      <w:pPr>
        <w:pStyle w:val="ListParagraph"/>
        <w:numPr>
          <w:ilvl w:val="0"/>
          <w:numId w:val="6"/>
        </w:numPr>
        <w:spacing w:line="360" w:lineRule="auto"/>
        <w:rPr>
          <w:sz w:val="24"/>
          <w:szCs w:val="24"/>
          <w:lang w:val="ro-RO"/>
        </w:rPr>
      </w:pPr>
      <w:r>
        <w:rPr>
          <w:sz w:val="24"/>
          <w:szCs w:val="24"/>
          <w:lang w:val="ro-RO"/>
        </w:rPr>
        <w:t>limite clare pe teren – 4 mm toleranța pe hartă;</w:t>
      </w:r>
    </w:p>
    <w:p w:rsidR="003C5D09" w:rsidRDefault="003C5D09" w:rsidP="003C5D09">
      <w:pPr>
        <w:pStyle w:val="ListParagraph"/>
        <w:numPr>
          <w:ilvl w:val="0"/>
          <w:numId w:val="6"/>
        </w:numPr>
        <w:spacing w:line="360" w:lineRule="auto"/>
        <w:rPr>
          <w:sz w:val="24"/>
          <w:szCs w:val="24"/>
          <w:lang w:val="ro-RO"/>
        </w:rPr>
      </w:pPr>
      <w:r>
        <w:rPr>
          <w:sz w:val="24"/>
          <w:szCs w:val="24"/>
          <w:lang w:val="ro-RO"/>
        </w:rPr>
        <w:t>limite neclare pe teren – 8 mm toleranța pe hartă;</w:t>
      </w:r>
    </w:p>
    <w:p w:rsidR="003C5D09" w:rsidRDefault="003C5D09" w:rsidP="003C5D09">
      <w:pPr>
        <w:pStyle w:val="ListParagraph"/>
        <w:numPr>
          <w:ilvl w:val="0"/>
          <w:numId w:val="6"/>
        </w:numPr>
        <w:spacing w:line="360" w:lineRule="auto"/>
        <w:rPr>
          <w:sz w:val="24"/>
          <w:szCs w:val="24"/>
          <w:lang w:val="ro-RO"/>
        </w:rPr>
      </w:pPr>
      <w:r>
        <w:rPr>
          <w:sz w:val="24"/>
          <w:szCs w:val="24"/>
          <w:lang w:val="ro-RO"/>
        </w:rPr>
        <w:t>c</w:t>
      </w:r>
      <w:r w:rsidRPr="003C5D09">
        <w:rPr>
          <w:sz w:val="24"/>
          <w:szCs w:val="24"/>
          <w:lang w:val="ro-RO"/>
        </w:rPr>
        <w:t xml:space="preserve">ând relieful nu este redat pe planul de lucru, sau este redat necorespunzător, </w:t>
      </w:r>
      <w:r>
        <w:rPr>
          <w:sz w:val="24"/>
          <w:szCs w:val="24"/>
          <w:lang w:val="ro-RO"/>
        </w:rPr>
        <w:t xml:space="preserve">limitele </w:t>
      </w:r>
      <w:r>
        <w:rPr>
          <w:sz w:val="24"/>
          <w:szCs w:val="24"/>
          <w:lang w:val="ro-RO"/>
        </w:rPr>
        <w:lastRenderedPageBreak/>
        <w:t>de toleranță se majorează cu 50%.</w:t>
      </w:r>
    </w:p>
    <w:p w:rsidR="001100F7" w:rsidRDefault="003C5D09" w:rsidP="003C5D09">
      <w:pPr>
        <w:spacing w:line="360" w:lineRule="auto"/>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Hărțile prea detaliate pentru scara pentru care a fost întocmită </w:t>
      </w:r>
      <w:r w:rsidR="00DE541B">
        <w:rPr>
          <w:rFonts w:ascii="Times New Roman" w:hAnsi="Times New Roman" w:cs="Times New Roman"/>
          <w:sz w:val="24"/>
          <w:szCs w:val="24"/>
          <w:lang w:val="ro-RO"/>
        </w:rPr>
        <w:t>,</w:t>
      </w:r>
      <w:r>
        <w:rPr>
          <w:rFonts w:ascii="Times New Roman" w:hAnsi="Times New Roman" w:cs="Times New Roman"/>
          <w:sz w:val="24"/>
          <w:szCs w:val="24"/>
          <w:lang w:val="ro-RO"/>
        </w:rPr>
        <w:t>pr</w:t>
      </w:r>
      <w:r w:rsidR="00DE541B">
        <w:rPr>
          <w:rFonts w:ascii="Times New Roman" w:hAnsi="Times New Roman" w:cs="Times New Roman"/>
          <w:sz w:val="24"/>
          <w:szCs w:val="24"/>
          <w:lang w:val="ro-RO"/>
        </w:rPr>
        <w:t>ez</w:t>
      </w:r>
      <w:r>
        <w:rPr>
          <w:rFonts w:ascii="Times New Roman" w:hAnsi="Times New Roman" w:cs="Times New Roman"/>
          <w:sz w:val="24"/>
          <w:szCs w:val="24"/>
          <w:lang w:val="ro-RO"/>
        </w:rPr>
        <w:t xml:space="preserve">intă o încărcătură </w:t>
      </w:r>
      <w:r w:rsidR="00DE541B">
        <w:rPr>
          <w:rFonts w:ascii="Times New Roman" w:hAnsi="Times New Roman" w:cs="Times New Roman"/>
          <w:sz w:val="24"/>
          <w:szCs w:val="24"/>
          <w:lang w:val="ro-RO"/>
        </w:rPr>
        <w:t>mare a detaliilor, se prevăd crmătoarele suprafețe minime (cm</w:t>
      </w:r>
      <w:r w:rsidR="00DE541B">
        <w:rPr>
          <w:rFonts w:ascii="Times New Roman" w:hAnsi="Times New Roman" w:cs="Times New Roman"/>
          <w:sz w:val="24"/>
          <w:szCs w:val="24"/>
          <w:vertAlign w:val="superscript"/>
          <w:lang w:val="ro-RO"/>
        </w:rPr>
        <w:t>2</w:t>
      </w:r>
      <w:r w:rsidR="00DE541B">
        <w:rPr>
          <w:rFonts w:ascii="Times New Roman" w:hAnsi="Times New Roman" w:cs="Times New Roman"/>
          <w:sz w:val="24"/>
          <w:szCs w:val="24"/>
          <w:lang w:val="ro-RO"/>
        </w:rPr>
        <w:t xml:space="preserve"> pe hartă) ale unităților reprezentate pe hărți la scări mari și mijlocii:</w:t>
      </w:r>
    </w:p>
    <w:p w:rsidR="00DE541B" w:rsidRDefault="00DE541B" w:rsidP="00DE541B">
      <w:pPr>
        <w:pStyle w:val="ListParagraph"/>
        <w:numPr>
          <w:ilvl w:val="0"/>
          <w:numId w:val="6"/>
        </w:numPr>
        <w:spacing w:line="360" w:lineRule="auto"/>
        <w:rPr>
          <w:sz w:val="24"/>
          <w:szCs w:val="24"/>
          <w:lang w:val="ro-RO"/>
        </w:rPr>
      </w:pPr>
      <w:r>
        <w:rPr>
          <w:sz w:val="24"/>
          <w:szCs w:val="24"/>
          <w:lang w:val="ro-RO"/>
        </w:rPr>
        <w:t>suprafețe cu limite distincte (nete) pe teren : 0,25 cm</w:t>
      </w:r>
      <w:r>
        <w:rPr>
          <w:sz w:val="24"/>
          <w:szCs w:val="24"/>
          <w:vertAlign w:val="superscript"/>
          <w:lang w:val="ro-RO"/>
        </w:rPr>
        <w:t>2</w:t>
      </w:r>
      <w:r>
        <w:rPr>
          <w:sz w:val="24"/>
          <w:szCs w:val="24"/>
          <w:lang w:val="ro-RO"/>
        </w:rPr>
        <w:t xml:space="preserve"> pe hartă (0,25 cm x 1,0 sau 0.5 x 0,5 cm)</w:t>
      </w:r>
      <w:r w:rsidR="00886DCF">
        <w:rPr>
          <w:sz w:val="24"/>
          <w:szCs w:val="24"/>
          <w:lang w:val="ro-RO"/>
        </w:rPr>
        <w:t>;</w:t>
      </w:r>
    </w:p>
    <w:p w:rsidR="00DE541B" w:rsidRDefault="00DE541B" w:rsidP="00DE541B">
      <w:pPr>
        <w:pStyle w:val="ListParagraph"/>
        <w:numPr>
          <w:ilvl w:val="0"/>
          <w:numId w:val="6"/>
        </w:numPr>
        <w:spacing w:line="360" w:lineRule="auto"/>
        <w:rPr>
          <w:sz w:val="24"/>
          <w:szCs w:val="24"/>
          <w:lang w:val="ro-RO"/>
        </w:rPr>
      </w:pPr>
      <w:r>
        <w:rPr>
          <w:sz w:val="24"/>
          <w:szCs w:val="24"/>
          <w:lang w:val="ro-RO"/>
        </w:rPr>
        <w:t>suprafețe cu limite clare pe teren – 0,65 cm</w:t>
      </w:r>
      <w:r>
        <w:rPr>
          <w:sz w:val="24"/>
          <w:szCs w:val="24"/>
          <w:vertAlign w:val="superscript"/>
          <w:lang w:val="ro-RO"/>
        </w:rPr>
        <w:t>2</w:t>
      </w:r>
      <w:r>
        <w:rPr>
          <w:sz w:val="24"/>
          <w:szCs w:val="24"/>
          <w:lang w:val="ro-RO"/>
        </w:rPr>
        <w:t xml:space="preserve"> pe hartă</w:t>
      </w:r>
      <w:r w:rsidR="00886DCF">
        <w:rPr>
          <w:sz w:val="24"/>
          <w:szCs w:val="24"/>
          <w:lang w:val="ro-RO"/>
        </w:rPr>
        <w:t>;</w:t>
      </w:r>
    </w:p>
    <w:p w:rsidR="00DE541B" w:rsidRDefault="00DE541B" w:rsidP="00DE541B">
      <w:pPr>
        <w:pStyle w:val="ListParagraph"/>
        <w:numPr>
          <w:ilvl w:val="0"/>
          <w:numId w:val="6"/>
        </w:numPr>
        <w:spacing w:line="360" w:lineRule="auto"/>
        <w:rPr>
          <w:sz w:val="24"/>
          <w:szCs w:val="24"/>
          <w:lang w:val="ro-RO"/>
        </w:rPr>
      </w:pPr>
      <w:r>
        <w:rPr>
          <w:sz w:val="24"/>
          <w:szCs w:val="24"/>
          <w:lang w:val="ro-RO"/>
        </w:rPr>
        <w:t>suprafețe cu limite neclare pe teren – 2,5 cm</w:t>
      </w:r>
      <w:r>
        <w:rPr>
          <w:sz w:val="24"/>
          <w:szCs w:val="24"/>
          <w:vertAlign w:val="superscript"/>
          <w:lang w:val="ro-RO"/>
        </w:rPr>
        <w:t>2</w:t>
      </w:r>
      <w:r>
        <w:rPr>
          <w:sz w:val="24"/>
          <w:szCs w:val="24"/>
          <w:lang w:val="ro-RO"/>
        </w:rPr>
        <w:t xml:space="preserve"> pe hatră</w:t>
      </w:r>
      <w:r w:rsidR="00886DCF">
        <w:rPr>
          <w:sz w:val="24"/>
          <w:szCs w:val="24"/>
          <w:lang w:val="ro-RO"/>
        </w:rPr>
        <w:t>.</w:t>
      </w:r>
    </w:p>
    <w:p w:rsidR="00DE541B" w:rsidRDefault="00DE541B" w:rsidP="00886DCF">
      <w:pPr>
        <w:spacing w:line="360" w:lineRule="auto"/>
        <w:ind w:firstLine="720"/>
        <w:rPr>
          <w:rFonts w:ascii="Times New Roman" w:hAnsi="Times New Roman" w:cs="Times New Roman"/>
          <w:sz w:val="24"/>
          <w:szCs w:val="24"/>
          <w:lang w:val="ro-RO"/>
        </w:rPr>
      </w:pPr>
      <w:r w:rsidRPr="00DE541B">
        <w:rPr>
          <w:rFonts w:ascii="Times New Roman" w:hAnsi="Times New Roman" w:cs="Times New Roman"/>
          <w:sz w:val="24"/>
          <w:szCs w:val="24"/>
          <w:lang w:val="ro-RO"/>
        </w:rPr>
        <w:t xml:space="preserve">O unitate </w:t>
      </w:r>
      <w:r>
        <w:rPr>
          <w:rFonts w:ascii="Times New Roman" w:hAnsi="Times New Roman" w:cs="Times New Roman"/>
          <w:sz w:val="24"/>
          <w:szCs w:val="24"/>
          <w:lang w:val="ro-RO"/>
        </w:rPr>
        <w:t>taxonomică de sol, separată pe hartă poate cuprinde până la maxim 10% alte soluri (delimitate în teren dar netranspuse pe hartă</w:t>
      </w:r>
      <w:r w:rsidR="00886DCF">
        <w:rPr>
          <w:rFonts w:ascii="Times New Roman" w:hAnsi="Times New Roman" w:cs="Times New Roman"/>
          <w:sz w:val="24"/>
          <w:szCs w:val="24"/>
          <w:lang w:val="ro-RO"/>
        </w:rPr>
        <w:t>) fără ca acestea să fie menționate. Unitățile cu o proporție mai mare de 10% alte unități taxonomice de soluri, se consemnează ca asociații de soluri.</w:t>
      </w:r>
    </w:p>
    <w:p w:rsidR="00886DCF" w:rsidRDefault="00C36C8B" w:rsidP="007464B8">
      <w:pPr>
        <w:spacing w:line="360" w:lineRule="auto"/>
        <w:ind w:firstLine="720"/>
        <w:rPr>
          <w:rFonts w:ascii="Times New Roman" w:hAnsi="Times New Roman" w:cs="Times New Roman"/>
          <w:sz w:val="24"/>
          <w:szCs w:val="24"/>
          <w:lang w:val="ro-RO"/>
        </w:rPr>
      </w:pPr>
      <w:r>
        <w:rPr>
          <w:rFonts w:ascii="Times New Roman" w:hAnsi="Times New Roman" w:cs="Times New Roman"/>
          <w:b/>
          <w:sz w:val="24"/>
          <w:szCs w:val="24"/>
          <w:lang w:val="ro-RO"/>
        </w:rPr>
        <w:t>2.5</w:t>
      </w:r>
      <w:r w:rsidR="003A2D18">
        <w:rPr>
          <w:rFonts w:ascii="Times New Roman" w:hAnsi="Times New Roman" w:cs="Times New Roman"/>
          <w:b/>
          <w:sz w:val="24"/>
          <w:szCs w:val="24"/>
          <w:lang w:val="ro-RO"/>
        </w:rPr>
        <w:t xml:space="preserve">.6 </w:t>
      </w:r>
      <w:r w:rsidR="00886DCF">
        <w:rPr>
          <w:rFonts w:ascii="Times New Roman" w:hAnsi="Times New Roman" w:cs="Times New Roman"/>
          <w:b/>
          <w:sz w:val="24"/>
          <w:szCs w:val="24"/>
          <w:lang w:val="ro-RO"/>
        </w:rPr>
        <w:t xml:space="preserve">Cartarea eroziunii solului și a altor degradări de teren. </w:t>
      </w:r>
      <w:r w:rsidR="00886DCF">
        <w:rPr>
          <w:rFonts w:ascii="Times New Roman" w:hAnsi="Times New Roman" w:cs="Times New Roman"/>
          <w:sz w:val="24"/>
          <w:szCs w:val="24"/>
          <w:lang w:val="ro-RO"/>
        </w:rPr>
        <w:t>Cartarea eroziunii solurilor se face odată cu cartarea pedologică. În teren se va urmări în afară de eroziunea de suprafață și eroziunea de adâncime și alunecările de teren, care se notează conform indicatorului nr. 38. Pentru cartarea eroziunii pe un anumit teritoriu se vor efectua profile pe suprafața respectivă. Gradul de eroziune se va determina în funcție de partea de sol rămasă după erodarea orizonturilor superioare (observațiile se notează în fișa de descriere a profilului de sol, pentru fiecare profil executat)</w:t>
      </w:r>
      <w:r w:rsidR="00EF1DB5">
        <w:rPr>
          <w:rFonts w:ascii="Times New Roman" w:hAnsi="Times New Roman" w:cs="Times New Roman"/>
          <w:sz w:val="24"/>
          <w:szCs w:val="24"/>
          <w:lang w:val="ro-RO"/>
        </w:rPr>
        <w:t>. În paralel cu cartarea eroziunii de suprafață se face și cartarea eroziunii de adâncime – se va nota în fișa de teren apariția rigolelor, ogașelor, ravenelor și densitatea lor.</w:t>
      </w:r>
    </w:p>
    <w:p w:rsidR="00EF1DB5" w:rsidRDefault="00EF1DB5" w:rsidP="00886DC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ab/>
        <w:t>Aprecierea gradului de eroziune de suprafață, eroziune de adâncime și eroziune eolică se face conform indicatorilor 20 și 37. Se va nota scoaterea la zi a materialului sau rocii de solificare. Pe hartă, pe baza observațiilor efectuate în teren se vor delimita limitele suprafețelor erodate, prin delimitarea de unități de soluri simple (soluri cu acelaș grad de eroziune sau decopertare, unde scara permite) sau unități de soluri complexe</w:t>
      </w:r>
      <w:r w:rsidRPr="00EF1DB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cu diferite grade de eroziune </w:t>
      </w:r>
      <w:r w:rsidR="00B01792">
        <w:rPr>
          <w:rFonts w:ascii="Times New Roman" w:hAnsi="Times New Roman" w:cs="Times New Roman"/>
          <w:sz w:val="24"/>
          <w:szCs w:val="24"/>
          <w:lang w:val="ro-RO"/>
        </w:rPr>
        <w:t>– unde scara nu permite. Dintre proprietățile solului care participă la determinarea gradului de erodabilitate, sunt:</w:t>
      </w:r>
    </w:p>
    <w:p w:rsidR="00B01792" w:rsidRDefault="00B01792" w:rsidP="00B01792">
      <w:pPr>
        <w:pStyle w:val="ListParagraph"/>
        <w:numPr>
          <w:ilvl w:val="0"/>
          <w:numId w:val="6"/>
        </w:numPr>
        <w:spacing w:line="360" w:lineRule="auto"/>
        <w:rPr>
          <w:sz w:val="24"/>
          <w:szCs w:val="24"/>
          <w:lang w:val="ro-RO"/>
        </w:rPr>
      </w:pPr>
      <w:r>
        <w:rPr>
          <w:sz w:val="24"/>
          <w:szCs w:val="24"/>
          <w:lang w:val="ro-RO"/>
        </w:rPr>
        <w:t>mărimea agregatelor de sol;</w:t>
      </w:r>
    </w:p>
    <w:p w:rsidR="00B01792" w:rsidRDefault="00B01792" w:rsidP="00B01792">
      <w:pPr>
        <w:pStyle w:val="ListParagraph"/>
        <w:numPr>
          <w:ilvl w:val="0"/>
          <w:numId w:val="6"/>
        </w:numPr>
        <w:spacing w:line="360" w:lineRule="auto"/>
        <w:rPr>
          <w:sz w:val="24"/>
          <w:szCs w:val="24"/>
          <w:lang w:val="ro-RO"/>
        </w:rPr>
      </w:pPr>
      <w:r>
        <w:rPr>
          <w:sz w:val="24"/>
          <w:szCs w:val="24"/>
          <w:lang w:val="ro-RO"/>
        </w:rPr>
        <w:t>hidrostabilitatea</w:t>
      </w:r>
      <w:r w:rsidRPr="00B01792">
        <w:rPr>
          <w:sz w:val="24"/>
          <w:szCs w:val="24"/>
          <w:lang w:val="ro-RO"/>
        </w:rPr>
        <w:t xml:space="preserve"> </w:t>
      </w:r>
      <w:r>
        <w:rPr>
          <w:sz w:val="24"/>
          <w:szCs w:val="24"/>
          <w:lang w:val="ro-RO"/>
        </w:rPr>
        <w:t>agregatelor de sol;</w:t>
      </w:r>
    </w:p>
    <w:p w:rsidR="00B01792" w:rsidRDefault="00B01792" w:rsidP="00B01792">
      <w:pPr>
        <w:pStyle w:val="ListParagraph"/>
        <w:numPr>
          <w:ilvl w:val="0"/>
          <w:numId w:val="6"/>
        </w:numPr>
        <w:spacing w:line="360" w:lineRule="auto"/>
        <w:rPr>
          <w:sz w:val="24"/>
          <w:szCs w:val="24"/>
          <w:lang w:val="ro-RO"/>
        </w:rPr>
      </w:pPr>
      <w:r>
        <w:rPr>
          <w:sz w:val="24"/>
          <w:szCs w:val="24"/>
          <w:lang w:val="ro-RO"/>
        </w:rPr>
        <w:lastRenderedPageBreak/>
        <w:t>gradul de agregare al rocii parentale;</w:t>
      </w:r>
    </w:p>
    <w:p w:rsidR="00B01792" w:rsidRDefault="00B01792" w:rsidP="00B01792">
      <w:pPr>
        <w:pStyle w:val="ListParagraph"/>
        <w:numPr>
          <w:ilvl w:val="0"/>
          <w:numId w:val="6"/>
        </w:numPr>
        <w:spacing w:line="360" w:lineRule="auto"/>
        <w:rPr>
          <w:sz w:val="24"/>
          <w:szCs w:val="24"/>
          <w:lang w:val="ro-RO"/>
        </w:rPr>
      </w:pPr>
      <w:r>
        <w:rPr>
          <w:sz w:val="24"/>
          <w:szCs w:val="24"/>
          <w:lang w:val="ro-RO"/>
        </w:rPr>
        <w:t>porozitatea necapilară;</w:t>
      </w:r>
    </w:p>
    <w:p w:rsidR="00B01792" w:rsidRDefault="00B01792" w:rsidP="00B01792">
      <w:pPr>
        <w:pStyle w:val="ListParagraph"/>
        <w:numPr>
          <w:ilvl w:val="0"/>
          <w:numId w:val="6"/>
        </w:numPr>
        <w:spacing w:line="360" w:lineRule="auto"/>
        <w:rPr>
          <w:sz w:val="24"/>
          <w:szCs w:val="24"/>
          <w:lang w:val="ro-RO"/>
        </w:rPr>
      </w:pPr>
      <w:r>
        <w:rPr>
          <w:sz w:val="24"/>
          <w:szCs w:val="24"/>
          <w:lang w:val="ro-RO"/>
        </w:rPr>
        <w:t>greutatea volumetrică a solului și rocii parentale;</w:t>
      </w:r>
    </w:p>
    <w:p w:rsidR="00B01792" w:rsidRDefault="00B01792" w:rsidP="00B01792">
      <w:pPr>
        <w:pStyle w:val="ListParagraph"/>
        <w:numPr>
          <w:ilvl w:val="0"/>
          <w:numId w:val="6"/>
        </w:numPr>
        <w:spacing w:line="360" w:lineRule="auto"/>
        <w:rPr>
          <w:sz w:val="24"/>
          <w:szCs w:val="24"/>
          <w:lang w:val="ro-RO"/>
        </w:rPr>
      </w:pPr>
      <w:r>
        <w:rPr>
          <w:sz w:val="24"/>
          <w:szCs w:val="24"/>
          <w:lang w:val="ro-RO"/>
        </w:rPr>
        <w:t>conținutul în humus, nisip, praf, argilă;</w:t>
      </w:r>
    </w:p>
    <w:p w:rsidR="00B01792" w:rsidRDefault="00B01792" w:rsidP="00B01792">
      <w:pPr>
        <w:pStyle w:val="ListParagraph"/>
        <w:numPr>
          <w:ilvl w:val="0"/>
          <w:numId w:val="6"/>
        </w:numPr>
        <w:spacing w:line="360" w:lineRule="auto"/>
        <w:rPr>
          <w:sz w:val="24"/>
          <w:szCs w:val="24"/>
          <w:lang w:val="ro-RO"/>
        </w:rPr>
      </w:pPr>
      <w:r>
        <w:rPr>
          <w:sz w:val="24"/>
          <w:szCs w:val="24"/>
          <w:lang w:val="ro-RO"/>
        </w:rPr>
        <w:t>grosimea stratului de sol friabil până la orizontul de consistență maximă.</w:t>
      </w:r>
    </w:p>
    <w:p w:rsidR="00B01792" w:rsidRDefault="00B01792" w:rsidP="00E527F1">
      <w:pPr>
        <w:spacing w:line="360" w:lineRule="auto"/>
        <w:ind w:firstLine="720"/>
        <w:rPr>
          <w:rFonts w:ascii="Times New Roman" w:hAnsi="Times New Roman" w:cs="Times New Roman"/>
          <w:sz w:val="24"/>
          <w:szCs w:val="24"/>
          <w:lang w:val="ro-RO"/>
        </w:rPr>
      </w:pPr>
      <w:r w:rsidRPr="00B01792">
        <w:rPr>
          <w:rFonts w:ascii="Times New Roman" w:hAnsi="Times New Roman" w:cs="Times New Roman"/>
          <w:sz w:val="24"/>
          <w:szCs w:val="24"/>
          <w:lang w:val="ro-RO"/>
        </w:rPr>
        <w:t xml:space="preserve">Gradul </w:t>
      </w:r>
      <w:r w:rsidR="00E527F1">
        <w:rPr>
          <w:rFonts w:ascii="Times New Roman" w:hAnsi="Times New Roman" w:cs="Times New Roman"/>
          <w:sz w:val="24"/>
          <w:szCs w:val="24"/>
          <w:lang w:val="ro-RO"/>
        </w:rPr>
        <w:t>de erodabilitate se apreciază</w:t>
      </w:r>
      <w:r>
        <w:rPr>
          <w:rFonts w:ascii="Times New Roman" w:hAnsi="Times New Roman" w:cs="Times New Roman"/>
          <w:sz w:val="24"/>
          <w:szCs w:val="24"/>
          <w:lang w:val="ro-RO"/>
        </w:rPr>
        <w:t xml:space="preserve"> conform indicatorului nr. 186 (cuprinde gruparea solurilor în raport cu erodabilitatea în funcție de tipul de sol, starea de eroziune și proprietățile fizice ale solurilor)</w:t>
      </w:r>
      <w:r w:rsidR="00E527F1">
        <w:rPr>
          <w:rFonts w:ascii="Times New Roman" w:hAnsi="Times New Roman" w:cs="Times New Roman"/>
          <w:sz w:val="24"/>
          <w:szCs w:val="24"/>
          <w:lang w:val="ro-RO"/>
        </w:rPr>
        <w:t>.</w:t>
      </w:r>
    </w:p>
    <w:p w:rsidR="00E527F1" w:rsidRDefault="00E527F1" w:rsidP="00E527F1">
      <w:pPr>
        <w:spacing w:line="360" w:lineRule="auto"/>
        <w:ind w:firstLine="720"/>
        <w:rPr>
          <w:rFonts w:ascii="Times New Roman" w:hAnsi="Times New Roman" w:cs="Times New Roman"/>
          <w:sz w:val="24"/>
          <w:szCs w:val="24"/>
          <w:lang w:val="ro-RO"/>
        </w:rPr>
      </w:pPr>
      <w:r>
        <w:rPr>
          <w:rFonts w:ascii="Times New Roman" w:hAnsi="Times New Roman" w:cs="Times New Roman"/>
          <w:b/>
          <w:sz w:val="24"/>
          <w:szCs w:val="24"/>
          <w:lang w:val="ro-RO"/>
        </w:rPr>
        <w:t xml:space="preserve">Alte observații care se fac în timpul cartării. </w:t>
      </w:r>
      <w:r>
        <w:rPr>
          <w:rFonts w:ascii="Times New Roman" w:hAnsi="Times New Roman" w:cs="Times New Roman"/>
          <w:sz w:val="24"/>
          <w:szCs w:val="24"/>
          <w:lang w:val="ro-RO"/>
        </w:rPr>
        <w:t>În timpul cartării se va semnala suplimentar: existența unor depozite de turbă, calcar, gips, marne, bazalte, granite, nisipuri, pietrișuri, izvore de ape minerale – se vor consemna pe hartă. Se recomandă fotografierea sau filmarea suprafețelor afectate de eroziune pentru ușurarea muncii de birou și pentru urmărirea în timp a evoluției fenomenului de eroziune.</w:t>
      </w:r>
    </w:p>
    <w:p w:rsidR="000D3AA3" w:rsidRDefault="000D3AA3" w:rsidP="00E527F1">
      <w:pPr>
        <w:spacing w:line="360" w:lineRule="auto"/>
        <w:ind w:firstLine="720"/>
        <w:rPr>
          <w:rFonts w:ascii="Times New Roman" w:hAnsi="Times New Roman" w:cs="Times New Roman"/>
          <w:b/>
          <w:sz w:val="24"/>
          <w:szCs w:val="24"/>
          <w:lang w:val="ro-RO"/>
        </w:rPr>
      </w:pPr>
    </w:p>
    <w:p w:rsidR="003A2D18" w:rsidRDefault="003A2D18" w:rsidP="007464B8">
      <w:pPr>
        <w:spacing w:line="360" w:lineRule="auto"/>
        <w:ind w:firstLine="720"/>
        <w:jc w:val="center"/>
        <w:rPr>
          <w:rFonts w:ascii="Times New Roman" w:hAnsi="Times New Roman" w:cs="Times New Roman"/>
          <w:b/>
          <w:sz w:val="24"/>
          <w:szCs w:val="24"/>
          <w:lang w:val="ro-RO"/>
        </w:rPr>
      </w:pPr>
    </w:p>
    <w:p w:rsidR="00E527F1" w:rsidRDefault="00C36C8B" w:rsidP="007464B8">
      <w:pPr>
        <w:spacing w:line="360" w:lineRule="auto"/>
        <w:ind w:firstLine="720"/>
        <w:jc w:val="center"/>
        <w:rPr>
          <w:rFonts w:ascii="Times New Roman" w:hAnsi="Times New Roman" w:cs="Times New Roman"/>
          <w:b/>
          <w:sz w:val="24"/>
          <w:szCs w:val="24"/>
          <w:lang w:val="ro-RO"/>
        </w:rPr>
      </w:pPr>
      <w:r>
        <w:rPr>
          <w:rFonts w:ascii="Times New Roman" w:hAnsi="Times New Roman" w:cs="Times New Roman"/>
          <w:b/>
          <w:sz w:val="24"/>
          <w:szCs w:val="24"/>
          <w:lang w:val="ro-RO"/>
        </w:rPr>
        <w:t xml:space="preserve">2.6 </w:t>
      </w:r>
      <w:r w:rsidR="00E527F1" w:rsidRPr="000D3AA3">
        <w:rPr>
          <w:rFonts w:ascii="Times New Roman" w:hAnsi="Times New Roman" w:cs="Times New Roman"/>
          <w:b/>
          <w:sz w:val="24"/>
          <w:szCs w:val="24"/>
          <w:lang w:val="ro-RO"/>
        </w:rPr>
        <w:t>RECOLTAREA PROBELOR DE SOL</w:t>
      </w:r>
    </w:p>
    <w:p w:rsidR="00193359" w:rsidRDefault="00193359" w:rsidP="00193359">
      <w:pPr>
        <w:spacing w:line="360" w:lineRule="auto"/>
        <w:rPr>
          <w:rFonts w:ascii="Times New Roman" w:hAnsi="Times New Roman" w:cs="Times New Roman"/>
          <w:b/>
          <w:sz w:val="24"/>
          <w:szCs w:val="24"/>
          <w:lang w:val="ro-RO"/>
        </w:rPr>
      </w:pPr>
    </w:p>
    <w:p w:rsidR="00193359" w:rsidRDefault="00C36C8B" w:rsidP="007464B8">
      <w:pPr>
        <w:spacing w:line="360" w:lineRule="auto"/>
        <w:ind w:firstLine="720"/>
        <w:rPr>
          <w:rFonts w:ascii="Times New Roman" w:hAnsi="Times New Roman" w:cs="Times New Roman"/>
          <w:b/>
          <w:sz w:val="24"/>
          <w:szCs w:val="24"/>
          <w:lang w:val="ro-RO"/>
        </w:rPr>
      </w:pPr>
      <w:r>
        <w:rPr>
          <w:rFonts w:ascii="Times New Roman" w:hAnsi="Times New Roman" w:cs="Times New Roman"/>
          <w:b/>
          <w:sz w:val="24"/>
          <w:szCs w:val="24"/>
          <w:lang w:val="ro-RO"/>
        </w:rPr>
        <w:t xml:space="preserve">2.6.1 </w:t>
      </w:r>
      <w:bookmarkStart w:id="0" w:name="_GoBack"/>
      <w:r w:rsidR="00193359" w:rsidRPr="00193359">
        <w:rPr>
          <w:rFonts w:ascii="Times New Roman" w:hAnsi="Times New Roman" w:cs="Times New Roman"/>
          <w:b/>
          <w:sz w:val="24"/>
          <w:szCs w:val="24"/>
          <w:lang w:val="ro-RO"/>
        </w:rPr>
        <w:t>Recoltarea probelor de sol în cazul studiilor pedologice</w:t>
      </w:r>
    </w:p>
    <w:p w:rsidR="00CD4D8F" w:rsidRDefault="00193359" w:rsidP="007464B8">
      <w:pPr>
        <w:spacing w:line="360" w:lineRule="auto"/>
        <w:ind w:firstLine="720"/>
        <w:rPr>
          <w:rFonts w:ascii="Times New Roman" w:hAnsi="Times New Roman" w:cs="Times New Roman"/>
          <w:sz w:val="24"/>
          <w:szCs w:val="24"/>
          <w:lang w:val="ro-RO"/>
        </w:rPr>
      </w:pPr>
      <w:r>
        <w:rPr>
          <w:rFonts w:ascii="Times New Roman" w:hAnsi="Times New Roman" w:cs="Times New Roman"/>
          <w:i/>
          <w:sz w:val="24"/>
          <w:szCs w:val="24"/>
          <w:lang w:val="ro-RO"/>
        </w:rPr>
        <w:t>Recoltarea probelor de sol pentru analize.</w:t>
      </w:r>
      <w:r>
        <w:rPr>
          <w:rFonts w:ascii="Times New Roman" w:hAnsi="Times New Roman" w:cs="Times New Roman"/>
          <w:sz w:val="24"/>
          <w:szCs w:val="24"/>
          <w:lang w:val="ro-RO"/>
        </w:rPr>
        <w:t xml:space="preserve"> Numărul de profile de sol din care se ridică probe pentru caracterizarea pedologică, este în funcție de scara hărții pedologice și categoria de complexitate pedologică a arealului de studiu. Numărul de profile care se deschid la unitatea de suprafață  din care se ridică probe de sol este diferid de numărul de profile deschise în teren in scopul deteminării spațiale </w:t>
      </w:r>
      <w:r w:rsidR="00CD4D8F">
        <w:rPr>
          <w:rFonts w:ascii="Times New Roman" w:hAnsi="Times New Roman" w:cs="Times New Roman"/>
          <w:sz w:val="24"/>
          <w:szCs w:val="24"/>
          <w:lang w:val="ro-RO"/>
        </w:rPr>
        <w:t>a unităților de sol (</w:t>
      </w:r>
      <w:r>
        <w:rPr>
          <w:rFonts w:ascii="Times New Roman" w:hAnsi="Times New Roman" w:cs="Times New Roman"/>
          <w:sz w:val="24"/>
          <w:szCs w:val="24"/>
          <w:lang w:val="ro-RO"/>
        </w:rPr>
        <w:t>pentru efectuarea hărții</w:t>
      </w:r>
      <w:r w:rsidR="00CD4D8F">
        <w:rPr>
          <w:rFonts w:ascii="Times New Roman" w:hAnsi="Times New Roman" w:cs="Times New Roman"/>
          <w:sz w:val="24"/>
          <w:szCs w:val="24"/>
          <w:lang w:val="ro-RO"/>
        </w:rPr>
        <w:t>lor</w:t>
      </w:r>
      <w:r>
        <w:rPr>
          <w:rFonts w:ascii="Times New Roman" w:hAnsi="Times New Roman" w:cs="Times New Roman"/>
          <w:sz w:val="24"/>
          <w:szCs w:val="24"/>
          <w:lang w:val="ro-RO"/>
        </w:rPr>
        <w:t xml:space="preserve"> pedologice</w:t>
      </w:r>
      <w:r w:rsidR="00CD4D8F">
        <w:rPr>
          <w:rFonts w:ascii="Times New Roman" w:hAnsi="Times New Roman" w:cs="Times New Roman"/>
          <w:sz w:val="24"/>
          <w:szCs w:val="24"/>
          <w:lang w:val="ro-RO"/>
        </w:rPr>
        <w:t>).</w:t>
      </w:r>
      <w:r w:rsidR="00DD78DA">
        <w:rPr>
          <w:rFonts w:ascii="Times New Roman" w:hAnsi="Times New Roman" w:cs="Times New Roman"/>
          <w:sz w:val="24"/>
          <w:szCs w:val="24"/>
          <w:lang w:val="ro-RO"/>
        </w:rPr>
        <w:t xml:space="preserve"> Pe</w:t>
      </w:r>
      <w:r w:rsidR="00A6007B">
        <w:rPr>
          <w:rFonts w:ascii="Times New Roman" w:hAnsi="Times New Roman" w:cs="Times New Roman"/>
          <w:sz w:val="24"/>
          <w:szCs w:val="24"/>
          <w:lang w:val="ro-RO"/>
        </w:rPr>
        <w:t xml:space="preserve"> harta topografică sau planul cadastral se simbolizează cu nu cerc negru profilele principale din care au fost recoltate (pentru analiza granulometrică și </w:t>
      </w:r>
      <w:r w:rsidR="00DD78DA">
        <w:rPr>
          <w:rFonts w:ascii="Times New Roman" w:hAnsi="Times New Roman" w:cs="Times New Roman"/>
          <w:sz w:val="24"/>
          <w:szCs w:val="24"/>
          <w:lang w:val="ro-RO"/>
        </w:rPr>
        <w:t>analize chimice)</w:t>
      </w:r>
      <w:r w:rsidR="00A6007B">
        <w:rPr>
          <w:rFonts w:ascii="Times New Roman" w:hAnsi="Times New Roman" w:cs="Times New Roman"/>
          <w:sz w:val="24"/>
          <w:szCs w:val="24"/>
          <w:lang w:val="ro-RO"/>
        </w:rPr>
        <w:t xml:space="preserve"> probe de sol, </w:t>
      </w:r>
      <w:r w:rsidR="00DD78DA">
        <w:rPr>
          <w:rFonts w:ascii="Times New Roman" w:hAnsi="Times New Roman" w:cs="Times New Roman"/>
          <w:sz w:val="24"/>
          <w:szCs w:val="24"/>
          <w:lang w:val="ro-RO"/>
        </w:rPr>
        <w:t>cu două cercuri negre pentru setul complet de analize fizice și chimice și cu un cerc albastru profilele din care au fost ridicate probe de apă (inclusiv fântâni, puțuri, lacuri, foraje).</w:t>
      </w:r>
    </w:p>
    <w:p w:rsidR="00CD4D8F" w:rsidRPr="00193359" w:rsidRDefault="00CD4D8F" w:rsidP="00193359">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În </w:t>
      </w:r>
      <w:r w:rsidRPr="00CD4D8F">
        <w:rPr>
          <w:rFonts w:ascii="Times New Roman" w:hAnsi="Times New Roman" w:cs="Times New Roman"/>
          <w:i/>
          <w:sz w:val="24"/>
          <w:szCs w:val="24"/>
          <w:lang w:val="ro-RO"/>
        </w:rPr>
        <w:t>Tabelul</w:t>
      </w:r>
      <w:r>
        <w:rPr>
          <w:rFonts w:ascii="Times New Roman" w:hAnsi="Times New Roman" w:cs="Times New Roman"/>
          <w:sz w:val="24"/>
          <w:szCs w:val="24"/>
          <w:lang w:val="ro-RO"/>
        </w:rPr>
        <w:t xml:space="preserve">  este prezentat numărul de profile de sol, la 100 Ha, din care se ridică probe</w:t>
      </w:r>
      <w:r w:rsidR="000C4A42">
        <w:rPr>
          <w:rFonts w:ascii="Times New Roman" w:hAnsi="Times New Roman" w:cs="Times New Roman"/>
          <w:sz w:val="24"/>
          <w:szCs w:val="24"/>
          <w:lang w:val="ro-RO"/>
        </w:rPr>
        <w:t xml:space="preserve"> pentru analizele de laborator.</w:t>
      </w:r>
    </w:p>
    <w:p w:rsidR="00CD4D8F" w:rsidRPr="00193359" w:rsidRDefault="00CD4D8F" w:rsidP="00CD4D8F">
      <w:pPr>
        <w:spacing w:line="360" w:lineRule="auto"/>
        <w:rPr>
          <w:rFonts w:ascii="Times New Roman" w:hAnsi="Times New Roman" w:cs="Times New Roman"/>
          <w:sz w:val="24"/>
          <w:szCs w:val="24"/>
          <w:lang w:val="ro-RO"/>
        </w:rPr>
      </w:pPr>
      <w:r w:rsidRPr="00CD4D8F">
        <w:rPr>
          <w:rFonts w:ascii="Times New Roman" w:hAnsi="Times New Roman" w:cs="Times New Roman"/>
          <w:i/>
          <w:sz w:val="24"/>
          <w:szCs w:val="24"/>
          <w:lang w:val="ro-RO"/>
        </w:rPr>
        <w:t>Tabel</w:t>
      </w:r>
      <w:r w:rsidRPr="00CD4D8F">
        <w:rPr>
          <w:rFonts w:ascii="Times New Roman" w:hAnsi="Times New Roman" w:cs="Times New Roman"/>
          <w:sz w:val="24"/>
          <w:szCs w:val="24"/>
          <w:lang w:val="ro-RO"/>
        </w:rPr>
        <w:t xml:space="preserve"> </w:t>
      </w:r>
      <w:r>
        <w:rPr>
          <w:rFonts w:ascii="Times New Roman" w:hAnsi="Times New Roman" w:cs="Times New Roman"/>
          <w:sz w:val="24"/>
          <w:szCs w:val="24"/>
          <w:lang w:val="ro-RO"/>
        </w:rPr>
        <w:t>Numărul de profile de sol, la 100 Ha, din care se ridică probe pentru analizele de laborator.</w:t>
      </w:r>
    </w:p>
    <w:tbl>
      <w:tblPr>
        <w:tblStyle w:val="TableGrid"/>
        <w:tblW w:w="0" w:type="auto"/>
        <w:tblLook w:val="04A0" w:firstRow="1" w:lastRow="0" w:firstColumn="1" w:lastColumn="0" w:noHBand="0" w:noVBand="1"/>
      </w:tblPr>
      <w:tblGrid>
        <w:gridCol w:w="1457"/>
        <w:gridCol w:w="1183"/>
        <w:gridCol w:w="1157"/>
        <w:gridCol w:w="1157"/>
        <w:gridCol w:w="1157"/>
        <w:gridCol w:w="1157"/>
        <w:gridCol w:w="1154"/>
        <w:gridCol w:w="1154"/>
      </w:tblGrid>
      <w:tr w:rsidR="00CD4D8F" w:rsidTr="008841F2">
        <w:trPr>
          <w:trHeight w:val="694"/>
        </w:trPr>
        <w:tc>
          <w:tcPr>
            <w:tcW w:w="1456" w:type="dxa"/>
            <w:vMerge w:val="restart"/>
          </w:tcPr>
          <w:p w:rsidR="00CD4D8F" w:rsidRDefault="00CD4D8F" w:rsidP="00CD4D8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Categori de complexitate</w:t>
            </w:r>
          </w:p>
          <w:p w:rsidR="00CD4D8F" w:rsidRPr="00CD4D8F" w:rsidRDefault="00CD4D8F" w:rsidP="00CD4D8F">
            <w:pPr>
              <w:spacing w:line="360" w:lineRule="auto"/>
              <w:rPr>
                <w:rFonts w:ascii="Times New Roman" w:hAnsi="Times New Roman" w:cs="Times New Roman"/>
                <w:sz w:val="24"/>
                <w:szCs w:val="24"/>
                <w:lang w:val="ro-RO"/>
              </w:rPr>
            </w:pPr>
            <w:r>
              <w:rPr>
                <w:rFonts w:ascii="Times New Roman" w:hAnsi="Times New Roman" w:cs="Times New Roman"/>
                <w:sz w:val="24"/>
                <w:szCs w:val="24"/>
                <w:lang w:val="ro-RO"/>
              </w:rPr>
              <w:t>pedologică</w:t>
            </w:r>
          </w:p>
        </w:tc>
        <w:tc>
          <w:tcPr>
            <w:tcW w:w="8120" w:type="dxa"/>
            <w:gridSpan w:val="7"/>
          </w:tcPr>
          <w:p w:rsidR="00CD4D8F" w:rsidRPr="00CD4D8F" w:rsidRDefault="00CD4D8F"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Scara hărții</w:t>
            </w:r>
          </w:p>
        </w:tc>
      </w:tr>
      <w:tr w:rsidR="00CD4D8F" w:rsidTr="00CD4D8F">
        <w:trPr>
          <w:trHeight w:val="540"/>
        </w:trPr>
        <w:tc>
          <w:tcPr>
            <w:tcW w:w="1456" w:type="dxa"/>
            <w:vMerge/>
          </w:tcPr>
          <w:p w:rsidR="00CD4D8F" w:rsidRDefault="00CD4D8F" w:rsidP="00CD4D8F">
            <w:pPr>
              <w:spacing w:line="360" w:lineRule="auto"/>
              <w:rPr>
                <w:rFonts w:ascii="Times New Roman" w:hAnsi="Times New Roman" w:cs="Times New Roman"/>
                <w:sz w:val="24"/>
                <w:szCs w:val="24"/>
                <w:lang w:val="ro-RO"/>
              </w:rPr>
            </w:pPr>
          </w:p>
        </w:tc>
        <w:tc>
          <w:tcPr>
            <w:tcW w:w="1160" w:type="dxa"/>
          </w:tcPr>
          <w:p w:rsidR="00CD4D8F" w:rsidRPr="00CD4D8F" w:rsidRDefault="00CD4D8F"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1:100.000</w:t>
            </w:r>
          </w:p>
        </w:tc>
        <w:tc>
          <w:tcPr>
            <w:tcW w:w="1160" w:type="dxa"/>
          </w:tcPr>
          <w:p w:rsidR="00CD4D8F" w:rsidRPr="00CD4D8F" w:rsidRDefault="00CD4D8F" w:rsidP="00722FAE">
            <w:pPr>
              <w:spacing w:line="360" w:lineRule="auto"/>
              <w:jc w:val="center"/>
              <w:rPr>
                <w:rFonts w:ascii="Times New Roman" w:hAnsi="Times New Roman" w:cs="Times New Roman"/>
                <w:sz w:val="24"/>
                <w:szCs w:val="24"/>
                <w:lang w:val="ro-RO"/>
              </w:rPr>
            </w:pPr>
            <w:r w:rsidRPr="00CD4D8F">
              <w:rPr>
                <w:rFonts w:ascii="Times New Roman" w:hAnsi="Times New Roman" w:cs="Times New Roman"/>
                <w:sz w:val="24"/>
                <w:szCs w:val="24"/>
                <w:lang w:val="ro-RO"/>
              </w:rPr>
              <w:t>1:50.000</w:t>
            </w:r>
          </w:p>
        </w:tc>
        <w:tc>
          <w:tcPr>
            <w:tcW w:w="1160" w:type="dxa"/>
          </w:tcPr>
          <w:p w:rsidR="00CD4D8F" w:rsidRPr="00CD4D8F" w:rsidRDefault="00CD4D8F" w:rsidP="00722FAE">
            <w:pPr>
              <w:spacing w:line="360" w:lineRule="auto"/>
              <w:jc w:val="center"/>
              <w:rPr>
                <w:rFonts w:ascii="Times New Roman" w:hAnsi="Times New Roman" w:cs="Times New Roman"/>
                <w:sz w:val="24"/>
                <w:szCs w:val="24"/>
                <w:lang w:val="ro-RO"/>
              </w:rPr>
            </w:pPr>
            <w:r w:rsidRPr="00CD4D8F">
              <w:rPr>
                <w:rFonts w:ascii="Times New Roman" w:hAnsi="Times New Roman" w:cs="Times New Roman"/>
                <w:sz w:val="24"/>
                <w:szCs w:val="24"/>
                <w:lang w:val="ro-RO"/>
              </w:rPr>
              <w:t>1:25.000</w:t>
            </w:r>
          </w:p>
        </w:tc>
        <w:tc>
          <w:tcPr>
            <w:tcW w:w="1160" w:type="dxa"/>
          </w:tcPr>
          <w:p w:rsidR="00CD4D8F" w:rsidRPr="00CD4D8F" w:rsidRDefault="00CD4D8F" w:rsidP="00722FAE">
            <w:pPr>
              <w:spacing w:line="360" w:lineRule="auto"/>
              <w:jc w:val="center"/>
              <w:rPr>
                <w:rFonts w:ascii="Times New Roman" w:hAnsi="Times New Roman" w:cs="Times New Roman"/>
                <w:sz w:val="24"/>
                <w:szCs w:val="24"/>
                <w:lang w:val="ro-RO"/>
              </w:rPr>
            </w:pPr>
            <w:r w:rsidRPr="00CD4D8F">
              <w:rPr>
                <w:rFonts w:ascii="Times New Roman" w:hAnsi="Times New Roman" w:cs="Times New Roman"/>
                <w:sz w:val="24"/>
                <w:szCs w:val="24"/>
                <w:lang w:val="ro-RO"/>
              </w:rPr>
              <w:t>1:20.000</w:t>
            </w:r>
          </w:p>
        </w:tc>
        <w:tc>
          <w:tcPr>
            <w:tcW w:w="1160" w:type="dxa"/>
          </w:tcPr>
          <w:p w:rsidR="00CD4D8F" w:rsidRPr="00CD4D8F" w:rsidRDefault="00CD4D8F" w:rsidP="00722FAE">
            <w:pPr>
              <w:spacing w:line="360" w:lineRule="auto"/>
              <w:jc w:val="center"/>
              <w:rPr>
                <w:rFonts w:ascii="Times New Roman" w:hAnsi="Times New Roman" w:cs="Times New Roman"/>
                <w:sz w:val="24"/>
                <w:szCs w:val="24"/>
                <w:lang w:val="ro-RO"/>
              </w:rPr>
            </w:pPr>
            <w:r w:rsidRPr="00CD4D8F">
              <w:rPr>
                <w:rFonts w:ascii="Times New Roman" w:hAnsi="Times New Roman" w:cs="Times New Roman"/>
                <w:sz w:val="24"/>
                <w:szCs w:val="24"/>
                <w:lang w:val="ro-RO"/>
              </w:rPr>
              <w:t>1:10.000</w:t>
            </w:r>
          </w:p>
        </w:tc>
        <w:tc>
          <w:tcPr>
            <w:tcW w:w="1160" w:type="dxa"/>
          </w:tcPr>
          <w:p w:rsidR="00CD4D8F" w:rsidRPr="00CD4D8F" w:rsidRDefault="00CD4D8F" w:rsidP="00722FAE">
            <w:pPr>
              <w:spacing w:line="360" w:lineRule="auto"/>
              <w:jc w:val="center"/>
              <w:rPr>
                <w:rFonts w:ascii="Times New Roman" w:hAnsi="Times New Roman" w:cs="Times New Roman"/>
                <w:sz w:val="24"/>
                <w:szCs w:val="24"/>
                <w:lang w:val="ro-RO"/>
              </w:rPr>
            </w:pPr>
            <w:r w:rsidRPr="00CD4D8F">
              <w:rPr>
                <w:rFonts w:ascii="Times New Roman" w:hAnsi="Times New Roman" w:cs="Times New Roman"/>
                <w:sz w:val="24"/>
                <w:szCs w:val="24"/>
                <w:lang w:val="ro-RO"/>
              </w:rPr>
              <w:t>1:5.000</w:t>
            </w:r>
          </w:p>
        </w:tc>
        <w:tc>
          <w:tcPr>
            <w:tcW w:w="1160" w:type="dxa"/>
          </w:tcPr>
          <w:p w:rsidR="00CD4D8F" w:rsidRPr="00CD4D8F" w:rsidRDefault="00CD4D8F" w:rsidP="00722FAE">
            <w:pPr>
              <w:spacing w:line="360" w:lineRule="auto"/>
              <w:jc w:val="center"/>
              <w:rPr>
                <w:rFonts w:ascii="Times New Roman" w:hAnsi="Times New Roman" w:cs="Times New Roman"/>
                <w:sz w:val="24"/>
                <w:szCs w:val="24"/>
                <w:lang w:val="ro-RO"/>
              </w:rPr>
            </w:pPr>
            <w:r w:rsidRPr="00CD4D8F">
              <w:rPr>
                <w:rFonts w:ascii="Times New Roman" w:hAnsi="Times New Roman" w:cs="Times New Roman"/>
                <w:sz w:val="24"/>
                <w:szCs w:val="24"/>
                <w:lang w:val="ro-RO"/>
              </w:rPr>
              <w:t>1:2.000</w:t>
            </w:r>
          </w:p>
        </w:tc>
      </w:tr>
      <w:tr w:rsidR="00CD4D8F" w:rsidTr="00CD4D8F">
        <w:tc>
          <w:tcPr>
            <w:tcW w:w="1456" w:type="dxa"/>
          </w:tcPr>
          <w:p w:rsidR="00CD4D8F" w:rsidRPr="00CD4D8F" w:rsidRDefault="00CD4D8F" w:rsidP="00722FAE">
            <w:pPr>
              <w:spacing w:line="360" w:lineRule="auto"/>
              <w:jc w:val="center"/>
              <w:rPr>
                <w:rFonts w:ascii="Times New Roman" w:hAnsi="Times New Roman" w:cs="Times New Roman"/>
                <w:sz w:val="24"/>
                <w:szCs w:val="24"/>
                <w:lang w:val="ro-RO"/>
              </w:rPr>
            </w:pPr>
            <w:r w:rsidRPr="00CD4D8F">
              <w:rPr>
                <w:rFonts w:ascii="Times New Roman" w:hAnsi="Times New Roman" w:cs="Times New Roman"/>
                <w:sz w:val="24"/>
                <w:szCs w:val="24"/>
                <w:lang w:val="ro-RO"/>
              </w:rPr>
              <w:t>I</w:t>
            </w:r>
          </w:p>
        </w:tc>
        <w:tc>
          <w:tcPr>
            <w:tcW w:w="1160" w:type="dxa"/>
          </w:tcPr>
          <w:p w:rsidR="00CD4D8F" w:rsidRPr="00722FAE" w:rsidRDefault="00CD4D8F" w:rsidP="00722FAE">
            <w:pPr>
              <w:spacing w:line="360" w:lineRule="auto"/>
              <w:jc w:val="center"/>
              <w:rPr>
                <w:rFonts w:ascii="Times New Roman" w:hAnsi="Times New Roman" w:cs="Times New Roman"/>
                <w:sz w:val="24"/>
                <w:szCs w:val="24"/>
                <w:lang w:val="ro-RO"/>
              </w:rPr>
            </w:pPr>
            <w:r w:rsidRPr="00722FAE">
              <w:rPr>
                <w:rFonts w:ascii="Times New Roman" w:hAnsi="Times New Roman" w:cs="Times New Roman"/>
                <w:sz w:val="24"/>
                <w:szCs w:val="24"/>
                <w:lang w:val="ro-RO"/>
              </w:rPr>
              <w:t>0,04</w:t>
            </w:r>
          </w:p>
        </w:tc>
        <w:tc>
          <w:tcPr>
            <w:tcW w:w="1160" w:type="dxa"/>
          </w:tcPr>
          <w:p w:rsidR="00CD4D8F" w:rsidRPr="00722FAE" w:rsidRDefault="00CD4D8F" w:rsidP="00722FAE">
            <w:pPr>
              <w:spacing w:line="360" w:lineRule="auto"/>
              <w:jc w:val="center"/>
              <w:rPr>
                <w:rFonts w:ascii="Times New Roman" w:hAnsi="Times New Roman" w:cs="Times New Roman"/>
                <w:sz w:val="24"/>
                <w:szCs w:val="24"/>
                <w:lang w:val="ro-RO"/>
              </w:rPr>
            </w:pPr>
            <w:r w:rsidRPr="00722FAE">
              <w:rPr>
                <w:rFonts w:ascii="Times New Roman" w:hAnsi="Times New Roman" w:cs="Times New Roman"/>
                <w:sz w:val="24"/>
                <w:szCs w:val="24"/>
                <w:lang w:val="ro-RO"/>
              </w:rPr>
              <w:t>0,05</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0,10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0,12</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0,20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0,40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1,00</w:t>
            </w:r>
          </w:p>
        </w:tc>
      </w:tr>
      <w:tr w:rsidR="00CD4D8F" w:rsidTr="00CD4D8F">
        <w:tc>
          <w:tcPr>
            <w:tcW w:w="1456" w:type="dxa"/>
          </w:tcPr>
          <w:p w:rsidR="00CD4D8F" w:rsidRPr="00CD4D8F" w:rsidRDefault="00CD4D8F" w:rsidP="00722FAE">
            <w:pPr>
              <w:spacing w:line="360" w:lineRule="auto"/>
              <w:jc w:val="center"/>
              <w:rPr>
                <w:rFonts w:ascii="Times New Roman" w:hAnsi="Times New Roman" w:cs="Times New Roman"/>
                <w:sz w:val="24"/>
                <w:szCs w:val="24"/>
                <w:lang w:val="ro-RO"/>
              </w:rPr>
            </w:pPr>
            <w:r w:rsidRPr="00CD4D8F">
              <w:rPr>
                <w:rFonts w:ascii="Times New Roman" w:hAnsi="Times New Roman" w:cs="Times New Roman"/>
                <w:sz w:val="24"/>
                <w:szCs w:val="24"/>
                <w:lang w:val="ro-RO"/>
              </w:rPr>
              <w:t>II</w:t>
            </w:r>
          </w:p>
        </w:tc>
        <w:tc>
          <w:tcPr>
            <w:tcW w:w="1160" w:type="dxa"/>
          </w:tcPr>
          <w:p w:rsidR="00CD4D8F" w:rsidRPr="00722FAE" w:rsidRDefault="00CD4D8F" w:rsidP="00722FAE">
            <w:pPr>
              <w:spacing w:line="360" w:lineRule="auto"/>
              <w:jc w:val="center"/>
              <w:rPr>
                <w:rFonts w:ascii="Times New Roman" w:hAnsi="Times New Roman" w:cs="Times New Roman"/>
                <w:sz w:val="24"/>
                <w:szCs w:val="24"/>
                <w:lang w:val="ro-RO"/>
              </w:rPr>
            </w:pPr>
            <w:r w:rsidRPr="00722FAE">
              <w:rPr>
                <w:rFonts w:ascii="Times New Roman" w:hAnsi="Times New Roman" w:cs="Times New Roman"/>
                <w:sz w:val="24"/>
                <w:szCs w:val="24"/>
                <w:lang w:val="ro-RO"/>
              </w:rPr>
              <w:t>0,05</w:t>
            </w:r>
          </w:p>
        </w:tc>
        <w:tc>
          <w:tcPr>
            <w:tcW w:w="1160" w:type="dxa"/>
          </w:tcPr>
          <w:p w:rsidR="00CD4D8F" w:rsidRPr="00722FAE" w:rsidRDefault="00CD4D8F" w:rsidP="00722FAE">
            <w:pPr>
              <w:spacing w:line="360" w:lineRule="auto"/>
              <w:jc w:val="center"/>
              <w:rPr>
                <w:rFonts w:ascii="Times New Roman" w:hAnsi="Times New Roman" w:cs="Times New Roman"/>
                <w:sz w:val="24"/>
                <w:szCs w:val="24"/>
                <w:lang w:val="ro-RO"/>
              </w:rPr>
            </w:pPr>
            <w:r w:rsidRPr="00722FAE">
              <w:rPr>
                <w:rFonts w:ascii="Times New Roman" w:hAnsi="Times New Roman" w:cs="Times New Roman"/>
                <w:sz w:val="24"/>
                <w:szCs w:val="24"/>
                <w:lang w:val="ro-RO"/>
              </w:rPr>
              <w:t>0,06</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0,12</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0,15</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0,30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0,60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1,50</w:t>
            </w:r>
          </w:p>
        </w:tc>
      </w:tr>
      <w:tr w:rsidR="00CD4D8F" w:rsidTr="00CD4D8F">
        <w:tc>
          <w:tcPr>
            <w:tcW w:w="1456" w:type="dxa"/>
          </w:tcPr>
          <w:p w:rsidR="00CD4D8F" w:rsidRPr="00CD4D8F" w:rsidRDefault="00CD4D8F" w:rsidP="00722FAE">
            <w:pPr>
              <w:spacing w:line="360" w:lineRule="auto"/>
              <w:jc w:val="center"/>
              <w:rPr>
                <w:rFonts w:ascii="Times New Roman" w:hAnsi="Times New Roman" w:cs="Times New Roman"/>
                <w:sz w:val="24"/>
                <w:szCs w:val="24"/>
                <w:lang w:val="ro-RO"/>
              </w:rPr>
            </w:pPr>
            <w:r w:rsidRPr="00CD4D8F">
              <w:rPr>
                <w:rFonts w:ascii="Times New Roman" w:hAnsi="Times New Roman" w:cs="Times New Roman"/>
                <w:sz w:val="24"/>
                <w:szCs w:val="24"/>
                <w:lang w:val="ro-RO"/>
              </w:rPr>
              <w:t>III</w:t>
            </w:r>
          </w:p>
        </w:tc>
        <w:tc>
          <w:tcPr>
            <w:tcW w:w="1160" w:type="dxa"/>
          </w:tcPr>
          <w:p w:rsidR="00CD4D8F" w:rsidRPr="00722FAE" w:rsidRDefault="00CD4D8F" w:rsidP="00722FAE">
            <w:pPr>
              <w:spacing w:line="360" w:lineRule="auto"/>
              <w:jc w:val="center"/>
              <w:rPr>
                <w:rFonts w:ascii="Times New Roman" w:hAnsi="Times New Roman" w:cs="Times New Roman"/>
                <w:sz w:val="24"/>
                <w:szCs w:val="24"/>
                <w:lang w:val="ro-RO"/>
              </w:rPr>
            </w:pPr>
            <w:r w:rsidRPr="00722FAE">
              <w:rPr>
                <w:rFonts w:ascii="Times New Roman" w:hAnsi="Times New Roman" w:cs="Times New Roman"/>
                <w:sz w:val="24"/>
                <w:szCs w:val="24"/>
                <w:lang w:val="ro-RO"/>
              </w:rPr>
              <w:t>0,06</w:t>
            </w:r>
          </w:p>
        </w:tc>
        <w:tc>
          <w:tcPr>
            <w:tcW w:w="1160" w:type="dxa"/>
          </w:tcPr>
          <w:p w:rsidR="00CD4D8F" w:rsidRPr="00722FAE" w:rsidRDefault="00722FAE" w:rsidP="00722FAE">
            <w:pPr>
              <w:spacing w:line="360" w:lineRule="auto"/>
              <w:jc w:val="center"/>
              <w:rPr>
                <w:rFonts w:ascii="Times New Roman" w:hAnsi="Times New Roman" w:cs="Times New Roman"/>
                <w:sz w:val="24"/>
                <w:szCs w:val="24"/>
                <w:lang w:val="ro-RO"/>
              </w:rPr>
            </w:pPr>
            <w:r w:rsidRPr="00722FAE">
              <w:rPr>
                <w:rFonts w:ascii="Times New Roman" w:hAnsi="Times New Roman" w:cs="Times New Roman"/>
                <w:sz w:val="24"/>
                <w:szCs w:val="24"/>
                <w:lang w:val="ro-RO"/>
              </w:rPr>
              <w:t>0,08</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0,15</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0,20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0,40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0,80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2,00</w:t>
            </w:r>
          </w:p>
        </w:tc>
      </w:tr>
      <w:tr w:rsidR="00CD4D8F" w:rsidTr="00CD4D8F">
        <w:tc>
          <w:tcPr>
            <w:tcW w:w="1456" w:type="dxa"/>
          </w:tcPr>
          <w:p w:rsidR="00CD4D8F" w:rsidRPr="00CD4D8F" w:rsidRDefault="00CD4D8F" w:rsidP="00722FAE">
            <w:pPr>
              <w:spacing w:line="360" w:lineRule="auto"/>
              <w:jc w:val="center"/>
              <w:rPr>
                <w:rFonts w:ascii="Times New Roman" w:hAnsi="Times New Roman" w:cs="Times New Roman"/>
                <w:sz w:val="24"/>
                <w:szCs w:val="24"/>
                <w:lang w:val="ro-RO"/>
              </w:rPr>
            </w:pPr>
            <w:r w:rsidRPr="00CD4D8F">
              <w:rPr>
                <w:rFonts w:ascii="Times New Roman" w:hAnsi="Times New Roman" w:cs="Times New Roman"/>
                <w:sz w:val="24"/>
                <w:szCs w:val="24"/>
                <w:lang w:val="ro-RO"/>
              </w:rPr>
              <w:t>IV</w:t>
            </w:r>
          </w:p>
        </w:tc>
        <w:tc>
          <w:tcPr>
            <w:tcW w:w="1160" w:type="dxa"/>
          </w:tcPr>
          <w:p w:rsidR="00CD4D8F" w:rsidRPr="00722FAE" w:rsidRDefault="00CD4D8F" w:rsidP="00722FAE">
            <w:pPr>
              <w:spacing w:line="360" w:lineRule="auto"/>
              <w:jc w:val="center"/>
              <w:rPr>
                <w:rFonts w:ascii="Times New Roman" w:hAnsi="Times New Roman" w:cs="Times New Roman"/>
                <w:sz w:val="24"/>
                <w:szCs w:val="24"/>
                <w:lang w:val="ro-RO"/>
              </w:rPr>
            </w:pPr>
            <w:r w:rsidRPr="00722FAE">
              <w:rPr>
                <w:rFonts w:ascii="Times New Roman" w:hAnsi="Times New Roman" w:cs="Times New Roman"/>
                <w:sz w:val="24"/>
                <w:szCs w:val="24"/>
                <w:lang w:val="ro-RO"/>
              </w:rPr>
              <w:t>0,08</w:t>
            </w:r>
          </w:p>
        </w:tc>
        <w:tc>
          <w:tcPr>
            <w:tcW w:w="1160" w:type="dxa"/>
          </w:tcPr>
          <w:p w:rsidR="00CD4D8F" w:rsidRPr="00722FAE" w:rsidRDefault="00722FAE" w:rsidP="00722FAE">
            <w:pPr>
              <w:spacing w:line="360" w:lineRule="auto"/>
              <w:jc w:val="center"/>
              <w:rPr>
                <w:rFonts w:ascii="Times New Roman" w:hAnsi="Times New Roman" w:cs="Times New Roman"/>
                <w:sz w:val="24"/>
                <w:szCs w:val="24"/>
                <w:lang w:val="ro-RO"/>
              </w:rPr>
            </w:pPr>
            <w:r w:rsidRPr="00722FAE">
              <w:rPr>
                <w:rFonts w:ascii="Times New Roman" w:hAnsi="Times New Roman" w:cs="Times New Roman"/>
                <w:sz w:val="24"/>
                <w:szCs w:val="24"/>
                <w:lang w:val="ro-RO"/>
              </w:rPr>
              <w:t>0,10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0,20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0,30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0,60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1,20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3,00</w:t>
            </w:r>
          </w:p>
        </w:tc>
      </w:tr>
      <w:tr w:rsidR="00CD4D8F" w:rsidTr="00CD4D8F">
        <w:tc>
          <w:tcPr>
            <w:tcW w:w="1456" w:type="dxa"/>
          </w:tcPr>
          <w:p w:rsidR="00CD4D8F" w:rsidRPr="00CD4D8F" w:rsidRDefault="00CD4D8F" w:rsidP="00722FAE">
            <w:pPr>
              <w:spacing w:line="360" w:lineRule="auto"/>
              <w:jc w:val="center"/>
              <w:rPr>
                <w:rFonts w:ascii="Times New Roman" w:hAnsi="Times New Roman" w:cs="Times New Roman"/>
                <w:sz w:val="24"/>
                <w:szCs w:val="24"/>
                <w:lang w:val="ro-RO"/>
              </w:rPr>
            </w:pPr>
            <w:r w:rsidRPr="00CD4D8F">
              <w:rPr>
                <w:rFonts w:ascii="Times New Roman" w:hAnsi="Times New Roman" w:cs="Times New Roman"/>
                <w:sz w:val="24"/>
                <w:szCs w:val="24"/>
                <w:lang w:val="ro-RO"/>
              </w:rPr>
              <w:t>V</w:t>
            </w:r>
          </w:p>
        </w:tc>
        <w:tc>
          <w:tcPr>
            <w:tcW w:w="1160" w:type="dxa"/>
          </w:tcPr>
          <w:p w:rsidR="00CD4D8F" w:rsidRPr="00722FAE" w:rsidRDefault="00CD4D8F" w:rsidP="00722FAE">
            <w:pPr>
              <w:spacing w:line="360" w:lineRule="auto"/>
              <w:jc w:val="center"/>
              <w:rPr>
                <w:rFonts w:ascii="Times New Roman" w:hAnsi="Times New Roman" w:cs="Times New Roman"/>
                <w:sz w:val="24"/>
                <w:szCs w:val="24"/>
                <w:lang w:val="ro-RO"/>
              </w:rPr>
            </w:pPr>
            <w:r w:rsidRPr="00722FAE">
              <w:rPr>
                <w:rFonts w:ascii="Times New Roman" w:hAnsi="Times New Roman" w:cs="Times New Roman"/>
                <w:sz w:val="24"/>
                <w:szCs w:val="24"/>
                <w:lang w:val="ro-RO"/>
              </w:rPr>
              <w:t>0,10</w:t>
            </w:r>
          </w:p>
        </w:tc>
        <w:tc>
          <w:tcPr>
            <w:tcW w:w="1160" w:type="dxa"/>
          </w:tcPr>
          <w:p w:rsidR="00CD4D8F" w:rsidRPr="00722FAE" w:rsidRDefault="00722FAE" w:rsidP="00722FAE">
            <w:pPr>
              <w:spacing w:line="360" w:lineRule="auto"/>
              <w:jc w:val="center"/>
              <w:rPr>
                <w:rFonts w:ascii="Times New Roman" w:hAnsi="Times New Roman" w:cs="Times New Roman"/>
                <w:sz w:val="24"/>
                <w:szCs w:val="24"/>
                <w:lang w:val="ro-RO"/>
              </w:rPr>
            </w:pPr>
            <w:r w:rsidRPr="00722FAE">
              <w:rPr>
                <w:rFonts w:ascii="Times New Roman" w:hAnsi="Times New Roman" w:cs="Times New Roman"/>
                <w:sz w:val="24"/>
                <w:szCs w:val="24"/>
                <w:lang w:val="ro-RO"/>
              </w:rPr>
              <w:t>0,15</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0,30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0,40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0,80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1,60</w:t>
            </w:r>
          </w:p>
        </w:tc>
        <w:tc>
          <w:tcPr>
            <w:tcW w:w="1160" w:type="dxa"/>
          </w:tcPr>
          <w:p w:rsidR="00CD4D8F" w:rsidRPr="00CD4D8F" w:rsidRDefault="00722FAE" w:rsidP="00722FAE">
            <w:pPr>
              <w:spacing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4,00</w:t>
            </w:r>
          </w:p>
        </w:tc>
      </w:tr>
    </w:tbl>
    <w:p w:rsidR="000D3AA3" w:rsidRPr="00CD4D8F" w:rsidRDefault="000D3AA3" w:rsidP="00CD4D8F">
      <w:pPr>
        <w:spacing w:line="360" w:lineRule="auto"/>
        <w:rPr>
          <w:rFonts w:ascii="Times New Roman" w:hAnsi="Times New Roman" w:cs="Times New Roman"/>
          <w:i/>
          <w:sz w:val="24"/>
          <w:szCs w:val="24"/>
          <w:lang w:val="ro-RO"/>
        </w:rPr>
      </w:pPr>
    </w:p>
    <w:p w:rsidR="00886DCF" w:rsidRDefault="00722FAE" w:rsidP="00886DCF">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rPr>
        <w:t xml:space="preserve">Cînd suprafața este mica, se vor ridica probe de sol, din minim un profil de sol din profilele deschise pentru </w:t>
      </w:r>
      <w:r>
        <w:rPr>
          <w:rFonts w:ascii="Times New Roman" w:hAnsi="Times New Roman" w:cs="Times New Roman"/>
          <w:sz w:val="24"/>
          <w:szCs w:val="24"/>
          <w:lang w:val="ro-RO"/>
        </w:rPr>
        <w:t>deteminarea spațială a unităților de sol.</w:t>
      </w:r>
    </w:p>
    <w:p w:rsidR="00722FAE" w:rsidRDefault="00722FAE" w:rsidP="00886DCF">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Numărul mediu de probe este de 5 – 10 probe, ridicarea efctuându-se pe orizonturi, suborizonturi, din materialul sau roca parentală, roca subiacentă.</w:t>
      </w:r>
    </w:p>
    <w:p w:rsidR="00722FAE" w:rsidRDefault="00722FAE" w:rsidP="00886DCF">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cazul în care se urmărește variațiunea </w:t>
      </w:r>
      <w:r w:rsidR="00D5397E">
        <w:rPr>
          <w:rFonts w:ascii="Times New Roman" w:hAnsi="Times New Roman" w:cs="Times New Roman"/>
          <w:sz w:val="24"/>
          <w:szCs w:val="24"/>
          <w:lang w:val="ro-RO"/>
        </w:rPr>
        <w:t xml:space="preserve">spațială a unor însușiri de natură fizico-chimică ca gradul de salinizare, gradul de alcalizare, gleizare, stagnogleizare, pH, conținut în humus, gradul de poluare, </w:t>
      </w:r>
      <w:r w:rsidR="00D5397E" w:rsidRPr="00D5397E">
        <w:rPr>
          <w:rFonts w:ascii="Times New Roman" w:hAnsi="Times New Roman" w:cs="Times New Roman"/>
          <w:i/>
          <w:sz w:val="24"/>
          <w:szCs w:val="24"/>
          <w:lang w:val="ro-RO"/>
        </w:rPr>
        <w:t>se recoltează din primii 60 – 80 cm, separat, 2 – 3 probe, numărul de profile de sol  sau sondaje trebuie să asigure redarea</w:t>
      </w:r>
      <w:r w:rsidR="00D5397E">
        <w:rPr>
          <w:rFonts w:ascii="Times New Roman" w:hAnsi="Times New Roman" w:cs="Times New Roman"/>
          <w:i/>
          <w:sz w:val="24"/>
          <w:szCs w:val="24"/>
          <w:lang w:val="ro-RO"/>
        </w:rPr>
        <w:t xml:space="preserve"> variației însușirii respective. </w:t>
      </w:r>
      <w:r w:rsidR="00D5397E">
        <w:rPr>
          <w:rFonts w:ascii="Times New Roman" w:hAnsi="Times New Roman" w:cs="Times New Roman"/>
          <w:sz w:val="24"/>
          <w:szCs w:val="24"/>
          <w:lang w:val="ro-RO"/>
        </w:rPr>
        <w:t xml:space="preserve">Numărul lor se stabilește în funcție de gradul de neuniformitate al terenului și scopul urmărit. În cazul solurilor poluate cu diferiți poluanți, numărul de profile deschise trebuie să acopere suprafața poluată, iar adâncimea este dată de </w:t>
      </w:r>
      <w:r w:rsidR="00E010D6">
        <w:rPr>
          <w:rFonts w:ascii="Times New Roman" w:hAnsi="Times New Roman" w:cs="Times New Roman"/>
          <w:sz w:val="24"/>
          <w:szCs w:val="24"/>
          <w:lang w:val="ro-RO"/>
        </w:rPr>
        <w:t>adâncimea de infiltrare a poluantului în sol. În aceste cazuri se ridică probe din 10 în 10 cm,pe adâncimea de infiltrare a poluantului. Cantitatea de sol este de 0,500 – 1,00 Kg.</w:t>
      </w:r>
    </w:p>
    <w:p w:rsidR="00E010D6" w:rsidRDefault="00E010D6" w:rsidP="00886DCF">
      <w:pPr>
        <w:spacing w:line="360" w:lineRule="auto"/>
        <w:ind w:firstLine="720"/>
        <w:rPr>
          <w:rFonts w:ascii="Times New Roman" w:hAnsi="Times New Roman" w:cs="Times New Roman"/>
          <w:sz w:val="24"/>
          <w:szCs w:val="24"/>
          <w:lang w:val="ro-RO"/>
        </w:rPr>
      </w:pPr>
      <w:r>
        <w:rPr>
          <w:rFonts w:ascii="Times New Roman" w:hAnsi="Times New Roman" w:cs="Times New Roman"/>
          <w:i/>
          <w:sz w:val="24"/>
          <w:szCs w:val="24"/>
          <w:lang w:val="ro-RO"/>
        </w:rPr>
        <w:t>Prescripții generale pentru recoltarea probelor de sol.</w:t>
      </w:r>
      <w:r>
        <w:rPr>
          <w:rFonts w:ascii="Times New Roman" w:hAnsi="Times New Roman" w:cs="Times New Roman"/>
          <w:sz w:val="24"/>
          <w:szCs w:val="24"/>
          <w:lang w:val="ro-RO"/>
        </w:rPr>
        <w:t xml:space="preserve"> Se evită arealele pe care au fost drumuri, construcții, canale acoperite cu sol efectuate în scop edilitar (pe traseul conductelor de apă, al cablurilor de curent, telefonie etc), sit arheologic (descoperit cu ocazia efectuării </w:t>
      </w:r>
      <w:r>
        <w:rPr>
          <w:rFonts w:ascii="Times New Roman" w:hAnsi="Times New Roman" w:cs="Times New Roman"/>
          <w:sz w:val="24"/>
          <w:szCs w:val="24"/>
          <w:lang w:val="ro-RO"/>
        </w:rPr>
        <w:lastRenderedPageBreak/>
        <w:t xml:space="preserve">profilelor de sol), zonele în care au fost găsite dovezi paleontologice, foste teatre de operațiuni. În astfel de situații se iau probe numaio dacă ele ocupă un areal </w:t>
      </w:r>
      <w:r w:rsidR="0024115B">
        <w:rPr>
          <w:rFonts w:ascii="Times New Roman" w:hAnsi="Times New Roman" w:cs="Times New Roman"/>
          <w:sz w:val="24"/>
          <w:szCs w:val="24"/>
          <w:lang w:val="ro-RO"/>
        </w:rPr>
        <w:t>considerabil, iar suprafețele sunt importante în întocmirea hărților.</w:t>
      </w:r>
    </w:p>
    <w:p w:rsidR="0024115B" w:rsidRPr="001A0C1F" w:rsidRDefault="0024115B" w:rsidP="001A0C1F">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La recoltarea probelor de sol din terenurile cu folosință agricolă sunt necesare informații legate de amendare (tipul amendamentelor utilizate), fertilizarea chimică (tipul de îngrășământ, doze)</w:t>
      </w:r>
      <w:r w:rsidR="001A0C1F">
        <w:rPr>
          <w:rFonts w:ascii="Times New Roman" w:hAnsi="Times New Roman" w:cs="Times New Roman"/>
          <w:sz w:val="24"/>
          <w:szCs w:val="24"/>
          <w:lang w:val="ro-RO"/>
        </w:rPr>
        <w:t>.</w:t>
      </w:r>
    </w:p>
    <w:p w:rsidR="001A0C1F" w:rsidRPr="00A70956" w:rsidRDefault="001A0C1F" w:rsidP="001A0C1F">
      <w:pPr>
        <w:spacing w:after="0" w:line="360" w:lineRule="auto"/>
        <w:ind w:firstLine="720"/>
        <w:jc w:val="both"/>
        <w:rPr>
          <w:rFonts w:ascii="Times New Roman" w:hAnsi="Times New Roman" w:cs="Times New Roman"/>
          <w:sz w:val="24"/>
          <w:szCs w:val="24"/>
        </w:rPr>
      </w:pPr>
      <w:r w:rsidRPr="00A70956">
        <w:rPr>
          <w:rFonts w:ascii="Times New Roman" w:hAnsi="Times New Roman" w:cs="Times New Roman"/>
          <w:sz w:val="24"/>
          <w:szCs w:val="24"/>
          <w:lang w:val="ro-RO"/>
        </w:rPr>
        <w:t>R</w:t>
      </w:r>
      <w:r>
        <w:rPr>
          <w:rFonts w:ascii="Times New Roman" w:hAnsi="Times New Roman" w:cs="Times New Roman"/>
          <w:sz w:val="24"/>
          <w:szCs w:val="24"/>
          <w:lang w:val="ro-RO"/>
        </w:rPr>
        <w:t>ecoltarea probelor de se efectuează</w:t>
      </w:r>
      <w:r w:rsidRPr="00A70956">
        <w:rPr>
          <w:rFonts w:ascii="Times New Roman" w:hAnsi="Times New Roman" w:cs="Times New Roman"/>
          <w:sz w:val="24"/>
          <w:szCs w:val="24"/>
          <w:lang w:val="ro-RO"/>
        </w:rPr>
        <w:t xml:space="preserve"> din profilele pedologice reprezentative, pe orizonturi şi suborizonturi pedogenetice, profilul pedologic asigurând accesibilitatea recoltării probelor pe întreaga lui adâncime.</w:t>
      </w:r>
    </w:p>
    <w:p w:rsidR="001A0C1F" w:rsidRPr="00A70956" w:rsidRDefault="001A0C1F" w:rsidP="001A0C1F">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prelevează</w:t>
      </w:r>
      <w:r w:rsidRPr="00A70956">
        <w:rPr>
          <w:rFonts w:ascii="Times New Roman" w:hAnsi="Times New Roman" w:cs="Times New Roman"/>
          <w:sz w:val="24"/>
          <w:szCs w:val="24"/>
          <w:lang w:val="ro-RO"/>
        </w:rPr>
        <w:t xml:space="preserve"> probe pe orizonturi şi suborizonturi genetice semnificative, precum şi din ma</w:t>
      </w:r>
      <w:r>
        <w:rPr>
          <w:rFonts w:ascii="Times New Roman" w:hAnsi="Times New Roman" w:cs="Times New Roman"/>
          <w:sz w:val="24"/>
          <w:szCs w:val="24"/>
          <w:lang w:val="ro-RO"/>
        </w:rPr>
        <w:t>terialul sau roca de solificare</w:t>
      </w:r>
      <w:r w:rsidRPr="001A0C1F">
        <w:rPr>
          <w:rFonts w:ascii="Times New Roman" w:hAnsi="Times New Roman" w:cs="Times New Roman"/>
          <w:sz w:val="24"/>
          <w:szCs w:val="24"/>
          <w:lang w:val="ro-RO"/>
        </w:rPr>
        <w:t xml:space="preserve"> </w:t>
      </w:r>
      <w:r>
        <w:rPr>
          <w:rFonts w:ascii="Times New Roman" w:hAnsi="Times New Roman" w:cs="Times New Roman"/>
          <w:sz w:val="24"/>
          <w:szCs w:val="24"/>
          <w:lang w:val="ro-RO"/>
        </w:rPr>
        <w:t>și se iau probe de apă din stratul acvifer freatic</w:t>
      </w:r>
    </w:p>
    <w:p w:rsidR="00F74908" w:rsidRPr="00A70956" w:rsidRDefault="001A0C1F" w:rsidP="00F7490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Înainte de recoltare, peretele profilului de pe care se recoltează probele de sol se reâmprospătează și se delimitează cu un cuțit sau șpaclu orizonturile și suborizonturile de sol. Din orizonturile cu grosimi </w:t>
      </w:r>
      <m:oMath>
        <m:r>
          <w:rPr>
            <w:rFonts w:ascii="Cambria Math" w:hAnsi="Cambria Math" w:cs="Times New Roman"/>
            <w:sz w:val="24"/>
            <w:szCs w:val="24"/>
            <w:lang w:val="ro-RO"/>
          </w:rPr>
          <m:t>&lt;</m:t>
        </m:r>
      </m:oMath>
      <w:r>
        <w:rPr>
          <w:rFonts w:ascii="Times New Roman" w:eastAsiaTheme="minorEastAsia" w:hAnsi="Times New Roman" w:cs="Times New Roman"/>
          <w:sz w:val="24"/>
          <w:szCs w:val="24"/>
          <w:lang w:val="ro-RO"/>
        </w:rPr>
        <w:t xml:space="preserve"> 30 cm se ia o singură probă, 30 – 50 cm grosime – 2 probe, peste 50 cm 3 probe (din partea superioară, mijloc, partea inferioară a orizontului</w:t>
      </w:r>
      <w:r w:rsidR="00F74908">
        <w:rPr>
          <w:rFonts w:ascii="Times New Roman" w:eastAsiaTheme="minorEastAsia" w:hAnsi="Times New Roman" w:cs="Times New Roman"/>
          <w:sz w:val="24"/>
          <w:szCs w:val="24"/>
          <w:lang w:val="ro-RO"/>
        </w:rPr>
        <w:t>. Prelevarea probelor începe din partea inferioară a profilului spre partea superioară (suprafața profilului),</w:t>
      </w:r>
      <w:r w:rsidR="00F74908" w:rsidRPr="00F74908">
        <w:rPr>
          <w:rFonts w:ascii="Times New Roman" w:eastAsiaTheme="minorEastAsia" w:hAnsi="Times New Roman" w:cs="Times New Roman"/>
          <w:sz w:val="24"/>
          <w:szCs w:val="24"/>
          <w:lang w:val="ro-RO"/>
        </w:rPr>
        <w:t xml:space="preserve"> </w:t>
      </w:r>
      <w:r w:rsidR="00F74908">
        <w:rPr>
          <w:rFonts w:ascii="Times New Roman" w:eastAsiaTheme="minorEastAsia" w:hAnsi="Times New Roman" w:cs="Times New Roman"/>
          <w:sz w:val="24"/>
          <w:szCs w:val="24"/>
          <w:lang w:val="ro-RO"/>
        </w:rPr>
        <w:t xml:space="preserve">se atribuie nr. 1 probei recoltate de la cea mai mare adâncime din profil. </w:t>
      </w:r>
      <w:r w:rsidR="00F74908" w:rsidRPr="00A70956">
        <w:rPr>
          <w:rFonts w:ascii="Times New Roman" w:hAnsi="Times New Roman" w:cs="Times New Roman"/>
          <w:sz w:val="24"/>
          <w:szCs w:val="24"/>
          <w:lang w:val="ro-RO"/>
        </w:rPr>
        <w:t>După prelevare s</w:t>
      </w:r>
      <w:r w:rsidR="00F74908">
        <w:rPr>
          <w:rFonts w:ascii="Times New Roman" w:hAnsi="Times New Roman" w:cs="Times New Roman"/>
          <w:sz w:val="24"/>
          <w:szCs w:val="24"/>
        </w:rPr>
        <w:t>e trece</w:t>
      </w:r>
      <w:r w:rsidR="00F74908" w:rsidRPr="00A70956">
        <w:rPr>
          <w:rFonts w:ascii="Times New Roman" w:hAnsi="Times New Roman" w:cs="Times New Roman"/>
          <w:sz w:val="24"/>
          <w:szCs w:val="24"/>
          <w:lang w:val="ro-RO"/>
        </w:rPr>
        <w:t xml:space="preserve"> la ambalarea probelor şi etichetare, prin înscrierea elementelor  necesare identificării probei, referitoare la</w:t>
      </w:r>
      <w:r w:rsidR="00F74908" w:rsidRPr="00A70956">
        <w:rPr>
          <w:rFonts w:ascii="Times New Roman" w:hAnsi="Times New Roman" w:cs="Times New Roman"/>
          <w:sz w:val="24"/>
          <w:szCs w:val="24"/>
        </w:rPr>
        <w:t>:</w:t>
      </w:r>
    </w:p>
    <w:p w:rsidR="00F74908" w:rsidRPr="00F74908" w:rsidRDefault="00F74908" w:rsidP="00F74908">
      <w:pPr>
        <w:pStyle w:val="ListParagraph"/>
        <w:spacing w:line="360" w:lineRule="auto"/>
        <w:ind w:left="360"/>
        <w:rPr>
          <w:sz w:val="24"/>
          <w:szCs w:val="24"/>
          <w:lang w:val="ro-RO"/>
        </w:rPr>
      </w:pPr>
      <w:r w:rsidRPr="00A70956">
        <w:rPr>
          <w:sz w:val="24"/>
          <w:szCs w:val="24"/>
        </w:rPr>
        <w:tab/>
      </w:r>
      <w:r w:rsidRPr="00A06A6C">
        <w:rPr>
          <w:sz w:val="24"/>
          <w:szCs w:val="24"/>
        </w:rPr>
        <w:t>-</w:t>
      </w:r>
      <w:r>
        <w:rPr>
          <w:sz w:val="24"/>
          <w:szCs w:val="24"/>
        </w:rPr>
        <w:t xml:space="preserve"> </w:t>
      </w:r>
      <w:r w:rsidRPr="00A06A6C">
        <w:rPr>
          <w:sz w:val="24"/>
          <w:szCs w:val="24"/>
          <w:lang w:val="ro-RO"/>
        </w:rPr>
        <w:t>locul</w:t>
      </w:r>
      <w:r>
        <w:rPr>
          <w:sz w:val="24"/>
          <w:szCs w:val="24"/>
          <w:lang w:val="ro-RO"/>
        </w:rPr>
        <w:t xml:space="preserve"> (parcela, unitate amenajistică etc) </w:t>
      </w:r>
      <w:r w:rsidRPr="00F74908">
        <w:rPr>
          <w:sz w:val="24"/>
          <w:szCs w:val="24"/>
          <w:lang w:val="ro-RO"/>
        </w:rPr>
        <w:t>şi data prelevării probei,</w:t>
      </w:r>
    </w:p>
    <w:p w:rsidR="00F74908" w:rsidRPr="00A06A6C" w:rsidRDefault="00F74908" w:rsidP="00F74908">
      <w:pPr>
        <w:pStyle w:val="ListParagraph"/>
        <w:spacing w:line="360" w:lineRule="auto"/>
        <w:ind w:left="360"/>
        <w:rPr>
          <w:sz w:val="24"/>
          <w:szCs w:val="24"/>
          <w:lang w:val="ro-RO"/>
        </w:rPr>
      </w:pPr>
      <w:r w:rsidRPr="00A06A6C">
        <w:rPr>
          <w:sz w:val="24"/>
          <w:szCs w:val="24"/>
          <w:lang w:val="ro-RO"/>
        </w:rPr>
        <w:tab/>
      </w:r>
      <w:r w:rsidRPr="00A06A6C">
        <w:rPr>
          <w:sz w:val="24"/>
          <w:szCs w:val="24"/>
        </w:rPr>
        <w:t>-</w:t>
      </w:r>
      <w:r>
        <w:rPr>
          <w:sz w:val="24"/>
          <w:szCs w:val="24"/>
        </w:rPr>
        <w:t xml:space="preserve"> </w:t>
      </w:r>
      <w:r w:rsidRPr="00A06A6C">
        <w:rPr>
          <w:sz w:val="24"/>
          <w:szCs w:val="24"/>
          <w:lang w:val="ro-RO"/>
        </w:rPr>
        <w:t>numărul profilului</w:t>
      </w:r>
      <w:r>
        <w:rPr>
          <w:sz w:val="24"/>
          <w:szCs w:val="24"/>
          <w:lang w:val="ro-RO"/>
        </w:rPr>
        <w:t>,</w:t>
      </w:r>
    </w:p>
    <w:p w:rsidR="00F74908" w:rsidRPr="00A06A6C" w:rsidRDefault="00F74908" w:rsidP="00F74908">
      <w:pPr>
        <w:pStyle w:val="ListParagraph"/>
        <w:spacing w:line="360" w:lineRule="auto"/>
        <w:ind w:left="360" w:firstLine="360"/>
        <w:rPr>
          <w:sz w:val="24"/>
          <w:szCs w:val="24"/>
          <w:lang w:val="ro-RO"/>
        </w:rPr>
      </w:pPr>
      <w:r w:rsidRPr="00A06A6C">
        <w:rPr>
          <w:sz w:val="24"/>
          <w:szCs w:val="24"/>
        </w:rPr>
        <w:t>-</w:t>
      </w:r>
      <w:r>
        <w:rPr>
          <w:sz w:val="24"/>
          <w:szCs w:val="24"/>
        </w:rPr>
        <w:t xml:space="preserve"> </w:t>
      </w:r>
      <w:r w:rsidRPr="00A06A6C">
        <w:rPr>
          <w:sz w:val="24"/>
          <w:szCs w:val="24"/>
        </w:rPr>
        <w:t>num</w:t>
      </w:r>
      <w:r w:rsidRPr="00A06A6C">
        <w:rPr>
          <w:sz w:val="24"/>
          <w:szCs w:val="24"/>
          <w:lang w:val="ro-RO"/>
        </w:rPr>
        <w:t>ărul probei</w:t>
      </w:r>
      <w:r>
        <w:rPr>
          <w:sz w:val="24"/>
          <w:szCs w:val="24"/>
          <w:lang w:val="ro-RO"/>
        </w:rPr>
        <w:t>,</w:t>
      </w:r>
    </w:p>
    <w:p w:rsidR="00F74908" w:rsidRPr="00A06A6C" w:rsidRDefault="00F74908" w:rsidP="00F74908">
      <w:pPr>
        <w:pStyle w:val="ListParagraph"/>
        <w:spacing w:line="360" w:lineRule="auto"/>
        <w:ind w:left="360" w:firstLine="360"/>
        <w:rPr>
          <w:sz w:val="24"/>
          <w:szCs w:val="24"/>
          <w:lang w:val="ro-RO"/>
        </w:rPr>
      </w:pPr>
      <w:r w:rsidRPr="00A06A6C">
        <w:rPr>
          <w:sz w:val="24"/>
          <w:szCs w:val="24"/>
        </w:rPr>
        <w:t>-</w:t>
      </w:r>
      <w:r>
        <w:rPr>
          <w:sz w:val="24"/>
          <w:szCs w:val="24"/>
        </w:rPr>
        <w:t xml:space="preserve"> </w:t>
      </w:r>
      <w:r w:rsidRPr="00A06A6C">
        <w:rPr>
          <w:sz w:val="24"/>
          <w:szCs w:val="24"/>
          <w:lang w:val="ro-RO"/>
        </w:rPr>
        <w:t>unitatea taxonomică de sol</w:t>
      </w:r>
      <w:r>
        <w:rPr>
          <w:sz w:val="24"/>
          <w:szCs w:val="24"/>
          <w:lang w:val="ro-RO"/>
        </w:rPr>
        <w:t>,</w:t>
      </w:r>
    </w:p>
    <w:p w:rsidR="00F74908" w:rsidRPr="00A06A6C" w:rsidRDefault="00F74908" w:rsidP="00F74908">
      <w:pPr>
        <w:pStyle w:val="ListParagraph"/>
        <w:spacing w:line="360" w:lineRule="auto"/>
        <w:ind w:left="360" w:firstLine="360"/>
        <w:rPr>
          <w:sz w:val="24"/>
          <w:szCs w:val="24"/>
          <w:lang w:val="ro-RO"/>
        </w:rPr>
      </w:pPr>
      <w:r w:rsidRPr="00A06A6C">
        <w:rPr>
          <w:sz w:val="24"/>
          <w:szCs w:val="24"/>
        </w:rPr>
        <w:t>-</w:t>
      </w:r>
      <w:r>
        <w:rPr>
          <w:sz w:val="24"/>
          <w:szCs w:val="24"/>
        </w:rPr>
        <w:t xml:space="preserve"> </w:t>
      </w:r>
      <w:r w:rsidRPr="00A06A6C">
        <w:rPr>
          <w:sz w:val="24"/>
          <w:szCs w:val="24"/>
          <w:lang w:val="ro-RO"/>
        </w:rPr>
        <w:t>orizontul sau suborizontul de sol</w:t>
      </w:r>
      <w:r>
        <w:rPr>
          <w:sz w:val="24"/>
          <w:szCs w:val="24"/>
          <w:lang w:val="ro-RO"/>
        </w:rPr>
        <w:t>,</w:t>
      </w:r>
    </w:p>
    <w:p w:rsidR="00F74908" w:rsidRDefault="00F74908" w:rsidP="00F74908">
      <w:pPr>
        <w:pStyle w:val="ListParagraph"/>
        <w:spacing w:line="360" w:lineRule="auto"/>
        <w:ind w:left="360" w:firstLine="360"/>
        <w:rPr>
          <w:sz w:val="24"/>
          <w:szCs w:val="24"/>
          <w:lang w:val="ro-RO"/>
        </w:rPr>
      </w:pPr>
      <w:r w:rsidRPr="00A06A6C">
        <w:rPr>
          <w:sz w:val="24"/>
          <w:szCs w:val="24"/>
        </w:rPr>
        <w:t>-</w:t>
      </w:r>
      <w:r>
        <w:rPr>
          <w:sz w:val="24"/>
          <w:szCs w:val="24"/>
        </w:rPr>
        <w:t xml:space="preserve"> </w:t>
      </w:r>
      <w:r w:rsidRPr="00A06A6C">
        <w:rPr>
          <w:sz w:val="24"/>
          <w:szCs w:val="24"/>
          <w:lang w:val="ro-RO"/>
        </w:rPr>
        <w:t>adâncimea de prelevare a probei</w:t>
      </w:r>
      <w:r>
        <w:rPr>
          <w:sz w:val="24"/>
          <w:szCs w:val="24"/>
          <w:lang w:val="ro-RO"/>
        </w:rPr>
        <w:t>,</w:t>
      </w:r>
    </w:p>
    <w:p w:rsidR="001A0C1F" w:rsidRDefault="00F74908" w:rsidP="00F74908">
      <w:pPr>
        <w:pStyle w:val="ListParagraph"/>
        <w:spacing w:line="360" w:lineRule="auto"/>
        <w:ind w:left="360" w:firstLine="360"/>
        <w:rPr>
          <w:sz w:val="24"/>
          <w:szCs w:val="24"/>
          <w:lang w:val="ro-RO"/>
        </w:rPr>
      </w:pPr>
      <w:r>
        <w:rPr>
          <w:sz w:val="24"/>
          <w:szCs w:val="24"/>
          <w:lang w:val="ro-RO"/>
        </w:rPr>
        <w:t>- numele recoltatorului</w:t>
      </w:r>
    </w:p>
    <w:p w:rsidR="00F74908" w:rsidRPr="00F74908" w:rsidRDefault="00F74908" w:rsidP="00F74908">
      <w:pPr>
        <w:pStyle w:val="ListParagraph"/>
        <w:spacing w:line="360" w:lineRule="auto"/>
        <w:ind w:left="360" w:firstLine="360"/>
        <w:rPr>
          <w:sz w:val="24"/>
          <w:szCs w:val="24"/>
          <w:lang w:val="ro-RO"/>
        </w:rPr>
      </w:pPr>
      <w:r>
        <w:rPr>
          <w:sz w:val="24"/>
          <w:szCs w:val="24"/>
          <w:lang w:val="ro-RO"/>
        </w:rPr>
        <w:t xml:space="preserve">Pungile se etichetează: o etichetă se introduce în pungă iar o altă etichetă se leagă sau lipește pe pungă. Concomitent cu etichetarea pungilor, în caietul de teren în </w:t>
      </w:r>
      <w:r w:rsidR="004851F0">
        <w:rPr>
          <w:sz w:val="24"/>
          <w:szCs w:val="24"/>
          <w:lang w:val="ro-RO"/>
        </w:rPr>
        <w:t>dreptul numărului probei se înscriu datele scrise pe etichete, date necesare identificării probei.</w:t>
      </w:r>
    </w:p>
    <w:p w:rsidR="00B622C2" w:rsidRDefault="001A0C1F" w:rsidP="00067B81">
      <w:pPr>
        <w:spacing w:line="360" w:lineRule="auto"/>
        <w:ind w:firstLine="720"/>
        <w:rPr>
          <w:rFonts w:ascii="Times New Roman" w:hAnsi="Times New Roman" w:cs="Times New Roman"/>
          <w:sz w:val="24"/>
          <w:szCs w:val="24"/>
          <w:lang w:val="ro-RO"/>
        </w:rPr>
      </w:pPr>
      <w:r w:rsidRPr="00A70956">
        <w:rPr>
          <w:rFonts w:ascii="Times New Roman" w:hAnsi="Times New Roman" w:cs="Times New Roman"/>
          <w:sz w:val="24"/>
          <w:szCs w:val="24"/>
          <w:lang w:val="ro-RO"/>
        </w:rPr>
        <w:lastRenderedPageBreak/>
        <w:t xml:space="preserve">În cazul solurilor formate sub pajişti, probele de suprafaţă </w:t>
      </w:r>
      <w:r>
        <w:rPr>
          <w:rFonts w:ascii="Times New Roman" w:hAnsi="Times New Roman" w:cs="Times New Roman"/>
          <w:sz w:val="24"/>
          <w:szCs w:val="24"/>
          <w:lang w:val="ro-RO"/>
        </w:rPr>
        <w:t xml:space="preserve">sunt </w:t>
      </w:r>
      <w:r w:rsidRPr="00A70956">
        <w:rPr>
          <w:rFonts w:ascii="Times New Roman" w:hAnsi="Times New Roman" w:cs="Times New Roman"/>
          <w:sz w:val="24"/>
          <w:szCs w:val="24"/>
          <w:lang w:val="ro-RO"/>
        </w:rPr>
        <w:t>prelevate din orizontul înţelenit, din primii 5</w:t>
      </w:r>
      <w:r w:rsidRPr="00A70956">
        <w:rPr>
          <w:rFonts w:ascii="Times New Roman" w:hAnsi="Times New Roman" w:cs="Times New Roman"/>
          <w:sz w:val="24"/>
          <w:szCs w:val="24"/>
        </w:rPr>
        <w:t>-</w:t>
      </w:r>
      <w:r w:rsidRPr="00A70956">
        <w:rPr>
          <w:rFonts w:ascii="Times New Roman" w:hAnsi="Times New Roman" w:cs="Times New Roman"/>
          <w:sz w:val="24"/>
          <w:szCs w:val="24"/>
          <w:lang w:val="ro-RO"/>
        </w:rPr>
        <w:t>8 cm. ai orizontului A. S</w:t>
      </w:r>
      <w:r>
        <w:rPr>
          <w:rFonts w:ascii="Times New Roman" w:hAnsi="Times New Roman" w:cs="Times New Roman"/>
          <w:sz w:val="24"/>
          <w:szCs w:val="24"/>
        </w:rPr>
        <w:t>e</w:t>
      </w:r>
      <w:r>
        <w:rPr>
          <w:rFonts w:ascii="Times New Roman" w:hAnsi="Times New Roman" w:cs="Times New Roman"/>
          <w:sz w:val="24"/>
          <w:szCs w:val="24"/>
          <w:lang w:val="ro-RO"/>
        </w:rPr>
        <w:t xml:space="preserve"> acordă</w:t>
      </w:r>
      <w:r w:rsidRPr="00A70956">
        <w:rPr>
          <w:rFonts w:ascii="Times New Roman" w:hAnsi="Times New Roman" w:cs="Times New Roman"/>
          <w:sz w:val="24"/>
          <w:szCs w:val="24"/>
          <w:lang w:val="ro-RO"/>
        </w:rPr>
        <w:t xml:space="preserve"> o atenţie deosebită solurilor cu profil scurt, formate în zona montană şi submontană. Cantitatea de sol pr</w:t>
      </w:r>
      <w:r>
        <w:rPr>
          <w:rFonts w:ascii="Times New Roman" w:hAnsi="Times New Roman" w:cs="Times New Roman"/>
          <w:sz w:val="24"/>
          <w:szCs w:val="24"/>
          <w:lang w:val="ro-RO"/>
        </w:rPr>
        <w:t>elevată la o probă de sol este</w:t>
      </w:r>
      <w:r w:rsidRPr="00A70956">
        <w:rPr>
          <w:rFonts w:ascii="Times New Roman" w:hAnsi="Times New Roman" w:cs="Times New Roman"/>
          <w:sz w:val="24"/>
          <w:szCs w:val="24"/>
          <w:lang w:val="ro-RO"/>
        </w:rPr>
        <w:t xml:space="preserve"> de circa 300</w:t>
      </w:r>
      <w:r>
        <w:rPr>
          <w:rFonts w:ascii="Times New Roman" w:hAnsi="Times New Roman" w:cs="Times New Roman"/>
          <w:sz w:val="24"/>
          <w:szCs w:val="24"/>
          <w:lang w:val="ro-RO"/>
        </w:rPr>
        <w:t xml:space="preserve"> </w:t>
      </w:r>
      <w:r w:rsidRPr="00A70956">
        <w:rPr>
          <w:rFonts w:ascii="Times New Roman" w:hAnsi="Times New Roman" w:cs="Times New Roman"/>
          <w:sz w:val="24"/>
          <w:szCs w:val="24"/>
        </w:rPr>
        <w:t>-</w:t>
      </w:r>
      <w:r>
        <w:rPr>
          <w:rFonts w:ascii="Times New Roman" w:hAnsi="Times New Roman" w:cs="Times New Roman"/>
          <w:sz w:val="24"/>
          <w:szCs w:val="24"/>
        </w:rPr>
        <w:t xml:space="preserve"> </w:t>
      </w:r>
      <w:r w:rsidRPr="00A70956">
        <w:rPr>
          <w:rFonts w:ascii="Times New Roman" w:hAnsi="Times New Roman" w:cs="Times New Roman"/>
          <w:sz w:val="24"/>
          <w:szCs w:val="24"/>
          <w:lang w:val="ro-RO"/>
        </w:rPr>
        <w:t>400 grame.</w:t>
      </w:r>
    </w:p>
    <w:p w:rsidR="00E338B0" w:rsidRDefault="00E338B0" w:rsidP="00067B81">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Din solurile cu profil deranjat (prin lucrări de nivelare, decopertare, terasare, lucrări de imbunătățiri funciare), recoltarea se face pe stratele sau orizonturile separate în descriere. In cazul straturilor de sol amestecate omogen, probele se iau în strat continuu.</w:t>
      </w:r>
    </w:p>
    <w:p w:rsidR="00E338B0" w:rsidRDefault="00E338B0" w:rsidP="00067B81">
      <w:pPr>
        <w:spacing w:line="360" w:lineRule="auto"/>
        <w:ind w:firstLine="720"/>
        <w:rPr>
          <w:rFonts w:ascii="Times New Roman" w:hAnsi="Times New Roman" w:cs="Times New Roman"/>
          <w:sz w:val="24"/>
          <w:szCs w:val="24"/>
          <w:lang w:val="ro-RO"/>
        </w:rPr>
      </w:pPr>
      <w:r>
        <w:rPr>
          <w:rFonts w:ascii="Times New Roman" w:hAnsi="Times New Roman" w:cs="Times New Roman"/>
          <w:i/>
          <w:sz w:val="24"/>
          <w:szCs w:val="24"/>
          <w:lang w:val="ro-RO"/>
        </w:rPr>
        <w:t>Recoltarea probelor de sol în așezare modificată.</w:t>
      </w:r>
      <w:r w:rsidR="008841F2">
        <w:rPr>
          <w:rFonts w:ascii="Times New Roman" w:hAnsi="Times New Roman" w:cs="Times New Roman"/>
          <w:sz w:val="24"/>
          <w:szCs w:val="24"/>
          <w:lang w:val="ro-RO"/>
        </w:rPr>
        <w:t>Se utilizează acelaș instrumental de recoltare și ambalare. Recoltate se face cu ajutorul unui cițit sau șpaclu (după fiecare recoltare se curăță pentru a preveni impurificarea probelor. Cu excepția probelor din stratul arat, grosimea stratului de recoltare a probelor pe profil este de 10 -15 cm, dar nu va depăși grosimea de 20 cm.</w:t>
      </w:r>
    </w:p>
    <w:p w:rsidR="008841F2" w:rsidRDefault="008841F2" w:rsidP="00067B81">
      <w:pPr>
        <w:spacing w:line="360" w:lineRule="auto"/>
        <w:ind w:firstLine="720"/>
        <w:rPr>
          <w:rFonts w:ascii="Times New Roman" w:hAnsi="Times New Roman" w:cs="Times New Roman"/>
          <w:sz w:val="24"/>
          <w:szCs w:val="24"/>
          <w:lang w:val="ro-RO"/>
        </w:rPr>
      </w:pPr>
      <w:r>
        <w:rPr>
          <w:rFonts w:ascii="Times New Roman" w:hAnsi="Times New Roman" w:cs="Times New Roman"/>
          <w:i/>
          <w:sz w:val="24"/>
          <w:szCs w:val="24"/>
          <w:lang w:val="ro-RO"/>
        </w:rPr>
        <w:t xml:space="preserve">Recoltarea probelor de sol în așezare naturală. </w:t>
      </w:r>
      <w:r w:rsidRPr="008841F2">
        <w:rPr>
          <w:rFonts w:ascii="Times New Roman" w:hAnsi="Times New Roman" w:cs="Times New Roman"/>
          <w:sz w:val="24"/>
          <w:szCs w:val="24"/>
          <w:lang w:val="ro-RO"/>
        </w:rPr>
        <w:t xml:space="preserve">Materialele necesare pentru buna desfășurare </w:t>
      </w:r>
      <w:r>
        <w:rPr>
          <w:rFonts w:ascii="Times New Roman" w:hAnsi="Times New Roman" w:cs="Times New Roman"/>
          <w:sz w:val="24"/>
          <w:szCs w:val="24"/>
          <w:lang w:val="ro-RO"/>
        </w:rPr>
        <w:t>a operațiunii de recoltare a probelor de sol sunt:</w:t>
      </w:r>
    </w:p>
    <w:p w:rsidR="008841F2" w:rsidRDefault="008841F2" w:rsidP="00C82708">
      <w:pPr>
        <w:pStyle w:val="ListParagraph"/>
        <w:numPr>
          <w:ilvl w:val="0"/>
          <w:numId w:val="6"/>
        </w:numPr>
        <w:spacing w:line="360" w:lineRule="auto"/>
        <w:rPr>
          <w:sz w:val="24"/>
          <w:szCs w:val="24"/>
          <w:lang w:val="ro-RO"/>
        </w:rPr>
      </w:pPr>
      <w:r>
        <w:rPr>
          <w:sz w:val="24"/>
          <w:szCs w:val="24"/>
          <w:lang w:val="ro-RO"/>
        </w:rPr>
        <w:t>cilindrii volumetrici</w:t>
      </w:r>
      <w:r w:rsidR="007539E3">
        <w:rPr>
          <w:sz w:val="24"/>
          <w:szCs w:val="24"/>
          <w:lang w:val="ro-RO"/>
        </w:rPr>
        <w:t xml:space="preserve"> înseriați</w:t>
      </w:r>
      <w:r w:rsidR="00C82708">
        <w:rPr>
          <w:sz w:val="24"/>
          <w:szCs w:val="24"/>
          <w:lang w:val="ro-RO"/>
        </w:rPr>
        <w:t xml:space="preserve"> prevăzuți cu capace pentru ambalare și transport (60, 100, 150, 200 cm</w:t>
      </w:r>
      <w:r w:rsidR="00C82708">
        <w:rPr>
          <w:sz w:val="24"/>
          <w:szCs w:val="24"/>
          <w:vertAlign w:val="superscript"/>
          <w:lang w:val="ro-RO"/>
        </w:rPr>
        <w:t>2</w:t>
      </w:r>
      <w:r w:rsidR="00C82708">
        <w:rPr>
          <w:sz w:val="24"/>
          <w:szCs w:val="24"/>
          <w:lang w:val="ro-RO"/>
        </w:rPr>
        <w:t>), pentru determinarea d</w:t>
      </w:r>
      <w:r w:rsidR="00C82708" w:rsidRPr="00C82708">
        <w:rPr>
          <w:sz w:val="24"/>
          <w:szCs w:val="24"/>
          <w:lang w:val="ro-RO"/>
        </w:rPr>
        <w:t>ensității aparente</w:t>
      </w:r>
      <w:r w:rsidR="00C82708">
        <w:rPr>
          <w:sz w:val="24"/>
          <w:szCs w:val="24"/>
          <w:lang w:val="ro-RO"/>
        </w:rPr>
        <w:t>,</w:t>
      </w:r>
    </w:p>
    <w:p w:rsidR="00C82708" w:rsidRDefault="00C82708" w:rsidP="00C82708">
      <w:pPr>
        <w:pStyle w:val="ListParagraph"/>
        <w:numPr>
          <w:ilvl w:val="0"/>
          <w:numId w:val="6"/>
        </w:numPr>
        <w:spacing w:line="360" w:lineRule="auto"/>
        <w:rPr>
          <w:sz w:val="24"/>
          <w:szCs w:val="24"/>
          <w:lang w:val="ro-RO"/>
        </w:rPr>
      </w:pPr>
      <w:r>
        <w:rPr>
          <w:sz w:val="24"/>
          <w:szCs w:val="24"/>
          <w:lang w:val="ro-RO"/>
        </w:rPr>
        <w:t>inele metalice de protejare a cilindrilor împotriva deformării în timpul lovirii cu ciocanul (la introducerea în sol),</w:t>
      </w:r>
    </w:p>
    <w:p w:rsidR="00C82708" w:rsidRDefault="00C82708" w:rsidP="00C82708">
      <w:pPr>
        <w:pStyle w:val="ListParagraph"/>
        <w:numPr>
          <w:ilvl w:val="0"/>
          <w:numId w:val="6"/>
        </w:numPr>
        <w:spacing w:line="360" w:lineRule="auto"/>
        <w:rPr>
          <w:sz w:val="24"/>
          <w:szCs w:val="24"/>
          <w:lang w:val="ro-RO"/>
        </w:rPr>
      </w:pPr>
      <w:r>
        <w:rPr>
          <w:sz w:val="24"/>
          <w:szCs w:val="24"/>
          <w:lang w:val="ro-RO"/>
        </w:rPr>
        <w:t>ciocan, cuțit, șpaclu, ruletă, lăzi pentru transport, pungi pentru recoltat probe, etichete.</w:t>
      </w:r>
    </w:p>
    <w:p w:rsidR="00C82708" w:rsidRDefault="00C82708" w:rsidP="00C82708">
      <w:pPr>
        <w:spacing w:line="360" w:lineRule="auto"/>
        <w:ind w:firstLine="720"/>
        <w:rPr>
          <w:rFonts w:ascii="Times New Roman" w:hAnsi="Times New Roman" w:cs="Times New Roman"/>
          <w:sz w:val="24"/>
          <w:szCs w:val="24"/>
          <w:lang w:val="ro-RO"/>
        </w:rPr>
      </w:pPr>
      <w:r w:rsidRPr="00C82708">
        <w:rPr>
          <w:rFonts w:ascii="Times New Roman" w:hAnsi="Times New Roman" w:cs="Times New Roman"/>
          <w:sz w:val="24"/>
          <w:szCs w:val="24"/>
          <w:lang w:val="ro-RO"/>
        </w:rPr>
        <w:t>Probele s</w:t>
      </w:r>
      <w:r>
        <w:rPr>
          <w:rFonts w:ascii="Times New Roman" w:hAnsi="Times New Roman" w:cs="Times New Roman"/>
          <w:sz w:val="24"/>
          <w:szCs w:val="24"/>
          <w:lang w:val="ro-RO"/>
        </w:rPr>
        <w:t>e recoltează din profile proaspă</w:t>
      </w:r>
      <w:r w:rsidRPr="00C82708">
        <w:rPr>
          <w:rFonts w:ascii="Times New Roman" w:hAnsi="Times New Roman" w:cs="Times New Roman"/>
          <w:sz w:val="24"/>
          <w:szCs w:val="24"/>
          <w:lang w:val="ro-RO"/>
        </w:rPr>
        <w:t>t săpate sau din profile după ce peretele pe care se face recoltarea a fost reînprospătat</w:t>
      </w:r>
      <w:r w:rsidR="007539E3">
        <w:rPr>
          <w:rFonts w:ascii="Times New Roman" w:hAnsi="Times New Roman" w:cs="Times New Roman"/>
          <w:sz w:val="24"/>
          <w:szCs w:val="24"/>
          <w:lang w:val="ro-RO"/>
        </w:rPr>
        <w:t xml:space="preserve"> pentru recoltarea pe orizonturi de sol</w:t>
      </w:r>
      <w:r w:rsidRPr="00C82708">
        <w:rPr>
          <w:rFonts w:ascii="Times New Roman" w:hAnsi="Times New Roman" w:cs="Times New Roman"/>
          <w:sz w:val="24"/>
          <w:szCs w:val="24"/>
          <w:lang w:val="ro-RO"/>
        </w:rPr>
        <w:t>.</w:t>
      </w:r>
      <w:r>
        <w:rPr>
          <w:rFonts w:ascii="Times New Roman" w:hAnsi="Times New Roman" w:cs="Times New Roman"/>
          <w:sz w:val="24"/>
          <w:szCs w:val="24"/>
          <w:lang w:val="ro-RO"/>
        </w:rPr>
        <w:t xml:space="preserve"> Suprafața de sol (stratului arabil) se nivelează și se îndepărtaeză resturile fragmentale mari. Pe suprafața nivelată se așază cilindrii, se atașază inelul și se introduc prin batere. Cu ajutorul unui cuțit se scot cilindrii din sol, se nivelează la cele două capete și se atașază capacele</w:t>
      </w:r>
      <w:r w:rsidR="007539E3">
        <w:rPr>
          <w:rFonts w:ascii="Times New Roman" w:hAnsi="Times New Roman" w:cs="Times New Roman"/>
          <w:sz w:val="24"/>
          <w:szCs w:val="24"/>
          <w:lang w:val="ro-RO"/>
        </w:rPr>
        <w:t>. În caietul de teren în dreptul numărului cilindrului se scriu toate datele necesare identificării probei.</w:t>
      </w:r>
    </w:p>
    <w:p w:rsidR="007539E3" w:rsidRPr="007539E3" w:rsidRDefault="007539E3" w:rsidP="007539E3">
      <w:pPr>
        <w:spacing w:line="360" w:lineRule="auto"/>
        <w:ind w:firstLine="720"/>
        <w:rPr>
          <w:rFonts w:ascii="Times New Roman" w:hAnsi="Times New Roman" w:cs="Times New Roman"/>
          <w:sz w:val="24"/>
          <w:szCs w:val="24"/>
          <w:lang w:val="ro-RO"/>
        </w:rPr>
      </w:pPr>
      <w:r w:rsidRPr="007539E3">
        <w:rPr>
          <w:rFonts w:ascii="Times New Roman" w:hAnsi="Times New Roman" w:cs="Times New Roman"/>
          <w:sz w:val="24"/>
          <w:szCs w:val="24"/>
          <w:lang w:val="ro-RO"/>
        </w:rPr>
        <w:t>Când se recoltează probe pe orizonturi, după identificarea orizonturilor de sol, cilindrii se introduc perpendicular pe planul vertical al profilului. Datele de identificare din caiet se referă la: numărul cilindrului,</w:t>
      </w:r>
      <w:r w:rsidRPr="007539E3">
        <w:rPr>
          <w:rFonts w:ascii="Times New Roman" w:hAnsi="Times New Roman" w:cs="Times New Roman"/>
          <w:sz w:val="24"/>
          <w:szCs w:val="24"/>
        </w:rPr>
        <w:t xml:space="preserve"> </w:t>
      </w:r>
      <w:r w:rsidRPr="007539E3">
        <w:rPr>
          <w:rFonts w:ascii="Times New Roman" w:hAnsi="Times New Roman" w:cs="Times New Roman"/>
          <w:sz w:val="24"/>
          <w:szCs w:val="24"/>
          <w:lang w:val="ro-RO"/>
        </w:rPr>
        <w:t>locul şi data prelevării probei, numărul profilului, unitatea taxonomică de sol, orizontul sau suborizontul de sol, adâncimea de prelevare a probei.</w:t>
      </w:r>
    </w:p>
    <w:p w:rsidR="007539E3" w:rsidRPr="00E010D6" w:rsidRDefault="007539E3" w:rsidP="007539E3">
      <w:pPr>
        <w:spacing w:line="360" w:lineRule="auto"/>
        <w:ind w:firstLine="720"/>
        <w:rPr>
          <w:rFonts w:ascii="Times New Roman" w:hAnsi="Times New Roman" w:cs="Times New Roman"/>
          <w:sz w:val="24"/>
          <w:szCs w:val="24"/>
        </w:rPr>
      </w:pPr>
      <w:r>
        <w:rPr>
          <w:rFonts w:ascii="Times New Roman" w:hAnsi="Times New Roman" w:cs="Times New Roman"/>
          <w:sz w:val="24"/>
          <w:szCs w:val="24"/>
          <w:lang w:val="ro-RO"/>
        </w:rPr>
        <w:lastRenderedPageBreak/>
        <w:t xml:space="preserve">Din orizonturile cu grosimi </w:t>
      </w:r>
      <m:oMath>
        <m:r>
          <w:rPr>
            <w:rFonts w:ascii="Cambria Math" w:hAnsi="Cambria Math" w:cs="Times New Roman"/>
            <w:sz w:val="24"/>
            <w:szCs w:val="24"/>
            <w:lang w:val="ro-RO"/>
          </w:rPr>
          <m:t>&lt;</m:t>
        </m:r>
      </m:oMath>
      <w:r>
        <w:rPr>
          <w:rFonts w:ascii="Times New Roman" w:eastAsiaTheme="minorEastAsia" w:hAnsi="Times New Roman" w:cs="Times New Roman"/>
          <w:sz w:val="24"/>
          <w:szCs w:val="24"/>
          <w:lang w:val="ro-RO"/>
        </w:rPr>
        <w:t xml:space="preserve"> 30 cm se ia o singură probă, 30 – 50 cm grosime – 2 probe, peste 50 cm 3 probe (din partea superioară, mijloc, partea inferioară a orizontului).</w:t>
      </w:r>
    </w:p>
    <w:p w:rsidR="007539E3" w:rsidRDefault="00C36C8B" w:rsidP="007539E3">
      <w:pPr>
        <w:spacing w:line="360" w:lineRule="auto"/>
        <w:ind w:firstLine="720"/>
        <w:rPr>
          <w:rFonts w:ascii="Times New Roman" w:hAnsi="Times New Roman" w:cs="Times New Roman"/>
          <w:b/>
          <w:sz w:val="24"/>
          <w:szCs w:val="24"/>
          <w:lang w:val="ro-RO"/>
        </w:rPr>
      </w:pPr>
      <w:r>
        <w:rPr>
          <w:rFonts w:ascii="Times New Roman" w:hAnsi="Times New Roman" w:cs="Times New Roman"/>
          <w:b/>
          <w:sz w:val="24"/>
          <w:szCs w:val="24"/>
          <w:lang w:val="ro-RO"/>
        </w:rPr>
        <w:t xml:space="preserve">2.6.2 </w:t>
      </w:r>
      <w:r w:rsidR="007539E3" w:rsidRPr="007539E3">
        <w:rPr>
          <w:rFonts w:ascii="Times New Roman" w:hAnsi="Times New Roman" w:cs="Times New Roman"/>
          <w:b/>
          <w:sz w:val="24"/>
          <w:szCs w:val="24"/>
          <w:lang w:val="ro-RO"/>
        </w:rPr>
        <w:t>Recoltarea probelor de sol în cazuri speciale</w:t>
      </w:r>
    </w:p>
    <w:p w:rsidR="004851F0" w:rsidRDefault="004851F0" w:rsidP="007539E3">
      <w:pPr>
        <w:spacing w:line="360" w:lineRule="auto"/>
        <w:ind w:firstLine="720"/>
        <w:rPr>
          <w:rFonts w:ascii="Times New Roman" w:hAnsi="Times New Roman" w:cs="Times New Roman"/>
          <w:sz w:val="24"/>
          <w:szCs w:val="24"/>
          <w:lang w:val="ro-RO"/>
        </w:rPr>
      </w:pPr>
      <w:r w:rsidRPr="004851F0">
        <w:rPr>
          <w:rFonts w:ascii="Times New Roman" w:hAnsi="Times New Roman" w:cs="Times New Roman"/>
          <w:i/>
          <w:sz w:val="24"/>
          <w:szCs w:val="24"/>
          <w:lang w:val="ro-RO"/>
        </w:rPr>
        <w:t>Recoltarea probelor de sol din solurile cu schelet</w:t>
      </w:r>
      <w:r>
        <w:rPr>
          <w:rFonts w:ascii="Times New Roman" w:hAnsi="Times New Roman" w:cs="Times New Roman"/>
          <w:i/>
          <w:sz w:val="24"/>
          <w:szCs w:val="24"/>
          <w:lang w:val="ro-RO"/>
        </w:rPr>
        <w:t xml:space="preserve">. </w:t>
      </w:r>
      <w:r>
        <w:rPr>
          <w:rFonts w:ascii="Times New Roman" w:hAnsi="Times New Roman" w:cs="Times New Roman"/>
          <w:sz w:val="24"/>
          <w:szCs w:val="24"/>
          <w:lang w:val="ro-RO"/>
        </w:rPr>
        <w:t xml:space="preserve">Din solurile cu orizont de suprafață slab format (15 – 20 cm, urmat de materialul parental consolidat), recoltarea se face pe adâncimea de 15 cm. Se procedează la executarea unei excavații (20/30/15 cm), materialul de sol excavat reprezentând proba. Când se prelevează probe din orizonturi care conțin mult schelet, se are în vedere </w:t>
      </w:r>
      <w:r w:rsidR="004E0123">
        <w:rPr>
          <w:rFonts w:ascii="Times New Roman" w:hAnsi="Times New Roman" w:cs="Times New Roman"/>
          <w:sz w:val="24"/>
          <w:szCs w:val="24"/>
          <w:lang w:val="ro-RO"/>
        </w:rPr>
        <w:t>îndepărtarea fragmentelor de schelet și prelevarea numai de material de sol. Pentru determinarea densității aparente se efectuează o escavație în peretele profilului (20/30/15 cm), se umple cu nisip și se tasează. Nisipul se colectează și se determină volumul, în laborator sau direct în teren.</w:t>
      </w:r>
    </w:p>
    <w:p w:rsidR="004E0123" w:rsidRDefault="004E0123" w:rsidP="007539E3">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Atunci când în teren nu se execută profile de sol și este necesară prelevarea de probe pe orizonturi, aceasta se face cu ajutorul sondelor pedologice. În ultimul timp se utilizează tot mai mult sonde care efectuează un mic foraj, până la adâncimea rocii </w:t>
      </w:r>
      <w:r w:rsidR="000C5348">
        <w:rPr>
          <w:rFonts w:ascii="Times New Roman" w:hAnsi="Times New Roman" w:cs="Times New Roman"/>
          <w:sz w:val="24"/>
          <w:szCs w:val="24"/>
          <w:lang w:val="ro-RO"/>
        </w:rPr>
        <w:t>sau materialului parental. Prezi</w:t>
      </w:r>
      <w:r>
        <w:rPr>
          <w:rFonts w:ascii="Times New Roman" w:hAnsi="Times New Roman" w:cs="Times New Roman"/>
          <w:sz w:val="24"/>
          <w:szCs w:val="24"/>
          <w:lang w:val="ro-RO"/>
        </w:rPr>
        <w:t xml:space="preserve">ntă avantajul că </w:t>
      </w:r>
      <w:r w:rsidR="000C5348">
        <w:rPr>
          <w:rFonts w:ascii="Times New Roman" w:hAnsi="Times New Roman" w:cs="Times New Roman"/>
          <w:sz w:val="24"/>
          <w:szCs w:val="24"/>
          <w:lang w:val="ro-RO"/>
        </w:rPr>
        <w:t>este prelevată o coloană de sol pe care se pot identifica orizonturile, în funcție de care se stabilește unitatea taxonomică de sol. Probele se prelevează din carote și se etichetează cu toate datele necesare identificării.</w:t>
      </w:r>
    </w:p>
    <w:p w:rsidR="004E0123" w:rsidRDefault="004E0123" w:rsidP="007539E3">
      <w:pPr>
        <w:spacing w:line="360" w:lineRule="auto"/>
        <w:ind w:firstLine="720"/>
        <w:rPr>
          <w:rFonts w:ascii="Times New Roman" w:hAnsi="Times New Roman" w:cs="Times New Roman"/>
          <w:sz w:val="24"/>
          <w:szCs w:val="24"/>
          <w:lang w:val="ro-RO"/>
        </w:rPr>
      </w:pPr>
      <w:r w:rsidRPr="004851F0">
        <w:rPr>
          <w:rFonts w:ascii="Times New Roman" w:hAnsi="Times New Roman" w:cs="Times New Roman"/>
          <w:i/>
          <w:sz w:val="24"/>
          <w:szCs w:val="24"/>
          <w:lang w:val="ro-RO"/>
        </w:rPr>
        <w:t>Recoltarea probelor de sol</w:t>
      </w:r>
      <w:r>
        <w:rPr>
          <w:rFonts w:ascii="Times New Roman" w:hAnsi="Times New Roman" w:cs="Times New Roman"/>
          <w:i/>
          <w:sz w:val="24"/>
          <w:szCs w:val="24"/>
          <w:lang w:val="ro-RO"/>
        </w:rPr>
        <w:t xml:space="preserve"> pentru analize microbiologice și enzimologice</w:t>
      </w:r>
      <w:r w:rsidR="000C5348">
        <w:rPr>
          <w:rFonts w:ascii="Times New Roman" w:hAnsi="Times New Roman" w:cs="Times New Roman"/>
          <w:i/>
          <w:sz w:val="24"/>
          <w:szCs w:val="24"/>
          <w:lang w:val="ro-RO"/>
        </w:rPr>
        <w:t>.</w:t>
      </w:r>
      <w:r w:rsidR="000C5348">
        <w:rPr>
          <w:rFonts w:ascii="Times New Roman" w:hAnsi="Times New Roman" w:cs="Times New Roman"/>
          <w:sz w:val="24"/>
          <w:szCs w:val="24"/>
          <w:lang w:val="ro-RO"/>
        </w:rPr>
        <w:t xml:space="preserve"> Se procedează în acelaș mod prezentat la recoltarea probelor din profilul de sol, utilizându-se pungi noi. Pentru studii de enzimologie și microbiologie din stratul arabil, pentru prelevarea probelor de sol se va utiliza sonda agrochimică. Pentru obținerea de probe compuse se iau 15 – 20 probe elementare din fiecare parcelă experimentală. Se întocmește un borderou cu specificațiile necesare identificării probelor de sol recoltate.</w:t>
      </w:r>
    </w:p>
    <w:p w:rsidR="000C5348" w:rsidRDefault="000C5348" w:rsidP="007539E3">
      <w:pPr>
        <w:spacing w:line="360" w:lineRule="auto"/>
        <w:ind w:firstLine="720"/>
        <w:rPr>
          <w:rFonts w:ascii="Times New Roman" w:hAnsi="Times New Roman" w:cs="Times New Roman"/>
          <w:sz w:val="24"/>
          <w:szCs w:val="24"/>
          <w:lang w:val="ro-RO"/>
        </w:rPr>
      </w:pPr>
      <w:r w:rsidRPr="004851F0">
        <w:rPr>
          <w:rFonts w:ascii="Times New Roman" w:hAnsi="Times New Roman" w:cs="Times New Roman"/>
          <w:i/>
          <w:sz w:val="24"/>
          <w:szCs w:val="24"/>
          <w:lang w:val="ro-RO"/>
        </w:rPr>
        <w:t>Recoltarea probelor de sol</w:t>
      </w:r>
      <w:r>
        <w:rPr>
          <w:rFonts w:ascii="Times New Roman" w:hAnsi="Times New Roman" w:cs="Times New Roman"/>
          <w:i/>
          <w:sz w:val="24"/>
          <w:szCs w:val="24"/>
          <w:lang w:val="ro-RO"/>
        </w:rPr>
        <w:t xml:space="preserve"> pentru studii de micromorfologie.</w:t>
      </w:r>
      <w:r>
        <w:rPr>
          <w:rFonts w:ascii="Times New Roman" w:hAnsi="Times New Roman" w:cs="Times New Roman"/>
          <w:sz w:val="24"/>
          <w:szCs w:val="24"/>
          <w:lang w:val="ro-RO"/>
        </w:rPr>
        <w:t xml:space="preserve"> </w:t>
      </w:r>
      <w:r w:rsidR="00A44D1D">
        <w:rPr>
          <w:rFonts w:ascii="Times New Roman" w:hAnsi="Times New Roman" w:cs="Times New Roman"/>
          <w:sz w:val="24"/>
          <w:szCs w:val="24"/>
          <w:lang w:val="ro-RO"/>
        </w:rPr>
        <w:t xml:space="preserve">Se prelevează probe în așezare naturală orientate pe verticală, din profile reprezentative în funcție de scopul urmărit. Se decupează (în relief) în peretele orizontului o prismă dreptunghiulară (5/5/10 cm sau 6/10/12 cm) și se îndepărtează solul din jurul prismei (rezultă o prismă în relief), se așază cutia pe prismă și se desprinde cu ajutorul unui șpaclu sau cuțit. Pe peretele cutiei se notează datele profilului și </w:t>
      </w:r>
      <w:r w:rsidR="00A44D1D">
        <w:rPr>
          <w:rFonts w:ascii="Times New Roman" w:hAnsi="Times New Roman" w:cs="Times New Roman"/>
          <w:sz w:val="24"/>
          <w:szCs w:val="24"/>
          <w:lang w:val="ro-RO"/>
        </w:rPr>
        <w:lastRenderedPageBreak/>
        <w:t xml:space="preserve">direcția verticală a probei. După încheierea etapei de recoltare, probele se ambalează pentru transport și se expediază la laborator.  </w:t>
      </w:r>
    </w:p>
    <w:p w:rsidR="00B1240D" w:rsidRDefault="00B1240D" w:rsidP="007539E3">
      <w:pPr>
        <w:spacing w:line="360" w:lineRule="auto"/>
        <w:ind w:firstLine="720"/>
        <w:rPr>
          <w:rFonts w:ascii="Times New Roman" w:hAnsi="Times New Roman" w:cs="Times New Roman"/>
          <w:sz w:val="24"/>
          <w:szCs w:val="24"/>
          <w:lang w:val="ro-RO"/>
        </w:rPr>
      </w:pPr>
    </w:p>
    <w:bookmarkEnd w:id="0"/>
    <w:p w:rsidR="00B1240D" w:rsidRDefault="00C36C8B" w:rsidP="007539E3">
      <w:pPr>
        <w:spacing w:line="360" w:lineRule="auto"/>
        <w:ind w:firstLine="720"/>
        <w:rPr>
          <w:rFonts w:ascii="Times New Roman" w:hAnsi="Times New Roman" w:cs="Times New Roman"/>
          <w:b/>
          <w:sz w:val="24"/>
          <w:szCs w:val="24"/>
          <w:lang w:val="ro-RO"/>
        </w:rPr>
      </w:pPr>
      <w:r>
        <w:rPr>
          <w:rFonts w:ascii="Times New Roman" w:hAnsi="Times New Roman" w:cs="Times New Roman"/>
          <w:b/>
          <w:sz w:val="24"/>
          <w:szCs w:val="24"/>
          <w:lang w:val="ro-RO"/>
        </w:rPr>
        <w:t xml:space="preserve">2.6.3 </w:t>
      </w:r>
      <w:r w:rsidR="00B1240D">
        <w:rPr>
          <w:rFonts w:ascii="Times New Roman" w:hAnsi="Times New Roman" w:cs="Times New Roman"/>
          <w:b/>
          <w:sz w:val="24"/>
          <w:szCs w:val="24"/>
          <w:lang w:val="ro-RO"/>
        </w:rPr>
        <w:t>Controlul și îndrumarea lucrărilor de cartare pedologică</w:t>
      </w:r>
    </w:p>
    <w:p w:rsidR="00B1240D" w:rsidRDefault="00B1240D" w:rsidP="007539E3">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Controlul lucrărilor de teren se referă la:</w:t>
      </w:r>
    </w:p>
    <w:p w:rsidR="00B1240D" w:rsidRDefault="00B1240D" w:rsidP="00B1240D">
      <w:pPr>
        <w:pStyle w:val="ListParagraph"/>
        <w:numPr>
          <w:ilvl w:val="0"/>
          <w:numId w:val="6"/>
        </w:numPr>
        <w:spacing w:line="360" w:lineRule="auto"/>
        <w:rPr>
          <w:sz w:val="24"/>
          <w:szCs w:val="24"/>
          <w:lang w:val="ro-RO"/>
        </w:rPr>
      </w:pPr>
      <w:r>
        <w:rPr>
          <w:sz w:val="24"/>
          <w:szCs w:val="24"/>
          <w:lang w:val="ro-RO"/>
        </w:rPr>
        <w:t>executarea documentării înainte de ieșirea în teren</w:t>
      </w:r>
      <w:r w:rsidR="00DD3042">
        <w:rPr>
          <w:sz w:val="24"/>
          <w:szCs w:val="24"/>
          <w:lang w:val="ro-RO"/>
        </w:rPr>
        <w:t>;</w:t>
      </w:r>
      <w:r>
        <w:rPr>
          <w:sz w:val="24"/>
          <w:szCs w:val="24"/>
          <w:lang w:val="ro-RO"/>
        </w:rPr>
        <w:t xml:space="preserve"> </w:t>
      </w:r>
    </w:p>
    <w:p w:rsidR="00B1240D" w:rsidRDefault="00B1240D" w:rsidP="00B1240D">
      <w:pPr>
        <w:pStyle w:val="ListParagraph"/>
        <w:numPr>
          <w:ilvl w:val="0"/>
          <w:numId w:val="6"/>
        </w:numPr>
        <w:spacing w:line="360" w:lineRule="auto"/>
        <w:rPr>
          <w:sz w:val="24"/>
          <w:szCs w:val="24"/>
          <w:lang w:val="ro-RO"/>
        </w:rPr>
      </w:pPr>
      <w:r>
        <w:rPr>
          <w:sz w:val="24"/>
          <w:szCs w:val="24"/>
          <w:lang w:val="ro-RO"/>
        </w:rPr>
        <w:t>procurarea bazei artografice</w:t>
      </w:r>
      <w:r w:rsidR="00DD3042">
        <w:rPr>
          <w:sz w:val="24"/>
          <w:szCs w:val="24"/>
          <w:lang w:val="ro-RO"/>
        </w:rPr>
        <w:t>;</w:t>
      </w:r>
    </w:p>
    <w:p w:rsidR="00B1240D" w:rsidRDefault="00B1240D" w:rsidP="00B1240D">
      <w:pPr>
        <w:pStyle w:val="ListParagraph"/>
        <w:numPr>
          <w:ilvl w:val="0"/>
          <w:numId w:val="6"/>
        </w:numPr>
        <w:spacing w:line="360" w:lineRule="auto"/>
        <w:rPr>
          <w:sz w:val="24"/>
          <w:szCs w:val="24"/>
          <w:lang w:val="ro-RO"/>
        </w:rPr>
      </w:pPr>
      <w:r>
        <w:rPr>
          <w:sz w:val="24"/>
          <w:szCs w:val="24"/>
          <w:lang w:val="ro-RO"/>
        </w:rPr>
        <w:t>folosirea corectă a întregii baze cartografice</w:t>
      </w:r>
      <w:r w:rsidR="00DD3042">
        <w:rPr>
          <w:sz w:val="24"/>
          <w:szCs w:val="24"/>
          <w:lang w:val="ro-RO"/>
        </w:rPr>
        <w:t>;</w:t>
      </w:r>
    </w:p>
    <w:p w:rsidR="00B1240D" w:rsidRDefault="00B1240D" w:rsidP="00B1240D">
      <w:pPr>
        <w:pStyle w:val="ListParagraph"/>
        <w:numPr>
          <w:ilvl w:val="0"/>
          <w:numId w:val="6"/>
        </w:numPr>
        <w:spacing w:line="360" w:lineRule="auto"/>
        <w:rPr>
          <w:sz w:val="24"/>
          <w:szCs w:val="24"/>
          <w:lang w:val="ro-RO"/>
        </w:rPr>
      </w:pPr>
      <w:r>
        <w:rPr>
          <w:sz w:val="24"/>
          <w:szCs w:val="24"/>
          <w:lang w:val="ro-RO"/>
        </w:rPr>
        <w:t>respectarea numărului de profile cerut de scara de lucru și complexitatea terenului</w:t>
      </w:r>
      <w:r w:rsidR="00DD3042">
        <w:rPr>
          <w:sz w:val="24"/>
          <w:szCs w:val="24"/>
          <w:lang w:val="ro-RO"/>
        </w:rPr>
        <w:t>;</w:t>
      </w:r>
    </w:p>
    <w:p w:rsidR="00B1240D" w:rsidRDefault="00B1240D" w:rsidP="00B1240D">
      <w:pPr>
        <w:pStyle w:val="ListParagraph"/>
        <w:numPr>
          <w:ilvl w:val="0"/>
          <w:numId w:val="6"/>
        </w:numPr>
        <w:spacing w:line="360" w:lineRule="auto"/>
        <w:rPr>
          <w:sz w:val="24"/>
          <w:szCs w:val="24"/>
          <w:lang w:val="ro-RO"/>
        </w:rPr>
      </w:pPr>
      <w:r>
        <w:rPr>
          <w:sz w:val="24"/>
          <w:szCs w:val="24"/>
          <w:lang w:val="ro-RO"/>
        </w:rPr>
        <w:t>completarea corectă a fișelor de descriere a peofilelor cu toate datele</w:t>
      </w:r>
      <w:r w:rsidR="00DD3042">
        <w:rPr>
          <w:sz w:val="24"/>
          <w:szCs w:val="24"/>
          <w:lang w:val="ro-RO"/>
        </w:rPr>
        <w:t>;</w:t>
      </w:r>
    </w:p>
    <w:p w:rsidR="00B1240D" w:rsidRDefault="00B1240D" w:rsidP="00B1240D">
      <w:pPr>
        <w:pStyle w:val="ListParagraph"/>
        <w:numPr>
          <w:ilvl w:val="0"/>
          <w:numId w:val="6"/>
        </w:numPr>
        <w:spacing w:line="360" w:lineRule="auto"/>
        <w:rPr>
          <w:sz w:val="24"/>
          <w:szCs w:val="24"/>
          <w:lang w:val="ro-RO"/>
        </w:rPr>
      </w:pPr>
      <w:r>
        <w:rPr>
          <w:sz w:val="24"/>
          <w:szCs w:val="24"/>
          <w:lang w:val="ro-RO"/>
        </w:rPr>
        <w:t>corectitudinea descrierii profilelor de sol</w:t>
      </w:r>
      <w:r w:rsidR="00DD3042">
        <w:rPr>
          <w:sz w:val="24"/>
          <w:szCs w:val="24"/>
          <w:lang w:val="ro-RO"/>
        </w:rPr>
        <w:t>;</w:t>
      </w:r>
    </w:p>
    <w:p w:rsidR="00B1240D" w:rsidRDefault="00B1240D" w:rsidP="00B1240D">
      <w:pPr>
        <w:pStyle w:val="ListParagraph"/>
        <w:numPr>
          <w:ilvl w:val="0"/>
          <w:numId w:val="6"/>
        </w:numPr>
        <w:spacing w:line="360" w:lineRule="auto"/>
        <w:rPr>
          <w:sz w:val="24"/>
          <w:szCs w:val="24"/>
          <w:lang w:val="ro-RO"/>
        </w:rPr>
      </w:pPr>
      <w:r>
        <w:rPr>
          <w:sz w:val="24"/>
          <w:szCs w:val="24"/>
          <w:lang w:val="ro-RO"/>
        </w:rPr>
        <w:t>corectitudinea identificării unității sau subunității de sol</w:t>
      </w:r>
      <w:r w:rsidR="00DD3042">
        <w:rPr>
          <w:sz w:val="24"/>
          <w:szCs w:val="24"/>
          <w:lang w:val="ro-RO"/>
        </w:rPr>
        <w:t>;</w:t>
      </w:r>
    </w:p>
    <w:p w:rsidR="00B1240D" w:rsidRDefault="00B1240D" w:rsidP="00B1240D">
      <w:pPr>
        <w:pStyle w:val="ListParagraph"/>
        <w:numPr>
          <w:ilvl w:val="0"/>
          <w:numId w:val="6"/>
        </w:numPr>
        <w:spacing w:line="360" w:lineRule="auto"/>
        <w:rPr>
          <w:sz w:val="24"/>
          <w:szCs w:val="24"/>
          <w:lang w:val="ro-RO"/>
        </w:rPr>
      </w:pPr>
      <w:r>
        <w:rPr>
          <w:sz w:val="24"/>
          <w:szCs w:val="24"/>
          <w:lang w:val="ro-RO"/>
        </w:rPr>
        <w:t>corectitudinea recoltării probelor de sol</w:t>
      </w:r>
      <w:r w:rsidR="00D50694">
        <w:rPr>
          <w:sz w:val="24"/>
          <w:szCs w:val="24"/>
          <w:lang w:val="ro-RO"/>
        </w:rPr>
        <w:t>, al transportului și manipulării</w:t>
      </w:r>
      <w:r w:rsidR="00DD3042">
        <w:rPr>
          <w:sz w:val="24"/>
          <w:szCs w:val="24"/>
          <w:lang w:val="ro-RO"/>
        </w:rPr>
        <w:t>;</w:t>
      </w:r>
    </w:p>
    <w:p w:rsidR="00B1240D" w:rsidRDefault="00D50694" w:rsidP="00D50694">
      <w:pPr>
        <w:spacing w:line="360" w:lineRule="auto"/>
        <w:ind w:firstLine="720"/>
        <w:rPr>
          <w:rFonts w:ascii="Times New Roman" w:hAnsi="Times New Roman" w:cs="Times New Roman"/>
          <w:sz w:val="24"/>
          <w:szCs w:val="24"/>
          <w:lang w:val="ro-RO"/>
        </w:rPr>
      </w:pPr>
      <w:r w:rsidRPr="00D50694">
        <w:rPr>
          <w:rFonts w:ascii="Times New Roman" w:hAnsi="Times New Roman" w:cs="Times New Roman"/>
          <w:sz w:val="24"/>
          <w:szCs w:val="24"/>
          <w:lang w:val="ro-RO"/>
        </w:rPr>
        <w:t xml:space="preserve">În faza de birou </w:t>
      </w:r>
      <w:r>
        <w:rPr>
          <w:rFonts w:ascii="Times New Roman" w:hAnsi="Times New Roman" w:cs="Times New Roman"/>
          <w:sz w:val="24"/>
          <w:szCs w:val="24"/>
          <w:lang w:val="ro-RO"/>
        </w:rPr>
        <w:t>se controlează modul în care pedologul respectă înstrucțiunile pe</w:t>
      </w:r>
      <w:r w:rsidR="00DD3042">
        <w:rPr>
          <w:rFonts w:ascii="Times New Roman" w:hAnsi="Times New Roman" w:cs="Times New Roman"/>
          <w:sz w:val="24"/>
          <w:szCs w:val="24"/>
          <w:lang w:val="ro-RO"/>
        </w:rPr>
        <w:t>;</w:t>
      </w:r>
      <w:r>
        <w:rPr>
          <w:rFonts w:ascii="Times New Roman" w:hAnsi="Times New Roman" w:cs="Times New Roman"/>
          <w:sz w:val="24"/>
          <w:szCs w:val="24"/>
          <w:lang w:val="ro-RO"/>
        </w:rPr>
        <w:t xml:space="preserve"> parcursul întocmirii raportului pedologic și se dă asistență pentru prelucrare datelor pedologice.</w:t>
      </w:r>
    </w:p>
    <w:p w:rsidR="00D50694" w:rsidRDefault="00D50694" w:rsidP="00D50694">
      <w:pPr>
        <w:spacing w:line="360" w:lineRule="auto"/>
        <w:ind w:left="720"/>
        <w:rPr>
          <w:rFonts w:ascii="Times New Roman" w:hAnsi="Times New Roman" w:cs="Times New Roman"/>
          <w:b/>
          <w:sz w:val="24"/>
          <w:szCs w:val="24"/>
          <w:lang w:val="ro-RO"/>
        </w:rPr>
      </w:pPr>
      <w:r>
        <w:rPr>
          <w:rFonts w:ascii="Times New Roman" w:hAnsi="Times New Roman" w:cs="Times New Roman"/>
          <w:b/>
          <w:sz w:val="24"/>
          <w:szCs w:val="24"/>
          <w:lang w:val="ro-RO"/>
        </w:rPr>
        <w:t>Recepția lucrărilor pedologice efectuate în teren</w:t>
      </w:r>
    </w:p>
    <w:p w:rsidR="00D50694" w:rsidRDefault="00D50694" w:rsidP="00DD3042">
      <w:pPr>
        <w:spacing w:line="360" w:lineRule="auto"/>
        <w:ind w:firstLine="720"/>
        <w:rPr>
          <w:rFonts w:ascii="Times New Roman" w:hAnsi="Times New Roman" w:cs="Times New Roman"/>
          <w:sz w:val="24"/>
          <w:szCs w:val="24"/>
          <w:lang w:val="ro-RO"/>
        </w:rPr>
      </w:pPr>
      <w:r>
        <w:rPr>
          <w:rFonts w:ascii="Times New Roman" w:hAnsi="Times New Roman" w:cs="Times New Roman"/>
          <w:sz w:val="24"/>
          <w:szCs w:val="24"/>
          <w:lang w:val="ro-RO"/>
        </w:rPr>
        <w:t>Este efectuată de șeful grupei de cartare, șeful de laborator, conducătorul de proiect, având ca obiectiv</w:t>
      </w:r>
      <w:r w:rsidR="00DD3042">
        <w:rPr>
          <w:rFonts w:ascii="Times New Roman" w:hAnsi="Times New Roman" w:cs="Times New Roman"/>
          <w:sz w:val="24"/>
          <w:szCs w:val="24"/>
          <w:lang w:val="ro-RO"/>
        </w:rPr>
        <w:t xml:space="preserve"> o serie de constatări referitoare la</w:t>
      </w:r>
      <w:r>
        <w:rPr>
          <w:rFonts w:ascii="Times New Roman" w:hAnsi="Times New Roman" w:cs="Times New Roman"/>
          <w:sz w:val="24"/>
          <w:szCs w:val="24"/>
          <w:lang w:val="ro-RO"/>
        </w:rPr>
        <w:t>:</w:t>
      </w:r>
    </w:p>
    <w:p w:rsidR="00D50694" w:rsidRDefault="00D50694" w:rsidP="00D50694">
      <w:pPr>
        <w:pStyle w:val="ListParagraph"/>
        <w:numPr>
          <w:ilvl w:val="0"/>
          <w:numId w:val="6"/>
        </w:numPr>
        <w:spacing w:line="360" w:lineRule="auto"/>
        <w:rPr>
          <w:sz w:val="24"/>
          <w:szCs w:val="24"/>
          <w:lang w:val="ro-RO"/>
        </w:rPr>
      </w:pPr>
      <w:r>
        <w:rPr>
          <w:sz w:val="24"/>
          <w:szCs w:val="24"/>
          <w:lang w:val="ro-RO"/>
        </w:rPr>
        <w:t>lucrarea de cartare a fost efectuată conform normativelor și instrucțiunilor existente în vigoare la data demarării studiului</w:t>
      </w:r>
      <w:r w:rsidR="00DD3042">
        <w:rPr>
          <w:sz w:val="24"/>
          <w:szCs w:val="24"/>
        </w:rPr>
        <w:t>;</w:t>
      </w:r>
    </w:p>
    <w:p w:rsidR="00D50694" w:rsidRDefault="00D50694" w:rsidP="00D50694">
      <w:pPr>
        <w:pStyle w:val="ListParagraph"/>
        <w:numPr>
          <w:ilvl w:val="0"/>
          <w:numId w:val="6"/>
        </w:numPr>
        <w:spacing w:line="360" w:lineRule="auto"/>
        <w:rPr>
          <w:sz w:val="24"/>
          <w:szCs w:val="24"/>
          <w:lang w:val="ro-RO"/>
        </w:rPr>
      </w:pPr>
      <w:r>
        <w:rPr>
          <w:sz w:val="24"/>
          <w:szCs w:val="24"/>
          <w:lang w:val="ro-RO"/>
        </w:rPr>
        <w:t>lucrarea corespunde și răspunde problemelor pentru care a fost executată și cataloghează problemele noi din teren, neprevăzute în planul inițial</w:t>
      </w:r>
      <w:r w:rsidR="00DD3042">
        <w:rPr>
          <w:sz w:val="24"/>
          <w:szCs w:val="24"/>
          <w:lang w:val="ro-RO"/>
        </w:rPr>
        <w:t>;</w:t>
      </w:r>
    </w:p>
    <w:p w:rsidR="00D50694" w:rsidRDefault="00DD3042" w:rsidP="00D50694">
      <w:pPr>
        <w:pStyle w:val="ListParagraph"/>
        <w:numPr>
          <w:ilvl w:val="0"/>
          <w:numId w:val="6"/>
        </w:numPr>
        <w:spacing w:line="360" w:lineRule="auto"/>
        <w:rPr>
          <w:sz w:val="24"/>
          <w:szCs w:val="24"/>
          <w:lang w:val="ro-RO"/>
        </w:rPr>
      </w:pPr>
      <w:r>
        <w:rPr>
          <w:sz w:val="24"/>
          <w:szCs w:val="24"/>
          <w:lang w:val="ro-RO"/>
        </w:rPr>
        <w:t>modul de efectuare al studiilor complementare;</w:t>
      </w:r>
    </w:p>
    <w:p w:rsidR="00DD3042" w:rsidRDefault="00DD3042" w:rsidP="00D50694">
      <w:pPr>
        <w:pStyle w:val="ListParagraph"/>
        <w:numPr>
          <w:ilvl w:val="0"/>
          <w:numId w:val="6"/>
        </w:numPr>
        <w:spacing w:line="360" w:lineRule="auto"/>
        <w:rPr>
          <w:sz w:val="24"/>
          <w:szCs w:val="24"/>
          <w:lang w:val="ro-RO"/>
        </w:rPr>
      </w:pPr>
      <w:r>
        <w:rPr>
          <w:sz w:val="24"/>
          <w:szCs w:val="24"/>
          <w:lang w:val="ro-RO"/>
        </w:rPr>
        <w:t>modul în care au fost efectuate lucrările, concordanța cu cerințele beneficiarului, sau tema proiectului de cercetare;</w:t>
      </w:r>
    </w:p>
    <w:p w:rsidR="00DD3042" w:rsidRDefault="00DD3042" w:rsidP="00D50694">
      <w:pPr>
        <w:pStyle w:val="ListParagraph"/>
        <w:numPr>
          <w:ilvl w:val="0"/>
          <w:numId w:val="6"/>
        </w:numPr>
        <w:spacing w:line="360" w:lineRule="auto"/>
        <w:rPr>
          <w:sz w:val="24"/>
          <w:szCs w:val="24"/>
          <w:lang w:val="ro-RO"/>
        </w:rPr>
      </w:pPr>
      <w:r>
        <w:rPr>
          <w:sz w:val="24"/>
          <w:szCs w:val="24"/>
          <w:lang w:val="ro-RO"/>
        </w:rPr>
        <w:t>modul și precizia de delimitare a unităților sau subunităților de sol, atât în teren cât și pe hartă.</w:t>
      </w:r>
    </w:p>
    <w:p w:rsidR="00DD3042" w:rsidRPr="00DD3042" w:rsidRDefault="00DD3042" w:rsidP="00DD3042">
      <w:pPr>
        <w:spacing w:line="360" w:lineRule="auto"/>
        <w:ind w:firstLine="720"/>
        <w:rPr>
          <w:rFonts w:ascii="Times New Roman" w:hAnsi="Times New Roman" w:cs="Times New Roman"/>
          <w:sz w:val="24"/>
          <w:szCs w:val="24"/>
          <w:lang w:val="ro-RO"/>
        </w:rPr>
      </w:pPr>
      <w:r w:rsidRPr="00DD3042">
        <w:rPr>
          <w:rFonts w:ascii="Times New Roman" w:hAnsi="Times New Roman" w:cs="Times New Roman"/>
          <w:sz w:val="24"/>
          <w:szCs w:val="24"/>
          <w:lang w:val="ro-RO"/>
        </w:rPr>
        <w:lastRenderedPageBreak/>
        <w:t>Organele de control și recepție își asumă dreptul ca pe baza constatărilor să dispună completarea cu date suplimentare, refacerea studiului sau respingerea.</w:t>
      </w:r>
    </w:p>
    <w:p w:rsidR="00AA643E" w:rsidRDefault="00AA643E" w:rsidP="001B2038">
      <w:pPr>
        <w:widowControl w:val="0"/>
        <w:tabs>
          <w:tab w:val="left" w:pos="394"/>
        </w:tabs>
        <w:spacing w:after="0" w:line="206" w:lineRule="exact"/>
        <w:jc w:val="both"/>
        <w:rPr>
          <w:rFonts w:ascii="Times New Roman" w:eastAsia="Times New Roman" w:hAnsi="Times New Roman" w:cs="Times New Roman"/>
          <w:b/>
          <w:iCs/>
          <w:sz w:val="24"/>
          <w:szCs w:val="24"/>
        </w:rPr>
      </w:pPr>
    </w:p>
    <w:p w:rsidR="00AA643E" w:rsidRDefault="00AA643E" w:rsidP="001B2038">
      <w:pPr>
        <w:widowControl w:val="0"/>
        <w:tabs>
          <w:tab w:val="left" w:pos="394"/>
        </w:tabs>
        <w:spacing w:after="0" w:line="206" w:lineRule="exact"/>
        <w:jc w:val="both"/>
        <w:rPr>
          <w:rFonts w:ascii="Times New Roman" w:eastAsia="Times New Roman" w:hAnsi="Times New Roman" w:cs="Times New Roman"/>
          <w:b/>
          <w:iCs/>
          <w:sz w:val="24"/>
          <w:szCs w:val="24"/>
        </w:rPr>
      </w:pPr>
    </w:p>
    <w:p w:rsidR="001B2038" w:rsidRPr="001B2038" w:rsidRDefault="00FA3D78" w:rsidP="001B2038">
      <w:pPr>
        <w:widowControl w:val="0"/>
        <w:tabs>
          <w:tab w:val="left" w:pos="394"/>
        </w:tabs>
        <w:spacing w:after="0" w:line="206" w:lineRule="exact"/>
        <w:jc w:val="both"/>
        <w:rPr>
          <w:rFonts w:ascii="Times New Roman" w:eastAsia="Times New Roman" w:hAnsi="Times New Roman" w:cs="Times New Roman"/>
          <w:i/>
          <w:iCs/>
          <w:sz w:val="24"/>
          <w:szCs w:val="24"/>
        </w:rPr>
      </w:pPr>
      <w:r>
        <w:rPr>
          <w:rFonts w:ascii="Times New Roman" w:eastAsia="Times New Roman" w:hAnsi="Times New Roman" w:cs="Times New Roman"/>
          <w:b/>
          <w:iCs/>
          <w:sz w:val="24"/>
          <w:szCs w:val="24"/>
        </w:rPr>
        <w:t>2.7</w:t>
      </w:r>
      <w:r w:rsidR="001B2038" w:rsidRPr="001B2038">
        <w:rPr>
          <w:rFonts w:ascii="Times New Roman" w:eastAsia="Times New Roman" w:hAnsi="Times New Roman" w:cs="Times New Roman"/>
          <w:b/>
          <w:iCs/>
          <w:sz w:val="24"/>
          <w:szCs w:val="24"/>
        </w:rPr>
        <w:t xml:space="preserve">. </w:t>
      </w:r>
      <w:r w:rsidRPr="001B2038">
        <w:rPr>
          <w:rFonts w:ascii="Times New Roman" w:eastAsia="Times New Roman" w:hAnsi="Times New Roman" w:cs="Times New Roman"/>
          <w:b/>
          <w:sz w:val="24"/>
          <w:szCs w:val="24"/>
        </w:rPr>
        <w:t>TAXONOMIA SOLURILOR LA NIVEL SUPERIOR CONFORM SRTS 2012+</w:t>
      </w:r>
    </w:p>
    <w:p w:rsidR="001B2038" w:rsidRPr="001B2038" w:rsidRDefault="001B2038" w:rsidP="001B2038">
      <w:pPr>
        <w:widowControl w:val="0"/>
        <w:tabs>
          <w:tab w:val="left" w:pos="394"/>
        </w:tabs>
        <w:spacing w:after="0" w:line="206" w:lineRule="exact"/>
        <w:jc w:val="center"/>
        <w:rPr>
          <w:rFonts w:ascii="Times New Roman" w:eastAsia="Times New Roman" w:hAnsi="Times New Roman" w:cs="Times New Roman"/>
          <w:b/>
          <w:sz w:val="28"/>
          <w:szCs w:val="28"/>
        </w:rPr>
      </w:pPr>
      <w:r w:rsidRPr="001B2038">
        <w:rPr>
          <w:rFonts w:ascii="Times New Roman" w:eastAsia="Times New Roman" w:hAnsi="Times New Roman" w:cs="Times New Roman"/>
          <w:b/>
          <w:sz w:val="28"/>
          <w:szCs w:val="28"/>
        </w:rPr>
        <w:tab/>
      </w:r>
      <w:r w:rsidRPr="001B2038">
        <w:rPr>
          <w:rFonts w:ascii="Times New Roman" w:eastAsia="Times New Roman" w:hAnsi="Times New Roman" w:cs="Times New Roman"/>
          <w:b/>
          <w:sz w:val="28"/>
          <w:szCs w:val="28"/>
        </w:rPr>
        <w:tab/>
      </w:r>
    </w:p>
    <w:p w:rsidR="001B2038" w:rsidRPr="00685CEF" w:rsidRDefault="00685CEF" w:rsidP="00685CEF">
      <w:pPr>
        <w:widowControl w:val="0"/>
        <w:tabs>
          <w:tab w:val="left" w:pos="394"/>
        </w:tabs>
        <w:spacing w:after="0" w:line="206" w:lineRule="exac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1B2038" w:rsidRPr="001B2038" w:rsidRDefault="001B2038" w:rsidP="001B2038">
      <w:pPr>
        <w:widowControl w:val="0"/>
        <w:spacing w:after="0" w:line="360" w:lineRule="auto"/>
        <w:ind w:right="20" w:firstLine="708"/>
        <w:jc w:val="both"/>
        <w:rPr>
          <w:rFonts w:ascii="Times New Roman" w:eastAsia="Century Schoolbook" w:hAnsi="Times New Roman" w:cs="Times New Roman"/>
          <w:color w:val="000000"/>
          <w:sz w:val="18"/>
          <w:szCs w:val="18"/>
          <w:lang w:val="ro-RO" w:eastAsia="ro-RO"/>
        </w:rPr>
      </w:pPr>
      <w:r w:rsidRPr="001B2038">
        <w:rPr>
          <w:rFonts w:ascii="Times New Roman" w:eastAsia="Century Schoolbook" w:hAnsi="Times New Roman" w:cs="Times New Roman"/>
          <w:color w:val="000000"/>
          <w:sz w:val="24"/>
          <w:szCs w:val="24"/>
          <w:lang w:val="ro-RO" w:eastAsia="ro-RO"/>
        </w:rPr>
        <w:t xml:space="preserve">Unitatea structurală şi morfofuncţională de bază în </w:t>
      </w:r>
      <w:r w:rsidRPr="001B2038">
        <w:rPr>
          <w:rFonts w:ascii="Times New Roman" w:eastAsia="Century Schoolbook" w:hAnsi="Times New Roman" w:cs="Times New Roman"/>
          <w:b/>
          <w:color w:val="000000"/>
          <w:sz w:val="24"/>
          <w:szCs w:val="24"/>
          <w:lang w:val="ro-RO" w:eastAsia="ro-RO"/>
        </w:rPr>
        <w:t>Sistemul Român de Taxonomie a Solurilor</w:t>
      </w:r>
      <w:r w:rsidRPr="001B2038">
        <w:rPr>
          <w:rFonts w:ascii="Times New Roman" w:eastAsia="Century Schoolbook" w:hAnsi="Times New Roman" w:cs="Times New Roman"/>
          <w:color w:val="000000"/>
          <w:sz w:val="24"/>
          <w:szCs w:val="24"/>
          <w:lang w:val="ro-RO" w:eastAsia="ro-RO"/>
        </w:rPr>
        <w:t xml:space="preserve"> este considerat tipul genetic de sol. Structura S.R.T.S. la nivel superior conform sistematizării prezintă trei taxoni: </w:t>
      </w:r>
      <w:r w:rsidRPr="001B2038">
        <w:rPr>
          <w:rFonts w:ascii="Times New Roman" w:eastAsia="Century Schoolbook" w:hAnsi="Times New Roman" w:cs="Times New Roman"/>
          <w:i/>
          <w:color w:val="000000"/>
          <w:sz w:val="24"/>
          <w:szCs w:val="24"/>
          <w:lang w:val="ro-RO" w:eastAsia="ro-RO"/>
        </w:rPr>
        <w:t>clasa de sol, tipul genetic de sol şi subtipul de sol</w:t>
      </w:r>
      <w:r w:rsidRPr="001B2038">
        <w:rPr>
          <w:rFonts w:ascii="Times New Roman" w:eastAsia="Century Schoolbook" w:hAnsi="Times New Roman" w:cs="Times New Roman"/>
          <w:color w:val="000000"/>
          <w:sz w:val="24"/>
          <w:szCs w:val="24"/>
          <w:lang w:val="ro-RO" w:eastAsia="ro-RO"/>
        </w:rPr>
        <w:t>.</w:t>
      </w:r>
    </w:p>
    <w:p w:rsidR="001B2038" w:rsidRPr="001B2038" w:rsidRDefault="001B2038" w:rsidP="001B2038">
      <w:pPr>
        <w:widowControl w:val="0"/>
        <w:spacing w:after="0" w:line="360" w:lineRule="auto"/>
        <w:ind w:right="20"/>
        <w:jc w:val="both"/>
        <w:rPr>
          <w:rFonts w:ascii="Times New Roman" w:eastAsia="Century Schoolbook" w:hAnsi="Times New Roman" w:cs="Times New Roman"/>
          <w:color w:val="000000"/>
          <w:sz w:val="24"/>
          <w:szCs w:val="24"/>
          <w:lang w:val="ro-RO" w:eastAsia="ro-RO"/>
        </w:rPr>
      </w:pPr>
      <w:r w:rsidRPr="001B2038">
        <w:rPr>
          <w:rFonts w:ascii="Times New Roman" w:eastAsia="Century Schoolbook" w:hAnsi="Times New Roman" w:cs="Times New Roman"/>
          <w:color w:val="000000"/>
          <w:sz w:val="24"/>
          <w:szCs w:val="24"/>
          <w:lang w:val="ro-RO" w:eastAsia="ro-RO"/>
        </w:rPr>
        <w:tab/>
      </w:r>
      <w:r w:rsidRPr="001B2038">
        <w:rPr>
          <w:rFonts w:ascii="Times New Roman" w:eastAsia="Century Schoolbook" w:hAnsi="Times New Roman" w:cs="Times New Roman"/>
          <w:b/>
          <w:color w:val="000000"/>
          <w:sz w:val="24"/>
          <w:szCs w:val="24"/>
          <w:lang w:val="ro-RO" w:eastAsia="ro-RO"/>
        </w:rPr>
        <w:t>Clasa de sol.</w:t>
      </w:r>
      <w:r w:rsidRPr="001B2038">
        <w:rPr>
          <w:rFonts w:ascii="Times New Roman" w:eastAsia="Century Schoolbook" w:hAnsi="Times New Roman" w:cs="Times New Roman"/>
          <w:color w:val="000000"/>
          <w:sz w:val="24"/>
          <w:szCs w:val="24"/>
          <w:lang w:val="ro-RO" w:eastAsia="ro-RO"/>
        </w:rPr>
        <w:t xml:space="preserve"> Reuneşte soluri care se caracterizează printr-o serie de trăsături comune, rezultate în urma procesului de pedogeneză, reprezentate prin stadiul sau modul de diferenţiere al profilului de sol, dat de existenţa în profilul solului a unui orizont pedogenetic considerat orizont diagnostic sau/si  proprietăţi comune esenţiale, denumite proprietăţi diagnostice.</w:t>
      </w:r>
    </w:p>
    <w:p w:rsidR="001B2038" w:rsidRPr="001B2038" w:rsidRDefault="001B2038" w:rsidP="001B2038">
      <w:pPr>
        <w:widowControl w:val="0"/>
        <w:spacing w:after="0" w:line="360" w:lineRule="auto"/>
        <w:ind w:right="20"/>
        <w:jc w:val="both"/>
        <w:rPr>
          <w:rFonts w:ascii="Times New Roman" w:eastAsia="Century Schoolbook" w:hAnsi="Times New Roman" w:cs="Times New Roman"/>
          <w:color w:val="000000"/>
          <w:sz w:val="24"/>
          <w:szCs w:val="24"/>
          <w:lang w:val="ro-RO" w:eastAsia="ro-RO"/>
        </w:rPr>
      </w:pPr>
      <w:r w:rsidRPr="001B2038">
        <w:rPr>
          <w:rFonts w:ascii="Times New Roman" w:eastAsia="Century Schoolbook" w:hAnsi="Times New Roman" w:cs="Times New Roman"/>
          <w:color w:val="000000"/>
          <w:sz w:val="24"/>
          <w:szCs w:val="24"/>
          <w:lang w:val="ro-RO" w:eastAsia="ro-RO"/>
        </w:rPr>
        <w:tab/>
      </w:r>
      <w:r w:rsidRPr="001B2038">
        <w:rPr>
          <w:rFonts w:ascii="Times New Roman" w:eastAsia="Century Schoolbook" w:hAnsi="Times New Roman" w:cs="Times New Roman"/>
          <w:b/>
          <w:color w:val="000000"/>
          <w:sz w:val="24"/>
          <w:szCs w:val="24"/>
          <w:lang w:val="ro-RO" w:eastAsia="ro-RO"/>
        </w:rPr>
        <w:t>Tipul genetic de sol.</w:t>
      </w:r>
      <w:r w:rsidRPr="001B2038">
        <w:rPr>
          <w:rFonts w:ascii="Times New Roman" w:eastAsia="Century Schoolbook" w:hAnsi="Times New Roman" w:cs="Times New Roman"/>
          <w:color w:val="000000"/>
          <w:sz w:val="24"/>
          <w:szCs w:val="24"/>
          <w:lang w:val="ro-RO" w:eastAsia="ro-RO"/>
        </w:rPr>
        <w:t xml:space="preserve"> Reprezintă un grup de soluri care se diferenţiază de alte asemenea grupuri din cadrul aceleaşi clase prin manifestarea şi existenţa uneia sau mai multor elemente de diagnoză comune, ca: orizontul diagnostic principal specific clasei, orizontri diagnosice de asociere şi proprietăţi diagnostice. </w:t>
      </w:r>
    </w:p>
    <w:p w:rsidR="001B2038" w:rsidRPr="001B2038" w:rsidRDefault="001B2038" w:rsidP="001B2038">
      <w:pPr>
        <w:widowControl w:val="0"/>
        <w:spacing w:after="0" w:line="360" w:lineRule="auto"/>
        <w:ind w:right="20"/>
        <w:jc w:val="both"/>
        <w:rPr>
          <w:rFonts w:ascii="Times New Roman" w:eastAsia="Century Schoolbook" w:hAnsi="Times New Roman" w:cs="Times New Roman"/>
          <w:color w:val="000000"/>
          <w:sz w:val="24"/>
          <w:szCs w:val="24"/>
          <w:lang w:val="ro-RO" w:eastAsia="ro-RO"/>
        </w:rPr>
      </w:pPr>
      <w:r w:rsidRPr="001B2038">
        <w:rPr>
          <w:rFonts w:ascii="Times New Roman" w:eastAsia="Century Schoolbook" w:hAnsi="Times New Roman" w:cs="Times New Roman"/>
          <w:color w:val="000000"/>
          <w:sz w:val="24"/>
          <w:szCs w:val="24"/>
          <w:lang w:val="ro-RO" w:eastAsia="ro-RO"/>
        </w:rPr>
        <w:tab/>
      </w:r>
      <w:r w:rsidRPr="001B2038">
        <w:rPr>
          <w:rFonts w:ascii="Times New Roman" w:eastAsia="Century Schoolbook" w:hAnsi="Times New Roman" w:cs="Times New Roman"/>
          <w:b/>
          <w:color w:val="000000"/>
          <w:sz w:val="24"/>
          <w:szCs w:val="24"/>
          <w:lang w:val="ro-RO" w:eastAsia="ro-RO"/>
        </w:rPr>
        <w:t>Subtipul de sol.</w:t>
      </w:r>
      <w:r w:rsidRPr="001B2038">
        <w:rPr>
          <w:rFonts w:ascii="Times New Roman" w:eastAsia="Century Schoolbook" w:hAnsi="Times New Roman" w:cs="Times New Roman"/>
          <w:color w:val="000000"/>
          <w:sz w:val="24"/>
          <w:szCs w:val="24"/>
          <w:lang w:val="ro-RO" w:eastAsia="ro-RO"/>
        </w:rPr>
        <w:t xml:space="preserve"> Este o subunitate taxonomică în cadrul tipului genetic de sol care reuneşte soluri care prezintă caracteristici comune prin gradul de manifestare a elementelor de diagnostic specifice tipului genetic de sol, la care se adaugă o serie de proprietăţi, caracteristici şi elemente diagnostice proprii subtipului ca: succesiunea de orizonturi, tipul orizonturilor de asociere, materialul parental diagnostic, etc. </w:t>
      </w:r>
    </w:p>
    <w:p w:rsidR="00CF78FF" w:rsidRDefault="00CF78FF" w:rsidP="00685CEF">
      <w:pPr>
        <w:spacing w:after="0" w:line="360" w:lineRule="auto"/>
        <w:ind w:firstLine="708"/>
        <w:jc w:val="both"/>
        <w:rPr>
          <w:rStyle w:val="Bodytext285pt"/>
          <w:rFonts w:eastAsia="Century Schoolbook"/>
          <w:b/>
          <w:bCs/>
          <w:iCs/>
          <w:sz w:val="24"/>
          <w:szCs w:val="24"/>
        </w:rPr>
      </w:pPr>
    </w:p>
    <w:p w:rsidR="00D06584" w:rsidRDefault="00D06584" w:rsidP="00CF78FF">
      <w:pPr>
        <w:pStyle w:val="Headerorfooter0"/>
        <w:shd w:val="clear" w:color="auto" w:fill="auto"/>
        <w:spacing w:line="240" w:lineRule="auto"/>
        <w:ind w:firstLine="720"/>
        <w:jc w:val="center"/>
        <w:rPr>
          <w:b/>
          <w:sz w:val="24"/>
          <w:szCs w:val="24"/>
        </w:rPr>
      </w:pPr>
    </w:p>
    <w:p w:rsidR="00D06584" w:rsidRDefault="00D06584" w:rsidP="00CF78FF">
      <w:pPr>
        <w:pStyle w:val="Headerorfooter0"/>
        <w:shd w:val="clear" w:color="auto" w:fill="auto"/>
        <w:spacing w:line="240" w:lineRule="auto"/>
        <w:ind w:firstLine="720"/>
        <w:jc w:val="center"/>
        <w:rPr>
          <w:b/>
          <w:sz w:val="24"/>
          <w:szCs w:val="24"/>
        </w:rPr>
      </w:pPr>
    </w:p>
    <w:p w:rsidR="00D06584" w:rsidRDefault="00D06584" w:rsidP="00CF78FF">
      <w:pPr>
        <w:pStyle w:val="Headerorfooter0"/>
        <w:shd w:val="clear" w:color="auto" w:fill="auto"/>
        <w:spacing w:line="240" w:lineRule="auto"/>
        <w:ind w:firstLine="720"/>
        <w:jc w:val="center"/>
        <w:rPr>
          <w:b/>
          <w:sz w:val="24"/>
          <w:szCs w:val="24"/>
        </w:rPr>
      </w:pPr>
    </w:p>
    <w:p w:rsidR="005461E7" w:rsidRPr="006835BC" w:rsidRDefault="006835BC" w:rsidP="006835BC">
      <w:pPr>
        <w:spacing w:after="24" w:line="360" w:lineRule="auto"/>
        <w:ind w:right="40" w:firstLine="708"/>
        <w:jc w:val="center"/>
        <w:rPr>
          <w:rFonts w:ascii="Times New Roman" w:hAnsi="Times New Roman" w:cs="Times New Roman"/>
          <w:b/>
          <w:sz w:val="24"/>
          <w:szCs w:val="24"/>
        </w:rPr>
      </w:pPr>
      <w:r w:rsidRPr="006835BC">
        <w:rPr>
          <w:rFonts w:ascii="Times New Roman" w:hAnsi="Times New Roman" w:cs="Times New Roman"/>
          <w:b/>
          <w:sz w:val="24"/>
          <w:szCs w:val="24"/>
        </w:rPr>
        <w:t>2.7.1 ELEMENTE DE BAZĂ ALE TAXONOMIEI CERNISOLURILOR</w:t>
      </w:r>
    </w:p>
    <w:p w:rsidR="006835BC" w:rsidRDefault="006835BC" w:rsidP="00CF78FF">
      <w:pPr>
        <w:spacing w:after="24" w:line="360" w:lineRule="auto"/>
        <w:ind w:right="40" w:firstLine="708"/>
        <w:jc w:val="both"/>
        <w:rPr>
          <w:rFonts w:ascii="Times New Roman" w:hAnsi="Times New Roman" w:cs="Times New Roman"/>
          <w:sz w:val="24"/>
          <w:szCs w:val="24"/>
        </w:rPr>
      </w:pPr>
    </w:p>
    <w:p w:rsidR="00CF78FF" w:rsidRDefault="00CF78FF" w:rsidP="00CF78FF">
      <w:pPr>
        <w:spacing w:after="24" w:line="360" w:lineRule="auto"/>
        <w:ind w:right="40" w:firstLine="708"/>
        <w:jc w:val="both"/>
        <w:rPr>
          <w:rStyle w:val="Bodytext285pt"/>
          <w:rFonts w:eastAsia="Century Schoolbook"/>
          <w:iCs/>
          <w:sz w:val="24"/>
          <w:szCs w:val="24"/>
        </w:rPr>
      </w:pPr>
      <w:r>
        <w:rPr>
          <w:rFonts w:ascii="Times New Roman" w:hAnsi="Times New Roman" w:cs="Times New Roman"/>
          <w:sz w:val="24"/>
          <w:szCs w:val="24"/>
        </w:rPr>
        <w:t xml:space="preserve">În </w:t>
      </w:r>
      <w:r w:rsidRPr="004A4434">
        <w:rPr>
          <w:rFonts w:ascii="Times New Roman" w:hAnsi="Times New Roman" w:cs="Times New Roman"/>
          <w:i/>
          <w:sz w:val="24"/>
          <w:szCs w:val="24"/>
        </w:rPr>
        <w:t>Tabelul 1</w:t>
      </w:r>
      <w:r>
        <w:rPr>
          <w:rFonts w:ascii="Times New Roman" w:hAnsi="Times New Roman" w:cs="Times New Roman"/>
          <w:sz w:val="24"/>
          <w:szCs w:val="24"/>
        </w:rPr>
        <w:t xml:space="preserve"> sunt prezentate </w:t>
      </w:r>
      <w:r>
        <w:rPr>
          <w:rStyle w:val="Bodytext285pt"/>
          <w:rFonts w:eastAsia="Century Schoolbook"/>
          <w:iCs/>
          <w:sz w:val="24"/>
          <w:szCs w:val="24"/>
        </w:rPr>
        <w:t>orizonturile diagnostice de sol, orizonturile diagnostice de asociere, orizonturile diagnostice speciale, caracteristicile morfologice secundare ale orizonturilor de sol, proprietăţile, caracterele şi elementele diagnostice utilizate de SRTS – 2012+ în taxonomia cernisolurilor.</w:t>
      </w:r>
    </w:p>
    <w:p w:rsidR="00CF78FF" w:rsidRPr="002256D5" w:rsidRDefault="00CF78FF" w:rsidP="00CF78FF">
      <w:pPr>
        <w:spacing w:after="24" w:line="360" w:lineRule="auto"/>
        <w:ind w:right="40" w:firstLine="708"/>
        <w:jc w:val="both"/>
        <w:rPr>
          <w:rStyle w:val="Bodytext285pt"/>
          <w:rFonts w:eastAsia="Century Schoolbook"/>
          <w:iCs/>
          <w:sz w:val="24"/>
          <w:szCs w:val="24"/>
        </w:rPr>
      </w:pPr>
    </w:p>
    <w:p w:rsidR="00CF78FF" w:rsidRPr="004A4434" w:rsidRDefault="00CF78FF" w:rsidP="00CF78FF">
      <w:pPr>
        <w:spacing w:after="24" w:line="360" w:lineRule="auto"/>
        <w:ind w:right="40"/>
        <w:jc w:val="both"/>
        <w:rPr>
          <w:rStyle w:val="Bodytext285pt"/>
          <w:rFonts w:eastAsiaTheme="minorHAnsi"/>
          <w:sz w:val="24"/>
          <w:szCs w:val="24"/>
        </w:rPr>
      </w:pPr>
      <w:r w:rsidRPr="004A4434">
        <w:rPr>
          <w:rStyle w:val="Bodytext285pt"/>
          <w:rFonts w:eastAsia="Century Schoolbook"/>
          <w:i/>
          <w:iCs/>
          <w:sz w:val="24"/>
          <w:szCs w:val="24"/>
        </w:rPr>
        <w:lastRenderedPageBreak/>
        <w:t>Tabel 1</w:t>
      </w:r>
      <w:r>
        <w:rPr>
          <w:rStyle w:val="Bodytext285pt"/>
          <w:rFonts w:eastAsia="Century Schoolbook"/>
          <w:iCs/>
          <w:sz w:val="24"/>
          <w:szCs w:val="24"/>
        </w:rPr>
        <w:t>. Orizonturile diagnostice de sol, de asociere, speciale, caracteristicile morfologice secundare ale orizonturilor de sol, proprietăţi, caractere şi elemente diagnostice</w:t>
      </w:r>
      <w:r w:rsidR="008A5E99">
        <w:rPr>
          <w:rStyle w:val="Bodytext285pt"/>
          <w:rFonts w:eastAsia="Century Schoolbook"/>
          <w:iCs/>
          <w:sz w:val="24"/>
          <w:szCs w:val="24"/>
        </w:rPr>
        <w:t>. (după SRTS – 2012+) pentru cernisoluri</w:t>
      </w:r>
    </w:p>
    <w:tbl>
      <w:tblPr>
        <w:tblStyle w:val="TableGrid"/>
        <w:tblW w:w="0" w:type="auto"/>
        <w:tblLayout w:type="fixed"/>
        <w:tblLook w:val="04A0" w:firstRow="1" w:lastRow="0" w:firstColumn="1" w:lastColumn="0" w:noHBand="0" w:noVBand="1"/>
      </w:tblPr>
      <w:tblGrid>
        <w:gridCol w:w="532"/>
        <w:gridCol w:w="2128"/>
        <w:gridCol w:w="4819"/>
      </w:tblGrid>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p>
          <w:p w:rsidR="00CF78FF" w:rsidRPr="004A4434" w:rsidRDefault="00CF78FF" w:rsidP="00CF78FF">
            <w:pPr>
              <w:jc w:val="both"/>
              <w:rPr>
                <w:rStyle w:val="Bodytext285pt"/>
                <w:rFonts w:eastAsia="Century Schoolbook"/>
                <w:iCs/>
                <w:sz w:val="20"/>
                <w:szCs w:val="20"/>
              </w:rPr>
            </w:pPr>
          </w:p>
          <w:p w:rsidR="00CF78FF" w:rsidRPr="004A4434" w:rsidRDefault="00CF78FF" w:rsidP="00CF78FF">
            <w:pPr>
              <w:jc w:val="both"/>
              <w:rPr>
                <w:rStyle w:val="Bodytext285pt"/>
                <w:rFonts w:eastAsia="Century Schoolbook"/>
                <w:iCs/>
                <w:sz w:val="20"/>
                <w:szCs w:val="20"/>
              </w:rPr>
            </w:pPr>
          </w:p>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Nr. crt.</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Orizonturi diagnostice de sol, de asociere, speciale şi caracteristici morfologice secundare</w:t>
            </w:r>
          </w:p>
        </w:tc>
        <w:tc>
          <w:tcPr>
            <w:tcW w:w="4819" w:type="dxa"/>
          </w:tcPr>
          <w:p w:rsidR="00CF78FF" w:rsidRPr="004A4434" w:rsidRDefault="00CF78FF" w:rsidP="00CF78FF">
            <w:pPr>
              <w:jc w:val="center"/>
              <w:rPr>
                <w:rStyle w:val="Bodytext285pt"/>
                <w:rFonts w:eastAsia="Century Schoolbook"/>
                <w:iCs/>
                <w:sz w:val="20"/>
                <w:szCs w:val="20"/>
              </w:rPr>
            </w:pPr>
          </w:p>
          <w:p w:rsidR="00CF78FF" w:rsidRPr="004A4434" w:rsidRDefault="00CF78FF" w:rsidP="00CF78FF">
            <w:pPr>
              <w:jc w:val="center"/>
              <w:rPr>
                <w:rStyle w:val="Bodytext285pt"/>
                <w:rFonts w:eastAsia="Century Schoolbook"/>
                <w:iCs/>
                <w:sz w:val="20"/>
                <w:szCs w:val="20"/>
              </w:rPr>
            </w:pPr>
          </w:p>
          <w:p w:rsidR="00CF78FF" w:rsidRPr="004A4434" w:rsidRDefault="00CF78FF" w:rsidP="00CF78FF">
            <w:pPr>
              <w:jc w:val="center"/>
              <w:rPr>
                <w:rStyle w:val="Bodytext285pt"/>
                <w:rFonts w:eastAsia="Century Schoolbook"/>
                <w:iCs/>
                <w:sz w:val="20"/>
                <w:szCs w:val="20"/>
              </w:rPr>
            </w:pPr>
          </w:p>
          <w:p w:rsidR="00CF78FF" w:rsidRPr="004A4434" w:rsidRDefault="00CF78FF" w:rsidP="00CF78FF">
            <w:pPr>
              <w:jc w:val="center"/>
              <w:rPr>
                <w:rStyle w:val="Bodytext285pt"/>
                <w:rFonts w:eastAsia="Century Schoolbook"/>
                <w:iCs/>
                <w:sz w:val="20"/>
                <w:szCs w:val="20"/>
              </w:rPr>
            </w:pPr>
            <w:r w:rsidRPr="004A4434">
              <w:rPr>
                <w:rStyle w:val="Bodytext285pt"/>
                <w:rFonts w:eastAsia="Century Schoolbook"/>
                <w:iCs/>
                <w:sz w:val="20"/>
                <w:szCs w:val="20"/>
              </w:rPr>
              <w:t>Specificaţii</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1</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A molic (Am)</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A cu materie organică humificată, culori cu valori </w:t>
            </w:r>
            <m:oMath>
              <m:r>
                <w:rPr>
                  <w:rStyle w:val="Bodytext285pt"/>
                  <w:rFonts w:ascii="Cambria Math" w:eastAsia="Century Schoolbook" w:hAnsi="Cambria Math"/>
                  <w:sz w:val="20"/>
                  <w:szCs w:val="20"/>
                </w:rPr>
                <m:t>&lt;</m:t>
              </m:r>
            </m:oMath>
            <w:r w:rsidRPr="004A4434">
              <w:rPr>
                <w:rStyle w:val="Bodytext285pt"/>
                <w:rFonts w:eastAsia="Century Schoolbook"/>
                <w:i/>
                <w:sz w:val="20"/>
                <w:szCs w:val="20"/>
              </w:rPr>
              <w:t xml:space="preserve">3,5 la umed şi valori </w:t>
            </w:r>
            <m:oMath>
              <m:r>
                <w:rPr>
                  <w:rStyle w:val="Bodytext285pt"/>
                  <w:rFonts w:ascii="Cambria Math" w:eastAsia="Century Schoolbook" w:hAnsi="Cambria Math"/>
                  <w:sz w:val="20"/>
                  <w:szCs w:val="20"/>
                </w:rPr>
                <m:t>&lt;</m:t>
              </m:r>
            </m:oMath>
            <w:r w:rsidRPr="004A4434">
              <w:rPr>
                <w:rStyle w:val="Bodytext285pt"/>
                <w:rFonts w:eastAsia="Century Schoolbook"/>
                <w:i/>
                <w:sz w:val="20"/>
                <w:szCs w:val="20"/>
              </w:rPr>
              <w:t xml:space="preserve">5,5 uscat, conţinut în materie organică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1%, structură glomerulară, grăunţoasă sau poliedrică, friabil, V</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55%, grosime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25 cm.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2</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 xml:space="preserve">A molic forestalic (Amf) </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special)</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Orizont Am având structură poliedrică mijlocie şi mare în partea mijlocie şi/sau inferioară, asociată cu pudrare de cuarţ, un minim în variaţia pH, gradului de saturaţie în baze şi sumei bazelor schimbabile.</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3</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A molic-greic (Ame)</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de asociere)</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Am cu acumulări reziduale de cuarţ sau alte minerale rezistente la alterare, dezbrăcate de pelicule coloidale, structură poliedrică mare subangulară sau nuciformă, situat sub Am, culori cu va.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3 şi cr.</w:t>
            </w:r>
            <m:oMath>
              <m:r>
                <w:rPr>
                  <w:rStyle w:val="Bodytext285pt"/>
                  <w:rFonts w:ascii="Cambria Math" w:eastAsia="Century Schoolbook" w:hAnsi="Cambria Math"/>
                  <w:sz w:val="20"/>
                  <w:szCs w:val="20"/>
                </w:rPr>
                <m:t xml:space="preserve"> &lt;</m:t>
              </m:r>
            </m:oMath>
            <w:r w:rsidRPr="004A4434">
              <w:rPr>
                <w:rStyle w:val="Bodytext285pt"/>
                <w:rFonts w:eastAsia="Century Schoolbook"/>
                <w:i/>
                <w:sz w:val="20"/>
                <w:szCs w:val="20"/>
              </w:rPr>
              <w:t>2, V</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53%.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4</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Organic folic (Of) (orizont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organic nehidromorf (saturat cu apă mai puţin de o lună pe an în cei mai mulţi ani) de cuprafaţă, alcătuit din material de sol organic cu materie organică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 35% (C organic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 20%), grosime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 20 cm.</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5</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B argic (Bt) (orizont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B, conţinut mai ridicat de argilă (iluvială, orientată) decât orizontul supraiacent, agregate structurale mari, compactare şi diminuare a permeabilităţii; structură prismatică columnoidă, poliedrică sau masivă; pelicule pe feţele verticale şi orizontale ale elementelor structurale;culori mai închise decât materialul parental; spălare a sărurilor solubile şi a carbonaţilor; grosime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15 cm.</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6</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B cambic (Bv) (orizont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B format prin alterarea materialului parental ,,in situu”; culori în nuanţe mai roşii şi crome mai mari decât materialul parental; structură obişnuit poliedrică mică şi mare, uneori columnoid prismatică, în cel puţin 50% din volum; textura poate fi mai fină decât a materialului parental, plusul de argilă rezultând din argilizarea ,,in situu”;spălare a sărurilor solubile şi a carbonaţilor cu excepţia orizonturilor B salinizate sau invadate de carbonaţi prin regradare; grosime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15 cm; un orizont Bt cu grosimi </w:t>
            </w:r>
            <m:oMath>
              <m:r>
                <w:rPr>
                  <w:rStyle w:val="Bodytext285pt"/>
                  <w:rFonts w:ascii="Cambria Math" w:eastAsia="Century Schoolbook" w:hAnsi="Cambria Math"/>
                  <w:sz w:val="20"/>
                  <w:szCs w:val="20"/>
                </w:rPr>
                <m:t>&lt;</m:t>
              </m:r>
            </m:oMath>
            <w:r w:rsidRPr="004A4434">
              <w:rPr>
                <w:rStyle w:val="Bodytext285pt"/>
                <w:rFonts w:eastAsia="Century Schoolbook"/>
                <w:i/>
                <w:sz w:val="20"/>
                <w:szCs w:val="20"/>
              </w:rPr>
              <w:t>15 cm este considerat un Bv. Se aplică la Cernoziomuri</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7</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C (material subiacent)</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Orizont sau strat mineral situat în partea inferioară a profilului (baza profilului), constituit din materiale neconsolidate sau slab consolidate (se mărunţesc în 25 ore prin supraumectare, pot fi fărâmiţate în stare umedă). Nu prezintă caracterele orizonturilor A sau B.</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8</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 xml:space="preserve">C calcic/calxic/carbonatoacumulativ (CCa) </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lastRenderedPageBreak/>
              <w:t>(orizont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lastRenderedPageBreak/>
              <w:t>Orizont C de acumulare a CaCO</w:t>
            </w:r>
            <w:r w:rsidRPr="004A4434">
              <w:rPr>
                <w:rStyle w:val="Bodytext285pt"/>
                <w:rFonts w:eastAsia="Century Schoolbook"/>
                <w:i/>
                <w:sz w:val="20"/>
                <w:szCs w:val="20"/>
                <w:vertAlign w:val="subscript"/>
              </w:rPr>
              <w:t>3</w:t>
            </w:r>
            <w:r w:rsidRPr="004A4434">
              <w:rPr>
                <w:rStyle w:val="Bodytext285pt"/>
                <w:rFonts w:eastAsia="Century Schoolbook"/>
                <w:i/>
                <w:sz w:val="20"/>
                <w:szCs w:val="20"/>
              </w:rPr>
              <w:t xml:space="preserve"> secundar fie sub formă difuză (dispersat în matrice), fie sub formă de acumulări discontinue (eflorescenţe, pseudomicelii, </w:t>
            </w:r>
            <w:r w:rsidRPr="004A4434">
              <w:rPr>
                <w:rStyle w:val="Bodytext285pt"/>
                <w:rFonts w:eastAsia="Century Schoolbook"/>
                <w:i/>
                <w:sz w:val="20"/>
                <w:szCs w:val="20"/>
              </w:rPr>
              <w:lastRenderedPageBreak/>
              <w:t xml:space="preserve">pelicule, vinişoare, concreţiuni; conţinut în carbonaţi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12%. Cel puţin 5% (g/g) carbonaţi mai mult decât în C parental sau cel puţin 5% (v/v) carbonaţi secundari sub forme friabile; grosime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20 cm.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lastRenderedPageBreak/>
              <w:t>9</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Carbonaţi secundari friabili (km)</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(element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cu carbonaţi secundari în forme friabile (moi, pot fi uşor tăiaţi cu unghia)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5% (v/v). Sunt excluse pseudomiceliile care apar şi dispar la schimbarea condiţiilor de umiditate.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10</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 xml:space="preserve">Material marnic (MM) </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(caract. morf. sec.)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Materiale parentale fine provenite din transformarea marnelor compacte, marnelor argiloase sau argilelor mărnoase, cu un conţinut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45% argilă şi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14% carbonaţi.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11</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 xml:space="preserve">Gleic (G) </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de asociere, utiliz. şi ca proprietate diagnostică)</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mineral format în condiţiile unui mediu saturat în apă cel puţin o parte din an, determinat de apa freatică situată la adâncime mică. Se asociază cu orizonturile B, C, B şi C. </w:t>
            </w:r>
            <w:r w:rsidRPr="004A4434">
              <w:rPr>
                <w:rStyle w:val="Bodytext285pt"/>
                <w:rFonts w:eastAsia="Century Schoolbook"/>
                <w:bCs/>
                <w:i/>
                <w:sz w:val="20"/>
                <w:szCs w:val="20"/>
              </w:rPr>
              <w:t>Orizont de asociere.</w:t>
            </w:r>
            <w:r w:rsidRPr="004A4434">
              <w:rPr>
                <w:rStyle w:val="Bodytext285pt"/>
                <w:rFonts w:eastAsia="Century Schoolbook"/>
                <w:i/>
                <w:sz w:val="20"/>
                <w:szCs w:val="20"/>
              </w:rPr>
              <w:t xml:space="preserve"> Se aplică la Cernoziomuri</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12</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Gleic de oxido-reducere (Gox) (orizont de asociere, utiliz. şi ca proprietate diagnostică)</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G format în condiţii de aerobioză alternând cu perioade de anaerobioză; aspect marmorat în care culorile de reducere apar în proporţie de 16-50%. Petele de oxidare au nuanţe în 10YR şi mai roşii cu crome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2 (brun roşcate, brun gălbui sau gălbui intens etc) şi sunt în proporţie mai mare decât culorile de reducere. La solurile drenate artificial excesul de umiditate freatic poate lipsi.</w:t>
            </w:r>
            <w:r w:rsidRPr="004A4434">
              <w:rPr>
                <w:rStyle w:val="Bodytext285pt"/>
                <w:rFonts w:eastAsia="Century Schoolbook"/>
                <w:b/>
                <w:bCs/>
                <w:i/>
                <w:sz w:val="20"/>
                <w:szCs w:val="20"/>
              </w:rPr>
              <w:t xml:space="preserve">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13</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 xml:space="preserve">Gleic de reducere (Gr) </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de asociere, utiliz. şi ca proprietate diagnostică)</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G format în condiţii predominant de anaerobioză alternând cu perioade de aerobioză; aspect marmorat în care culorile de reducere apar în proporţie de peste 50% (culori neutrale, în N cu crome </w:t>
            </w:r>
            <m:oMath>
              <m:r>
                <w:rPr>
                  <w:rStyle w:val="Bodytext285pt"/>
                  <w:rFonts w:ascii="Cambria Math" w:eastAsia="Century Schoolbook" w:hAnsi="Cambria Math"/>
                  <w:sz w:val="20"/>
                  <w:szCs w:val="20"/>
                </w:rPr>
                <m:t>&lt;</m:t>
              </m:r>
            </m:oMath>
            <w:r w:rsidRPr="004A4434">
              <w:rPr>
                <w:rStyle w:val="Bodytext285pt"/>
                <w:rFonts w:eastAsia="Century Schoolbook"/>
                <w:i/>
                <w:sz w:val="20"/>
                <w:szCs w:val="20"/>
              </w:rPr>
              <w:t xml:space="preserve">1 sau mai albastre decât 10YR, sau cu </w:t>
            </w:r>
            <w:r w:rsidRPr="004A4434">
              <w:rPr>
                <w:rStyle w:val="Bodytext285pt"/>
                <w:rFonts w:eastAsia="Century Schoolbook"/>
                <w:b/>
                <w:bCs/>
                <w:i/>
                <w:sz w:val="20"/>
                <w:szCs w:val="20"/>
              </w:rPr>
              <w:t>nu 2,5Y – 10Y</w:t>
            </w:r>
            <w:r w:rsidRPr="004A4434">
              <w:rPr>
                <w:rStyle w:val="Bodytext285pt"/>
                <w:rFonts w:eastAsia="Century Schoolbook"/>
                <w:i/>
                <w:sz w:val="20"/>
                <w:szCs w:val="20"/>
              </w:rPr>
              <w:t xml:space="preserve"> cu </w:t>
            </w:r>
            <w:r w:rsidRPr="004A4434">
              <w:rPr>
                <w:rStyle w:val="Bodytext285pt"/>
                <w:rFonts w:eastAsia="Century Schoolbook"/>
                <w:b/>
                <w:bCs/>
                <w:i/>
                <w:sz w:val="20"/>
                <w:szCs w:val="20"/>
              </w:rPr>
              <w:t xml:space="preserve">crome </w:t>
            </w:r>
            <m:oMath>
              <m:r>
                <m:rPr>
                  <m:sty m:val="bi"/>
                </m:rPr>
                <w:rPr>
                  <w:rStyle w:val="Bodytext285pt"/>
                  <w:rFonts w:ascii="Cambria Math" w:eastAsia="Century Schoolbook" w:hAnsi="Cambria Math"/>
                  <w:sz w:val="20"/>
                  <w:szCs w:val="20"/>
                </w:rPr>
                <m:t>≤</m:t>
              </m:r>
            </m:oMath>
            <w:r w:rsidRPr="004A4434">
              <w:rPr>
                <w:rStyle w:val="Bodytext285pt"/>
                <w:rFonts w:eastAsia="Century Schoolbook"/>
                <w:b/>
                <w:bCs/>
                <w:i/>
                <w:sz w:val="20"/>
                <w:szCs w:val="20"/>
              </w:rPr>
              <w:t>1,5</w:t>
            </w:r>
            <w:r w:rsidRPr="004A4434">
              <w:rPr>
                <w:rStyle w:val="Bodytext285pt"/>
                <w:rFonts w:eastAsia="Century Schoolbook"/>
                <w:i/>
                <w:sz w:val="20"/>
                <w:szCs w:val="20"/>
              </w:rPr>
              <w:t>. La solurile drenate artificial excesul de umiditate freatic poate lipsi.</w:t>
            </w:r>
            <w:r w:rsidRPr="004A4434">
              <w:rPr>
                <w:rStyle w:val="Bodytext285pt"/>
                <w:rFonts w:eastAsia="Century Schoolbook"/>
                <w:b/>
                <w:bCs/>
                <w:i/>
                <w:sz w:val="20"/>
                <w:szCs w:val="20"/>
              </w:rPr>
              <w:t xml:space="preserve">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14</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Gleizat (g) (proprietate diagnostică)</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Caracteristică morfologică secundară care semnifică gleizare slabă: 6 – 15% culori de reducere, se asociază cu A, B, C.</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15</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Natric (na) (orizont de asociere)</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Orizont mineral cu grad de saturaţie în Na</w:t>
            </w:r>
            <w:r w:rsidRPr="004A4434">
              <w:rPr>
                <w:rStyle w:val="Bodytext285pt"/>
                <w:rFonts w:eastAsia="Century Schoolbook"/>
                <w:i/>
                <w:sz w:val="20"/>
                <w:szCs w:val="20"/>
                <w:vertAlign w:val="superscript"/>
              </w:rPr>
              <w:t xml:space="preserve">+ </w:t>
            </w:r>
            <w:r w:rsidRPr="004A4434">
              <w:rPr>
                <w:rStyle w:val="Bodytext285pt"/>
                <w:rFonts w:eastAsia="Century Schoolbook"/>
                <w:i/>
                <w:sz w:val="20"/>
                <w:szCs w:val="20"/>
              </w:rPr>
              <w:t xml:space="preserve">(schimbabil)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15% din T (capacitatea de schimb cationic) sau SAR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13, grosime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10 cm.</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16</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Hiponatric/hiposodic/alcalizat/sodizat</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de asociere)</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Orizont mineral cu grad de saturaţie în Na</w:t>
            </w:r>
            <w:r w:rsidRPr="004A4434">
              <w:rPr>
                <w:rStyle w:val="Bodytext285pt"/>
                <w:rFonts w:eastAsia="Century Schoolbook"/>
                <w:i/>
                <w:sz w:val="20"/>
                <w:szCs w:val="20"/>
                <w:vertAlign w:val="superscript"/>
              </w:rPr>
              <w:t xml:space="preserve">+ </w:t>
            </w:r>
            <w:r w:rsidRPr="004A4434">
              <w:rPr>
                <w:rStyle w:val="Bodytext285pt"/>
                <w:rFonts w:eastAsia="Century Schoolbook"/>
                <w:i/>
                <w:sz w:val="20"/>
                <w:szCs w:val="20"/>
              </w:rPr>
              <w:t xml:space="preserve">(schimbabil) de 5-15% din T (capacitatea de schimb cationic), grosime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10 cm.</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17</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Salsodic (proprietate diagnostică)</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Prezenţa simultană a unui orizont salinizat (salic sau hiposalic) şi a unui orizont sodicizat (natric sau hiponatric).</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18</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Roca subiacentă (R)</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Strat mineral situat la baza profilului constituit din roci consolidate compacte.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19</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Rocă subiacentă nepermeabilă (Rn)</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Strat mineral situat la baza profilului constituit din roci consolidate compacte, nefisurate şi impermeabile, include şi pietrişurile cimentate.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20</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Rocă subiacentă permeabilă (Rp)</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Strat mineral situat la baza profilului constituit din roci consolidate compacte, fisurate sau formate din fragmente de rocă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90% pietriş şi grohotiş.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21</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Rocă subiacentă rendzinică (Rrz)</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Material scheletic calcarifer (MK): roci calcaroase sau materiale scheletice (sk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50%) provenite din dezagregarea de roci calcaroase (calcare, gresii </w:t>
            </w:r>
            <w:r w:rsidRPr="004A4434">
              <w:rPr>
                <w:rStyle w:val="Bodytext285pt"/>
                <w:rFonts w:eastAsia="Century Schoolbook"/>
                <w:i/>
                <w:sz w:val="20"/>
                <w:szCs w:val="20"/>
              </w:rPr>
              <w:lastRenderedPageBreak/>
              <w:t>calcaroase, conglomerate calcaroase, dolomite), magnezitele, marnocalcarele, gipsul, care conţin CaCO</w:t>
            </w:r>
            <w:r w:rsidRPr="004A4434">
              <w:rPr>
                <w:rStyle w:val="Bodytext285pt"/>
                <w:rFonts w:eastAsia="Century Schoolbook"/>
                <w:i/>
                <w:sz w:val="20"/>
                <w:szCs w:val="20"/>
                <w:vertAlign w:val="subscript"/>
              </w:rPr>
              <w:t>3</w:t>
            </w:r>
            <w:r w:rsidRPr="004A4434">
              <w:rPr>
                <w:rStyle w:val="Bodytext285pt"/>
                <w:rFonts w:eastAsia="Century Schoolbook"/>
                <w:i/>
                <w:sz w:val="20"/>
                <w:szCs w:val="20"/>
              </w:rPr>
              <w:t xml:space="preserve"> echiv.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40%. Se exclud pietrişurile şi materialele scheletice fluviatile calcarifere recente. Material parental erubazic (ME): materiale parentale rezultate prin dezagregarea/alterarea de roci ultrabazice necarbonatice (metamorfice ori eruptive) relativ argiloase.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lastRenderedPageBreak/>
              <w:t>22</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Salic (sa)</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de asociere)</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Orizont mineral, îmbogăţit secundar în săruri mai uşor solubile decât gipsul, în apă rece, având conţinutul de săruri în extract apos 1:5 de cel puţin 1% dacă tipul de salinizare este cloruric, de cel puţin 1,5% dacă tipul de salinizare este sulfatic şi de cel puţin 0,7% dacă solul conţine sodă. Condiţiile se referă la solurile cu textură mijlocie. Se micşorează cu 20% la cele cu textură grosieră şi se măresc cu 15% pentru textura fină. Condiţii echivalente: EC</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24 dS/m pentru salinizare clorurică şi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30 dS/m pentru salinizare sulfatică la solurile cu pH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8,8 şi EC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12 dS/m pentru salinizare clorurică şi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15 dS/m pentru salinizare sulfatică dacă solul are pH </w:t>
            </w:r>
            <m:oMath>
              <m:r>
                <w:rPr>
                  <w:rStyle w:val="Bodytext285pt"/>
                  <w:rFonts w:ascii="Cambria Math" w:eastAsia="Century Schoolbook" w:hAnsi="Cambria Math"/>
                  <w:sz w:val="20"/>
                  <w:szCs w:val="20"/>
                </w:rPr>
                <m:t>&gt;</m:t>
              </m:r>
            </m:oMath>
          </w:p>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8,8. Grosime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20 cm pentru textura mijlocie şi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5 cm pentru textură grosieră.</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23</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Hiposalic (sc)</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de asociere)</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mineral, îmbogăţit secundar în săruri mai uşor solubile decât gipsul, în apă rece, având conţinutul de săruri în extract apos 1:5 între 0,1 şi 1% dacă tipul de salinizare este cloruric, între 0,15% şi 1,5% dacă tipul de salinizare este sulfatic şi între 0,07 şi 0,7% dacă solul conţine sodă, condiţiile se referă la solurile cu textură mijlocie. Se micşorează cu 20% la cele cu textură grosieră şi se măresc cu 15% pentru textura fină. Condiţii echivalente: EC 4-24 dS/m pentru salinizare clorurică şi 4-30 dS/m pentru salinizare sulfatică la solurile cu pH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8,8 şi EC 4-12 dS/m pentru salinizare clorurică şi 4-15 dS/m pentru salinizare sulfatică dacă solul are pH </w:t>
            </w:r>
            <m:oMath>
              <m:r>
                <w:rPr>
                  <w:rStyle w:val="Bodytext285pt"/>
                  <w:rFonts w:ascii="Cambria Math" w:eastAsia="Century Schoolbook" w:hAnsi="Cambria Math"/>
                  <w:sz w:val="20"/>
                  <w:szCs w:val="20"/>
                </w:rPr>
                <m:t>&gt;</m:t>
              </m:r>
            </m:oMath>
          </w:p>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8,8. Grosime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10 cm.</w:t>
            </w:r>
            <w:r w:rsidRPr="004A4434">
              <w:rPr>
                <w:rStyle w:val="Bodytext285pt"/>
                <w:rFonts w:eastAsia="Century Schoolbook"/>
                <w:b/>
                <w:bCs/>
                <w:i/>
                <w:sz w:val="20"/>
                <w:szCs w:val="20"/>
              </w:rPr>
              <w:t xml:space="preserve">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24</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Scheletifer (q)</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de asociere)</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pedogenetic dezvoltat într-un material cu fragmente grosiere de rocă sau pietre, având peste 50% particule de peste 2 mm. Grosime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20 cm (25% </w:t>
            </w:r>
            <m:oMath>
              <m:r>
                <w:rPr>
                  <w:rStyle w:val="Bodytext285pt"/>
                  <w:rFonts w:ascii="Cambria Math" w:eastAsia="Century Schoolbook" w:hAnsi="Cambria Math"/>
                  <w:sz w:val="20"/>
                  <w:szCs w:val="20"/>
                </w:rPr>
                <m:t>&lt;</m:t>
              </m:r>
            </m:oMath>
            <w:r w:rsidRPr="004A4434">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 90%)</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25</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Scheletic (qq) (caracter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scheletifer cu 50% </w:t>
            </w:r>
            <m:oMath>
              <m:r>
                <w:rPr>
                  <w:rStyle w:val="Bodytext285pt"/>
                  <w:rFonts w:ascii="Cambria Math" w:eastAsia="Century Schoolbook" w:hAnsi="Cambria Math"/>
                  <w:sz w:val="20"/>
                  <w:szCs w:val="20"/>
                </w:rPr>
                <m:t>&lt;</m:t>
              </m:r>
            </m:oMath>
            <w:r w:rsidRPr="004A4434">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 90%</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26</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Hiperscheletic (hq) (caracter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scheletifer cu 75% </w:t>
            </w:r>
            <m:oMath>
              <m:r>
                <w:rPr>
                  <w:rStyle w:val="Bodytext285pt"/>
                  <w:rFonts w:ascii="Cambria Math" w:eastAsia="Century Schoolbook" w:hAnsi="Cambria Math"/>
                  <w:sz w:val="20"/>
                  <w:szCs w:val="20"/>
                </w:rPr>
                <m:t>&lt;</m:t>
              </m:r>
            </m:oMath>
            <w:r w:rsidRPr="004A4434">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 90%</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27</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Mezoscheletic (mq)  (caracter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cu 50% </w:t>
            </w:r>
            <m:oMath>
              <m:r>
                <w:rPr>
                  <w:rStyle w:val="Bodytext285pt"/>
                  <w:rFonts w:ascii="Cambria Math" w:eastAsia="Century Schoolbook" w:hAnsi="Cambria Math"/>
                  <w:sz w:val="20"/>
                  <w:szCs w:val="20"/>
                </w:rPr>
                <m:t>&lt;</m:t>
              </m:r>
            </m:oMath>
            <w:r w:rsidRPr="004A4434">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 75%</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28</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Subscheletic (sq) (caracter diagnostic)</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cu 25% </w:t>
            </w:r>
            <m:oMath>
              <m:r>
                <w:rPr>
                  <w:rStyle w:val="Bodytext285pt"/>
                  <w:rFonts w:ascii="Cambria Math" w:eastAsia="Century Schoolbook" w:hAnsi="Cambria Math"/>
                  <w:sz w:val="20"/>
                  <w:szCs w:val="20"/>
                </w:rPr>
                <m:t>&lt;</m:t>
              </m:r>
            </m:oMath>
            <w:r w:rsidRPr="004A4434">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4A4434">
              <w:rPr>
                <w:rStyle w:val="Bodytext285pt"/>
                <w:rFonts w:eastAsia="Century Schoolbook"/>
                <w:i/>
                <w:sz w:val="20"/>
                <w:szCs w:val="20"/>
              </w:rPr>
              <w:t xml:space="preserve"> 50%</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29</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Stagnogleic (W) (orizont de asociere, utiliz. şi ca proprietate diagnostică)</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format în condiţii predominant de anaerobioză datorită apei stagnante de natură pluvială, desupra unui strat impermeabil sau slab permeabil de sol, având culori de reducere (culori neutrale N cu crome </w:t>
            </w:r>
            <m:oMath>
              <m:r>
                <w:rPr>
                  <w:rStyle w:val="Bodytext285pt"/>
                  <w:rFonts w:ascii="Cambria Math" w:eastAsia="Century Schoolbook" w:hAnsi="Cambria Math"/>
                  <w:sz w:val="20"/>
                  <w:szCs w:val="20"/>
                </w:rPr>
                <m:t>&lt;</m:t>
              </m:r>
            </m:oMath>
            <w:r w:rsidRPr="004A4434">
              <w:rPr>
                <w:rStyle w:val="Bodytext285pt"/>
                <w:rFonts w:eastAsia="Century Schoolbook"/>
                <w:i/>
                <w:sz w:val="20"/>
                <w:szCs w:val="20"/>
              </w:rPr>
              <w:t xml:space="preserve">1 sau mai albastre decît decât 10Y, sau cu </w:t>
            </w:r>
            <w:r w:rsidRPr="004A4434">
              <w:rPr>
                <w:rStyle w:val="Bodytext285pt"/>
                <w:rFonts w:eastAsia="Century Schoolbook"/>
                <w:b/>
                <w:bCs/>
                <w:i/>
                <w:sz w:val="20"/>
                <w:szCs w:val="20"/>
              </w:rPr>
              <w:t>nu 2,5Y – 10Y</w:t>
            </w:r>
            <w:r w:rsidRPr="004A4434">
              <w:rPr>
                <w:rStyle w:val="Bodytext285pt"/>
                <w:rFonts w:eastAsia="Century Schoolbook"/>
                <w:i/>
                <w:sz w:val="20"/>
                <w:szCs w:val="20"/>
              </w:rPr>
              <w:t xml:space="preserve"> cu </w:t>
            </w:r>
            <w:r w:rsidRPr="004A4434">
              <w:rPr>
                <w:rStyle w:val="Bodytext285pt"/>
                <w:rFonts w:eastAsia="Century Schoolbook"/>
                <w:b/>
                <w:bCs/>
                <w:i/>
                <w:sz w:val="20"/>
                <w:szCs w:val="20"/>
              </w:rPr>
              <w:t xml:space="preserve">crome </w:t>
            </w:r>
            <m:oMath>
              <m:r>
                <m:rPr>
                  <m:sty m:val="bi"/>
                </m:rPr>
                <w:rPr>
                  <w:rStyle w:val="Bodytext285pt"/>
                  <w:rFonts w:ascii="Cambria Math" w:eastAsia="Century Schoolbook" w:hAnsi="Cambria Math"/>
                  <w:sz w:val="20"/>
                  <w:szCs w:val="20"/>
                </w:rPr>
                <m:t>≤</m:t>
              </m:r>
            </m:oMath>
            <w:r w:rsidRPr="004A4434">
              <w:rPr>
                <w:rStyle w:val="Bodytext285pt"/>
                <w:rFonts w:eastAsia="Century Schoolbook"/>
                <w:b/>
                <w:bCs/>
                <w:i/>
                <w:sz w:val="20"/>
                <w:szCs w:val="20"/>
              </w:rPr>
              <w:t>1,5</w:t>
            </w:r>
            <w:r w:rsidRPr="004A4434">
              <w:rPr>
                <w:rStyle w:val="Bodytext285pt"/>
                <w:rFonts w:eastAsia="Century Schoolbook"/>
                <w:i/>
                <w:sz w:val="20"/>
                <w:szCs w:val="20"/>
              </w:rPr>
              <w:t xml:space="preserve">, peste 50% din suprafaţa obţinută prin </w:t>
            </w:r>
            <w:r w:rsidRPr="004A4434">
              <w:rPr>
                <w:rStyle w:val="Bodytext285pt"/>
                <w:rFonts w:eastAsia="Century Schoolbook"/>
                <w:i/>
                <w:sz w:val="20"/>
                <w:szCs w:val="20"/>
              </w:rPr>
              <w:lastRenderedPageBreak/>
              <w:t>secţionarea elementelor structurale. Aspect marmorat predomină culorile de reducere.</w:t>
            </w:r>
            <w:r w:rsidRPr="004A4434">
              <w:rPr>
                <w:rStyle w:val="Bodytext285pt"/>
                <w:rFonts w:eastAsia="Century Schoolbook"/>
                <w:b/>
                <w:bCs/>
                <w:i/>
                <w:sz w:val="20"/>
                <w:szCs w:val="20"/>
              </w:rPr>
              <w:t xml:space="preserve">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lastRenderedPageBreak/>
              <w:t>30</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Stagnogleizat (w) (orizont de asociere, utiliz. şi ca proprietate diagnostică))</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format în condiţii de anaerobioză alternând cu anaerobioză datorită apei stagnante de natură pluvială, desupra unui strat impermeabil sau slab permeabil de sol. Prezintă culori de reducere între 15-50% din suprafaţa rezultată prin secţionarea elementelor structurale (sau materialului de sol dacă nu are structură). Aspect marmorat predomină culorile de oxidare, inclusiv nuanţe de 10YR şi mai roşii cu crome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2.</w:t>
            </w:r>
            <w:r w:rsidRPr="004A4434">
              <w:rPr>
                <w:rStyle w:val="Bodytext285pt"/>
                <w:rFonts w:eastAsia="Century Schoolbook"/>
                <w:b/>
                <w:bCs/>
                <w:i/>
                <w:sz w:val="20"/>
                <w:szCs w:val="20"/>
              </w:rPr>
              <w:t xml:space="preserve"> </w:t>
            </w:r>
          </w:p>
        </w:tc>
      </w:tr>
      <w:tr w:rsidR="00CF78FF" w:rsidRPr="004A4434" w:rsidTr="00CF78FF">
        <w:tc>
          <w:tcPr>
            <w:tcW w:w="532" w:type="dxa"/>
          </w:tcPr>
          <w:p w:rsidR="00CF78FF" w:rsidRPr="004A4434" w:rsidRDefault="00CF78FF" w:rsidP="00CF78FF">
            <w:pPr>
              <w:jc w:val="both"/>
              <w:rPr>
                <w:rStyle w:val="Bodytext285pt"/>
                <w:rFonts w:eastAsia="Century Schoolbook"/>
                <w:iCs/>
                <w:sz w:val="20"/>
                <w:szCs w:val="20"/>
              </w:rPr>
            </w:pPr>
            <w:r w:rsidRPr="004A4434">
              <w:rPr>
                <w:rStyle w:val="Bodytext285pt"/>
                <w:rFonts w:eastAsia="Century Schoolbook"/>
                <w:iCs/>
                <w:sz w:val="20"/>
                <w:szCs w:val="20"/>
              </w:rPr>
              <w:t>31</w:t>
            </w:r>
          </w:p>
        </w:tc>
        <w:tc>
          <w:tcPr>
            <w:tcW w:w="2128" w:type="dxa"/>
          </w:tcPr>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Cu proprietăţi contractilo-gonflante (z)</w:t>
            </w:r>
          </w:p>
          <w:p w:rsidR="00CF78FF" w:rsidRPr="004A4434" w:rsidRDefault="00CF78FF" w:rsidP="00CF78FF">
            <w:pPr>
              <w:rPr>
                <w:rStyle w:val="Bodytext285pt"/>
                <w:rFonts w:eastAsia="Century Schoolbook"/>
                <w:iCs/>
                <w:sz w:val="20"/>
                <w:szCs w:val="20"/>
              </w:rPr>
            </w:pPr>
            <w:r w:rsidRPr="004A4434">
              <w:rPr>
                <w:rStyle w:val="Bodytext285pt"/>
                <w:rFonts w:eastAsia="Century Schoolbook"/>
                <w:iCs/>
                <w:sz w:val="20"/>
                <w:szCs w:val="20"/>
              </w:rPr>
              <w:t>(orizont de asociere)</w:t>
            </w:r>
          </w:p>
        </w:tc>
        <w:tc>
          <w:tcPr>
            <w:tcW w:w="4819" w:type="dxa"/>
          </w:tcPr>
          <w:p w:rsidR="00CF78FF" w:rsidRPr="004A4434" w:rsidRDefault="00CF78FF" w:rsidP="00CF78FF">
            <w:pPr>
              <w:rPr>
                <w:rStyle w:val="Bodytext285pt"/>
                <w:rFonts w:eastAsia="Century Schoolbook"/>
                <w:i/>
                <w:sz w:val="20"/>
                <w:szCs w:val="20"/>
              </w:rPr>
            </w:pPr>
            <w:r w:rsidRPr="004A4434">
              <w:rPr>
                <w:rStyle w:val="Bodytext285pt"/>
                <w:rFonts w:eastAsia="Century Schoolbook"/>
                <w:i/>
                <w:sz w:val="20"/>
                <w:szCs w:val="20"/>
              </w:rPr>
              <w:t xml:space="preserve">Orizont A, B, sau C cu procent ridicat în argilă care prezintă o comportare specifică determinată de mari variaţii de volum la trecerea de la starea umedă la uscată şi invers, argilă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 xml:space="preserve">45% (la Az </w:t>
            </w:r>
            <m:oMath>
              <m:r>
                <w:rPr>
                  <w:rStyle w:val="Bodytext285pt"/>
                  <w:rFonts w:ascii="Cambria Math" w:eastAsia="Century Schoolbook" w:hAnsi="Cambria Math"/>
                  <w:sz w:val="20"/>
                  <w:szCs w:val="20"/>
                </w:rPr>
                <m:t>&gt;</m:t>
              </m:r>
            </m:oMath>
            <w:r w:rsidRPr="004A4434">
              <w:rPr>
                <w:rStyle w:val="Bodytext285pt"/>
                <w:rFonts w:eastAsia="Century Schoolbook"/>
                <w:i/>
                <w:sz w:val="20"/>
                <w:szCs w:val="20"/>
              </w:rPr>
              <w:t>33%, predominant contractilo-gonflantă. Elemente structurale mari, fără precizare de grosime.</w:t>
            </w:r>
            <w:r w:rsidRPr="004A4434">
              <w:rPr>
                <w:rStyle w:val="Bodytext285pt"/>
                <w:rFonts w:eastAsia="Century Schoolbook"/>
                <w:b/>
                <w:bCs/>
                <w:i/>
                <w:sz w:val="20"/>
                <w:szCs w:val="20"/>
              </w:rPr>
              <w:t xml:space="preserve"> </w:t>
            </w:r>
          </w:p>
        </w:tc>
      </w:tr>
    </w:tbl>
    <w:p w:rsidR="00CF78FF" w:rsidRPr="00225753" w:rsidRDefault="00CF78FF" w:rsidP="00CF78FF">
      <w:pPr>
        <w:ind w:firstLine="708"/>
        <w:jc w:val="both"/>
        <w:rPr>
          <w:rStyle w:val="Bodytext285pt"/>
          <w:rFonts w:eastAsia="Century Schoolbook"/>
          <w:iCs/>
          <w:sz w:val="24"/>
          <w:szCs w:val="24"/>
        </w:rPr>
      </w:pPr>
    </w:p>
    <w:p w:rsidR="00CF78FF" w:rsidRDefault="00CF78FF" w:rsidP="00CF78FF">
      <w:pPr>
        <w:spacing w:after="24" w:line="360" w:lineRule="auto"/>
        <w:ind w:right="40" w:firstLine="708"/>
        <w:jc w:val="both"/>
        <w:rPr>
          <w:rStyle w:val="Bodytext285pt"/>
          <w:rFonts w:eastAsia="Century Schoolbook"/>
          <w:iCs/>
          <w:sz w:val="24"/>
          <w:szCs w:val="24"/>
        </w:rPr>
      </w:pPr>
      <w:r>
        <w:rPr>
          <w:rFonts w:ascii="Times New Roman" w:hAnsi="Times New Roman" w:cs="Times New Roman"/>
          <w:sz w:val="24"/>
          <w:szCs w:val="24"/>
        </w:rPr>
        <w:t xml:space="preserve">În </w:t>
      </w:r>
      <w:r w:rsidRPr="004A4434">
        <w:rPr>
          <w:rFonts w:ascii="Times New Roman" w:hAnsi="Times New Roman" w:cs="Times New Roman"/>
          <w:i/>
          <w:sz w:val="24"/>
          <w:szCs w:val="24"/>
        </w:rPr>
        <w:t>Tabelul 2</w:t>
      </w:r>
      <w:r>
        <w:rPr>
          <w:rFonts w:ascii="Times New Roman" w:hAnsi="Times New Roman" w:cs="Times New Roman"/>
          <w:sz w:val="24"/>
          <w:szCs w:val="24"/>
        </w:rPr>
        <w:t xml:space="preserve"> sunt prezentate materialele parentale diagnostice utilizate </w:t>
      </w:r>
      <w:r>
        <w:rPr>
          <w:rStyle w:val="Bodytext285pt"/>
          <w:rFonts w:eastAsia="Century Schoolbook"/>
          <w:iCs/>
          <w:sz w:val="24"/>
          <w:szCs w:val="24"/>
        </w:rPr>
        <w:t>de SRTS – 2012+ în taxonomia cernisolurilor.</w:t>
      </w:r>
    </w:p>
    <w:p w:rsidR="00CF78FF" w:rsidRDefault="00CF78FF" w:rsidP="00CF78FF">
      <w:pPr>
        <w:spacing w:after="24" w:line="360" w:lineRule="auto"/>
        <w:ind w:right="40" w:firstLine="708"/>
        <w:jc w:val="both"/>
        <w:rPr>
          <w:rStyle w:val="Bodytext285pt"/>
          <w:rFonts w:eastAsia="Century Schoolbook"/>
          <w:iCs/>
          <w:sz w:val="24"/>
          <w:szCs w:val="24"/>
        </w:rPr>
      </w:pPr>
    </w:p>
    <w:p w:rsidR="00CF78FF" w:rsidRPr="004A4434" w:rsidRDefault="00CF78FF" w:rsidP="00CF78FF">
      <w:pPr>
        <w:spacing w:after="24" w:line="360" w:lineRule="auto"/>
        <w:ind w:right="40"/>
        <w:jc w:val="both"/>
        <w:rPr>
          <w:rStyle w:val="Bodytext285pt"/>
          <w:rFonts w:eastAsiaTheme="minorHAnsi"/>
          <w:sz w:val="24"/>
          <w:szCs w:val="24"/>
        </w:rPr>
      </w:pPr>
      <w:r w:rsidRPr="004A4434">
        <w:rPr>
          <w:rStyle w:val="Bodytext285pt"/>
          <w:rFonts w:eastAsia="Century Schoolbook"/>
          <w:i/>
          <w:iCs/>
          <w:sz w:val="24"/>
          <w:szCs w:val="24"/>
        </w:rPr>
        <w:t>Tabel 2</w:t>
      </w:r>
      <w:r>
        <w:rPr>
          <w:rStyle w:val="Bodytext285pt"/>
          <w:rFonts w:eastAsia="Century Schoolbook"/>
          <w:iCs/>
          <w:sz w:val="24"/>
          <w:szCs w:val="24"/>
        </w:rPr>
        <w:t xml:space="preserve">. </w:t>
      </w:r>
      <w:r>
        <w:rPr>
          <w:rFonts w:ascii="Times New Roman" w:hAnsi="Times New Roman" w:cs="Times New Roman"/>
          <w:sz w:val="24"/>
          <w:szCs w:val="24"/>
        </w:rPr>
        <w:t xml:space="preserve">Materialele parentale diagnostice utilizate </w:t>
      </w:r>
      <w:r>
        <w:rPr>
          <w:rStyle w:val="Bodytext285pt"/>
          <w:rFonts w:eastAsia="Century Schoolbook"/>
          <w:iCs/>
          <w:sz w:val="24"/>
          <w:szCs w:val="24"/>
        </w:rPr>
        <w:t>de SRTS – 2012+ în taxonomia cernisolurilor</w:t>
      </w:r>
      <w:r w:rsidRPr="00E938DE">
        <w:rPr>
          <w:rStyle w:val="Bodytext285pt"/>
          <w:rFonts w:eastAsia="Century Schoolbook"/>
          <w:iCs/>
          <w:sz w:val="24"/>
          <w:szCs w:val="24"/>
        </w:rPr>
        <w:t xml:space="preserve"> </w:t>
      </w:r>
      <w:r w:rsidRPr="004A4434">
        <w:rPr>
          <w:rStyle w:val="Bodytext285pt"/>
          <w:rFonts w:eastAsia="Century Schoolbook"/>
          <w:iCs/>
          <w:sz w:val="24"/>
          <w:szCs w:val="24"/>
        </w:rPr>
        <w:t>(după SRTS – 2012+).</w:t>
      </w:r>
    </w:p>
    <w:tbl>
      <w:tblPr>
        <w:tblStyle w:val="TableGrid"/>
        <w:tblW w:w="0" w:type="auto"/>
        <w:tblLayout w:type="fixed"/>
        <w:tblLook w:val="04A0" w:firstRow="1" w:lastRow="0" w:firstColumn="1" w:lastColumn="0" w:noHBand="0" w:noVBand="1"/>
      </w:tblPr>
      <w:tblGrid>
        <w:gridCol w:w="675"/>
        <w:gridCol w:w="1701"/>
        <w:gridCol w:w="5103"/>
      </w:tblGrid>
      <w:tr w:rsidR="00CF78FF" w:rsidRPr="004A4434" w:rsidTr="00CF78FF">
        <w:tc>
          <w:tcPr>
            <w:tcW w:w="675" w:type="dxa"/>
          </w:tcPr>
          <w:p w:rsidR="00CF78FF" w:rsidRPr="004A4434" w:rsidRDefault="00CF78FF" w:rsidP="00CF78FF">
            <w:pPr>
              <w:spacing w:after="24"/>
              <w:ind w:right="40"/>
              <w:jc w:val="both"/>
              <w:rPr>
                <w:rFonts w:ascii="Times New Roman" w:hAnsi="Times New Roman" w:cs="Times New Roman"/>
                <w:sz w:val="20"/>
                <w:szCs w:val="20"/>
              </w:rPr>
            </w:pPr>
            <w:r w:rsidRPr="004A4434">
              <w:rPr>
                <w:rFonts w:ascii="Times New Roman" w:hAnsi="Times New Roman" w:cs="Times New Roman"/>
                <w:sz w:val="20"/>
                <w:szCs w:val="20"/>
              </w:rPr>
              <w:t>Nr.crt.</w:t>
            </w:r>
          </w:p>
        </w:tc>
        <w:tc>
          <w:tcPr>
            <w:tcW w:w="1701" w:type="dxa"/>
          </w:tcPr>
          <w:p w:rsidR="00CF78FF" w:rsidRPr="004A4434" w:rsidRDefault="00CF78FF" w:rsidP="00CF78FF">
            <w:pPr>
              <w:spacing w:after="24"/>
              <w:ind w:right="40"/>
              <w:rPr>
                <w:rFonts w:ascii="Times New Roman" w:hAnsi="Times New Roman" w:cs="Times New Roman"/>
                <w:sz w:val="20"/>
                <w:szCs w:val="20"/>
              </w:rPr>
            </w:pPr>
            <w:r w:rsidRPr="004A4434">
              <w:rPr>
                <w:rFonts w:ascii="Times New Roman" w:hAnsi="Times New Roman" w:cs="Times New Roman"/>
                <w:sz w:val="20"/>
                <w:szCs w:val="20"/>
              </w:rPr>
              <w:t>Material parental</w:t>
            </w:r>
          </w:p>
          <w:p w:rsidR="00CF78FF" w:rsidRPr="004A4434" w:rsidRDefault="00CF78FF" w:rsidP="00CF78FF">
            <w:pPr>
              <w:spacing w:after="24"/>
              <w:ind w:right="40"/>
              <w:rPr>
                <w:rFonts w:ascii="Times New Roman" w:hAnsi="Times New Roman" w:cs="Times New Roman"/>
                <w:sz w:val="20"/>
                <w:szCs w:val="20"/>
              </w:rPr>
            </w:pPr>
            <w:r w:rsidRPr="004A4434">
              <w:rPr>
                <w:rFonts w:ascii="Times New Roman" w:hAnsi="Times New Roman" w:cs="Times New Roman"/>
                <w:sz w:val="20"/>
                <w:szCs w:val="20"/>
              </w:rPr>
              <w:t>diagnostic</w:t>
            </w:r>
          </w:p>
        </w:tc>
        <w:tc>
          <w:tcPr>
            <w:tcW w:w="5103" w:type="dxa"/>
          </w:tcPr>
          <w:p w:rsidR="00CF78FF" w:rsidRPr="004A4434" w:rsidRDefault="00CF78FF" w:rsidP="00CF78FF">
            <w:pPr>
              <w:spacing w:after="24"/>
              <w:ind w:right="40"/>
              <w:rPr>
                <w:rFonts w:ascii="Times New Roman" w:hAnsi="Times New Roman" w:cs="Times New Roman"/>
                <w:sz w:val="20"/>
                <w:szCs w:val="20"/>
              </w:rPr>
            </w:pPr>
          </w:p>
          <w:p w:rsidR="00CF78FF" w:rsidRPr="004A4434" w:rsidRDefault="00CF78FF" w:rsidP="00CF78FF">
            <w:pPr>
              <w:spacing w:after="24"/>
              <w:ind w:right="40"/>
              <w:jc w:val="center"/>
              <w:rPr>
                <w:rFonts w:ascii="Times New Roman" w:hAnsi="Times New Roman" w:cs="Times New Roman"/>
                <w:sz w:val="20"/>
                <w:szCs w:val="20"/>
              </w:rPr>
            </w:pPr>
            <w:r w:rsidRPr="004A4434">
              <w:rPr>
                <w:rFonts w:ascii="Times New Roman" w:hAnsi="Times New Roman" w:cs="Times New Roman"/>
                <w:sz w:val="20"/>
                <w:szCs w:val="20"/>
              </w:rPr>
              <w:t>Specificaţii</w:t>
            </w:r>
          </w:p>
        </w:tc>
      </w:tr>
      <w:tr w:rsidR="00CF78FF" w:rsidRPr="004A4434" w:rsidTr="00CF78FF">
        <w:tc>
          <w:tcPr>
            <w:tcW w:w="675" w:type="dxa"/>
          </w:tcPr>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r w:rsidRPr="004A4434">
              <w:rPr>
                <w:rFonts w:ascii="Times New Roman" w:hAnsi="Times New Roman" w:cs="Times New Roman"/>
                <w:sz w:val="20"/>
                <w:szCs w:val="20"/>
              </w:rPr>
              <w:t>1</w:t>
            </w:r>
          </w:p>
        </w:tc>
        <w:tc>
          <w:tcPr>
            <w:tcW w:w="1701" w:type="dxa"/>
          </w:tcPr>
          <w:p w:rsidR="00CF78FF" w:rsidRPr="004A4434" w:rsidRDefault="00CF78FF" w:rsidP="00CF78FF">
            <w:pPr>
              <w:spacing w:after="24"/>
              <w:ind w:right="40"/>
              <w:jc w:val="center"/>
              <w:rPr>
                <w:rFonts w:ascii="Times New Roman" w:hAnsi="Times New Roman" w:cs="Times New Roman"/>
                <w:sz w:val="20"/>
                <w:szCs w:val="20"/>
              </w:rPr>
            </w:pPr>
          </w:p>
          <w:p w:rsidR="00CF78FF" w:rsidRPr="004A4434" w:rsidRDefault="00CF78FF" w:rsidP="00CF78FF">
            <w:pPr>
              <w:spacing w:after="24"/>
              <w:ind w:right="40"/>
              <w:jc w:val="center"/>
              <w:rPr>
                <w:rFonts w:ascii="Times New Roman" w:hAnsi="Times New Roman" w:cs="Times New Roman"/>
                <w:sz w:val="20"/>
                <w:szCs w:val="20"/>
              </w:rPr>
            </w:pPr>
          </w:p>
          <w:p w:rsidR="00CF78FF" w:rsidRPr="004A4434" w:rsidRDefault="00CF78FF" w:rsidP="00CF78FF">
            <w:pPr>
              <w:spacing w:after="24"/>
              <w:ind w:right="40"/>
              <w:jc w:val="center"/>
              <w:rPr>
                <w:rFonts w:ascii="Times New Roman" w:hAnsi="Times New Roman" w:cs="Times New Roman"/>
                <w:sz w:val="20"/>
                <w:szCs w:val="20"/>
              </w:rPr>
            </w:pPr>
            <w:r w:rsidRPr="004A4434">
              <w:rPr>
                <w:rFonts w:ascii="Times New Roman" w:hAnsi="Times New Roman" w:cs="Times New Roman"/>
                <w:sz w:val="20"/>
                <w:szCs w:val="20"/>
              </w:rPr>
              <w:t>Erubazic (ME)</w:t>
            </w:r>
          </w:p>
        </w:tc>
        <w:tc>
          <w:tcPr>
            <w:tcW w:w="5103" w:type="dxa"/>
          </w:tcPr>
          <w:p w:rsidR="00CF78FF" w:rsidRPr="004A4434" w:rsidRDefault="00CF78FF" w:rsidP="00CF78FF">
            <w:pPr>
              <w:spacing w:after="24"/>
              <w:ind w:right="40"/>
              <w:rPr>
                <w:rFonts w:ascii="Times New Roman" w:hAnsi="Times New Roman" w:cs="Times New Roman"/>
                <w:i/>
                <w:iCs/>
                <w:sz w:val="20"/>
                <w:szCs w:val="20"/>
                <w:lang w:val="ro-RO"/>
              </w:rPr>
            </w:pPr>
            <w:r w:rsidRPr="004A4434">
              <w:rPr>
                <w:rFonts w:ascii="Times New Roman" w:hAnsi="Times New Roman" w:cs="Times New Roman"/>
                <w:i/>
                <w:iCs/>
                <w:sz w:val="20"/>
                <w:szCs w:val="20"/>
              </w:rPr>
              <w:t xml:space="preserve">Materiale parentale rezultate prin dezagregarea/alterarea de roci ultrabazice necarbonatice (metamorfice ori eruptive), relativ argiloase; </w:t>
            </w:r>
            <w:r w:rsidRPr="004A4434">
              <w:rPr>
                <w:rFonts w:ascii="Times New Roman" w:hAnsi="Times New Roman" w:cs="Times New Roman"/>
                <w:i/>
                <w:iCs/>
                <w:sz w:val="20"/>
                <w:szCs w:val="20"/>
                <w:lang w:val="ro-RO"/>
              </w:rPr>
              <w:t xml:space="preserve">fără referire la conţinut scheletic. De regulă sunt roci mult mai bogate în magneziu decât în calciu. </w:t>
            </w:r>
          </w:p>
        </w:tc>
      </w:tr>
      <w:tr w:rsidR="00CF78FF" w:rsidRPr="004A4434" w:rsidTr="00CF78FF">
        <w:tc>
          <w:tcPr>
            <w:tcW w:w="675" w:type="dxa"/>
          </w:tcPr>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r w:rsidRPr="004A4434">
              <w:rPr>
                <w:rFonts w:ascii="Times New Roman" w:hAnsi="Times New Roman" w:cs="Times New Roman"/>
                <w:sz w:val="20"/>
                <w:szCs w:val="20"/>
              </w:rPr>
              <w:t>2</w:t>
            </w:r>
          </w:p>
        </w:tc>
        <w:tc>
          <w:tcPr>
            <w:tcW w:w="1701" w:type="dxa"/>
          </w:tcPr>
          <w:p w:rsidR="00CF78FF" w:rsidRPr="004A4434" w:rsidRDefault="00CF78FF" w:rsidP="00CF78FF">
            <w:pPr>
              <w:spacing w:after="24"/>
              <w:ind w:right="40"/>
              <w:jc w:val="center"/>
              <w:rPr>
                <w:rFonts w:ascii="Times New Roman" w:hAnsi="Times New Roman" w:cs="Times New Roman"/>
                <w:sz w:val="20"/>
                <w:szCs w:val="20"/>
              </w:rPr>
            </w:pPr>
          </w:p>
          <w:p w:rsidR="00CF78FF" w:rsidRPr="004A4434" w:rsidRDefault="00CF78FF" w:rsidP="00CF78FF">
            <w:pPr>
              <w:spacing w:after="24"/>
              <w:ind w:right="40"/>
              <w:jc w:val="center"/>
              <w:rPr>
                <w:rFonts w:ascii="Times New Roman" w:hAnsi="Times New Roman" w:cs="Times New Roman"/>
                <w:sz w:val="20"/>
                <w:szCs w:val="20"/>
              </w:rPr>
            </w:pPr>
          </w:p>
          <w:p w:rsidR="00CF78FF" w:rsidRPr="004A4434" w:rsidRDefault="00CF78FF" w:rsidP="00CF78FF">
            <w:pPr>
              <w:spacing w:after="24"/>
              <w:ind w:right="40"/>
              <w:jc w:val="center"/>
              <w:rPr>
                <w:rFonts w:ascii="Times New Roman" w:hAnsi="Times New Roman" w:cs="Times New Roman"/>
                <w:sz w:val="20"/>
                <w:szCs w:val="20"/>
              </w:rPr>
            </w:pPr>
          </w:p>
          <w:p w:rsidR="00CF78FF" w:rsidRPr="004A4434" w:rsidRDefault="00CF78FF" w:rsidP="00CF78FF">
            <w:pPr>
              <w:spacing w:after="24"/>
              <w:ind w:right="40"/>
              <w:jc w:val="center"/>
              <w:rPr>
                <w:rFonts w:ascii="Times New Roman" w:hAnsi="Times New Roman" w:cs="Times New Roman"/>
                <w:sz w:val="20"/>
                <w:szCs w:val="20"/>
              </w:rPr>
            </w:pPr>
            <w:r w:rsidRPr="004A4434">
              <w:rPr>
                <w:rFonts w:ascii="Times New Roman" w:hAnsi="Times New Roman" w:cs="Times New Roman"/>
                <w:sz w:val="20"/>
                <w:szCs w:val="20"/>
              </w:rPr>
              <w:t>Fluvic recent (MF)</w:t>
            </w:r>
          </w:p>
        </w:tc>
        <w:tc>
          <w:tcPr>
            <w:tcW w:w="5103" w:type="dxa"/>
          </w:tcPr>
          <w:p w:rsidR="00CF78FF" w:rsidRPr="004A4434" w:rsidRDefault="00CF78FF" w:rsidP="00CF78FF">
            <w:pPr>
              <w:spacing w:after="24"/>
              <w:ind w:right="40"/>
              <w:rPr>
                <w:rFonts w:ascii="Times New Roman" w:hAnsi="Times New Roman" w:cs="Times New Roman"/>
                <w:i/>
                <w:iCs/>
                <w:sz w:val="20"/>
                <w:szCs w:val="20"/>
              </w:rPr>
            </w:pPr>
            <w:r w:rsidRPr="004A4434">
              <w:rPr>
                <w:rFonts w:ascii="Times New Roman" w:hAnsi="Times New Roman" w:cs="Times New Roman"/>
                <w:i/>
                <w:iCs/>
                <w:sz w:val="20"/>
                <w:szCs w:val="20"/>
              </w:rPr>
              <w:t xml:space="preserve">Sedimente aluviale (inclusiv proluviale, coluviale etc), marine şi lacustre, care primesc material noi, la interval mai mult sau mai puţin regulate, sau care au primit în trecutul recent asemenea material. Conţinutul în materie organică variază neregulat cu adâncimea. </w:t>
            </w:r>
          </w:p>
        </w:tc>
      </w:tr>
      <w:tr w:rsidR="00CF78FF" w:rsidRPr="004A4434" w:rsidTr="00CF78FF">
        <w:tc>
          <w:tcPr>
            <w:tcW w:w="675" w:type="dxa"/>
          </w:tcPr>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r w:rsidRPr="004A4434">
              <w:rPr>
                <w:rFonts w:ascii="Times New Roman" w:hAnsi="Times New Roman" w:cs="Times New Roman"/>
                <w:sz w:val="20"/>
                <w:szCs w:val="20"/>
              </w:rPr>
              <w:t>3</w:t>
            </w:r>
          </w:p>
        </w:tc>
        <w:tc>
          <w:tcPr>
            <w:tcW w:w="1701" w:type="dxa"/>
          </w:tcPr>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center"/>
              <w:rPr>
                <w:rFonts w:ascii="Times New Roman" w:hAnsi="Times New Roman" w:cs="Times New Roman"/>
                <w:sz w:val="20"/>
                <w:szCs w:val="20"/>
              </w:rPr>
            </w:pPr>
            <w:r w:rsidRPr="004A4434">
              <w:rPr>
                <w:rFonts w:ascii="Times New Roman" w:hAnsi="Times New Roman" w:cs="Times New Roman"/>
                <w:sz w:val="20"/>
                <w:szCs w:val="20"/>
              </w:rPr>
              <w:t>Scheletic calcarifer (MK)</w:t>
            </w:r>
          </w:p>
        </w:tc>
        <w:tc>
          <w:tcPr>
            <w:tcW w:w="5103" w:type="dxa"/>
          </w:tcPr>
          <w:p w:rsidR="00CF78FF" w:rsidRPr="004A4434" w:rsidRDefault="00CF78FF" w:rsidP="00CF78FF">
            <w:pPr>
              <w:spacing w:after="24"/>
              <w:ind w:right="40"/>
              <w:rPr>
                <w:rFonts w:ascii="Times New Roman" w:eastAsiaTheme="minorEastAsia" w:hAnsi="Times New Roman" w:cs="Times New Roman"/>
                <w:i/>
                <w:iCs/>
                <w:sz w:val="20"/>
                <w:szCs w:val="20"/>
              </w:rPr>
            </w:pPr>
            <w:r w:rsidRPr="004A4434">
              <w:rPr>
                <w:rFonts w:ascii="Times New Roman" w:hAnsi="Times New Roman" w:cs="Times New Roman"/>
                <w:i/>
                <w:iCs/>
                <w:sz w:val="20"/>
                <w:szCs w:val="20"/>
              </w:rPr>
              <w:t xml:space="preserve">Roci calcaroase sau material parentale scheletice (sk </w:t>
            </w:r>
            <m:oMath>
              <m:r>
                <w:rPr>
                  <w:rFonts w:ascii="Cambria Math" w:hAnsi="Cambria Math" w:cs="Times New Roman"/>
                  <w:sz w:val="20"/>
                  <w:szCs w:val="20"/>
                </w:rPr>
                <m:t>&gt;</m:t>
              </m:r>
            </m:oMath>
            <w:r w:rsidRPr="004A4434">
              <w:rPr>
                <w:rFonts w:ascii="Times New Roman" w:eastAsiaTheme="minorEastAsia" w:hAnsi="Times New Roman" w:cs="Times New Roman"/>
                <w:i/>
                <w:iCs/>
                <w:sz w:val="20"/>
                <w:szCs w:val="20"/>
              </w:rPr>
              <w:t xml:space="preserve"> 50%) provenite din</w:t>
            </w:r>
          </w:p>
          <w:p w:rsidR="00CF78FF" w:rsidRPr="004A4434" w:rsidRDefault="00CF78FF" w:rsidP="00CF78FF">
            <w:pPr>
              <w:spacing w:after="24"/>
              <w:ind w:right="40"/>
              <w:rPr>
                <w:rFonts w:ascii="Times New Roman" w:eastAsiaTheme="minorEastAsia" w:hAnsi="Times New Roman" w:cs="Times New Roman"/>
                <w:i/>
                <w:iCs/>
                <w:sz w:val="20"/>
                <w:szCs w:val="20"/>
              </w:rPr>
            </w:pPr>
            <w:r w:rsidRPr="004A4434">
              <w:rPr>
                <w:rFonts w:ascii="Times New Roman" w:eastAsiaTheme="minorEastAsia" w:hAnsi="Times New Roman" w:cs="Times New Roman"/>
                <w:i/>
                <w:iCs/>
                <w:sz w:val="20"/>
                <w:szCs w:val="20"/>
              </w:rPr>
              <w:t xml:space="preserve">dezagregarea de roci calcaroase (calcare, gresii calcaroase, conglomerate calcaroase, dolomite) inclusive magnezitele, marnocalcarele şi gipsul, conţinând carbonat de calciu echivalent </w:t>
            </w:r>
            <m:oMath>
              <m:r>
                <w:rPr>
                  <w:rFonts w:ascii="Cambria Math" w:eastAsiaTheme="minorEastAsia" w:hAnsi="Cambria Math" w:cs="Times New Roman"/>
                  <w:sz w:val="20"/>
                  <w:szCs w:val="20"/>
                </w:rPr>
                <m:t>&gt;</m:t>
              </m:r>
            </m:oMath>
            <w:r w:rsidRPr="004A4434">
              <w:rPr>
                <w:rFonts w:ascii="Times New Roman" w:eastAsiaTheme="minorEastAsia" w:hAnsi="Times New Roman" w:cs="Times New Roman"/>
                <w:i/>
                <w:iCs/>
                <w:sz w:val="20"/>
                <w:szCs w:val="20"/>
              </w:rPr>
              <w:t xml:space="preserve"> 40%. Se exclud pietrişurile şi materialele scheletice fluviatile calcarifere recente. Se includ pietrişurile calcarifere nerecente. (utilizat la rendzine şi pentru calificativul redzinic, subrendzinic la unele subunităţi taxonomice). </w:t>
            </w:r>
          </w:p>
          <w:p w:rsidR="00CF78FF" w:rsidRPr="004A4434" w:rsidRDefault="00CF78FF" w:rsidP="00CF78FF">
            <w:pPr>
              <w:spacing w:after="24"/>
              <w:ind w:right="40"/>
              <w:rPr>
                <w:rFonts w:ascii="Times New Roman" w:hAnsi="Times New Roman" w:cs="Times New Roman"/>
                <w:i/>
                <w:iCs/>
                <w:sz w:val="20"/>
                <w:szCs w:val="20"/>
                <w:lang w:val="ro-RO"/>
              </w:rPr>
            </w:pPr>
            <w:r w:rsidRPr="004A4434">
              <w:rPr>
                <w:rFonts w:ascii="Times New Roman" w:eastAsiaTheme="minorEastAsia" w:hAnsi="Times New Roman" w:cs="Times New Roman"/>
                <w:i/>
                <w:iCs/>
                <w:sz w:val="20"/>
                <w:szCs w:val="20"/>
              </w:rPr>
              <w:t>Poate fi şi hiperscheletic;</w:t>
            </w:r>
            <w:r w:rsidRPr="004A4434">
              <w:rPr>
                <w:rFonts w:ascii="Times New Roman" w:hAnsi="Times New Roman" w:cs="Times New Roman"/>
                <w:i/>
                <w:iCs/>
                <w:sz w:val="20"/>
                <w:szCs w:val="20"/>
              </w:rPr>
              <w:t xml:space="preserve"> sk </w:t>
            </w:r>
            <m:oMath>
              <m:r>
                <w:rPr>
                  <w:rFonts w:ascii="Cambria Math" w:hAnsi="Cambria Math" w:cs="Times New Roman"/>
                  <w:sz w:val="20"/>
                  <w:szCs w:val="20"/>
                </w:rPr>
                <m:t>&gt;</m:t>
              </m:r>
            </m:oMath>
            <w:r w:rsidRPr="004A4434">
              <w:rPr>
                <w:rFonts w:ascii="Times New Roman" w:eastAsiaTheme="minorEastAsia" w:hAnsi="Times New Roman" w:cs="Times New Roman"/>
                <w:i/>
                <w:iCs/>
                <w:sz w:val="20"/>
                <w:szCs w:val="20"/>
              </w:rPr>
              <w:t xml:space="preserve"> 75%. </w:t>
            </w:r>
          </w:p>
        </w:tc>
      </w:tr>
      <w:tr w:rsidR="00CF78FF" w:rsidRPr="004A4434" w:rsidTr="00CF78FF">
        <w:tc>
          <w:tcPr>
            <w:tcW w:w="675" w:type="dxa"/>
          </w:tcPr>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both"/>
              <w:rPr>
                <w:rFonts w:ascii="Times New Roman" w:hAnsi="Times New Roman" w:cs="Times New Roman"/>
                <w:sz w:val="20"/>
                <w:szCs w:val="20"/>
              </w:rPr>
            </w:pPr>
            <w:r w:rsidRPr="004A4434">
              <w:rPr>
                <w:rFonts w:ascii="Times New Roman" w:hAnsi="Times New Roman" w:cs="Times New Roman"/>
                <w:sz w:val="20"/>
                <w:szCs w:val="20"/>
              </w:rPr>
              <w:t>4</w:t>
            </w:r>
          </w:p>
        </w:tc>
        <w:tc>
          <w:tcPr>
            <w:tcW w:w="1701" w:type="dxa"/>
          </w:tcPr>
          <w:p w:rsidR="00CF78FF" w:rsidRPr="004A4434" w:rsidRDefault="00CF78FF" w:rsidP="00CF78FF">
            <w:pPr>
              <w:spacing w:after="24"/>
              <w:ind w:right="40"/>
              <w:jc w:val="both"/>
              <w:rPr>
                <w:rFonts w:ascii="Times New Roman" w:hAnsi="Times New Roman" w:cs="Times New Roman"/>
                <w:sz w:val="20"/>
                <w:szCs w:val="20"/>
              </w:rPr>
            </w:pPr>
          </w:p>
          <w:p w:rsidR="00CF78FF" w:rsidRPr="004A4434" w:rsidRDefault="00CF78FF" w:rsidP="00CF78FF">
            <w:pPr>
              <w:spacing w:after="24"/>
              <w:ind w:right="40"/>
              <w:jc w:val="center"/>
              <w:rPr>
                <w:rFonts w:ascii="Times New Roman" w:hAnsi="Times New Roman" w:cs="Times New Roman"/>
                <w:sz w:val="20"/>
                <w:szCs w:val="20"/>
              </w:rPr>
            </w:pPr>
            <w:r w:rsidRPr="004A4434">
              <w:rPr>
                <w:rFonts w:ascii="Times New Roman" w:hAnsi="Times New Roman" w:cs="Times New Roman"/>
                <w:sz w:val="20"/>
                <w:szCs w:val="20"/>
              </w:rPr>
              <w:t>Marnic (MM)</w:t>
            </w:r>
          </w:p>
        </w:tc>
        <w:tc>
          <w:tcPr>
            <w:tcW w:w="5103" w:type="dxa"/>
          </w:tcPr>
          <w:p w:rsidR="00CF78FF" w:rsidRPr="004A4434" w:rsidRDefault="00CF78FF" w:rsidP="00CF78FF">
            <w:pPr>
              <w:spacing w:after="24"/>
              <w:ind w:right="40"/>
              <w:rPr>
                <w:rFonts w:ascii="Times New Roman" w:hAnsi="Times New Roman" w:cs="Times New Roman"/>
                <w:i/>
                <w:iCs/>
                <w:sz w:val="20"/>
                <w:szCs w:val="20"/>
                <w:lang w:val="ro-RO"/>
              </w:rPr>
            </w:pPr>
            <w:r w:rsidRPr="004A4434">
              <w:rPr>
                <w:rFonts w:ascii="Times New Roman" w:hAnsi="Times New Roman" w:cs="Times New Roman"/>
                <w:i/>
                <w:iCs/>
                <w:sz w:val="20"/>
                <w:szCs w:val="20"/>
              </w:rPr>
              <w:t>Materiale parentale fine provenite din transformarea marnelor compacte, marnelor argiloase sau argilelor mărnoase;</w:t>
            </w:r>
            <w:r w:rsidRPr="004A4434">
              <w:rPr>
                <w:rFonts w:ascii="Times New Roman" w:hAnsi="Times New Roman" w:cs="Times New Roman"/>
                <w:i/>
                <w:iCs/>
                <w:sz w:val="20"/>
                <w:szCs w:val="20"/>
                <w:lang w:val="ro-RO"/>
              </w:rPr>
              <w:t xml:space="preserve"> argilă </w:t>
            </w:r>
            <m:oMath>
              <m:r>
                <w:rPr>
                  <w:rFonts w:ascii="Cambria Math" w:hAnsi="Cambria Math" w:cs="Times New Roman"/>
                  <w:sz w:val="20"/>
                  <w:szCs w:val="20"/>
                  <w:lang w:val="ro-RO"/>
                </w:rPr>
                <m:t>&gt;</m:t>
              </m:r>
            </m:oMath>
            <w:r w:rsidRPr="004A4434">
              <w:rPr>
                <w:rFonts w:ascii="Times New Roman" w:eastAsiaTheme="minorEastAsia" w:hAnsi="Times New Roman" w:cs="Times New Roman"/>
                <w:i/>
                <w:iCs/>
                <w:sz w:val="20"/>
                <w:szCs w:val="20"/>
                <w:lang w:val="ro-RO"/>
              </w:rPr>
              <w:t xml:space="preserve"> 45% şi carbonaţi </w:t>
            </w:r>
            <m:oMath>
              <m:r>
                <w:rPr>
                  <w:rFonts w:ascii="Cambria Math" w:eastAsiaTheme="minorEastAsia" w:hAnsi="Cambria Math" w:cs="Times New Roman"/>
                  <w:sz w:val="20"/>
                  <w:szCs w:val="20"/>
                  <w:lang w:val="ro-RO"/>
                </w:rPr>
                <m:t>&gt;</m:t>
              </m:r>
            </m:oMath>
            <w:r w:rsidRPr="004A4434">
              <w:rPr>
                <w:rFonts w:ascii="Times New Roman" w:eastAsiaTheme="minorEastAsia" w:hAnsi="Times New Roman" w:cs="Times New Roman"/>
                <w:i/>
                <w:iCs/>
                <w:sz w:val="20"/>
                <w:szCs w:val="20"/>
                <w:lang w:val="ro-RO"/>
              </w:rPr>
              <w:t xml:space="preserve"> 14%.</w:t>
            </w:r>
          </w:p>
        </w:tc>
      </w:tr>
    </w:tbl>
    <w:p w:rsidR="00CF78FF" w:rsidRPr="004A4434" w:rsidRDefault="00CF78FF" w:rsidP="00CF78FF">
      <w:pPr>
        <w:spacing w:after="24" w:line="360" w:lineRule="auto"/>
        <w:ind w:right="40"/>
        <w:jc w:val="both"/>
        <w:rPr>
          <w:rFonts w:ascii="Times New Roman" w:hAnsi="Times New Roman" w:cs="Times New Roman"/>
          <w:sz w:val="20"/>
          <w:szCs w:val="20"/>
        </w:rPr>
      </w:pPr>
    </w:p>
    <w:p w:rsidR="00D06584" w:rsidRDefault="00D06584" w:rsidP="005461E7">
      <w:pPr>
        <w:pStyle w:val="BodyText"/>
        <w:shd w:val="clear" w:color="auto" w:fill="auto"/>
        <w:spacing w:line="360" w:lineRule="auto"/>
        <w:ind w:right="20" w:firstLine="705"/>
        <w:rPr>
          <w:rStyle w:val="Bodytext28ptBold"/>
          <w:sz w:val="24"/>
          <w:szCs w:val="24"/>
        </w:rPr>
      </w:pPr>
    </w:p>
    <w:p w:rsidR="00D06584" w:rsidRDefault="00D06584" w:rsidP="005461E7">
      <w:pPr>
        <w:pStyle w:val="BodyText"/>
        <w:shd w:val="clear" w:color="auto" w:fill="auto"/>
        <w:spacing w:line="360" w:lineRule="auto"/>
        <w:ind w:right="20" w:firstLine="705"/>
        <w:rPr>
          <w:rStyle w:val="Bodytext28ptBold"/>
          <w:sz w:val="24"/>
          <w:szCs w:val="24"/>
        </w:rPr>
      </w:pPr>
    </w:p>
    <w:p w:rsidR="005461E7" w:rsidRPr="00FA3D78" w:rsidRDefault="005461E7" w:rsidP="005461E7">
      <w:pPr>
        <w:pStyle w:val="BodyText"/>
        <w:shd w:val="clear" w:color="auto" w:fill="auto"/>
        <w:spacing w:line="360" w:lineRule="auto"/>
        <w:ind w:right="20" w:firstLine="705"/>
        <w:rPr>
          <w:i/>
          <w:sz w:val="24"/>
          <w:szCs w:val="24"/>
        </w:rPr>
      </w:pPr>
      <w:r w:rsidRPr="00FA3D78">
        <w:rPr>
          <w:rStyle w:val="Bodytext28ptBold"/>
          <w:b w:val="0"/>
          <w:i/>
          <w:sz w:val="24"/>
          <w:szCs w:val="24"/>
        </w:rPr>
        <w:t>Tipuri genetice de sol</w:t>
      </w:r>
      <w:r w:rsidRPr="00FA3D78">
        <w:rPr>
          <w:i/>
          <w:sz w:val="24"/>
          <w:szCs w:val="24"/>
        </w:rPr>
        <w:t xml:space="preserve"> aparţinătoare clasei CERNISOLURI</w:t>
      </w:r>
    </w:p>
    <w:p w:rsidR="005461E7" w:rsidRPr="00FA3D78" w:rsidRDefault="005461E7" w:rsidP="005461E7">
      <w:pPr>
        <w:pStyle w:val="BodyText"/>
        <w:shd w:val="clear" w:color="auto" w:fill="auto"/>
        <w:spacing w:line="360" w:lineRule="auto"/>
        <w:ind w:right="20" w:firstLine="705"/>
        <w:rPr>
          <w:bCs/>
          <w:i/>
          <w:sz w:val="24"/>
          <w:szCs w:val="24"/>
        </w:rPr>
      </w:pPr>
    </w:p>
    <w:p w:rsidR="005461E7" w:rsidRPr="00D06584" w:rsidRDefault="005461E7" w:rsidP="00D06584">
      <w:pPr>
        <w:pStyle w:val="BodyText"/>
        <w:shd w:val="clear" w:color="auto" w:fill="auto"/>
        <w:spacing w:line="360" w:lineRule="auto"/>
        <w:ind w:right="20" w:firstLine="705"/>
        <w:rPr>
          <w:rFonts w:eastAsia="Century Schoolbook"/>
          <w:bCs/>
          <w:color w:val="000000"/>
          <w:sz w:val="24"/>
          <w:szCs w:val="24"/>
        </w:rPr>
      </w:pPr>
      <w:r w:rsidRPr="00B849EB">
        <w:rPr>
          <w:bCs/>
          <w:sz w:val="24"/>
          <w:szCs w:val="24"/>
        </w:rPr>
        <w:t>Clasa</w:t>
      </w:r>
      <w:r>
        <w:rPr>
          <w:bCs/>
          <w:sz w:val="24"/>
          <w:szCs w:val="24"/>
        </w:rPr>
        <w:t xml:space="preserve"> Cernisoluri, conform Sistemului Român de Taxonomie a Solurilor – SRTS-2012</w:t>
      </w:r>
      <w:r>
        <w:rPr>
          <w:bCs/>
          <w:sz w:val="24"/>
          <w:szCs w:val="24"/>
          <w:lang w:val="en-US"/>
        </w:rPr>
        <w:t>+</w:t>
      </w:r>
      <w:r>
        <w:rPr>
          <w:bCs/>
          <w:sz w:val="24"/>
          <w:szCs w:val="24"/>
        </w:rPr>
        <w:t>, reuneşte următoarele tipuri de soluri:</w:t>
      </w:r>
      <w:r w:rsidR="00D06584">
        <w:rPr>
          <w:bCs/>
          <w:sz w:val="24"/>
          <w:szCs w:val="24"/>
        </w:rPr>
        <w:t xml:space="preserve"> </w:t>
      </w:r>
      <w:r w:rsidRPr="00D06584">
        <w:rPr>
          <w:iCs/>
          <w:sz w:val="24"/>
          <w:szCs w:val="24"/>
        </w:rPr>
        <w:t>Kastanoziom – KZ</w:t>
      </w:r>
      <w:r w:rsidR="00D06584">
        <w:rPr>
          <w:iCs/>
          <w:sz w:val="24"/>
          <w:szCs w:val="24"/>
        </w:rPr>
        <w:t xml:space="preserve">, </w:t>
      </w:r>
      <w:r w:rsidRPr="00D06584">
        <w:rPr>
          <w:iCs/>
          <w:sz w:val="24"/>
          <w:szCs w:val="24"/>
        </w:rPr>
        <w:t>Cernoziom – CZ</w:t>
      </w:r>
      <w:r w:rsidR="00D06584">
        <w:rPr>
          <w:iCs/>
          <w:sz w:val="24"/>
          <w:szCs w:val="24"/>
        </w:rPr>
        <w:t xml:space="preserve">, </w:t>
      </w:r>
      <w:r w:rsidRPr="00D06584">
        <w:rPr>
          <w:iCs/>
          <w:sz w:val="24"/>
          <w:szCs w:val="24"/>
        </w:rPr>
        <w:t xml:space="preserve">Faeoziom </w:t>
      </w:r>
      <w:r w:rsidRPr="00D06584">
        <w:rPr>
          <w:bCs/>
          <w:iCs/>
          <w:sz w:val="24"/>
          <w:szCs w:val="24"/>
        </w:rPr>
        <w:t xml:space="preserve">– </w:t>
      </w:r>
      <w:r w:rsidRPr="00D06584">
        <w:rPr>
          <w:iCs/>
          <w:sz w:val="24"/>
          <w:szCs w:val="24"/>
        </w:rPr>
        <w:t>FZ</w:t>
      </w:r>
      <w:r w:rsidR="00D06584">
        <w:rPr>
          <w:iCs/>
          <w:sz w:val="24"/>
          <w:szCs w:val="24"/>
        </w:rPr>
        <w:t>,</w:t>
      </w:r>
    </w:p>
    <w:p w:rsidR="00CF78FF" w:rsidRPr="00D06584" w:rsidRDefault="005461E7" w:rsidP="005461E7">
      <w:pPr>
        <w:pStyle w:val="Bodytext20"/>
        <w:shd w:val="clear" w:color="auto" w:fill="auto"/>
        <w:tabs>
          <w:tab w:val="left" w:pos="394"/>
        </w:tabs>
        <w:spacing w:after="0" w:line="360" w:lineRule="auto"/>
        <w:rPr>
          <w:rStyle w:val="Bodytext285pt"/>
          <w:rFonts w:eastAsia="Century Schoolbook"/>
          <w:iCs/>
          <w:sz w:val="24"/>
          <w:szCs w:val="24"/>
        </w:rPr>
      </w:pPr>
      <w:r w:rsidRPr="00D06584">
        <w:rPr>
          <w:rStyle w:val="Bodytext27pt"/>
          <w:rFonts w:eastAsia="Century Schoolbook"/>
          <w:iCs/>
          <w:sz w:val="24"/>
          <w:szCs w:val="24"/>
        </w:rPr>
        <w:t>Rendzină – RZ</w:t>
      </w:r>
    </w:p>
    <w:p w:rsidR="00D06584" w:rsidRDefault="00D06584" w:rsidP="00685CEF">
      <w:pPr>
        <w:spacing w:after="0" w:line="360" w:lineRule="auto"/>
        <w:ind w:firstLine="708"/>
        <w:jc w:val="both"/>
        <w:rPr>
          <w:rStyle w:val="Bodytext285pt"/>
          <w:rFonts w:eastAsia="Century Schoolbook"/>
          <w:b/>
          <w:bCs/>
          <w:iCs/>
          <w:sz w:val="24"/>
          <w:szCs w:val="24"/>
        </w:rPr>
      </w:pPr>
    </w:p>
    <w:p w:rsidR="00685CEF" w:rsidRPr="00037B04" w:rsidRDefault="00FA3D78" w:rsidP="00685CEF">
      <w:pPr>
        <w:spacing w:after="0" w:line="360" w:lineRule="auto"/>
        <w:ind w:firstLine="708"/>
        <w:jc w:val="both"/>
        <w:rPr>
          <w:rStyle w:val="Bodytext285pt"/>
          <w:rFonts w:eastAsiaTheme="minorEastAsia"/>
          <w:sz w:val="24"/>
          <w:szCs w:val="24"/>
        </w:rPr>
      </w:pPr>
      <w:r>
        <w:rPr>
          <w:rStyle w:val="Bodytext285pt"/>
          <w:rFonts w:eastAsia="Century Schoolbook"/>
          <w:b/>
          <w:bCs/>
          <w:iCs/>
          <w:sz w:val="24"/>
          <w:szCs w:val="24"/>
        </w:rPr>
        <w:t xml:space="preserve">2.7.1.1 </w:t>
      </w:r>
      <w:r w:rsidR="00685CEF" w:rsidRPr="0092361E">
        <w:rPr>
          <w:rStyle w:val="Bodytext285pt"/>
          <w:rFonts w:eastAsia="Century Schoolbook"/>
          <w:b/>
          <w:bCs/>
          <w:iCs/>
          <w:sz w:val="24"/>
          <w:szCs w:val="24"/>
        </w:rPr>
        <w:t>Calificative de sol utilizate în taxonomia kastanoziomurilor</w:t>
      </w:r>
    </w:p>
    <w:p w:rsidR="00685CEF" w:rsidRDefault="00685CEF" w:rsidP="005461E7">
      <w:pPr>
        <w:jc w:val="both"/>
        <w:rPr>
          <w:rStyle w:val="Bodytext285pt"/>
          <w:rFonts w:eastAsia="Century Schoolbook"/>
          <w:iCs/>
          <w:sz w:val="24"/>
          <w:szCs w:val="24"/>
        </w:rPr>
      </w:pPr>
      <w:r>
        <w:rPr>
          <w:rStyle w:val="Bodytext285pt"/>
          <w:rFonts w:eastAsia="Century Schoolbook"/>
          <w:iCs/>
          <w:sz w:val="24"/>
          <w:szCs w:val="24"/>
        </w:rPr>
        <w:t xml:space="preserve">Calificativele de sol utilizate în taxonomia kastanoziomurilor sunt prezentate în </w:t>
      </w:r>
      <w:r w:rsidRPr="00037B04">
        <w:rPr>
          <w:rStyle w:val="Bodytext285pt"/>
          <w:rFonts w:eastAsia="Century Schoolbook"/>
          <w:i/>
          <w:iCs/>
          <w:sz w:val="24"/>
          <w:szCs w:val="24"/>
        </w:rPr>
        <w:t>Tabelul 3</w:t>
      </w:r>
      <w:r>
        <w:rPr>
          <w:rStyle w:val="Bodytext285pt"/>
          <w:rFonts w:eastAsia="Century Schoolbook"/>
          <w:iCs/>
          <w:sz w:val="24"/>
          <w:szCs w:val="24"/>
        </w:rPr>
        <w:t xml:space="preserve">.                                                                                       </w:t>
      </w:r>
    </w:p>
    <w:p w:rsidR="00685CEF" w:rsidRPr="00037B04" w:rsidRDefault="00685CEF" w:rsidP="00685CEF">
      <w:pPr>
        <w:jc w:val="both"/>
        <w:rPr>
          <w:rStyle w:val="Bodytext285pt"/>
          <w:rFonts w:eastAsia="Century Schoolbook"/>
          <w:iCs/>
          <w:sz w:val="20"/>
          <w:szCs w:val="20"/>
        </w:rPr>
      </w:pPr>
      <w:r w:rsidRPr="00037B04">
        <w:rPr>
          <w:rStyle w:val="Bodytext285pt"/>
          <w:rFonts w:eastAsia="Century Schoolbook"/>
          <w:i/>
          <w:iCs/>
          <w:sz w:val="24"/>
          <w:szCs w:val="24"/>
        </w:rPr>
        <w:t>Tabel 3</w:t>
      </w:r>
      <w:r>
        <w:rPr>
          <w:rStyle w:val="Bodytext285pt"/>
          <w:rFonts w:eastAsia="Century Schoolbook"/>
          <w:iCs/>
          <w:sz w:val="24"/>
          <w:szCs w:val="24"/>
        </w:rPr>
        <w:t>. Calificativele de sol utilizate în taxonomia kastanoziomurilor (după SRTS-2012+).</w:t>
      </w:r>
    </w:p>
    <w:tbl>
      <w:tblPr>
        <w:tblStyle w:val="TableGrid"/>
        <w:tblW w:w="0" w:type="auto"/>
        <w:tblLayout w:type="fixed"/>
        <w:tblLook w:val="04A0" w:firstRow="1" w:lastRow="0" w:firstColumn="1" w:lastColumn="0" w:noHBand="0" w:noVBand="1"/>
      </w:tblPr>
      <w:tblGrid>
        <w:gridCol w:w="1809"/>
        <w:gridCol w:w="993"/>
        <w:gridCol w:w="4677"/>
      </w:tblGrid>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Denumire</w:t>
            </w:r>
          </w:p>
        </w:tc>
        <w:tc>
          <w:tcPr>
            <w:tcW w:w="993"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Simbol</w:t>
            </w:r>
          </w:p>
        </w:tc>
        <w:tc>
          <w:tcPr>
            <w:tcW w:w="4677"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Specificaţii principale de definiţie</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Calcaric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ka</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carbonaţii sunt prezenţi de la suprafaţă sau începând cu intervalul 0 – 50 cm.</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proxicalcaric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xk</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carbonaţii încep în intervalul 0 – 25 cm.</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Epicalcaric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pk</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carbonaţii încep de la 25 – 50 cm</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Calcic</w:t>
            </w:r>
          </w:p>
        </w:tc>
        <w:tc>
          <w:tcPr>
            <w:tcW w:w="993" w:type="dxa"/>
          </w:tcPr>
          <w:p w:rsidR="00685CEF" w:rsidRPr="005461E7" w:rsidRDefault="00685CEF" w:rsidP="00C43931">
            <w:pPr>
              <w:jc w:val="both"/>
              <w:rPr>
                <w:rStyle w:val="Bodytext285pt"/>
                <w:rFonts w:eastAsia="Century Schoolbook"/>
                <w:iCs/>
                <w:sz w:val="20"/>
                <w:szCs w:val="20"/>
              </w:rPr>
            </w:pPr>
            <w:r w:rsidRPr="005461E7">
              <w:rPr>
                <w:rStyle w:val="Bodytext285pt"/>
                <w:rFonts w:eastAsia="Century Schoolbook"/>
                <w:iCs/>
                <w:sz w:val="20"/>
                <w:szCs w:val="20"/>
              </w:rPr>
              <w:t>ca</w:t>
            </w:r>
          </w:p>
        </w:tc>
        <w:tc>
          <w:tcPr>
            <w:tcW w:w="4677" w:type="dxa"/>
          </w:tcPr>
          <w:p w:rsidR="00685CEF" w:rsidRPr="00037B04" w:rsidRDefault="00685CEF" w:rsidP="00C43931">
            <w:pPr>
              <w:jc w:val="both"/>
              <w:rPr>
                <w:rStyle w:val="Bodytext285pt"/>
                <w:rFonts w:eastAsia="Century Schoolbook"/>
                <w:i/>
                <w:iCs/>
                <w:sz w:val="20"/>
                <w:szCs w:val="20"/>
              </w:rPr>
            </w:pPr>
            <w:r w:rsidRPr="00037B04">
              <w:rPr>
                <w:rStyle w:val="Bodytext285pt"/>
                <w:rFonts w:eastAsia="Century Schoolbook"/>
                <w:i/>
                <w:iCs/>
                <w:sz w:val="20"/>
                <w:szCs w:val="20"/>
              </w:rPr>
              <w:t xml:space="preserve">orizont Cca (carbonaţi </w:t>
            </w:r>
            <m:oMath>
              <m:r>
                <w:rPr>
                  <w:rStyle w:val="Bodytext285pt"/>
                  <w:rFonts w:ascii="Cambria Math" w:eastAsia="Century Schoolbook" w:hAnsi="Cambria Math"/>
                  <w:sz w:val="20"/>
                  <w:szCs w:val="20"/>
                </w:rPr>
                <m:t>&gt;</m:t>
              </m:r>
            </m:oMath>
            <w:r w:rsidRPr="00037B04">
              <w:rPr>
                <w:rStyle w:val="Bodytext285pt"/>
                <w:rFonts w:eastAsia="Century Schoolbook"/>
                <w:i/>
                <w:iCs/>
                <w:sz w:val="20"/>
                <w:szCs w:val="20"/>
              </w:rPr>
              <w:t xml:space="preserve">12% sau carbonaţi secundari friabili </w:t>
            </w:r>
            <m:oMath>
              <m:r>
                <w:rPr>
                  <w:rStyle w:val="Bodytext285pt"/>
                  <w:rFonts w:ascii="Cambria Math" w:eastAsia="Century Schoolbook" w:hAnsi="Cambria Math"/>
                  <w:sz w:val="20"/>
                  <w:szCs w:val="20"/>
                </w:rPr>
                <m:t>&gt;</m:t>
              </m:r>
            </m:oMath>
            <w:r w:rsidRPr="00037B04">
              <w:rPr>
                <w:rStyle w:val="Bodytext285pt"/>
                <w:rFonts w:eastAsia="Century Schoolbook"/>
                <w:i/>
                <w:iCs/>
                <w:sz w:val="20"/>
                <w:szCs w:val="20"/>
              </w:rPr>
              <w:t xml:space="preserve">5%) sau km (carbonaţi escundari friabili </w:t>
            </w:r>
            <m:oMath>
              <m:r>
                <w:rPr>
                  <w:rStyle w:val="Bodytext285pt"/>
                  <w:rFonts w:ascii="Cambria Math" w:eastAsia="Century Schoolbook" w:hAnsi="Cambria Math"/>
                  <w:sz w:val="20"/>
                  <w:szCs w:val="20"/>
                </w:rPr>
                <m:t>&gt;</m:t>
              </m:r>
            </m:oMath>
            <w:r w:rsidRPr="00037B04">
              <w:rPr>
                <w:rStyle w:val="Bodytext285pt"/>
                <w:rFonts w:eastAsia="Century Schoolbook"/>
                <w:i/>
                <w:iCs/>
                <w:sz w:val="20"/>
                <w:szCs w:val="20"/>
              </w:rPr>
              <w:t>1%), începând în 0 – 125 cm.</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Forestalic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fr</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 xml:space="preserve">orizont Am forestalic – </w:t>
            </w:r>
            <w:r w:rsidRPr="00037B04">
              <w:rPr>
                <w:rStyle w:val="Bodytext285pt"/>
                <w:rFonts w:eastAsia="Century Schoolbook"/>
                <w:b/>
                <w:bCs/>
                <w:i/>
                <w:sz w:val="20"/>
                <w:szCs w:val="20"/>
              </w:rPr>
              <w:t>Amf</w:t>
            </w:r>
            <w:r w:rsidRPr="00037B04">
              <w:rPr>
                <w:rStyle w:val="Bodytext285pt"/>
                <w:rFonts w:eastAsia="Century Schoolbook"/>
                <w:i/>
                <w:sz w:val="20"/>
                <w:szCs w:val="20"/>
              </w:rPr>
              <w:t>.</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Gleic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gc</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 xml:space="preserve">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(proprietăţi gleice de reducere) începând în 50 – 125 cm.</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Endogleic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ng</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50 – 100 cm.</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Batigleic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dq</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 xml:space="preserve">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Lutic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lu</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textură mijlocie lutică cel puţin în primii 50 cm (lutoasă-nisipoasă-grosieră/-mijlocie/-fină/-extrafină, lutoasă-nisipoasă-argiloasă, lutoasă medie, lutoasă prăfoasă).</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Psamic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pm</w:t>
            </w:r>
          </w:p>
        </w:tc>
        <w:tc>
          <w:tcPr>
            <w:tcW w:w="4677" w:type="dxa"/>
          </w:tcPr>
          <w:p w:rsidR="00685CEF" w:rsidRPr="00037B04" w:rsidRDefault="00685CEF" w:rsidP="00C43931">
            <w:pPr>
              <w:jc w:val="both"/>
              <w:rPr>
                <w:rStyle w:val="Bodytext285pt"/>
                <w:rFonts w:eastAsia="Century Schoolbook"/>
                <w:iCs/>
                <w:sz w:val="20"/>
                <w:szCs w:val="20"/>
              </w:rPr>
            </w:pPr>
            <w:r w:rsidRPr="00037B04">
              <w:rPr>
                <w:rFonts w:ascii="Times New Roman" w:eastAsiaTheme="minorEastAsia" w:hAnsi="Times New Roman" w:cs="Times New Roman"/>
                <w:i/>
                <w:iCs/>
                <w:sz w:val="20"/>
                <w:szCs w:val="20"/>
                <w:lang w:val="ro-RO"/>
              </w:rPr>
              <w:t>textură grosieră (nisipoasă şi/sau nisipoasă lutoasă cel puţin în orizontul de suprafaţă.</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Salinic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sc</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 xml:space="preserve">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în 50 – 100 cm.</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salinic calcaric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sc.ca</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 xml:space="preserve">carbonaţii sunt prezenţi de la suprafaţă sau începând cu intervalul 0 – 50 cm,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în 50 – 100 cm.</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Sodic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ac</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 xml:space="preserve">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sodic calcaric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ac.ca</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 xml:space="preserve">carbonaţii sunt prezenţi de la suprafaţă sau începând cu intervalul 0 – 50 cm,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Salsodic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ss</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salinic şi sodic în acelaş timp.</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salsodic calcaric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ss.ca</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carbonaţii sunt prezenţi de la suprafaţă sau începând cu intervalul 0 – 50 cm, salinic şi sodic în acelaş timp.</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tipic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ti</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 xml:space="preserve">prezintă condiţiile obligatorii pentru tipul de sol respectiv dar nu prezintă atributele specifice celorlalte </w:t>
            </w:r>
            <w:r w:rsidRPr="00037B04">
              <w:rPr>
                <w:rStyle w:val="Bodytext285pt"/>
                <w:rFonts w:eastAsia="Century Schoolbook"/>
                <w:i/>
                <w:sz w:val="20"/>
                <w:szCs w:val="20"/>
              </w:rPr>
              <w:lastRenderedPageBreak/>
              <w:t>subdiviziuni ale tipului de sol respectiv.</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lastRenderedPageBreak/>
              <w:t>Vermic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vm</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 xml:space="preserve">sol având caracter vermic (vm), prezintă în proporţie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50% din volumul orizontului Am şi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25% din volumul orizontului subiacent, canale de râme, coprolite sau galerii de animale umplute cu materiale aduse din orizonturile supra şi/sau sub-iacente.</w:t>
            </w:r>
          </w:p>
        </w:tc>
      </w:tr>
      <w:tr w:rsidR="00685CEF" w:rsidRPr="00037B04" w:rsidTr="00C43931">
        <w:tc>
          <w:tcPr>
            <w:tcW w:w="1809" w:type="dxa"/>
          </w:tcPr>
          <w:p w:rsidR="00685CEF" w:rsidRPr="00037B04" w:rsidRDefault="00685CEF" w:rsidP="00C43931">
            <w:pPr>
              <w:jc w:val="both"/>
              <w:rPr>
                <w:rStyle w:val="Bodytext285pt"/>
                <w:rFonts w:eastAsia="Century Schoolbook"/>
                <w:iCs/>
                <w:sz w:val="20"/>
                <w:szCs w:val="20"/>
              </w:rPr>
            </w:pPr>
            <w:r w:rsidRPr="00037B04">
              <w:rPr>
                <w:rStyle w:val="Bodytext285pt"/>
                <w:rFonts w:eastAsia="Century Schoolbook"/>
                <w:iCs/>
                <w:sz w:val="20"/>
                <w:szCs w:val="20"/>
              </w:rPr>
              <w:t>Nevermic</w:t>
            </w:r>
          </w:p>
        </w:tc>
        <w:tc>
          <w:tcPr>
            <w:tcW w:w="993" w:type="dxa"/>
          </w:tcPr>
          <w:p w:rsidR="00685CEF" w:rsidRPr="005461E7" w:rsidRDefault="00685CEF" w:rsidP="00C43931">
            <w:pPr>
              <w:jc w:val="both"/>
              <w:rPr>
                <w:rStyle w:val="Bodytext285pt"/>
                <w:rFonts w:eastAsia="Century Schoolbook"/>
                <w:bCs/>
                <w:iCs/>
                <w:sz w:val="20"/>
                <w:szCs w:val="20"/>
              </w:rPr>
            </w:pPr>
            <w:r w:rsidRPr="005461E7">
              <w:rPr>
                <w:rStyle w:val="Bodytext285pt"/>
                <w:rFonts w:eastAsia="Century Schoolbook"/>
                <w:bCs/>
                <w:iCs/>
                <w:sz w:val="20"/>
                <w:szCs w:val="20"/>
              </w:rPr>
              <w:t>-vm</w:t>
            </w:r>
          </w:p>
        </w:tc>
        <w:tc>
          <w:tcPr>
            <w:tcW w:w="4677" w:type="dxa"/>
          </w:tcPr>
          <w:p w:rsidR="00685CEF" w:rsidRPr="00037B04" w:rsidRDefault="00685CEF" w:rsidP="00C43931">
            <w:pPr>
              <w:jc w:val="both"/>
              <w:rPr>
                <w:rStyle w:val="Bodytext285pt"/>
                <w:rFonts w:eastAsia="Century Schoolbook"/>
                <w:i/>
                <w:sz w:val="20"/>
                <w:szCs w:val="20"/>
              </w:rPr>
            </w:pPr>
            <w:r w:rsidRPr="00037B04">
              <w:rPr>
                <w:rStyle w:val="Bodytext285pt"/>
                <w:rFonts w:eastAsia="Century Schoolbook"/>
                <w:i/>
                <w:sz w:val="20"/>
                <w:szCs w:val="20"/>
              </w:rPr>
              <w:t>Lipsit de neoformaţiuni de natură biogenă, practic lipsit de activitate a micro şi macrofaunei la nivelul orizontului Am şi AC.</w:t>
            </w:r>
          </w:p>
        </w:tc>
      </w:tr>
    </w:tbl>
    <w:p w:rsidR="00685CEF" w:rsidRDefault="00685CEF" w:rsidP="00685CEF">
      <w:pPr>
        <w:pStyle w:val="ListParagraph"/>
        <w:spacing w:line="360" w:lineRule="auto"/>
        <w:rPr>
          <w:rFonts w:eastAsiaTheme="minorEastAsia"/>
          <w:b/>
          <w:i/>
          <w:iCs/>
          <w:sz w:val="24"/>
          <w:szCs w:val="24"/>
          <w:lang w:val="ro-RO"/>
        </w:rPr>
      </w:pPr>
    </w:p>
    <w:p w:rsidR="00B010EF" w:rsidRPr="00FA3D78" w:rsidRDefault="00FA3D78" w:rsidP="00FA3D78">
      <w:pPr>
        <w:spacing w:after="0" w:line="360" w:lineRule="auto"/>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2.7.1</w:t>
      </w:r>
      <w:r w:rsidR="004E06EF">
        <w:rPr>
          <w:rFonts w:ascii="Times New Roman" w:eastAsiaTheme="minorEastAsia" w:hAnsi="Times New Roman" w:cs="Times New Roman"/>
          <w:b/>
          <w:bCs/>
          <w:sz w:val="24"/>
          <w:szCs w:val="24"/>
          <w:lang w:val="ro-RO"/>
        </w:rPr>
        <w:t>.1.1</w:t>
      </w:r>
      <w:r>
        <w:rPr>
          <w:rFonts w:ascii="Times New Roman" w:eastAsiaTheme="minorEastAsia" w:hAnsi="Times New Roman" w:cs="Times New Roman"/>
          <w:b/>
          <w:bCs/>
          <w:sz w:val="24"/>
          <w:szCs w:val="24"/>
          <w:lang w:val="ro-RO"/>
        </w:rPr>
        <w:t xml:space="preserve"> </w:t>
      </w:r>
      <w:r w:rsidR="00B010EF" w:rsidRPr="00FA3D78">
        <w:rPr>
          <w:rFonts w:ascii="Times New Roman" w:eastAsiaTheme="minorEastAsia" w:hAnsi="Times New Roman" w:cs="Times New Roman"/>
          <w:b/>
          <w:bCs/>
          <w:sz w:val="24"/>
          <w:szCs w:val="24"/>
          <w:lang w:val="ro-RO"/>
        </w:rPr>
        <w:t>Corelare cu alte sisteme taxonomice</w:t>
      </w:r>
      <w:r>
        <w:rPr>
          <w:rFonts w:ascii="Times New Roman" w:eastAsiaTheme="minorEastAsia" w:hAnsi="Times New Roman" w:cs="Times New Roman"/>
          <w:b/>
          <w:bCs/>
          <w:sz w:val="24"/>
          <w:szCs w:val="24"/>
          <w:lang w:val="ro-RO"/>
        </w:rPr>
        <w:t xml:space="preserve"> la nivel de tip și subtip de sol</w:t>
      </w:r>
    </w:p>
    <w:p w:rsidR="00B010EF" w:rsidRPr="005461E7" w:rsidRDefault="00B010EF" w:rsidP="00D06584">
      <w:pPr>
        <w:pStyle w:val="Bodytext10"/>
        <w:shd w:val="clear" w:color="auto" w:fill="auto"/>
        <w:spacing w:line="360" w:lineRule="auto"/>
        <w:ind w:right="20" w:firstLine="660"/>
        <w:jc w:val="center"/>
        <w:rPr>
          <w:rStyle w:val="BodytextBold"/>
          <w:b w:val="0"/>
          <w:sz w:val="24"/>
          <w:szCs w:val="24"/>
          <w:lang w:eastAsia="ro-RO"/>
        </w:rPr>
      </w:pPr>
      <w:r w:rsidRPr="005461E7">
        <w:rPr>
          <w:rStyle w:val="BodytextBold"/>
          <w:b w:val="0"/>
          <w:sz w:val="24"/>
          <w:szCs w:val="24"/>
          <w:lang w:eastAsia="ro-RO"/>
        </w:rPr>
        <w:t>SRCS – 1980: SOL BĂLAN – SB</w:t>
      </w:r>
    </w:p>
    <w:p w:rsidR="00B010EF" w:rsidRPr="005461E7" w:rsidRDefault="00B010EF" w:rsidP="00D06584">
      <w:pPr>
        <w:pStyle w:val="Bodytext10"/>
        <w:shd w:val="clear" w:color="auto" w:fill="auto"/>
        <w:spacing w:line="360" w:lineRule="auto"/>
        <w:ind w:right="20" w:firstLine="660"/>
        <w:jc w:val="center"/>
        <w:rPr>
          <w:rStyle w:val="BodytextBold"/>
          <w:b w:val="0"/>
          <w:sz w:val="24"/>
          <w:szCs w:val="24"/>
          <w:lang w:eastAsia="ro-RO"/>
        </w:rPr>
      </w:pPr>
      <w:r w:rsidRPr="005461E7">
        <w:rPr>
          <w:rStyle w:val="BodytextBold"/>
          <w:b w:val="0"/>
          <w:sz w:val="24"/>
          <w:szCs w:val="24"/>
          <w:lang w:eastAsia="ro-RO"/>
        </w:rPr>
        <w:t>SRTS – 2003: KASTANOZIOM - KZ</w:t>
      </w:r>
    </w:p>
    <w:p w:rsidR="00B010EF" w:rsidRPr="005461E7" w:rsidRDefault="00B010EF" w:rsidP="00D06584">
      <w:pPr>
        <w:pStyle w:val="Bodytext10"/>
        <w:shd w:val="clear" w:color="auto" w:fill="auto"/>
        <w:spacing w:line="360" w:lineRule="auto"/>
        <w:ind w:right="20" w:firstLine="660"/>
        <w:jc w:val="center"/>
        <w:rPr>
          <w:rStyle w:val="BodytextBold"/>
          <w:b w:val="0"/>
          <w:sz w:val="24"/>
          <w:szCs w:val="24"/>
          <w:lang w:eastAsia="ro-RO"/>
        </w:rPr>
      </w:pPr>
      <w:r w:rsidRPr="005461E7">
        <w:rPr>
          <w:rStyle w:val="BodytextBold"/>
          <w:b w:val="0"/>
          <w:sz w:val="24"/>
          <w:szCs w:val="24"/>
          <w:lang w:eastAsia="ro-RO"/>
        </w:rPr>
        <w:t>SRTS – 2012: KASTANOZIOM – KZ</w:t>
      </w:r>
    </w:p>
    <w:p w:rsidR="00B010EF" w:rsidRPr="005461E7" w:rsidRDefault="00B010EF" w:rsidP="00FA3D78">
      <w:pPr>
        <w:spacing w:after="0" w:line="360" w:lineRule="auto"/>
        <w:jc w:val="both"/>
        <w:rPr>
          <w:rStyle w:val="BodytextBold"/>
          <w:b w:val="0"/>
          <w:bCs w:val="0"/>
          <w:sz w:val="24"/>
          <w:szCs w:val="24"/>
          <w:lang w:eastAsia="ro-RO"/>
        </w:rPr>
      </w:pPr>
      <w:r w:rsidRPr="005461E7">
        <w:rPr>
          <w:rStyle w:val="BodytextBold"/>
          <w:b w:val="0"/>
          <w:sz w:val="24"/>
          <w:szCs w:val="24"/>
          <w:lang w:eastAsia="ro-RO"/>
        </w:rPr>
        <w:t xml:space="preserve">Corelarea la nivel de tip de sol a kastanoziomurilor este prezentată în </w:t>
      </w:r>
      <w:r w:rsidRPr="005461E7">
        <w:rPr>
          <w:rStyle w:val="BodytextBold"/>
          <w:b w:val="0"/>
          <w:i/>
          <w:sz w:val="24"/>
          <w:szCs w:val="24"/>
          <w:lang w:eastAsia="ro-RO"/>
        </w:rPr>
        <w:t>Tabelul 4</w:t>
      </w:r>
      <w:r w:rsidRPr="005461E7">
        <w:rPr>
          <w:rStyle w:val="BodytextBold"/>
          <w:b w:val="0"/>
          <w:sz w:val="24"/>
          <w:szCs w:val="24"/>
          <w:lang w:eastAsia="ro-RO"/>
        </w:rPr>
        <w:t>.</w:t>
      </w:r>
    </w:p>
    <w:p w:rsidR="00B010EF" w:rsidRPr="005461E7" w:rsidRDefault="00B010EF" w:rsidP="00B010EF">
      <w:pPr>
        <w:spacing w:after="0" w:line="360" w:lineRule="auto"/>
        <w:ind w:firstLine="700"/>
        <w:jc w:val="both"/>
        <w:rPr>
          <w:rStyle w:val="BodytextBold"/>
          <w:b w:val="0"/>
          <w:bCs w:val="0"/>
          <w:sz w:val="24"/>
          <w:szCs w:val="24"/>
          <w:lang w:eastAsia="ro-RO"/>
        </w:rPr>
      </w:pPr>
    </w:p>
    <w:p w:rsidR="00B010EF" w:rsidRPr="005461E7" w:rsidRDefault="00B010EF" w:rsidP="00B010EF">
      <w:pPr>
        <w:pStyle w:val="Bodytext10"/>
        <w:shd w:val="clear" w:color="auto" w:fill="auto"/>
        <w:spacing w:line="360" w:lineRule="auto"/>
        <w:ind w:right="20"/>
        <w:jc w:val="both"/>
        <w:rPr>
          <w:rStyle w:val="BodytextBold"/>
          <w:b w:val="0"/>
          <w:bCs w:val="0"/>
          <w:sz w:val="24"/>
          <w:szCs w:val="24"/>
          <w:lang w:eastAsia="ro-RO"/>
        </w:rPr>
      </w:pPr>
      <w:r w:rsidRPr="005461E7">
        <w:rPr>
          <w:rStyle w:val="BodytextBold"/>
          <w:b w:val="0"/>
          <w:i/>
          <w:sz w:val="24"/>
          <w:szCs w:val="24"/>
          <w:lang w:eastAsia="ro-RO"/>
        </w:rPr>
        <w:t>Tabel 4</w:t>
      </w:r>
      <w:r w:rsidRPr="005461E7">
        <w:rPr>
          <w:rStyle w:val="BodytextBold"/>
          <w:b w:val="0"/>
          <w:sz w:val="24"/>
          <w:szCs w:val="24"/>
          <w:lang w:eastAsia="ro-RO"/>
        </w:rPr>
        <w:t xml:space="preserve">. Corelarea la nivel de tip de sol </w:t>
      </w:r>
      <w:r w:rsidRPr="005461E7">
        <w:rPr>
          <w:rStyle w:val="BodytextBold"/>
          <w:b w:val="0"/>
          <w:sz w:val="24"/>
          <w:szCs w:val="24"/>
          <w:lang w:val="ro-RO" w:eastAsia="ro-RO"/>
        </w:rPr>
        <w:t>(după SRTS-2012</w:t>
      </w:r>
      <w:r w:rsidRPr="005461E7">
        <w:rPr>
          <w:rStyle w:val="BodytextBold"/>
          <w:b w:val="0"/>
          <w:sz w:val="24"/>
          <w:szCs w:val="24"/>
          <w:lang w:eastAsia="ro-RO"/>
        </w:rPr>
        <w:t>+)</w:t>
      </w:r>
    </w:p>
    <w:tbl>
      <w:tblPr>
        <w:tblStyle w:val="TableGrid"/>
        <w:tblW w:w="0" w:type="auto"/>
        <w:tblInd w:w="120" w:type="dxa"/>
        <w:tblLayout w:type="fixed"/>
        <w:tblLook w:val="04A0" w:firstRow="1" w:lastRow="0" w:firstColumn="1" w:lastColumn="0" w:noHBand="0" w:noVBand="1"/>
      </w:tblPr>
      <w:tblGrid>
        <w:gridCol w:w="981"/>
        <w:gridCol w:w="1559"/>
        <w:gridCol w:w="1559"/>
        <w:gridCol w:w="3260"/>
      </w:tblGrid>
      <w:tr w:rsidR="00B010EF" w:rsidRPr="005461E7" w:rsidTr="00C43931">
        <w:tc>
          <w:tcPr>
            <w:tcW w:w="98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SRCS</w:t>
            </w:r>
          </w:p>
        </w:tc>
        <w:tc>
          <w:tcPr>
            <w:tcW w:w="155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SRTS-2003</w:t>
            </w:r>
          </w:p>
        </w:tc>
        <w:tc>
          <w:tcPr>
            <w:tcW w:w="155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SRTS-2012/ SRTS-2012+</w:t>
            </w:r>
          </w:p>
        </w:tc>
        <w:tc>
          <w:tcPr>
            <w:tcW w:w="3260"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Specifica</w:t>
            </w:r>
            <w:r w:rsidRPr="005461E7">
              <w:rPr>
                <w:rStyle w:val="BodytextBold"/>
                <w:b w:val="0"/>
                <w:sz w:val="20"/>
                <w:szCs w:val="20"/>
                <w:lang w:val="ro-RO" w:eastAsia="ro-RO"/>
              </w:rPr>
              <w:t>ţii principale de definiţie în SRTS-2012</w:t>
            </w:r>
          </w:p>
        </w:tc>
      </w:tr>
      <w:tr w:rsidR="00B010EF" w:rsidRPr="005461E7" w:rsidTr="00C43931">
        <w:tc>
          <w:tcPr>
            <w:tcW w:w="98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w:t>
            </w:r>
          </w:p>
        </w:tc>
        <w:tc>
          <w:tcPr>
            <w:tcW w:w="1559"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w:t>
            </w:r>
          </w:p>
        </w:tc>
        <w:tc>
          <w:tcPr>
            <w:tcW w:w="1559"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Kastanoziom KZ</w:t>
            </w:r>
          </w:p>
        </w:tc>
        <w:tc>
          <w:tcPr>
            <w:tcW w:w="3260"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Orizont Am având cr. </w:t>
            </w:r>
            <m:oMath>
              <m:r>
                <w:rPr>
                  <w:rStyle w:val="BodytextBold"/>
                  <w:rFonts w:ascii="Cambria Math" w:hAnsi="Cambria Math"/>
                  <w:sz w:val="20"/>
                  <w:szCs w:val="20"/>
                  <w:lang w:eastAsia="ro-RO"/>
                </w:rPr>
                <m:t>&gt;</m:t>
              </m:r>
            </m:oMath>
            <w:r w:rsidRPr="005461E7">
              <w:rPr>
                <w:rStyle w:val="BodytextBold"/>
                <w:b w:val="0"/>
                <w:sz w:val="20"/>
                <w:szCs w:val="20"/>
                <w:lang w:eastAsia="ro-RO"/>
              </w:rPr>
              <w:t xml:space="preserve"> 2 (umed) şi orizont intermediar AC având va. şi cr. </w:t>
            </w:r>
            <m:oMath>
              <m:r>
                <w:rPr>
                  <w:rStyle w:val="BodytextBold"/>
                  <w:rFonts w:ascii="Cambria Math" w:hAnsi="Cambria Math"/>
                  <w:sz w:val="20"/>
                  <w:szCs w:val="20"/>
                  <w:lang w:eastAsia="ro-RO"/>
                </w:rPr>
                <m:t>&lt;</m:t>
              </m:r>
            </m:oMath>
            <w:r w:rsidRPr="005461E7">
              <w:rPr>
                <w:rStyle w:val="BodytextBold"/>
                <w:b w:val="0"/>
                <w:sz w:val="20"/>
                <w:szCs w:val="20"/>
                <w:lang w:eastAsia="ro-RO"/>
              </w:rPr>
              <w:t xml:space="preserve"> 3,5 (umed) cel puţin în partea superioară şi cel puţin pe feţele agregatelor structurale şi orizont Cca începând în 0 – 125 cm sau orizont Km (carbonaţi secundari friabili </w:t>
            </w:r>
            <m:oMath>
              <m:r>
                <w:rPr>
                  <w:rStyle w:val="BodytextBold"/>
                  <w:rFonts w:ascii="Cambria Math" w:hAnsi="Cambria Math"/>
                  <w:sz w:val="20"/>
                  <w:szCs w:val="20"/>
                  <w:lang w:eastAsia="ro-RO"/>
                </w:rPr>
                <m:t>&gt;</m:t>
              </m:r>
            </m:oMath>
            <w:r w:rsidRPr="005461E7">
              <w:rPr>
                <w:rStyle w:val="BodytextBold"/>
                <w:b w:val="0"/>
                <w:sz w:val="20"/>
                <w:szCs w:val="20"/>
                <w:lang w:eastAsia="ro-RO"/>
              </w:rPr>
              <w:t xml:space="preserve"> 5% v/v) grefat pe AC, B sau C, începând în 0 – 100 cm.</w:t>
            </w:r>
          </w:p>
        </w:tc>
      </w:tr>
      <w:tr w:rsidR="00B010EF" w:rsidRPr="005461E7" w:rsidTr="00C43931">
        <w:tc>
          <w:tcPr>
            <w:tcW w:w="98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w:t>
            </w:r>
          </w:p>
        </w:tc>
        <w:tc>
          <w:tcPr>
            <w:tcW w:w="1559"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Kastanoziom KZ</w:t>
            </w:r>
          </w:p>
        </w:tc>
        <w:tc>
          <w:tcPr>
            <w:tcW w:w="155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vertAlign w:val="superscript"/>
                <w:lang w:eastAsia="ro-RO"/>
              </w:rPr>
            </w:pPr>
            <w:r w:rsidRPr="005461E7">
              <w:rPr>
                <w:rStyle w:val="BodytextBold"/>
                <w:b w:val="0"/>
                <w:sz w:val="20"/>
                <w:szCs w:val="20"/>
                <w:lang w:eastAsia="ro-RO"/>
              </w:rPr>
              <w:t>Kastanoziom nerendzinic</w:t>
            </w:r>
            <w:r w:rsidRPr="005461E7">
              <w:rPr>
                <w:rStyle w:val="BodytextBold"/>
                <w:b w:val="0"/>
                <w:sz w:val="20"/>
                <w:szCs w:val="20"/>
                <w:vertAlign w:val="superscript"/>
                <w:lang w:eastAsia="ro-RO"/>
              </w:rPr>
              <w:t>A</w:t>
            </w:r>
          </w:p>
          <w:p w:rsidR="00B010EF" w:rsidRPr="005461E7" w:rsidRDefault="00B010EF" w:rsidP="00C43931">
            <w:pPr>
              <w:pStyle w:val="Bodytext10"/>
              <w:shd w:val="clear" w:color="auto" w:fill="auto"/>
              <w:spacing w:line="240" w:lineRule="auto"/>
              <w:ind w:right="20"/>
              <w:jc w:val="both"/>
              <w:rPr>
                <w:rStyle w:val="BodytextBold"/>
                <w:b w:val="0"/>
                <w:sz w:val="20"/>
                <w:szCs w:val="20"/>
                <w:vertAlign w:val="superscript"/>
                <w:lang w:eastAsia="ro-RO"/>
              </w:rPr>
            </w:pPr>
            <w:r w:rsidRPr="005461E7">
              <w:rPr>
                <w:rStyle w:val="BodytextBold"/>
                <w:b w:val="0"/>
                <w:sz w:val="20"/>
                <w:szCs w:val="20"/>
                <w:lang w:eastAsia="ro-RO"/>
              </w:rPr>
              <w:t>KZ –rz</w:t>
            </w:r>
            <w:r w:rsidRPr="005461E7">
              <w:rPr>
                <w:rStyle w:val="BodytextBold"/>
                <w:b w:val="0"/>
                <w:sz w:val="20"/>
                <w:szCs w:val="20"/>
                <w:vertAlign w:val="superscript"/>
                <w:lang w:eastAsia="ro-RO"/>
              </w:rPr>
              <w:t>A</w:t>
            </w:r>
          </w:p>
        </w:tc>
        <w:tc>
          <w:tcPr>
            <w:tcW w:w="3260" w:type="dxa"/>
          </w:tcPr>
          <w:p w:rsidR="00B010EF" w:rsidRPr="005461E7" w:rsidRDefault="00E8197B" w:rsidP="00C43931">
            <w:pPr>
              <w:pStyle w:val="Bodytext10"/>
              <w:shd w:val="clear" w:color="auto" w:fill="auto"/>
              <w:spacing w:line="240" w:lineRule="auto"/>
              <w:ind w:right="20"/>
              <w:jc w:val="both"/>
              <w:rPr>
                <w:rStyle w:val="BodytextBold"/>
                <w:b w:val="0"/>
                <w:sz w:val="20"/>
                <w:szCs w:val="20"/>
                <w:lang w:eastAsia="ro-RO"/>
              </w:rPr>
            </w:pPr>
            <w:r>
              <w:rPr>
                <w:rStyle w:val="BodytextBold"/>
                <w:b w:val="0"/>
                <w:sz w:val="20"/>
                <w:szCs w:val="20"/>
                <w:lang w:eastAsia="ro-RO"/>
              </w:rPr>
              <w:t>-</w:t>
            </w:r>
          </w:p>
        </w:tc>
      </w:tr>
      <w:tr w:rsidR="00B010EF" w:rsidRPr="005461E7" w:rsidTr="00C43931">
        <w:tc>
          <w:tcPr>
            <w:tcW w:w="98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Sol b</w:t>
            </w:r>
            <w:r w:rsidRPr="005461E7">
              <w:rPr>
                <w:rStyle w:val="BodytextBold"/>
                <w:b w:val="0"/>
                <w:sz w:val="20"/>
                <w:szCs w:val="20"/>
                <w:lang w:val="ro-RO" w:eastAsia="ro-RO"/>
              </w:rPr>
              <w:t>ălan SB</w:t>
            </w:r>
          </w:p>
        </w:tc>
        <w:tc>
          <w:tcPr>
            <w:tcW w:w="1559"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w:t>
            </w:r>
          </w:p>
        </w:tc>
        <w:tc>
          <w:tcPr>
            <w:tcW w:w="1559"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Kastanoziom negleic KZ -gc</w:t>
            </w:r>
          </w:p>
        </w:tc>
        <w:tc>
          <w:tcPr>
            <w:tcW w:w="3260"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KZ =</w:t>
            </w:r>
            <w:r w:rsidRPr="005461E7">
              <w:rPr>
                <w:rStyle w:val="BodytextBold"/>
                <w:b w:val="0"/>
                <w:sz w:val="20"/>
                <w:szCs w:val="20"/>
                <w:lang w:val="ro-RO" w:eastAsia="ro-RO"/>
              </w:rPr>
              <w:t xml:space="preserve"> Orizont Cca începînd în 0 – 125 cm sau orizont Km (carbonaţi secundari friabili începând în 0 – 100 cm. De regulă sol calcic (CaCO</w:t>
            </w:r>
            <w:r w:rsidRPr="005461E7">
              <w:rPr>
                <w:rStyle w:val="BodytextBold"/>
                <w:b w:val="0"/>
                <w:sz w:val="20"/>
                <w:szCs w:val="20"/>
                <w:vertAlign w:val="subscript"/>
                <w:lang w:val="ro-RO" w:eastAsia="ro-RO"/>
              </w:rPr>
              <w:t>3</w:t>
            </w:r>
            <w:r w:rsidRPr="005461E7">
              <w:rPr>
                <w:rStyle w:val="BodytextBold"/>
                <w:b w:val="0"/>
                <w:sz w:val="20"/>
                <w:szCs w:val="20"/>
                <w:lang w:val="ro-RO" w:eastAsia="ro-RO"/>
              </w:rPr>
              <w:t xml:space="preserve"> de la suprafaţă)</w:t>
            </w:r>
          </w:p>
        </w:tc>
      </w:tr>
    </w:tbl>
    <w:p w:rsidR="00B010EF" w:rsidRPr="005461E7" w:rsidRDefault="00B010EF" w:rsidP="00B010EF">
      <w:pPr>
        <w:pStyle w:val="Bodytext10"/>
        <w:shd w:val="clear" w:color="auto" w:fill="auto"/>
        <w:spacing w:line="360" w:lineRule="auto"/>
        <w:ind w:left="120" w:right="20" w:firstLine="540"/>
        <w:jc w:val="both"/>
        <w:rPr>
          <w:rStyle w:val="BodytextBold"/>
          <w:b w:val="0"/>
          <w:sz w:val="20"/>
          <w:szCs w:val="20"/>
          <w:lang w:eastAsia="ro-RO"/>
        </w:rPr>
      </w:pPr>
    </w:p>
    <w:p w:rsidR="00B010EF" w:rsidRPr="005461E7" w:rsidRDefault="00B010EF" w:rsidP="00B010EF">
      <w:pPr>
        <w:spacing w:after="0" w:line="360" w:lineRule="auto"/>
        <w:ind w:firstLine="700"/>
        <w:jc w:val="both"/>
        <w:rPr>
          <w:rStyle w:val="Bodytext29pt"/>
          <w:rFonts w:eastAsia="Century Schoolbook"/>
          <w:iCs/>
          <w:sz w:val="24"/>
          <w:szCs w:val="24"/>
        </w:rPr>
      </w:pPr>
      <w:r w:rsidRPr="005461E7">
        <w:rPr>
          <w:rStyle w:val="Bodytext29pt"/>
          <w:rFonts w:eastAsia="Century Schoolbook"/>
          <w:iCs/>
          <w:sz w:val="24"/>
          <w:szCs w:val="24"/>
        </w:rPr>
        <w:t>Diferenţierile în SRTS-2012+, SRCS sau SRTS-2003 faţă de SRTS-2012 şi/sau alte observaţii sunt prezentate mai jos (după SRTS-2012+):</w:t>
      </w:r>
    </w:p>
    <w:p w:rsidR="00B010EF" w:rsidRPr="005461E7" w:rsidRDefault="00B010EF" w:rsidP="00B010EF">
      <w:pPr>
        <w:pStyle w:val="Bodytext10"/>
        <w:shd w:val="clear" w:color="auto" w:fill="auto"/>
        <w:spacing w:line="360" w:lineRule="auto"/>
        <w:ind w:left="120" w:right="20" w:firstLine="540"/>
        <w:jc w:val="both"/>
        <w:rPr>
          <w:rStyle w:val="BodytextBold"/>
          <w:b w:val="0"/>
          <w:bCs w:val="0"/>
          <w:sz w:val="24"/>
          <w:szCs w:val="24"/>
          <w:lang w:val="ro-RO" w:eastAsia="ro-RO"/>
        </w:rPr>
      </w:pPr>
      <w:r w:rsidRPr="005461E7">
        <w:rPr>
          <w:rStyle w:val="BodytextBold"/>
          <w:b w:val="0"/>
          <w:sz w:val="24"/>
          <w:szCs w:val="24"/>
          <w:lang w:eastAsia="ro-RO"/>
        </w:rPr>
        <w:t xml:space="preserve">KZ = </w:t>
      </w:r>
      <w:r w:rsidRPr="005461E7">
        <w:rPr>
          <w:rStyle w:val="BodytextBold"/>
          <w:b w:val="0"/>
          <w:sz w:val="24"/>
          <w:szCs w:val="24"/>
          <w:lang w:val="ro-RO" w:eastAsia="ro-RO"/>
        </w:rPr>
        <w:t>de regulă este sol calcaric, CaCO</w:t>
      </w:r>
      <w:r w:rsidRPr="005461E7">
        <w:rPr>
          <w:rStyle w:val="BodytextBold"/>
          <w:b w:val="0"/>
          <w:sz w:val="24"/>
          <w:szCs w:val="24"/>
          <w:vertAlign w:val="subscript"/>
          <w:lang w:val="ro-RO" w:eastAsia="ro-RO"/>
        </w:rPr>
        <w:t>3</w:t>
      </w:r>
      <w:r w:rsidRPr="005461E7">
        <w:rPr>
          <w:rStyle w:val="BodytextBold"/>
          <w:b w:val="0"/>
          <w:sz w:val="24"/>
          <w:szCs w:val="24"/>
          <w:lang w:val="ro-RO" w:eastAsia="ro-RO"/>
        </w:rPr>
        <w:t xml:space="preserve"> fiind prezent de la suprafaţă</w:t>
      </w:r>
    </w:p>
    <w:p w:rsidR="00B010EF" w:rsidRPr="005461E7" w:rsidRDefault="00B010EF" w:rsidP="00B010EF">
      <w:pPr>
        <w:pStyle w:val="Bodytext10"/>
        <w:shd w:val="clear" w:color="auto" w:fill="auto"/>
        <w:spacing w:line="360" w:lineRule="auto"/>
        <w:ind w:left="120" w:right="20" w:firstLine="540"/>
        <w:jc w:val="both"/>
        <w:rPr>
          <w:rStyle w:val="BodytextBold"/>
          <w:b w:val="0"/>
          <w:bCs w:val="0"/>
          <w:sz w:val="24"/>
          <w:szCs w:val="24"/>
          <w:lang w:val="ro-RO" w:eastAsia="ro-RO"/>
        </w:rPr>
      </w:pPr>
      <w:r w:rsidRPr="005461E7">
        <w:rPr>
          <w:rStyle w:val="BodytextBold"/>
          <w:b w:val="0"/>
          <w:sz w:val="24"/>
          <w:szCs w:val="24"/>
          <w:lang w:eastAsia="ro-RO"/>
        </w:rPr>
        <w:t>KZ –rz</w:t>
      </w:r>
      <w:r w:rsidRPr="005461E7">
        <w:rPr>
          <w:rStyle w:val="BodytextBold"/>
          <w:b w:val="0"/>
          <w:sz w:val="24"/>
          <w:szCs w:val="24"/>
          <w:vertAlign w:val="superscript"/>
          <w:lang w:eastAsia="ro-RO"/>
        </w:rPr>
        <w:t>A</w:t>
      </w:r>
      <w:r w:rsidRPr="005461E7">
        <w:rPr>
          <w:rStyle w:val="BodytextBold"/>
          <w:b w:val="0"/>
          <w:sz w:val="24"/>
          <w:szCs w:val="24"/>
          <w:lang w:eastAsia="ro-RO"/>
        </w:rPr>
        <w:t xml:space="preserve"> = </w:t>
      </w:r>
      <w:r w:rsidRPr="005461E7">
        <w:rPr>
          <w:rStyle w:val="BodytextBold"/>
          <w:b w:val="0"/>
          <w:sz w:val="24"/>
          <w:szCs w:val="24"/>
          <w:lang w:val="ro-RO" w:eastAsia="ro-RO"/>
        </w:rPr>
        <w:t>KZ (SRTS-2003) – se exclud KZ dezvoltate pe materiale parentale hiperscheletice calcarifere şi/sau roci calcaroase (MK</w:t>
      </w:r>
      <w:r w:rsidRPr="005461E7">
        <w:rPr>
          <w:rStyle w:val="BodytextBold"/>
          <w:b w:val="0"/>
          <w:sz w:val="24"/>
          <w:szCs w:val="24"/>
          <w:lang w:eastAsia="ro-RO"/>
        </w:rPr>
        <w:t>*</w:t>
      </w:r>
      <w:r w:rsidRPr="005461E7">
        <w:rPr>
          <w:rStyle w:val="BodytextBold"/>
          <w:b w:val="0"/>
          <w:sz w:val="24"/>
          <w:szCs w:val="24"/>
          <w:lang w:val="ro-RO" w:eastAsia="ro-RO"/>
        </w:rPr>
        <w:t>) cu carbonaţi secundari friabili care apar în 20 – 50 cm.</w:t>
      </w:r>
    </w:p>
    <w:p w:rsidR="00B010EF" w:rsidRPr="005461E7" w:rsidRDefault="00B010EF" w:rsidP="00B010EF">
      <w:pPr>
        <w:pStyle w:val="Bodytext10"/>
        <w:shd w:val="clear" w:color="auto" w:fill="auto"/>
        <w:spacing w:line="360" w:lineRule="auto"/>
        <w:ind w:left="120" w:right="20" w:firstLine="540"/>
        <w:jc w:val="both"/>
        <w:rPr>
          <w:rStyle w:val="BodytextBold"/>
          <w:b w:val="0"/>
          <w:bCs w:val="0"/>
          <w:sz w:val="24"/>
          <w:szCs w:val="24"/>
          <w:lang w:eastAsia="ro-RO"/>
        </w:rPr>
      </w:pPr>
      <w:r w:rsidRPr="005461E7">
        <w:rPr>
          <w:rStyle w:val="BodytextBold"/>
          <w:b w:val="0"/>
          <w:sz w:val="24"/>
          <w:szCs w:val="24"/>
          <w:lang w:val="ro-RO" w:eastAsia="ro-RO"/>
        </w:rPr>
        <w:lastRenderedPageBreak/>
        <w:t xml:space="preserve">KZ ti (SRTS-2003) </w:t>
      </w:r>
      <w:r w:rsidRPr="005461E7">
        <w:rPr>
          <w:rStyle w:val="BodytextBold"/>
          <w:b w:val="0"/>
          <w:sz w:val="24"/>
          <w:szCs w:val="24"/>
          <w:lang w:eastAsia="ro-RO"/>
        </w:rPr>
        <w:t>= KZ ti (SRTS-2012)</w:t>
      </w:r>
    </w:p>
    <w:p w:rsidR="00B010EF" w:rsidRPr="005461E7" w:rsidRDefault="00B010EF" w:rsidP="00B010EF">
      <w:pPr>
        <w:pStyle w:val="Bodytext10"/>
        <w:shd w:val="clear" w:color="auto" w:fill="auto"/>
        <w:spacing w:line="360" w:lineRule="auto"/>
        <w:ind w:left="120" w:right="20" w:firstLine="540"/>
        <w:jc w:val="both"/>
        <w:rPr>
          <w:rStyle w:val="BodytextBold"/>
          <w:b w:val="0"/>
          <w:bCs w:val="0"/>
          <w:sz w:val="24"/>
          <w:szCs w:val="24"/>
          <w:lang w:eastAsia="ro-RO"/>
        </w:rPr>
      </w:pPr>
      <w:r w:rsidRPr="005461E7">
        <w:rPr>
          <w:rStyle w:val="BodytextBold"/>
          <w:b w:val="0"/>
          <w:sz w:val="24"/>
          <w:szCs w:val="24"/>
          <w:lang w:val="ro-RO" w:eastAsia="ro-RO"/>
        </w:rPr>
        <w:t xml:space="preserve">KZ* (SRTS-2003) = </w:t>
      </w:r>
      <w:r w:rsidRPr="005461E7">
        <w:rPr>
          <w:rStyle w:val="BodytextBold"/>
          <w:b w:val="0"/>
          <w:sz w:val="24"/>
          <w:szCs w:val="24"/>
          <w:lang w:eastAsia="ro-RO"/>
        </w:rPr>
        <w:t>KZ* –rz</w:t>
      </w:r>
      <w:r w:rsidRPr="005461E7">
        <w:rPr>
          <w:rStyle w:val="BodytextBold"/>
          <w:b w:val="0"/>
          <w:sz w:val="24"/>
          <w:szCs w:val="24"/>
          <w:vertAlign w:val="superscript"/>
          <w:lang w:eastAsia="ro-RO"/>
        </w:rPr>
        <w:t>A</w:t>
      </w:r>
      <w:r w:rsidRPr="005461E7">
        <w:rPr>
          <w:rStyle w:val="BodytextBold"/>
          <w:b w:val="0"/>
          <w:sz w:val="24"/>
          <w:szCs w:val="24"/>
          <w:lang w:eastAsia="ro-RO"/>
        </w:rPr>
        <w:t xml:space="preserve"> (SRTS-2012+)</w:t>
      </w:r>
    </w:p>
    <w:p w:rsidR="00B010EF" w:rsidRPr="005461E7" w:rsidRDefault="00B010EF" w:rsidP="00B010EF">
      <w:pPr>
        <w:pStyle w:val="Bodytext10"/>
        <w:shd w:val="clear" w:color="auto" w:fill="auto"/>
        <w:spacing w:line="360" w:lineRule="auto"/>
        <w:ind w:left="120" w:right="20" w:firstLine="540"/>
        <w:jc w:val="both"/>
        <w:rPr>
          <w:rStyle w:val="BodytextBold"/>
          <w:b w:val="0"/>
          <w:bCs w:val="0"/>
          <w:sz w:val="24"/>
          <w:szCs w:val="24"/>
          <w:lang w:eastAsia="ro-RO"/>
        </w:rPr>
      </w:pPr>
      <w:r w:rsidRPr="005461E7">
        <w:rPr>
          <w:rStyle w:val="BodytextBold"/>
          <w:b w:val="0"/>
          <w:sz w:val="24"/>
          <w:szCs w:val="24"/>
          <w:lang w:eastAsia="ro-RO"/>
        </w:rPr>
        <w:t>SB ti (SRCS) = KZ ka</w:t>
      </w:r>
    </w:p>
    <w:p w:rsidR="00B010EF" w:rsidRPr="005461E7" w:rsidRDefault="00B010EF" w:rsidP="00B010EF">
      <w:pPr>
        <w:pStyle w:val="Bodytext10"/>
        <w:shd w:val="clear" w:color="auto" w:fill="auto"/>
        <w:spacing w:line="360" w:lineRule="auto"/>
        <w:ind w:left="120" w:right="20" w:firstLine="540"/>
        <w:jc w:val="both"/>
        <w:rPr>
          <w:rStyle w:val="BodytextBold"/>
          <w:b w:val="0"/>
          <w:bCs w:val="0"/>
          <w:sz w:val="24"/>
          <w:szCs w:val="24"/>
          <w:lang w:eastAsia="ro-RO"/>
        </w:rPr>
      </w:pPr>
      <w:r w:rsidRPr="005461E7">
        <w:rPr>
          <w:rStyle w:val="BodytextBold"/>
          <w:b w:val="0"/>
          <w:sz w:val="24"/>
          <w:szCs w:val="24"/>
          <w:lang w:eastAsia="ro-RO"/>
        </w:rPr>
        <w:t>SB* ti (SRCS) = KZ* -gc</w:t>
      </w:r>
    </w:p>
    <w:p w:rsidR="00B010EF" w:rsidRPr="005461E7" w:rsidRDefault="00B010EF" w:rsidP="00B010EF">
      <w:pPr>
        <w:pStyle w:val="Bodytext10"/>
        <w:shd w:val="clear" w:color="auto" w:fill="auto"/>
        <w:spacing w:line="360" w:lineRule="auto"/>
        <w:ind w:left="120" w:right="20" w:firstLine="540"/>
        <w:jc w:val="both"/>
        <w:rPr>
          <w:rStyle w:val="BodytextBold"/>
          <w:b w:val="0"/>
          <w:bCs w:val="0"/>
          <w:sz w:val="24"/>
          <w:szCs w:val="24"/>
          <w:lang w:eastAsia="ro-RO"/>
        </w:rPr>
      </w:pPr>
    </w:p>
    <w:p w:rsidR="00B010EF" w:rsidRPr="005461E7" w:rsidRDefault="00B010EF" w:rsidP="00FA3D78">
      <w:pPr>
        <w:pStyle w:val="Bodytext10"/>
        <w:shd w:val="clear" w:color="auto" w:fill="auto"/>
        <w:spacing w:line="360" w:lineRule="auto"/>
        <w:ind w:right="20"/>
        <w:jc w:val="both"/>
        <w:rPr>
          <w:rStyle w:val="BodytextBold"/>
          <w:b w:val="0"/>
          <w:bCs w:val="0"/>
          <w:sz w:val="24"/>
          <w:szCs w:val="24"/>
          <w:lang w:val="ro-RO" w:eastAsia="ro-RO"/>
        </w:rPr>
      </w:pPr>
      <w:r w:rsidRPr="005461E7">
        <w:rPr>
          <w:rStyle w:val="BodytextBold"/>
          <w:b w:val="0"/>
          <w:sz w:val="24"/>
          <w:szCs w:val="24"/>
          <w:lang w:eastAsia="ro-RO"/>
        </w:rPr>
        <w:t>Corelarea la nivel de subtip a kastano</w:t>
      </w:r>
      <w:r w:rsidRPr="005461E7">
        <w:rPr>
          <w:rStyle w:val="BodytextBold"/>
          <w:b w:val="0"/>
          <w:sz w:val="24"/>
          <w:szCs w:val="24"/>
          <w:lang w:val="ro-RO" w:eastAsia="ro-RO"/>
        </w:rPr>
        <w:t xml:space="preserve">ziomurilor este prezentată în </w:t>
      </w:r>
      <w:r w:rsidRPr="005461E7">
        <w:rPr>
          <w:rStyle w:val="BodytextBold"/>
          <w:b w:val="0"/>
          <w:i/>
          <w:sz w:val="24"/>
          <w:szCs w:val="24"/>
          <w:lang w:val="ro-RO" w:eastAsia="ro-RO"/>
        </w:rPr>
        <w:t>Tabelul 5</w:t>
      </w:r>
      <w:r w:rsidRPr="005461E7">
        <w:rPr>
          <w:rStyle w:val="BodytextBold"/>
          <w:b w:val="0"/>
          <w:sz w:val="24"/>
          <w:szCs w:val="24"/>
          <w:lang w:val="ro-RO" w:eastAsia="ro-RO"/>
        </w:rPr>
        <w:t>.</w:t>
      </w:r>
    </w:p>
    <w:p w:rsidR="00B010EF" w:rsidRPr="005461E7" w:rsidRDefault="00B010EF" w:rsidP="00FA3D78">
      <w:pPr>
        <w:pStyle w:val="Bodytext10"/>
        <w:shd w:val="clear" w:color="auto" w:fill="auto"/>
        <w:spacing w:line="360" w:lineRule="auto"/>
        <w:ind w:right="20"/>
        <w:jc w:val="both"/>
        <w:rPr>
          <w:rStyle w:val="BodytextBold"/>
          <w:b w:val="0"/>
          <w:bCs w:val="0"/>
          <w:sz w:val="20"/>
          <w:szCs w:val="20"/>
          <w:lang w:eastAsia="ro-RO"/>
        </w:rPr>
      </w:pPr>
      <w:r w:rsidRPr="005461E7">
        <w:rPr>
          <w:rStyle w:val="BodytextBold"/>
          <w:b w:val="0"/>
          <w:i/>
          <w:sz w:val="24"/>
          <w:szCs w:val="24"/>
          <w:lang w:val="ro-RO" w:eastAsia="ro-RO"/>
        </w:rPr>
        <w:t>Tabel 5</w:t>
      </w:r>
      <w:r w:rsidRPr="005461E7">
        <w:rPr>
          <w:rStyle w:val="BodytextBold"/>
          <w:b w:val="0"/>
          <w:sz w:val="24"/>
          <w:szCs w:val="24"/>
          <w:lang w:val="ro-RO" w:eastAsia="ro-RO"/>
        </w:rPr>
        <w:t xml:space="preserve">. </w:t>
      </w:r>
      <w:r w:rsidRPr="005461E7">
        <w:rPr>
          <w:rStyle w:val="BodytextBold"/>
          <w:b w:val="0"/>
          <w:sz w:val="24"/>
          <w:szCs w:val="24"/>
          <w:lang w:eastAsia="ro-RO"/>
        </w:rPr>
        <w:t>Corelarea la nivel de subtip a kastano</w:t>
      </w:r>
      <w:r w:rsidRPr="005461E7">
        <w:rPr>
          <w:rStyle w:val="BodytextBold"/>
          <w:b w:val="0"/>
          <w:sz w:val="24"/>
          <w:szCs w:val="24"/>
          <w:lang w:val="ro-RO" w:eastAsia="ro-RO"/>
        </w:rPr>
        <w:t>ziomurilor (după SRTS-2012</w:t>
      </w:r>
      <w:r w:rsidRPr="005461E7">
        <w:rPr>
          <w:rStyle w:val="BodytextBold"/>
          <w:b w:val="0"/>
          <w:sz w:val="24"/>
          <w:szCs w:val="24"/>
          <w:lang w:eastAsia="ro-RO"/>
        </w:rPr>
        <w:t>+).</w:t>
      </w:r>
    </w:p>
    <w:tbl>
      <w:tblPr>
        <w:tblStyle w:val="TableGrid"/>
        <w:tblW w:w="7076" w:type="dxa"/>
        <w:tblInd w:w="120" w:type="dxa"/>
        <w:tblLayout w:type="fixed"/>
        <w:tblLook w:val="04A0" w:firstRow="1" w:lastRow="0" w:firstColumn="1" w:lastColumn="0" w:noHBand="0" w:noVBand="1"/>
      </w:tblPr>
      <w:tblGrid>
        <w:gridCol w:w="1831"/>
        <w:gridCol w:w="1276"/>
        <w:gridCol w:w="1701"/>
        <w:gridCol w:w="2268"/>
      </w:tblGrid>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SRTS – 2012/</w:t>
            </w:r>
          </w:p>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SRTS – 2012+</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SRCS</w:t>
            </w:r>
            <w:r w:rsidRPr="005461E7">
              <w:rPr>
                <w:rStyle w:val="BodytextBold"/>
                <w:b w:val="0"/>
                <w:sz w:val="20"/>
                <w:szCs w:val="20"/>
                <w:lang w:val="ro-RO" w:eastAsia="ro-RO"/>
              </w:rPr>
              <w:t xml:space="preserve"> - 1980</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SRTS - 2003</w:t>
            </w:r>
          </w:p>
        </w:tc>
        <w:tc>
          <w:tcPr>
            <w:tcW w:w="2268"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Observa</w:t>
            </w:r>
            <w:r w:rsidRPr="005461E7">
              <w:rPr>
                <w:rStyle w:val="BodytextBold"/>
                <w:b w:val="0"/>
                <w:sz w:val="20"/>
                <w:szCs w:val="20"/>
                <w:lang w:val="ro-RO" w:eastAsia="ro-RO"/>
              </w:rPr>
              <w:t>ţii</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Kastanoziomuri* CZ*</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Toate difertele subtipuri posibile, implicit calcice.</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sz w:val="20"/>
                <w:szCs w:val="20"/>
                <w:vertAlign w:val="superscript"/>
                <w:lang w:eastAsia="ro-RO"/>
              </w:rPr>
            </w:pPr>
            <w:r w:rsidRPr="005461E7">
              <w:rPr>
                <w:rStyle w:val="BodytextBold"/>
                <w:b w:val="0"/>
                <w:sz w:val="20"/>
                <w:szCs w:val="20"/>
                <w:lang w:eastAsia="ro-RO"/>
              </w:rPr>
              <w:t>Kastanoziomuri* nerendzinice</w:t>
            </w:r>
            <w:r w:rsidRPr="005461E7">
              <w:rPr>
                <w:rStyle w:val="BodytextBold"/>
                <w:b w:val="0"/>
                <w:sz w:val="20"/>
                <w:szCs w:val="20"/>
                <w:vertAlign w:val="superscript"/>
                <w:lang w:eastAsia="ro-RO"/>
              </w:rPr>
              <w:t xml:space="preserve">A </w:t>
            </w:r>
            <w:r w:rsidRPr="005461E7">
              <w:rPr>
                <w:rStyle w:val="BodytextBold"/>
                <w:b w:val="0"/>
                <w:sz w:val="20"/>
                <w:szCs w:val="20"/>
                <w:lang w:eastAsia="ro-RO"/>
              </w:rPr>
              <w:t>CZ*-rz</w:t>
            </w:r>
            <w:r w:rsidRPr="005461E7">
              <w:rPr>
                <w:rStyle w:val="BodytextBold"/>
                <w:b w:val="0"/>
                <w:sz w:val="20"/>
                <w:szCs w:val="20"/>
                <w:vertAlign w:val="superscript"/>
                <w:lang w:eastAsia="ro-RO"/>
              </w:rPr>
              <w:t>A</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Kastanoziomuri* CZ*</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Toate difertele subtipuri posibile de SB în SRTS-2003, respective KZ nerendzinice în SRTS-2012, implicit calcice.</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Kastanoziomuri* negleice CZ*-gc</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val="ro-RO" w:eastAsia="ro-RO"/>
              </w:rPr>
            </w:pPr>
            <w:r w:rsidRPr="005461E7">
              <w:rPr>
                <w:rStyle w:val="BodytextBold"/>
                <w:b w:val="0"/>
                <w:sz w:val="20"/>
                <w:szCs w:val="20"/>
                <w:lang w:eastAsia="ro-RO"/>
              </w:rPr>
              <w:t xml:space="preserve">Soluri </w:t>
            </w:r>
            <w:r w:rsidRPr="005461E7">
              <w:rPr>
                <w:rStyle w:val="BodytextBold"/>
                <w:b w:val="0"/>
                <w:sz w:val="20"/>
                <w:szCs w:val="20"/>
                <w:lang w:val="ro-RO" w:eastAsia="ro-RO"/>
              </w:rPr>
              <w:t>Bălane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Toate difertele subtipuri posibile de SB în SRCS, respective de KZ negleice în SRTS 2012, implicit calcice.</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tipic KZ ti</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tipic KZ ti</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 xml:space="preserve">Implicit calcic; considerat calcaric KZ sunt de obicei calcarice; KZ ti (SRTS-2012) include KZ lu/si; </w:t>
            </w:r>
          </w:p>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KZ ti (SRTS-2012+) include KZ lu/si/pm</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Kastanoziom calcaric (nevermic) </w:t>
            </w:r>
          </w:p>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KZ ka-vm</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Sol </w:t>
            </w:r>
          </w:p>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Bălan tipic </w:t>
            </w:r>
          </w:p>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SB ti</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Implicit calcic; SB ti din SRCS include KZ lu/si/pm</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Kastanoziom calcaric (vermic) </w:t>
            </w:r>
          </w:p>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KZ ka vm</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Sol </w:t>
            </w:r>
          </w:p>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Bălan vermic</w:t>
            </w:r>
          </w:p>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SB vm</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268"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calcaric KZ ka</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Kastanoziom calcaric KZ ka </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Considerat CZ ti (de regul</w:t>
            </w:r>
            <w:r w:rsidRPr="005461E7">
              <w:rPr>
                <w:rStyle w:val="BodytextBold"/>
                <w:b w:val="0"/>
                <w:sz w:val="20"/>
                <w:szCs w:val="20"/>
                <w:lang w:val="ro-RO" w:eastAsia="ro-RO"/>
              </w:rPr>
              <w:t>ă calcarice)</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forestic KZ fr</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maronic KZ mr</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eastAsia="ro-RO"/>
              </w:rPr>
              <w:t>-</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gleic KZ gc</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Unele Soluri Gleice Molice în SRCS</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endogleic KZ ng</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gleic KZ gc</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Unele Soluri Gleice Molice în SRCS</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lutic KZ lu</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psamic KZ pm</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psamic KZ ps</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 xml:space="preserve">Calificativ reintrodus </w:t>
            </w:r>
            <w:r w:rsidRPr="005461E7">
              <w:rPr>
                <w:rStyle w:val="BodytextBold"/>
                <w:b w:val="0"/>
                <w:sz w:val="20"/>
                <w:szCs w:val="20"/>
                <w:lang w:val="ro-RO" w:eastAsia="ro-RO"/>
              </w:rPr>
              <w:t>în SRTS</w:t>
            </w:r>
            <w:r w:rsidRPr="005461E7">
              <w:rPr>
                <w:rStyle w:val="BodytextBold"/>
                <w:b w:val="0"/>
                <w:sz w:val="20"/>
                <w:szCs w:val="20"/>
                <w:lang w:eastAsia="ro-RO"/>
              </w:rPr>
              <w:t>+</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salinic KZ sc</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salinic KZ sc</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Kastanoziom </w:t>
            </w:r>
            <w:r w:rsidRPr="005461E7">
              <w:rPr>
                <w:rStyle w:val="BodytextBold"/>
                <w:b w:val="0"/>
                <w:sz w:val="20"/>
                <w:szCs w:val="20"/>
                <w:lang w:eastAsia="ro-RO"/>
              </w:rPr>
              <w:lastRenderedPageBreak/>
              <w:t>salinic' calcaric KZ sc'.ka</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lastRenderedPageBreak/>
              <w:t xml:space="preserve">Sol Bălan </w:t>
            </w:r>
            <w:r w:rsidRPr="005461E7">
              <w:rPr>
                <w:rStyle w:val="BodytextBold"/>
                <w:b w:val="0"/>
                <w:sz w:val="20"/>
                <w:szCs w:val="20"/>
                <w:lang w:eastAsia="ro-RO"/>
              </w:rPr>
              <w:lastRenderedPageBreak/>
              <w:t>salinizat SB sc</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lastRenderedPageBreak/>
              <w:t>-</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lastRenderedPageBreak/>
              <w:t>Kastanoziom salsodic' calcaric KZ ss'.ka</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Bălan salinizat alcalizat SB sc ac</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eastAsia="ro-RO"/>
              </w:rPr>
              <w:t xml:space="preserve">KZ ss' = KZ sc'.ac' ; denumit </w:t>
            </w:r>
            <w:r w:rsidRPr="005461E7">
              <w:rPr>
                <w:rStyle w:val="BodytextBold"/>
                <w:b w:val="0"/>
                <w:sz w:val="20"/>
                <w:szCs w:val="20"/>
                <w:lang w:val="ro-RO" w:eastAsia="ro-RO"/>
              </w:rPr>
              <w:t>şi ,,sărăturat</w:t>
            </w:r>
            <w:r w:rsidRPr="005461E7">
              <w:rPr>
                <w:rStyle w:val="BodytextBold"/>
                <w:b w:val="0"/>
                <w:sz w:val="20"/>
                <w:szCs w:val="20"/>
                <w:lang w:eastAsia="ro-RO"/>
              </w:rPr>
              <w:t>”</w:t>
            </w:r>
            <w:r w:rsidRPr="005461E7">
              <w:rPr>
                <w:rStyle w:val="BodytextBold"/>
                <w:b w:val="0"/>
                <w:sz w:val="20"/>
                <w:szCs w:val="20"/>
                <w:lang w:val="ro-RO" w:eastAsia="ro-RO"/>
              </w:rPr>
              <w:t xml:space="preserve"> în SRCS</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silitic KZ si</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sodic KZ ac</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sodic KZ ac</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83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Kastanoziom sodic' calcaric KZ ac'.ka</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Bălan alcalizat SB ac</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268"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bl>
    <w:p w:rsidR="00B010EF" w:rsidRPr="00F97DE7" w:rsidRDefault="00B010EF" w:rsidP="00B010EF">
      <w:pPr>
        <w:pStyle w:val="Bodytext10"/>
        <w:shd w:val="clear" w:color="auto" w:fill="auto"/>
        <w:spacing w:line="360" w:lineRule="auto"/>
        <w:ind w:left="120" w:right="20" w:firstLine="540"/>
        <w:jc w:val="both"/>
        <w:rPr>
          <w:rStyle w:val="BodytextBold"/>
          <w:b w:val="0"/>
          <w:bCs w:val="0"/>
          <w:sz w:val="20"/>
          <w:szCs w:val="20"/>
          <w:lang w:eastAsia="ro-RO"/>
        </w:rPr>
      </w:pPr>
    </w:p>
    <w:p w:rsidR="00B010EF" w:rsidRPr="005461E7" w:rsidRDefault="00B010EF" w:rsidP="00B010EF">
      <w:pPr>
        <w:pStyle w:val="Bodytext10"/>
        <w:shd w:val="clear" w:color="auto" w:fill="auto"/>
        <w:spacing w:line="360" w:lineRule="auto"/>
        <w:ind w:left="120" w:right="20" w:firstLine="540"/>
        <w:jc w:val="both"/>
        <w:rPr>
          <w:rStyle w:val="BodytextBold"/>
          <w:b w:val="0"/>
          <w:bCs w:val="0"/>
          <w:i/>
          <w:iCs/>
          <w:lang w:eastAsia="ro-RO"/>
        </w:rPr>
      </w:pPr>
      <w:r w:rsidRPr="005461E7">
        <w:rPr>
          <w:rStyle w:val="BodytextBold"/>
          <w:b w:val="0"/>
          <w:i/>
          <w:iCs/>
          <w:lang w:eastAsia="ro-RO"/>
        </w:rPr>
        <w:t>Notificaţie:</w:t>
      </w:r>
    </w:p>
    <w:p w:rsidR="00B010EF" w:rsidRPr="005461E7" w:rsidRDefault="005461E7" w:rsidP="00B010EF">
      <w:pPr>
        <w:pStyle w:val="Bodytext10"/>
        <w:shd w:val="clear" w:color="auto" w:fill="auto"/>
        <w:spacing w:line="360" w:lineRule="auto"/>
        <w:ind w:left="120" w:right="20" w:firstLine="540"/>
        <w:jc w:val="both"/>
        <w:rPr>
          <w:rStyle w:val="BodytextBold"/>
          <w:b w:val="0"/>
          <w:bCs w:val="0"/>
          <w:i/>
          <w:iCs/>
          <w:lang w:eastAsia="ro-RO"/>
        </w:rPr>
      </w:pPr>
      <m:oMath>
        <m:r>
          <w:rPr>
            <w:rStyle w:val="BodytextBold"/>
            <w:rFonts w:ascii="Cambria Math" w:hAnsi="Cambria Math"/>
            <w:lang w:eastAsia="ro-RO"/>
          </w:rPr>
          <m:t>&lt;</m:t>
        </m:r>
      </m:oMath>
      <w:r w:rsidR="00B010EF" w:rsidRPr="005461E7">
        <w:rPr>
          <w:rStyle w:val="BodytextBold"/>
          <w:b w:val="0"/>
          <w:i/>
          <w:iCs/>
          <w:lang w:eastAsia="ro-RO"/>
        </w:rPr>
        <w:t xml:space="preserve"> *</w:t>
      </w:r>
      <m:oMath>
        <m:r>
          <w:rPr>
            <w:rStyle w:val="BodytextBold"/>
            <w:rFonts w:ascii="Cambria Math" w:hAnsi="Cambria Math"/>
            <w:lang w:eastAsia="ro-RO"/>
          </w:rPr>
          <m:t xml:space="preserve"> &gt; </m:t>
        </m:r>
      </m:oMath>
      <w:r w:rsidR="00B010EF" w:rsidRPr="005461E7">
        <w:rPr>
          <w:rStyle w:val="BodytextBold"/>
          <w:b w:val="0"/>
          <w:i/>
          <w:iCs/>
          <w:lang w:eastAsia="ro-RO"/>
        </w:rPr>
        <w:t xml:space="preserve"> -  toate diferitele subtipuri de sol.</w:t>
      </w:r>
    </w:p>
    <w:p w:rsidR="00B010EF" w:rsidRPr="005461E7" w:rsidRDefault="005461E7" w:rsidP="00B010EF">
      <w:pPr>
        <w:pStyle w:val="Bodytext10"/>
        <w:shd w:val="clear" w:color="auto" w:fill="auto"/>
        <w:spacing w:line="360" w:lineRule="auto"/>
        <w:ind w:left="120" w:right="20" w:firstLine="540"/>
        <w:jc w:val="both"/>
        <w:rPr>
          <w:rStyle w:val="BodytextBold"/>
          <w:b w:val="0"/>
          <w:bCs w:val="0"/>
          <w:i/>
          <w:iCs/>
          <w:lang w:val="ro-RO" w:eastAsia="ro-RO"/>
        </w:rPr>
      </w:pPr>
      <m:oMath>
        <m:r>
          <w:rPr>
            <w:rStyle w:val="BodytextBold"/>
            <w:rFonts w:ascii="Cambria Math" w:hAnsi="Cambria Math"/>
            <w:lang w:eastAsia="ro-RO"/>
          </w:rPr>
          <m:t>&lt;</m:t>
        </m:r>
      </m:oMath>
      <w:r w:rsidR="00B010EF" w:rsidRPr="005461E7">
        <w:rPr>
          <w:rStyle w:val="BodytextBold"/>
          <w:b w:val="0"/>
          <w:i/>
          <w:iCs/>
          <w:lang w:eastAsia="ro-RO"/>
        </w:rPr>
        <w:t xml:space="preserve"> </w:t>
      </w:r>
      <w:r w:rsidR="00B010EF" w:rsidRPr="005461E7">
        <w:rPr>
          <w:rStyle w:val="BodytextBold"/>
          <w:b w:val="0"/>
          <w:i/>
          <w:iCs/>
          <w:vertAlign w:val="superscript"/>
          <w:lang w:eastAsia="ro-RO"/>
        </w:rPr>
        <w:t>A</w:t>
      </w:r>
      <m:oMath>
        <m:r>
          <w:rPr>
            <w:rStyle w:val="BodytextBold"/>
            <w:rFonts w:ascii="Cambria Math" w:hAnsi="Cambria Math"/>
            <w:lang w:eastAsia="ro-RO"/>
          </w:rPr>
          <m:t xml:space="preserve"> &gt;</m:t>
        </m:r>
      </m:oMath>
      <w:r w:rsidR="00B010EF" w:rsidRPr="005461E7">
        <w:rPr>
          <w:rStyle w:val="BodytextBold"/>
          <w:b w:val="0"/>
          <w:i/>
          <w:iCs/>
          <w:lang w:eastAsia="ro-RO"/>
        </w:rPr>
        <w:t xml:space="preserve"> - termen SRTS-2012 modificat conform defini</w:t>
      </w:r>
      <w:r w:rsidR="00B010EF" w:rsidRPr="005461E7">
        <w:rPr>
          <w:rStyle w:val="BodytextBold"/>
          <w:b w:val="0"/>
          <w:i/>
          <w:iCs/>
          <w:lang w:val="ro-RO" w:eastAsia="ro-RO"/>
        </w:rPr>
        <w:t>ţiei SRTS-2003 (cu excepţia termenului batigleic</w:t>
      </w:r>
      <w:r w:rsidR="00B010EF" w:rsidRPr="005461E7">
        <w:rPr>
          <w:rStyle w:val="BodytextBold"/>
          <w:b w:val="0"/>
          <w:i/>
          <w:iCs/>
          <w:vertAlign w:val="superscript"/>
          <w:lang w:val="ro-RO" w:eastAsia="ro-RO"/>
        </w:rPr>
        <w:t>A</w:t>
      </w:r>
      <w:r w:rsidR="00B010EF" w:rsidRPr="005461E7">
        <w:rPr>
          <w:rStyle w:val="BodytextBold"/>
          <w:b w:val="0"/>
          <w:i/>
          <w:iCs/>
          <w:lang w:val="ro-RO" w:eastAsia="ro-RO"/>
        </w:rPr>
        <w:t>).</w:t>
      </w:r>
    </w:p>
    <w:p w:rsidR="00B010EF" w:rsidRDefault="005461E7" w:rsidP="00B010EF">
      <w:pPr>
        <w:pStyle w:val="Bodytext10"/>
        <w:shd w:val="clear" w:color="auto" w:fill="auto"/>
        <w:spacing w:line="360" w:lineRule="auto"/>
        <w:ind w:left="120" w:right="20" w:firstLine="540"/>
        <w:jc w:val="both"/>
        <w:rPr>
          <w:rStyle w:val="BodytextBold"/>
          <w:b w:val="0"/>
          <w:i/>
          <w:iCs/>
          <w:lang w:val="ro-RO" w:eastAsia="ro-RO"/>
        </w:rPr>
      </w:pPr>
      <m:oMath>
        <m:r>
          <w:rPr>
            <w:rStyle w:val="BodytextBold"/>
            <w:rFonts w:ascii="Cambria Math" w:hAnsi="Cambria Math"/>
            <w:lang w:eastAsia="ro-RO"/>
          </w:rPr>
          <m:t>&lt;</m:t>
        </m:r>
      </m:oMath>
      <w:r w:rsidR="00B010EF" w:rsidRPr="005461E7">
        <w:rPr>
          <w:rStyle w:val="BodytextBold"/>
          <w:b w:val="0"/>
          <w:i/>
          <w:iCs/>
          <w:lang w:eastAsia="ro-RO"/>
        </w:rPr>
        <w:t xml:space="preserve"> </w:t>
      </w:r>
      <w:r w:rsidR="00B010EF" w:rsidRPr="005461E7">
        <w:rPr>
          <w:rStyle w:val="BodytextBold"/>
          <w:rFonts w:ascii="Cambria Math" w:hAnsi="Cambria Math"/>
          <w:b w:val="0"/>
          <w:i/>
          <w:iCs/>
          <w:lang w:eastAsia="ro-RO"/>
        </w:rPr>
        <w:t>′</w:t>
      </w:r>
      <m:oMath>
        <m:r>
          <w:rPr>
            <w:rStyle w:val="BodytextBold"/>
            <w:rFonts w:ascii="Cambria Math" w:hAnsi="Cambria Math"/>
            <w:lang w:eastAsia="ro-RO"/>
          </w:rPr>
          <m:t xml:space="preserve"> &gt;</m:t>
        </m:r>
      </m:oMath>
      <w:r w:rsidR="00B010EF" w:rsidRPr="005461E7">
        <w:rPr>
          <w:rStyle w:val="BodytextBold"/>
          <w:b w:val="0"/>
          <w:i/>
          <w:iCs/>
          <w:lang w:eastAsia="ro-RO"/>
        </w:rPr>
        <w:t xml:space="preserve">  sau  </w:t>
      </w:r>
      <m:oMath>
        <m:r>
          <w:rPr>
            <w:rStyle w:val="BodytextBold"/>
            <w:rFonts w:ascii="Cambria Math" w:hAnsi="Cambria Math"/>
            <w:lang w:eastAsia="ro-RO"/>
          </w:rPr>
          <m:t>&lt;</m:t>
        </m:r>
      </m:oMath>
      <w:r w:rsidR="00B010EF" w:rsidRPr="005461E7">
        <w:rPr>
          <w:rStyle w:val="BodytextBold"/>
          <w:b w:val="0"/>
          <w:i/>
          <w:iCs/>
          <w:lang w:eastAsia="ro-RO"/>
        </w:rPr>
        <w:t xml:space="preserve"> </w:t>
      </w:r>
      <w:r w:rsidR="00B010EF" w:rsidRPr="005461E7">
        <w:rPr>
          <w:rStyle w:val="BodytextBold"/>
          <w:rFonts w:ascii="Cambria Math" w:hAnsi="Cambria Math"/>
          <w:b w:val="0"/>
          <w:i/>
          <w:iCs/>
          <w:lang w:eastAsia="ro-RO"/>
        </w:rPr>
        <w:t xml:space="preserve">′′ </w:t>
      </w:r>
      <m:oMath>
        <m:r>
          <w:rPr>
            <w:rStyle w:val="BodytextBold"/>
            <w:rFonts w:ascii="Cambria Math" w:hAnsi="Cambria Math"/>
            <w:lang w:eastAsia="ro-RO"/>
          </w:rPr>
          <m:t>&gt;</m:t>
        </m:r>
      </m:oMath>
      <w:r w:rsidR="00B010EF" w:rsidRPr="005461E7">
        <w:rPr>
          <w:rStyle w:val="BodytextBold"/>
          <w:b w:val="0"/>
          <w:i/>
          <w:iCs/>
          <w:lang w:eastAsia="ro-RO"/>
        </w:rPr>
        <w:t xml:space="preserve"> - termen SRTS-2012 modificat conform defini</w:t>
      </w:r>
      <w:r w:rsidR="00B010EF" w:rsidRPr="005461E7">
        <w:rPr>
          <w:rStyle w:val="BodytextBold"/>
          <w:b w:val="0"/>
          <w:i/>
          <w:iCs/>
          <w:lang w:val="ro-RO" w:eastAsia="ro-RO"/>
        </w:rPr>
        <w:t>ţiei SRTS-2003.</w:t>
      </w:r>
    </w:p>
    <w:p w:rsidR="004E06EF" w:rsidRDefault="004E06EF" w:rsidP="004E06EF">
      <w:pPr>
        <w:pStyle w:val="BodyText"/>
        <w:shd w:val="clear" w:color="auto" w:fill="auto"/>
        <w:spacing w:line="360" w:lineRule="auto"/>
        <w:ind w:right="20"/>
        <w:rPr>
          <w:rStyle w:val="Bodytext285pt"/>
          <w:rFonts w:eastAsia="Century Schoolbook"/>
          <w:iCs/>
          <w:sz w:val="24"/>
          <w:szCs w:val="24"/>
        </w:rPr>
      </w:pPr>
    </w:p>
    <w:p w:rsidR="00B010EF" w:rsidRPr="004E06EF" w:rsidRDefault="004E06EF" w:rsidP="004E06EF">
      <w:pPr>
        <w:pStyle w:val="BodyText"/>
        <w:shd w:val="clear" w:color="auto" w:fill="auto"/>
        <w:spacing w:line="360" w:lineRule="auto"/>
        <w:ind w:right="20"/>
        <w:rPr>
          <w:rStyle w:val="Bodytext285pt"/>
          <w:rFonts w:eastAsia="Century Schoolbook"/>
          <w:b/>
          <w:sz w:val="24"/>
          <w:szCs w:val="24"/>
        </w:rPr>
      </w:pPr>
      <w:r w:rsidRPr="004E06EF">
        <w:rPr>
          <w:rStyle w:val="Bodytext285pt"/>
          <w:rFonts w:eastAsia="Century Schoolbook"/>
          <w:b/>
          <w:iCs/>
          <w:sz w:val="24"/>
          <w:szCs w:val="24"/>
        </w:rPr>
        <w:t>2.7.1.2 Calificativele de sol utilizate în taxonomia cernoziomurilor (după SRTS</w:t>
      </w:r>
      <w:r w:rsidRPr="004E06EF">
        <w:rPr>
          <w:rStyle w:val="Bodytext285pt"/>
          <w:rFonts w:eastAsia="Century Schoolbook"/>
          <w:b/>
          <w:sz w:val="24"/>
          <w:szCs w:val="24"/>
        </w:rPr>
        <w:t>-2012+).</w:t>
      </w:r>
    </w:p>
    <w:p w:rsidR="004E06EF" w:rsidRPr="00037B04" w:rsidRDefault="004E06EF" w:rsidP="004E06EF">
      <w:pPr>
        <w:pStyle w:val="BodyText"/>
        <w:shd w:val="clear" w:color="auto" w:fill="auto"/>
        <w:spacing w:line="360" w:lineRule="auto"/>
        <w:ind w:right="20"/>
        <w:rPr>
          <w:rStyle w:val="Bodytext285pt"/>
          <w:rFonts w:eastAsia="Century Schoolbook"/>
          <w:sz w:val="20"/>
          <w:szCs w:val="20"/>
        </w:rPr>
      </w:pPr>
      <w:r>
        <w:rPr>
          <w:rStyle w:val="Bodytext285pt"/>
          <w:rFonts w:eastAsia="Century Schoolbook"/>
          <w:sz w:val="24"/>
          <w:szCs w:val="24"/>
        </w:rPr>
        <w:t>În Tabelul  și Tabelul  sunt prezentate</w:t>
      </w:r>
      <w:r w:rsidRPr="004E06EF">
        <w:rPr>
          <w:rStyle w:val="Bodytext285pt"/>
          <w:rFonts w:eastAsia="Century Schoolbook"/>
          <w:iCs/>
          <w:sz w:val="24"/>
          <w:szCs w:val="24"/>
        </w:rPr>
        <w:t xml:space="preserve"> </w:t>
      </w:r>
      <w:r>
        <w:rPr>
          <w:rStyle w:val="Bodytext285pt"/>
          <w:rFonts w:eastAsia="Century Schoolbook"/>
          <w:iCs/>
          <w:sz w:val="24"/>
          <w:szCs w:val="24"/>
        </w:rPr>
        <w:t>calificativele de sol utilizate în taxonomia cernoziomurilor (după SRTS</w:t>
      </w:r>
      <w:r w:rsidRPr="00995091">
        <w:rPr>
          <w:rStyle w:val="Bodytext285pt"/>
          <w:rFonts w:eastAsia="Century Schoolbook"/>
          <w:sz w:val="24"/>
          <w:szCs w:val="24"/>
        </w:rPr>
        <w:t>-</w:t>
      </w:r>
      <w:r>
        <w:rPr>
          <w:rStyle w:val="Bodytext285pt"/>
          <w:rFonts w:eastAsia="Century Schoolbook"/>
          <w:sz w:val="24"/>
          <w:szCs w:val="24"/>
        </w:rPr>
        <w:t>2012+).</w:t>
      </w:r>
    </w:p>
    <w:p w:rsidR="004E06EF" w:rsidRPr="004E06EF" w:rsidRDefault="004E06EF" w:rsidP="004E06EF">
      <w:pPr>
        <w:pStyle w:val="BodyText"/>
        <w:shd w:val="clear" w:color="auto" w:fill="auto"/>
        <w:spacing w:line="360" w:lineRule="auto"/>
        <w:ind w:right="20"/>
        <w:rPr>
          <w:rStyle w:val="BodytextBold"/>
          <w:rFonts w:eastAsia="Century Schoolbook"/>
          <w:b w:val="0"/>
          <w:bCs w:val="0"/>
          <w:sz w:val="24"/>
          <w:szCs w:val="24"/>
          <w:shd w:val="clear" w:color="auto" w:fill="FFFFFF"/>
          <w:lang w:bidi="ro-RO"/>
        </w:rPr>
      </w:pPr>
    </w:p>
    <w:p w:rsidR="00B010EF" w:rsidRPr="00037B04" w:rsidRDefault="00B010EF" w:rsidP="00B010EF">
      <w:pPr>
        <w:pStyle w:val="BodyText"/>
        <w:shd w:val="clear" w:color="auto" w:fill="auto"/>
        <w:spacing w:line="360" w:lineRule="auto"/>
        <w:ind w:right="20"/>
        <w:rPr>
          <w:rStyle w:val="Bodytext285pt"/>
          <w:rFonts w:eastAsia="Century Schoolbook"/>
          <w:sz w:val="20"/>
          <w:szCs w:val="20"/>
        </w:rPr>
      </w:pPr>
      <w:r w:rsidRPr="00037B04">
        <w:rPr>
          <w:rStyle w:val="Bodytext285pt"/>
          <w:rFonts w:eastAsia="Century Schoolbook"/>
          <w:i/>
          <w:iCs/>
          <w:sz w:val="24"/>
          <w:szCs w:val="24"/>
        </w:rPr>
        <w:t>Tabel 6</w:t>
      </w:r>
      <w:r>
        <w:rPr>
          <w:rStyle w:val="Bodytext285pt"/>
          <w:rFonts w:eastAsia="Century Schoolbook"/>
          <w:iCs/>
          <w:sz w:val="24"/>
          <w:szCs w:val="24"/>
        </w:rPr>
        <w:t>. Calificativele de sol utilizate în taxonomia cernoziomurilor (după SRTS</w:t>
      </w:r>
      <w:r w:rsidRPr="00995091">
        <w:rPr>
          <w:rStyle w:val="Bodytext285pt"/>
          <w:rFonts w:eastAsia="Century Schoolbook"/>
          <w:sz w:val="24"/>
          <w:szCs w:val="24"/>
        </w:rPr>
        <w:t>-</w:t>
      </w:r>
      <w:r>
        <w:rPr>
          <w:rStyle w:val="Bodytext285pt"/>
          <w:rFonts w:eastAsia="Century Schoolbook"/>
          <w:sz w:val="24"/>
          <w:szCs w:val="24"/>
        </w:rPr>
        <w:t>2012+).</w:t>
      </w:r>
    </w:p>
    <w:tbl>
      <w:tblPr>
        <w:tblStyle w:val="TableGrid"/>
        <w:tblW w:w="0" w:type="auto"/>
        <w:tblLayout w:type="fixed"/>
        <w:tblLook w:val="04A0" w:firstRow="1" w:lastRow="0" w:firstColumn="1" w:lastColumn="0" w:noHBand="0" w:noVBand="1"/>
      </w:tblPr>
      <w:tblGrid>
        <w:gridCol w:w="1526"/>
        <w:gridCol w:w="1119"/>
        <w:gridCol w:w="4834"/>
      </w:tblGrid>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Denumire</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Simbol</w:t>
            </w:r>
          </w:p>
        </w:tc>
        <w:tc>
          <w:tcPr>
            <w:tcW w:w="4834"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Specificaţii principale de definiţie</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Aluvic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al</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format pe seama unor matweriale parentale aluvice (în lunci, terase , conuri de dejecţie recente, zone de divalgare, etc)</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Argilic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aa</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textură fină (argiloasă şi/lutoasă-argiloasă) în orizontul de suprafaţă.</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Amfigleic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ag</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gleic şi stagnic în acelaş timp (gc + st)</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 xml:space="preserve"> Argic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prezintă orizont B argic (Bt)</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Calcaric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ka</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carbonaţii sunt prezenţi de la suprafaţă sau începând cu intervalul 0 – 50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Proxicalcaric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xk</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carbonaţii încep în intervalul 0 – 25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Epicalcaric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pk</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carbonaţii încep de la 25 – 50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Endocalcaric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nk</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carbonaţii încep de la 50 – 100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Calcic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ca</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orizont Cca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12% sau carbonaţi secundari friabili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 sau km (carbonaţi escundari friabili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1%), începând în 0 – 125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Cambic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prezintă orizont B cambic (Bv)</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Forestic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fr</w:t>
            </w:r>
          </w:p>
        </w:tc>
        <w:tc>
          <w:tcPr>
            <w:tcW w:w="4834" w:type="dxa"/>
          </w:tcPr>
          <w:p w:rsidR="00B010EF" w:rsidRPr="00037B04" w:rsidRDefault="00B010EF" w:rsidP="00C43931">
            <w:pPr>
              <w:rPr>
                <w:rStyle w:val="Bodytext285pt"/>
                <w:rFonts w:eastAsia="Century Schoolbook"/>
                <w:b/>
                <w:bCs/>
                <w:i/>
                <w:sz w:val="20"/>
                <w:szCs w:val="20"/>
              </w:rPr>
            </w:pPr>
            <w:r w:rsidRPr="00037B04">
              <w:rPr>
                <w:rStyle w:val="Bodytext285pt"/>
                <w:rFonts w:eastAsia="Century Schoolbook"/>
                <w:i/>
                <w:sz w:val="20"/>
                <w:szCs w:val="20"/>
              </w:rPr>
              <w:t xml:space="preserve">orizont Am forestalic - </w:t>
            </w:r>
            <w:r w:rsidRPr="00037B04">
              <w:rPr>
                <w:rStyle w:val="Bodytext285pt"/>
                <w:rFonts w:eastAsia="Century Schoolbook"/>
                <w:b/>
                <w:bCs/>
                <w:i/>
                <w:sz w:val="20"/>
                <w:szCs w:val="20"/>
              </w:rPr>
              <w:t>Amf</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Gleic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gc</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(proprietăţi gleice de reducere) începând în 50 – 125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Endogleic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ng</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50 – 100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Batigleic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dg</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Clinogleic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cl</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sol cu exces temporar de apă provenit din precipitaţii şi/sau izvoare de coastă şi/sau din infiltraţii laterale prin </w:t>
            </w:r>
            <w:r w:rsidRPr="00037B04">
              <w:rPr>
                <w:rStyle w:val="Bodytext285pt"/>
                <w:rFonts w:eastAsia="Century Schoolbook"/>
                <w:i/>
                <w:sz w:val="20"/>
                <w:szCs w:val="20"/>
              </w:rPr>
              <w:lastRenderedPageBreak/>
              <w:t xml:space="preserve">orizonturile profilului de sol situat pe versant şi având orizont </w:t>
            </w:r>
            <w:r w:rsidRPr="00037B04">
              <w:rPr>
                <w:rStyle w:val="Bodytext285pt"/>
                <w:rFonts w:eastAsia="Century Schoolbook"/>
                <w:b/>
                <w:bCs/>
                <w:i/>
                <w:sz w:val="20"/>
                <w:szCs w:val="20"/>
              </w:rPr>
              <w:t>w</w:t>
            </w:r>
            <w:r w:rsidRPr="00037B04">
              <w:rPr>
                <w:rStyle w:val="Bodytext285pt"/>
                <w:rFonts w:eastAsia="Century Schoolbook"/>
                <w:i/>
                <w:sz w:val="20"/>
                <w:szCs w:val="20"/>
              </w:rPr>
              <w:t xml:space="preserve"> începând în 0 – 50 cm şi orizont </w:t>
            </w:r>
            <w:r w:rsidRPr="00037B04">
              <w:rPr>
                <w:rStyle w:val="Bodytext285pt"/>
                <w:rFonts w:eastAsia="Century Schoolbook"/>
                <w:b/>
                <w:bCs/>
                <w:i/>
                <w:sz w:val="20"/>
                <w:szCs w:val="20"/>
              </w:rPr>
              <w:t>Gox</w:t>
            </w:r>
            <w:r w:rsidRPr="00037B04">
              <w:rPr>
                <w:rStyle w:val="Bodytext285pt"/>
                <w:rFonts w:eastAsia="Century Schoolbook"/>
                <w:i/>
                <w:sz w:val="20"/>
                <w:szCs w:val="20"/>
              </w:rPr>
              <w:t xml:space="preserve"> începând în 0 – 150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lastRenderedPageBreak/>
              <w:t>Greic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gr</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suborizont </w:t>
            </w:r>
            <w:r w:rsidRPr="00037B04">
              <w:rPr>
                <w:rStyle w:val="Bodytext285pt"/>
                <w:rFonts w:eastAsia="Century Schoolbook"/>
                <w:b/>
                <w:bCs/>
                <w:i/>
                <w:sz w:val="20"/>
                <w:szCs w:val="20"/>
              </w:rPr>
              <w:t>Ame</w:t>
            </w:r>
            <w:r w:rsidRPr="00037B04">
              <w:rPr>
                <w:rStyle w:val="Bodytext285pt"/>
                <w:rFonts w:eastAsia="Century Schoolbook"/>
                <w:i/>
                <w:sz w:val="20"/>
                <w:szCs w:val="20"/>
              </w:rPr>
              <w:t xml:space="preserve"> în partea inferioară a orizontului Am.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Litic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li</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rocă compactă/continuă (Rn) sau rocă fisurată, inclusiv pietrişuri (Rp) începând în 25 – 50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Lutic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lu</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textură mijlocie lutică cel puţin în primii 50 cm (lutoasă-nisipoasă-grosieră/-mijlocie/-fină/-extrafină, lutoasă-nisipoasă-argiloasă, lutoasă medie, lutoasă prăfoasă)</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Magnezic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mg</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raport Ca schimbabil/Mg schimbabil </w:t>
            </w:r>
            <m:oMath>
              <m:r>
                <w:rPr>
                  <w:rStyle w:val="Bodytext285pt"/>
                  <w:rFonts w:ascii="Cambria Math" w:eastAsia="Century Schoolbook" w:hAnsi="Cambria Math"/>
                  <w:sz w:val="20"/>
                  <w:szCs w:val="20"/>
                </w:rPr>
                <m:t>&lt;</m:t>
              </m:r>
            </m:oMath>
            <w:r w:rsidRPr="00037B04">
              <w:rPr>
                <w:rStyle w:val="Bodytext285pt"/>
                <w:rFonts w:eastAsia="Century Schoolbook"/>
                <w:i/>
                <w:sz w:val="20"/>
                <w:szCs w:val="20"/>
              </w:rPr>
              <w:t>1 în cea mai mare parte între 0 – 100 cm sau până la roca compactă dacă grosime solului este mai mică de 100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Pararendzinic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pa</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sol având Am şi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037B04">
              <w:rPr>
                <w:rStyle w:val="Bodytext285pt"/>
                <w:rFonts w:eastAsia="Century Schoolbook"/>
                <w:i/>
                <w:sz w:val="20"/>
                <w:szCs w:val="20"/>
              </w:rPr>
              <w:t>40%, material care apare în primii 75 cm ai profilului.</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Psamic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ps</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textură grosieră (nisipoasă şi/sau nisipoasă-lutoasă) în orizontul de suprafaţă  al solului mineral.</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Rendzinic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rz</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sol cu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53 format pe substraturi calcaroase (roci sau materiale scheletice – sk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50%), cu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40% (MK), care apar în 25 – 75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Salinic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sc</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în 50 – 100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Sodic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ac</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Salsodic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ss</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salinic şi sodic în acelaş timp</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Stagnic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st</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orizont stagnogleic (W) începând în 50 – 100 cm sau orizont stagnogleizat (w) începând în 0 – 100 cm.</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Tipic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ti</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prezintă condiţiile obligatorii pentru tipul de sol respectiv dar nu prezintă atributele specifice celorlalte subdiviziuni ale tipului de sol respectiv.</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Vermic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vm</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sol având caracter vermic (vm), prezintă în proporţie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50% din volumul orizontului Am şi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25% din volumul orizontului subiacent, canale de râme, coprolite sau galerii de animale umplute cu materiale aduse din orizonturile supra şi/sau sub-iacente.</w:t>
            </w:r>
          </w:p>
        </w:tc>
      </w:tr>
      <w:tr w:rsidR="00B010EF" w:rsidRPr="00037B04" w:rsidTr="00C43931">
        <w:tc>
          <w:tcPr>
            <w:tcW w:w="152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Vertic</w:t>
            </w:r>
          </w:p>
        </w:tc>
        <w:tc>
          <w:tcPr>
            <w:tcW w:w="1119"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vs</w:t>
            </w:r>
          </w:p>
        </w:tc>
        <w:tc>
          <w:tcPr>
            <w:tcW w:w="4834"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orizont contractilo-gonflant (z) începând între baza orizontului Am şi 100 cm.</w:t>
            </w:r>
          </w:p>
        </w:tc>
      </w:tr>
    </w:tbl>
    <w:p w:rsidR="00B010EF" w:rsidRDefault="00B010EF" w:rsidP="00B010EF">
      <w:pPr>
        <w:ind w:firstLine="708"/>
        <w:jc w:val="both"/>
        <w:rPr>
          <w:rStyle w:val="Bodytext285pt"/>
          <w:rFonts w:eastAsia="Century Schoolbook"/>
          <w:iCs/>
          <w:sz w:val="24"/>
          <w:szCs w:val="24"/>
        </w:rPr>
      </w:pPr>
    </w:p>
    <w:p w:rsidR="00B010EF" w:rsidRDefault="00B010EF" w:rsidP="00B010EF">
      <w:pPr>
        <w:ind w:firstLine="708"/>
        <w:jc w:val="both"/>
        <w:rPr>
          <w:rStyle w:val="Bodytext285pt"/>
          <w:rFonts w:eastAsia="Century Schoolbook"/>
          <w:iCs/>
          <w:sz w:val="24"/>
          <w:szCs w:val="24"/>
        </w:rPr>
      </w:pPr>
      <w:r>
        <w:rPr>
          <w:rStyle w:val="Bodytext285pt"/>
          <w:rFonts w:eastAsia="Century Schoolbook"/>
          <w:iCs/>
          <w:sz w:val="24"/>
          <w:szCs w:val="24"/>
        </w:rPr>
        <w:t xml:space="preserve">În </w:t>
      </w:r>
      <w:r w:rsidRPr="00037B04">
        <w:rPr>
          <w:rStyle w:val="Bodytext285pt"/>
          <w:rFonts w:eastAsia="Century Schoolbook"/>
          <w:i/>
          <w:iCs/>
          <w:sz w:val="24"/>
          <w:szCs w:val="24"/>
        </w:rPr>
        <w:t>Tabelul 7</w:t>
      </w:r>
      <w:r>
        <w:rPr>
          <w:rStyle w:val="Bodytext285pt"/>
          <w:rFonts w:eastAsia="Century Schoolbook"/>
          <w:iCs/>
          <w:sz w:val="24"/>
          <w:szCs w:val="24"/>
        </w:rPr>
        <w:t xml:space="preserve"> sunt prezentate</w:t>
      </w:r>
      <w:r w:rsidRPr="00310158">
        <w:rPr>
          <w:rStyle w:val="Bodytext285pt"/>
          <w:rFonts w:eastAsia="Century Schoolbook"/>
          <w:iCs/>
          <w:sz w:val="24"/>
          <w:szCs w:val="24"/>
        </w:rPr>
        <w:t xml:space="preserve"> </w:t>
      </w:r>
      <w:r>
        <w:rPr>
          <w:rStyle w:val="Bodytext285pt"/>
          <w:rFonts w:eastAsia="Century Schoolbook"/>
          <w:iCs/>
          <w:sz w:val="24"/>
          <w:szCs w:val="24"/>
        </w:rPr>
        <w:t>calificativele de sol combinate utilizate în taxonomia cernoziomurilor.</w:t>
      </w:r>
    </w:p>
    <w:p w:rsidR="00B010EF" w:rsidRPr="00037B04" w:rsidRDefault="00B010EF" w:rsidP="00B010EF">
      <w:pPr>
        <w:jc w:val="both"/>
        <w:rPr>
          <w:rStyle w:val="Bodytext285pt"/>
          <w:rFonts w:eastAsia="Century Schoolbook"/>
          <w:iCs/>
          <w:sz w:val="20"/>
          <w:szCs w:val="20"/>
        </w:rPr>
      </w:pPr>
      <w:r w:rsidRPr="00037B04">
        <w:rPr>
          <w:rStyle w:val="Bodytext285pt"/>
          <w:rFonts w:eastAsia="Century Schoolbook"/>
          <w:i/>
          <w:iCs/>
          <w:sz w:val="24"/>
          <w:szCs w:val="24"/>
        </w:rPr>
        <w:t>Tabel 7</w:t>
      </w:r>
      <w:r>
        <w:rPr>
          <w:rStyle w:val="Bodytext285pt"/>
          <w:rFonts w:eastAsia="Century Schoolbook"/>
          <w:iCs/>
          <w:sz w:val="24"/>
          <w:szCs w:val="24"/>
        </w:rPr>
        <w:t>. Calificativele de sol combinate utilizate în taxonomia cernoziomurilor după SRTS</w:t>
      </w:r>
      <w:r w:rsidRPr="00995091">
        <w:rPr>
          <w:rStyle w:val="Bodytext285pt"/>
          <w:rFonts w:eastAsia="Century Schoolbook"/>
          <w:sz w:val="24"/>
          <w:szCs w:val="24"/>
        </w:rPr>
        <w:t>-</w:t>
      </w:r>
      <w:r>
        <w:rPr>
          <w:rStyle w:val="Bodytext285pt"/>
          <w:rFonts w:eastAsia="Century Schoolbook"/>
          <w:sz w:val="24"/>
          <w:szCs w:val="24"/>
        </w:rPr>
        <w:t>2012+).</w:t>
      </w:r>
    </w:p>
    <w:tbl>
      <w:tblPr>
        <w:tblStyle w:val="TableGrid"/>
        <w:tblW w:w="0" w:type="auto"/>
        <w:tblLook w:val="04A0" w:firstRow="1" w:lastRow="0" w:firstColumn="1" w:lastColumn="0" w:noHBand="0" w:noVBand="1"/>
      </w:tblPr>
      <w:tblGrid>
        <w:gridCol w:w="2560"/>
        <w:gridCol w:w="1236"/>
        <w:gridCol w:w="3683"/>
      </w:tblGrid>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Denumire</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Simbol</w:t>
            </w:r>
          </w:p>
        </w:tc>
        <w:tc>
          <w:tcPr>
            <w:tcW w:w="3683"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Specificaţii principale</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batigleic vermic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dg.vm</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cu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 şi caracter vermic (vm), prezentând în proporţie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50% din volumul orizontului Am şi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25% din volumul orizontului subiacent, canale de râme, coprolite sau galerii de animale umplute cu materiale aduse din orizonturile supra şi/sau sub-iacente.</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lastRenderedPageBreak/>
              <w:t>batigleic salinic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dg.sc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cu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batigleic 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dg.ac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cu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litic rendzinic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li.rz</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cu rocă compactă/continuă (Rn) sau rocă fisurată, inclusiv pietrişuri (Rp) începând în 25 – 50 cm,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53 format pe substraturi calcaroase (roci sau materiale scheletice – sk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50%), cu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40% (MK), care apar în 25 – 75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pararendzinic salinic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va.sc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Sol având Am şi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037B04">
              <w:rPr>
                <w:rStyle w:val="Bodytext285pt"/>
                <w:rFonts w:eastAsia="Century Schoolbook"/>
                <w:i/>
                <w:sz w:val="20"/>
                <w:szCs w:val="20"/>
              </w:rPr>
              <w:t xml:space="preserve">40%, material care apare în primii 75 cm ai profilului,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vertic batigleic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vs.dg</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cu orizont contractilo-gonflant (z) începând între baza orizontului Am şi 100 cm şi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vertic salinic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vs.sc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cu orizont contractilo-gonflant (z) începând între baza orizontului Am şi 100 cm,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vertic 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vs.ac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cu orizont contractilo-gonflant (z) începând între baza orizontului Am şi 100 cm,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vertic salsodic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vs.ss</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cu orizont contractilo-gonflant (z) începând între baza orizontului Am şi 100 cm, salinic şi sodic în acelaş timp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 xml:space="preserve">în 50 – 100 cm,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gleic salinic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gc.sc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cu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(proprietăţi gleice de reducere) începând în 50 – 125 cm,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gleic salsodic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gc.ss</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cu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(proprietăţi gleice de reducere) începând în 50 – 125 cm, salinic şi sodic în acelaş timp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 xml:space="preserve">în 50 – 100 cm,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gleic 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gc.ac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cu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(proprietăţi gleice de reducere) începând în 50 – 125 cm,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gleic vertic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gc.vs</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cu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(proprietăţi gleice de reducere) începând în 50 – 125 cm şi orizont contractilo-gonflant (z) începând între baza orizontului Am şi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vermic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cb.vm</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 prezintă orizont B cambic (Bv) şi caracter </w:t>
            </w:r>
            <w:r w:rsidRPr="00037B04">
              <w:rPr>
                <w:rStyle w:val="Bodytext285pt"/>
                <w:rFonts w:eastAsia="Century Schoolbook"/>
                <w:i/>
                <w:sz w:val="20"/>
                <w:szCs w:val="20"/>
              </w:rPr>
              <w:lastRenderedPageBreak/>
              <w:t xml:space="preserve">vermic (vm), prezentând în proporţie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50% din volumul orizontului Am şi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25% din volumul orizontului subiacent, canale de râme, coprolite sau galerii de animale umplute cu materiale aduse din orizonturile supra şi/sau sub-iacente.</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lastRenderedPageBreak/>
              <w:t>cambic batigleic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cb.dg</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şi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clinogleic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cb.cl</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şi exces temporar de apă provenit din precipitaţii şi/sau izvoare de coastă şi/sau din infiltraţii laterale prin orizonturile profilului de sol situat pe versant şi având orizont </w:t>
            </w:r>
            <w:r w:rsidRPr="00037B04">
              <w:rPr>
                <w:rStyle w:val="Bodytext285pt"/>
                <w:rFonts w:eastAsia="Century Schoolbook"/>
                <w:b/>
                <w:bCs/>
                <w:i/>
                <w:sz w:val="20"/>
                <w:szCs w:val="20"/>
              </w:rPr>
              <w:t>w</w:t>
            </w:r>
            <w:r w:rsidRPr="00037B04">
              <w:rPr>
                <w:rStyle w:val="Bodytext285pt"/>
                <w:rFonts w:eastAsia="Century Schoolbook"/>
                <w:i/>
                <w:sz w:val="20"/>
                <w:szCs w:val="20"/>
              </w:rPr>
              <w:t xml:space="preserve"> începând în 0 – 50 cm şi orizont </w:t>
            </w:r>
            <w:r w:rsidRPr="00037B04">
              <w:rPr>
                <w:rStyle w:val="Bodytext285pt"/>
                <w:rFonts w:eastAsia="Century Schoolbook"/>
                <w:b/>
                <w:bCs/>
                <w:i/>
                <w:sz w:val="20"/>
                <w:szCs w:val="20"/>
              </w:rPr>
              <w:t>Gox</w:t>
            </w:r>
            <w:r w:rsidRPr="00037B04">
              <w:rPr>
                <w:rStyle w:val="Bodytext285pt"/>
                <w:rFonts w:eastAsia="Century Schoolbook"/>
                <w:i/>
                <w:sz w:val="20"/>
                <w:szCs w:val="20"/>
              </w:rPr>
              <w:t xml:space="preserve"> începând în 0 – 150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litic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cb.li</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prezintă orizont B cambic (Bv), rocă compactă/continuă (Rn) sau rocă fisurată, inclusiv pietrişuri (Rp) începând în 25 – 50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rendzinic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cb.rz</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53 format pe substraturi calcaroase (roci sau materiale scheletice – sk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50%), cu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40% (MK), care apar în 25 – 75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pararendzinic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cb.pa</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037B04">
              <w:rPr>
                <w:rStyle w:val="Bodytext285pt"/>
                <w:rFonts w:eastAsia="Century Schoolbook"/>
                <w:i/>
                <w:sz w:val="20"/>
                <w:szCs w:val="20"/>
              </w:rPr>
              <w:t>40%, material care apare în primii 75 cm ai profilului,</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p>
        </w:tc>
        <w:tc>
          <w:tcPr>
            <w:tcW w:w="1236" w:type="dxa"/>
          </w:tcPr>
          <w:p w:rsidR="00B010EF" w:rsidRPr="00037B04" w:rsidRDefault="00B010EF" w:rsidP="00C43931">
            <w:pPr>
              <w:jc w:val="both"/>
              <w:rPr>
                <w:rStyle w:val="Bodytext285pt"/>
                <w:rFonts w:eastAsia="Century Schoolbook"/>
                <w:iCs/>
                <w:sz w:val="20"/>
                <w:szCs w:val="20"/>
              </w:rPr>
            </w:pPr>
          </w:p>
        </w:tc>
        <w:tc>
          <w:tcPr>
            <w:tcW w:w="3683" w:type="dxa"/>
          </w:tcPr>
          <w:p w:rsidR="00B010EF" w:rsidRPr="00037B04" w:rsidRDefault="00B010EF" w:rsidP="00C43931">
            <w:pPr>
              <w:rPr>
                <w:rStyle w:val="Bodytext285pt"/>
                <w:rFonts w:eastAsia="Century Schoolbook"/>
                <w:i/>
                <w:sz w:val="20"/>
                <w:szCs w:val="20"/>
              </w:rPr>
            </w:pP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salinic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cb.sc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salsodic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cb.ss</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salinic şi sodic în acelaş timp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 xml:space="preserve">în 50 – 100 cm,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cb.ac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vertic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cb.vs</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prezintă orizont B cambic (Bv) şi orizont contractilo-gonflant (z) începând între baza orizontului Am şi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batigleic vermic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 dg.vm</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 şi caracter vermic (vm), prezentând în proporţie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50% din volumul orizontului Am şi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25% din volumul orizontului subiacent, canale de râme, coprolite sau galerii de animale umplute cu materiale aduse din orizonturile supra şi/sau sub-iacente.</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batigleic salsodic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cb.dg.ss</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şi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 salinic şi sodic în acelaş timp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 xml:space="preserve">în 50 – 100 cm,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w:t>
            </w:r>
            <w:r w:rsidRPr="00037B04">
              <w:rPr>
                <w:rStyle w:val="Bodytext285pt"/>
                <w:rFonts w:eastAsia="Century Schoolbook"/>
                <w:i/>
                <w:sz w:val="20"/>
                <w:szCs w:val="20"/>
              </w:rPr>
              <w:lastRenderedPageBreak/>
              <w:t xml:space="preserve">(hiponatric)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lastRenderedPageBreak/>
              <w:t>cambic batigleic 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cb.dg.ac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şi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rendzinic litic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cb.rz.li</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53 format pe substraturi calcaroase consolidate (roci calcaroase) care apar în intervalul 25 – 50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vertic amfigleic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cb.vs.ag</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orizont contractilo-gonflant (z) începând între baza orizontului Am şi 100 cm, gleic şi stagnic în acelaş timp (gc + st -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(proprietăţi gleice de reducere) începând în 50 – 125 cm şi orizont stagnogleic (W) începând în 50 – 100 cm sau orizont stagnogleizat (w) începând în 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vertic batigleic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cb.vs.dg</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orizont contractilo-gonflant (z) începând între baza orizontului Am şi 100 cm şi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vertic pararendzinic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cb.vs.pa</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orizont contractilo-gonflant (z) începând între baza orizontului Am şi 100 cm,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037B04">
              <w:rPr>
                <w:rStyle w:val="Bodytext285pt"/>
                <w:rFonts w:eastAsia="Century Schoolbook"/>
                <w:i/>
                <w:sz w:val="20"/>
                <w:szCs w:val="20"/>
              </w:rPr>
              <w:t>40%, material care apare în primii 75 cm ai profilului,</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vertic salinic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cb.vs.sa</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orizont contractilo-gonflant (z) începând între baza orizontului Am şi 100 cm,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vertic salsodic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cb.vs.ss</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orizont contractilo-gonflant (z) începând între baza orizontului Am şi 100 cm, salinic şi sodic în acelaş timp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 xml:space="preserve">în 50 – 100 cm,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vertic 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cb.vs.ac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orizont contractilo-gonflant (z) începând între baza orizontului Am şi 100 cm,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greic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cb.gr</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şi suborizont </w:t>
            </w:r>
            <w:r w:rsidRPr="00037B04">
              <w:rPr>
                <w:rStyle w:val="Bodytext285pt"/>
                <w:rFonts w:eastAsia="Century Schoolbook"/>
                <w:b/>
                <w:bCs/>
                <w:i/>
                <w:sz w:val="20"/>
                <w:szCs w:val="20"/>
              </w:rPr>
              <w:t>Ame</w:t>
            </w:r>
            <w:r w:rsidRPr="00037B04">
              <w:rPr>
                <w:rStyle w:val="Bodytext285pt"/>
                <w:rFonts w:eastAsia="Century Schoolbook"/>
                <w:i/>
                <w:sz w:val="20"/>
                <w:szCs w:val="20"/>
              </w:rPr>
              <w:t xml:space="preserve"> în partea inferioară a orizontului Am.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greic batigleic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cb.gr.dg</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suborizont </w:t>
            </w:r>
            <w:r w:rsidRPr="00037B04">
              <w:rPr>
                <w:rStyle w:val="Bodytext285pt"/>
                <w:rFonts w:eastAsia="Century Schoolbook"/>
                <w:b/>
                <w:bCs/>
                <w:i/>
                <w:sz w:val="20"/>
                <w:szCs w:val="20"/>
              </w:rPr>
              <w:t>Ame</w:t>
            </w:r>
            <w:r w:rsidRPr="00037B04">
              <w:rPr>
                <w:rStyle w:val="Bodytext285pt"/>
                <w:rFonts w:eastAsia="Century Schoolbook"/>
                <w:i/>
                <w:sz w:val="20"/>
                <w:szCs w:val="20"/>
              </w:rPr>
              <w:t xml:space="preserve"> în partea inferioară a orizontului Am şi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greic pararendzinic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cb.gr.pa</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suborizont </w:t>
            </w:r>
            <w:r w:rsidRPr="00037B04">
              <w:rPr>
                <w:rStyle w:val="Bodytext285pt"/>
                <w:rFonts w:eastAsia="Century Schoolbook"/>
                <w:b/>
                <w:bCs/>
                <w:i/>
                <w:sz w:val="20"/>
                <w:szCs w:val="20"/>
              </w:rPr>
              <w:t>Ame</w:t>
            </w:r>
            <w:r w:rsidRPr="00037B04">
              <w:rPr>
                <w:rStyle w:val="Bodytext285pt"/>
                <w:rFonts w:eastAsia="Century Schoolbook"/>
                <w:i/>
                <w:sz w:val="20"/>
                <w:szCs w:val="20"/>
              </w:rPr>
              <w:t xml:space="preserve"> în partea inferioară a orizontului Am,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14%) </w:t>
            </w:r>
            <w:r w:rsidRPr="00037B04">
              <w:rPr>
                <w:rStyle w:val="Bodytext285pt"/>
                <w:rFonts w:eastAsia="Century Schoolbook"/>
                <w:i/>
                <w:sz w:val="20"/>
                <w:szCs w:val="20"/>
              </w:rPr>
              <w:lastRenderedPageBreak/>
              <w:t xml:space="preserve">cu carbonaţi </w:t>
            </w:r>
            <m:oMath>
              <m:r>
                <w:rPr>
                  <w:rStyle w:val="Bodytext285pt"/>
                  <w:rFonts w:ascii="Cambria Math" w:eastAsia="Century Schoolbook" w:hAnsi="Cambria Math"/>
                  <w:sz w:val="20"/>
                  <w:szCs w:val="20"/>
                </w:rPr>
                <m:t>&lt;</m:t>
              </m:r>
            </m:oMath>
            <w:r w:rsidRPr="00037B04">
              <w:rPr>
                <w:rStyle w:val="Bodytext285pt"/>
                <w:rFonts w:eastAsia="Century Schoolbook"/>
                <w:i/>
                <w:sz w:val="20"/>
                <w:szCs w:val="20"/>
              </w:rPr>
              <w:t>40%, material care apare în primii 75 cm ai profilului.</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lastRenderedPageBreak/>
              <w:t>cambic gleic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cb.gc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şi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(proprietăţi gleice de reducere) începând în 50 – 125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gleic salinic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cb.gc.sc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(proprietăţi gleice de reducere) începând în 50 – 125 cm,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cambic gleic 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cb.gc.ac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cambic (Bv),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(proprietăţi gleice de reducere) începând în 50 – 125 cm,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batigleic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ar.dg</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şi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rendzinic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ar.rz</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55 format pe substraturi calcaroase (roci sau materiale scheletice – sk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50%), cu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40% (MK), care apar în 25 – 75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pararendzinic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ar.pa</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037B04">
              <w:rPr>
                <w:rStyle w:val="Bodytext285pt"/>
                <w:rFonts w:eastAsia="Century Schoolbook"/>
                <w:i/>
                <w:sz w:val="20"/>
                <w:szCs w:val="20"/>
              </w:rPr>
              <w:t>40%, material care apare în primii 75 cm ai profilului.</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salinic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ar.sc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ar.ac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stagnic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ar.st</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prezintă orizont B argic (Bt) şi orizont stagnogleic (W) începând în 50 – 100 cm sau orizont stagnogleizat (w) începând în 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vertic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ar.vs</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prezintă orizont B argic (Bt) şi orizont contractilo-gonflant (z) începând între baza orizontului Am şi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vertic batigleic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ar.vs.dg</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orizont contractilo-gonflant (z) începând între baza orizontului Am şi 100 cm şi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vertic pararendzinic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ar.vs.pa</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orizont contractilo-gonflant (z) începând între baza orizontului Am şi 100 cm,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037B04">
              <w:rPr>
                <w:rStyle w:val="Bodytext285pt"/>
                <w:rFonts w:eastAsia="Century Schoolbook"/>
                <w:i/>
                <w:sz w:val="20"/>
                <w:szCs w:val="20"/>
              </w:rPr>
              <w:t>40%, material care apare în primii 75 cm ai profilului.</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vertic salinic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ar.vs.sc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orizont contractilo-gonflant (z) începând între baza orizontului Am şi 100 cm, orizont </w:t>
            </w:r>
            <w:r w:rsidRPr="00037B04">
              <w:rPr>
                <w:rStyle w:val="Bodytext285pt"/>
                <w:rFonts w:eastAsia="Century Schoolbook"/>
                <w:b/>
                <w:bCs/>
                <w:i/>
                <w:sz w:val="20"/>
                <w:szCs w:val="20"/>
              </w:rPr>
              <w:t>sc</w:t>
            </w:r>
            <w:r w:rsidRPr="00037B04">
              <w:rPr>
                <w:rStyle w:val="Bodytext285pt"/>
                <w:rFonts w:eastAsia="Century Schoolbook"/>
                <w:i/>
                <w:sz w:val="20"/>
                <w:szCs w:val="20"/>
              </w:rPr>
              <w:t xml:space="preserve"> în 0 – 100 cm şi orizont </w:t>
            </w:r>
            <w:r w:rsidRPr="00037B04">
              <w:rPr>
                <w:rStyle w:val="Bodytext285pt"/>
                <w:rFonts w:eastAsia="Century Schoolbook"/>
                <w:b/>
                <w:bCs/>
                <w:i/>
                <w:sz w:val="20"/>
                <w:szCs w:val="20"/>
              </w:rPr>
              <w:t xml:space="preserve">sa </w:t>
            </w:r>
            <w:r w:rsidRPr="00037B04">
              <w:rPr>
                <w:rStyle w:val="Bodytext285pt"/>
                <w:rFonts w:eastAsia="Century Schoolbook"/>
                <w:i/>
                <w:sz w:val="20"/>
                <w:szCs w:val="20"/>
              </w:rPr>
              <w:t>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vertic sodic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ar.vs.ac</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orizont contractilo-gonflant (z) începând între </w:t>
            </w:r>
            <w:r w:rsidRPr="00037B04">
              <w:rPr>
                <w:rStyle w:val="Bodytext285pt"/>
                <w:rFonts w:eastAsia="Century Schoolbook"/>
                <w:i/>
                <w:sz w:val="20"/>
                <w:szCs w:val="20"/>
              </w:rPr>
              <w:lastRenderedPageBreak/>
              <w:t xml:space="preserve">baza orizontului Am şi 100 cm, orizont </w:t>
            </w:r>
            <w:r w:rsidRPr="00037B04">
              <w:rPr>
                <w:rStyle w:val="Bodytext285pt"/>
                <w:rFonts w:eastAsia="Century Schoolbook"/>
                <w:b/>
                <w:bCs/>
                <w:i/>
                <w:sz w:val="20"/>
                <w:szCs w:val="20"/>
              </w:rPr>
              <w:t>ac</w:t>
            </w:r>
            <w:r w:rsidRPr="00037B04">
              <w:rPr>
                <w:rStyle w:val="Bodytext285pt"/>
                <w:rFonts w:eastAsia="Century Schoolbook"/>
                <w:i/>
                <w:sz w:val="20"/>
                <w:szCs w:val="20"/>
              </w:rPr>
              <w:t xml:space="preserve"> (hiponatric) în 0 – 100 cm sau orizont </w:t>
            </w:r>
            <w:r w:rsidRPr="00037B04">
              <w:rPr>
                <w:rStyle w:val="Bodytext285pt"/>
                <w:rFonts w:eastAsia="Century Schoolbook"/>
                <w:b/>
                <w:bCs/>
                <w:i/>
                <w:sz w:val="20"/>
                <w:szCs w:val="20"/>
              </w:rPr>
              <w:t>na</w:t>
            </w:r>
            <w:r w:rsidRPr="00037B04">
              <w:rPr>
                <w:rStyle w:val="Bodytext285pt"/>
                <w:rFonts w:eastAsia="Century Schoolbook"/>
                <w:i/>
                <w:sz w:val="20"/>
                <w:szCs w:val="20"/>
              </w:rPr>
              <w:t xml:space="preserve"> (natric) în 50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lastRenderedPageBreak/>
              <w:t>argic vertic stagnic</w:t>
            </w:r>
          </w:p>
        </w:tc>
        <w:tc>
          <w:tcPr>
            <w:tcW w:w="1236" w:type="dxa"/>
          </w:tcPr>
          <w:p w:rsidR="00B010EF" w:rsidRPr="00037B04" w:rsidRDefault="00B010EF" w:rsidP="00C43931">
            <w:pPr>
              <w:jc w:val="both"/>
              <w:rPr>
                <w:rStyle w:val="Bodytext285pt"/>
                <w:rFonts w:eastAsia="Century Schoolbook"/>
                <w:iCs/>
                <w:sz w:val="20"/>
                <w:szCs w:val="20"/>
              </w:rPr>
            </w:pPr>
            <w:r w:rsidRPr="00037B04">
              <w:rPr>
                <w:rStyle w:val="Bodytext285pt"/>
                <w:rFonts w:eastAsia="Century Schoolbook"/>
                <w:iCs/>
                <w:sz w:val="20"/>
                <w:szCs w:val="20"/>
              </w:rPr>
              <w:t>ar.vs.st</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prezintă orizont B argic (Bt), orizont contractilo-gonflant (z) începând între baza orizontului Am şi 100 cm, orizont stagnogleic (W) începând în 50 – 100 cm sau orizont stagnogleizat (w) începând în 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 xml:space="preserve">argic greic </w:t>
            </w:r>
          </w:p>
        </w:tc>
        <w:tc>
          <w:tcPr>
            <w:tcW w:w="1236" w:type="dxa"/>
          </w:tcPr>
          <w:p w:rsidR="00B010EF" w:rsidRPr="00037B04" w:rsidRDefault="00E8197B" w:rsidP="00C43931">
            <w:pPr>
              <w:jc w:val="both"/>
              <w:rPr>
                <w:rStyle w:val="Bodytext285pt"/>
                <w:rFonts w:eastAsia="Century Schoolbook"/>
                <w:iCs/>
                <w:sz w:val="20"/>
                <w:szCs w:val="20"/>
              </w:rPr>
            </w:pPr>
            <w:r>
              <w:rPr>
                <w:rStyle w:val="Bodytext285pt"/>
                <w:rFonts w:eastAsia="Century Schoolbook"/>
                <w:iCs/>
                <w:sz w:val="20"/>
                <w:szCs w:val="20"/>
              </w:rPr>
              <w:t>a</w:t>
            </w:r>
            <w:r w:rsidR="00B010EF" w:rsidRPr="00037B04">
              <w:rPr>
                <w:rStyle w:val="Bodytext285pt"/>
                <w:rFonts w:eastAsia="Century Schoolbook"/>
                <w:iCs/>
                <w:sz w:val="20"/>
                <w:szCs w:val="20"/>
              </w:rPr>
              <w:t>r.gr.</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şi suborizont </w:t>
            </w:r>
            <w:r w:rsidRPr="00037B04">
              <w:rPr>
                <w:rStyle w:val="Bodytext285pt"/>
                <w:rFonts w:eastAsia="Century Schoolbook"/>
                <w:b/>
                <w:bCs/>
                <w:i/>
                <w:sz w:val="20"/>
                <w:szCs w:val="20"/>
              </w:rPr>
              <w:t>Ame</w:t>
            </w:r>
            <w:r w:rsidRPr="00037B04">
              <w:rPr>
                <w:rStyle w:val="Bodytext285pt"/>
                <w:rFonts w:eastAsia="Century Schoolbook"/>
                <w:i/>
                <w:sz w:val="20"/>
                <w:szCs w:val="20"/>
              </w:rPr>
              <w:t xml:space="preserve"> în partea inferioară a orizontului Am.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greic batigleic</w:t>
            </w:r>
          </w:p>
        </w:tc>
        <w:tc>
          <w:tcPr>
            <w:tcW w:w="1236" w:type="dxa"/>
          </w:tcPr>
          <w:p w:rsidR="00B010EF" w:rsidRPr="00037B04" w:rsidRDefault="00E8197B" w:rsidP="00C43931">
            <w:pPr>
              <w:jc w:val="both"/>
              <w:rPr>
                <w:rStyle w:val="Bodytext285pt"/>
                <w:rFonts w:eastAsia="Century Schoolbook"/>
                <w:iCs/>
                <w:sz w:val="20"/>
                <w:szCs w:val="20"/>
              </w:rPr>
            </w:pPr>
            <w:r>
              <w:rPr>
                <w:rStyle w:val="Bodytext285pt"/>
                <w:rFonts w:eastAsia="Century Schoolbook"/>
                <w:iCs/>
                <w:sz w:val="20"/>
                <w:szCs w:val="20"/>
              </w:rPr>
              <w:t>a</w:t>
            </w:r>
            <w:r w:rsidR="00B010EF" w:rsidRPr="00037B04">
              <w:rPr>
                <w:rStyle w:val="Bodytext285pt"/>
                <w:rFonts w:eastAsia="Century Schoolbook"/>
                <w:iCs/>
                <w:sz w:val="20"/>
                <w:szCs w:val="20"/>
              </w:rPr>
              <w:t>r.gr.dg</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suborizont </w:t>
            </w:r>
            <w:r w:rsidRPr="00037B04">
              <w:rPr>
                <w:rStyle w:val="Bodytext285pt"/>
                <w:rFonts w:eastAsia="Century Schoolbook"/>
                <w:b/>
                <w:bCs/>
                <w:i/>
                <w:sz w:val="20"/>
                <w:szCs w:val="20"/>
              </w:rPr>
              <w:t>Ame</w:t>
            </w:r>
            <w:r w:rsidRPr="00037B04">
              <w:rPr>
                <w:rStyle w:val="Bodytext285pt"/>
                <w:rFonts w:eastAsia="Century Schoolbook"/>
                <w:i/>
                <w:sz w:val="20"/>
                <w:szCs w:val="20"/>
              </w:rPr>
              <w:t xml:space="preserve"> în partea inferioară a orizontului Am şi orizont </w:t>
            </w:r>
            <w:r w:rsidRPr="00037B04">
              <w:rPr>
                <w:rStyle w:val="Bodytext285pt"/>
                <w:rFonts w:eastAsia="Century Schoolbook"/>
                <w:b/>
                <w:bCs/>
                <w:i/>
                <w:sz w:val="20"/>
                <w:szCs w:val="20"/>
              </w:rPr>
              <w:t>Gr</w:t>
            </w:r>
            <w:r w:rsidRPr="00037B04">
              <w:rPr>
                <w:rStyle w:val="Bodytext285pt"/>
                <w:rFonts w:eastAsia="Century Schoolbook"/>
                <w:i/>
                <w:sz w:val="20"/>
                <w:szCs w:val="20"/>
              </w:rPr>
              <w:t xml:space="preserve"> începând în 100 – 200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greic pararendzinic</w:t>
            </w:r>
          </w:p>
        </w:tc>
        <w:tc>
          <w:tcPr>
            <w:tcW w:w="1236" w:type="dxa"/>
          </w:tcPr>
          <w:p w:rsidR="00B010EF" w:rsidRPr="00037B04" w:rsidRDefault="00E8197B" w:rsidP="00C43931">
            <w:pPr>
              <w:jc w:val="both"/>
              <w:rPr>
                <w:rStyle w:val="Bodytext285pt"/>
                <w:rFonts w:eastAsia="Century Schoolbook"/>
                <w:iCs/>
                <w:sz w:val="20"/>
                <w:szCs w:val="20"/>
              </w:rPr>
            </w:pPr>
            <w:r>
              <w:rPr>
                <w:rStyle w:val="Bodytext285pt"/>
                <w:rFonts w:eastAsia="Century Schoolbook"/>
                <w:iCs/>
                <w:sz w:val="20"/>
                <w:szCs w:val="20"/>
              </w:rPr>
              <w:t>a</w:t>
            </w:r>
            <w:r w:rsidR="00B010EF" w:rsidRPr="00037B04">
              <w:rPr>
                <w:rStyle w:val="Bodytext285pt"/>
                <w:rFonts w:eastAsia="Century Schoolbook"/>
                <w:iCs/>
                <w:sz w:val="20"/>
                <w:szCs w:val="20"/>
              </w:rPr>
              <w:t>r.gr.pa</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suborizont </w:t>
            </w:r>
            <w:r w:rsidRPr="00037B04">
              <w:rPr>
                <w:rStyle w:val="Bodytext285pt"/>
                <w:rFonts w:eastAsia="Century Schoolbook"/>
                <w:b/>
                <w:bCs/>
                <w:i/>
                <w:sz w:val="20"/>
                <w:szCs w:val="20"/>
              </w:rPr>
              <w:t>Ame</w:t>
            </w:r>
            <w:r w:rsidRPr="00037B04">
              <w:rPr>
                <w:rStyle w:val="Bodytext285pt"/>
                <w:rFonts w:eastAsia="Century Schoolbook"/>
                <w:i/>
                <w:sz w:val="20"/>
                <w:szCs w:val="20"/>
              </w:rPr>
              <w:t xml:space="preserve"> în partea inferioară a orizontului Am şi 100 cm,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037B04">
              <w:rPr>
                <w:rStyle w:val="Bodytext285pt"/>
                <w:rFonts w:eastAsia="Century Schoolbook"/>
                <w:i/>
                <w:sz w:val="20"/>
                <w:szCs w:val="20"/>
              </w:rPr>
              <w:t>40%, material care apare în primii 75 cm ai profilului.</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greic pararendzinic stagnic</w:t>
            </w:r>
          </w:p>
        </w:tc>
        <w:tc>
          <w:tcPr>
            <w:tcW w:w="1236" w:type="dxa"/>
          </w:tcPr>
          <w:p w:rsidR="00B010EF" w:rsidRPr="00037B04" w:rsidRDefault="00E8197B" w:rsidP="00C43931">
            <w:pPr>
              <w:jc w:val="both"/>
              <w:rPr>
                <w:rStyle w:val="Bodytext285pt"/>
                <w:rFonts w:eastAsia="Century Schoolbook"/>
                <w:iCs/>
                <w:sz w:val="20"/>
                <w:szCs w:val="20"/>
              </w:rPr>
            </w:pPr>
            <w:r>
              <w:rPr>
                <w:rStyle w:val="Bodytext285pt"/>
                <w:rFonts w:eastAsia="Century Schoolbook"/>
                <w:iCs/>
                <w:sz w:val="20"/>
                <w:szCs w:val="20"/>
              </w:rPr>
              <w:t>a</w:t>
            </w:r>
            <w:r w:rsidR="00B010EF" w:rsidRPr="00037B04">
              <w:rPr>
                <w:rStyle w:val="Bodytext285pt"/>
                <w:rFonts w:eastAsia="Century Schoolbook"/>
                <w:iCs/>
                <w:sz w:val="20"/>
                <w:szCs w:val="20"/>
              </w:rPr>
              <w:t>r.gr.pa.st</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suborizont </w:t>
            </w:r>
            <w:r w:rsidRPr="00037B04">
              <w:rPr>
                <w:rStyle w:val="Bodytext285pt"/>
                <w:rFonts w:eastAsia="Century Schoolbook"/>
                <w:b/>
                <w:bCs/>
                <w:i/>
                <w:sz w:val="20"/>
                <w:szCs w:val="20"/>
              </w:rPr>
              <w:t>Ame</w:t>
            </w:r>
            <w:r w:rsidRPr="00037B04">
              <w:rPr>
                <w:rStyle w:val="Bodytext285pt"/>
                <w:rFonts w:eastAsia="Century Schoolbook"/>
                <w:i/>
                <w:sz w:val="20"/>
                <w:szCs w:val="20"/>
              </w:rPr>
              <w:t xml:space="preserve"> în partea inferioară a orizontului Am, V%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037B04">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037B04">
              <w:rPr>
                <w:rStyle w:val="Bodytext285pt"/>
                <w:rFonts w:eastAsia="Century Schoolbook"/>
                <w:i/>
                <w:sz w:val="20"/>
                <w:szCs w:val="20"/>
              </w:rPr>
              <w:t>40%, material care apare în primii 75 cm ai profilului şi orizont stagnogleic (W) începând în 50 – 100 cm sau orizont stagnogleizat (w) începând în 0 – 100 cm.</w:t>
            </w:r>
          </w:p>
        </w:tc>
      </w:tr>
      <w:tr w:rsidR="00B010EF" w:rsidRPr="00037B04" w:rsidTr="00C43931">
        <w:tc>
          <w:tcPr>
            <w:tcW w:w="2560" w:type="dxa"/>
          </w:tcPr>
          <w:p w:rsidR="00B010EF" w:rsidRPr="00037B04" w:rsidRDefault="00B010EF" w:rsidP="00C43931">
            <w:pPr>
              <w:rPr>
                <w:rStyle w:val="Bodytext285pt"/>
                <w:rFonts w:eastAsia="Century Schoolbook"/>
                <w:iCs/>
                <w:sz w:val="20"/>
                <w:szCs w:val="20"/>
              </w:rPr>
            </w:pPr>
            <w:r w:rsidRPr="00037B04">
              <w:rPr>
                <w:rStyle w:val="Bodytext285pt"/>
                <w:rFonts w:eastAsia="Century Schoolbook"/>
                <w:iCs/>
                <w:sz w:val="20"/>
                <w:szCs w:val="20"/>
              </w:rPr>
              <w:t>argic greic stagnic</w:t>
            </w:r>
          </w:p>
        </w:tc>
        <w:tc>
          <w:tcPr>
            <w:tcW w:w="1236" w:type="dxa"/>
          </w:tcPr>
          <w:p w:rsidR="00B010EF" w:rsidRPr="00037B04" w:rsidRDefault="00E8197B" w:rsidP="00C43931">
            <w:pPr>
              <w:jc w:val="both"/>
              <w:rPr>
                <w:rStyle w:val="Bodytext285pt"/>
                <w:rFonts w:eastAsia="Century Schoolbook"/>
                <w:iCs/>
                <w:sz w:val="20"/>
                <w:szCs w:val="20"/>
              </w:rPr>
            </w:pPr>
            <w:r>
              <w:rPr>
                <w:rStyle w:val="Bodytext285pt"/>
                <w:rFonts w:eastAsia="Century Schoolbook"/>
                <w:iCs/>
                <w:sz w:val="20"/>
                <w:szCs w:val="20"/>
              </w:rPr>
              <w:t>a</w:t>
            </w:r>
            <w:r w:rsidR="00B010EF" w:rsidRPr="00037B04">
              <w:rPr>
                <w:rStyle w:val="Bodytext285pt"/>
                <w:rFonts w:eastAsia="Century Schoolbook"/>
                <w:iCs/>
                <w:sz w:val="20"/>
                <w:szCs w:val="20"/>
              </w:rPr>
              <w:t>r.gr.st</w:t>
            </w:r>
          </w:p>
        </w:tc>
        <w:tc>
          <w:tcPr>
            <w:tcW w:w="3683" w:type="dxa"/>
          </w:tcPr>
          <w:p w:rsidR="00B010EF" w:rsidRPr="00037B04" w:rsidRDefault="00B010EF" w:rsidP="00C43931">
            <w:pPr>
              <w:rPr>
                <w:rStyle w:val="Bodytext285pt"/>
                <w:rFonts w:eastAsia="Century Schoolbook"/>
                <w:i/>
                <w:sz w:val="20"/>
                <w:szCs w:val="20"/>
              </w:rPr>
            </w:pPr>
            <w:r w:rsidRPr="00037B04">
              <w:rPr>
                <w:rStyle w:val="Bodytext285pt"/>
                <w:rFonts w:eastAsia="Century Schoolbook"/>
                <w:i/>
                <w:sz w:val="20"/>
                <w:szCs w:val="20"/>
              </w:rPr>
              <w:t xml:space="preserve">prezintă orizont B argic (Bt), suborizont </w:t>
            </w:r>
            <w:r w:rsidRPr="00037B04">
              <w:rPr>
                <w:rStyle w:val="Bodytext285pt"/>
                <w:rFonts w:eastAsia="Century Schoolbook"/>
                <w:b/>
                <w:bCs/>
                <w:i/>
                <w:sz w:val="20"/>
                <w:szCs w:val="20"/>
              </w:rPr>
              <w:t>Ame</w:t>
            </w:r>
            <w:r w:rsidRPr="00037B04">
              <w:rPr>
                <w:rStyle w:val="Bodytext285pt"/>
                <w:rFonts w:eastAsia="Century Schoolbook"/>
                <w:i/>
                <w:sz w:val="20"/>
                <w:szCs w:val="20"/>
              </w:rPr>
              <w:t xml:space="preserve"> în partea inferioară a orizontului Am şi orizont stagnogleic (W) începând în 50 – 100 cm sau orizont stagnogleizat (w) începând în 0 – 100 cm.</w:t>
            </w:r>
          </w:p>
        </w:tc>
      </w:tr>
    </w:tbl>
    <w:p w:rsidR="005461E7" w:rsidRDefault="005461E7" w:rsidP="00B010EF">
      <w:pPr>
        <w:spacing w:after="0" w:line="360" w:lineRule="auto"/>
        <w:ind w:firstLine="700"/>
        <w:rPr>
          <w:rFonts w:ascii="Times New Roman" w:eastAsiaTheme="minorEastAsia" w:hAnsi="Times New Roman" w:cs="Times New Roman"/>
          <w:b/>
          <w:bCs/>
          <w:sz w:val="24"/>
          <w:szCs w:val="24"/>
          <w:lang w:val="ro-RO"/>
        </w:rPr>
      </w:pPr>
    </w:p>
    <w:p w:rsidR="004E06EF" w:rsidRPr="00FA3D78" w:rsidRDefault="00E8197B" w:rsidP="004E06EF">
      <w:pPr>
        <w:spacing w:after="0" w:line="360" w:lineRule="auto"/>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2.7</w:t>
      </w:r>
      <w:r w:rsidR="004E06EF">
        <w:rPr>
          <w:rFonts w:ascii="Times New Roman" w:eastAsiaTheme="minorEastAsia" w:hAnsi="Times New Roman" w:cs="Times New Roman"/>
          <w:b/>
          <w:bCs/>
          <w:sz w:val="24"/>
          <w:szCs w:val="24"/>
          <w:lang w:val="ro-RO"/>
        </w:rPr>
        <w:t xml:space="preserve">.1.2.1 </w:t>
      </w:r>
      <w:r w:rsidR="00B010EF" w:rsidRPr="001E0E8D">
        <w:rPr>
          <w:rFonts w:ascii="Times New Roman" w:eastAsiaTheme="minorEastAsia" w:hAnsi="Times New Roman" w:cs="Times New Roman"/>
          <w:b/>
          <w:bCs/>
          <w:sz w:val="24"/>
          <w:szCs w:val="24"/>
          <w:lang w:val="ro-RO"/>
        </w:rPr>
        <w:t>Corelare cu alte sisteme</w:t>
      </w:r>
      <w:r w:rsidR="00B010EF">
        <w:rPr>
          <w:rFonts w:ascii="Times New Roman" w:eastAsiaTheme="minorEastAsia" w:hAnsi="Times New Roman" w:cs="Times New Roman"/>
          <w:b/>
          <w:bCs/>
          <w:sz w:val="24"/>
          <w:szCs w:val="24"/>
          <w:lang w:val="ro-RO"/>
        </w:rPr>
        <w:t xml:space="preserve"> taxonomice</w:t>
      </w:r>
      <w:r w:rsidR="004E06EF" w:rsidRPr="004E06EF">
        <w:rPr>
          <w:rFonts w:ascii="Times New Roman" w:eastAsiaTheme="minorEastAsia" w:hAnsi="Times New Roman" w:cs="Times New Roman"/>
          <w:b/>
          <w:bCs/>
          <w:sz w:val="24"/>
          <w:szCs w:val="24"/>
          <w:lang w:val="ro-RO"/>
        </w:rPr>
        <w:t xml:space="preserve"> </w:t>
      </w:r>
      <w:r w:rsidR="004E06EF" w:rsidRPr="00FA3D78">
        <w:rPr>
          <w:rFonts w:ascii="Times New Roman" w:eastAsiaTheme="minorEastAsia" w:hAnsi="Times New Roman" w:cs="Times New Roman"/>
          <w:b/>
          <w:bCs/>
          <w:sz w:val="24"/>
          <w:szCs w:val="24"/>
          <w:lang w:val="ro-RO"/>
        </w:rPr>
        <w:t>taxonomice</w:t>
      </w:r>
      <w:r w:rsidR="004E06EF">
        <w:rPr>
          <w:rFonts w:ascii="Times New Roman" w:eastAsiaTheme="minorEastAsia" w:hAnsi="Times New Roman" w:cs="Times New Roman"/>
          <w:b/>
          <w:bCs/>
          <w:sz w:val="24"/>
          <w:szCs w:val="24"/>
          <w:lang w:val="ro-RO"/>
        </w:rPr>
        <w:t xml:space="preserve"> la nivel de tip și subtip de sol</w:t>
      </w:r>
    </w:p>
    <w:p w:rsidR="00B010EF" w:rsidRPr="00A76386" w:rsidRDefault="00B010EF" w:rsidP="00B010EF">
      <w:pPr>
        <w:spacing w:after="0" w:line="360" w:lineRule="auto"/>
        <w:ind w:firstLine="700"/>
        <w:rPr>
          <w:rStyle w:val="BodytextBold"/>
          <w:rFonts w:eastAsiaTheme="minorEastAsia"/>
          <w:sz w:val="24"/>
          <w:szCs w:val="24"/>
          <w:lang w:val="ro-RO"/>
        </w:rPr>
      </w:pPr>
    </w:p>
    <w:p w:rsidR="00B010EF" w:rsidRPr="005461E7" w:rsidRDefault="00B010EF" w:rsidP="00B010EF">
      <w:pPr>
        <w:spacing w:after="0" w:line="360" w:lineRule="auto"/>
        <w:ind w:firstLine="700"/>
        <w:jc w:val="both"/>
        <w:rPr>
          <w:rStyle w:val="BodytextBold"/>
          <w:b w:val="0"/>
          <w:bCs w:val="0"/>
          <w:sz w:val="24"/>
          <w:szCs w:val="24"/>
          <w:lang w:eastAsia="ro-RO"/>
        </w:rPr>
      </w:pPr>
      <w:r w:rsidRPr="005461E7">
        <w:rPr>
          <w:rStyle w:val="BodytextBold"/>
          <w:b w:val="0"/>
          <w:sz w:val="24"/>
          <w:szCs w:val="24"/>
          <w:lang w:eastAsia="ro-RO"/>
        </w:rPr>
        <w:t xml:space="preserve">Corelarea la nivel de tip de sol a cernoziomurilor este prezentată în </w:t>
      </w:r>
      <w:r w:rsidRPr="005461E7">
        <w:rPr>
          <w:rStyle w:val="BodytextBold"/>
          <w:b w:val="0"/>
          <w:i/>
          <w:sz w:val="24"/>
          <w:szCs w:val="24"/>
          <w:lang w:eastAsia="ro-RO"/>
        </w:rPr>
        <w:t>Tabelul 7</w:t>
      </w:r>
      <w:r w:rsidRPr="005461E7">
        <w:rPr>
          <w:rStyle w:val="BodytextBold"/>
          <w:b w:val="0"/>
          <w:sz w:val="24"/>
          <w:szCs w:val="24"/>
          <w:lang w:eastAsia="ro-RO"/>
        </w:rPr>
        <w:t>.</w:t>
      </w:r>
    </w:p>
    <w:p w:rsidR="00B010EF" w:rsidRPr="005461E7" w:rsidRDefault="00B010EF" w:rsidP="00B010EF">
      <w:pPr>
        <w:pStyle w:val="Bodytext10"/>
        <w:shd w:val="clear" w:color="auto" w:fill="auto"/>
        <w:spacing w:line="360" w:lineRule="auto"/>
        <w:ind w:right="20"/>
        <w:jc w:val="both"/>
        <w:rPr>
          <w:rStyle w:val="BodytextBold"/>
          <w:b w:val="0"/>
          <w:bCs w:val="0"/>
          <w:sz w:val="24"/>
          <w:szCs w:val="24"/>
          <w:lang w:eastAsia="ro-RO"/>
        </w:rPr>
      </w:pPr>
      <w:r w:rsidRPr="005461E7">
        <w:rPr>
          <w:rStyle w:val="BodytextBold"/>
          <w:b w:val="0"/>
          <w:i/>
          <w:sz w:val="24"/>
          <w:szCs w:val="24"/>
          <w:lang w:eastAsia="ro-RO"/>
        </w:rPr>
        <w:t>Tabel 7.</w:t>
      </w:r>
      <w:r w:rsidRPr="005461E7">
        <w:rPr>
          <w:rStyle w:val="BodytextBold"/>
          <w:b w:val="0"/>
          <w:sz w:val="24"/>
          <w:szCs w:val="24"/>
          <w:lang w:eastAsia="ro-RO"/>
        </w:rPr>
        <w:t xml:space="preserve"> Corelarea la nivel de tip de sol </w:t>
      </w:r>
      <w:r w:rsidRPr="005461E7">
        <w:rPr>
          <w:rStyle w:val="BodytextBold"/>
          <w:b w:val="0"/>
          <w:sz w:val="24"/>
          <w:szCs w:val="24"/>
          <w:lang w:val="ro-RO" w:eastAsia="ro-RO"/>
        </w:rPr>
        <w:t>(după SRTS-2012</w:t>
      </w:r>
      <w:r w:rsidRPr="005461E7">
        <w:rPr>
          <w:rStyle w:val="BodytextBold"/>
          <w:b w:val="0"/>
          <w:sz w:val="24"/>
          <w:szCs w:val="24"/>
          <w:lang w:eastAsia="ro-RO"/>
        </w:rPr>
        <w:t>+)</w:t>
      </w:r>
    </w:p>
    <w:p w:rsidR="00B010EF" w:rsidRPr="00F97DE7" w:rsidRDefault="00B010EF" w:rsidP="00B010EF">
      <w:pPr>
        <w:pStyle w:val="ListParagraph"/>
        <w:ind w:left="1428"/>
        <w:rPr>
          <w:rFonts w:eastAsiaTheme="minorEastAsia"/>
          <w:b/>
          <w:bCs/>
          <w:i/>
          <w:iCs/>
          <w:sz w:val="20"/>
          <w:lang w:val="ro-RO"/>
        </w:rPr>
      </w:pPr>
    </w:p>
    <w:tbl>
      <w:tblPr>
        <w:tblStyle w:val="TableGrid"/>
        <w:tblW w:w="7183" w:type="dxa"/>
        <w:tblInd w:w="120" w:type="dxa"/>
        <w:tblLayout w:type="fixed"/>
        <w:tblLook w:val="04A0" w:firstRow="1" w:lastRow="0" w:firstColumn="1" w:lastColumn="0" w:noHBand="0" w:noVBand="1"/>
      </w:tblPr>
      <w:tblGrid>
        <w:gridCol w:w="1406"/>
        <w:gridCol w:w="1406"/>
        <w:gridCol w:w="1417"/>
        <w:gridCol w:w="2954"/>
      </w:tblGrid>
      <w:tr w:rsidR="00B010EF" w:rsidRPr="005461E7" w:rsidTr="00C43931">
        <w:tc>
          <w:tcPr>
            <w:tcW w:w="140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SRTS-2012/ SRTS-2012+</w:t>
            </w:r>
          </w:p>
        </w:tc>
        <w:tc>
          <w:tcPr>
            <w:tcW w:w="140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SRCS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SRTS-2003</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Specifica</w:t>
            </w:r>
            <w:r w:rsidRPr="005461E7">
              <w:rPr>
                <w:rStyle w:val="BodytextBold"/>
                <w:b w:val="0"/>
                <w:sz w:val="20"/>
                <w:szCs w:val="20"/>
                <w:lang w:val="ro-RO" w:eastAsia="ro-RO"/>
              </w:rPr>
              <w:t>ţii principale de definiţie în SRTS-2012</w:t>
            </w:r>
          </w:p>
        </w:tc>
      </w:tr>
      <w:tr w:rsidR="00B010EF" w:rsidRPr="005461E7" w:rsidTr="00C43931">
        <w:tc>
          <w:tcPr>
            <w:tcW w:w="140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Cernoziom CZ</w:t>
            </w:r>
          </w:p>
        </w:tc>
        <w:tc>
          <w:tcPr>
            <w:tcW w:w="140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954" w:type="dxa"/>
          </w:tcPr>
          <w:p w:rsidR="00B010EF" w:rsidRPr="005461E7" w:rsidRDefault="00B010EF" w:rsidP="00C43931">
            <w:pPr>
              <w:pStyle w:val="Bodytext10"/>
              <w:shd w:val="clear" w:color="auto" w:fill="auto"/>
              <w:spacing w:line="240" w:lineRule="auto"/>
              <w:ind w:right="20"/>
              <w:rPr>
                <w:rStyle w:val="BodytextBold"/>
                <w:b w:val="0"/>
                <w:bCs w:val="0"/>
                <w:i/>
                <w:iCs/>
                <w:sz w:val="20"/>
                <w:szCs w:val="20"/>
                <w:lang w:eastAsia="ro-RO"/>
              </w:rPr>
            </w:pPr>
            <w:r w:rsidRPr="005461E7">
              <w:rPr>
                <w:rStyle w:val="BodytextBold"/>
                <w:b w:val="0"/>
                <w:i/>
                <w:iCs/>
                <w:sz w:val="20"/>
                <w:szCs w:val="20"/>
                <w:lang w:eastAsia="ro-RO"/>
              </w:rPr>
              <w:t xml:space="preserve">Orizont Am sau Ame având cr. </w:t>
            </w:r>
            <m:oMath>
              <m:r>
                <w:rPr>
                  <w:rStyle w:val="BodytextBold"/>
                  <w:rFonts w:ascii="Cambria Math" w:hAnsi="Cambria Math"/>
                  <w:sz w:val="20"/>
                  <w:szCs w:val="20"/>
                  <w:lang w:eastAsia="ro-RO"/>
                </w:rPr>
                <m:t>≤</m:t>
              </m:r>
            </m:oMath>
            <w:r w:rsidRPr="005461E7">
              <w:rPr>
                <w:rStyle w:val="BodytextBold"/>
                <w:b w:val="0"/>
                <w:i/>
                <w:iCs/>
                <w:sz w:val="20"/>
                <w:szCs w:val="20"/>
                <w:lang w:eastAsia="ro-RO"/>
              </w:rPr>
              <w:t xml:space="preserve">2 (umed) şi orizont intermediar AC, Bv sau Bt cu va. şi cr. </w:t>
            </w:r>
            <m:oMath>
              <m:r>
                <w:rPr>
                  <w:rStyle w:val="BodytextBold"/>
                  <w:rFonts w:ascii="Cambria Math" w:hAnsi="Cambria Math"/>
                  <w:sz w:val="20"/>
                  <w:szCs w:val="20"/>
                  <w:lang w:eastAsia="ro-RO"/>
                </w:rPr>
                <m:t xml:space="preserve">&lt; </m:t>
              </m:r>
            </m:oMath>
            <w:r w:rsidRPr="005461E7">
              <w:rPr>
                <w:rStyle w:val="BodytextBold"/>
                <w:b w:val="0"/>
                <w:i/>
                <w:iCs/>
                <w:sz w:val="20"/>
                <w:szCs w:val="20"/>
                <w:lang w:eastAsia="ro-RO"/>
              </w:rPr>
              <w:t xml:space="preserve">3,5 (umed)cel puţin în partea superioară şi cel puţin pe feţele agregatelor structural şi orizont Cca sau km (carbonaţi secundari sub forme friabile </w:t>
            </w:r>
            <m:oMath>
              <m:r>
                <w:rPr>
                  <w:rStyle w:val="BodytextBold"/>
                  <w:rFonts w:ascii="Cambria Math" w:hAnsi="Cambria Math"/>
                  <w:sz w:val="20"/>
                  <w:szCs w:val="20"/>
                  <w:lang w:eastAsia="ro-RO"/>
                </w:rPr>
                <m:t>&gt;</m:t>
              </m:r>
            </m:oMath>
            <w:r w:rsidRPr="005461E7">
              <w:rPr>
                <w:rStyle w:val="BodytextBold"/>
                <w:b w:val="0"/>
                <w:i/>
                <w:iCs/>
                <w:sz w:val="20"/>
                <w:szCs w:val="20"/>
                <w:lang w:eastAsia="ro-RO"/>
              </w:rPr>
              <w:t xml:space="preserve">5% v/v)grefat pe AC, B sau C, </w:t>
            </w:r>
            <w:r w:rsidRPr="005461E7">
              <w:rPr>
                <w:rStyle w:val="BodytextBold"/>
                <w:b w:val="0"/>
                <w:i/>
                <w:iCs/>
                <w:sz w:val="20"/>
                <w:szCs w:val="20"/>
                <w:lang w:eastAsia="ro-RO"/>
              </w:rPr>
              <w:lastRenderedPageBreak/>
              <w:t>începând în 0 – 125 cm.</w:t>
            </w:r>
          </w:p>
        </w:tc>
      </w:tr>
      <w:tr w:rsidR="00B010EF" w:rsidRPr="005461E7" w:rsidTr="00C43931">
        <w:tc>
          <w:tcPr>
            <w:tcW w:w="140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vertAlign w:val="superscript"/>
                <w:lang w:eastAsia="ro-RO"/>
              </w:rPr>
            </w:pPr>
            <w:r w:rsidRPr="005461E7">
              <w:rPr>
                <w:rStyle w:val="BodytextBold"/>
                <w:b w:val="0"/>
                <w:sz w:val="20"/>
                <w:szCs w:val="20"/>
                <w:lang w:eastAsia="ro-RO"/>
              </w:rPr>
              <w:lastRenderedPageBreak/>
              <w:t>Cernoziom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CZ</w:t>
            </w:r>
            <w:r w:rsidRPr="005461E7">
              <w:rPr>
                <w:rStyle w:val="BodytextBold"/>
                <w:b w:val="0"/>
                <w:sz w:val="20"/>
                <w:szCs w:val="20"/>
                <w:vertAlign w:val="superscript"/>
                <w:lang w:eastAsia="ro-RO"/>
              </w:rPr>
              <w:t>A</w:t>
            </w:r>
          </w:p>
        </w:tc>
        <w:tc>
          <w:tcPr>
            <w:tcW w:w="140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Cernoziom CZ</w:t>
            </w:r>
          </w:p>
        </w:tc>
        <w:tc>
          <w:tcPr>
            <w:tcW w:w="2954" w:type="dxa"/>
          </w:tcPr>
          <w:p w:rsidR="00B010EF" w:rsidRPr="005461E7" w:rsidRDefault="00B010EF" w:rsidP="00C43931">
            <w:pPr>
              <w:pStyle w:val="Bodytext10"/>
              <w:shd w:val="clear" w:color="auto" w:fill="auto"/>
              <w:spacing w:line="240" w:lineRule="auto"/>
              <w:ind w:right="20"/>
              <w:rPr>
                <w:rStyle w:val="BodytextBold"/>
                <w:b w:val="0"/>
                <w:bCs w:val="0"/>
                <w:i/>
                <w:iCs/>
                <w:sz w:val="20"/>
                <w:szCs w:val="20"/>
                <w:lang w:val="ro-RO" w:eastAsia="ro-RO"/>
              </w:rPr>
            </w:pPr>
            <w:r w:rsidRPr="005461E7">
              <w:rPr>
                <w:rStyle w:val="BodytextBold"/>
                <w:b w:val="0"/>
                <w:i/>
                <w:iCs/>
                <w:sz w:val="20"/>
                <w:szCs w:val="20"/>
                <w:lang w:eastAsia="ro-RO"/>
              </w:rPr>
              <w:t>CZ rz (</w:t>
            </w:r>
            <w:r w:rsidRPr="005461E7">
              <w:rPr>
                <w:rStyle w:val="BodytextBold"/>
                <w:b w:val="0"/>
                <w:i/>
                <w:iCs/>
                <w:sz w:val="20"/>
                <w:szCs w:val="20"/>
                <w:lang w:val="ro-RO" w:eastAsia="ro-RO"/>
              </w:rPr>
              <w:t xml:space="preserve">SRTS-2012) </w:t>
            </w:r>
            <w:r w:rsidRPr="005461E7">
              <w:rPr>
                <w:rStyle w:val="BodytextBold"/>
                <w:b w:val="0"/>
                <w:i/>
                <w:iCs/>
                <w:sz w:val="20"/>
                <w:szCs w:val="20"/>
                <w:lang w:eastAsia="ro-RO"/>
              </w:rPr>
              <w:t xml:space="preserve">= formare pe roci calcarifere sau material scheletice (sk </w:t>
            </w:r>
            <m:oMath>
              <m:r>
                <w:rPr>
                  <w:rStyle w:val="BodytextBold"/>
                  <w:rFonts w:ascii="Cambria Math" w:hAnsi="Cambria Math"/>
                  <w:sz w:val="20"/>
                  <w:szCs w:val="20"/>
                  <w:lang w:eastAsia="ro-RO"/>
                </w:rPr>
                <m:t>&gt;</m:t>
              </m:r>
            </m:oMath>
            <w:r w:rsidRPr="005461E7">
              <w:rPr>
                <w:rStyle w:val="BodytextBold"/>
                <w:b w:val="0"/>
                <w:i/>
                <w:iCs/>
                <w:sz w:val="20"/>
                <w:szCs w:val="20"/>
                <w:lang w:eastAsia="ro-RO"/>
              </w:rPr>
              <w:t>50% (MK) care apar în 25 – 75 şi au carbonaţi secundari friabili (orizont km).</w:t>
            </w:r>
          </w:p>
        </w:tc>
      </w:tr>
      <w:tr w:rsidR="00B010EF" w:rsidRPr="005461E7" w:rsidTr="00C43931">
        <w:tc>
          <w:tcPr>
            <w:tcW w:w="140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Cernoziom' CZ'</w:t>
            </w:r>
          </w:p>
        </w:tc>
        <w:tc>
          <w:tcPr>
            <w:tcW w:w="140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40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Cernoziom'' CZ''</w:t>
            </w:r>
          </w:p>
        </w:tc>
        <w:tc>
          <w:tcPr>
            <w:tcW w:w="140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Cernoziom CZ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bl>
    <w:p w:rsidR="00B010EF" w:rsidRPr="005461E7" w:rsidRDefault="00B010EF" w:rsidP="00B010EF">
      <w:pPr>
        <w:spacing w:after="0" w:line="240" w:lineRule="auto"/>
        <w:rPr>
          <w:rFonts w:ascii="Times New Roman" w:eastAsiaTheme="minorEastAsia" w:hAnsi="Times New Roman" w:cs="Times New Roman"/>
          <w:i/>
          <w:iCs/>
          <w:sz w:val="20"/>
          <w:szCs w:val="20"/>
          <w:lang w:val="ro-RO"/>
        </w:rPr>
      </w:pPr>
    </w:p>
    <w:p w:rsidR="00B010EF" w:rsidRPr="005461E7" w:rsidRDefault="00B010EF" w:rsidP="00B010EF">
      <w:pPr>
        <w:spacing w:after="0" w:line="360" w:lineRule="auto"/>
        <w:ind w:firstLine="700"/>
        <w:jc w:val="both"/>
        <w:rPr>
          <w:rStyle w:val="Bodytext29pt"/>
          <w:rFonts w:eastAsia="Century Schoolbook"/>
          <w:iCs/>
          <w:sz w:val="24"/>
          <w:szCs w:val="24"/>
        </w:rPr>
      </w:pPr>
      <w:r w:rsidRPr="005461E7">
        <w:rPr>
          <w:rStyle w:val="Bodytext29pt"/>
          <w:rFonts w:eastAsia="Century Schoolbook"/>
          <w:iCs/>
          <w:sz w:val="24"/>
          <w:szCs w:val="24"/>
        </w:rPr>
        <w:t>Diferenţierile în SRTS-2012+, SRCS sau SRTS-2003 faţă de SRTS-2012 şi/sau alte observaţii sunt prezentate mai jos (după SRTS-2012+):</w:t>
      </w:r>
    </w:p>
    <w:p w:rsidR="00B010EF" w:rsidRPr="005461E7" w:rsidRDefault="00B010EF" w:rsidP="00B010EF">
      <w:pPr>
        <w:spacing w:after="0" w:line="360" w:lineRule="auto"/>
        <w:ind w:firstLine="700"/>
        <w:jc w:val="both"/>
        <w:rPr>
          <w:rStyle w:val="Bodytext29pt"/>
          <w:rFonts w:eastAsia="Century Schoolbook"/>
          <w:iCs/>
          <w:sz w:val="24"/>
          <w:szCs w:val="24"/>
        </w:rPr>
      </w:pPr>
      <w:r w:rsidRPr="005461E7">
        <w:rPr>
          <w:rStyle w:val="Bodytext29pt"/>
          <w:rFonts w:eastAsia="Century Schoolbook"/>
          <w:iCs/>
          <w:sz w:val="24"/>
          <w:szCs w:val="24"/>
        </w:rPr>
        <w:t>CZ</w:t>
      </w:r>
      <w:r w:rsidRPr="005461E7">
        <w:rPr>
          <w:rStyle w:val="Bodytext29pt"/>
          <w:rFonts w:eastAsia="Century Schoolbook"/>
          <w:iCs/>
          <w:sz w:val="24"/>
          <w:szCs w:val="24"/>
          <w:vertAlign w:val="superscript"/>
        </w:rPr>
        <w:t>A</w:t>
      </w:r>
      <w:r w:rsidRPr="005461E7">
        <w:rPr>
          <w:rStyle w:val="Bodytext29pt"/>
          <w:rFonts w:eastAsia="Century Schoolbook"/>
          <w:iCs/>
          <w:sz w:val="24"/>
          <w:szCs w:val="24"/>
        </w:rPr>
        <w:t xml:space="preserve"> = se exclud CZ rz (SRTS-2012) formate pe roci calcarifere sau materiale hiperscheletice calcarifere (sk </w:t>
      </w:r>
      <m:oMath>
        <m:r>
          <w:rPr>
            <w:rStyle w:val="Bodytext29pt"/>
            <w:rFonts w:ascii="Cambria Math" w:eastAsia="Century Schoolbook" w:hAnsi="Cambria Math"/>
            <w:sz w:val="24"/>
            <w:szCs w:val="24"/>
          </w:rPr>
          <m:t>&gt;</m:t>
        </m:r>
      </m:oMath>
      <w:r w:rsidRPr="005461E7">
        <w:rPr>
          <w:rStyle w:val="Bodytext29pt"/>
          <w:rFonts w:eastAsia="Century Schoolbook"/>
          <w:iCs/>
          <w:sz w:val="24"/>
          <w:szCs w:val="24"/>
        </w:rPr>
        <w:t>75%) (MK</w:t>
      </w:r>
      <w:r w:rsidRPr="005461E7">
        <w:rPr>
          <w:rStyle w:val="Bodytext29pt"/>
          <w:rFonts w:eastAsia="Century Schoolbook"/>
          <w:iCs/>
          <w:sz w:val="24"/>
          <w:szCs w:val="24"/>
          <w:vertAlign w:val="superscript"/>
        </w:rPr>
        <w:t>A</w:t>
      </w:r>
      <w:r w:rsidRPr="005461E7">
        <w:rPr>
          <w:rStyle w:val="Bodytext29pt"/>
          <w:rFonts w:eastAsia="Century Schoolbook"/>
          <w:iCs/>
          <w:sz w:val="24"/>
          <w:szCs w:val="24"/>
        </w:rPr>
        <w:t>) şi au carbonaţi secundari friabili (orizont Km) care apar în 20 – 50 cm (rendzine în SRTS-2003).</w:t>
      </w:r>
    </w:p>
    <w:p w:rsidR="00B010EF" w:rsidRPr="005461E7" w:rsidRDefault="00B010EF" w:rsidP="00B010EF">
      <w:pPr>
        <w:spacing w:after="0" w:line="360" w:lineRule="auto"/>
        <w:ind w:firstLine="700"/>
        <w:jc w:val="both"/>
        <w:rPr>
          <w:rStyle w:val="Bodytext29pt"/>
          <w:rFonts w:eastAsia="Century Schoolbook"/>
          <w:iCs/>
          <w:sz w:val="24"/>
          <w:szCs w:val="24"/>
        </w:rPr>
      </w:pPr>
      <w:r w:rsidRPr="005461E7">
        <w:rPr>
          <w:rStyle w:val="Bodytext29pt"/>
          <w:rFonts w:eastAsia="Century Schoolbook"/>
          <w:iCs/>
          <w:sz w:val="24"/>
          <w:szCs w:val="24"/>
        </w:rPr>
        <w:t>În CZ</w:t>
      </w:r>
      <w:r w:rsidRPr="005461E7">
        <w:rPr>
          <w:rStyle w:val="Bodytext29pt"/>
          <w:rFonts w:eastAsia="Century Schoolbook"/>
          <w:iCs/>
          <w:sz w:val="24"/>
          <w:szCs w:val="24"/>
          <w:vertAlign w:val="superscript"/>
        </w:rPr>
        <w:t>A</w:t>
      </w:r>
      <w:r w:rsidRPr="005461E7">
        <w:rPr>
          <w:rStyle w:val="Bodytext29pt"/>
          <w:rFonts w:eastAsia="Century Schoolbook"/>
          <w:iCs/>
          <w:sz w:val="24"/>
          <w:szCs w:val="24"/>
        </w:rPr>
        <w:t xml:space="preserve"> se includ CZ rz (SRTS-2012) formate pe roci calcarifere sau materiale mezoscheletice calcarifere (sk = 50 - 75%) în 25 – 75 cm, precum şi cele pe roci calcarifere  sau materiale scheletice calcarifere (sk </w:t>
      </w:r>
      <m:oMath>
        <m:r>
          <w:rPr>
            <w:rStyle w:val="Bodytext29pt"/>
            <w:rFonts w:ascii="Cambria Math" w:eastAsia="Century Schoolbook" w:hAnsi="Cambria Math"/>
            <w:sz w:val="24"/>
            <w:szCs w:val="24"/>
          </w:rPr>
          <m:t>&gt;</m:t>
        </m:r>
      </m:oMath>
      <w:r w:rsidRPr="005461E7">
        <w:rPr>
          <w:rStyle w:val="Bodytext29pt"/>
          <w:rFonts w:eastAsia="Century Schoolbook"/>
          <w:iCs/>
          <w:sz w:val="24"/>
          <w:szCs w:val="24"/>
        </w:rPr>
        <w:t>50%) în 50 – 75 cm.</w:t>
      </w:r>
    </w:p>
    <w:p w:rsidR="00B010EF" w:rsidRPr="00B32B65" w:rsidRDefault="00B010EF" w:rsidP="00B010EF">
      <w:pPr>
        <w:spacing w:after="0" w:line="360" w:lineRule="auto"/>
        <w:ind w:firstLine="700"/>
        <w:jc w:val="both"/>
        <w:rPr>
          <w:rStyle w:val="Bodytext29pt"/>
          <w:rFonts w:eastAsia="Century Schoolbook"/>
          <w:iCs/>
          <w:sz w:val="24"/>
          <w:szCs w:val="24"/>
        </w:rPr>
      </w:pPr>
      <w:r w:rsidRPr="005461E7">
        <w:rPr>
          <w:rStyle w:val="Bodytext29pt"/>
          <w:rFonts w:eastAsia="Century Schoolbook"/>
          <w:iCs/>
          <w:sz w:val="24"/>
          <w:szCs w:val="24"/>
        </w:rPr>
        <w:t>CZ' = se exclud CZ (SRTS-2012) cu orizont Am din materiale provenite din orizontul Rrz subiacent, care apare în 20 – 150 cm (şi au carbonaţi secundari friabili – orizont km – Rendzine în SRCS respectiv CZ rz sau CZ subrz sau CZ mg. în</w:t>
      </w:r>
      <w:r>
        <w:rPr>
          <w:rStyle w:val="Bodytext29pt"/>
          <w:rFonts w:eastAsia="Century Schoolbook"/>
          <w:iCs/>
          <w:sz w:val="24"/>
          <w:szCs w:val="24"/>
        </w:rPr>
        <w:t xml:space="preserve"> SRTS-2012.</w:t>
      </w:r>
    </w:p>
    <w:p w:rsidR="00B010EF" w:rsidRDefault="00B010EF" w:rsidP="00B010EF">
      <w:pPr>
        <w:spacing w:after="0" w:line="360" w:lineRule="auto"/>
        <w:ind w:firstLine="700"/>
        <w:jc w:val="both"/>
        <w:rPr>
          <w:rStyle w:val="Bodytext29pt"/>
          <w:rFonts w:eastAsia="Century Schoolbook"/>
          <w:iCs/>
          <w:sz w:val="24"/>
          <w:szCs w:val="24"/>
        </w:rPr>
      </w:pPr>
      <w:r>
        <w:rPr>
          <w:rStyle w:val="Bodytext29pt"/>
          <w:rFonts w:eastAsia="Century Schoolbook"/>
          <w:iCs/>
          <w:sz w:val="24"/>
          <w:szCs w:val="24"/>
        </w:rPr>
        <w:t>În CZ'</w:t>
      </w:r>
      <w:r w:rsidRPr="000513F7">
        <w:rPr>
          <w:rStyle w:val="Bodytext29pt"/>
          <w:rFonts w:eastAsia="Century Schoolbook"/>
          <w:iCs/>
          <w:sz w:val="24"/>
          <w:szCs w:val="24"/>
        </w:rPr>
        <w:t xml:space="preserve"> </w:t>
      </w:r>
      <w:r>
        <w:rPr>
          <w:rStyle w:val="Bodytext29pt"/>
          <w:rFonts w:eastAsia="Century Schoolbook"/>
          <w:iCs/>
          <w:sz w:val="24"/>
          <w:szCs w:val="24"/>
        </w:rPr>
        <w:t>se includ CZ (SRTS-2012) cu orizont Am format din materiale neprovenite din orizontul Rrz subiacent, care apare</w:t>
      </w:r>
      <w:r w:rsidRPr="000513F7">
        <w:rPr>
          <w:rStyle w:val="Bodytext29pt"/>
          <w:rFonts w:eastAsia="Century Schoolbook"/>
          <w:iCs/>
          <w:sz w:val="24"/>
          <w:szCs w:val="24"/>
        </w:rPr>
        <w:t xml:space="preserve"> </w:t>
      </w:r>
      <w:r>
        <w:rPr>
          <w:rStyle w:val="Bodytext29pt"/>
          <w:rFonts w:eastAsia="Century Schoolbook"/>
          <w:iCs/>
          <w:sz w:val="24"/>
          <w:szCs w:val="24"/>
        </w:rPr>
        <w:t>în 20 – 150 cm (şi au carbonaţi secundari friabili – orizont km - soluri rendzinice în SRCS, respectiv CZ rz sau CZ subrz sau CZ mg. în SRTS-2012.</w:t>
      </w:r>
    </w:p>
    <w:p w:rsidR="00B010EF" w:rsidRDefault="00B010EF" w:rsidP="00B010EF">
      <w:pPr>
        <w:spacing w:after="0" w:line="360" w:lineRule="auto"/>
        <w:ind w:firstLine="700"/>
        <w:jc w:val="both"/>
        <w:rPr>
          <w:rStyle w:val="Bodytext29pt"/>
          <w:rFonts w:eastAsia="Century Schoolbook"/>
          <w:iCs/>
          <w:sz w:val="24"/>
          <w:szCs w:val="24"/>
        </w:rPr>
      </w:pPr>
      <w:r>
        <w:rPr>
          <w:rStyle w:val="Bodytext29pt"/>
          <w:rFonts w:eastAsia="Century Schoolbook"/>
          <w:iCs/>
          <w:sz w:val="24"/>
          <w:szCs w:val="24"/>
        </w:rPr>
        <w:t>CZ'' = cernoziom' necambic neargic necernoziomoid negreic nepararendzinic' negleic neclinogleic.</w:t>
      </w:r>
    </w:p>
    <w:p w:rsidR="00B010EF" w:rsidRDefault="00B010EF" w:rsidP="00B010EF">
      <w:pPr>
        <w:spacing w:after="0" w:line="360" w:lineRule="auto"/>
        <w:ind w:firstLine="700"/>
        <w:jc w:val="both"/>
        <w:rPr>
          <w:rStyle w:val="Bodytext29pt"/>
          <w:rFonts w:eastAsia="Century Schoolbook"/>
          <w:iCs/>
          <w:sz w:val="24"/>
          <w:szCs w:val="24"/>
        </w:rPr>
      </w:pPr>
      <w:r>
        <w:rPr>
          <w:rStyle w:val="Bodytext29pt"/>
          <w:rFonts w:eastAsia="Century Schoolbook"/>
          <w:iCs/>
          <w:sz w:val="24"/>
          <w:szCs w:val="24"/>
        </w:rPr>
        <w:t>CZ ti (SRCS) = CZ' ti</w:t>
      </w:r>
    </w:p>
    <w:p w:rsidR="00B010EF" w:rsidRDefault="00B010EF" w:rsidP="00B010EF">
      <w:pPr>
        <w:spacing w:after="0" w:line="360" w:lineRule="auto"/>
        <w:ind w:firstLine="700"/>
        <w:jc w:val="both"/>
        <w:rPr>
          <w:rStyle w:val="Bodytext29pt"/>
          <w:rFonts w:eastAsia="Century Schoolbook"/>
          <w:iCs/>
          <w:sz w:val="24"/>
          <w:szCs w:val="24"/>
        </w:rPr>
      </w:pPr>
      <w:r>
        <w:rPr>
          <w:rStyle w:val="Bodytext29pt"/>
          <w:rFonts w:eastAsia="Century Schoolbook"/>
          <w:iCs/>
          <w:sz w:val="24"/>
          <w:szCs w:val="24"/>
        </w:rPr>
        <w:t>CZ* (SRCS) = CZ' * -cb-ar-gr-gc</w:t>
      </w:r>
    </w:p>
    <w:p w:rsidR="00B010EF" w:rsidRDefault="00B010EF" w:rsidP="00B010EF">
      <w:pPr>
        <w:spacing w:after="0" w:line="360" w:lineRule="auto"/>
        <w:ind w:firstLine="700"/>
        <w:jc w:val="both"/>
        <w:rPr>
          <w:rStyle w:val="Bodytext29pt"/>
          <w:rFonts w:eastAsia="Century Schoolbook"/>
          <w:iCs/>
          <w:sz w:val="24"/>
          <w:szCs w:val="24"/>
        </w:rPr>
      </w:pPr>
      <w:r>
        <w:rPr>
          <w:rStyle w:val="Bodytext29pt"/>
          <w:rFonts w:eastAsia="Century Schoolbook"/>
          <w:iCs/>
          <w:sz w:val="24"/>
          <w:szCs w:val="24"/>
        </w:rPr>
        <w:t>Se includ/exclud diferenţele RZ - RZ'</w:t>
      </w:r>
    </w:p>
    <w:p w:rsidR="00B010EF" w:rsidRPr="00A435D2" w:rsidRDefault="00B010EF" w:rsidP="00A435D2">
      <w:pPr>
        <w:pStyle w:val="Bodytext10"/>
        <w:shd w:val="clear" w:color="auto" w:fill="auto"/>
        <w:spacing w:line="360" w:lineRule="auto"/>
        <w:ind w:right="20"/>
        <w:jc w:val="both"/>
        <w:rPr>
          <w:rStyle w:val="BodytextBold"/>
          <w:b w:val="0"/>
          <w:bCs w:val="0"/>
          <w:sz w:val="24"/>
          <w:szCs w:val="24"/>
          <w:lang w:val="ro-RO" w:eastAsia="ro-RO"/>
        </w:rPr>
      </w:pPr>
      <w:r w:rsidRPr="00A435D2">
        <w:rPr>
          <w:rStyle w:val="BodytextBold"/>
          <w:b w:val="0"/>
          <w:sz w:val="24"/>
          <w:szCs w:val="24"/>
          <w:lang w:eastAsia="ro-RO"/>
        </w:rPr>
        <w:t xml:space="preserve">Corelarea la nivel de subtip a cernoziomurilor </w:t>
      </w:r>
      <w:r w:rsidRPr="00A435D2">
        <w:rPr>
          <w:rStyle w:val="BodytextBold"/>
          <w:b w:val="0"/>
          <w:sz w:val="24"/>
          <w:szCs w:val="24"/>
          <w:lang w:val="ro-RO" w:eastAsia="ro-RO"/>
        </w:rPr>
        <w:t xml:space="preserve">este prezentată în </w:t>
      </w:r>
      <w:r w:rsidRPr="00A435D2">
        <w:rPr>
          <w:rStyle w:val="BodytextBold"/>
          <w:b w:val="0"/>
          <w:i/>
          <w:sz w:val="24"/>
          <w:szCs w:val="24"/>
          <w:lang w:val="ro-RO" w:eastAsia="ro-RO"/>
        </w:rPr>
        <w:t>Tabelul 8</w:t>
      </w:r>
      <w:r w:rsidRPr="00A435D2">
        <w:rPr>
          <w:rStyle w:val="BodytextBold"/>
          <w:b w:val="0"/>
          <w:sz w:val="24"/>
          <w:szCs w:val="24"/>
          <w:lang w:val="ro-RO" w:eastAsia="ro-RO"/>
        </w:rPr>
        <w:t>.</w:t>
      </w:r>
    </w:p>
    <w:p w:rsidR="00B010EF" w:rsidRPr="00A435D2" w:rsidRDefault="00B010EF" w:rsidP="00B010EF">
      <w:pPr>
        <w:pStyle w:val="Bodytext10"/>
        <w:shd w:val="clear" w:color="auto" w:fill="auto"/>
        <w:spacing w:line="360" w:lineRule="auto"/>
        <w:ind w:left="120" w:right="20"/>
        <w:jc w:val="both"/>
        <w:rPr>
          <w:rStyle w:val="BodytextBold"/>
          <w:b w:val="0"/>
          <w:bCs w:val="0"/>
          <w:sz w:val="20"/>
          <w:szCs w:val="20"/>
          <w:lang w:eastAsia="ro-RO"/>
        </w:rPr>
      </w:pPr>
      <w:r w:rsidRPr="00A435D2">
        <w:rPr>
          <w:rStyle w:val="BodytextBold"/>
          <w:b w:val="0"/>
          <w:i/>
          <w:sz w:val="24"/>
          <w:szCs w:val="24"/>
          <w:lang w:val="ro-RO" w:eastAsia="ro-RO"/>
        </w:rPr>
        <w:t>Tabel 8</w:t>
      </w:r>
      <w:r w:rsidRPr="00A435D2">
        <w:rPr>
          <w:rStyle w:val="BodytextBold"/>
          <w:b w:val="0"/>
          <w:sz w:val="24"/>
          <w:szCs w:val="24"/>
          <w:lang w:val="ro-RO" w:eastAsia="ro-RO"/>
        </w:rPr>
        <w:t xml:space="preserve">.  </w:t>
      </w:r>
      <w:r w:rsidRPr="00A435D2">
        <w:rPr>
          <w:rStyle w:val="BodytextBold"/>
          <w:b w:val="0"/>
          <w:sz w:val="24"/>
          <w:szCs w:val="24"/>
          <w:lang w:eastAsia="ro-RO"/>
        </w:rPr>
        <w:t xml:space="preserve">Corelarea la nivel de subtip a cernoziomurilor </w:t>
      </w:r>
      <w:r w:rsidRPr="00A435D2">
        <w:rPr>
          <w:rStyle w:val="BodytextBold"/>
          <w:b w:val="0"/>
          <w:sz w:val="24"/>
          <w:szCs w:val="24"/>
          <w:lang w:val="ro-RO" w:eastAsia="ro-RO"/>
        </w:rPr>
        <w:t>(după SRTS-2012</w:t>
      </w:r>
      <w:r w:rsidRPr="00A435D2">
        <w:rPr>
          <w:rStyle w:val="BodytextBold"/>
          <w:b w:val="0"/>
          <w:sz w:val="24"/>
          <w:szCs w:val="24"/>
          <w:lang w:eastAsia="ro-RO"/>
        </w:rPr>
        <w:t>+)</w:t>
      </w:r>
    </w:p>
    <w:tbl>
      <w:tblPr>
        <w:tblStyle w:val="TableGrid"/>
        <w:tblW w:w="6946" w:type="dxa"/>
        <w:tblInd w:w="250" w:type="dxa"/>
        <w:tblLayout w:type="fixed"/>
        <w:tblLook w:val="04A0" w:firstRow="1" w:lastRow="0" w:firstColumn="1" w:lastColumn="0" w:noHBand="0" w:noVBand="1"/>
      </w:tblPr>
      <w:tblGrid>
        <w:gridCol w:w="2126"/>
        <w:gridCol w:w="1843"/>
        <w:gridCol w:w="1134"/>
        <w:gridCol w:w="1843"/>
      </w:tblGrid>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SRTS – 2012/</w:t>
            </w:r>
          </w:p>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SRTS – 2012+</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eastAsia="ro-RO"/>
              </w:rPr>
              <w:t>SRCS</w:t>
            </w:r>
            <w:r w:rsidRPr="005461E7">
              <w:rPr>
                <w:rStyle w:val="BodytextBold"/>
                <w:b w:val="0"/>
                <w:sz w:val="20"/>
                <w:szCs w:val="20"/>
                <w:lang w:val="ro-RO" w:eastAsia="ro-RO"/>
              </w:rPr>
              <w:t xml:space="preserve"> - 1980</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SRTS - 2003</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eastAsia="ro-RO"/>
              </w:rPr>
              <w:t>Observa</w:t>
            </w:r>
            <w:r w:rsidRPr="005461E7">
              <w:rPr>
                <w:rStyle w:val="BodytextBold"/>
                <w:b w:val="0"/>
                <w:sz w:val="20"/>
                <w:szCs w:val="20"/>
                <w:lang w:val="ro-RO" w:eastAsia="ro-RO"/>
              </w:rPr>
              <w:t>ţii</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Cernoziomuri* CZ*</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val="ro-RO" w:eastAsia="ro-RO"/>
              </w:rPr>
            </w:pPr>
            <w:r w:rsidRPr="005461E7">
              <w:rPr>
                <w:rStyle w:val="BodytextBold"/>
                <w:b w:val="0"/>
                <w:sz w:val="20"/>
                <w:szCs w:val="20"/>
                <w:lang w:val="ro-RO"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Toate diferitele subtipuri posibile; implicit calcice</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Cernoziomuri* CZ</w:t>
            </w:r>
            <w:r w:rsidRPr="005461E7">
              <w:rPr>
                <w:rStyle w:val="BodytextBold"/>
                <w:b w:val="0"/>
                <w:sz w:val="20"/>
                <w:szCs w:val="20"/>
                <w:vertAlign w:val="superscript"/>
                <w:lang w:eastAsia="ro-RO"/>
              </w:rPr>
              <w:t>A</w:t>
            </w: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val="ro-RO" w:eastAsia="ro-RO"/>
              </w:rPr>
            </w:pPr>
            <w:r w:rsidRPr="005461E7">
              <w:rPr>
                <w:rStyle w:val="BodytextBold"/>
                <w:b w:val="0"/>
                <w:sz w:val="20"/>
                <w:szCs w:val="20"/>
                <w:lang w:eastAsia="ro-RO"/>
              </w:rPr>
              <w:t>Cernoziomuri* CZ*</w:t>
            </w:r>
          </w:p>
        </w:tc>
        <w:tc>
          <w:tcPr>
            <w:tcW w:w="1134"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 xml:space="preserve">Toate diferitele subtipuri posibile; </w:t>
            </w:r>
            <w:r w:rsidRPr="005461E7">
              <w:rPr>
                <w:rStyle w:val="BodytextBold"/>
                <w:b w:val="0"/>
                <w:sz w:val="20"/>
                <w:szCs w:val="20"/>
                <w:lang w:eastAsia="ro-RO"/>
              </w:rPr>
              <w:lastRenderedPageBreak/>
              <w:t>implicit calcice</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lastRenderedPageBreak/>
              <w:t>Cernoziomuri* CZ</w:t>
            </w:r>
            <w:r w:rsidRPr="005461E7">
              <w:rPr>
                <w:rStyle w:val="BodytextBold"/>
                <w:b w:val="0"/>
                <w:sz w:val="20"/>
                <w:szCs w:val="20"/>
                <w:vertAlign w:val="superscript"/>
                <w:lang w:eastAsia="ro-RO"/>
              </w:rPr>
              <w:t>'</w:t>
            </w: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val="ro-RO" w:eastAsia="ro-RO"/>
              </w:rPr>
            </w:pPr>
            <w:r w:rsidRPr="005461E7">
              <w:rPr>
                <w:rStyle w:val="BodytextBold"/>
                <w:b w:val="0"/>
                <w:sz w:val="20"/>
                <w:szCs w:val="20"/>
                <w:lang w:val="ro-RO"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Toate diferitele subtipuri posibile; implicit calcice</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Cernoziomuri* CZ''*</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val="ro-RO" w:eastAsia="ro-RO"/>
              </w:rPr>
            </w:pPr>
            <w:r w:rsidRPr="005461E7">
              <w:rPr>
                <w:rStyle w:val="BodytextBold"/>
                <w:b w:val="0"/>
                <w:sz w:val="20"/>
                <w:szCs w:val="20"/>
                <w:lang w:val="ro-RO"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Cerno-ziomuri* CZ*</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 xml:space="preserve">Toate diferitele subtipuri posibile de CZ </w:t>
            </w:r>
            <w:r w:rsidRPr="005461E7">
              <w:rPr>
                <w:rStyle w:val="BodytextBold"/>
                <w:b w:val="0"/>
                <w:sz w:val="20"/>
                <w:szCs w:val="20"/>
                <w:lang w:val="ro-RO" w:eastAsia="ro-RO"/>
              </w:rPr>
              <w:t>în SRCS, respectiv CZ', excepţie cele cambice, argice, cernoziomoide, greice, gleice , clinogleice şi pararendzinice' în SRTS</w:t>
            </w:r>
            <w:r w:rsidRPr="005461E7">
              <w:rPr>
                <w:rStyle w:val="BodytextBold"/>
                <w:b w:val="0"/>
                <w:sz w:val="20"/>
                <w:szCs w:val="20"/>
                <w:lang w:eastAsia="ro-RO"/>
              </w:rPr>
              <w:t>+ (conf.def. CZ din SRCS)</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tipic CZ ti</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val="ro-RO"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Implicit calcic. Include CZ aa/lu/si/pm</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tipic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ti</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tipic CZ ti</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Implicit calcic. Sunt incluse CZ</w:t>
            </w:r>
            <w:r w:rsidRPr="005461E7">
              <w:rPr>
                <w:rStyle w:val="BodytextBold"/>
                <w:b w:val="0"/>
                <w:sz w:val="20"/>
                <w:szCs w:val="20"/>
                <w:vertAlign w:val="superscript"/>
                <w:lang w:eastAsia="ro-RO"/>
              </w:rPr>
              <w:t>A</w:t>
            </w:r>
            <w:r w:rsidRPr="005461E7">
              <w:rPr>
                <w:rStyle w:val="BodytextBold"/>
                <w:b w:val="0"/>
                <w:sz w:val="20"/>
                <w:szCs w:val="20"/>
                <w:lang w:eastAsia="ro-RO"/>
              </w:rPr>
              <w:t>lu/si</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tipic (nevermic) CZ' ti -vm</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tipic CZ ti</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eastAsia="ro-RO"/>
              </w:rPr>
              <w:t xml:space="preserve">CZ ti (SRCS) = CZ' ti –vm @ CZ' qq –vm @ CZ' al –vm. Sunt incluse CZ'aa/lu </w:t>
            </w:r>
            <w:r w:rsidRPr="005461E7">
              <w:rPr>
                <w:rStyle w:val="BodytextBold"/>
                <w:b w:val="0"/>
                <w:sz w:val="20"/>
                <w:szCs w:val="20"/>
                <w:lang w:val="ro-RO" w:eastAsia="ro-RO"/>
              </w:rPr>
              <w:t>şi pm</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tipic (vermic) CZ' ti vm</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tipic CZ ti</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aluvic CZ al</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w:t>
            </w:r>
            <w:r w:rsidRPr="005461E7">
              <w:rPr>
                <w:rStyle w:val="BodytextBold"/>
                <w:b w:val="0"/>
                <w:sz w:val="20"/>
                <w:szCs w:val="20"/>
                <w:vertAlign w:val="superscript"/>
                <w:lang w:eastAsia="ro-RO"/>
              </w:rPr>
              <w:t xml:space="preserve">A </w:t>
            </w:r>
            <w:r w:rsidRPr="005461E7">
              <w:rPr>
                <w:rStyle w:val="BodytextBold"/>
                <w:b w:val="0"/>
                <w:sz w:val="20"/>
                <w:szCs w:val="20"/>
                <w:lang w:eastAsia="ro-RO"/>
              </w:rPr>
              <w:t>aluvic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al</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aluvic CZ al</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argilic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aa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pelic CZ pe</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Calificativ reintrodus în SRTS – 2012+</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calcaric CZ ka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calcaric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ka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calcaric CZ ka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forestic CZ fr</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forestic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fr</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maronic CZ mr</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forestic CZ' fr</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xeroforestic CZ xf</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vertAlign w:val="superscript"/>
                <w:lang w:eastAsia="ro-RO"/>
              </w:rPr>
            </w:pPr>
            <w:r w:rsidRPr="005461E7">
              <w:rPr>
                <w:rStyle w:val="BodytextBold"/>
                <w:b w:val="0"/>
                <w:sz w:val="20"/>
                <w:szCs w:val="20"/>
                <w:lang w:eastAsia="ro-RO"/>
              </w:rPr>
              <w:t>CZ'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CZ' dg</w:t>
            </w:r>
            <w:r w:rsidRPr="005461E7">
              <w:rPr>
                <w:rStyle w:val="BodytextBold"/>
                <w:b w:val="0"/>
                <w:sz w:val="20"/>
                <w:szCs w:val="20"/>
                <w:vertAlign w:val="superscript"/>
                <w:lang w:eastAsia="ro-RO"/>
              </w:rPr>
              <w:t>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gleizat CZ gz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vermic CZ' dg</w:t>
            </w:r>
            <w:r w:rsidRPr="005461E7">
              <w:rPr>
                <w:rStyle w:val="BodytextBold"/>
                <w:b w:val="0"/>
                <w:sz w:val="20"/>
                <w:szCs w:val="20"/>
                <w:vertAlign w:val="superscript"/>
                <w:lang w:eastAsia="ro-RO"/>
              </w:rPr>
              <w:t>A</w:t>
            </w:r>
            <w:r w:rsidRPr="005461E7">
              <w:rPr>
                <w:rStyle w:val="BodytextBold"/>
                <w:b w:val="0"/>
                <w:sz w:val="20"/>
                <w:szCs w:val="20"/>
                <w:lang w:eastAsia="ro-RO"/>
              </w:rPr>
              <w:t>vm</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vermic gleizat CZ vm.gz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salinic' CZ' dg</w:t>
            </w:r>
            <w:r w:rsidRPr="005461E7">
              <w:rPr>
                <w:rStyle w:val="BodytextBold"/>
                <w:b w:val="0"/>
                <w:sz w:val="20"/>
                <w:szCs w:val="20"/>
                <w:vertAlign w:val="superscript"/>
                <w:lang w:eastAsia="ro-RO"/>
              </w:rPr>
              <w:t>A</w:t>
            </w:r>
            <w:r w:rsidRPr="005461E7">
              <w:rPr>
                <w:rStyle w:val="BodytextBold"/>
                <w:b w:val="0"/>
                <w:sz w:val="20"/>
                <w:szCs w:val="20"/>
                <w:lang w:eastAsia="ro-RO"/>
              </w:rPr>
              <w:t>.sc'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gleizat salinizat CZ gz.sc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sodic' CZ' dg</w:t>
            </w:r>
            <w:r w:rsidRPr="005461E7">
              <w:rPr>
                <w:rStyle w:val="BodytextBold"/>
                <w:b w:val="0"/>
                <w:sz w:val="20"/>
                <w:szCs w:val="20"/>
                <w:vertAlign w:val="superscript"/>
                <w:lang w:eastAsia="ro-RO"/>
              </w:rPr>
              <w:t>A</w:t>
            </w:r>
            <w:r w:rsidRPr="005461E7">
              <w:rPr>
                <w:rStyle w:val="BodytextBold"/>
                <w:b w:val="0"/>
                <w:sz w:val="20"/>
                <w:szCs w:val="20"/>
                <w:lang w:eastAsia="ro-RO"/>
              </w:rPr>
              <w:t>.ac'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gleizat alcalizat CZ gz.ac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calcaric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ka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kastanic CZ kz</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lastRenderedPageBreak/>
              <w:t>CZ litic CZ li</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litic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li</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litic CZ li</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litic CZ' li</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 xml:space="preserve">CZ litic </w:t>
            </w:r>
          </w:p>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ls</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litic rendzinic'' CZ' ls.rz''</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litic rendzinic CZ ls.rz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lutic CZ lu</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magnezic CZ mg</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tipic erubazic CZ ti eruba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Unele cernoziomuri rendzinice erubazice si unele rendzine tipice erubazice în SRCS</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psamic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pm</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psamic CZ ps</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rendzinic CZ rz</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rendzinic'' CZ' rz''</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rendzinic CZ rz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pararendzinic CZ pa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pararendzinic'' CZ' pa''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pseudorendzinic CZ pr</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pararendzinic'' salinic' CZ' pa''.sc'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pseudorendzinic salinizat CZ pr.sc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salinic CZ sc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salinic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sc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salinic CZ sc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salinic' CZ' sc'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salinizat CZ sc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salsodic' CZ' ss'</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salinizat alcalizat CZ sc.ac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eastAsia="ro-RO"/>
              </w:rPr>
              <w:t xml:space="preserve">CZ' ss' = </w:t>
            </w:r>
            <w:r w:rsidRPr="005461E7">
              <w:rPr>
                <w:rStyle w:val="BodytextBold"/>
                <w:b w:val="0"/>
                <w:sz w:val="20"/>
                <w:szCs w:val="20"/>
                <w:lang w:val="ro-RO" w:eastAsia="ro-RO"/>
              </w:rPr>
              <w:t>CZ'sc'.ac'</w:t>
            </w:r>
          </w:p>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val="ro-RO" w:eastAsia="ro-RO"/>
              </w:rPr>
              <w:t>Denumit şi sărăturat în SRCS</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scheletic CZ qq</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silitic CZ si</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sodic CZ ac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sodic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ac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sodic CZ ac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sodic' CZ' ac'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alcalizat CZ 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vertic CZ vs</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vertAlign w:val="superscript"/>
                <w:lang w:eastAsia="ro-RO"/>
              </w:rPr>
            </w:pPr>
            <w:r w:rsidRPr="005461E7">
              <w:rPr>
                <w:rStyle w:val="BodytextBold"/>
                <w:b w:val="0"/>
                <w:sz w:val="20"/>
                <w:szCs w:val="20"/>
                <w:lang w:eastAsia="ro-RO"/>
              </w:rPr>
              <w:t>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vertic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vs</w:t>
            </w:r>
            <w:r w:rsidRPr="005461E7">
              <w:rPr>
                <w:rStyle w:val="BodytextBold"/>
                <w:b w:val="0"/>
                <w:sz w:val="20"/>
                <w:szCs w:val="20"/>
                <w:vertAlign w:val="superscript"/>
                <w:lang w:eastAsia="ro-RO"/>
              </w:rPr>
              <w:t>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vertic CZ vs</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vertic' CZ' vs'</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vertic CZ vs</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vertAlign w:val="superscript"/>
                <w:lang w:eastAsia="ro-RO"/>
              </w:rPr>
            </w:pPr>
            <w:r w:rsidRPr="005461E7">
              <w:rPr>
                <w:rStyle w:val="BodytextBold"/>
                <w:b w:val="0"/>
                <w:sz w:val="20"/>
                <w:szCs w:val="20"/>
                <w:lang w:eastAsia="ro-RO"/>
              </w:rPr>
              <w:t>CZ' vertic'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CZ' vs'.dg</w:t>
            </w:r>
            <w:r w:rsidRPr="005461E7">
              <w:rPr>
                <w:rStyle w:val="BodytextBold"/>
                <w:b w:val="0"/>
                <w:sz w:val="20"/>
                <w:szCs w:val="20"/>
                <w:vertAlign w:val="superscript"/>
                <w:lang w:eastAsia="ro-RO"/>
              </w:rPr>
              <w:t>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vertic gleizat CZ vs.gz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vertic' salinic' CZ' vs'.sc'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vertic salinizat CZ vs.sc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vertic' salsodic' CZ' vs'.ss'</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vertic salinizat alcalizat CZ vs.sc.ac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eastAsia="ro-RO"/>
              </w:rPr>
              <w:t xml:space="preserve">CZ' vs'.ss' = </w:t>
            </w:r>
            <w:r w:rsidRPr="005461E7">
              <w:rPr>
                <w:rStyle w:val="BodytextBold"/>
                <w:b w:val="0"/>
                <w:sz w:val="20"/>
                <w:szCs w:val="20"/>
                <w:lang w:val="ro-RO" w:eastAsia="ro-RO"/>
              </w:rPr>
              <w:t>CZ'vs'.sc'.ac'</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vertic' sodic' CZ' vs'.ac'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vertic alcalizat CZ vs.ac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sz w:val="20"/>
                <w:szCs w:val="20"/>
                <w:lang w:val="ro-RO" w:eastAsia="ro-RO"/>
              </w:rPr>
            </w:pPr>
            <w:r w:rsidRPr="005461E7">
              <w:rPr>
                <w:rStyle w:val="BodytextBold"/>
                <w:b w:val="0"/>
                <w:sz w:val="20"/>
                <w:szCs w:val="20"/>
                <w:lang w:eastAsia="ro-RO"/>
              </w:rPr>
              <w:t>Cerno</w:t>
            </w:r>
            <w:r w:rsidRPr="005461E7">
              <w:rPr>
                <w:rStyle w:val="BodytextBold"/>
                <w:b w:val="0"/>
                <w:sz w:val="20"/>
                <w:szCs w:val="20"/>
                <w:lang w:val="ro-RO" w:eastAsia="ro-RO"/>
              </w:rPr>
              <w:t>ziomuri''</w:t>
            </w:r>
            <w:r w:rsidRPr="005461E7">
              <w:rPr>
                <w:rStyle w:val="BodytextBold"/>
                <w:b w:val="0"/>
                <w:sz w:val="20"/>
                <w:szCs w:val="20"/>
                <w:lang w:eastAsia="ro-RO"/>
              </w:rPr>
              <w:t>*</w:t>
            </w:r>
            <w:r w:rsidRPr="005461E7">
              <w:rPr>
                <w:rStyle w:val="BodytextBold"/>
                <w:b w:val="0"/>
                <w:sz w:val="20"/>
                <w:szCs w:val="20"/>
                <w:lang w:val="ro-RO" w:eastAsia="ro-RO"/>
              </w:rPr>
              <w:t xml:space="preserve"> cambice CZ''*cb</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w:t>
            </w:r>
            <w:r w:rsidRPr="005461E7">
              <w:rPr>
                <w:rStyle w:val="BodytextBold"/>
                <w:b w:val="0"/>
                <w:sz w:val="20"/>
                <w:szCs w:val="20"/>
                <w:lang w:val="ro-RO" w:eastAsia="ro-RO"/>
              </w:rPr>
              <w:t>ziomuri</w:t>
            </w:r>
            <w:r w:rsidRPr="005461E7">
              <w:rPr>
                <w:rStyle w:val="BodytextBold"/>
                <w:b w:val="0"/>
                <w:sz w:val="20"/>
                <w:szCs w:val="20"/>
                <w:lang w:eastAsia="ro-RO"/>
              </w:rPr>
              <w:t>*</w:t>
            </w:r>
            <w:r w:rsidRPr="005461E7">
              <w:rPr>
                <w:rStyle w:val="BodytextBold"/>
                <w:b w:val="0"/>
                <w:sz w:val="20"/>
                <w:szCs w:val="20"/>
                <w:lang w:val="ro-RO" w:eastAsia="ro-RO"/>
              </w:rPr>
              <w:t xml:space="preserve"> cambice Cc*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 xml:space="preserve">Toate diferitele subtipuri posibile de CC </w:t>
            </w:r>
            <w:r w:rsidRPr="005461E7">
              <w:rPr>
                <w:rStyle w:val="BodytextBold"/>
                <w:b w:val="0"/>
                <w:sz w:val="20"/>
                <w:szCs w:val="20"/>
                <w:lang w:val="ro-RO" w:eastAsia="ro-RO"/>
              </w:rPr>
              <w:t xml:space="preserve">în SRCS, respectiv CZ'' </w:t>
            </w:r>
            <w:r w:rsidRPr="005461E7">
              <w:rPr>
                <w:rStyle w:val="BodytextBold"/>
                <w:b w:val="0"/>
                <w:sz w:val="20"/>
                <w:szCs w:val="20"/>
                <w:lang w:val="ro-RO" w:eastAsia="ro-RO"/>
              </w:rPr>
              <w:lastRenderedPageBreak/>
              <w:t>cambice şi sau FZ' cambice cernice în SRTS</w:t>
            </w: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lastRenderedPageBreak/>
              <w:t>CZ cambic CZ cb</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cambic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cb</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CZ cb</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CZ' cb</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tipic CC ti</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ti (SRTS) =</w:t>
            </w:r>
            <w:r w:rsidRPr="005461E7">
              <w:rPr>
                <w:rStyle w:val="BodytextBold"/>
                <w:b w:val="0"/>
                <w:sz w:val="20"/>
                <w:szCs w:val="20"/>
                <w:lang w:val="ro-RO" w:eastAsia="ro-RO"/>
              </w:rPr>
              <w:t xml:space="preserve"> CZ'cb</w:t>
            </w:r>
            <w:r w:rsidRPr="005461E7">
              <w:rPr>
                <w:rStyle w:val="BodytextBold"/>
                <w:b w:val="0"/>
                <w:sz w:val="20"/>
                <w:szCs w:val="20"/>
                <w:lang w:eastAsia="ro-RO"/>
              </w:rPr>
              <w:t>–</w:t>
            </w:r>
            <w:r w:rsidRPr="005461E7">
              <w:rPr>
                <w:rStyle w:val="BodytextBold"/>
                <w:b w:val="0"/>
                <w:sz w:val="20"/>
                <w:szCs w:val="20"/>
                <w:lang w:val="ro-RO" w:eastAsia="ro-RO"/>
              </w:rPr>
              <w:t xml:space="preserve">vm </w:t>
            </w:r>
            <w:r w:rsidRPr="005461E7">
              <w:rPr>
                <w:rStyle w:val="BodytextBold"/>
                <w:b w:val="0"/>
                <w:sz w:val="20"/>
                <w:szCs w:val="20"/>
                <w:lang w:eastAsia="ro-RO"/>
              </w:rPr>
              <w:t>@ CZ'cb.qq–vm @ CZ'cb.al-vm @ FZ'cb.ce-vm @ FZ'cb.ce.qq-vm @ FZ'cb.ce.al-vm. Sunt incluse solurile aa/lu/si/pm</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vermic CZ' cb vm</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vermic CC vm</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vertAlign w:val="superscript"/>
                <w:lang w:eastAsia="ro-RO"/>
              </w:rPr>
            </w:pPr>
            <w:r w:rsidRPr="005461E7">
              <w:rPr>
                <w:rStyle w:val="BodytextBold"/>
                <w:b w:val="0"/>
                <w:sz w:val="20"/>
                <w:szCs w:val="20"/>
                <w:lang w:eastAsia="ro-RO"/>
              </w:rPr>
              <w:t>CZ' cambic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CZ' cb.dg</w:t>
            </w:r>
            <w:r w:rsidRPr="005461E7">
              <w:rPr>
                <w:rStyle w:val="BodytextBold"/>
                <w:b w:val="0"/>
                <w:sz w:val="20"/>
                <w:szCs w:val="20"/>
                <w:vertAlign w:val="superscript"/>
                <w:lang w:eastAsia="ro-RO"/>
              </w:rPr>
              <w:t>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gleizat CC gz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vemic CZ' cb.dg</w:t>
            </w:r>
            <w:r w:rsidRPr="005461E7">
              <w:rPr>
                <w:rStyle w:val="BodytextBold"/>
                <w:b w:val="0"/>
                <w:sz w:val="20"/>
                <w:szCs w:val="20"/>
                <w:vertAlign w:val="superscript"/>
                <w:lang w:eastAsia="ro-RO"/>
              </w:rPr>
              <w:t>A</w:t>
            </w:r>
            <w:r w:rsidRPr="005461E7">
              <w:rPr>
                <w:rStyle w:val="BodytextBold"/>
                <w:b w:val="0"/>
                <w:sz w:val="20"/>
                <w:szCs w:val="20"/>
                <w:lang w:eastAsia="ro-RO"/>
              </w:rPr>
              <w:t>vm</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vermic gleizat CC vm.gz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salsodic' CZ' cb.dg</w:t>
            </w:r>
            <w:r w:rsidRPr="005461E7">
              <w:rPr>
                <w:rStyle w:val="BodytextBold"/>
                <w:b w:val="0"/>
                <w:sz w:val="20"/>
                <w:szCs w:val="20"/>
                <w:vertAlign w:val="superscript"/>
                <w:lang w:eastAsia="ro-RO"/>
              </w:rPr>
              <w:t>A</w:t>
            </w:r>
            <w:r w:rsidRPr="005461E7">
              <w:rPr>
                <w:rStyle w:val="BodytextBold"/>
                <w:b w:val="0"/>
                <w:sz w:val="20"/>
                <w:szCs w:val="20"/>
                <w:lang w:eastAsia="ro-RO"/>
              </w:rPr>
              <w:t>.ss'</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gleizat salinizat alcalizat CC gz.sc.ac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CZ'cb.wg.sc'.ac' @ FZ cb.wg. sc'.ac'.ce</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sodic' CZ' cb.dg</w:t>
            </w:r>
            <w:r w:rsidRPr="005461E7">
              <w:rPr>
                <w:rStyle w:val="BodytextBold"/>
                <w:b w:val="0"/>
                <w:sz w:val="20"/>
                <w:szCs w:val="20"/>
                <w:vertAlign w:val="superscript"/>
                <w:lang w:eastAsia="ro-RO"/>
              </w:rPr>
              <w:t>A</w:t>
            </w:r>
            <w:r w:rsidRPr="005461E7">
              <w:rPr>
                <w:rStyle w:val="BodytextBold"/>
                <w:b w:val="0"/>
                <w:sz w:val="20"/>
                <w:szCs w:val="20"/>
                <w:lang w:eastAsia="ro-RO"/>
              </w:rPr>
              <w:t>.ac'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gleizat alcalizat CC gz.ac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litic CZ' cb.li</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litic CC ls</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rendzinic'' CZ' cb.rz''</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rendzinic CC rz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rendzinic'' litic CZ' cb.rz''.li</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rendzinic litic CC rz.ls</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pararendzinic'' CZ' cb.rz''</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pseudorendzinic CC pr</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salinic' CZ' cb.sc'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salinizat CC sc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salsodic' CZ' cb.ss'</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salinizat alcalizat CC sc.ac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cb.sc'.ac' @ FZ' cb.sc'.ac'.ce</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sodic' CZ' cb.ac'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alcalizat CC 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vertic' CZ' cb.vs'</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vertic CC vs</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vertic' amfigleic'' CZ' cb.vs'.ag''</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vertic gleizat pseudogleizat CC vs.gz.pz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CZ'cb.vs.dg</w:t>
            </w:r>
            <w:r w:rsidRPr="005461E7">
              <w:rPr>
                <w:rStyle w:val="BodytextBold"/>
                <w:b w:val="0"/>
                <w:sz w:val="20"/>
                <w:szCs w:val="20"/>
                <w:vertAlign w:val="superscript"/>
                <w:lang w:eastAsia="ro-RO"/>
              </w:rPr>
              <w:t>A</w:t>
            </w:r>
            <w:r w:rsidRPr="005461E7">
              <w:rPr>
                <w:rStyle w:val="BodytextBold"/>
                <w:b w:val="0"/>
                <w:sz w:val="20"/>
                <w:szCs w:val="20"/>
                <w:lang w:eastAsia="ro-RO"/>
              </w:rPr>
              <w:t>.st @ FZ'cb.vs.dg</w:t>
            </w:r>
            <w:r w:rsidRPr="005461E7">
              <w:rPr>
                <w:rStyle w:val="BodytextBold"/>
                <w:b w:val="0"/>
                <w:sz w:val="20"/>
                <w:szCs w:val="20"/>
                <w:vertAlign w:val="superscript"/>
                <w:lang w:eastAsia="ro-RO"/>
              </w:rPr>
              <w:t>A</w:t>
            </w:r>
            <w:r w:rsidRPr="005461E7">
              <w:rPr>
                <w:rStyle w:val="BodytextBold"/>
                <w:b w:val="0"/>
                <w:sz w:val="20"/>
                <w:szCs w:val="20"/>
                <w:lang w:eastAsia="ro-RO"/>
              </w:rPr>
              <w:t>.st.ce</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vertAlign w:val="superscript"/>
                <w:lang w:eastAsia="ro-RO"/>
              </w:rPr>
            </w:pPr>
            <w:r w:rsidRPr="005461E7">
              <w:rPr>
                <w:rStyle w:val="BodytextBold"/>
                <w:b w:val="0"/>
                <w:sz w:val="20"/>
                <w:szCs w:val="20"/>
                <w:lang w:eastAsia="ro-RO"/>
              </w:rPr>
              <w:t>CZ' cambic vertic'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CZ' cb.vs'.dg</w:t>
            </w:r>
            <w:r w:rsidRPr="005461E7">
              <w:rPr>
                <w:rStyle w:val="BodytextBold"/>
                <w:b w:val="0"/>
                <w:sz w:val="20"/>
                <w:szCs w:val="20"/>
                <w:vertAlign w:val="superscript"/>
                <w:lang w:eastAsia="ro-RO"/>
              </w:rPr>
              <w:t>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vertic gleizat CC vs.gz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vertic' pararendzinic'' CZ' cb.vs'.pa''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vertic pseudorendzinic CC vs.pr</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cambic vertic' salinic' CZ' cb.vs'.sc'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vertic saliniat CC vs.sc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 xml:space="preserve">CZ' cambic vertic' </w:t>
            </w:r>
            <w:r w:rsidRPr="005461E7">
              <w:rPr>
                <w:rStyle w:val="BodytextBold"/>
                <w:b w:val="0"/>
                <w:sz w:val="20"/>
                <w:szCs w:val="20"/>
                <w:lang w:eastAsia="ro-RO"/>
              </w:rPr>
              <w:lastRenderedPageBreak/>
              <w:t>salsodic' CZ' cb.vs'.ss'</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lastRenderedPageBreak/>
              <w:t xml:space="preserve">CC vertic saliniat </w:t>
            </w:r>
            <w:r w:rsidRPr="005461E7">
              <w:rPr>
                <w:rStyle w:val="BodytextBold"/>
                <w:b w:val="0"/>
                <w:sz w:val="20"/>
                <w:szCs w:val="20"/>
                <w:lang w:eastAsia="ro-RO"/>
              </w:rPr>
              <w:lastRenderedPageBreak/>
              <w:t>alcalizat CC vs.sc.ac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lastRenderedPageBreak/>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 xml:space="preserve">CZ' cb.vs'.sc'.ac'@ </w:t>
            </w:r>
            <w:r w:rsidRPr="005461E7">
              <w:rPr>
                <w:rStyle w:val="BodytextBold"/>
                <w:b w:val="0"/>
                <w:sz w:val="20"/>
                <w:szCs w:val="20"/>
                <w:lang w:eastAsia="ro-RO"/>
              </w:rPr>
              <w:lastRenderedPageBreak/>
              <w:t>FZ' cb.vs'.sc'.ac'.ce</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lastRenderedPageBreak/>
              <w:t>CZ' cambic vertic' sodic' CZ' cb.vs'.ac'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CC vertic alcalizat CC vs.ac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Cernoziomuri'' * argice CZ'' *</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Cernoziomuri Argiloiluviale* CC*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 xml:space="preserve">Toate diferitele tipuri posibile de CI </w:t>
            </w:r>
            <w:r w:rsidRPr="005461E7">
              <w:rPr>
                <w:rStyle w:val="BodytextBold"/>
                <w:b w:val="0"/>
                <w:sz w:val="20"/>
                <w:szCs w:val="20"/>
                <w:lang w:val="ro-RO" w:eastAsia="ro-RO"/>
              </w:rPr>
              <w:t>î</w:t>
            </w:r>
            <w:r w:rsidRPr="005461E7">
              <w:rPr>
                <w:rStyle w:val="BodytextBold"/>
                <w:b w:val="0"/>
                <w:sz w:val="20"/>
                <w:szCs w:val="20"/>
                <w:lang w:eastAsia="ro-RO"/>
              </w:rPr>
              <w:t xml:space="preserve">n SRCS, respective de CZ'' argice </w:t>
            </w:r>
            <w:r w:rsidRPr="005461E7">
              <w:rPr>
                <w:rStyle w:val="BodytextBold"/>
                <w:b w:val="0"/>
                <w:sz w:val="20"/>
                <w:szCs w:val="20"/>
                <w:lang w:val="ro-RO" w:eastAsia="ro-RO"/>
              </w:rPr>
              <w:t>şi/sau FY ar.ce în SRTS</w:t>
            </w: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argic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ar</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CZ ar</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CZ' ar</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 argiloiluvial tipic CI ti</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CI ti (SRCS) = CZ' ar @ CZ' ar.qq @ CZ' ar.al @ FZ'ar.ce @ FZ'ar.ce.qq @ FZ'ar.ce.al Sunt incluse solurile aa/lu/si/pm</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vertAlign w:val="superscript"/>
                <w:lang w:eastAsia="ro-RO"/>
              </w:rPr>
            </w:pPr>
            <w:r w:rsidRPr="005461E7">
              <w:rPr>
                <w:rStyle w:val="BodytextBold"/>
                <w:b w:val="0"/>
                <w:sz w:val="20"/>
                <w:szCs w:val="20"/>
                <w:lang w:eastAsia="ro-RO"/>
              </w:rPr>
              <w:t>Cernoziom' argic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CZ' ar.dg</w:t>
            </w:r>
            <w:r w:rsidRPr="005461E7">
              <w:rPr>
                <w:rStyle w:val="BodytextBold"/>
                <w:b w:val="0"/>
                <w:sz w:val="20"/>
                <w:szCs w:val="20"/>
                <w:vertAlign w:val="superscript"/>
                <w:lang w:eastAsia="ro-RO"/>
              </w:rPr>
              <w:t>A</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 argiloiluvial gleizat CI gz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rendzinic'' CZ' ar.rz''</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 argiloiluvial rendzinic CI rz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pararendzinic'' CZ' ar.pa''</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 argiloiluvial pseudorendzinic CI pr</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salinic' CZ' ar.sc'</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 argiloiluvial salinizat CI sc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sodic' CZ' ar.ac'</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 argiloiluvial alcalizat CI 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stagnic CZ' ar.st</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 argiloiluvial pseudogleizat CI pz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vertic' CZ' ar.vs'</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 argiloiluvial vertic CI vs</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vertAlign w:val="superscript"/>
                <w:lang w:eastAsia="ro-RO"/>
              </w:rPr>
            </w:pPr>
            <w:r w:rsidRPr="005461E7">
              <w:rPr>
                <w:rStyle w:val="BodytextBold"/>
                <w:b w:val="0"/>
                <w:sz w:val="20"/>
                <w:szCs w:val="20"/>
                <w:lang w:eastAsia="ro-RO"/>
              </w:rPr>
              <w:t>Cernoziom' argic vertic'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CZ' ar.vs'.dg</w:t>
            </w:r>
            <w:r w:rsidRPr="005461E7">
              <w:rPr>
                <w:rStyle w:val="BodytextBold"/>
                <w:b w:val="0"/>
                <w:sz w:val="20"/>
                <w:szCs w:val="20"/>
                <w:vertAlign w:val="superscript"/>
                <w:lang w:eastAsia="ro-RO"/>
              </w:rPr>
              <w:t>A</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 argiloiluvia veric gleizat CI vs.gz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vertic' pararendzinic'' CZ' ar.vs'pa''</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 argiloiluvial vertic pseudorendzinic CI vs.pr</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vertic' salinic' CZ' ar.vs'.sc'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argiloiluvial vertic salinizat CI vs.sc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 xml:space="preserve">Cernoziom' argic vertic' sodic'  CZ' </w:t>
            </w:r>
            <w:r w:rsidRPr="005461E7">
              <w:rPr>
                <w:rStyle w:val="BodytextBold"/>
                <w:b w:val="0"/>
                <w:sz w:val="20"/>
                <w:szCs w:val="20"/>
                <w:lang w:eastAsia="ro-RO"/>
              </w:rPr>
              <w:lastRenderedPageBreak/>
              <w:t>ar.vs'.ac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lastRenderedPageBreak/>
              <w:t xml:space="preserve">Cernoziom argiloiluvial vertic </w:t>
            </w:r>
            <w:r w:rsidRPr="005461E7">
              <w:rPr>
                <w:rStyle w:val="BodytextBold"/>
                <w:b w:val="0"/>
                <w:sz w:val="20"/>
                <w:szCs w:val="20"/>
                <w:lang w:eastAsia="ro-RO"/>
              </w:rPr>
              <w:lastRenderedPageBreak/>
              <w:t>alcalizat CI vs.ac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lastRenderedPageBreak/>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lastRenderedPageBreak/>
              <w:t>Cernoziom' argic vertic' stagnic CZ' ar.vs'.st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argiloiluvial vertic pseudogleizat CI vs.pz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Cernoziomuri greice''* CZ''*gr</w:t>
            </w:r>
          </w:p>
        </w:tc>
        <w:tc>
          <w:tcPr>
            <w:tcW w:w="1843"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Soluri</w:t>
            </w:r>
          </w:p>
          <w:p w:rsidR="00B010EF" w:rsidRPr="005461E7" w:rsidRDefault="00B010EF" w:rsidP="00C43931">
            <w:pPr>
              <w:pStyle w:val="Bodytext10"/>
              <w:shd w:val="clear" w:color="auto" w:fill="auto"/>
              <w:spacing w:line="240" w:lineRule="auto"/>
              <w:ind w:right="20"/>
              <w:rPr>
                <w:rStyle w:val="BodytextBold"/>
                <w:b w:val="0"/>
                <w:sz w:val="20"/>
                <w:szCs w:val="20"/>
                <w:lang w:val="ro-RO" w:eastAsia="ro-RO"/>
              </w:rPr>
            </w:pPr>
            <w:r w:rsidRPr="005461E7">
              <w:rPr>
                <w:rStyle w:val="BodytextBold"/>
                <w:b w:val="0"/>
                <w:sz w:val="20"/>
                <w:szCs w:val="20"/>
                <w:lang w:eastAsia="ro-RO"/>
              </w:rPr>
              <w:t>Cenu</w:t>
            </w:r>
            <w:r w:rsidRPr="005461E7">
              <w:rPr>
                <w:rStyle w:val="BodytextBold"/>
                <w:b w:val="0"/>
                <w:sz w:val="20"/>
                <w:szCs w:val="20"/>
                <w:lang w:val="ro-RO" w:eastAsia="ro-RO"/>
              </w:rPr>
              <w:t>şii*</w:t>
            </w:r>
          </w:p>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val="ro-RO" w:eastAsia="ro-RO"/>
              </w:rPr>
              <w:t>CN</w:t>
            </w: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 xml:space="preserve">Toate diferitele subtipuri de CN, respective CZ''greice </w:t>
            </w:r>
            <w:r w:rsidRPr="005461E7">
              <w:rPr>
                <w:rStyle w:val="BodytextBold"/>
                <w:b w:val="0"/>
                <w:sz w:val="20"/>
                <w:szCs w:val="20"/>
                <w:lang w:val="ro-RO" w:eastAsia="ro-RO"/>
              </w:rPr>
              <w:t>şi/sau FZ''greice cernice în SRTS</w:t>
            </w: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greic CZ gr</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greic CZ gr</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greic CZ gr</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greic CZ' ar. gr</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eastAsia="ro-RO"/>
              </w:rPr>
              <w:t>Sol cenu</w:t>
            </w:r>
            <w:r w:rsidRPr="005461E7">
              <w:rPr>
                <w:rStyle w:val="BodytextBold"/>
                <w:b w:val="0"/>
                <w:sz w:val="20"/>
                <w:szCs w:val="20"/>
                <w:lang w:val="ro-RO" w:eastAsia="ro-RO"/>
              </w:rPr>
              <w:t>şiu tipic CN ti</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val="ro-RO" w:eastAsia="ro-RO"/>
              </w:rPr>
              <w:t xml:space="preserve">CN ti (SRCS) </w:t>
            </w:r>
            <w:r w:rsidRPr="005461E7">
              <w:rPr>
                <w:rStyle w:val="BodytextBold"/>
                <w:b w:val="0"/>
                <w:sz w:val="20"/>
                <w:szCs w:val="20"/>
                <w:lang w:eastAsia="ro-RO"/>
              </w:rPr>
              <w:t>= CZ 'ar. gr @ CZ' ar. gr. qq @ CZ' ar. gr. Al @ FZ'ar.gr.ce @ FZ'ar.gr.ce.al. Sunt incluse solurile aa/lu/si/pm</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vertAlign w:val="superscript"/>
                <w:lang w:eastAsia="ro-RO"/>
              </w:rPr>
            </w:pPr>
            <w:r w:rsidRPr="005461E7">
              <w:rPr>
                <w:rStyle w:val="BodytextBold"/>
                <w:b w:val="0"/>
                <w:sz w:val="20"/>
                <w:szCs w:val="20"/>
                <w:lang w:eastAsia="ro-RO"/>
              </w:rPr>
              <w:t>Cernoziom' argic greic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CZ' ar. gr. dg</w:t>
            </w:r>
            <w:r w:rsidRPr="005461E7">
              <w:rPr>
                <w:rStyle w:val="BodytextBold"/>
                <w:b w:val="0"/>
                <w:sz w:val="20"/>
                <w:szCs w:val="20"/>
                <w:vertAlign w:val="superscript"/>
                <w:lang w:eastAsia="ro-RO"/>
              </w:rPr>
              <w:t>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eastAsia="ro-RO"/>
              </w:rPr>
              <w:t>Sol cenu</w:t>
            </w:r>
            <w:r w:rsidRPr="005461E7">
              <w:rPr>
                <w:rStyle w:val="BodytextBold"/>
                <w:b w:val="0"/>
                <w:sz w:val="20"/>
                <w:szCs w:val="20"/>
                <w:lang w:val="ro-RO" w:eastAsia="ro-RO"/>
              </w:rPr>
              <w:t>şiu gleizat CN gz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greic pararendzinic'' CZ' ar. gr. pa''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eastAsia="ro-RO"/>
              </w:rPr>
              <w:t>Sol cenu</w:t>
            </w:r>
            <w:r w:rsidRPr="005461E7">
              <w:rPr>
                <w:rStyle w:val="BodytextBold"/>
                <w:b w:val="0"/>
                <w:sz w:val="20"/>
                <w:szCs w:val="20"/>
                <w:lang w:val="ro-RO" w:eastAsia="ro-RO"/>
              </w:rPr>
              <w:t>şiu pseudorendzinic CN pr</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greic pararendzinic'' stagnic CZ' ar. gr. pa''.st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Sol cenu</w:t>
            </w:r>
            <w:r w:rsidRPr="005461E7">
              <w:rPr>
                <w:rStyle w:val="BodytextBold"/>
                <w:b w:val="0"/>
                <w:sz w:val="20"/>
                <w:szCs w:val="20"/>
                <w:lang w:val="ro-RO" w:eastAsia="ro-RO"/>
              </w:rPr>
              <w:t>şiu pseudorendzinic pseudogleizat CN pr.pz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argic greic stagnic CZ' ar. gr. st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Sol cenu</w:t>
            </w:r>
            <w:r w:rsidRPr="005461E7">
              <w:rPr>
                <w:rStyle w:val="BodytextBold"/>
                <w:b w:val="0"/>
                <w:sz w:val="20"/>
                <w:szCs w:val="20"/>
                <w:lang w:val="ro-RO" w:eastAsia="ro-RO"/>
              </w:rPr>
              <w:t>şiu pseudogleizat CN pz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cambic greic CZ' cb. gr</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Sol cenu</w:t>
            </w:r>
            <w:r w:rsidRPr="005461E7">
              <w:rPr>
                <w:rStyle w:val="BodytextBold"/>
                <w:b w:val="0"/>
                <w:sz w:val="20"/>
                <w:szCs w:val="20"/>
                <w:lang w:val="ro-RO" w:eastAsia="ro-RO"/>
              </w:rPr>
              <w:t>şiu cambic CN ca</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cambic greic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CZ' cb. gr. Dg</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Sol cenu</w:t>
            </w:r>
            <w:r w:rsidRPr="005461E7">
              <w:rPr>
                <w:rStyle w:val="BodytextBold"/>
                <w:b w:val="0"/>
                <w:sz w:val="20"/>
                <w:szCs w:val="20"/>
                <w:lang w:val="ro-RO" w:eastAsia="ro-RO"/>
              </w:rPr>
              <w:t>şiu cambic gleizat CN ca.gz</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cambic greic pararendzinic'' CZ' cb. gr. pa''</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Sol cenu</w:t>
            </w:r>
            <w:r w:rsidRPr="005461E7">
              <w:rPr>
                <w:rStyle w:val="BodytextBold"/>
                <w:b w:val="0"/>
                <w:sz w:val="20"/>
                <w:szCs w:val="20"/>
                <w:lang w:val="ro-RO" w:eastAsia="ro-RO"/>
              </w:rPr>
              <w:t>şiu cambic pseudorendzinic CN ca.pr</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Cernoziomuri''* gleice CZ''*gc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L</w:t>
            </w:r>
            <w:r w:rsidRPr="005461E7">
              <w:rPr>
                <w:rStyle w:val="BodytextBold"/>
                <w:b w:val="0"/>
                <w:sz w:val="20"/>
                <w:szCs w:val="20"/>
                <w:lang w:val="ro-RO" w:eastAsia="ro-RO"/>
              </w:rPr>
              <w:t>ăcovişti</w:t>
            </w:r>
            <w:r w:rsidRPr="005461E7">
              <w:rPr>
                <w:rStyle w:val="BodytextBold"/>
                <w:b w:val="0"/>
                <w:sz w:val="20"/>
                <w:szCs w:val="20"/>
                <w:lang w:eastAsia="ro-RO"/>
              </w:rPr>
              <w:t>*</w:t>
            </w:r>
          </w:p>
          <w:p w:rsidR="00B010EF" w:rsidRPr="005461E7" w:rsidRDefault="00B010EF" w:rsidP="00C43931">
            <w:pPr>
              <w:pStyle w:val="Bodytext10"/>
              <w:shd w:val="clear" w:color="auto" w:fill="auto"/>
              <w:spacing w:line="240" w:lineRule="auto"/>
              <w:ind w:right="20"/>
              <w:rPr>
                <w:rStyle w:val="BodytextBold"/>
                <w:b w:val="0"/>
                <w:sz w:val="20"/>
                <w:szCs w:val="20"/>
                <w:lang w:eastAsia="ro-RO"/>
              </w:rPr>
            </w:pPr>
            <w:r w:rsidRPr="005461E7">
              <w:rPr>
                <w:rStyle w:val="BodytextBold"/>
                <w:b w:val="0"/>
                <w:sz w:val="20"/>
                <w:szCs w:val="20"/>
                <w:lang w:eastAsia="ro-RO"/>
              </w:rPr>
              <w:t>LC*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 xml:space="preserve">Toate diferitele subtipuri de LC </w:t>
            </w:r>
            <w:r w:rsidRPr="005461E7">
              <w:rPr>
                <w:rStyle w:val="BodytextBold"/>
                <w:b w:val="0"/>
                <w:sz w:val="20"/>
                <w:szCs w:val="20"/>
                <w:lang w:val="ro-RO" w:eastAsia="ro-RO"/>
              </w:rPr>
              <w:t>în SRCS</w:t>
            </w:r>
            <w:r w:rsidRPr="005461E7">
              <w:rPr>
                <w:rStyle w:val="BodytextBold"/>
                <w:b w:val="0"/>
                <w:sz w:val="20"/>
                <w:szCs w:val="20"/>
                <w:lang w:eastAsia="ro-RO"/>
              </w:rPr>
              <w:t xml:space="preserve">, respectiv CZ''gleice </w:t>
            </w:r>
            <w:r w:rsidRPr="005461E7">
              <w:rPr>
                <w:rStyle w:val="BodytextBold"/>
                <w:b w:val="0"/>
                <w:sz w:val="20"/>
                <w:szCs w:val="20"/>
                <w:lang w:val="ro-RO" w:eastAsia="ro-RO"/>
              </w:rPr>
              <w:t>şi/sau FZ''greice cernice în SRTS</w:t>
            </w:r>
            <w:r w:rsidRPr="005461E7">
              <w:rPr>
                <w:rStyle w:val="BodytextBold"/>
                <w:b w:val="0"/>
                <w:sz w:val="20"/>
                <w:szCs w:val="20"/>
                <w:lang w:eastAsia="ro-RO"/>
              </w:rPr>
              <w:t>+ şi/sau GS mo.ce.</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gleic CZ gc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endogleic CZ</w:t>
            </w:r>
            <w:r w:rsidRPr="005461E7">
              <w:rPr>
                <w:rStyle w:val="BodytextBold"/>
                <w:b w:val="0"/>
                <w:sz w:val="20"/>
                <w:szCs w:val="20"/>
                <w:vertAlign w:val="superscript"/>
                <w:lang w:eastAsia="ro-RO"/>
              </w:rPr>
              <w:t>A</w:t>
            </w:r>
            <w:r w:rsidRPr="005461E7">
              <w:rPr>
                <w:rStyle w:val="BodytextBold"/>
                <w:b w:val="0"/>
                <w:sz w:val="20"/>
                <w:szCs w:val="20"/>
                <w:lang w:eastAsia="ro-RO"/>
              </w:rPr>
              <w:t xml:space="preserve"> gc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gleic CZ gc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 xml:space="preserve">Cernoziom' gleic CZ' </w:t>
            </w:r>
            <w:r w:rsidRPr="005461E7">
              <w:rPr>
                <w:rStyle w:val="BodytextBold"/>
                <w:b w:val="0"/>
                <w:sz w:val="20"/>
                <w:szCs w:val="20"/>
                <w:lang w:eastAsia="ro-RO"/>
              </w:rPr>
              <w:lastRenderedPageBreak/>
              <w:t>gc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val="ro-RO" w:eastAsia="ro-RO"/>
              </w:rPr>
              <w:lastRenderedPageBreak/>
              <w:t xml:space="preserve">Lăcovişte tipică LC </w:t>
            </w:r>
            <w:r w:rsidRPr="005461E7">
              <w:rPr>
                <w:rStyle w:val="BodytextBold"/>
                <w:b w:val="0"/>
                <w:sz w:val="20"/>
                <w:szCs w:val="20"/>
                <w:lang w:val="ro-RO" w:eastAsia="ro-RO"/>
              </w:rPr>
              <w:lastRenderedPageBreak/>
              <w:t>ti</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lastRenderedPageBreak/>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val="ro-RO" w:eastAsia="ro-RO"/>
              </w:rPr>
              <w:t xml:space="preserve">LC ti (SRCS) </w:t>
            </w:r>
            <w:r w:rsidRPr="005461E7">
              <w:rPr>
                <w:rStyle w:val="BodytextBold"/>
                <w:b w:val="0"/>
                <w:sz w:val="20"/>
                <w:szCs w:val="20"/>
                <w:lang w:eastAsia="ro-RO"/>
              </w:rPr>
              <w:t xml:space="preserve">= </w:t>
            </w:r>
            <w:r w:rsidRPr="005461E7">
              <w:rPr>
                <w:rStyle w:val="BodytextBold"/>
                <w:b w:val="0"/>
                <w:sz w:val="20"/>
                <w:szCs w:val="20"/>
                <w:lang w:val="ro-RO" w:eastAsia="ro-RO"/>
              </w:rPr>
              <w:lastRenderedPageBreak/>
              <w:t xml:space="preserve">CZ'gc </w:t>
            </w:r>
            <w:r w:rsidRPr="005461E7">
              <w:rPr>
                <w:rStyle w:val="BodytextBold"/>
                <w:b w:val="0"/>
                <w:sz w:val="20"/>
                <w:szCs w:val="20"/>
                <w:lang w:eastAsia="ro-RO"/>
              </w:rPr>
              <w:t xml:space="preserve">@ </w:t>
            </w:r>
            <w:r w:rsidRPr="005461E7">
              <w:rPr>
                <w:rStyle w:val="BodytextBold"/>
                <w:b w:val="0"/>
                <w:sz w:val="20"/>
                <w:szCs w:val="20"/>
                <w:lang w:val="ro-RO" w:eastAsia="ro-RO"/>
              </w:rPr>
              <w:t>CZ'gc. al @ CZ'gc. qq Sunt incluse solurile aa/lu/si/pm</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lastRenderedPageBreak/>
              <w:t>Cernoziom' cambic gleic CZ' cb.gc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val="ro-RO" w:eastAsia="ro-RO"/>
              </w:rPr>
              <w:t>Lăcovişte cambică LC ca</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cambic gleic salinic' CZ' cb.gc.sc'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val="ro-RO" w:eastAsia="ro-RO"/>
              </w:rPr>
              <w:t>Lăcovişte cambică salinizată LC ca.sc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cambic gleic sodic'  CZ' cb.gc.ac'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val="ro-RO" w:eastAsia="ro-RO"/>
              </w:rPr>
              <w:t>Lăcovişte cambică alcalizată LC ca.ac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cambic gleic salinic' CZ' cb.gc.sc'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val="ro-RO" w:eastAsia="ro-RO"/>
              </w:rPr>
              <w:t>Lăcovişte salinizată LC sc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gleic salsodic'  CZ' gc.ss'</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val="ro-RO" w:eastAsia="ro-RO"/>
              </w:rPr>
              <w:t>Lăcovişte salinizată alcalizată LC sc.ac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gleic sodic'  CZ' gc.ac'</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val="ro-RO" w:eastAsia="ro-RO"/>
              </w:rPr>
              <w:t>Lăcovişte alcalizată LC ac</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Cernoziom' gleic vertic' CZ' gc.vs'</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val="ro-RO" w:eastAsia="ro-RO"/>
              </w:rPr>
              <w:t>Lăcovişte vertică LC vs</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2126"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CZ clinogleic CZ cl</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val="ro-RO" w:eastAsia="ro-RO"/>
              </w:rPr>
            </w:pPr>
            <w:r w:rsidRPr="005461E7">
              <w:rPr>
                <w:rStyle w:val="BodytextBold"/>
                <w:b w:val="0"/>
                <w:sz w:val="20"/>
                <w:szCs w:val="20"/>
                <w:lang w:val="ro-RO" w:eastAsia="ro-RO"/>
              </w:rPr>
              <w:t>-</w:t>
            </w:r>
          </w:p>
        </w:tc>
        <w:tc>
          <w:tcPr>
            <w:tcW w:w="1134"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rPr>
                <w:rStyle w:val="BodytextBold"/>
                <w:b w:val="0"/>
                <w:bCs w:val="0"/>
                <w:sz w:val="20"/>
                <w:szCs w:val="20"/>
                <w:lang w:eastAsia="ro-RO"/>
              </w:rPr>
            </w:pPr>
            <w:r w:rsidRPr="005461E7">
              <w:rPr>
                <w:rStyle w:val="BodytextBold"/>
                <w:b w:val="0"/>
                <w:sz w:val="20"/>
                <w:szCs w:val="20"/>
                <w:lang w:eastAsia="ro-RO"/>
              </w:rPr>
              <w:t>-</w:t>
            </w:r>
          </w:p>
        </w:tc>
      </w:tr>
    </w:tbl>
    <w:p w:rsidR="00B010EF" w:rsidRPr="005461E7" w:rsidRDefault="00B010EF" w:rsidP="00B010EF">
      <w:pPr>
        <w:spacing w:after="0" w:line="360" w:lineRule="auto"/>
        <w:ind w:firstLine="700"/>
        <w:jc w:val="both"/>
        <w:rPr>
          <w:rStyle w:val="Bodytext29pt"/>
          <w:rFonts w:eastAsia="Century Schoolbook"/>
          <w:iCs/>
          <w:sz w:val="20"/>
          <w:szCs w:val="20"/>
        </w:rPr>
      </w:pPr>
    </w:p>
    <w:p w:rsidR="00B010EF" w:rsidRPr="005461E7" w:rsidRDefault="00B010EF" w:rsidP="00B010EF">
      <w:pPr>
        <w:pStyle w:val="Bodytext10"/>
        <w:shd w:val="clear" w:color="auto" w:fill="auto"/>
        <w:spacing w:line="360" w:lineRule="auto"/>
        <w:ind w:left="120" w:right="20" w:firstLine="540"/>
        <w:jc w:val="both"/>
        <w:rPr>
          <w:rStyle w:val="BodytextBold"/>
          <w:b w:val="0"/>
          <w:bCs w:val="0"/>
          <w:i/>
          <w:iCs/>
          <w:lang w:eastAsia="ro-RO"/>
        </w:rPr>
      </w:pPr>
      <w:r w:rsidRPr="005461E7">
        <w:rPr>
          <w:rStyle w:val="BodytextBold"/>
          <w:b w:val="0"/>
          <w:i/>
          <w:iCs/>
          <w:lang w:eastAsia="ro-RO"/>
        </w:rPr>
        <w:t>Notificaţie:</w:t>
      </w:r>
    </w:p>
    <w:p w:rsidR="00B010EF" w:rsidRPr="005461E7" w:rsidRDefault="005461E7" w:rsidP="00B010EF">
      <w:pPr>
        <w:pStyle w:val="Bodytext10"/>
        <w:shd w:val="clear" w:color="auto" w:fill="auto"/>
        <w:spacing w:line="360" w:lineRule="auto"/>
        <w:ind w:left="120" w:right="20" w:firstLine="540"/>
        <w:jc w:val="both"/>
        <w:rPr>
          <w:rStyle w:val="BodytextBold"/>
          <w:b w:val="0"/>
          <w:bCs w:val="0"/>
          <w:i/>
          <w:iCs/>
          <w:lang w:eastAsia="ro-RO"/>
        </w:rPr>
      </w:pPr>
      <m:oMath>
        <m:r>
          <w:rPr>
            <w:rStyle w:val="BodytextBold"/>
            <w:rFonts w:ascii="Cambria Math" w:hAnsi="Cambria Math"/>
            <w:lang w:eastAsia="ro-RO"/>
          </w:rPr>
          <m:t>&lt;</m:t>
        </m:r>
      </m:oMath>
      <w:r w:rsidR="00B010EF" w:rsidRPr="005461E7">
        <w:rPr>
          <w:rStyle w:val="BodytextBold"/>
          <w:b w:val="0"/>
          <w:i/>
          <w:iCs/>
          <w:lang w:eastAsia="ro-RO"/>
        </w:rPr>
        <w:t xml:space="preserve"> *</w:t>
      </w:r>
      <m:oMath>
        <m:r>
          <w:rPr>
            <w:rStyle w:val="BodytextBold"/>
            <w:rFonts w:ascii="Cambria Math" w:hAnsi="Cambria Math"/>
            <w:lang w:eastAsia="ro-RO"/>
          </w:rPr>
          <m:t xml:space="preserve"> &gt; </m:t>
        </m:r>
      </m:oMath>
      <w:r w:rsidR="00B010EF" w:rsidRPr="005461E7">
        <w:rPr>
          <w:rStyle w:val="BodytextBold"/>
          <w:b w:val="0"/>
          <w:i/>
          <w:iCs/>
          <w:lang w:eastAsia="ro-RO"/>
        </w:rPr>
        <w:t xml:space="preserve"> -  toate diferitele subtipuri de sol.</w:t>
      </w:r>
    </w:p>
    <w:p w:rsidR="00B010EF" w:rsidRPr="005461E7" w:rsidRDefault="005461E7" w:rsidP="00B010EF">
      <w:pPr>
        <w:pStyle w:val="Bodytext10"/>
        <w:shd w:val="clear" w:color="auto" w:fill="auto"/>
        <w:spacing w:line="360" w:lineRule="auto"/>
        <w:ind w:left="120" w:right="20" w:firstLine="540"/>
        <w:jc w:val="both"/>
        <w:rPr>
          <w:rStyle w:val="BodytextBold"/>
          <w:b w:val="0"/>
          <w:bCs w:val="0"/>
          <w:i/>
          <w:iCs/>
          <w:lang w:val="ro-RO" w:eastAsia="ro-RO"/>
        </w:rPr>
      </w:pPr>
      <m:oMath>
        <m:r>
          <w:rPr>
            <w:rStyle w:val="BodytextBold"/>
            <w:rFonts w:ascii="Cambria Math" w:hAnsi="Cambria Math"/>
            <w:lang w:eastAsia="ro-RO"/>
          </w:rPr>
          <m:t>&lt;</m:t>
        </m:r>
      </m:oMath>
      <w:r w:rsidR="00B010EF" w:rsidRPr="005461E7">
        <w:rPr>
          <w:rStyle w:val="BodytextBold"/>
          <w:b w:val="0"/>
          <w:i/>
          <w:iCs/>
          <w:lang w:eastAsia="ro-RO"/>
        </w:rPr>
        <w:t xml:space="preserve"> </w:t>
      </w:r>
      <w:r w:rsidR="00B010EF" w:rsidRPr="005461E7">
        <w:rPr>
          <w:rStyle w:val="BodytextBold"/>
          <w:b w:val="0"/>
          <w:i/>
          <w:iCs/>
          <w:vertAlign w:val="superscript"/>
          <w:lang w:eastAsia="ro-RO"/>
        </w:rPr>
        <w:t>A</w:t>
      </w:r>
      <m:oMath>
        <m:r>
          <w:rPr>
            <w:rStyle w:val="BodytextBold"/>
            <w:rFonts w:ascii="Cambria Math" w:hAnsi="Cambria Math"/>
            <w:lang w:eastAsia="ro-RO"/>
          </w:rPr>
          <m:t xml:space="preserve"> &gt;</m:t>
        </m:r>
      </m:oMath>
      <w:r w:rsidR="00B010EF" w:rsidRPr="005461E7">
        <w:rPr>
          <w:rStyle w:val="BodytextBold"/>
          <w:b w:val="0"/>
          <w:i/>
          <w:iCs/>
          <w:lang w:eastAsia="ro-RO"/>
        </w:rPr>
        <w:t xml:space="preserve"> - termen SRTS-2012 modificat conform defini</w:t>
      </w:r>
      <w:r w:rsidR="00B010EF" w:rsidRPr="005461E7">
        <w:rPr>
          <w:rStyle w:val="BodytextBold"/>
          <w:b w:val="0"/>
          <w:i/>
          <w:iCs/>
          <w:lang w:val="ro-RO" w:eastAsia="ro-RO"/>
        </w:rPr>
        <w:t>ţiei SRTS-2003 (cu excepţia termenului batigleic</w:t>
      </w:r>
      <w:r w:rsidR="00B010EF" w:rsidRPr="005461E7">
        <w:rPr>
          <w:rStyle w:val="BodytextBold"/>
          <w:b w:val="0"/>
          <w:i/>
          <w:iCs/>
          <w:vertAlign w:val="superscript"/>
          <w:lang w:val="ro-RO" w:eastAsia="ro-RO"/>
        </w:rPr>
        <w:t>A</w:t>
      </w:r>
      <w:r w:rsidR="00B010EF" w:rsidRPr="005461E7">
        <w:rPr>
          <w:rStyle w:val="BodytextBold"/>
          <w:b w:val="0"/>
          <w:i/>
          <w:iCs/>
          <w:lang w:val="ro-RO" w:eastAsia="ro-RO"/>
        </w:rPr>
        <w:t>).</w:t>
      </w:r>
    </w:p>
    <w:p w:rsidR="00B010EF" w:rsidRDefault="005461E7" w:rsidP="00B010EF">
      <w:pPr>
        <w:pStyle w:val="Bodytext10"/>
        <w:shd w:val="clear" w:color="auto" w:fill="auto"/>
        <w:spacing w:line="360" w:lineRule="auto"/>
        <w:ind w:left="120" w:right="20" w:firstLine="540"/>
        <w:jc w:val="both"/>
        <w:rPr>
          <w:rStyle w:val="BodytextBold"/>
          <w:b w:val="0"/>
          <w:i/>
          <w:iCs/>
          <w:lang w:val="ro-RO" w:eastAsia="ro-RO"/>
        </w:rPr>
      </w:pPr>
      <m:oMath>
        <m:r>
          <w:rPr>
            <w:rStyle w:val="BodytextBold"/>
            <w:rFonts w:ascii="Cambria Math" w:hAnsi="Cambria Math"/>
            <w:lang w:eastAsia="ro-RO"/>
          </w:rPr>
          <m:t>&lt;</m:t>
        </m:r>
      </m:oMath>
      <w:r w:rsidR="00B010EF" w:rsidRPr="005461E7">
        <w:rPr>
          <w:rStyle w:val="BodytextBold"/>
          <w:b w:val="0"/>
          <w:i/>
          <w:iCs/>
          <w:lang w:eastAsia="ro-RO"/>
        </w:rPr>
        <w:t xml:space="preserve"> </w:t>
      </w:r>
      <w:r w:rsidR="00B010EF" w:rsidRPr="005461E7">
        <w:rPr>
          <w:rStyle w:val="BodytextBold"/>
          <w:rFonts w:ascii="Cambria Math" w:hAnsi="Cambria Math"/>
          <w:b w:val="0"/>
          <w:i/>
          <w:iCs/>
          <w:lang w:eastAsia="ro-RO"/>
        </w:rPr>
        <w:t>′</w:t>
      </w:r>
      <m:oMath>
        <m:r>
          <w:rPr>
            <w:rStyle w:val="BodytextBold"/>
            <w:rFonts w:ascii="Cambria Math" w:hAnsi="Cambria Math"/>
            <w:lang w:eastAsia="ro-RO"/>
          </w:rPr>
          <m:t xml:space="preserve"> &gt;</m:t>
        </m:r>
      </m:oMath>
      <w:r w:rsidR="00B010EF" w:rsidRPr="005461E7">
        <w:rPr>
          <w:rStyle w:val="BodytextBold"/>
          <w:b w:val="0"/>
          <w:i/>
          <w:iCs/>
          <w:lang w:eastAsia="ro-RO"/>
        </w:rPr>
        <w:t xml:space="preserve">  sau  </w:t>
      </w:r>
      <m:oMath>
        <m:r>
          <w:rPr>
            <w:rStyle w:val="BodytextBold"/>
            <w:rFonts w:ascii="Cambria Math" w:hAnsi="Cambria Math"/>
            <w:lang w:eastAsia="ro-RO"/>
          </w:rPr>
          <m:t>&lt;</m:t>
        </m:r>
      </m:oMath>
      <w:r w:rsidR="00B010EF" w:rsidRPr="005461E7">
        <w:rPr>
          <w:rStyle w:val="BodytextBold"/>
          <w:b w:val="0"/>
          <w:i/>
          <w:iCs/>
          <w:lang w:eastAsia="ro-RO"/>
        </w:rPr>
        <w:t xml:space="preserve"> </w:t>
      </w:r>
      <w:r w:rsidR="00B010EF" w:rsidRPr="005461E7">
        <w:rPr>
          <w:rStyle w:val="BodytextBold"/>
          <w:rFonts w:ascii="Cambria Math" w:hAnsi="Cambria Math"/>
          <w:b w:val="0"/>
          <w:i/>
          <w:iCs/>
          <w:lang w:eastAsia="ro-RO"/>
        </w:rPr>
        <w:t xml:space="preserve">′′ </w:t>
      </w:r>
      <m:oMath>
        <m:r>
          <w:rPr>
            <w:rStyle w:val="BodytextBold"/>
            <w:rFonts w:ascii="Cambria Math" w:hAnsi="Cambria Math"/>
            <w:lang w:eastAsia="ro-RO"/>
          </w:rPr>
          <m:t>&gt;</m:t>
        </m:r>
      </m:oMath>
      <w:r w:rsidR="00B010EF" w:rsidRPr="005461E7">
        <w:rPr>
          <w:rStyle w:val="BodytextBold"/>
          <w:b w:val="0"/>
          <w:i/>
          <w:iCs/>
          <w:lang w:eastAsia="ro-RO"/>
        </w:rPr>
        <w:t xml:space="preserve"> - termen SRTS-2012 modificat conform defini</w:t>
      </w:r>
      <w:r w:rsidR="00B010EF" w:rsidRPr="005461E7">
        <w:rPr>
          <w:rStyle w:val="BodytextBold"/>
          <w:b w:val="0"/>
          <w:i/>
          <w:iCs/>
          <w:lang w:val="ro-RO" w:eastAsia="ro-RO"/>
        </w:rPr>
        <w:t>ţiei SRTS-2003.</w:t>
      </w:r>
    </w:p>
    <w:p w:rsidR="00AD6989" w:rsidRDefault="00AD6989" w:rsidP="00B010EF">
      <w:pPr>
        <w:pStyle w:val="Bodytext10"/>
        <w:shd w:val="clear" w:color="auto" w:fill="auto"/>
        <w:spacing w:line="360" w:lineRule="auto"/>
        <w:ind w:left="120" w:right="20" w:firstLine="540"/>
        <w:jc w:val="both"/>
        <w:rPr>
          <w:rStyle w:val="BodytextBold"/>
          <w:b w:val="0"/>
          <w:bCs w:val="0"/>
          <w:i/>
          <w:iCs/>
          <w:lang w:val="ro-RO" w:eastAsia="ro-RO"/>
        </w:rPr>
      </w:pPr>
    </w:p>
    <w:p w:rsidR="00B010EF" w:rsidRPr="00AD6989" w:rsidRDefault="00AD6989" w:rsidP="00AD6989">
      <w:pPr>
        <w:jc w:val="both"/>
        <w:rPr>
          <w:rFonts w:ascii="Times New Roman" w:eastAsia="Century Schoolbook" w:hAnsi="Times New Roman" w:cs="Times New Roman"/>
          <w:b/>
          <w:iCs/>
          <w:color w:val="000000"/>
          <w:sz w:val="20"/>
          <w:szCs w:val="20"/>
          <w:shd w:val="clear" w:color="auto" w:fill="FFFFFF"/>
          <w:lang w:val="ro-RO" w:eastAsia="ro-RO" w:bidi="ro-RO"/>
        </w:rPr>
      </w:pPr>
      <w:r w:rsidRPr="00AD6989">
        <w:rPr>
          <w:rStyle w:val="Bodytext285pt"/>
          <w:rFonts w:eastAsia="Century Schoolbook"/>
          <w:b/>
          <w:iCs/>
          <w:sz w:val="24"/>
          <w:szCs w:val="24"/>
        </w:rPr>
        <w:t>2.7.1.3 Calificativele de sol utilizate în taxonomia faeoziomurilor (după SRTS</w:t>
      </w:r>
      <w:r w:rsidRPr="00AD6989">
        <w:rPr>
          <w:rStyle w:val="Bodytext285pt"/>
          <w:rFonts w:eastAsia="Century Schoolbook"/>
          <w:b/>
          <w:sz w:val="24"/>
          <w:szCs w:val="24"/>
        </w:rPr>
        <w:t>-2012+).</w:t>
      </w:r>
    </w:p>
    <w:p w:rsidR="00B010EF" w:rsidRPr="00A435D2" w:rsidRDefault="00B010EF" w:rsidP="00A435D2">
      <w:pPr>
        <w:pStyle w:val="BodyText"/>
        <w:shd w:val="clear" w:color="auto" w:fill="auto"/>
        <w:spacing w:line="360" w:lineRule="auto"/>
        <w:ind w:right="20"/>
        <w:rPr>
          <w:rStyle w:val="Bodytext285pt"/>
          <w:rFonts w:eastAsia="Century Schoolbook"/>
          <w:sz w:val="24"/>
          <w:szCs w:val="24"/>
        </w:rPr>
      </w:pPr>
      <w:r w:rsidRPr="005461E7">
        <w:rPr>
          <w:rStyle w:val="Bodytext285pt"/>
          <w:rFonts w:eastAsia="Century Schoolbook"/>
          <w:iCs/>
          <w:sz w:val="24"/>
          <w:szCs w:val="24"/>
        </w:rPr>
        <w:t xml:space="preserve">În </w:t>
      </w:r>
      <w:r w:rsidRPr="005461E7">
        <w:rPr>
          <w:rStyle w:val="Bodytext285pt"/>
          <w:rFonts w:eastAsia="Century Schoolbook"/>
          <w:i/>
          <w:iCs/>
          <w:sz w:val="24"/>
          <w:szCs w:val="24"/>
        </w:rPr>
        <w:t>Tabelul  9</w:t>
      </w:r>
      <w:r w:rsidR="00026D1F">
        <w:rPr>
          <w:rStyle w:val="Bodytext285pt"/>
          <w:rFonts w:eastAsia="Century Schoolbook"/>
          <w:i/>
          <w:iCs/>
          <w:sz w:val="24"/>
          <w:szCs w:val="24"/>
        </w:rPr>
        <w:t xml:space="preserve"> și Tabelul</w:t>
      </w:r>
      <w:r w:rsidRPr="005461E7">
        <w:rPr>
          <w:rStyle w:val="Bodytext285pt"/>
          <w:rFonts w:eastAsia="Century Schoolbook"/>
          <w:iCs/>
          <w:sz w:val="24"/>
          <w:szCs w:val="24"/>
        </w:rPr>
        <w:t xml:space="preserve"> sunt prezentate calificativele de sol utilizate în taxonomia faeoziomurilor.                                                                                  </w:t>
      </w:r>
    </w:p>
    <w:p w:rsidR="00B010EF" w:rsidRPr="005461E7" w:rsidRDefault="00B010EF" w:rsidP="00B010EF">
      <w:pPr>
        <w:jc w:val="both"/>
        <w:rPr>
          <w:rStyle w:val="Bodytext285pt"/>
          <w:rFonts w:eastAsia="Century Schoolbook"/>
          <w:iCs/>
          <w:sz w:val="20"/>
          <w:szCs w:val="20"/>
        </w:rPr>
      </w:pPr>
      <w:r w:rsidRPr="005461E7">
        <w:rPr>
          <w:rStyle w:val="Bodytext285pt"/>
          <w:rFonts w:eastAsia="Century Schoolbook"/>
          <w:i/>
          <w:iCs/>
          <w:sz w:val="24"/>
          <w:szCs w:val="24"/>
        </w:rPr>
        <w:t>Tabel 9</w:t>
      </w:r>
      <w:r w:rsidRPr="005461E7">
        <w:rPr>
          <w:rStyle w:val="Bodytext285pt"/>
          <w:rFonts w:eastAsia="Century Schoolbook"/>
          <w:iCs/>
          <w:sz w:val="24"/>
          <w:szCs w:val="24"/>
        </w:rPr>
        <w:t>. Calificativele de sol utilizate în taxonomia faeoziomurilor (după SRTS</w:t>
      </w:r>
      <w:r w:rsidRPr="005461E7">
        <w:rPr>
          <w:rStyle w:val="Bodytext285pt"/>
          <w:rFonts w:eastAsia="Century Schoolbook"/>
          <w:sz w:val="24"/>
          <w:szCs w:val="24"/>
        </w:rPr>
        <w:t>-2012+).</w:t>
      </w:r>
    </w:p>
    <w:tbl>
      <w:tblPr>
        <w:tblStyle w:val="TableGrid"/>
        <w:tblW w:w="0" w:type="auto"/>
        <w:tblLayout w:type="fixed"/>
        <w:tblLook w:val="04A0" w:firstRow="1" w:lastRow="0" w:firstColumn="1" w:lastColumn="0" w:noHBand="0" w:noVBand="1"/>
      </w:tblPr>
      <w:tblGrid>
        <w:gridCol w:w="1668"/>
        <w:gridCol w:w="992"/>
        <w:gridCol w:w="4961"/>
      </w:tblGrid>
      <w:tr w:rsidR="00B010EF" w:rsidRPr="005461E7" w:rsidTr="00C43931">
        <w:tc>
          <w:tcPr>
            <w:tcW w:w="1668" w:type="dxa"/>
          </w:tcPr>
          <w:p w:rsidR="00B010EF" w:rsidRPr="005461E7" w:rsidRDefault="00B010EF" w:rsidP="00C43931">
            <w:pPr>
              <w:jc w:val="both"/>
              <w:rPr>
                <w:rStyle w:val="Bodytext285pt"/>
                <w:rFonts w:eastAsia="Century Schoolbook"/>
                <w:iCs/>
                <w:sz w:val="20"/>
                <w:szCs w:val="20"/>
              </w:rPr>
            </w:pPr>
            <w:r w:rsidRPr="005461E7">
              <w:rPr>
                <w:rStyle w:val="Bodytext285pt"/>
                <w:rFonts w:eastAsia="Century Schoolbook"/>
                <w:iCs/>
                <w:sz w:val="20"/>
                <w:szCs w:val="20"/>
              </w:rPr>
              <w:t>Denumire</w:t>
            </w:r>
          </w:p>
        </w:tc>
        <w:tc>
          <w:tcPr>
            <w:tcW w:w="992" w:type="dxa"/>
          </w:tcPr>
          <w:p w:rsidR="00B010EF" w:rsidRPr="005461E7" w:rsidRDefault="00B010EF" w:rsidP="00C43931">
            <w:pPr>
              <w:jc w:val="both"/>
              <w:rPr>
                <w:rStyle w:val="Bodytext285pt"/>
                <w:rFonts w:eastAsia="Century Schoolbook"/>
                <w:iCs/>
                <w:sz w:val="20"/>
                <w:szCs w:val="20"/>
              </w:rPr>
            </w:pPr>
            <w:r w:rsidRPr="005461E7">
              <w:rPr>
                <w:rStyle w:val="Bodytext285pt"/>
                <w:rFonts w:eastAsia="Century Schoolbook"/>
                <w:iCs/>
                <w:sz w:val="20"/>
                <w:szCs w:val="20"/>
              </w:rPr>
              <w:t>Simbol</w:t>
            </w:r>
          </w:p>
        </w:tc>
        <w:tc>
          <w:tcPr>
            <w:tcW w:w="4961" w:type="dxa"/>
          </w:tcPr>
          <w:p w:rsidR="00B010EF" w:rsidRPr="005461E7" w:rsidRDefault="00B010EF" w:rsidP="00C43931">
            <w:pPr>
              <w:jc w:val="both"/>
              <w:rPr>
                <w:rStyle w:val="Bodytext285pt"/>
                <w:rFonts w:eastAsia="Century Schoolbook"/>
                <w:iCs/>
                <w:sz w:val="20"/>
                <w:szCs w:val="20"/>
              </w:rPr>
            </w:pPr>
            <w:r w:rsidRPr="005461E7">
              <w:rPr>
                <w:rStyle w:val="Bodytext285pt"/>
                <w:rFonts w:eastAsia="Century Schoolbook"/>
                <w:iCs/>
                <w:sz w:val="20"/>
                <w:szCs w:val="20"/>
              </w:rPr>
              <w:t>Specificaţii principale de definiţie</w:t>
            </w:r>
          </w:p>
        </w:tc>
      </w:tr>
      <w:tr w:rsidR="00B010EF" w:rsidRPr="005461E7" w:rsidTr="00C43931">
        <w:tc>
          <w:tcPr>
            <w:tcW w:w="1668" w:type="dxa"/>
          </w:tcPr>
          <w:p w:rsidR="00B010EF" w:rsidRPr="005461E7" w:rsidRDefault="00A729DF" w:rsidP="00C43931">
            <w:pPr>
              <w:jc w:val="both"/>
              <w:rPr>
                <w:rStyle w:val="Bodytext285pt"/>
                <w:rFonts w:eastAsia="Century Schoolbook"/>
                <w:iCs/>
                <w:sz w:val="20"/>
                <w:szCs w:val="20"/>
              </w:rPr>
            </w:pPr>
            <w:r w:rsidRPr="005461E7">
              <w:rPr>
                <w:rStyle w:val="Bodytext285pt"/>
                <w:rFonts w:eastAsia="Century Schoolbook"/>
                <w:iCs/>
                <w:sz w:val="20"/>
                <w:szCs w:val="20"/>
              </w:rPr>
              <w:t>A</w:t>
            </w:r>
            <w:r w:rsidR="00B010EF" w:rsidRPr="005461E7">
              <w:rPr>
                <w:rStyle w:val="Bodytext285pt"/>
                <w:rFonts w:eastAsia="Century Schoolbook"/>
                <w:iCs/>
                <w:sz w:val="20"/>
                <w:szCs w:val="20"/>
              </w:rPr>
              <w:t>luvic</w:t>
            </w:r>
          </w:p>
        </w:tc>
        <w:tc>
          <w:tcPr>
            <w:tcW w:w="992" w:type="dxa"/>
          </w:tcPr>
          <w:p w:rsidR="00B010EF" w:rsidRPr="005461E7" w:rsidRDefault="00D06584" w:rsidP="00C43931">
            <w:pPr>
              <w:jc w:val="both"/>
              <w:rPr>
                <w:rStyle w:val="Bodytext285pt"/>
                <w:rFonts w:eastAsia="Century Schoolbook"/>
                <w:iCs/>
                <w:sz w:val="20"/>
                <w:szCs w:val="20"/>
              </w:rPr>
            </w:pPr>
            <w:r>
              <w:rPr>
                <w:rStyle w:val="Bodytext285pt"/>
                <w:rFonts w:eastAsia="Century Schoolbook"/>
                <w:iCs/>
                <w:sz w:val="20"/>
                <w:szCs w:val="20"/>
              </w:rPr>
              <w:t>a</w:t>
            </w:r>
            <w:r w:rsidR="00B010EF" w:rsidRPr="005461E7">
              <w:rPr>
                <w:rStyle w:val="Bodytext285pt"/>
                <w:rFonts w:eastAsia="Century Schoolbook"/>
                <w:iCs/>
                <w:sz w:val="20"/>
                <w:szCs w:val="20"/>
              </w:rPr>
              <w:t>l</w:t>
            </w:r>
          </w:p>
        </w:tc>
        <w:tc>
          <w:tcPr>
            <w:tcW w:w="4961" w:type="dxa"/>
          </w:tcPr>
          <w:p w:rsidR="00B010EF" w:rsidRPr="005461E7" w:rsidRDefault="00B010EF" w:rsidP="00C43931">
            <w:pPr>
              <w:rPr>
                <w:rStyle w:val="Bodytext285pt"/>
                <w:rFonts w:eastAsia="Century Schoolbook"/>
                <w:i/>
                <w:iCs/>
                <w:sz w:val="20"/>
                <w:szCs w:val="20"/>
              </w:rPr>
            </w:pPr>
            <w:r w:rsidRPr="005461E7">
              <w:rPr>
                <w:rStyle w:val="Bodytext285pt"/>
                <w:rFonts w:eastAsia="Century Schoolbook"/>
                <w:i/>
                <w:iCs/>
                <w:sz w:val="20"/>
                <w:szCs w:val="20"/>
              </w:rPr>
              <w:t>format pe seama unor materiale parentale aluvice (în lunci, terase , conuri de dejecţie recente, zone de divalgare, etc)</w:t>
            </w:r>
          </w:p>
        </w:tc>
      </w:tr>
      <w:tr w:rsidR="00B010EF" w:rsidRPr="005461E7" w:rsidTr="00C43931">
        <w:tc>
          <w:tcPr>
            <w:tcW w:w="1668" w:type="dxa"/>
          </w:tcPr>
          <w:p w:rsidR="00B010EF" w:rsidRPr="005461E7" w:rsidRDefault="00A729DF" w:rsidP="00C43931">
            <w:pPr>
              <w:jc w:val="both"/>
              <w:rPr>
                <w:rStyle w:val="Bodytext285pt"/>
                <w:rFonts w:eastAsia="Century Schoolbook"/>
                <w:iCs/>
                <w:sz w:val="20"/>
                <w:szCs w:val="20"/>
              </w:rPr>
            </w:pPr>
            <w:r w:rsidRPr="005461E7">
              <w:rPr>
                <w:rStyle w:val="Bodytext285pt"/>
                <w:rFonts w:eastAsia="Century Schoolbook"/>
                <w:iCs/>
                <w:sz w:val="20"/>
                <w:szCs w:val="20"/>
              </w:rPr>
              <w:t>A</w:t>
            </w:r>
            <w:r w:rsidR="00B010EF" w:rsidRPr="005461E7">
              <w:rPr>
                <w:rStyle w:val="Bodytext285pt"/>
                <w:rFonts w:eastAsia="Century Schoolbook"/>
                <w:iCs/>
                <w:sz w:val="20"/>
                <w:szCs w:val="20"/>
              </w:rPr>
              <w:t>rgilic</w:t>
            </w:r>
          </w:p>
        </w:tc>
        <w:tc>
          <w:tcPr>
            <w:tcW w:w="992" w:type="dxa"/>
          </w:tcPr>
          <w:p w:rsidR="00B010EF" w:rsidRPr="005461E7" w:rsidRDefault="00D06584" w:rsidP="00C43931">
            <w:pPr>
              <w:jc w:val="both"/>
              <w:rPr>
                <w:rStyle w:val="Bodytext285pt"/>
                <w:rFonts w:eastAsia="Century Schoolbook"/>
                <w:iCs/>
                <w:sz w:val="20"/>
                <w:szCs w:val="20"/>
              </w:rPr>
            </w:pPr>
            <w:r>
              <w:rPr>
                <w:rStyle w:val="Bodytext285pt"/>
                <w:rFonts w:eastAsia="Century Schoolbook"/>
                <w:iCs/>
                <w:sz w:val="20"/>
                <w:szCs w:val="20"/>
              </w:rPr>
              <w:t>a</w:t>
            </w:r>
            <w:r w:rsidR="00B010EF" w:rsidRPr="005461E7">
              <w:rPr>
                <w:rStyle w:val="Bodytext285pt"/>
                <w:rFonts w:eastAsia="Century Schoolbook"/>
                <w:iCs/>
                <w:sz w:val="20"/>
                <w:szCs w:val="20"/>
              </w:rPr>
              <w:t>a</w:t>
            </w:r>
          </w:p>
        </w:tc>
        <w:tc>
          <w:tcPr>
            <w:tcW w:w="4961" w:type="dxa"/>
          </w:tcPr>
          <w:p w:rsidR="00B010EF" w:rsidRPr="005461E7" w:rsidRDefault="00B010EF" w:rsidP="00C43931">
            <w:pPr>
              <w:rPr>
                <w:rStyle w:val="Bodytext285pt"/>
                <w:rFonts w:eastAsia="Century Schoolbook"/>
                <w:i/>
                <w:iCs/>
                <w:sz w:val="20"/>
                <w:szCs w:val="20"/>
              </w:rPr>
            </w:pPr>
            <w:r w:rsidRPr="005461E7">
              <w:rPr>
                <w:rStyle w:val="Bodytext285pt"/>
                <w:rFonts w:eastAsia="Century Schoolbook"/>
                <w:i/>
                <w:iCs/>
                <w:sz w:val="20"/>
                <w:szCs w:val="20"/>
              </w:rPr>
              <w:t>textură fină (argiloasă şi/lutoasă-argiloasă) în orizontul de suprafaţă.</w:t>
            </w:r>
          </w:p>
        </w:tc>
      </w:tr>
      <w:tr w:rsidR="00B010EF" w:rsidRPr="005461E7" w:rsidTr="00C43931">
        <w:tc>
          <w:tcPr>
            <w:tcW w:w="1668" w:type="dxa"/>
          </w:tcPr>
          <w:p w:rsidR="00B010EF" w:rsidRPr="005461E7" w:rsidRDefault="00B010EF" w:rsidP="00C43931">
            <w:pPr>
              <w:jc w:val="both"/>
              <w:rPr>
                <w:rStyle w:val="Bodytext285pt"/>
                <w:rFonts w:eastAsia="Century Schoolbook"/>
                <w:iCs/>
                <w:sz w:val="20"/>
                <w:szCs w:val="20"/>
              </w:rPr>
            </w:pPr>
            <w:r w:rsidRPr="005461E7">
              <w:rPr>
                <w:rStyle w:val="Bodytext285pt"/>
                <w:rFonts w:eastAsia="Century Schoolbook"/>
                <w:iCs/>
                <w:sz w:val="20"/>
                <w:szCs w:val="20"/>
              </w:rPr>
              <w:t>amfigleic</w:t>
            </w:r>
          </w:p>
        </w:tc>
        <w:tc>
          <w:tcPr>
            <w:tcW w:w="992" w:type="dxa"/>
          </w:tcPr>
          <w:p w:rsidR="00B010EF" w:rsidRPr="005461E7" w:rsidRDefault="00D06584" w:rsidP="00C43931">
            <w:pPr>
              <w:jc w:val="both"/>
              <w:rPr>
                <w:rStyle w:val="Bodytext285pt"/>
                <w:rFonts w:eastAsia="Century Schoolbook"/>
                <w:iCs/>
                <w:sz w:val="20"/>
                <w:szCs w:val="20"/>
              </w:rPr>
            </w:pPr>
            <w:r>
              <w:rPr>
                <w:rStyle w:val="Bodytext285pt"/>
                <w:rFonts w:eastAsia="Century Schoolbook"/>
                <w:iCs/>
                <w:sz w:val="20"/>
                <w:szCs w:val="20"/>
              </w:rPr>
              <w:t>a</w:t>
            </w:r>
            <w:r w:rsidR="00B010EF" w:rsidRPr="005461E7">
              <w:rPr>
                <w:rStyle w:val="Bodytext285pt"/>
                <w:rFonts w:eastAsia="Century Schoolbook"/>
                <w:iCs/>
                <w:sz w:val="20"/>
                <w:szCs w:val="20"/>
              </w:rPr>
              <w:t>g</w:t>
            </w:r>
          </w:p>
        </w:tc>
        <w:tc>
          <w:tcPr>
            <w:tcW w:w="4961" w:type="dxa"/>
          </w:tcPr>
          <w:p w:rsidR="00B010EF" w:rsidRPr="005461E7" w:rsidRDefault="00B010EF" w:rsidP="00C43931">
            <w:pPr>
              <w:rPr>
                <w:rStyle w:val="Bodytext285pt"/>
                <w:rFonts w:eastAsia="Century Schoolbook"/>
                <w:i/>
                <w:iCs/>
                <w:sz w:val="20"/>
                <w:szCs w:val="20"/>
              </w:rPr>
            </w:pPr>
            <w:r w:rsidRPr="005461E7">
              <w:rPr>
                <w:rStyle w:val="Bodytext285pt"/>
                <w:rFonts w:eastAsia="Century Schoolbook"/>
                <w:i/>
                <w:iCs/>
                <w:sz w:val="20"/>
                <w:szCs w:val="20"/>
              </w:rPr>
              <w:t>gleic şi stagnic în acelaş timp (gc + st)</w:t>
            </w:r>
          </w:p>
        </w:tc>
      </w:tr>
      <w:tr w:rsidR="00B010EF" w:rsidRPr="005461E7" w:rsidTr="00C43931">
        <w:tc>
          <w:tcPr>
            <w:tcW w:w="1668" w:type="dxa"/>
          </w:tcPr>
          <w:p w:rsidR="00B010EF" w:rsidRPr="005461E7" w:rsidRDefault="00B010EF" w:rsidP="00C43931">
            <w:pPr>
              <w:jc w:val="both"/>
              <w:rPr>
                <w:rStyle w:val="Bodytext285pt"/>
                <w:rFonts w:eastAsia="Century Schoolbook"/>
                <w:iCs/>
                <w:sz w:val="20"/>
                <w:szCs w:val="20"/>
              </w:rPr>
            </w:pPr>
            <w:r w:rsidRPr="005461E7">
              <w:rPr>
                <w:rStyle w:val="Bodytext285pt"/>
                <w:rFonts w:eastAsia="Century Schoolbook"/>
                <w:iCs/>
                <w:sz w:val="20"/>
                <w:szCs w:val="20"/>
              </w:rPr>
              <w:t xml:space="preserve"> </w:t>
            </w:r>
            <w:r w:rsidR="00A729DF" w:rsidRPr="005461E7">
              <w:rPr>
                <w:rStyle w:val="Bodytext285pt"/>
                <w:rFonts w:eastAsia="Century Schoolbook"/>
                <w:iCs/>
                <w:sz w:val="20"/>
                <w:szCs w:val="20"/>
              </w:rPr>
              <w:t>A</w:t>
            </w:r>
            <w:r w:rsidRPr="005461E7">
              <w:rPr>
                <w:rStyle w:val="Bodytext285pt"/>
                <w:rFonts w:eastAsia="Century Schoolbook"/>
                <w:iCs/>
                <w:sz w:val="20"/>
                <w:szCs w:val="20"/>
              </w:rPr>
              <w:t>rgic</w:t>
            </w:r>
          </w:p>
        </w:tc>
        <w:tc>
          <w:tcPr>
            <w:tcW w:w="992" w:type="dxa"/>
          </w:tcPr>
          <w:p w:rsidR="00B010EF" w:rsidRPr="005461E7" w:rsidRDefault="00D06584" w:rsidP="00C43931">
            <w:pPr>
              <w:jc w:val="both"/>
              <w:rPr>
                <w:rStyle w:val="Bodytext285pt"/>
                <w:rFonts w:eastAsia="Century Schoolbook"/>
                <w:iCs/>
                <w:sz w:val="20"/>
                <w:szCs w:val="20"/>
              </w:rPr>
            </w:pPr>
            <w:r>
              <w:rPr>
                <w:rStyle w:val="Bodytext285pt"/>
                <w:rFonts w:eastAsia="Century Schoolbook"/>
                <w:iCs/>
                <w:sz w:val="20"/>
                <w:szCs w:val="20"/>
              </w:rPr>
              <w:t>a</w:t>
            </w:r>
            <w:r w:rsidR="00B010EF" w:rsidRPr="005461E7">
              <w:rPr>
                <w:rStyle w:val="Bodytext285pt"/>
                <w:rFonts w:eastAsia="Century Schoolbook"/>
                <w:iCs/>
                <w:sz w:val="20"/>
                <w:szCs w:val="20"/>
              </w:rPr>
              <w:t>r</w:t>
            </w:r>
          </w:p>
        </w:tc>
        <w:tc>
          <w:tcPr>
            <w:tcW w:w="4961" w:type="dxa"/>
          </w:tcPr>
          <w:p w:rsidR="00B010EF" w:rsidRPr="005461E7" w:rsidRDefault="00B010EF" w:rsidP="00C43931">
            <w:pPr>
              <w:rPr>
                <w:rStyle w:val="Bodytext285pt"/>
                <w:rFonts w:eastAsia="Century Schoolbook"/>
                <w:i/>
                <w:iCs/>
                <w:sz w:val="20"/>
                <w:szCs w:val="20"/>
              </w:rPr>
            </w:pPr>
            <w:r w:rsidRPr="005461E7">
              <w:rPr>
                <w:rStyle w:val="Bodytext285pt"/>
                <w:rFonts w:eastAsia="Century Schoolbook"/>
                <w:i/>
                <w:iCs/>
                <w:sz w:val="20"/>
                <w:szCs w:val="20"/>
              </w:rPr>
              <w:t>prezintă orizont B argic (Bt)</w:t>
            </w:r>
          </w:p>
        </w:tc>
      </w:tr>
      <w:tr w:rsidR="00B010EF" w:rsidRPr="005461E7" w:rsidTr="00C43931">
        <w:tc>
          <w:tcPr>
            <w:tcW w:w="1668" w:type="dxa"/>
          </w:tcPr>
          <w:p w:rsidR="00B010EF" w:rsidRPr="005461E7" w:rsidRDefault="00A729DF" w:rsidP="00C43931">
            <w:pPr>
              <w:jc w:val="both"/>
              <w:rPr>
                <w:rStyle w:val="Bodytext285pt"/>
                <w:rFonts w:eastAsia="Century Schoolbook"/>
                <w:iCs/>
                <w:sz w:val="20"/>
                <w:szCs w:val="20"/>
              </w:rPr>
            </w:pPr>
            <w:r w:rsidRPr="005461E7">
              <w:rPr>
                <w:rStyle w:val="Bodytext285pt"/>
                <w:rFonts w:eastAsia="Century Schoolbook"/>
                <w:iCs/>
                <w:sz w:val="20"/>
                <w:szCs w:val="20"/>
              </w:rPr>
              <w:t>C</w:t>
            </w:r>
            <w:r w:rsidR="00B010EF" w:rsidRPr="005461E7">
              <w:rPr>
                <w:rStyle w:val="Bodytext285pt"/>
                <w:rFonts w:eastAsia="Century Schoolbook"/>
                <w:iCs/>
                <w:sz w:val="20"/>
                <w:szCs w:val="20"/>
              </w:rPr>
              <w:t>alcaric</w:t>
            </w:r>
          </w:p>
        </w:tc>
        <w:tc>
          <w:tcPr>
            <w:tcW w:w="992" w:type="dxa"/>
          </w:tcPr>
          <w:p w:rsidR="00B010EF" w:rsidRPr="005461E7" w:rsidRDefault="00B010EF" w:rsidP="00C43931">
            <w:pPr>
              <w:jc w:val="both"/>
              <w:rPr>
                <w:rStyle w:val="Bodytext285pt"/>
                <w:rFonts w:eastAsia="Century Schoolbook"/>
                <w:iCs/>
                <w:sz w:val="20"/>
                <w:szCs w:val="20"/>
              </w:rPr>
            </w:pPr>
            <w:r w:rsidRPr="005461E7">
              <w:rPr>
                <w:rStyle w:val="Bodytext285pt"/>
                <w:rFonts w:eastAsia="Century Schoolbook"/>
                <w:iCs/>
                <w:sz w:val="20"/>
                <w:szCs w:val="20"/>
              </w:rPr>
              <w:t>Ka</w:t>
            </w:r>
          </w:p>
        </w:tc>
        <w:tc>
          <w:tcPr>
            <w:tcW w:w="4961" w:type="dxa"/>
          </w:tcPr>
          <w:p w:rsidR="00B010EF" w:rsidRPr="005461E7" w:rsidRDefault="00B010EF" w:rsidP="00C43931">
            <w:pPr>
              <w:rPr>
                <w:rStyle w:val="Bodytext285pt"/>
                <w:rFonts w:eastAsia="Century Schoolbook"/>
                <w:i/>
                <w:iCs/>
                <w:sz w:val="20"/>
                <w:szCs w:val="20"/>
              </w:rPr>
            </w:pPr>
            <w:r w:rsidRPr="005461E7">
              <w:rPr>
                <w:rStyle w:val="Bodytext285pt"/>
                <w:rFonts w:eastAsia="Century Schoolbook"/>
                <w:i/>
                <w:iCs/>
                <w:sz w:val="20"/>
                <w:szCs w:val="20"/>
              </w:rPr>
              <w:t>carbonaţii sunt prezenţi de la suprafaţă sau începând cu intervalul 0 – 50 cm.</w:t>
            </w:r>
          </w:p>
        </w:tc>
      </w:tr>
      <w:tr w:rsidR="00B010EF" w:rsidRPr="005D7523" w:rsidTr="00C43931">
        <w:tc>
          <w:tcPr>
            <w:tcW w:w="1668"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proxicalcaric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x</w:t>
            </w:r>
            <w:r w:rsidR="00B010EF" w:rsidRPr="005D7523">
              <w:rPr>
                <w:rStyle w:val="Bodytext285pt"/>
                <w:rFonts w:eastAsia="Century Schoolbook"/>
                <w:iCs/>
                <w:sz w:val="20"/>
                <w:szCs w:val="20"/>
              </w:rPr>
              <w:t>k</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carbonaţii încep în intervalul 0 – 25 cm.</w:t>
            </w:r>
          </w:p>
        </w:tc>
      </w:tr>
      <w:tr w:rsidR="00B010EF" w:rsidRPr="005D7523" w:rsidTr="00C43931">
        <w:tc>
          <w:tcPr>
            <w:tcW w:w="1668"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epicalcaric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p</w:t>
            </w:r>
            <w:r w:rsidR="00B010EF" w:rsidRPr="005D7523">
              <w:rPr>
                <w:rStyle w:val="Bodytext285pt"/>
                <w:rFonts w:eastAsia="Century Schoolbook"/>
                <w:iCs/>
                <w:sz w:val="20"/>
                <w:szCs w:val="20"/>
              </w:rPr>
              <w:t>k</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carbonaţii încep de la 25 – 50 cm</w:t>
            </w:r>
          </w:p>
        </w:tc>
      </w:tr>
      <w:tr w:rsidR="00B010EF" w:rsidRPr="005D7523" w:rsidTr="00C43931">
        <w:tc>
          <w:tcPr>
            <w:tcW w:w="1668"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endocalcaric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n</w:t>
            </w:r>
            <w:r w:rsidR="00B010EF" w:rsidRPr="005D7523">
              <w:rPr>
                <w:rStyle w:val="Bodytext285pt"/>
                <w:rFonts w:eastAsia="Century Schoolbook"/>
                <w:iCs/>
                <w:sz w:val="20"/>
                <w:szCs w:val="20"/>
              </w:rPr>
              <w:t>k</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carbonaţii încep de la 50 – 100 cm</w:t>
            </w:r>
          </w:p>
        </w:tc>
      </w:tr>
      <w:tr w:rsidR="00B010EF" w:rsidRPr="005D7523" w:rsidTr="00C43931">
        <w:tc>
          <w:tcPr>
            <w:tcW w:w="1668"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baticalcaric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d</w:t>
            </w:r>
            <w:r w:rsidR="00B010EF" w:rsidRPr="005D7523">
              <w:rPr>
                <w:rStyle w:val="Bodytext285pt"/>
                <w:rFonts w:eastAsia="Century Schoolbook"/>
                <w:iCs/>
                <w:sz w:val="20"/>
                <w:szCs w:val="20"/>
              </w:rPr>
              <w:t>k</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carbonaţii încep de la 100 – 200 cm</w:t>
            </w:r>
          </w:p>
        </w:tc>
      </w:tr>
      <w:tr w:rsidR="00B010EF" w:rsidRPr="005D7523" w:rsidTr="00C43931">
        <w:tc>
          <w:tcPr>
            <w:tcW w:w="1668"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necarbonatic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n</w:t>
            </w:r>
            <w:r w:rsidR="00B010EF" w:rsidRPr="005D7523">
              <w:rPr>
                <w:rStyle w:val="Bodytext285pt"/>
                <w:rFonts w:eastAsia="Century Schoolbook"/>
                <w:iCs/>
                <w:sz w:val="20"/>
                <w:szCs w:val="20"/>
              </w:rPr>
              <w:t>kar</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carbonaţi la adâncimi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 200 cm</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C</w:t>
            </w:r>
            <w:r w:rsidR="00B010EF" w:rsidRPr="005D7523">
              <w:rPr>
                <w:rStyle w:val="Bodytext285pt"/>
                <w:rFonts w:eastAsia="Century Schoolbook"/>
                <w:iCs/>
                <w:sz w:val="20"/>
                <w:szCs w:val="20"/>
              </w:rPr>
              <w:t>ernic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c</w:t>
            </w:r>
            <w:r w:rsidR="00B010EF" w:rsidRPr="005D7523">
              <w:rPr>
                <w:rStyle w:val="Bodytext285pt"/>
                <w:rFonts w:eastAsia="Century Schoolbook"/>
                <w:iCs/>
                <w:sz w:val="20"/>
                <w:szCs w:val="20"/>
              </w:rPr>
              <w:t>e</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orizontul </w:t>
            </w:r>
            <w:r w:rsidRPr="005D7523">
              <w:rPr>
                <w:rStyle w:val="Bodytext285pt"/>
                <w:rFonts w:eastAsia="Century Schoolbook"/>
                <w:i/>
                <w:iCs/>
                <w:sz w:val="20"/>
                <w:szCs w:val="20"/>
              </w:rPr>
              <w:lastRenderedPageBreak/>
              <w:t>subiacent (AC, Bv sau Bt) prezentând cel puţin în partea superioară culori de orizont Am</w:t>
            </w:r>
          </w:p>
        </w:tc>
      </w:tr>
      <w:tr w:rsidR="00B010EF" w:rsidRPr="005D7523" w:rsidTr="00C43931">
        <w:tc>
          <w:tcPr>
            <w:tcW w:w="1668"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lastRenderedPageBreak/>
              <w:t>cernoziomoid</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c</w:t>
            </w:r>
            <w:r w:rsidR="00B010EF" w:rsidRPr="005D7523">
              <w:rPr>
                <w:rStyle w:val="Bodytext285pt"/>
                <w:rFonts w:eastAsia="Century Schoolbook"/>
                <w:iCs/>
                <w:sz w:val="20"/>
                <w:szCs w:val="20"/>
              </w:rPr>
              <w:t>m</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prezintă pelicule organo-minerale în AC sau B,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1,5 unităţi valoare sau valoare şi cromă în Am.</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C</w:t>
            </w:r>
            <w:r w:rsidR="00B010EF" w:rsidRPr="005D7523">
              <w:rPr>
                <w:rStyle w:val="Bodytext285pt"/>
                <w:rFonts w:eastAsia="Century Schoolbook"/>
                <w:iCs/>
                <w:sz w:val="20"/>
                <w:szCs w:val="20"/>
              </w:rPr>
              <w:t>ambic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c</w:t>
            </w:r>
            <w:r w:rsidR="00B010EF" w:rsidRPr="005D7523">
              <w:rPr>
                <w:rStyle w:val="Bodytext285pt"/>
                <w:rFonts w:eastAsia="Century Schoolbook"/>
                <w:iCs/>
                <w:sz w:val="20"/>
                <w:szCs w:val="20"/>
              </w:rPr>
              <w:t>b</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prezintă orizont B cambic (Bv)</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G</w:t>
            </w:r>
            <w:r w:rsidR="00B010EF" w:rsidRPr="005D7523">
              <w:rPr>
                <w:rStyle w:val="Bodytext285pt"/>
                <w:rFonts w:eastAsia="Century Schoolbook"/>
                <w:iCs/>
                <w:sz w:val="20"/>
                <w:szCs w:val="20"/>
              </w:rPr>
              <w:t>leic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g</w:t>
            </w:r>
            <w:r w:rsidR="00B010EF" w:rsidRPr="005D7523">
              <w:rPr>
                <w:rStyle w:val="Bodytext285pt"/>
                <w:rFonts w:eastAsia="Century Schoolbook"/>
                <w:iCs/>
                <w:sz w:val="20"/>
                <w:szCs w:val="20"/>
              </w:rPr>
              <w:t>c</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(proprietăţi gleice de reducere) începând în 50 – 125 cm.</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B</w:t>
            </w:r>
            <w:r w:rsidR="00B010EF" w:rsidRPr="005D7523">
              <w:rPr>
                <w:rStyle w:val="Bodytext285pt"/>
                <w:rFonts w:eastAsia="Century Schoolbook"/>
                <w:iCs/>
                <w:sz w:val="20"/>
                <w:szCs w:val="20"/>
              </w:rPr>
              <w:t>atigleic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d</w:t>
            </w:r>
            <w:r w:rsidR="00B010EF" w:rsidRPr="005D7523">
              <w:rPr>
                <w:rStyle w:val="Bodytext285pt"/>
                <w:rFonts w:eastAsia="Century Schoolbook"/>
                <w:iCs/>
                <w:sz w:val="20"/>
                <w:szCs w:val="20"/>
              </w:rPr>
              <w:t>g</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începând în 100 – 200 cm.</w:t>
            </w:r>
          </w:p>
        </w:tc>
      </w:tr>
      <w:tr w:rsidR="00B010EF" w:rsidRPr="005D7523" w:rsidTr="00C43931">
        <w:tc>
          <w:tcPr>
            <w:tcW w:w="1668"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clinogleic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c</w:t>
            </w:r>
            <w:r w:rsidR="00B010EF" w:rsidRPr="005D7523">
              <w:rPr>
                <w:rStyle w:val="Bodytext285pt"/>
                <w:rFonts w:eastAsia="Century Schoolbook"/>
                <w:iCs/>
                <w:sz w:val="20"/>
                <w:szCs w:val="20"/>
              </w:rPr>
              <w:t>l</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exces temporar de apă provenit din precipitaţii şi/sau izvoare de coastă şi/sau din infiltraţii laterale prin orizonturile profilului de sol situat pe versant şi având orizont </w:t>
            </w:r>
            <w:r w:rsidRPr="005D7523">
              <w:rPr>
                <w:rStyle w:val="Bodytext285pt"/>
                <w:rFonts w:eastAsia="Century Schoolbook"/>
                <w:b/>
                <w:bCs/>
                <w:i/>
                <w:iCs/>
                <w:sz w:val="20"/>
                <w:szCs w:val="20"/>
              </w:rPr>
              <w:t>w</w:t>
            </w:r>
            <w:r w:rsidRPr="005D7523">
              <w:rPr>
                <w:rStyle w:val="Bodytext285pt"/>
                <w:rFonts w:eastAsia="Century Schoolbook"/>
                <w:i/>
                <w:iCs/>
                <w:sz w:val="20"/>
                <w:szCs w:val="20"/>
              </w:rPr>
              <w:t xml:space="preserve"> începând în 0 – 50 cm şi orizont </w:t>
            </w:r>
            <w:r w:rsidRPr="005D7523">
              <w:rPr>
                <w:rStyle w:val="Bodytext285pt"/>
                <w:rFonts w:eastAsia="Century Schoolbook"/>
                <w:b/>
                <w:bCs/>
                <w:i/>
                <w:iCs/>
                <w:sz w:val="20"/>
                <w:szCs w:val="20"/>
              </w:rPr>
              <w:t>Gox</w:t>
            </w:r>
            <w:r w:rsidRPr="005D7523">
              <w:rPr>
                <w:rStyle w:val="Bodytext285pt"/>
                <w:rFonts w:eastAsia="Century Schoolbook"/>
                <w:i/>
                <w:iCs/>
                <w:sz w:val="20"/>
                <w:szCs w:val="20"/>
              </w:rPr>
              <w:t xml:space="preserve"> începând în 0 – 150 cm.</w:t>
            </w:r>
          </w:p>
        </w:tc>
      </w:tr>
      <w:tr w:rsidR="00B010EF" w:rsidRPr="005D7523" w:rsidTr="00C43931">
        <w:tc>
          <w:tcPr>
            <w:tcW w:w="1668"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endogleic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n</w:t>
            </w:r>
            <w:r w:rsidR="00B010EF" w:rsidRPr="005D7523">
              <w:rPr>
                <w:rStyle w:val="Bodytext285pt"/>
                <w:rFonts w:eastAsia="Century Schoolbook"/>
                <w:iCs/>
                <w:sz w:val="20"/>
                <w:szCs w:val="20"/>
              </w:rPr>
              <w:t>g</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(proprietăţi gleice de reducere) începând în 50 – 100 cm.</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G</w:t>
            </w:r>
            <w:r w:rsidR="00B010EF" w:rsidRPr="005D7523">
              <w:rPr>
                <w:rStyle w:val="Bodytext285pt"/>
                <w:rFonts w:eastAsia="Century Schoolbook"/>
                <w:iCs/>
                <w:sz w:val="20"/>
                <w:szCs w:val="20"/>
              </w:rPr>
              <w:t>reic</w:t>
            </w:r>
          </w:p>
        </w:tc>
        <w:tc>
          <w:tcPr>
            <w:tcW w:w="992"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Gr</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suborizont </w:t>
            </w:r>
            <w:r w:rsidRPr="005D7523">
              <w:rPr>
                <w:rStyle w:val="Bodytext285pt"/>
                <w:rFonts w:eastAsia="Century Schoolbook"/>
                <w:b/>
                <w:bCs/>
                <w:i/>
                <w:iCs/>
                <w:sz w:val="20"/>
                <w:szCs w:val="20"/>
              </w:rPr>
              <w:t>Ame</w:t>
            </w:r>
            <w:r w:rsidRPr="005D7523">
              <w:rPr>
                <w:rStyle w:val="Bodytext285pt"/>
                <w:rFonts w:eastAsia="Century Schoolbook"/>
                <w:i/>
                <w:iCs/>
                <w:sz w:val="20"/>
                <w:szCs w:val="20"/>
              </w:rPr>
              <w:t xml:space="preserve"> în partea inferioară a orizontului Am.</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L</w:t>
            </w:r>
            <w:r w:rsidR="00B010EF" w:rsidRPr="005D7523">
              <w:rPr>
                <w:rStyle w:val="Bodytext285pt"/>
                <w:rFonts w:eastAsia="Century Schoolbook"/>
                <w:iCs/>
                <w:sz w:val="20"/>
                <w:szCs w:val="20"/>
              </w:rPr>
              <w:t>itic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l</w:t>
            </w:r>
            <w:r w:rsidR="00B010EF" w:rsidRPr="005D7523">
              <w:rPr>
                <w:rStyle w:val="Bodytext285pt"/>
                <w:rFonts w:eastAsia="Century Schoolbook"/>
                <w:iCs/>
                <w:sz w:val="20"/>
                <w:szCs w:val="20"/>
              </w:rPr>
              <w:t>i</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rocă compactă/continuă (Rn) sau rocă fisurată, inclusiv pietrişuri (Rp) începând în 25 – 50 cm.</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L</w:t>
            </w:r>
            <w:r w:rsidR="00B010EF" w:rsidRPr="005D7523">
              <w:rPr>
                <w:rStyle w:val="Bodytext285pt"/>
                <w:rFonts w:eastAsia="Century Schoolbook"/>
                <w:iCs/>
                <w:sz w:val="20"/>
                <w:szCs w:val="20"/>
              </w:rPr>
              <w:t>utic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l</w:t>
            </w:r>
            <w:r w:rsidR="00B010EF" w:rsidRPr="005D7523">
              <w:rPr>
                <w:rStyle w:val="Bodytext285pt"/>
                <w:rFonts w:eastAsia="Century Schoolbook"/>
                <w:iCs/>
                <w:sz w:val="20"/>
                <w:szCs w:val="20"/>
              </w:rPr>
              <w:t>u</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textură mijlocie lutică cel puţin în primii 50 cm (lutoasă-nisipoasă-grosieră/-mijlocie/-fină/-extrafină, lutoasă-nisipoasă-argiloasă, lutoasă medie, lutoasă prăfoasă)</w:t>
            </w:r>
          </w:p>
        </w:tc>
      </w:tr>
      <w:tr w:rsidR="00B010EF" w:rsidRPr="005D7523" w:rsidTr="00C43931">
        <w:tc>
          <w:tcPr>
            <w:tcW w:w="1668"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magnezic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m</w:t>
            </w:r>
            <w:r w:rsidR="00B010EF" w:rsidRPr="005D7523">
              <w:rPr>
                <w:rStyle w:val="Bodytext285pt"/>
                <w:rFonts w:eastAsia="Century Schoolbook"/>
                <w:iCs/>
                <w:sz w:val="20"/>
                <w:szCs w:val="20"/>
              </w:rPr>
              <w:t>g</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raport Ca schimbabil/Mg schimbabil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1 în cea mai mare parte între 0 – 100 cm sau până la roca compactă dacă grosime solului este mai mică de 100 cm.</w:t>
            </w:r>
          </w:p>
        </w:tc>
      </w:tr>
      <w:tr w:rsidR="00B010EF" w:rsidRPr="005D7523" w:rsidTr="00C43931">
        <w:tc>
          <w:tcPr>
            <w:tcW w:w="1668"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pararendzinic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p</w:t>
            </w:r>
            <w:r w:rsidR="00B010EF" w:rsidRPr="005D7523">
              <w:rPr>
                <w:rStyle w:val="Bodytext285pt"/>
                <w:rFonts w:eastAsia="Century Schoolbook"/>
                <w:iCs/>
                <w:sz w:val="20"/>
                <w:szCs w:val="20"/>
              </w:rPr>
              <w:t>a</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având Am şi V%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 55,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P</w:t>
            </w:r>
            <w:r w:rsidR="00B010EF" w:rsidRPr="005D7523">
              <w:rPr>
                <w:rStyle w:val="Bodytext285pt"/>
                <w:rFonts w:eastAsia="Century Schoolbook"/>
                <w:iCs/>
                <w:sz w:val="20"/>
                <w:szCs w:val="20"/>
              </w:rPr>
              <w:t>samic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p</w:t>
            </w:r>
            <w:r w:rsidR="00B010EF" w:rsidRPr="005D7523">
              <w:rPr>
                <w:rStyle w:val="Bodytext285pt"/>
                <w:rFonts w:eastAsia="Century Schoolbook"/>
                <w:iCs/>
                <w:sz w:val="20"/>
                <w:szCs w:val="20"/>
              </w:rPr>
              <w:t>s</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textură grosieră (nisipoasă şi/sau nisipoasă-lutoasă) în orizontul de suprafaţă  al solului mineral.</w:t>
            </w:r>
          </w:p>
        </w:tc>
      </w:tr>
      <w:tr w:rsidR="00B010EF" w:rsidRPr="005D7523" w:rsidTr="00C43931">
        <w:tc>
          <w:tcPr>
            <w:tcW w:w="1668"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rendzinic</w:t>
            </w:r>
          </w:p>
        </w:tc>
        <w:tc>
          <w:tcPr>
            <w:tcW w:w="992" w:type="dxa"/>
          </w:tcPr>
          <w:p w:rsidR="00B010EF" w:rsidRPr="005D7523" w:rsidRDefault="00B010EF" w:rsidP="00C43931">
            <w:pPr>
              <w:jc w:val="both"/>
              <w:rPr>
                <w:rStyle w:val="Bodytext285pt"/>
                <w:rFonts w:eastAsia="Century Schoolbook"/>
                <w:iCs/>
                <w:sz w:val="20"/>
                <w:szCs w:val="20"/>
              </w:rPr>
            </w:pP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V%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53 format pe substraturi calcaroase (roci sau materiale scheletice – sk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50%), cu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40% (MK), care apar în 25 – 75 cm.</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S</w:t>
            </w:r>
            <w:r w:rsidR="00B010EF" w:rsidRPr="005D7523">
              <w:rPr>
                <w:rStyle w:val="Bodytext285pt"/>
                <w:rFonts w:eastAsia="Century Schoolbook"/>
                <w:iCs/>
                <w:sz w:val="20"/>
                <w:szCs w:val="20"/>
              </w:rPr>
              <w:t>alinic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s</w:t>
            </w:r>
            <w:r w:rsidR="00B010EF" w:rsidRPr="005D7523">
              <w:rPr>
                <w:rStyle w:val="Bodytext285pt"/>
                <w:rFonts w:eastAsia="Century Schoolbook"/>
                <w:iCs/>
                <w:sz w:val="20"/>
                <w:szCs w:val="20"/>
              </w:rPr>
              <w:t>c</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orizont </w:t>
            </w:r>
            <w:r w:rsidRPr="005D7523">
              <w:rPr>
                <w:rStyle w:val="Bodytext285pt"/>
                <w:rFonts w:eastAsia="Century Schoolbook"/>
                <w:b/>
                <w:bCs/>
                <w:i/>
                <w:iCs/>
                <w:sz w:val="20"/>
                <w:szCs w:val="20"/>
              </w:rPr>
              <w:t>sc</w:t>
            </w:r>
            <w:r w:rsidRPr="005D7523">
              <w:rPr>
                <w:rStyle w:val="Bodytext285pt"/>
                <w:rFonts w:eastAsia="Century Schoolbook"/>
                <w:i/>
                <w:iCs/>
                <w:sz w:val="20"/>
                <w:szCs w:val="20"/>
              </w:rPr>
              <w:t xml:space="preserve"> în 0 – 100 cm şi orizont </w:t>
            </w:r>
            <w:r w:rsidRPr="005D7523">
              <w:rPr>
                <w:rStyle w:val="Bodytext285pt"/>
                <w:rFonts w:eastAsia="Century Schoolbook"/>
                <w:b/>
                <w:bCs/>
                <w:i/>
                <w:iCs/>
                <w:sz w:val="20"/>
                <w:szCs w:val="20"/>
              </w:rPr>
              <w:t xml:space="preserve">sa </w:t>
            </w:r>
            <w:r w:rsidRPr="005D7523">
              <w:rPr>
                <w:rStyle w:val="Bodytext285pt"/>
                <w:rFonts w:eastAsia="Century Schoolbook"/>
                <w:i/>
                <w:iCs/>
                <w:sz w:val="20"/>
                <w:szCs w:val="20"/>
              </w:rPr>
              <w:t>în 50 – 100 cm.</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S</w:t>
            </w:r>
            <w:r w:rsidR="00B010EF" w:rsidRPr="005D7523">
              <w:rPr>
                <w:rStyle w:val="Bodytext285pt"/>
                <w:rFonts w:eastAsia="Century Schoolbook"/>
                <w:iCs/>
                <w:sz w:val="20"/>
                <w:szCs w:val="20"/>
              </w:rPr>
              <w:t>odic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a</w:t>
            </w:r>
            <w:r w:rsidR="00B010EF" w:rsidRPr="005D7523">
              <w:rPr>
                <w:rStyle w:val="Bodytext285pt"/>
                <w:rFonts w:eastAsia="Century Schoolbook"/>
                <w:iCs/>
                <w:sz w:val="20"/>
                <w:szCs w:val="20"/>
              </w:rPr>
              <w:t>c</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orizont </w:t>
            </w:r>
            <w:r w:rsidRPr="005D7523">
              <w:rPr>
                <w:rStyle w:val="Bodytext285pt"/>
                <w:rFonts w:eastAsia="Century Schoolbook"/>
                <w:b/>
                <w:bCs/>
                <w:i/>
                <w:iCs/>
                <w:sz w:val="20"/>
                <w:szCs w:val="20"/>
              </w:rPr>
              <w:t>ac</w:t>
            </w:r>
            <w:r w:rsidRPr="005D7523">
              <w:rPr>
                <w:rStyle w:val="Bodytext285pt"/>
                <w:rFonts w:eastAsia="Century Schoolbook"/>
                <w:i/>
                <w:iCs/>
                <w:sz w:val="20"/>
                <w:szCs w:val="20"/>
              </w:rPr>
              <w:t xml:space="preserve"> (hiponatric) în 0 – 100 cm sau orizont </w:t>
            </w:r>
            <w:r w:rsidRPr="005D7523">
              <w:rPr>
                <w:rStyle w:val="Bodytext285pt"/>
                <w:rFonts w:eastAsia="Century Schoolbook"/>
                <w:b/>
                <w:bCs/>
                <w:i/>
                <w:iCs/>
                <w:sz w:val="20"/>
                <w:szCs w:val="20"/>
              </w:rPr>
              <w:t>na</w:t>
            </w:r>
            <w:r w:rsidRPr="005D7523">
              <w:rPr>
                <w:rStyle w:val="Bodytext285pt"/>
                <w:rFonts w:eastAsia="Century Schoolbook"/>
                <w:i/>
                <w:iCs/>
                <w:sz w:val="20"/>
                <w:szCs w:val="20"/>
              </w:rPr>
              <w:t xml:space="preserve"> (natric) în 50 – 100 cm.</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S</w:t>
            </w:r>
            <w:r w:rsidR="00B010EF" w:rsidRPr="005D7523">
              <w:rPr>
                <w:rStyle w:val="Bodytext285pt"/>
                <w:rFonts w:eastAsia="Century Schoolbook"/>
                <w:iCs/>
                <w:sz w:val="20"/>
                <w:szCs w:val="20"/>
              </w:rPr>
              <w:t>alsodic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s</w:t>
            </w:r>
            <w:r w:rsidR="00B010EF" w:rsidRPr="005D7523">
              <w:rPr>
                <w:rStyle w:val="Bodytext285pt"/>
                <w:rFonts w:eastAsia="Century Schoolbook"/>
                <w:iCs/>
                <w:sz w:val="20"/>
                <w:szCs w:val="20"/>
              </w:rPr>
              <w:t>s</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salinic şi sodic în acelaş timp</w:t>
            </w:r>
          </w:p>
        </w:tc>
      </w:tr>
      <w:tr w:rsidR="00B010EF" w:rsidRPr="005D7523" w:rsidTr="00C43931">
        <w:tc>
          <w:tcPr>
            <w:tcW w:w="1668"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scheletic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q</w:t>
            </w:r>
            <w:r w:rsidR="00B010EF" w:rsidRPr="005D7523">
              <w:rPr>
                <w:rStyle w:val="Bodytext285pt"/>
                <w:rFonts w:eastAsia="Century Schoolbook"/>
                <w:iCs/>
                <w:sz w:val="20"/>
                <w:szCs w:val="20"/>
              </w:rPr>
              <w:t>q</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şi AR, AC scheletice – 50% </w:t>
            </w:r>
            <m:oMath>
              <m:r>
                <w:rPr>
                  <w:rStyle w:val="Bodytext285pt"/>
                  <w:rFonts w:ascii="Cambria Math" w:eastAsia="Century Schoolbook" w:hAnsi="Cambria Math"/>
                  <w:sz w:val="20"/>
                  <w:szCs w:val="20"/>
                </w:rPr>
                <m:t xml:space="preserve">&lt; </m:t>
              </m:r>
            </m:oMath>
            <w:r w:rsidRPr="005D7523">
              <w:rPr>
                <w:rStyle w:val="Bodytext285pt"/>
                <w:rFonts w:eastAsia="Century Schoolbook"/>
                <w:i/>
                <w:iCs/>
                <w:sz w:val="20"/>
                <w:szCs w:val="20"/>
              </w:rPr>
              <w:t xml:space="preserve">sk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90%.</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S</w:t>
            </w:r>
            <w:r w:rsidR="00B010EF" w:rsidRPr="005D7523">
              <w:rPr>
                <w:rStyle w:val="Bodytext285pt"/>
                <w:rFonts w:eastAsia="Century Schoolbook"/>
                <w:iCs/>
                <w:sz w:val="20"/>
                <w:szCs w:val="20"/>
              </w:rPr>
              <w:t>ilitic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s</w:t>
            </w:r>
            <w:r w:rsidR="00B010EF" w:rsidRPr="005D7523">
              <w:rPr>
                <w:rStyle w:val="Bodytext285pt"/>
                <w:rFonts w:eastAsia="Century Schoolbook"/>
                <w:iCs/>
                <w:sz w:val="20"/>
                <w:szCs w:val="20"/>
              </w:rPr>
              <w:t>i</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sol cu textură mijlocie silitică (prăfoasă şi/sau prăfoasă nisipoasă) în orizontul Am.</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S</w:t>
            </w:r>
            <w:r w:rsidR="00B010EF" w:rsidRPr="005D7523">
              <w:rPr>
                <w:rStyle w:val="Bodytext285pt"/>
                <w:rFonts w:eastAsia="Century Schoolbook"/>
                <w:iCs/>
                <w:sz w:val="20"/>
                <w:szCs w:val="20"/>
              </w:rPr>
              <w:t>tagnic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s</w:t>
            </w:r>
            <w:r w:rsidR="00B010EF" w:rsidRPr="005D7523">
              <w:rPr>
                <w:rStyle w:val="Bodytext285pt"/>
                <w:rFonts w:eastAsia="Century Schoolbook"/>
                <w:iCs/>
                <w:sz w:val="20"/>
                <w:szCs w:val="20"/>
              </w:rPr>
              <w:t>t</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orizont stagnogleic (W) începând în 50 – 100 cm sau orizont stagnogleizat (w) începând în 0 – 100 cm.</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T</w:t>
            </w:r>
            <w:r w:rsidR="00B010EF" w:rsidRPr="005D7523">
              <w:rPr>
                <w:rStyle w:val="Bodytext285pt"/>
                <w:rFonts w:eastAsia="Century Schoolbook"/>
                <w:iCs/>
                <w:sz w:val="20"/>
                <w:szCs w:val="20"/>
              </w:rPr>
              <w:t>ipic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t</w:t>
            </w:r>
            <w:r w:rsidR="00B010EF" w:rsidRPr="005D7523">
              <w:rPr>
                <w:rStyle w:val="Bodytext285pt"/>
                <w:rFonts w:eastAsia="Century Schoolbook"/>
                <w:iCs/>
                <w:sz w:val="20"/>
                <w:szCs w:val="20"/>
              </w:rPr>
              <w:t>i</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prezintă condiţiile obligatorii pentru tipul de sol respectiv dar nu prezintă atributele specifice celorlalte subdiviziuni ale tipului de sol respectiv.</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V</w:t>
            </w:r>
            <w:r w:rsidR="00B010EF" w:rsidRPr="005D7523">
              <w:rPr>
                <w:rStyle w:val="Bodytext285pt"/>
                <w:rFonts w:eastAsia="Century Schoolbook"/>
                <w:iCs/>
                <w:sz w:val="20"/>
                <w:szCs w:val="20"/>
              </w:rPr>
              <w:t>ermic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v</w:t>
            </w:r>
            <w:r w:rsidR="00B010EF" w:rsidRPr="005D7523">
              <w:rPr>
                <w:rStyle w:val="Bodytext285pt"/>
                <w:rFonts w:eastAsia="Century Schoolbook"/>
                <w:iCs/>
                <w:sz w:val="20"/>
                <w:szCs w:val="20"/>
              </w:rPr>
              <w:t>m</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având caracter vermic (vm), prezintă în proporţie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50% din volumul orizontului Am şi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25% din volumul orizontului subiacent, canale de râme, coprolite sau galerii de animale umplute cu materiale aduse din orizonturile supra şi/sau sub-iacente.</w:t>
            </w:r>
          </w:p>
        </w:tc>
      </w:tr>
      <w:tr w:rsidR="00B010EF" w:rsidRPr="005D7523" w:rsidTr="00C43931">
        <w:tc>
          <w:tcPr>
            <w:tcW w:w="1668" w:type="dxa"/>
          </w:tcPr>
          <w:p w:rsidR="00B010EF" w:rsidRPr="005D7523" w:rsidRDefault="00A729DF" w:rsidP="00C43931">
            <w:pPr>
              <w:jc w:val="both"/>
              <w:rPr>
                <w:rStyle w:val="Bodytext285pt"/>
                <w:rFonts w:eastAsia="Century Schoolbook"/>
                <w:iCs/>
                <w:sz w:val="20"/>
                <w:szCs w:val="20"/>
              </w:rPr>
            </w:pPr>
            <w:r w:rsidRPr="005D7523">
              <w:rPr>
                <w:rStyle w:val="Bodytext285pt"/>
                <w:rFonts w:eastAsia="Century Schoolbook"/>
                <w:iCs/>
                <w:sz w:val="20"/>
                <w:szCs w:val="20"/>
              </w:rPr>
              <w:t>V</w:t>
            </w:r>
            <w:r w:rsidR="00B010EF" w:rsidRPr="005D7523">
              <w:rPr>
                <w:rStyle w:val="Bodytext285pt"/>
                <w:rFonts w:eastAsia="Century Schoolbook"/>
                <w:iCs/>
                <w:sz w:val="20"/>
                <w:szCs w:val="20"/>
              </w:rPr>
              <w:t>ertic</w:t>
            </w:r>
          </w:p>
        </w:tc>
        <w:tc>
          <w:tcPr>
            <w:tcW w:w="992" w:type="dxa"/>
          </w:tcPr>
          <w:p w:rsidR="00B010EF" w:rsidRPr="005D7523" w:rsidRDefault="00D06584" w:rsidP="00C43931">
            <w:pPr>
              <w:jc w:val="both"/>
              <w:rPr>
                <w:rStyle w:val="Bodytext285pt"/>
                <w:rFonts w:eastAsia="Century Schoolbook"/>
                <w:iCs/>
                <w:sz w:val="20"/>
                <w:szCs w:val="20"/>
              </w:rPr>
            </w:pPr>
            <w:r>
              <w:rPr>
                <w:rStyle w:val="Bodytext285pt"/>
                <w:rFonts w:eastAsia="Century Schoolbook"/>
                <w:iCs/>
                <w:sz w:val="20"/>
                <w:szCs w:val="20"/>
              </w:rPr>
              <w:t>v</w:t>
            </w:r>
            <w:r w:rsidR="00B010EF" w:rsidRPr="005D7523">
              <w:rPr>
                <w:rStyle w:val="Bodytext285pt"/>
                <w:rFonts w:eastAsia="Century Schoolbook"/>
                <w:iCs/>
                <w:sz w:val="20"/>
                <w:szCs w:val="20"/>
              </w:rPr>
              <w:t>s</w:t>
            </w:r>
          </w:p>
        </w:tc>
        <w:tc>
          <w:tcPr>
            <w:tcW w:w="4961"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orizont contractilo-gonflant (z) începând între baza orizontului Am şi 100 cm.</w:t>
            </w:r>
          </w:p>
        </w:tc>
      </w:tr>
    </w:tbl>
    <w:p w:rsidR="00B010EF" w:rsidRDefault="00B010EF" w:rsidP="00B010EF">
      <w:pPr>
        <w:ind w:firstLine="708"/>
        <w:jc w:val="both"/>
        <w:rPr>
          <w:rStyle w:val="Bodytext285pt"/>
          <w:rFonts w:eastAsia="Century Schoolbook"/>
          <w:iCs/>
          <w:sz w:val="24"/>
          <w:szCs w:val="24"/>
        </w:rPr>
      </w:pPr>
    </w:p>
    <w:p w:rsidR="00B010EF" w:rsidRDefault="00B010EF" w:rsidP="00B010EF">
      <w:pPr>
        <w:ind w:firstLine="708"/>
        <w:jc w:val="both"/>
        <w:rPr>
          <w:rStyle w:val="Bodytext285pt"/>
          <w:rFonts w:eastAsia="Century Schoolbook"/>
          <w:iCs/>
          <w:sz w:val="24"/>
          <w:szCs w:val="24"/>
        </w:rPr>
      </w:pPr>
      <w:r>
        <w:rPr>
          <w:rStyle w:val="Bodytext285pt"/>
          <w:rFonts w:eastAsia="Century Schoolbook"/>
          <w:iCs/>
          <w:sz w:val="24"/>
          <w:szCs w:val="24"/>
        </w:rPr>
        <w:lastRenderedPageBreak/>
        <w:t xml:space="preserve">În </w:t>
      </w:r>
      <w:r w:rsidRPr="005D7523">
        <w:rPr>
          <w:rStyle w:val="Bodytext285pt"/>
          <w:rFonts w:eastAsia="Century Schoolbook"/>
          <w:i/>
          <w:iCs/>
          <w:sz w:val="24"/>
          <w:szCs w:val="24"/>
        </w:rPr>
        <w:t>Tabelul  10</w:t>
      </w:r>
      <w:r>
        <w:rPr>
          <w:rStyle w:val="Bodytext285pt"/>
          <w:rFonts w:eastAsia="Century Schoolbook"/>
          <w:iCs/>
          <w:sz w:val="24"/>
          <w:szCs w:val="24"/>
        </w:rPr>
        <w:t xml:space="preserve">  sunt prezentate</w:t>
      </w:r>
      <w:r w:rsidRPr="00310158">
        <w:rPr>
          <w:rStyle w:val="Bodytext285pt"/>
          <w:rFonts w:eastAsia="Century Schoolbook"/>
          <w:iCs/>
          <w:sz w:val="24"/>
          <w:szCs w:val="24"/>
        </w:rPr>
        <w:t xml:space="preserve"> </w:t>
      </w:r>
      <w:r>
        <w:rPr>
          <w:rStyle w:val="Bodytext285pt"/>
          <w:rFonts w:eastAsia="Century Schoolbook"/>
          <w:iCs/>
          <w:sz w:val="24"/>
          <w:szCs w:val="24"/>
        </w:rPr>
        <w:t>calificativele de sol combinate utilizate în taxonomia faeoziomurilor.</w:t>
      </w:r>
    </w:p>
    <w:p w:rsidR="00B010EF" w:rsidRDefault="00B010EF" w:rsidP="00B010EF">
      <w:pPr>
        <w:jc w:val="both"/>
        <w:rPr>
          <w:rStyle w:val="Bodytext285pt"/>
          <w:rFonts w:eastAsia="Century Schoolbook"/>
          <w:iCs/>
          <w:sz w:val="24"/>
          <w:szCs w:val="24"/>
        </w:rPr>
      </w:pPr>
    </w:p>
    <w:p w:rsidR="00B010EF" w:rsidRPr="005D7523" w:rsidRDefault="00B010EF" w:rsidP="00B010EF">
      <w:pPr>
        <w:jc w:val="both"/>
        <w:rPr>
          <w:rStyle w:val="Bodytext285pt"/>
          <w:rFonts w:eastAsia="Century Schoolbook"/>
          <w:iCs/>
          <w:sz w:val="20"/>
          <w:szCs w:val="20"/>
        </w:rPr>
      </w:pPr>
      <w:r w:rsidRPr="005D7523">
        <w:rPr>
          <w:rStyle w:val="Bodytext285pt"/>
          <w:rFonts w:eastAsia="Century Schoolbook"/>
          <w:i/>
          <w:iCs/>
          <w:sz w:val="24"/>
          <w:szCs w:val="24"/>
        </w:rPr>
        <w:t xml:space="preserve"> Tabel 10</w:t>
      </w:r>
      <w:r>
        <w:rPr>
          <w:rStyle w:val="Bodytext285pt"/>
          <w:rFonts w:eastAsia="Century Schoolbook"/>
          <w:iCs/>
          <w:sz w:val="24"/>
          <w:szCs w:val="24"/>
        </w:rPr>
        <w:t>. Calificativele de sol combinate utilizate în taxonomia faeoziomurilor.</w:t>
      </w:r>
    </w:p>
    <w:tbl>
      <w:tblPr>
        <w:tblStyle w:val="TableGrid"/>
        <w:tblW w:w="0" w:type="auto"/>
        <w:tblLook w:val="04A0" w:firstRow="1" w:lastRow="0" w:firstColumn="1" w:lastColumn="0" w:noHBand="0" w:noVBand="1"/>
      </w:tblPr>
      <w:tblGrid>
        <w:gridCol w:w="2479"/>
        <w:gridCol w:w="1443"/>
        <w:gridCol w:w="3557"/>
      </w:tblGrid>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Denumire</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Simbol</w:t>
            </w:r>
          </w:p>
        </w:tc>
        <w:tc>
          <w:tcPr>
            <w:tcW w:w="3557"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Specificaţii principale</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cb.cc</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Bv şi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orizontul subiacent (AC, Bv sau Bt) prezezentând cel puţin în partea superioară culori de orizont Am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clinogleic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cb.cl</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Bv, solul prezintă exces temporar de apă provenit din precipitaţii şi/sau izvoare de coastă şi/sau din infiltraţii laterale prin orizonturile profilului de sol situat pe versant şi are orizont </w:t>
            </w:r>
            <w:r w:rsidRPr="005D7523">
              <w:rPr>
                <w:rStyle w:val="Bodytext285pt"/>
                <w:rFonts w:eastAsia="Century Schoolbook"/>
                <w:b/>
                <w:bCs/>
                <w:i/>
                <w:iCs/>
                <w:sz w:val="20"/>
                <w:szCs w:val="20"/>
              </w:rPr>
              <w:t>w</w:t>
            </w:r>
            <w:r w:rsidRPr="005D7523">
              <w:rPr>
                <w:rStyle w:val="Bodytext285pt"/>
                <w:rFonts w:eastAsia="Century Schoolbook"/>
                <w:i/>
                <w:iCs/>
                <w:sz w:val="20"/>
                <w:szCs w:val="20"/>
              </w:rPr>
              <w:t xml:space="preserve"> începând în 0 – 50 cm şi orizont </w:t>
            </w:r>
            <w:r w:rsidRPr="005D7523">
              <w:rPr>
                <w:rStyle w:val="Bodytext285pt"/>
                <w:rFonts w:eastAsia="Century Schoolbook"/>
                <w:b/>
                <w:bCs/>
                <w:i/>
                <w:iCs/>
                <w:sz w:val="20"/>
                <w:szCs w:val="20"/>
              </w:rPr>
              <w:t>Gox</w:t>
            </w:r>
            <w:r w:rsidRPr="005D7523">
              <w:rPr>
                <w:rStyle w:val="Bodytext285pt"/>
                <w:rFonts w:eastAsia="Century Schoolbook"/>
                <w:i/>
                <w:iCs/>
                <w:sz w:val="20"/>
                <w:szCs w:val="20"/>
              </w:rPr>
              <w:t xml:space="preserve"> începând în 0 – 150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ar.cc</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subiacent  Bt prezentând cel puţin în partea superioară culori de orizont Am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clinogleic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ar.cl</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Bt, solul prezintă exces temporar de apă provenit din precipitaţii şi/sau izvoare de coastă şi/sau din infiltraţii laterale prin orizonturile profilului de sol situat pe versant şi are orizont </w:t>
            </w:r>
            <w:r w:rsidRPr="005D7523">
              <w:rPr>
                <w:rStyle w:val="Bodytext285pt"/>
                <w:rFonts w:eastAsia="Century Schoolbook"/>
                <w:b/>
                <w:bCs/>
                <w:i/>
                <w:iCs/>
                <w:sz w:val="20"/>
                <w:szCs w:val="20"/>
              </w:rPr>
              <w:t>w</w:t>
            </w:r>
            <w:r w:rsidRPr="005D7523">
              <w:rPr>
                <w:rStyle w:val="Bodytext285pt"/>
                <w:rFonts w:eastAsia="Century Schoolbook"/>
                <w:i/>
                <w:iCs/>
                <w:sz w:val="20"/>
                <w:szCs w:val="20"/>
              </w:rPr>
              <w:t xml:space="preserve"> începând în 0 – 50 cm şi orizont </w:t>
            </w:r>
            <w:r w:rsidRPr="005D7523">
              <w:rPr>
                <w:rStyle w:val="Bodytext285pt"/>
                <w:rFonts w:eastAsia="Century Schoolbook"/>
                <w:b/>
                <w:bCs/>
                <w:i/>
                <w:iCs/>
                <w:sz w:val="20"/>
                <w:szCs w:val="20"/>
              </w:rPr>
              <w:t>Gox</w:t>
            </w:r>
            <w:r w:rsidRPr="005D7523">
              <w:rPr>
                <w:rStyle w:val="Bodytext285pt"/>
                <w:rFonts w:eastAsia="Century Schoolbook"/>
                <w:i/>
                <w:iCs/>
                <w:sz w:val="20"/>
                <w:szCs w:val="20"/>
              </w:rPr>
              <w:t xml:space="preserve"> începând în 0 – 150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vertic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ar.vs</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cu orizont Bt, orizontul contractilo-gonflant (z) începând între baza orizontului Am şi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greic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ar.gr</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Bt şi orizont </w:t>
            </w:r>
            <w:r w:rsidRPr="005D7523">
              <w:rPr>
                <w:rStyle w:val="Bodytext285pt"/>
                <w:rFonts w:eastAsia="Century Schoolbook"/>
                <w:b/>
                <w:bCs/>
                <w:i/>
                <w:iCs/>
                <w:sz w:val="20"/>
                <w:szCs w:val="20"/>
              </w:rPr>
              <w:t>Ame situat</w:t>
            </w:r>
            <w:r w:rsidRPr="005D7523">
              <w:rPr>
                <w:rStyle w:val="Bodytext285pt"/>
                <w:rFonts w:eastAsia="Century Schoolbook"/>
                <w:i/>
                <w:iCs/>
                <w:sz w:val="20"/>
                <w:szCs w:val="20"/>
              </w:rPr>
              <w:t xml:space="preserve"> în partea inferioară a orizontului Am şi deasupra lui Bt.</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prarendzinic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ar.pa</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Bt, având în Am V%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 55,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argic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cm.ar</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Bt, prezintă pelicule organo-minerale (la nivelul oriz. Bt),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1,5 unităţi valoare sau valoare şi cromă în Am.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cambic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cm.cb</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Bv, prezintă pelicule organo-minerale (la nivelul oriz. Bv),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1,5 unităţi valoare sau valoare şi cromă în Am.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lastRenderedPageBreak/>
              <w:t>Cernoziomoid litic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cm.li</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prezintă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1,5 unităţi valoare sau valoare şi cromă în Am. Prezintă rocă compactă/continuă (Rn) sau rocă fisurată, inclusiv pietrişuri (Rp) începând în 25 – 50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rendzinic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cm.rz</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prezintă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1,5 unităţi valoare sau valoare şi cromă în Am, format pe substraturi calcaroase (roci sau materiale scheletice – sk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50%), cu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40% (MK), care apar în 25 – 75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pararendzinic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cm.pa</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prezintă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1,5 unităţi valoare sau valoare şi cromă în Am, V%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 55,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stagnic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cm.st</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prezintă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1,5 unităţi valoare sau valoare şi cromă în Am şi orizont stagnogleic (W) începând în 50 – 100 cm sau orizont stagnogleizat (w) începând în 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vertic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cm.vs</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prezintă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1,5 unităţi valoare sau valoare şi cromă în Am şi orizont contractilo-gonflant (z)începând între baza orizontului Am şi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Gleic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gc.ce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AC, având cel puţin în partea superioară culori de orizont Am şi prezintă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(proprietăţi gleice de reducere) începând în 50 – 125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Pararendzinic stagnic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pa.st</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 şi orizont stagnogleic (W) începând în 50 – 100 cm sau orizont stagnogleizat (w) începând în 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Pararendzinic vertic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pa.vs</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 şi orizont contractilo-gonflant (z)începând între baza orizontului Am şi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cernic vermic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cb.ce.vm</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w:t>
            </w:r>
            <w:r w:rsidRPr="005D7523">
              <w:rPr>
                <w:rStyle w:val="Bodytext285pt"/>
                <w:rFonts w:eastAsia="Century Schoolbook"/>
                <w:i/>
                <w:iCs/>
                <w:sz w:val="20"/>
                <w:szCs w:val="20"/>
              </w:rPr>
              <w:lastRenderedPageBreak/>
              <w:t xml:space="preserve">umed, care continuă cu un orizont subiacent Bv, având cel puţin în partea superioară culori de orizont Am, având caracter vermic (vm), prezintă în proporţie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50% din volumul orizontului Am şi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25% din volumul orizontului subiacent (Bv), canale de râme, coprolite sau galerii de animale umplute cu materiale aduse din orizonturile supra şi/sau sub-iacente.</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lastRenderedPageBreak/>
              <w:t>Cambic batigleic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cb.dg.ce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având cel puţin în partea superioară culori de orizont Am şi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începând în 100 – 200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batigleic cernic vermic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cb.dg.ce.vm</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având cel puţin în partea superioară culori de orizont Am, având caracter vermic (vm), prezintă în proporţie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50% din volumul orizontului Am şi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25% din volumul orizontului subiacent (Bv), canale de râme, coprolite sau galerii de animale umplute cu materiale aduse din orizonturile supra şi/sau sub-iacente şi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începând în 100 – 200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batigleic salsodic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cb.dg.ss.ce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având cel puţin în partea superioară culori de orizont Am şi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începând în 100 – 200 cm, fiind salinic şi sodic în acelaş timp - orizont </w:t>
            </w:r>
            <w:r w:rsidRPr="005D7523">
              <w:rPr>
                <w:rStyle w:val="Bodytext285pt"/>
                <w:rFonts w:eastAsia="Century Schoolbook"/>
                <w:b/>
                <w:bCs/>
                <w:i/>
                <w:iCs/>
                <w:sz w:val="20"/>
                <w:szCs w:val="20"/>
              </w:rPr>
              <w:t>sc</w:t>
            </w:r>
            <w:r w:rsidRPr="005D7523">
              <w:rPr>
                <w:rStyle w:val="Bodytext285pt"/>
                <w:rFonts w:eastAsia="Century Schoolbook"/>
                <w:i/>
                <w:iCs/>
                <w:sz w:val="20"/>
                <w:szCs w:val="20"/>
              </w:rPr>
              <w:t xml:space="preserve"> în 0 – 100 cm şi orizont </w:t>
            </w:r>
            <w:r w:rsidRPr="005D7523">
              <w:rPr>
                <w:rStyle w:val="Bodytext285pt"/>
                <w:rFonts w:eastAsia="Century Schoolbook"/>
                <w:b/>
                <w:bCs/>
                <w:i/>
                <w:iCs/>
                <w:sz w:val="20"/>
                <w:szCs w:val="20"/>
              </w:rPr>
              <w:t xml:space="preserve">sa </w:t>
            </w:r>
            <w:r w:rsidRPr="005D7523">
              <w:rPr>
                <w:rStyle w:val="Bodytext285pt"/>
                <w:rFonts w:eastAsia="Century Schoolbook"/>
                <w:i/>
                <w:iCs/>
                <w:sz w:val="20"/>
                <w:szCs w:val="20"/>
              </w:rPr>
              <w:t xml:space="preserve">în 50 – 100 cm, orizont </w:t>
            </w:r>
            <w:r w:rsidRPr="005D7523">
              <w:rPr>
                <w:rStyle w:val="Bodytext285pt"/>
                <w:rFonts w:eastAsia="Century Schoolbook"/>
                <w:b/>
                <w:bCs/>
                <w:i/>
                <w:iCs/>
                <w:sz w:val="20"/>
                <w:szCs w:val="20"/>
              </w:rPr>
              <w:t>ac</w:t>
            </w:r>
            <w:r w:rsidRPr="005D7523">
              <w:rPr>
                <w:rStyle w:val="Bodytext285pt"/>
                <w:rFonts w:eastAsia="Century Schoolbook"/>
                <w:i/>
                <w:iCs/>
                <w:sz w:val="20"/>
                <w:szCs w:val="20"/>
              </w:rPr>
              <w:t xml:space="preserve"> (hiponatric) în 0 – 100 cm sau orizont </w:t>
            </w:r>
            <w:r w:rsidRPr="005D7523">
              <w:rPr>
                <w:rStyle w:val="Bodytext285pt"/>
                <w:rFonts w:eastAsia="Century Schoolbook"/>
                <w:b/>
                <w:bCs/>
                <w:i/>
                <w:iCs/>
                <w:sz w:val="20"/>
                <w:szCs w:val="20"/>
              </w:rPr>
              <w:t>na</w:t>
            </w:r>
            <w:r w:rsidRPr="005D7523">
              <w:rPr>
                <w:rStyle w:val="Bodytext285pt"/>
                <w:rFonts w:eastAsia="Century Schoolbook"/>
                <w:i/>
                <w:iCs/>
                <w:sz w:val="20"/>
                <w:szCs w:val="20"/>
              </w:rPr>
              <w:t xml:space="preserve"> (natric) 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batigleic sodic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cb.dg.ac.ce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având cel puţin în partea superioară culori de orizont Am şi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începând în 100 – 200 cm şi orizont </w:t>
            </w:r>
            <w:r w:rsidRPr="005D7523">
              <w:rPr>
                <w:rStyle w:val="Bodytext285pt"/>
                <w:rFonts w:eastAsia="Century Schoolbook"/>
                <w:b/>
                <w:bCs/>
                <w:i/>
                <w:iCs/>
                <w:sz w:val="20"/>
                <w:szCs w:val="20"/>
              </w:rPr>
              <w:t>ac</w:t>
            </w:r>
            <w:r w:rsidRPr="005D7523">
              <w:rPr>
                <w:rStyle w:val="Bodytext285pt"/>
                <w:rFonts w:eastAsia="Century Schoolbook"/>
                <w:i/>
                <w:iCs/>
                <w:sz w:val="20"/>
                <w:szCs w:val="20"/>
              </w:rPr>
              <w:t xml:space="preserve"> (hiponatric) în 0 – 100 cm sau orizont </w:t>
            </w:r>
            <w:r w:rsidRPr="005D7523">
              <w:rPr>
                <w:rStyle w:val="Bodytext285pt"/>
                <w:rFonts w:eastAsia="Century Schoolbook"/>
                <w:b/>
                <w:bCs/>
                <w:i/>
                <w:iCs/>
                <w:sz w:val="20"/>
                <w:szCs w:val="20"/>
              </w:rPr>
              <w:t>na</w:t>
            </w:r>
            <w:r w:rsidRPr="005D7523">
              <w:rPr>
                <w:rStyle w:val="Bodytext285pt"/>
                <w:rFonts w:eastAsia="Century Schoolbook"/>
                <w:i/>
                <w:iCs/>
                <w:sz w:val="20"/>
                <w:szCs w:val="20"/>
              </w:rPr>
              <w:t xml:space="preserve"> (natric) 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litic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cb.li.ce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având cel puţin în partea superioară culori de orizont Am. Prezintă rocă compactă/continuă (Rn) sau rocă fisurată, inclusiv pietrişuri (Rp) începând în 25 – 50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rendzinic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cb.rz.ce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având cel puţin în partea superioară culori de orizont Am, formate </w:t>
            </w:r>
            <w:r w:rsidRPr="005D7523">
              <w:rPr>
                <w:rStyle w:val="Bodytext285pt"/>
                <w:rFonts w:eastAsia="Century Schoolbook"/>
                <w:i/>
                <w:iCs/>
                <w:sz w:val="20"/>
                <w:szCs w:val="20"/>
              </w:rPr>
              <w:lastRenderedPageBreak/>
              <w:t xml:space="preserve">pe substraturi calcaroase (roci sau materiale scheletice – sk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50%), cu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40% (MK), care apar în 25 – 75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lastRenderedPageBreak/>
              <w:t>Cambic rendzinic litic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cb.rz.li.ce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având cel puţin în partea superioară culori de orizont Am, formate pe roci carbonatice compact/continue (Rn) sau roci fisurate, inclusiv pietrişuri (Rp) începând în 25 – 50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pararendzinic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cb.pa.ce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având cel puţin în partea superioară culori de orizont Am, sol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salinic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cb.sa.ce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având cel puţin în partea superioară culori de orizont Am, cu orizont </w:t>
            </w:r>
            <w:r w:rsidRPr="005D7523">
              <w:rPr>
                <w:rStyle w:val="Bodytext285pt"/>
                <w:rFonts w:eastAsia="Century Schoolbook"/>
                <w:b/>
                <w:bCs/>
                <w:i/>
                <w:iCs/>
                <w:sz w:val="20"/>
                <w:szCs w:val="20"/>
              </w:rPr>
              <w:t>sc</w:t>
            </w:r>
            <w:r w:rsidRPr="005D7523">
              <w:rPr>
                <w:rStyle w:val="Bodytext285pt"/>
                <w:rFonts w:eastAsia="Century Schoolbook"/>
                <w:i/>
                <w:iCs/>
                <w:sz w:val="20"/>
                <w:szCs w:val="20"/>
              </w:rPr>
              <w:t xml:space="preserve"> în 0 – 100 cm şi orizont </w:t>
            </w:r>
            <w:r w:rsidRPr="005D7523">
              <w:rPr>
                <w:rStyle w:val="Bodytext285pt"/>
                <w:rFonts w:eastAsia="Century Schoolbook"/>
                <w:b/>
                <w:bCs/>
                <w:i/>
                <w:iCs/>
                <w:sz w:val="20"/>
                <w:szCs w:val="20"/>
              </w:rPr>
              <w:t xml:space="preserve">sa </w:t>
            </w:r>
            <w:r w:rsidRPr="005D7523">
              <w:rPr>
                <w:rStyle w:val="Bodytext285pt"/>
                <w:rFonts w:eastAsia="Century Schoolbook"/>
                <w:i/>
                <w:iCs/>
                <w:sz w:val="20"/>
                <w:szCs w:val="20"/>
              </w:rPr>
              <w:t>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salsodic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cb.ss.ce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fiind salinic şi sodic în acelaş timp - orizont </w:t>
            </w:r>
            <w:r w:rsidRPr="005D7523">
              <w:rPr>
                <w:rStyle w:val="Bodytext285pt"/>
                <w:rFonts w:eastAsia="Century Schoolbook"/>
                <w:b/>
                <w:bCs/>
                <w:i/>
                <w:iCs/>
                <w:sz w:val="20"/>
                <w:szCs w:val="20"/>
              </w:rPr>
              <w:t>sc</w:t>
            </w:r>
            <w:r w:rsidRPr="005D7523">
              <w:rPr>
                <w:rStyle w:val="Bodytext285pt"/>
                <w:rFonts w:eastAsia="Century Schoolbook"/>
                <w:i/>
                <w:iCs/>
                <w:sz w:val="20"/>
                <w:szCs w:val="20"/>
              </w:rPr>
              <w:t xml:space="preserve"> în 0 – 100 cm şi orizont </w:t>
            </w:r>
            <w:r w:rsidRPr="005D7523">
              <w:rPr>
                <w:rStyle w:val="Bodytext285pt"/>
                <w:rFonts w:eastAsia="Century Schoolbook"/>
                <w:b/>
                <w:bCs/>
                <w:i/>
                <w:iCs/>
                <w:sz w:val="20"/>
                <w:szCs w:val="20"/>
              </w:rPr>
              <w:t xml:space="preserve">sa </w:t>
            </w:r>
            <w:r w:rsidRPr="005D7523">
              <w:rPr>
                <w:rStyle w:val="Bodytext285pt"/>
                <w:rFonts w:eastAsia="Century Schoolbook"/>
                <w:i/>
                <w:iCs/>
                <w:sz w:val="20"/>
                <w:szCs w:val="20"/>
              </w:rPr>
              <w:t xml:space="preserve">în 50 – 100 cm, orizont </w:t>
            </w:r>
            <w:r w:rsidRPr="005D7523">
              <w:rPr>
                <w:rStyle w:val="Bodytext285pt"/>
                <w:rFonts w:eastAsia="Century Schoolbook"/>
                <w:b/>
                <w:bCs/>
                <w:i/>
                <w:iCs/>
                <w:sz w:val="20"/>
                <w:szCs w:val="20"/>
              </w:rPr>
              <w:t>ac</w:t>
            </w:r>
            <w:r w:rsidRPr="005D7523">
              <w:rPr>
                <w:rStyle w:val="Bodytext285pt"/>
                <w:rFonts w:eastAsia="Century Schoolbook"/>
                <w:i/>
                <w:iCs/>
                <w:sz w:val="20"/>
                <w:szCs w:val="20"/>
              </w:rPr>
              <w:t xml:space="preserve"> (hiponatric) în 0 – 100 cm sau orizont </w:t>
            </w:r>
            <w:r w:rsidRPr="005D7523">
              <w:rPr>
                <w:rStyle w:val="Bodytext285pt"/>
                <w:rFonts w:eastAsia="Century Schoolbook"/>
                <w:b/>
                <w:bCs/>
                <w:i/>
                <w:iCs/>
                <w:sz w:val="20"/>
                <w:szCs w:val="20"/>
              </w:rPr>
              <w:t>na</w:t>
            </w:r>
            <w:r w:rsidRPr="005D7523">
              <w:rPr>
                <w:rStyle w:val="Bodytext285pt"/>
                <w:rFonts w:eastAsia="Century Schoolbook"/>
                <w:i/>
                <w:iCs/>
                <w:sz w:val="20"/>
                <w:szCs w:val="20"/>
              </w:rPr>
              <w:t xml:space="preserve"> (natric) 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sodic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cb.ac.ce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şi orizont </w:t>
            </w:r>
            <w:r w:rsidRPr="005D7523">
              <w:rPr>
                <w:rStyle w:val="Bodytext285pt"/>
                <w:rFonts w:eastAsia="Century Schoolbook"/>
                <w:b/>
                <w:bCs/>
                <w:i/>
                <w:iCs/>
                <w:sz w:val="20"/>
                <w:szCs w:val="20"/>
              </w:rPr>
              <w:t>ac</w:t>
            </w:r>
            <w:r w:rsidRPr="005D7523">
              <w:rPr>
                <w:rStyle w:val="Bodytext285pt"/>
                <w:rFonts w:eastAsia="Century Schoolbook"/>
                <w:i/>
                <w:iCs/>
                <w:sz w:val="20"/>
                <w:szCs w:val="20"/>
              </w:rPr>
              <w:t xml:space="preserve"> (hiponatric) în 0 – 100 cm sau orizont </w:t>
            </w:r>
            <w:r w:rsidRPr="005D7523">
              <w:rPr>
                <w:rStyle w:val="Bodytext285pt"/>
                <w:rFonts w:eastAsia="Century Schoolbook"/>
                <w:b/>
                <w:bCs/>
                <w:i/>
                <w:iCs/>
                <w:sz w:val="20"/>
                <w:szCs w:val="20"/>
              </w:rPr>
              <w:t>na</w:t>
            </w:r>
            <w:r w:rsidRPr="005D7523">
              <w:rPr>
                <w:rStyle w:val="Bodytext285pt"/>
                <w:rFonts w:eastAsia="Century Schoolbook"/>
                <w:i/>
                <w:iCs/>
                <w:sz w:val="20"/>
                <w:szCs w:val="20"/>
              </w:rPr>
              <w:t xml:space="preserve"> (natric) 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vertic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cb.vs.ce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şi prezintă orizont contractilo-gonflant (z) începând între baza orizontului Am şi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vertic amfigleic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cb.vs.ag.ce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orizont contractilo-gonflant (z) începând între baza orizontului Am şi 100 cm, gleic şi stagnic în acelaş timp (gc + st -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(proprietăţi gleice de reducere) începând în 50 – 125 cm şi orizont stagnogleic (W) începând în 50 – 100 cm sau orizont stagnogleizat (w) începând în 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vertic batigleic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cb.vs.dg.ce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w:t>
            </w:r>
            <w:r w:rsidRPr="005D7523">
              <w:rPr>
                <w:rStyle w:val="Bodytext285pt"/>
                <w:rFonts w:eastAsia="Century Schoolbook"/>
                <w:i/>
                <w:iCs/>
                <w:sz w:val="20"/>
                <w:szCs w:val="20"/>
              </w:rPr>
              <w:lastRenderedPageBreak/>
              <w:t xml:space="preserve">subiacent Bv, orizont contractilo-gonflant (z) începând între baza orizontului Am şi 100 cm şi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începând în 100 – 200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lastRenderedPageBreak/>
              <w:t>Cambic vertic pararendzinic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cb.vs.pa.ce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orizont contractilo-gonflant (z) începând între baza orizontului Am şi 100 cm, sol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vertic salinic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cb.vs.sa.ce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orizont contractilo-gonflant (z) începând între baza orizontului Am şi 100 cm, orizont </w:t>
            </w:r>
            <w:r w:rsidRPr="005D7523">
              <w:rPr>
                <w:rStyle w:val="Bodytext285pt"/>
                <w:rFonts w:eastAsia="Century Schoolbook"/>
                <w:b/>
                <w:bCs/>
                <w:i/>
                <w:iCs/>
                <w:sz w:val="20"/>
                <w:szCs w:val="20"/>
              </w:rPr>
              <w:t>sc</w:t>
            </w:r>
            <w:r w:rsidRPr="005D7523">
              <w:rPr>
                <w:rStyle w:val="Bodytext285pt"/>
                <w:rFonts w:eastAsia="Century Schoolbook"/>
                <w:i/>
                <w:iCs/>
                <w:sz w:val="20"/>
                <w:szCs w:val="20"/>
              </w:rPr>
              <w:t xml:space="preserve"> în 0 – 100 cm şi orizont </w:t>
            </w:r>
            <w:r w:rsidRPr="005D7523">
              <w:rPr>
                <w:rStyle w:val="Bodytext285pt"/>
                <w:rFonts w:eastAsia="Century Schoolbook"/>
                <w:b/>
                <w:bCs/>
                <w:i/>
                <w:iCs/>
                <w:sz w:val="20"/>
                <w:szCs w:val="20"/>
              </w:rPr>
              <w:t xml:space="preserve">sa </w:t>
            </w:r>
            <w:r w:rsidRPr="005D7523">
              <w:rPr>
                <w:rStyle w:val="Bodytext285pt"/>
                <w:rFonts w:eastAsia="Century Schoolbook"/>
                <w:i/>
                <w:iCs/>
                <w:sz w:val="20"/>
                <w:szCs w:val="20"/>
              </w:rPr>
              <w:t>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 xml:space="preserve">Cambic vertic salsodic cernic </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cb.vs.ss.ce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orizont contractilo-gonflant (z) începând între baza orizontului Am şi 100 cm, fiind salinic şi sodic în acelaş timp - orizont </w:t>
            </w:r>
            <w:r w:rsidRPr="005D7523">
              <w:rPr>
                <w:rStyle w:val="Bodytext285pt"/>
                <w:rFonts w:eastAsia="Century Schoolbook"/>
                <w:b/>
                <w:bCs/>
                <w:i/>
                <w:iCs/>
                <w:sz w:val="20"/>
                <w:szCs w:val="20"/>
              </w:rPr>
              <w:t>sc</w:t>
            </w:r>
            <w:r w:rsidRPr="005D7523">
              <w:rPr>
                <w:rStyle w:val="Bodytext285pt"/>
                <w:rFonts w:eastAsia="Century Schoolbook"/>
                <w:i/>
                <w:iCs/>
                <w:sz w:val="20"/>
                <w:szCs w:val="20"/>
              </w:rPr>
              <w:t xml:space="preserve"> în 0 – 100 cm şi orizont </w:t>
            </w:r>
            <w:r w:rsidRPr="005D7523">
              <w:rPr>
                <w:rStyle w:val="Bodytext285pt"/>
                <w:rFonts w:eastAsia="Century Schoolbook"/>
                <w:b/>
                <w:bCs/>
                <w:i/>
                <w:iCs/>
                <w:sz w:val="20"/>
                <w:szCs w:val="20"/>
              </w:rPr>
              <w:t xml:space="preserve">sa </w:t>
            </w:r>
            <w:r w:rsidRPr="005D7523">
              <w:rPr>
                <w:rStyle w:val="Bodytext285pt"/>
                <w:rFonts w:eastAsia="Century Schoolbook"/>
                <w:i/>
                <w:iCs/>
                <w:sz w:val="20"/>
                <w:szCs w:val="20"/>
              </w:rPr>
              <w:t xml:space="preserve">în 50 – 100 cm, orizont </w:t>
            </w:r>
            <w:r w:rsidRPr="005D7523">
              <w:rPr>
                <w:rStyle w:val="Bodytext285pt"/>
                <w:rFonts w:eastAsia="Century Schoolbook"/>
                <w:b/>
                <w:bCs/>
                <w:i/>
                <w:iCs/>
                <w:sz w:val="20"/>
                <w:szCs w:val="20"/>
              </w:rPr>
              <w:t>ac</w:t>
            </w:r>
            <w:r w:rsidRPr="005D7523">
              <w:rPr>
                <w:rStyle w:val="Bodytext285pt"/>
                <w:rFonts w:eastAsia="Century Schoolbook"/>
                <w:i/>
                <w:iCs/>
                <w:sz w:val="20"/>
                <w:szCs w:val="20"/>
              </w:rPr>
              <w:t xml:space="preserve"> (hiponatric) în 0 – 100 cm sau orizont </w:t>
            </w:r>
            <w:r w:rsidRPr="005D7523">
              <w:rPr>
                <w:rStyle w:val="Bodytext285pt"/>
                <w:rFonts w:eastAsia="Century Schoolbook"/>
                <w:b/>
                <w:bCs/>
                <w:i/>
                <w:iCs/>
                <w:sz w:val="20"/>
                <w:szCs w:val="20"/>
              </w:rPr>
              <w:t>na</w:t>
            </w:r>
            <w:r w:rsidRPr="005D7523">
              <w:rPr>
                <w:rStyle w:val="Bodytext285pt"/>
                <w:rFonts w:eastAsia="Century Schoolbook"/>
                <w:i/>
                <w:iCs/>
                <w:sz w:val="20"/>
                <w:szCs w:val="20"/>
              </w:rPr>
              <w:t xml:space="preserve"> (natric) 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vertic sodic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cb.vs.ac.ce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Bv, orizont contractilo-gonflant (z) începând între baza orizontului Am şi 100 cm şi orizont </w:t>
            </w:r>
            <w:r w:rsidRPr="005D7523">
              <w:rPr>
                <w:rStyle w:val="Bodytext285pt"/>
                <w:rFonts w:eastAsia="Century Schoolbook"/>
                <w:b/>
                <w:bCs/>
                <w:i/>
                <w:iCs/>
                <w:sz w:val="20"/>
                <w:szCs w:val="20"/>
              </w:rPr>
              <w:t>ac</w:t>
            </w:r>
            <w:r w:rsidRPr="005D7523">
              <w:rPr>
                <w:rStyle w:val="Bodytext285pt"/>
                <w:rFonts w:eastAsia="Century Schoolbook"/>
                <w:i/>
                <w:iCs/>
                <w:sz w:val="20"/>
                <w:szCs w:val="20"/>
              </w:rPr>
              <w:t xml:space="preserve"> (hiponatric) în 0 – 100 cm sau orizont </w:t>
            </w:r>
            <w:r w:rsidRPr="005D7523">
              <w:rPr>
                <w:rStyle w:val="Bodytext285pt"/>
                <w:rFonts w:eastAsia="Century Schoolbook"/>
                <w:b/>
                <w:bCs/>
                <w:i/>
                <w:iCs/>
                <w:sz w:val="20"/>
                <w:szCs w:val="20"/>
              </w:rPr>
              <w:t>na</w:t>
            </w:r>
            <w:r w:rsidRPr="005D7523">
              <w:rPr>
                <w:rStyle w:val="Bodytext285pt"/>
                <w:rFonts w:eastAsia="Century Schoolbook"/>
                <w:i/>
                <w:iCs/>
                <w:sz w:val="20"/>
                <w:szCs w:val="20"/>
              </w:rPr>
              <w:t xml:space="preserve"> (natric) 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batigleic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ar.dg.ce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subiacent  Bt prezentând cel puţin în partea superioară culori de orizont Am şi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începând în 100 – 200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rendzinic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ar.rz.ce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Bt, având cel puţin în partea superioară culori de orizont Am, formate pe substraturi calcaroase (roci sau materiale scheletice – sk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50%), cu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40% (MK), care apar în 25 – 75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pararendzinic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ar.pa.ce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Bt, având cel puţin în partea superioară culori de orizont Am, sol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40%), material care apare în </w:t>
            </w:r>
            <w:r w:rsidRPr="005D7523">
              <w:rPr>
                <w:rStyle w:val="Bodytext285pt"/>
                <w:rFonts w:eastAsia="Century Schoolbook"/>
                <w:i/>
                <w:iCs/>
                <w:sz w:val="20"/>
                <w:szCs w:val="20"/>
              </w:rPr>
              <w:lastRenderedPageBreak/>
              <w:t>primii 75 cm ai profilului</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lastRenderedPageBreak/>
              <w:t>Argic salinic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ar.sa.ce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Bt, având cel puţin în partea superioară culori de orizont Am, cu orizont </w:t>
            </w:r>
            <w:r w:rsidRPr="005D7523">
              <w:rPr>
                <w:rStyle w:val="Bodytext285pt"/>
                <w:rFonts w:eastAsia="Century Schoolbook"/>
                <w:b/>
                <w:bCs/>
                <w:i/>
                <w:iCs/>
                <w:sz w:val="20"/>
                <w:szCs w:val="20"/>
              </w:rPr>
              <w:t>sc</w:t>
            </w:r>
            <w:r w:rsidRPr="005D7523">
              <w:rPr>
                <w:rStyle w:val="Bodytext285pt"/>
                <w:rFonts w:eastAsia="Century Schoolbook"/>
                <w:i/>
                <w:iCs/>
                <w:sz w:val="20"/>
                <w:szCs w:val="20"/>
              </w:rPr>
              <w:t xml:space="preserve"> în 0 – 100 cm şi orizont </w:t>
            </w:r>
            <w:r w:rsidRPr="005D7523">
              <w:rPr>
                <w:rStyle w:val="Bodytext285pt"/>
                <w:rFonts w:eastAsia="Century Schoolbook"/>
                <w:b/>
                <w:bCs/>
                <w:i/>
                <w:iCs/>
                <w:sz w:val="20"/>
                <w:szCs w:val="20"/>
              </w:rPr>
              <w:t xml:space="preserve">sa </w:t>
            </w:r>
            <w:r w:rsidRPr="005D7523">
              <w:rPr>
                <w:rStyle w:val="Bodytext285pt"/>
                <w:rFonts w:eastAsia="Century Schoolbook"/>
                <w:i/>
                <w:iCs/>
                <w:sz w:val="20"/>
                <w:szCs w:val="20"/>
              </w:rPr>
              <w:t>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sodic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ar.ac.ce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Bt şi orizont </w:t>
            </w:r>
            <w:r w:rsidRPr="005D7523">
              <w:rPr>
                <w:rStyle w:val="Bodytext285pt"/>
                <w:rFonts w:eastAsia="Century Schoolbook"/>
                <w:b/>
                <w:bCs/>
                <w:i/>
                <w:iCs/>
                <w:sz w:val="20"/>
                <w:szCs w:val="20"/>
              </w:rPr>
              <w:t>ac</w:t>
            </w:r>
            <w:r w:rsidRPr="005D7523">
              <w:rPr>
                <w:rStyle w:val="Bodytext285pt"/>
                <w:rFonts w:eastAsia="Century Schoolbook"/>
                <w:i/>
                <w:iCs/>
                <w:sz w:val="20"/>
                <w:szCs w:val="20"/>
              </w:rPr>
              <w:t xml:space="preserve"> (hiponatric) în 0 – 100 cm sau orizont </w:t>
            </w:r>
            <w:r w:rsidRPr="005D7523">
              <w:rPr>
                <w:rStyle w:val="Bodytext285pt"/>
                <w:rFonts w:eastAsia="Century Schoolbook"/>
                <w:b/>
                <w:bCs/>
                <w:i/>
                <w:iCs/>
                <w:sz w:val="20"/>
                <w:szCs w:val="20"/>
              </w:rPr>
              <w:t>na</w:t>
            </w:r>
            <w:r w:rsidRPr="005D7523">
              <w:rPr>
                <w:rStyle w:val="Bodytext285pt"/>
                <w:rFonts w:eastAsia="Century Schoolbook"/>
                <w:i/>
                <w:iCs/>
                <w:sz w:val="20"/>
                <w:szCs w:val="20"/>
              </w:rPr>
              <w:t xml:space="preserve"> (natric) 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stagnic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ar.st.ce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Bt şi prezintă orizont stagnogleic (W) începând în 50 – 100 cm sau orizont stagnogleizat (w) începând în 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vertic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ar.vs.ce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Bt şi prezintă orizont contractilo-gonflant (z) începând între baza orizontului Am şi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vertic batigleic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ar.vs.dg.ce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Bt, orizont contractilo-gonflant (z) începând între baza orizontului Am şi 100 cm şi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începând în 100 – 200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vertic salinic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ar.vs.sa.ce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Bt, orizont contractilo-gonflant (z) începând între baza orizontului Am şi 100 cm, orizont </w:t>
            </w:r>
            <w:r w:rsidRPr="005D7523">
              <w:rPr>
                <w:rStyle w:val="Bodytext285pt"/>
                <w:rFonts w:eastAsia="Century Schoolbook"/>
                <w:b/>
                <w:bCs/>
                <w:i/>
                <w:iCs/>
                <w:sz w:val="20"/>
                <w:szCs w:val="20"/>
              </w:rPr>
              <w:t>sc</w:t>
            </w:r>
            <w:r w:rsidRPr="005D7523">
              <w:rPr>
                <w:rStyle w:val="Bodytext285pt"/>
                <w:rFonts w:eastAsia="Century Schoolbook"/>
                <w:i/>
                <w:iCs/>
                <w:sz w:val="20"/>
                <w:szCs w:val="20"/>
              </w:rPr>
              <w:t xml:space="preserve"> în 0 – 100 cm şi orizont </w:t>
            </w:r>
            <w:r w:rsidRPr="005D7523">
              <w:rPr>
                <w:rStyle w:val="Bodytext285pt"/>
                <w:rFonts w:eastAsia="Century Schoolbook"/>
                <w:b/>
                <w:bCs/>
                <w:i/>
                <w:iCs/>
                <w:sz w:val="20"/>
                <w:szCs w:val="20"/>
              </w:rPr>
              <w:t xml:space="preserve">sa </w:t>
            </w:r>
            <w:r w:rsidRPr="005D7523">
              <w:rPr>
                <w:rStyle w:val="Bodytext285pt"/>
                <w:rFonts w:eastAsia="Century Schoolbook"/>
                <w:i/>
                <w:iCs/>
                <w:sz w:val="20"/>
                <w:szCs w:val="20"/>
              </w:rPr>
              <w:t>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vertic sodic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ar.vs.ac.ce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Bt, orizont contractilo-gonflant (z) începând între baza orizontului Am şi 100 cm şi orizont </w:t>
            </w:r>
            <w:r w:rsidRPr="005D7523">
              <w:rPr>
                <w:rStyle w:val="Bodytext285pt"/>
                <w:rFonts w:eastAsia="Century Schoolbook"/>
                <w:b/>
                <w:bCs/>
                <w:i/>
                <w:iCs/>
                <w:sz w:val="20"/>
                <w:szCs w:val="20"/>
              </w:rPr>
              <w:t>ac</w:t>
            </w:r>
            <w:r w:rsidRPr="005D7523">
              <w:rPr>
                <w:rStyle w:val="Bodytext285pt"/>
                <w:rFonts w:eastAsia="Century Schoolbook"/>
                <w:i/>
                <w:iCs/>
                <w:sz w:val="20"/>
                <w:szCs w:val="20"/>
              </w:rPr>
              <w:t xml:space="preserve"> (hiponatric) în 0 – 100 cm sau orizont </w:t>
            </w:r>
            <w:r w:rsidRPr="005D7523">
              <w:rPr>
                <w:rStyle w:val="Bodytext285pt"/>
                <w:rFonts w:eastAsia="Century Schoolbook"/>
                <w:b/>
                <w:bCs/>
                <w:i/>
                <w:iCs/>
                <w:sz w:val="20"/>
                <w:szCs w:val="20"/>
              </w:rPr>
              <w:t>na</w:t>
            </w:r>
            <w:r w:rsidRPr="005D7523">
              <w:rPr>
                <w:rStyle w:val="Bodytext285pt"/>
                <w:rFonts w:eastAsia="Century Schoolbook"/>
                <w:i/>
                <w:iCs/>
                <w:sz w:val="20"/>
                <w:szCs w:val="20"/>
              </w:rPr>
              <w:t xml:space="preserve"> (natric) 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vertic stagnic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ar.vs.st.ce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Soluri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continuă cu un orizont subiacent Bt, orizont contractilo-gonflant (z) începând între baza orizontului Am şi 100 cm şi prezintă orizont stagnogleic (W) începând în 50 – 100 cm sau orizont stagnogleizat (w) începând în 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argic batigleic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cm.ar.dg</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Bt, prezintă pelicule organo-minerale (la nivelul oriz. Bt),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1,5 unităţi valoare sau valoare şi cromă în </w:t>
            </w:r>
            <w:r w:rsidRPr="005D7523">
              <w:rPr>
                <w:rStyle w:val="Bodytext285pt"/>
                <w:rFonts w:eastAsia="Century Schoolbook"/>
                <w:i/>
                <w:iCs/>
                <w:sz w:val="20"/>
                <w:szCs w:val="20"/>
              </w:rPr>
              <w:lastRenderedPageBreak/>
              <w:t xml:space="preserve">Am şi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începând în 100 – 200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lastRenderedPageBreak/>
              <w:t>Cernoziomoid argic pararendzinic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cm.ar.pa</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Bt, prezintă pelicule organo-minerale (la nivelul oriz. Bt),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1,5 unităţi valoare sau valoare şi cromă în Am, sol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argic stagnic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cm.ar.st</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Bt, prezintă pelicule organo-minerale (la nivelul oriz. Bt),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1,5 unităţi valoare sau valoare şi cromă în Am şi prezintă orizont stagnogleic (W) începând în 50 – 100 cm sau orizont stagnogleizat (w) începând în 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argic vertic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cm.ar.vs</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Bt, prezintă pelicule organo-minerale (la nivelul oriz. Bt),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1,5 unităţi valoare sau valoare şi cromă în Am şi orizont contractilo-gonflant (z) începând între baza orizontului Am şi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cambic batigleic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cm.cb.dg</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Bv, prezintă pelicule organo-minerale (la nivelul oriz. Bv),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1,5 unităţi valoare sau valoare şi cromă în Am şi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începând în 100 – 200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cambic rendzinic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cm.cb.rz</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Bv, prezintă pelicule organo-minerale (la nivelul oriz. Bv),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1,5 unităţi valoare sau valoare şi cromă în Am, format pe substraturi calcaroase (roci sau materiale scheletice – sk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50%), cu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40% (MK), care apar în 25 – 75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cambic pararendzinic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cm.cb.pa</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Bv, prezintă pelicule organo-minerale (la nivelul oriz. Bv),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1,5 unităţi valoare sau valoare şi cromă în Am, sol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cambic vertic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cm.cb.vs</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Bv, prezintă pelicule organo-minerale (la nivelul oriz. Bv), cu crome </w:t>
            </w:r>
            <m:oMath>
              <m:r>
                <w:rPr>
                  <w:rStyle w:val="Bodytext285pt"/>
                  <w:rFonts w:ascii="Cambria Math" w:eastAsia="Century Schoolbook" w:hAnsi="Cambria Math"/>
                  <w:sz w:val="20"/>
                  <w:szCs w:val="20"/>
                </w:rPr>
                <w:lastRenderedPageBreak/>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1,5 unităţi valoare sau valoare şi cromă în Am şi orizont contractilo-gonflant (z) începând între baza orizontului Am şi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lastRenderedPageBreak/>
              <w:t>Cernoziomoid vertic pararendzinic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cm.vs.pa</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subiacent AC, prezintă pelicule organo-minerale (la nivelul oriz. AC),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1,5 unităţi valoare sau valoare şi cromă în Am, orizont contractilo-gonflant (z) începând între baza orizontului Am şi 100 cm,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vertic rendzinic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cm.vs.rz</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subiacent AC, prezintă pelicule organo-minerale (la nivelul oriz. AC),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1,5 unităţi valoare sau valoare şi cromă în Am, orizont contractilo-gonflant (z) începând între baza orizontului Am şi 100 cm, format pe substraturi calcaroase (roci sau materiale scheletice – sk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50%), cu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40% (MK), care apar în 25 – 75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vertic batigleic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cm.vs.dg</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subiacent AC, prezintă pelicule organo-minerale (la nivelul oriz. AC),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1,5 unităţi valoare sau valoare şi cromă în Am, orizont contractilo-gonflant (z) începând între baza orizontului Am şi 100 cm şi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începând în 100 – 200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Cernoziomoid vertic stagnic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cm.vs.st</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subiacent AC, prezintă pelicule organo-minerale (la nivelul oriz. AC), cu crome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2 şi valori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 xml:space="preserve">3,5 şi/sau diferenţă de culoare între st. umedă şi uscată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1,5 unităţi valoare sau valoare şi cromă în Am, orizont contractilo-gonflant (z) începând între baza orizontului Am şi 100 cm şi prezintă orizont stagnogleic (W) începând în 50 – 100 cm sau orizont stagnogleizat (w) începând în 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greic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ar.gr.ce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subiacent </w:t>
            </w:r>
            <w:r w:rsidRPr="005D7523">
              <w:rPr>
                <w:rStyle w:val="Bodytext285pt"/>
                <w:rFonts w:eastAsia="Century Schoolbook"/>
                <w:b/>
                <w:bCs/>
                <w:i/>
                <w:iCs/>
                <w:sz w:val="20"/>
                <w:szCs w:val="20"/>
              </w:rPr>
              <w:t>Ame</w:t>
            </w:r>
            <w:r w:rsidRPr="005D7523">
              <w:rPr>
                <w:rStyle w:val="Bodytext285pt"/>
                <w:rFonts w:eastAsia="Century Schoolbook"/>
                <w:i/>
                <w:iCs/>
                <w:sz w:val="20"/>
                <w:szCs w:val="20"/>
              </w:rPr>
              <w:t xml:space="preserve"> şi un orizont Bt, prezentând cel puţin în partea superioară culori de orizont Am.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lastRenderedPageBreak/>
              <w:t>argic greic batigleic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ar.gr.dg.ce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subiacent </w:t>
            </w:r>
            <w:r w:rsidRPr="005D7523">
              <w:rPr>
                <w:rStyle w:val="Bodytext285pt"/>
                <w:rFonts w:eastAsia="Century Schoolbook"/>
                <w:b/>
                <w:bCs/>
                <w:i/>
                <w:iCs/>
                <w:sz w:val="20"/>
                <w:szCs w:val="20"/>
              </w:rPr>
              <w:t>Ame</w:t>
            </w:r>
            <w:r w:rsidRPr="005D7523">
              <w:rPr>
                <w:rStyle w:val="Bodytext285pt"/>
                <w:rFonts w:eastAsia="Century Schoolbook"/>
                <w:i/>
                <w:iCs/>
                <w:sz w:val="20"/>
                <w:szCs w:val="20"/>
              </w:rPr>
              <w:t xml:space="preserve"> şi un orizont Bt, prezentând cel puţin în partea superioară culori de orizont Am şi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începând în 100 – 200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greic pararendzinic stagnic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ar.gr.pa.st.ce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subiacent </w:t>
            </w:r>
            <w:r w:rsidRPr="005D7523">
              <w:rPr>
                <w:rStyle w:val="Bodytext285pt"/>
                <w:rFonts w:eastAsia="Century Schoolbook"/>
                <w:b/>
                <w:bCs/>
                <w:i/>
                <w:iCs/>
                <w:sz w:val="20"/>
                <w:szCs w:val="20"/>
              </w:rPr>
              <w:t>Ame</w:t>
            </w:r>
            <w:r w:rsidRPr="005D7523">
              <w:rPr>
                <w:rStyle w:val="Bodytext285pt"/>
                <w:rFonts w:eastAsia="Century Schoolbook"/>
                <w:i/>
                <w:iCs/>
                <w:sz w:val="20"/>
                <w:szCs w:val="20"/>
              </w:rPr>
              <w:t xml:space="preserve"> şi un orizont Bt, prezentând cel puţin în partea superioară culori de orizont Am, orizont stagnogleic (W) începând în 50 – 100 cm sau orizont stagnogleizat (w) începând în 0 – 100 cm,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greic satagnic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ar.gr.st.ce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subiacent </w:t>
            </w:r>
            <w:r w:rsidRPr="005D7523">
              <w:rPr>
                <w:rStyle w:val="Bodytext285pt"/>
                <w:rFonts w:eastAsia="Century Schoolbook"/>
                <w:b/>
                <w:bCs/>
                <w:i/>
                <w:iCs/>
                <w:sz w:val="20"/>
                <w:szCs w:val="20"/>
              </w:rPr>
              <w:t>Ame</w:t>
            </w:r>
            <w:r w:rsidRPr="005D7523">
              <w:rPr>
                <w:rStyle w:val="Bodytext285pt"/>
                <w:rFonts w:eastAsia="Century Schoolbook"/>
                <w:i/>
                <w:iCs/>
                <w:sz w:val="20"/>
                <w:szCs w:val="20"/>
              </w:rPr>
              <w:t xml:space="preserve"> şi  orizont Bt, prezentând cel puţin în partea superioară culori de orizont Am, orizont stagnogleic (W) începând în 50 – 100 cm sau orizont stagnogleizat (w) începând în 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greic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cb.gr.ce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subiacent </w:t>
            </w:r>
            <w:r w:rsidRPr="005D7523">
              <w:rPr>
                <w:rStyle w:val="Bodytext285pt"/>
                <w:rFonts w:eastAsia="Century Schoolbook"/>
                <w:b/>
                <w:bCs/>
                <w:i/>
                <w:iCs/>
                <w:sz w:val="20"/>
                <w:szCs w:val="20"/>
              </w:rPr>
              <w:t>Ame</w:t>
            </w:r>
            <w:r w:rsidRPr="005D7523">
              <w:rPr>
                <w:rStyle w:val="Bodytext285pt"/>
                <w:rFonts w:eastAsia="Century Schoolbook"/>
                <w:i/>
                <w:iCs/>
                <w:sz w:val="20"/>
                <w:szCs w:val="20"/>
              </w:rPr>
              <w:t xml:space="preserve"> şi un orizont Bv, prezentând cel puţin în partea superioară culori de orizont Am.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greic batigleic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cb.gr.dg.ce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subiacent </w:t>
            </w:r>
            <w:r w:rsidRPr="005D7523">
              <w:rPr>
                <w:rStyle w:val="Bodytext285pt"/>
                <w:rFonts w:eastAsia="Century Schoolbook"/>
                <w:b/>
                <w:bCs/>
                <w:i/>
                <w:iCs/>
                <w:sz w:val="20"/>
                <w:szCs w:val="20"/>
              </w:rPr>
              <w:t>Ame</w:t>
            </w:r>
            <w:r w:rsidRPr="005D7523">
              <w:rPr>
                <w:rStyle w:val="Bodytext285pt"/>
                <w:rFonts w:eastAsia="Century Schoolbook"/>
                <w:i/>
                <w:iCs/>
                <w:sz w:val="20"/>
                <w:szCs w:val="20"/>
              </w:rPr>
              <w:t xml:space="preserve"> şi un orizont Bv, prezentând cel puţin în partea superioară culori de orizont Am şi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începând în 100 – 200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greic pararendzinic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ca.gr.pa.ce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subiacent </w:t>
            </w:r>
            <w:r w:rsidRPr="005D7523">
              <w:rPr>
                <w:rStyle w:val="Bodytext285pt"/>
                <w:rFonts w:eastAsia="Century Schoolbook"/>
                <w:b/>
                <w:bCs/>
                <w:i/>
                <w:iCs/>
                <w:sz w:val="20"/>
                <w:szCs w:val="20"/>
              </w:rPr>
              <w:t>Ame</w:t>
            </w:r>
            <w:r w:rsidRPr="005D7523">
              <w:rPr>
                <w:rStyle w:val="Bodytext285pt"/>
                <w:rFonts w:eastAsia="Century Schoolbook"/>
                <w:i/>
                <w:iCs/>
                <w:sz w:val="20"/>
                <w:szCs w:val="20"/>
              </w:rPr>
              <w:t xml:space="preserve"> şi un orizont Bv, prezentând cel puţin în partea superioară culori de orizont Am,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gleic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cb.gc.ce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Bv, prezentând cel puţin în partea superioară culori de orizont Am şi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(proprietăţi gleice de reducere) începând în 50 – 125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gleic salinic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cb.gc.sa.ce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Bv, prezentând cel puţin în partea superioară culori de orizont Am,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(proprietăţi gleice de reducere) începând în 50 – 125 cm, orizont </w:t>
            </w:r>
            <w:r w:rsidRPr="005D7523">
              <w:rPr>
                <w:rStyle w:val="Bodytext285pt"/>
                <w:rFonts w:eastAsia="Century Schoolbook"/>
                <w:b/>
                <w:bCs/>
                <w:i/>
                <w:iCs/>
                <w:sz w:val="20"/>
                <w:szCs w:val="20"/>
              </w:rPr>
              <w:t>sc</w:t>
            </w:r>
            <w:r w:rsidRPr="005D7523">
              <w:rPr>
                <w:rStyle w:val="Bodytext285pt"/>
                <w:rFonts w:eastAsia="Century Schoolbook"/>
                <w:i/>
                <w:iCs/>
                <w:sz w:val="20"/>
                <w:szCs w:val="20"/>
              </w:rPr>
              <w:t xml:space="preserve"> în 0 – 100 cm </w:t>
            </w:r>
            <w:r w:rsidRPr="005D7523">
              <w:rPr>
                <w:rStyle w:val="Bodytext285pt"/>
                <w:rFonts w:eastAsia="Century Schoolbook"/>
                <w:i/>
                <w:iCs/>
                <w:sz w:val="20"/>
                <w:szCs w:val="20"/>
              </w:rPr>
              <w:lastRenderedPageBreak/>
              <w:t xml:space="preserve">sau orizont </w:t>
            </w:r>
            <w:r w:rsidRPr="005D7523">
              <w:rPr>
                <w:rStyle w:val="Bodytext285pt"/>
                <w:rFonts w:eastAsia="Century Schoolbook"/>
                <w:b/>
                <w:bCs/>
                <w:i/>
                <w:iCs/>
                <w:sz w:val="20"/>
                <w:szCs w:val="20"/>
              </w:rPr>
              <w:t xml:space="preserve">sa </w:t>
            </w:r>
            <w:r w:rsidRPr="005D7523">
              <w:rPr>
                <w:rStyle w:val="Bodytext285pt"/>
                <w:rFonts w:eastAsia="Century Schoolbook"/>
                <w:i/>
                <w:iCs/>
                <w:sz w:val="20"/>
                <w:szCs w:val="20"/>
              </w:rPr>
              <w:t>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lastRenderedPageBreak/>
              <w:t>cambic gleic sodic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cb.gc.ac.ce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Bv, prezentând cel puţin în partea superioară culori de orizont Am,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(proprietăţi gleice de reducere) începând în 50 – 125 cm şi orizont </w:t>
            </w:r>
            <w:r w:rsidRPr="005D7523">
              <w:rPr>
                <w:rStyle w:val="Bodytext285pt"/>
                <w:rFonts w:eastAsia="Century Schoolbook"/>
                <w:b/>
                <w:bCs/>
                <w:i/>
                <w:iCs/>
                <w:sz w:val="20"/>
                <w:szCs w:val="20"/>
              </w:rPr>
              <w:t>ac</w:t>
            </w:r>
            <w:r w:rsidRPr="005D7523">
              <w:rPr>
                <w:rStyle w:val="Bodytext285pt"/>
                <w:rFonts w:eastAsia="Century Schoolbook"/>
                <w:i/>
                <w:iCs/>
                <w:sz w:val="20"/>
                <w:szCs w:val="20"/>
              </w:rPr>
              <w:t xml:space="preserve"> (hiponatric) în 0 – 100 cm sau orizont </w:t>
            </w:r>
            <w:r w:rsidRPr="005D7523">
              <w:rPr>
                <w:rStyle w:val="Bodytext285pt"/>
                <w:rFonts w:eastAsia="Century Schoolbook"/>
                <w:b/>
                <w:bCs/>
                <w:i/>
                <w:iCs/>
                <w:sz w:val="20"/>
                <w:szCs w:val="20"/>
              </w:rPr>
              <w:t>na</w:t>
            </w:r>
            <w:r w:rsidRPr="005D7523">
              <w:rPr>
                <w:rStyle w:val="Bodytext285pt"/>
                <w:rFonts w:eastAsia="Century Schoolbook"/>
                <w:i/>
                <w:iCs/>
                <w:sz w:val="20"/>
                <w:szCs w:val="20"/>
              </w:rPr>
              <w:t xml:space="preserve"> (natric) 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gleic salinic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gc.sa.ce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AC sau AG, prezentând cel puţin în partea superioară culori de orizont Am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(proprietăţi gleice de reducere) începând în 50 – 125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gleic salsodic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gc.ss.ce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AC sau AG prezentând cel puţin în partea superioară culori de orizont Am, solul fiind salinic şi sodic în acelaş timp - orizont </w:t>
            </w:r>
            <w:r w:rsidRPr="005D7523">
              <w:rPr>
                <w:rStyle w:val="Bodytext285pt"/>
                <w:rFonts w:eastAsia="Century Schoolbook"/>
                <w:b/>
                <w:bCs/>
                <w:i/>
                <w:iCs/>
                <w:sz w:val="20"/>
                <w:szCs w:val="20"/>
              </w:rPr>
              <w:t>sc</w:t>
            </w:r>
            <w:r w:rsidRPr="005D7523">
              <w:rPr>
                <w:rStyle w:val="Bodytext285pt"/>
                <w:rFonts w:eastAsia="Century Schoolbook"/>
                <w:i/>
                <w:iCs/>
                <w:sz w:val="20"/>
                <w:szCs w:val="20"/>
              </w:rPr>
              <w:t xml:space="preserve"> în 0 – 100 cm şi orizont </w:t>
            </w:r>
            <w:r w:rsidRPr="005D7523">
              <w:rPr>
                <w:rStyle w:val="Bodytext285pt"/>
                <w:rFonts w:eastAsia="Century Schoolbook"/>
                <w:b/>
                <w:bCs/>
                <w:i/>
                <w:iCs/>
                <w:sz w:val="20"/>
                <w:szCs w:val="20"/>
              </w:rPr>
              <w:t xml:space="preserve">sa </w:t>
            </w:r>
            <w:r w:rsidRPr="005D7523">
              <w:rPr>
                <w:rStyle w:val="Bodytext285pt"/>
                <w:rFonts w:eastAsia="Century Schoolbook"/>
                <w:i/>
                <w:iCs/>
                <w:sz w:val="20"/>
                <w:szCs w:val="20"/>
              </w:rPr>
              <w:t xml:space="preserve">în 50 – 100 cm, orizont </w:t>
            </w:r>
            <w:r w:rsidRPr="005D7523">
              <w:rPr>
                <w:rStyle w:val="Bodytext285pt"/>
                <w:rFonts w:eastAsia="Century Schoolbook"/>
                <w:b/>
                <w:bCs/>
                <w:i/>
                <w:iCs/>
                <w:sz w:val="20"/>
                <w:szCs w:val="20"/>
              </w:rPr>
              <w:t>ac</w:t>
            </w:r>
            <w:r w:rsidRPr="005D7523">
              <w:rPr>
                <w:rStyle w:val="Bodytext285pt"/>
                <w:rFonts w:eastAsia="Century Schoolbook"/>
                <w:i/>
                <w:iCs/>
                <w:sz w:val="20"/>
                <w:szCs w:val="20"/>
              </w:rPr>
              <w:t xml:space="preserve"> (hiponatric) în 0 – 100 cm sau orizont </w:t>
            </w:r>
            <w:r w:rsidRPr="005D7523">
              <w:rPr>
                <w:rStyle w:val="Bodytext285pt"/>
                <w:rFonts w:eastAsia="Century Schoolbook"/>
                <w:b/>
                <w:bCs/>
                <w:i/>
                <w:iCs/>
                <w:sz w:val="20"/>
                <w:szCs w:val="20"/>
              </w:rPr>
              <w:t>na</w:t>
            </w:r>
            <w:r w:rsidRPr="005D7523">
              <w:rPr>
                <w:rStyle w:val="Bodytext285pt"/>
                <w:rFonts w:eastAsia="Century Schoolbook"/>
                <w:i/>
                <w:iCs/>
                <w:sz w:val="20"/>
                <w:szCs w:val="20"/>
              </w:rPr>
              <w:t xml:space="preserve"> (natric) 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gleic sodic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gc.ac.ce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AC sau AG prezentând cel puţin în partea superioară culori de orizont Am,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(proprietăţi gleice de reducere) începând în 50 – 125 şi orizont </w:t>
            </w:r>
            <w:r w:rsidRPr="005D7523">
              <w:rPr>
                <w:rStyle w:val="Bodytext285pt"/>
                <w:rFonts w:eastAsia="Century Schoolbook"/>
                <w:b/>
                <w:bCs/>
                <w:i/>
                <w:iCs/>
                <w:sz w:val="20"/>
                <w:szCs w:val="20"/>
              </w:rPr>
              <w:t>ac</w:t>
            </w:r>
            <w:r w:rsidRPr="005D7523">
              <w:rPr>
                <w:rStyle w:val="Bodytext285pt"/>
                <w:rFonts w:eastAsia="Century Schoolbook"/>
                <w:i/>
                <w:iCs/>
                <w:sz w:val="20"/>
                <w:szCs w:val="20"/>
              </w:rPr>
              <w:t xml:space="preserve"> (hiponatric) în 0 – 100 cm sau orizont </w:t>
            </w:r>
            <w:r w:rsidRPr="005D7523">
              <w:rPr>
                <w:rStyle w:val="Bodytext285pt"/>
                <w:rFonts w:eastAsia="Century Schoolbook"/>
                <w:b/>
                <w:bCs/>
                <w:i/>
                <w:iCs/>
                <w:sz w:val="20"/>
                <w:szCs w:val="20"/>
              </w:rPr>
              <w:t>na</w:t>
            </w:r>
            <w:r w:rsidRPr="005D7523">
              <w:rPr>
                <w:rStyle w:val="Bodytext285pt"/>
                <w:rFonts w:eastAsia="Century Schoolbook"/>
                <w:i/>
                <w:iCs/>
                <w:sz w:val="20"/>
                <w:szCs w:val="20"/>
              </w:rPr>
              <w:t xml:space="preserve"> (natric) în 50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Gleic vertic cernic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gc.vs.ce</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Sol cu orizont Am cu crome </w:t>
            </w:r>
            <m:oMath>
              <m:r>
                <w:rPr>
                  <w:rStyle w:val="Bodytext285pt"/>
                  <w:rFonts w:ascii="Cambria Math" w:eastAsia="Century Schoolbook" w:hAnsi="Cambria Math"/>
                  <w:sz w:val="20"/>
                  <w:szCs w:val="20"/>
                </w:rPr>
                <m:t>≤</m:t>
              </m:r>
            </m:oMath>
            <w:r w:rsidRPr="005D7523">
              <w:rPr>
                <w:rStyle w:val="Bodytext285pt"/>
                <w:rFonts w:eastAsia="Century Schoolbook"/>
                <w:i/>
                <w:iCs/>
                <w:sz w:val="20"/>
                <w:szCs w:val="20"/>
              </w:rPr>
              <w:t xml:space="preserve"> 2 la umed, care se continuă cu un orizont AC sau AG prezentând cel puţin în partea superioară culori de orizont Am, orizont </w:t>
            </w:r>
            <w:r w:rsidRPr="005D7523">
              <w:rPr>
                <w:rStyle w:val="Bodytext285pt"/>
                <w:rFonts w:eastAsia="Century Schoolbook"/>
                <w:b/>
                <w:bCs/>
                <w:i/>
                <w:iCs/>
                <w:sz w:val="20"/>
                <w:szCs w:val="20"/>
              </w:rPr>
              <w:t>Gr</w:t>
            </w:r>
            <w:r w:rsidRPr="005D7523">
              <w:rPr>
                <w:rStyle w:val="Bodytext285pt"/>
                <w:rFonts w:eastAsia="Century Schoolbook"/>
                <w:i/>
                <w:iCs/>
                <w:sz w:val="20"/>
                <w:szCs w:val="20"/>
              </w:rPr>
              <w:t xml:space="preserve"> (proprietăţi gleice de reducere) începând în 50 – 125 şi prezintă proprietăţi contractilo-gonflante începând între baza orizontului Am şi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clinogleic vertic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cb.cl.vs</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prezintă orizont Bv, sol cu exces temporar de apă provenit din precipitaţii şi/sau izvoare de coastă şi/sau din infiltraţii laterale prin orizonturile profilului de sol situat pe versant şi are orizont </w:t>
            </w:r>
            <w:r w:rsidRPr="005D7523">
              <w:rPr>
                <w:rStyle w:val="Bodytext285pt"/>
                <w:rFonts w:eastAsia="Century Schoolbook"/>
                <w:b/>
                <w:bCs/>
                <w:i/>
                <w:iCs/>
                <w:sz w:val="20"/>
                <w:szCs w:val="20"/>
              </w:rPr>
              <w:t>w</w:t>
            </w:r>
            <w:r w:rsidRPr="005D7523">
              <w:rPr>
                <w:rStyle w:val="Bodytext285pt"/>
                <w:rFonts w:eastAsia="Century Schoolbook"/>
                <w:i/>
                <w:iCs/>
                <w:sz w:val="20"/>
                <w:szCs w:val="20"/>
              </w:rPr>
              <w:t xml:space="preserve"> începând în 0 – 50 cm şi orizont </w:t>
            </w:r>
            <w:r w:rsidRPr="005D7523">
              <w:rPr>
                <w:rStyle w:val="Bodytext285pt"/>
                <w:rFonts w:eastAsia="Century Schoolbook"/>
                <w:b/>
                <w:bCs/>
                <w:i/>
                <w:iCs/>
                <w:sz w:val="20"/>
                <w:szCs w:val="20"/>
              </w:rPr>
              <w:t>Gox</w:t>
            </w:r>
            <w:r w:rsidRPr="005D7523">
              <w:rPr>
                <w:rStyle w:val="Bodytext285pt"/>
                <w:rFonts w:eastAsia="Century Schoolbook"/>
                <w:i/>
                <w:iCs/>
                <w:sz w:val="20"/>
                <w:szCs w:val="20"/>
              </w:rPr>
              <w:t xml:space="preserve"> începând în 0 – 150 cm şi prezintă proprietăţi contractilo-gonflante începând între baza orizontului Am şi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clinogleic vertic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ar.cl.vs</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prezintă orizont Bt, sol cu exces temporar de apă provenit din precipitaţii şi/sau izvoare de coastă şi/sau din infiltraţii laterale prin orizonturile </w:t>
            </w:r>
            <w:r w:rsidRPr="005D7523">
              <w:rPr>
                <w:rStyle w:val="Bodytext285pt"/>
                <w:rFonts w:eastAsia="Century Schoolbook"/>
                <w:i/>
                <w:iCs/>
                <w:sz w:val="20"/>
                <w:szCs w:val="20"/>
              </w:rPr>
              <w:lastRenderedPageBreak/>
              <w:t xml:space="preserve">profilului de sol situat pe versant şi are orizont </w:t>
            </w:r>
            <w:r w:rsidRPr="005D7523">
              <w:rPr>
                <w:rStyle w:val="Bodytext285pt"/>
                <w:rFonts w:eastAsia="Century Schoolbook"/>
                <w:b/>
                <w:bCs/>
                <w:i/>
                <w:iCs/>
                <w:sz w:val="20"/>
                <w:szCs w:val="20"/>
              </w:rPr>
              <w:t>w</w:t>
            </w:r>
            <w:r w:rsidRPr="005D7523">
              <w:rPr>
                <w:rStyle w:val="Bodytext285pt"/>
                <w:rFonts w:eastAsia="Century Schoolbook"/>
                <w:i/>
                <w:iCs/>
                <w:sz w:val="20"/>
                <w:szCs w:val="20"/>
              </w:rPr>
              <w:t xml:space="preserve"> începând în 0 – 50 cm şi orizont </w:t>
            </w:r>
            <w:r w:rsidRPr="005D7523">
              <w:rPr>
                <w:rStyle w:val="Bodytext285pt"/>
                <w:rFonts w:eastAsia="Century Schoolbook"/>
                <w:b/>
                <w:bCs/>
                <w:i/>
                <w:iCs/>
                <w:sz w:val="20"/>
                <w:szCs w:val="20"/>
              </w:rPr>
              <w:t>Gox</w:t>
            </w:r>
            <w:r w:rsidRPr="005D7523">
              <w:rPr>
                <w:rStyle w:val="Bodytext285pt"/>
                <w:rFonts w:eastAsia="Century Schoolbook"/>
                <w:i/>
                <w:iCs/>
                <w:sz w:val="20"/>
                <w:szCs w:val="20"/>
              </w:rPr>
              <w:t xml:space="preserve"> începând în 0 – 150 cm şi prezintă proprietăţi contractilo-gonflante începând între baza orizontului Am şi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lastRenderedPageBreak/>
              <w:t>Cambic pararendzinic stagnic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cb.pa.st</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Bv, având în Am V%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 55,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 şi orizont stagnogleic (W) începând în 50 – 100 cm sau orizont stagnogleizat (w) începând în 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Cambic pararendzinic vertic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cb.pa.vs</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Bt, având în Am V%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 55,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 şi prezintă proprietăţi contractilo-gonflante începând între baza orizontului Am şi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pararendzinic stagnic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ar.pa.st</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Bt, având în Am V%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 55,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 şi orizont stagnogleic (W) începând în 50 – 100 cm sau orizont stagnogleizat (w) începând în 0 – 100 cm.</w:t>
            </w:r>
          </w:p>
        </w:tc>
      </w:tr>
      <w:tr w:rsidR="00B010EF" w:rsidRPr="005D7523" w:rsidTr="00C43931">
        <w:tc>
          <w:tcPr>
            <w:tcW w:w="2479"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Argic pararendzinic vertic</w:t>
            </w:r>
          </w:p>
        </w:tc>
        <w:tc>
          <w:tcPr>
            <w:tcW w:w="1443" w:type="dxa"/>
          </w:tcPr>
          <w:p w:rsidR="00B010EF" w:rsidRPr="005D7523" w:rsidRDefault="00B010EF" w:rsidP="00C43931">
            <w:pPr>
              <w:jc w:val="both"/>
              <w:rPr>
                <w:rStyle w:val="Bodytext285pt"/>
                <w:rFonts w:eastAsia="Century Schoolbook"/>
                <w:iCs/>
                <w:sz w:val="20"/>
                <w:szCs w:val="20"/>
              </w:rPr>
            </w:pPr>
            <w:r w:rsidRPr="005D7523">
              <w:rPr>
                <w:rStyle w:val="Bodytext285pt"/>
                <w:rFonts w:eastAsia="Century Schoolbook"/>
                <w:iCs/>
                <w:sz w:val="20"/>
                <w:szCs w:val="20"/>
              </w:rPr>
              <w:t>ar.pa.vs</w:t>
            </w:r>
          </w:p>
        </w:tc>
        <w:tc>
          <w:tcPr>
            <w:tcW w:w="3557" w:type="dxa"/>
          </w:tcPr>
          <w:p w:rsidR="00B010EF" w:rsidRPr="005D7523" w:rsidRDefault="00B010EF" w:rsidP="00C43931">
            <w:pPr>
              <w:rPr>
                <w:rStyle w:val="Bodytext285pt"/>
                <w:rFonts w:eastAsia="Century Schoolbook"/>
                <w:i/>
                <w:iCs/>
                <w:sz w:val="20"/>
                <w:szCs w:val="20"/>
              </w:rPr>
            </w:pPr>
            <w:r w:rsidRPr="005D7523">
              <w:rPr>
                <w:rStyle w:val="Bodytext285pt"/>
                <w:rFonts w:eastAsia="Century Schoolbook"/>
                <w:i/>
                <w:iCs/>
                <w:sz w:val="20"/>
                <w:szCs w:val="20"/>
              </w:rPr>
              <w:t xml:space="preserve">cu orizont Bt, având în Am V%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 55, format pe material parental marnic (argilă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45%, carbonaţi </w:t>
            </w:r>
            <m:oMath>
              <m:r>
                <w:rPr>
                  <w:rStyle w:val="Bodytext285pt"/>
                  <w:rFonts w:ascii="Cambria Math" w:eastAsia="Century Schoolbook" w:hAnsi="Cambria Math"/>
                  <w:sz w:val="20"/>
                  <w:szCs w:val="20"/>
                </w:rPr>
                <m:t>&gt;</m:t>
              </m:r>
            </m:oMath>
            <w:r w:rsidRPr="005D7523">
              <w:rPr>
                <w:rStyle w:val="Bodytext285pt"/>
                <w:rFonts w:eastAsia="Century Schoolbook"/>
                <w:i/>
                <w:iCs/>
                <w:sz w:val="20"/>
                <w:szCs w:val="20"/>
              </w:rPr>
              <w:t xml:space="preserve">14%) cu carbonaţi </w:t>
            </w:r>
            <m:oMath>
              <m:r>
                <w:rPr>
                  <w:rStyle w:val="Bodytext285pt"/>
                  <w:rFonts w:ascii="Cambria Math" w:eastAsia="Century Schoolbook" w:hAnsi="Cambria Math"/>
                  <w:sz w:val="20"/>
                  <w:szCs w:val="20"/>
                </w:rPr>
                <m:t>&lt;</m:t>
              </m:r>
            </m:oMath>
            <w:r w:rsidRPr="005D7523">
              <w:rPr>
                <w:rStyle w:val="Bodytext285pt"/>
                <w:rFonts w:eastAsia="Century Schoolbook"/>
                <w:i/>
                <w:iCs/>
                <w:sz w:val="20"/>
                <w:szCs w:val="20"/>
              </w:rPr>
              <w:t>40%, material care apare în primii 75 cm ai profilului şi prezintă proprietăţi contractilo-gonflante începând între baza orizontului Am şi 100 cm.</w:t>
            </w:r>
          </w:p>
        </w:tc>
      </w:tr>
    </w:tbl>
    <w:p w:rsidR="00B010EF" w:rsidRPr="005D7523" w:rsidRDefault="00B010EF" w:rsidP="00B010EF">
      <w:pPr>
        <w:jc w:val="both"/>
        <w:rPr>
          <w:rStyle w:val="Bodytext285pt"/>
          <w:rFonts w:eastAsia="Century Schoolbook"/>
          <w:i/>
          <w:sz w:val="20"/>
          <w:szCs w:val="20"/>
        </w:rPr>
      </w:pPr>
    </w:p>
    <w:p w:rsidR="00B010EF" w:rsidRPr="00E123FB" w:rsidRDefault="00026D1F" w:rsidP="00026D1F">
      <w:pPr>
        <w:spacing w:after="0" w:line="360" w:lineRule="auto"/>
        <w:rPr>
          <w:rStyle w:val="BodytextBold"/>
          <w:rFonts w:eastAsiaTheme="minorEastAsia"/>
          <w:sz w:val="24"/>
          <w:szCs w:val="24"/>
          <w:lang w:val="ro-RO"/>
        </w:rPr>
      </w:pPr>
      <w:r>
        <w:rPr>
          <w:rFonts w:ascii="Times New Roman" w:eastAsiaTheme="minorEastAsia" w:hAnsi="Times New Roman" w:cs="Times New Roman"/>
          <w:b/>
          <w:bCs/>
          <w:sz w:val="24"/>
          <w:szCs w:val="24"/>
          <w:lang w:val="ro-RO"/>
        </w:rPr>
        <w:t xml:space="preserve">2.7.1.3.1 </w:t>
      </w:r>
      <w:r w:rsidR="00B010EF" w:rsidRPr="001E0E8D">
        <w:rPr>
          <w:rFonts w:ascii="Times New Roman" w:eastAsiaTheme="minorEastAsia" w:hAnsi="Times New Roman" w:cs="Times New Roman"/>
          <w:b/>
          <w:bCs/>
          <w:sz w:val="24"/>
          <w:szCs w:val="24"/>
          <w:lang w:val="ro-RO"/>
        </w:rPr>
        <w:t>Corelare cu alte sisteme</w:t>
      </w:r>
      <w:r w:rsidR="00B010EF">
        <w:rPr>
          <w:rFonts w:ascii="Times New Roman" w:eastAsiaTheme="minorEastAsia" w:hAnsi="Times New Roman" w:cs="Times New Roman"/>
          <w:b/>
          <w:bCs/>
          <w:sz w:val="24"/>
          <w:szCs w:val="24"/>
          <w:lang w:val="ro-RO"/>
        </w:rPr>
        <w:t xml:space="preserve"> taxonomice</w:t>
      </w:r>
      <w:r>
        <w:rPr>
          <w:rFonts w:ascii="Times New Roman" w:eastAsiaTheme="minorEastAsia" w:hAnsi="Times New Roman" w:cs="Times New Roman"/>
          <w:b/>
          <w:bCs/>
          <w:sz w:val="24"/>
          <w:szCs w:val="24"/>
          <w:lang w:val="ro-RO"/>
        </w:rPr>
        <w:t xml:space="preserve"> la nivel de tip și subtip de sol</w:t>
      </w:r>
    </w:p>
    <w:p w:rsidR="00B010EF" w:rsidRPr="00A435D2" w:rsidRDefault="00B010EF" w:rsidP="00A435D2">
      <w:pPr>
        <w:spacing w:after="0" w:line="360" w:lineRule="auto"/>
        <w:jc w:val="both"/>
        <w:rPr>
          <w:rStyle w:val="BodytextBold"/>
          <w:b w:val="0"/>
          <w:bCs w:val="0"/>
          <w:sz w:val="24"/>
          <w:szCs w:val="24"/>
          <w:lang w:eastAsia="ro-RO"/>
        </w:rPr>
      </w:pPr>
      <w:r w:rsidRPr="00A435D2">
        <w:rPr>
          <w:rStyle w:val="BodytextBold"/>
          <w:b w:val="0"/>
          <w:sz w:val="24"/>
          <w:szCs w:val="24"/>
          <w:lang w:eastAsia="ro-RO"/>
        </w:rPr>
        <w:t xml:space="preserve">Corelarea la nivel de tip de sol a faeoziomurilor este prezentată în </w:t>
      </w:r>
      <w:r w:rsidRPr="00A435D2">
        <w:rPr>
          <w:rStyle w:val="BodytextBold"/>
          <w:b w:val="0"/>
          <w:i/>
          <w:sz w:val="24"/>
          <w:szCs w:val="24"/>
          <w:lang w:eastAsia="ro-RO"/>
        </w:rPr>
        <w:t>Tabelul 11.</w:t>
      </w:r>
    </w:p>
    <w:p w:rsidR="00B010EF" w:rsidRPr="005461E7" w:rsidRDefault="00B010EF" w:rsidP="00B010EF">
      <w:pPr>
        <w:pStyle w:val="Bodytext10"/>
        <w:shd w:val="clear" w:color="auto" w:fill="auto"/>
        <w:spacing w:line="360" w:lineRule="auto"/>
        <w:ind w:right="20"/>
        <w:jc w:val="both"/>
        <w:rPr>
          <w:color w:val="000000"/>
          <w:sz w:val="24"/>
          <w:szCs w:val="24"/>
          <w:lang w:eastAsia="ro-RO"/>
        </w:rPr>
      </w:pPr>
      <w:r w:rsidRPr="005461E7">
        <w:rPr>
          <w:rStyle w:val="BodytextBold"/>
          <w:b w:val="0"/>
          <w:i/>
          <w:sz w:val="24"/>
          <w:szCs w:val="24"/>
          <w:lang w:eastAsia="ro-RO"/>
        </w:rPr>
        <w:t>Tabel 11</w:t>
      </w:r>
      <w:r w:rsidRPr="005461E7">
        <w:rPr>
          <w:rStyle w:val="BodytextBold"/>
          <w:b w:val="0"/>
          <w:sz w:val="24"/>
          <w:szCs w:val="24"/>
          <w:lang w:eastAsia="ro-RO"/>
        </w:rPr>
        <w:t xml:space="preserve">. Corelarea la nivel de tip de sol </w:t>
      </w:r>
      <w:r w:rsidRPr="005461E7">
        <w:rPr>
          <w:rStyle w:val="BodytextBold"/>
          <w:b w:val="0"/>
          <w:sz w:val="24"/>
          <w:szCs w:val="24"/>
          <w:lang w:val="ro-RO" w:eastAsia="ro-RO"/>
        </w:rPr>
        <w:t>(după SRTS-2012</w:t>
      </w:r>
      <w:r w:rsidRPr="005461E7">
        <w:rPr>
          <w:rStyle w:val="BodytextBold"/>
          <w:b w:val="0"/>
          <w:sz w:val="24"/>
          <w:szCs w:val="24"/>
          <w:lang w:eastAsia="ro-RO"/>
        </w:rPr>
        <w:t>+)</w:t>
      </w:r>
    </w:p>
    <w:tbl>
      <w:tblPr>
        <w:tblStyle w:val="TableGrid"/>
        <w:tblW w:w="7608" w:type="dxa"/>
        <w:tblInd w:w="120" w:type="dxa"/>
        <w:tblLayout w:type="fixed"/>
        <w:tblLook w:val="04A0" w:firstRow="1" w:lastRow="0" w:firstColumn="1" w:lastColumn="0" w:noHBand="0" w:noVBand="1"/>
      </w:tblPr>
      <w:tblGrid>
        <w:gridCol w:w="1689"/>
        <w:gridCol w:w="1689"/>
        <w:gridCol w:w="1276"/>
        <w:gridCol w:w="2954"/>
      </w:tblGrid>
      <w:tr w:rsidR="00B010EF" w:rsidRPr="005461E7" w:rsidTr="00C43931">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SRTS-2012/ SRTS-2012+</w:t>
            </w:r>
          </w:p>
        </w:tc>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SRCS</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SRTS-2003</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Specifica</w:t>
            </w:r>
            <w:r w:rsidRPr="005461E7">
              <w:rPr>
                <w:rStyle w:val="BodytextBold"/>
                <w:b w:val="0"/>
                <w:sz w:val="20"/>
                <w:szCs w:val="20"/>
                <w:lang w:val="ro-RO" w:eastAsia="ro-RO"/>
              </w:rPr>
              <w:t>ţii principale de definiţie în SRTS-2012</w:t>
            </w:r>
          </w:p>
        </w:tc>
      </w:tr>
      <w:tr w:rsidR="00B010EF" w:rsidRPr="005461E7" w:rsidTr="00C43931">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FZ</w:t>
            </w:r>
          </w:p>
        </w:tc>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Orizont Am sau Ame şi orizont intermediar AC, Bv sau Bt având va. şi cr. </w:t>
            </w:r>
            <m:oMath>
              <m:r>
                <w:rPr>
                  <w:rStyle w:val="BodytextBold"/>
                  <w:rFonts w:ascii="Cambria Math" w:hAnsi="Cambria Math"/>
                  <w:sz w:val="20"/>
                  <w:szCs w:val="20"/>
                  <w:lang w:eastAsia="ro-RO"/>
                </w:rPr>
                <m:t>&lt;</m:t>
              </m:r>
            </m:oMath>
            <w:r w:rsidRPr="005461E7">
              <w:rPr>
                <w:rStyle w:val="BodytextBold"/>
                <w:b w:val="0"/>
                <w:sz w:val="20"/>
                <w:szCs w:val="20"/>
                <w:lang w:eastAsia="ro-RO"/>
              </w:rPr>
              <w:t xml:space="preserve"> 3,5 (umed) cel puţin în partea superioară şi cel puţin pe feţele agregatelor structurale, fără orizont Cca şi km începând în 0 – 125 cm. Sunt excluse solurile formate pe roci </w:t>
            </w:r>
            <w:r w:rsidRPr="005461E7">
              <w:rPr>
                <w:rStyle w:val="BodytextBold"/>
                <w:b w:val="0"/>
                <w:sz w:val="20"/>
                <w:szCs w:val="20"/>
                <w:lang w:eastAsia="ro-RO"/>
              </w:rPr>
              <w:lastRenderedPageBreak/>
              <w:t xml:space="preserve">calcarifere sau material scheletice calcarifere (sk </w:t>
            </w:r>
            <m:oMath>
              <m:r>
                <w:rPr>
                  <w:rStyle w:val="BodytextBold"/>
                  <w:rFonts w:ascii="Cambria Math" w:hAnsi="Cambria Math"/>
                  <w:sz w:val="20"/>
                  <w:szCs w:val="20"/>
                  <w:lang w:eastAsia="ro-RO"/>
                </w:rPr>
                <m:t>&gt;</m:t>
              </m:r>
            </m:oMath>
            <w:r w:rsidRPr="005461E7">
              <w:rPr>
                <w:rStyle w:val="BodytextBold"/>
                <w:b w:val="0"/>
                <w:sz w:val="20"/>
                <w:szCs w:val="20"/>
                <w:lang w:eastAsia="ro-RO"/>
              </w:rPr>
              <w:t xml:space="preserve"> 50%) (MK) care apar în 25 – 75 cm.</w:t>
            </w:r>
          </w:p>
        </w:tc>
      </w:tr>
      <w:tr w:rsidR="00B010EF" w:rsidRPr="005461E7" w:rsidTr="00C43931">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vertAlign w:val="superscript"/>
                <w:lang w:eastAsia="ro-RO"/>
              </w:rPr>
            </w:pPr>
            <w:r w:rsidRPr="005461E7">
              <w:rPr>
                <w:rStyle w:val="BodytextBold"/>
                <w:b w:val="0"/>
                <w:sz w:val="20"/>
                <w:szCs w:val="20"/>
                <w:lang w:eastAsia="ro-RO"/>
              </w:rPr>
              <w:lastRenderedPageBreak/>
              <w:t>Faeoziom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FZ</w:t>
            </w:r>
            <w:r w:rsidRPr="005461E7">
              <w:rPr>
                <w:rStyle w:val="BodytextBold"/>
                <w:b w:val="0"/>
                <w:sz w:val="20"/>
                <w:szCs w:val="20"/>
                <w:vertAlign w:val="superscript"/>
                <w:lang w:eastAsia="ro-RO"/>
              </w:rPr>
              <w:t>A</w:t>
            </w:r>
          </w:p>
        </w:tc>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FZ</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 xml:space="preserve">FZ = sunt excluse solurile formate pe roci calcarifere sau material scheletice calcarifere (sk </w:t>
            </w:r>
            <m:oMath>
              <m:r>
                <w:rPr>
                  <w:rStyle w:val="BodytextBold"/>
                  <w:rFonts w:ascii="Cambria Math" w:hAnsi="Cambria Math"/>
                  <w:sz w:val="20"/>
                  <w:szCs w:val="20"/>
                  <w:lang w:eastAsia="ro-RO"/>
                </w:rPr>
                <m:t>&gt;</m:t>
              </m:r>
            </m:oMath>
            <w:r w:rsidRPr="005461E7">
              <w:rPr>
                <w:rStyle w:val="BodytextBold"/>
                <w:b w:val="0"/>
                <w:sz w:val="20"/>
                <w:szCs w:val="20"/>
                <w:lang w:eastAsia="ro-RO"/>
              </w:rPr>
              <w:t xml:space="preserve"> 50%) (MK) care apar în 25 – 75 cm (şi nu au carbonaţi secundari friabili – orizont km) (Rendzine în SRTS-2012).</w:t>
            </w:r>
          </w:p>
        </w:tc>
      </w:tr>
      <w:tr w:rsidR="00B010EF" w:rsidRPr="005461E7" w:rsidTr="00C43931">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FZ'</w:t>
            </w:r>
          </w:p>
        </w:tc>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FZ = sunt excluse solurile formate pe roci calcarifere sau material scheletice calcarifere (sk </w:t>
            </w:r>
            <m:oMath>
              <m:r>
                <w:rPr>
                  <w:rStyle w:val="BodytextBold"/>
                  <w:rFonts w:ascii="Cambria Math" w:hAnsi="Cambria Math"/>
                  <w:sz w:val="20"/>
                  <w:szCs w:val="20"/>
                  <w:lang w:eastAsia="ro-RO"/>
                </w:rPr>
                <m:t>&gt;</m:t>
              </m:r>
            </m:oMath>
            <w:r w:rsidRPr="005461E7">
              <w:rPr>
                <w:rStyle w:val="BodytextBold"/>
                <w:b w:val="0"/>
                <w:sz w:val="20"/>
                <w:szCs w:val="20"/>
                <w:lang w:eastAsia="ro-RO"/>
              </w:rPr>
              <w:t xml:space="preserve"> 50%) (MK) care apar în 25 – 75 cm (şi nu au carbonaţi secundari friabili – orizont km) (Rendzine în SRTS-2012).</w:t>
            </w:r>
          </w:p>
        </w:tc>
      </w:tr>
      <w:tr w:rsidR="00B010EF" w:rsidRPr="005461E7" w:rsidTr="00C43931">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FZ''</w:t>
            </w:r>
          </w:p>
        </w:tc>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CZ''cb @ FZ''cb.ce</w:t>
            </w:r>
          </w:p>
        </w:tc>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Cernoziom cambic CC</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CZ''ar @ FZ''ar.ce</w:t>
            </w:r>
          </w:p>
        </w:tc>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Cernoziom argiloiluvial CI</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FZ''cm</w:t>
            </w:r>
          </w:p>
        </w:tc>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CM</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CZ''gr @ FZ''gr.ce</w:t>
            </w:r>
          </w:p>
        </w:tc>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Sol cenu</w:t>
            </w:r>
            <w:r w:rsidRPr="005461E7">
              <w:rPr>
                <w:rStyle w:val="BodytextBold"/>
                <w:b w:val="0"/>
                <w:sz w:val="20"/>
                <w:szCs w:val="20"/>
                <w:lang w:val="ro-RO" w:eastAsia="ro-RO"/>
              </w:rPr>
              <w:t>şiu CN</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CZ''gc @ FZ''gc.ce @GS''mo.ce</w:t>
            </w:r>
          </w:p>
        </w:tc>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Lăcovişte LC</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FZ''cl</w:t>
            </w:r>
          </w:p>
        </w:tc>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Negru clinohidromorf NF</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r>
      <w:tr w:rsidR="00B010EF" w:rsidRPr="005461E7" w:rsidTr="00C43931">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FZ''pa</w:t>
            </w:r>
          </w:p>
        </w:tc>
        <w:tc>
          <w:tcPr>
            <w:tcW w:w="1689"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Pseudorendzină</w:t>
            </w:r>
          </w:p>
        </w:tc>
        <w:tc>
          <w:tcPr>
            <w:tcW w:w="1276"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2954"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bl>
    <w:p w:rsidR="00B010EF" w:rsidRPr="005461E7" w:rsidRDefault="00B010EF" w:rsidP="00B010EF">
      <w:pPr>
        <w:spacing w:after="0" w:line="240" w:lineRule="auto"/>
        <w:ind w:left="709"/>
        <w:rPr>
          <w:rFonts w:ascii="Times New Roman" w:eastAsiaTheme="minorEastAsia" w:hAnsi="Times New Roman" w:cs="Times New Roman"/>
          <w:i/>
          <w:iCs/>
          <w:sz w:val="20"/>
          <w:szCs w:val="20"/>
          <w:lang w:val="ro-RO"/>
        </w:rPr>
      </w:pPr>
    </w:p>
    <w:p w:rsidR="00B010EF" w:rsidRPr="005461E7" w:rsidRDefault="00B010EF" w:rsidP="00B010EF">
      <w:pPr>
        <w:spacing w:after="0" w:line="360" w:lineRule="auto"/>
        <w:ind w:firstLine="700"/>
        <w:jc w:val="both"/>
        <w:rPr>
          <w:rStyle w:val="Bodytext29pt"/>
          <w:rFonts w:eastAsia="Century Schoolbook"/>
          <w:iCs/>
          <w:sz w:val="24"/>
          <w:szCs w:val="24"/>
        </w:rPr>
      </w:pPr>
      <w:r w:rsidRPr="005461E7">
        <w:rPr>
          <w:rStyle w:val="Bodytext29pt"/>
          <w:rFonts w:eastAsia="Century Schoolbook"/>
          <w:iCs/>
          <w:sz w:val="24"/>
          <w:szCs w:val="24"/>
        </w:rPr>
        <w:t>Diferenţierile în SRTS-2012+, SRCS sau SRTS-2003 faţă de SRTS-2012 şi/sau alte observaţii sunt prezentate mai jos (după SRTS-2012+):</w:t>
      </w:r>
    </w:p>
    <w:p w:rsidR="00B010EF" w:rsidRPr="005461E7" w:rsidRDefault="00B010EF" w:rsidP="00B010EF">
      <w:pPr>
        <w:spacing w:after="0" w:line="360" w:lineRule="auto"/>
        <w:ind w:firstLine="700"/>
        <w:jc w:val="both"/>
        <w:rPr>
          <w:rStyle w:val="BodytextBold"/>
          <w:b w:val="0"/>
          <w:bCs w:val="0"/>
          <w:sz w:val="24"/>
          <w:szCs w:val="24"/>
          <w:lang w:eastAsia="ro-RO"/>
        </w:rPr>
      </w:pPr>
      <w:r w:rsidRPr="005461E7">
        <w:rPr>
          <w:rStyle w:val="Bodytext29pt"/>
          <w:rFonts w:eastAsia="Century Schoolbook"/>
          <w:iCs/>
          <w:sz w:val="24"/>
          <w:szCs w:val="24"/>
        </w:rPr>
        <w:t>FZ</w:t>
      </w:r>
      <w:r w:rsidRPr="005461E7">
        <w:rPr>
          <w:rStyle w:val="Bodytext29pt"/>
          <w:rFonts w:eastAsia="Century Schoolbook"/>
          <w:iCs/>
          <w:sz w:val="24"/>
          <w:szCs w:val="24"/>
          <w:vertAlign w:val="superscript"/>
        </w:rPr>
        <w:t>A</w:t>
      </w:r>
      <w:r w:rsidRPr="005461E7">
        <w:rPr>
          <w:rStyle w:val="Bodytext29pt"/>
          <w:rFonts w:eastAsia="Century Schoolbook"/>
          <w:iCs/>
          <w:sz w:val="24"/>
          <w:szCs w:val="24"/>
        </w:rPr>
        <w:t xml:space="preserve"> = </w:t>
      </w:r>
      <w:r w:rsidRPr="005461E7">
        <w:rPr>
          <w:rStyle w:val="BodytextBold"/>
          <w:b w:val="0"/>
          <w:sz w:val="24"/>
          <w:szCs w:val="24"/>
          <w:lang w:eastAsia="ro-RO"/>
        </w:rPr>
        <w:t xml:space="preserve">sunt excluse solurile formate pe roci calcarifere sau material scheletice calcarifere (sk </w:t>
      </w:r>
      <m:oMath>
        <m:r>
          <w:rPr>
            <w:rStyle w:val="BodytextBold"/>
            <w:rFonts w:ascii="Cambria Math" w:hAnsi="Cambria Math"/>
            <w:sz w:val="24"/>
            <w:szCs w:val="24"/>
            <w:lang w:eastAsia="ro-RO"/>
          </w:rPr>
          <m:t>&gt;</m:t>
        </m:r>
      </m:oMath>
      <w:r w:rsidRPr="005461E7">
        <w:rPr>
          <w:rStyle w:val="BodytextBold"/>
          <w:b w:val="0"/>
          <w:sz w:val="24"/>
          <w:szCs w:val="24"/>
          <w:lang w:eastAsia="ro-RO"/>
        </w:rPr>
        <w:t xml:space="preserve"> 75%) (MK</w:t>
      </w:r>
      <w:r w:rsidRPr="005461E7">
        <w:rPr>
          <w:rStyle w:val="BodytextBold"/>
          <w:b w:val="0"/>
          <w:sz w:val="24"/>
          <w:szCs w:val="24"/>
          <w:vertAlign w:val="superscript"/>
          <w:lang w:eastAsia="ro-RO"/>
        </w:rPr>
        <w:t>A</w:t>
      </w:r>
      <w:r w:rsidRPr="005461E7">
        <w:rPr>
          <w:rStyle w:val="BodytextBold"/>
          <w:b w:val="0"/>
          <w:sz w:val="24"/>
          <w:szCs w:val="24"/>
          <w:lang w:eastAsia="ro-RO"/>
        </w:rPr>
        <w:t>) care apar în 20 – 50 cm (şi nu au carbonaţi secundari friabili – orizont km) (Rendzine în SRTS-2003).</w:t>
      </w:r>
    </w:p>
    <w:p w:rsidR="00B010EF" w:rsidRPr="005461E7" w:rsidRDefault="00B010EF" w:rsidP="00B010EF">
      <w:pPr>
        <w:spacing w:after="0" w:line="360" w:lineRule="auto"/>
        <w:ind w:firstLine="700"/>
        <w:jc w:val="both"/>
        <w:rPr>
          <w:rStyle w:val="BodytextBold"/>
          <w:rFonts w:eastAsiaTheme="minorEastAsia"/>
          <w:b w:val="0"/>
          <w:bCs w:val="0"/>
          <w:sz w:val="24"/>
          <w:szCs w:val="24"/>
          <w:lang w:eastAsia="ro-RO"/>
        </w:rPr>
      </w:pPr>
      <w:r w:rsidRPr="005461E7">
        <w:rPr>
          <w:rStyle w:val="BodytextBold"/>
          <w:b w:val="0"/>
          <w:sz w:val="24"/>
          <w:szCs w:val="24"/>
          <w:lang w:val="ro-RO" w:eastAsia="ro-RO"/>
        </w:rPr>
        <w:t xml:space="preserve">În </w:t>
      </w:r>
      <w:r w:rsidRPr="005461E7">
        <w:rPr>
          <w:rStyle w:val="Bodytext29pt"/>
          <w:rFonts w:eastAsia="Century Schoolbook"/>
          <w:iCs/>
          <w:sz w:val="24"/>
          <w:szCs w:val="24"/>
        </w:rPr>
        <w:t>FZ</w:t>
      </w:r>
      <w:r w:rsidRPr="005461E7">
        <w:rPr>
          <w:rStyle w:val="Bodytext29pt"/>
          <w:rFonts w:eastAsia="Century Schoolbook"/>
          <w:iCs/>
          <w:sz w:val="24"/>
          <w:szCs w:val="24"/>
          <w:vertAlign w:val="superscript"/>
        </w:rPr>
        <w:t xml:space="preserve">A </w:t>
      </w:r>
      <w:r w:rsidRPr="005461E7">
        <w:rPr>
          <w:rStyle w:val="Bodytext29pt"/>
          <w:rFonts w:eastAsia="Century Schoolbook"/>
          <w:iCs/>
          <w:sz w:val="24"/>
          <w:szCs w:val="24"/>
        </w:rPr>
        <w:t xml:space="preserve">se includ rendzinele din SRTS-2012 </w:t>
      </w:r>
      <w:r w:rsidRPr="005461E7">
        <w:rPr>
          <w:rStyle w:val="BodytextBold"/>
          <w:b w:val="0"/>
          <w:sz w:val="24"/>
          <w:szCs w:val="24"/>
          <w:lang w:eastAsia="ro-RO"/>
        </w:rPr>
        <w:t xml:space="preserve">formate pe roci calcarifere sau material mezoscheletice (sk- 50 – 75%) calcarifere în 25 – 75 precum şi cele pe roci calcarifere sau material scheletice calcarifere (sk </w:t>
      </w:r>
      <m:oMath>
        <m:r>
          <w:rPr>
            <w:rStyle w:val="BodytextBold"/>
            <w:rFonts w:ascii="Cambria Math" w:hAnsi="Cambria Math"/>
            <w:sz w:val="24"/>
            <w:szCs w:val="24"/>
            <w:lang w:eastAsia="ro-RO"/>
          </w:rPr>
          <m:t>&gt;</m:t>
        </m:r>
      </m:oMath>
      <w:r w:rsidRPr="005461E7">
        <w:rPr>
          <w:rStyle w:val="BodytextBold"/>
          <w:rFonts w:eastAsiaTheme="minorEastAsia"/>
          <w:b w:val="0"/>
          <w:sz w:val="24"/>
          <w:szCs w:val="24"/>
          <w:lang w:eastAsia="ro-RO"/>
        </w:rPr>
        <w:t xml:space="preserve"> 50%) în 50 – 75 cm.</w:t>
      </w:r>
    </w:p>
    <w:p w:rsidR="00B010EF" w:rsidRPr="005461E7" w:rsidRDefault="00B010EF" w:rsidP="00B010EF">
      <w:pPr>
        <w:spacing w:after="0" w:line="360" w:lineRule="auto"/>
        <w:ind w:firstLine="700"/>
        <w:jc w:val="both"/>
        <w:rPr>
          <w:rStyle w:val="BodytextBold"/>
          <w:b w:val="0"/>
          <w:bCs w:val="0"/>
          <w:sz w:val="24"/>
          <w:szCs w:val="24"/>
          <w:lang w:val="ro-RO" w:eastAsia="ro-RO"/>
        </w:rPr>
      </w:pPr>
      <w:r w:rsidRPr="005461E7">
        <w:rPr>
          <w:rStyle w:val="BodytextBold"/>
          <w:rFonts w:eastAsiaTheme="minorEastAsia"/>
          <w:b w:val="0"/>
          <w:sz w:val="24"/>
          <w:szCs w:val="24"/>
          <w:lang w:eastAsia="ro-RO"/>
        </w:rPr>
        <w:t xml:space="preserve">FZ' = </w:t>
      </w:r>
      <w:r w:rsidRPr="005461E7">
        <w:rPr>
          <w:rStyle w:val="BodytextBold"/>
          <w:b w:val="0"/>
          <w:sz w:val="24"/>
          <w:szCs w:val="24"/>
          <w:lang w:eastAsia="ro-RO"/>
        </w:rPr>
        <w:t xml:space="preserve">sunt excluse solurile cu orizont Am format pe material provenite din oriz. Rrz subiacent care apare </w:t>
      </w:r>
      <w:r w:rsidRPr="005461E7">
        <w:rPr>
          <w:rStyle w:val="BodytextBold"/>
          <w:b w:val="0"/>
          <w:sz w:val="24"/>
          <w:szCs w:val="24"/>
          <w:lang w:val="ro-RO" w:eastAsia="ro-RO"/>
        </w:rPr>
        <w:t>în 20 – 150 cm (fără orizont km) – rendzine în SRCS, respectiv RZ sau FZ subrz sau FZ mg în SRTS-2012.</w:t>
      </w:r>
    </w:p>
    <w:p w:rsidR="00B010EF" w:rsidRPr="005461E7" w:rsidRDefault="00B010EF" w:rsidP="00B010EF">
      <w:pPr>
        <w:spacing w:after="0" w:line="360" w:lineRule="auto"/>
        <w:ind w:firstLine="700"/>
        <w:jc w:val="both"/>
        <w:rPr>
          <w:rStyle w:val="BodytextBold"/>
          <w:b w:val="0"/>
          <w:bCs w:val="0"/>
          <w:sz w:val="24"/>
          <w:szCs w:val="24"/>
          <w:lang w:val="ro-RO" w:eastAsia="ro-RO"/>
        </w:rPr>
      </w:pPr>
      <w:r w:rsidRPr="005461E7">
        <w:rPr>
          <w:rStyle w:val="BodytextBold"/>
          <w:b w:val="0"/>
          <w:sz w:val="24"/>
          <w:szCs w:val="24"/>
          <w:lang w:val="ro-RO" w:eastAsia="ro-RO"/>
        </w:rPr>
        <w:lastRenderedPageBreak/>
        <w:t xml:space="preserve">În FZ' </w:t>
      </w:r>
      <w:r w:rsidRPr="005461E7">
        <w:rPr>
          <w:rStyle w:val="BodytextBold"/>
          <w:b w:val="0"/>
          <w:sz w:val="24"/>
          <w:szCs w:val="24"/>
          <w:lang w:eastAsia="ro-RO"/>
        </w:rPr>
        <w:t xml:space="preserve">sunt incluse solurile cu orizont Am format pe materiale neprovenite din oriz. Rrz subiacent care apare </w:t>
      </w:r>
      <w:r w:rsidRPr="005461E7">
        <w:rPr>
          <w:rStyle w:val="BodytextBold"/>
          <w:b w:val="0"/>
          <w:sz w:val="24"/>
          <w:szCs w:val="24"/>
          <w:lang w:val="ro-RO" w:eastAsia="ro-RO"/>
        </w:rPr>
        <w:t>în 20 – 150 cm şi fără carbonaţi secundari friabili (km), chiar dacă sunt formate pe mat. MK care apare în 25 – 75 cm (Rendzine în SRTS-2012).</w:t>
      </w:r>
    </w:p>
    <w:p w:rsidR="00B010EF" w:rsidRPr="005461E7" w:rsidRDefault="00B010EF" w:rsidP="00B010EF">
      <w:pPr>
        <w:spacing w:after="0" w:line="360" w:lineRule="auto"/>
        <w:ind w:firstLine="700"/>
        <w:jc w:val="both"/>
        <w:rPr>
          <w:rStyle w:val="BodytextBold"/>
          <w:b w:val="0"/>
          <w:bCs w:val="0"/>
          <w:sz w:val="24"/>
          <w:szCs w:val="24"/>
          <w:lang w:eastAsia="ro-RO"/>
        </w:rPr>
      </w:pPr>
      <w:r w:rsidRPr="005461E7">
        <w:rPr>
          <w:rStyle w:val="BodytextBold"/>
          <w:b w:val="0"/>
          <w:sz w:val="24"/>
          <w:szCs w:val="24"/>
          <w:lang w:eastAsia="ro-RO"/>
        </w:rPr>
        <w:t>FZ'' = FZ'' –cb-ar-cm-gr-pa'-go-cl</w:t>
      </w:r>
    </w:p>
    <w:p w:rsidR="00B010EF" w:rsidRPr="005461E7" w:rsidRDefault="00B010EF" w:rsidP="00B010EF">
      <w:pPr>
        <w:spacing w:after="0" w:line="360" w:lineRule="auto"/>
        <w:ind w:firstLine="700"/>
        <w:jc w:val="both"/>
        <w:rPr>
          <w:rStyle w:val="BodytextBold"/>
          <w:b w:val="0"/>
          <w:bCs w:val="0"/>
          <w:sz w:val="24"/>
          <w:szCs w:val="24"/>
          <w:lang w:eastAsia="ro-RO"/>
        </w:rPr>
      </w:pPr>
      <w:r w:rsidRPr="005461E7">
        <w:rPr>
          <w:rStyle w:val="BodytextBold"/>
          <w:b w:val="0"/>
          <w:sz w:val="24"/>
          <w:szCs w:val="24"/>
          <w:lang w:eastAsia="ro-RO"/>
        </w:rPr>
        <w:t>CC ti (SRCS) = CZ'cb @ FZ'cb.ce</w:t>
      </w:r>
    </w:p>
    <w:p w:rsidR="00B010EF" w:rsidRPr="005461E7" w:rsidRDefault="00B010EF" w:rsidP="00B010EF">
      <w:pPr>
        <w:spacing w:after="0" w:line="360" w:lineRule="auto"/>
        <w:ind w:firstLine="700"/>
        <w:jc w:val="both"/>
        <w:rPr>
          <w:rStyle w:val="BodytextBold"/>
          <w:b w:val="0"/>
          <w:bCs w:val="0"/>
          <w:sz w:val="24"/>
          <w:szCs w:val="24"/>
          <w:lang w:eastAsia="ro-RO"/>
        </w:rPr>
      </w:pPr>
      <w:r w:rsidRPr="005461E7">
        <w:rPr>
          <w:rStyle w:val="BodytextBold"/>
          <w:b w:val="0"/>
          <w:sz w:val="24"/>
          <w:szCs w:val="24"/>
          <w:lang w:eastAsia="ro-RO"/>
        </w:rPr>
        <w:t>CC* (SRCS) = CZ'' *cb @ FZ'' *ar.ce</w:t>
      </w:r>
    </w:p>
    <w:p w:rsidR="00B010EF" w:rsidRPr="005461E7" w:rsidRDefault="00B010EF" w:rsidP="00B010EF">
      <w:pPr>
        <w:spacing w:after="0" w:line="360" w:lineRule="auto"/>
        <w:ind w:firstLine="700"/>
        <w:jc w:val="both"/>
        <w:rPr>
          <w:rStyle w:val="BodytextBold"/>
          <w:b w:val="0"/>
          <w:bCs w:val="0"/>
          <w:sz w:val="24"/>
          <w:szCs w:val="24"/>
          <w:lang w:eastAsia="ro-RO"/>
        </w:rPr>
      </w:pPr>
      <w:r w:rsidRPr="005461E7">
        <w:rPr>
          <w:rStyle w:val="BodytextBold"/>
          <w:b w:val="0"/>
          <w:sz w:val="24"/>
          <w:szCs w:val="24"/>
          <w:lang w:eastAsia="ro-RO"/>
        </w:rPr>
        <w:t>CM ti (SRCS) = FZ' cm</w:t>
      </w:r>
    </w:p>
    <w:p w:rsidR="00B010EF" w:rsidRPr="005461E7" w:rsidRDefault="00B010EF" w:rsidP="00B010EF">
      <w:pPr>
        <w:spacing w:after="0" w:line="360" w:lineRule="auto"/>
        <w:ind w:firstLine="700"/>
        <w:jc w:val="both"/>
        <w:rPr>
          <w:rStyle w:val="BodytextBold"/>
          <w:b w:val="0"/>
          <w:bCs w:val="0"/>
          <w:sz w:val="24"/>
          <w:szCs w:val="24"/>
          <w:lang w:eastAsia="ro-RO"/>
        </w:rPr>
      </w:pPr>
      <w:r w:rsidRPr="005461E7">
        <w:rPr>
          <w:rStyle w:val="BodytextBold"/>
          <w:b w:val="0"/>
          <w:sz w:val="24"/>
          <w:szCs w:val="24"/>
          <w:lang w:eastAsia="ro-RO"/>
        </w:rPr>
        <w:t>CM* = FZ'' *cm</w:t>
      </w:r>
    </w:p>
    <w:p w:rsidR="00B010EF" w:rsidRPr="005461E7" w:rsidRDefault="00B010EF" w:rsidP="00B010EF">
      <w:pPr>
        <w:spacing w:after="0" w:line="360" w:lineRule="auto"/>
        <w:ind w:firstLine="700"/>
        <w:jc w:val="both"/>
        <w:rPr>
          <w:rStyle w:val="BodytextBold"/>
          <w:b w:val="0"/>
          <w:bCs w:val="0"/>
          <w:sz w:val="24"/>
          <w:szCs w:val="24"/>
          <w:lang w:val="ro-RO" w:eastAsia="ro-RO"/>
        </w:rPr>
      </w:pPr>
      <w:r w:rsidRPr="005461E7">
        <w:rPr>
          <w:rStyle w:val="BodytextBold"/>
          <w:b w:val="0"/>
          <w:sz w:val="24"/>
          <w:szCs w:val="24"/>
          <w:lang w:eastAsia="ro-RO"/>
        </w:rPr>
        <w:t>CN (SRCS</w:t>
      </w:r>
      <w:r w:rsidRPr="005461E7">
        <w:rPr>
          <w:rStyle w:val="BodytextBold"/>
          <w:b w:val="0"/>
          <w:sz w:val="24"/>
          <w:szCs w:val="24"/>
          <w:lang w:val="ro-RO" w:eastAsia="ro-RO"/>
        </w:rPr>
        <w:t>) = CZ''gr @ FZ''gr.ce</w:t>
      </w:r>
    </w:p>
    <w:p w:rsidR="00B010EF" w:rsidRPr="005461E7" w:rsidRDefault="00B010EF" w:rsidP="00B010EF">
      <w:pPr>
        <w:spacing w:after="0" w:line="360" w:lineRule="auto"/>
        <w:ind w:firstLine="700"/>
        <w:jc w:val="both"/>
        <w:rPr>
          <w:rStyle w:val="BodytextBold"/>
          <w:b w:val="0"/>
          <w:bCs w:val="0"/>
          <w:sz w:val="24"/>
          <w:szCs w:val="24"/>
          <w:lang w:val="ro-RO" w:eastAsia="ro-RO"/>
        </w:rPr>
      </w:pPr>
      <w:r w:rsidRPr="005461E7">
        <w:rPr>
          <w:rStyle w:val="BodytextBold"/>
          <w:b w:val="0"/>
          <w:sz w:val="24"/>
          <w:szCs w:val="24"/>
          <w:lang w:val="ro-RO" w:eastAsia="ro-RO"/>
        </w:rPr>
        <w:t>LC (SRCS) = CZ''gc @ FZ''gc.ce @ GS mo.ce</w:t>
      </w:r>
    </w:p>
    <w:p w:rsidR="00B010EF" w:rsidRPr="005461E7" w:rsidRDefault="00B010EF" w:rsidP="00B010EF">
      <w:pPr>
        <w:spacing w:after="0" w:line="360" w:lineRule="auto"/>
        <w:ind w:firstLine="700"/>
        <w:jc w:val="both"/>
        <w:rPr>
          <w:rStyle w:val="BodytextBold"/>
          <w:b w:val="0"/>
          <w:bCs w:val="0"/>
          <w:sz w:val="24"/>
          <w:szCs w:val="24"/>
          <w:lang w:val="ro-RO" w:eastAsia="ro-RO"/>
        </w:rPr>
      </w:pPr>
      <w:r w:rsidRPr="005461E7">
        <w:rPr>
          <w:rStyle w:val="BodytextBold"/>
          <w:b w:val="0"/>
          <w:sz w:val="24"/>
          <w:szCs w:val="24"/>
          <w:lang w:val="ro-RO" w:eastAsia="ro-RO"/>
        </w:rPr>
        <w:t>NF (SRCS) = FZ''cl</w:t>
      </w:r>
    </w:p>
    <w:p w:rsidR="00B010EF" w:rsidRPr="005461E7" w:rsidRDefault="00B010EF" w:rsidP="00B010EF">
      <w:pPr>
        <w:spacing w:after="0" w:line="360" w:lineRule="auto"/>
        <w:ind w:firstLine="700"/>
        <w:jc w:val="both"/>
        <w:rPr>
          <w:rFonts w:ascii="Times New Roman" w:eastAsia="Century Schoolbook" w:hAnsi="Times New Roman" w:cs="Times New Roman"/>
          <w:iCs/>
          <w:color w:val="000000"/>
          <w:sz w:val="24"/>
          <w:szCs w:val="24"/>
          <w:shd w:val="clear" w:color="auto" w:fill="FFFFFF"/>
          <w:lang w:val="ro-RO" w:eastAsia="ro-RO" w:bidi="ro-RO"/>
        </w:rPr>
      </w:pPr>
      <w:r w:rsidRPr="005461E7">
        <w:rPr>
          <w:rStyle w:val="BodytextBold"/>
          <w:b w:val="0"/>
          <w:sz w:val="24"/>
          <w:szCs w:val="24"/>
          <w:lang w:val="ro-RO" w:eastAsia="ro-RO"/>
        </w:rPr>
        <w:t>PR (SRCS) = FZ''pa'</w:t>
      </w:r>
    </w:p>
    <w:p w:rsidR="00B010EF" w:rsidRPr="005461E7" w:rsidRDefault="00B010EF" w:rsidP="00026D1F">
      <w:pPr>
        <w:pStyle w:val="Bodytext10"/>
        <w:shd w:val="clear" w:color="auto" w:fill="auto"/>
        <w:spacing w:line="360" w:lineRule="auto"/>
        <w:ind w:right="20"/>
        <w:jc w:val="both"/>
        <w:rPr>
          <w:rStyle w:val="BodytextBold"/>
          <w:b w:val="0"/>
          <w:bCs w:val="0"/>
          <w:sz w:val="24"/>
          <w:szCs w:val="24"/>
          <w:lang w:val="ro-RO" w:eastAsia="ro-RO"/>
        </w:rPr>
      </w:pPr>
      <w:r w:rsidRPr="005461E7">
        <w:rPr>
          <w:rStyle w:val="BodytextBold"/>
          <w:b w:val="0"/>
          <w:sz w:val="24"/>
          <w:szCs w:val="24"/>
          <w:lang w:eastAsia="ro-RO"/>
        </w:rPr>
        <w:t xml:space="preserve">Corelarea la nivel de subtip a </w:t>
      </w:r>
      <w:r w:rsidR="00DE6556">
        <w:rPr>
          <w:rStyle w:val="BodytextBold"/>
          <w:b w:val="0"/>
          <w:sz w:val="24"/>
          <w:szCs w:val="24"/>
          <w:lang w:eastAsia="ro-RO"/>
        </w:rPr>
        <w:t xml:space="preserve">faeoziomurilor </w:t>
      </w:r>
      <w:r w:rsidRPr="005461E7">
        <w:rPr>
          <w:rStyle w:val="BodytextBold"/>
          <w:b w:val="0"/>
          <w:sz w:val="24"/>
          <w:szCs w:val="24"/>
          <w:lang w:val="ro-RO" w:eastAsia="ro-RO"/>
        </w:rPr>
        <w:t xml:space="preserve">este prezentată în </w:t>
      </w:r>
      <w:r w:rsidRPr="005461E7">
        <w:rPr>
          <w:rStyle w:val="BodytextBold"/>
          <w:b w:val="0"/>
          <w:i/>
          <w:sz w:val="24"/>
          <w:szCs w:val="24"/>
          <w:lang w:val="ro-RO" w:eastAsia="ro-RO"/>
        </w:rPr>
        <w:t>tabelul 12</w:t>
      </w:r>
      <w:r w:rsidRPr="005461E7">
        <w:rPr>
          <w:rStyle w:val="BodytextBold"/>
          <w:b w:val="0"/>
          <w:sz w:val="24"/>
          <w:szCs w:val="24"/>
          <w:lang w:val="ro-RO" w:eastAsia="ro-RO"/>
        </w:rPr>
        <w:t>.</w:t>
      </w:r>
    </w:p>
    <w:p w:rsidR="00B010EF" w:rsidRPr="005461E7" w:rsidRDefault="00B010EF" w:rsidP="00B010EF">
      <w:pPr>
        <w:pStyle w:val="Bodytext10"/>
        <w:shd w:val="clear" w:color="auto" w:fill="auto"/>
        <w:spacing w:line="240" w:lineRule="auto"/>
        <w:ind w:left="120" w:right="20" w:firstLine="540"/>
        <w:jc w:val="both"/>
        <w:rPr>
          <w:rStyle w:val="BodytextBold"/>
          <w:b w:val="0"/>
          <w:bCs w:val="0"/>
          <w:sz w:val="24"/>
          <w:szCs w:val="24"/>
          <w:lang w:val="ro-RO" w:eastAsia="ro-RO"/>
        </w:rPr>
      </w:pPr>
    </w:p>
    <w:p w:rsidR="00B010EF" w:rsidRPr="005461E7" w:rsidRDefault="00B010EF" w:rsidP="00B010EF">
      <w:pPr>
        <w:pStyle w:val="Bodytext10"/>
        <w:shd w:val="clear" w:color="auto" w:fill="auto"/>
        <w:spacing w:line="240" w:lineRule="auto"/>
        <w:ind w:left="120" w:right="20"/>
        <w:jc w:val="both"/>
        <w:rPr>
          <w:rStyle w:val="BodytextBold"/>
          <w:b w:val="0"/>
          <w:bCs w:val="0"/>
          <w:sz w:val="20"/>
          <w:szCs w:val="20"/>
          <w:lang w:eastAsia="ro-RO"/>
        </w:rPr>
      </w:pPr>
      <w:r w:rsidRPr="005461E7">
        <w:rPr>
          <w:rStyle w:val="BodytextBold"/>
          <w:b w:val="0"/>
          <w:i/>
          <w:sz w:val="24"/>
          <w:szCs w:val="24"/>
          <w:lang w:val="ro-RO" w:eastAsia="ro-RO"/>
        </w:rPr>
        <w:t>Tabel 12</w:t>
      </w:r>
      <w:r w:rsidRPr="005461E7">
        <w:rPr>
          <w:rStyle w:val="BodytextBold"/>
          <w:b w:val="0"/>
          <w:sz w:val="24"/>
          <w:szCs w:val="24"/>
          <w:lang w:val="ro-RO" w:eastAsia="ro-RO"/>
        </w:rPr>
        <w:t xml:space="preserve">. </w:t>
      </w:r>
      <w:r w:rsidRPr="005461E7">
        <w:rPr>
          <w:rStyle w:val="BodytextBold"/>
          <w:b w:val="0"/>
          <w:sz w:val="24"/>
          <w:szCs w:val="24"/>
          <w:lang w:eastAsia="ro-RO"/>
        </w:rPr>
        <w:t xml:space="preserve">Corelarea la nivel de subtip a </w:t>
      </w:r>
      <w:r w:rsidR="00DE6556">
        <w:rPr>
          <w:rStyle w:val="BodytextBold"/>
          <w:b w:val="0"/>
          <w:sz w:val="24"/>
          <w:szCs w:val="24"/>
          <w:lang w:eastAsia="ro-RO"/>
        </w:rPr>
        <w:t>fae</w:t>
      </w:r>
      <w:r w:rsidRPr="005461E7">
        <w:rPr>
          <w:rStyle w:val="BodytextBold"/>
          <w:b w:val="0"/>
          <w:sz w:val="24"/>
          <w:szCs w:val="24"/>
          <w:lang w:eastAsia="ro-RO"/>
        </w:rPr>
        <w:t xml:space="preserve">oziomurilor </w:t>
      </w:r>
      <w:r w:rsidRPr="005461E7">
        <w:rPr>
          <w:rStyle w:val="BodytextBold"/>
          <w:b w:val="0"/>
          <w:sz w:val="24"/>
          <w:szCs w:val="24"/>
          <w:lang w:val="ro-RO" w:eastAsia="ro-RO"/>
        </w:rPr>
        <w:t>(după SRTS-2012</w:t>
      </w:r>
      <w:r w:rsidRPr="005461E7">
        <w:rPr>
          <w:rStyle w:val="BodytextBold"/>
          <w:b w:val="0"/>
          <w:sz w:val="24"/>
          <w:szCs w:val="24"/>
          <w:lang w:eastAsia="ro-RO"/>
        </w:rPr>
        <w:t>+)</w:t>
      </w:r>
    </w:p>
    <w:tbl>
      <w:tblPr>
        <w:tblStyle w:val="TableGrid"/>
        <w:tblW w:w="6946" w:type="dxa"/>
        <w:tblInd w:w="250" w:type="dxa"/>
        <w:tblLayout w:type="fixed"/>
        <w:tblLook w:val="04A0" w:firstRow="1" w:lastRow="0" w:firstColumn="1" w:lastColumn="0" w:noHBand="0" w:noVBand="1"/>
      </w:tblPr>
      <w:tblGrid>
        <w:gridCol w:w="1985"/>
        <w:gridCol w:w="1701"/>
        <w:gridCol w:w="1417"/>
        <w:gridCol w:w="1843"/>
      </w:tblGrid>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SRTS – 2012/</w:t>
            </w:r>
          </w:p>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SRTS – 2012+</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SRCS</w:t>
            </w:r>
            <w:r w:rsidRPr="005461E7">
              <w:rPr>
                <w:rStyle w:val="BodytextBold"/>
                <w:b w:val="0"/>
                <w:sz w:val="20"/>
                <w:szCs w:val="20"/>
                <w:lang w:val="ro-RO" w:eastAsia="ro-RO"/>
              </w:rPr>
              <w:t xml:space="preserve"> - 1980</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SRTS - 2003</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Observa</w:t>
            </w:r>
            <w:r w:rsidRPr="005461E7">
              <w:rPr>
                <w:rStyle w:val="BodytextBold"/>
                <w:b w:val="0"/>
                <w:sz w:val="20"/>
                <w:szCs w:val="20"/>
                <w:lang w:val="ro-RO" w:eastAsia="ro-RO"/>
              </w:rPr>
              <w:t>ţii</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w:t>
            </w:r>
            <w:r w:rsidRPr="005461E7">
              <w:rPr>
                <w:rStyle w:val="BodytextBold"/>
                <w:b w:val="0"/>
                <w:sz w:val="20"/>
                <w:szCs w:val="20"/>
                <w:lang w:eastAsia="ro-RO"/>
              </w:rPr>
              <w:t>iomuri* FZ*</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Toate diferitele subtipuri posibile</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w:t>
            </w:r>
            <w:r w:rsidRPr="005461E7">
              <w:rPr>
                <w:rStyle w:val="BodytextBold"/>
                <w:b w:val="0"/>
                <w:sz w:val="20"/>
                <w:szCs w:val="20"/>
                <w:lang w:eastAsia="ro-RO"/>
              </w:rPr>
              <w:t>iomuri</w:t>
            </w:r>
            <w:r w:rsidRPr="005461E7">
              <w:rPr>
                <w:rStyle w:val="BodytextBold"/>
                <w:b w:val="0"/>
                <w:sz w:val="20"/>
                <w:szCs w:val="20"/>
                <w:vertAlign w:val="superscript"/>
                <w:lang w:eastAsia="ro-RO"/>
              </w:rPr>
              <w:t>A</w:t>
            </w:r>
            <w:r w:rsidRPr="005461E7">
              <w:rPr>
                <w:rStyle w:val="BodytextBold"/>
                <w:b w:val="0"/>
                <w:sz w:val="20"/>
                <w:szCs w:val="20"/>
                <w:lang w:eastAsia="ro-RO"/>
              </w:rPr>
              <w:t>* FZ</w:t>
            </w:r>
            <w:r w:rsidRPr="005461E7">
              <w:rPr>
                <w:rStyle w:val="BodytextBold"/>
                <w:b w:val="0"/>
                <w:sz w:val="20"/>
                <w:szCs w:val="20"/>
                <w:vertAlign w:val="superscript"/>
                <w:lang w:eastAsia="ro-RO"/>
              </w:rPr>
              <w:t>A</w:t>
            </w:r>
            <w:r w:rsidRPr="005461E7">
              <w:rPr>
                <w:rStyle w:val="BodytextBold"/>
                <w:b w:val="0"/>
                <w:sz w:val="20"/>
                <w:szCs w:val="20"/>
                <w:lang w:eastAsia="ro-RO"/>
              </w:rPr>
              <w: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FZ*</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Toate diferitele subtipuri posibile</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w:t>
            </w:r>
            <w:r w:rsidRPr="005461E7">
              <w:rPr>
                <w:rStyle w:val="BodytextBold"/>
                <w:b w:val="0"/>
                <w:sz w:val="20"/>
                <w:szCs w:val="20"/>
                <w:lang w:eastAsia="ro-RO"/>
              </w:rPr>
              <w:t>iomuri'* FZ'*</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Toate diferitele subtipuri posibile</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w:t>
            </w:r>
            <w:r w:rsidRPr="005461E7">
              <w:rPr>
                <w:rStyle w:val="BodytextBold"/>
                <w:b w:val="0"/>
                <w:sz w:val="20"/>
                <w:szCs w:val="20"/>
                <w:lang w:eastAsia="ro-RO"/>
              </w:rPr>
              <w:t>iomuri''* FZ''*</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Toate diferitele subtipuri posibile de FZ' mai puţin cb, gr, pa', gc,cl'</w:t>
            </w:r>
          </w:p>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FZ** = FZ'*-cb-ar-cm-gr-pa'-gc-cl. Se include</w:t>
            </w:r>
            <w:r w:rsidRPr="005461E7">
              <w:rPr>
                <w:rStyle w:val="BodytextBold"/>
                <w:b w:val="0"/>
                <w:sz w:val="20"/>
                <w:szCs w:val="20"/>
                <w:lang w:val="ro-RO" w:eastAsia="ro-RO"/>
              </w:rPr>
              <w:t>/</w:t>
            </w:r>
            <w:r w:rsidRPr="005461E7">
              <w:rPr>
                <w:rStyle w:val="BodytextBold"/>
                <w:b w:val="0"/>
                <w:sz w:val="20"/>
                <w:szCs w:val="20"/>
                <w:lang w:eastAsia="ro-RO"/>
              </w:rPr>
              <w:t xml:space="preserve"> exclud diferenţele RZ - RZ' </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tipic FZ ti</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Include FZ aa/lu/si/pm</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tipic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FZ</w:t>
            </w:r>
            <w:r w:rsidRPr="005461E7">
              <w:rPr>
                <w:rStyle w:val="BodytextBold"/>
                <w:b w:val="0"/>
                <w:sz w:val="20"/>
                <w:szCs w:val="20"/>
                <w:vertAlign w:val="superscript"/>
                <w:lang w:eastAsia="ro-RO"/>
              </w:rPr>
              <w:t>A</w:t>
            </w:r>
            <w:r w:rsidRPr="005461E7">
              <w:rPr>
                <w:rStyle w:val="BodytextBold"/>
                <w:b w:val="0"/>
                <w:sz w:val="20"/>
                <w:szCs w:val="20"/>
                <w:lang w:eastAsia="ro-RO"/>
              </w:rPr>
              <w:t xml:space="preserve"> ti</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tipic FZ ti</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ti(SRTS-2000) include FZ</w:t>
            </w:r>
            <w:r w:rsidRPr="005461E7">
              <w:rPr>
                <w:rStyle w:val="BodytextBold"/>
                <w:b w:val="0"/>
                <w:sz w:val="20"/>
                <w:szCs w:val="20"/>
                <w:vertAlign w:val="superscript"/>
                <w:lang w:eastAsia="ro-RO"/>
              </w:rPr>
              <w:t>A</w:t>
            </w:r>
            <w:r w:rsidRPr="005461E7">
              <w:rPr>
                <w:rStyle w:val="BodytextBold"/>
                <w:b w:val="0"/>
                <w:sz w:val="20"/>
                <w:szCs w:val="20"/>
                <w:lang w:eastAsia="ro-RO"/>
              </w:rPr>
              <w:t>lu/si</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aluvic FZ al</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aluvic FZ</w:t>
            </w:r>
            <w:r w:rsidRPr="005461E7">
              <w:rPr>
                <w:rStyle w:val="BodytextBold"/>
                <w:b w:val="0"/>
                <w:sz w:val="20"/>
                <w:szCs w:val="20"/>
                <w:vertAlign w:val="superscript"/>
                <w:lang w:eastAsia="ro-RO"/>
              </w:rPr>
              <w:t>A</w:t>
            </w:r>
            <w:r w:rsidRPr="005461E7">
              <w:rPr>
                <w:rStyle w:val="BodytextBold"/>
                <w:b w:val="0"/>
                <w:sz w:val="20"/>
                <w:szCs w:val="20"/>
                <w:lang w:eastAsia="ro-RO"/>
              </w:rPr>
              <w:t xml:space="preserve"> al</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aluvic FZ al</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argilic FZ</w:t>
            </w:r>
            <w:r w:rsidRPr="005461E7">
              <w:rPr>
                <w:rStyle w:val="BodytextBold"/>
                <w:b w:val="0"/>
                <w:sz w:val="20"/>
                <w:szCs w:val="20"/>
                <w:vertAlign w:val="superscript"/>
                <w:lang w:eastAsia="ro-RO"/>
              </w:rPr>
              <w:t>A</w:t>
            </w:r>
            <w:r w:rsidRPr="005461E7">
              <w:rPr>
                <w:rStyle w:val="BodytextBold"/>
                <w:b w:val="0"/>
                <w:sz w:val="20"/>
                <w:szCs w:val="20"/>
                <w:lang w:eastAsia="ro-RO"/>
              </w:rPr>
              <w:t xml:space="preserve"> aa</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pelic FZ pe</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Calificativ reintrodus în SRTS+</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calcaric FZ ka</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lastRenderedPageBreak/>
              <w:t>Faeoziom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calcaric FZ</w:t>
            </w:r>
            <w:r w:rsidRPr="005461E7">
              <w:rPr>
                <w:rStyle w:val="BodytextBold"/>
                <w:b w:val="0"/>
                <w:sz w:val="20"/>
                <w:szCs w:val="20"/>
                <w:vertAlign w:val="superscript"/>
                <w:lang w:eastAsia="ro-RO"/>
              </w:rPr>
              <w:t>A</w:t>
            </w:r>
            <w:r w:rsidRPr="005461E7">
              <w:rPr>
                <w:rStyle w:val="BodytextBold"/>
                <w:b w:val="0"/>
                <w:sz w:val="20"/>
                <w:szCs w:val="20"/>
                <w:lang w:eastAsia="ro-RO"/>
              </w:rPr>
              <w:t xml:space="preserve"> ka</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calcaric FZ ka</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cernic FZ 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FZ cu Am av</w:t>
            </w:r>
            <w:r w:rsidRPr="005461E7">
              <w:rPr>
                <w:rStyle w:val="BodytextBold"/>
                <w:b w:val="0"/>
                <w:sz w:val="20"/>
                <w:szCs w:val="20"/>
                <w:lang w:val="ro-RO" w:eastAsia="ro-RO"/>
              </w:rPr>
              <w:t xml:space="preserve">ând crome </w:t>
            </w:r>
            <m:oMath>
              <m:r>
                <w:rPr>
                  <w:rStyle w:val="BodytextBold"/>
                  <w:rFonts w:ascii="Cambria Math" w:hAnsi="Cambria Math"/>
                  <w:sz w:val="20"/>
                  <w:szCs w:val="20"/>
                  <w:lang w:val="ro-RO" w:eastAsia="ro-RO"/>
                </w:rPr>
                <m:t>≤</m:t>
              </m:r>
            </m:oMath>
            <w:r w:rsidRPr="005461E7">
              <w:rPr>
                <w:rStyle w:val="BodytextBold"/>
                <w:b w:val="0"/>
                <w:sz w:val="20"/>
                <w:szCs w:val="20"/>
                <w:lang w:val="ro-RO" w:eastAsia="ro-RO"/>
              </w:rPr>
              <w:t>2</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litic FZ li</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lutic FZ lu</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magnezic FZ mg</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tipic erubazic FZ ti eruba</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Unele rendzine tipice erubazice în SRTS</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psamic FZ</w:t>
            </w:r>
            <w:r w:rsidRPr="005461E7">
              <w:rPr>
                <w:rStyle w:val="BodytextBold"/>
                <w:b w:val="0"/>
                <w:sz w:val="20"/>
                <w:szCs w:val="20"/>
                <w:vertAlign w:val="superscript"/>
                <w:lang w:eastAsia="ro-RO"/>
              </w:rPr>
              <w:t>A</w:t>
            </w:r>
            <w:r w:rsidRPr="005461E7">
              <w:rPr>
                <w:rStyle w:val="BodytextBold"/>
                <w:b w:val="0"/>
                <w:sz w:val="20"/>
                <w:szCs w:val="20"/>
                <w:lang w:eastAsia="ro-RO"/>
              </w:rPr>
              <w:t xml:space="preserve"> pm</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 Faeoziom psamic FZ ps</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Calificativ reintrodus în SRTS+</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pararendzinic FZ pa</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scheletic FZ qq</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silitic FZ si</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stagnic FZ st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stagnic FZ</w:t>
            </w:r>
            <w:r w:rsidRPr="005461E7">
              <w:rPr>
                <w:rStyle w:val="BodytextBold"/>
                <w:b w:val="0"/>
                <w:sz w:val="20"/>
                <w:szCs w:val="20"/>
                <w:vertAlign w:val="superscript"/>
                <w:lang w:eastAsia="ro-RO"/>
              </w:rPr>
              <w:t>A</w:t>
            </w:r>
            <w:r w:rsidRPr="005461E7">
              <w:rPr>
                <w:rStyle w:val="BodytextBold"/>
                <w:b w:val="0"/>
                <w:sz w:val="20"/>
                <w:szCs w:val="20"/>
                <w:lang w:eastAsia="ro-RO"/>
              </w:rPr>
              <w:t xml:space="preserve"> st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stagnic FZ st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vertic FZ vs</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vertAlign w:val="superscript"/>
                <w:lang w:eastAsia="ro-RO"/>
              </w:rPr>
            </w:pPr>
            <w:r w:rsidRPr="005461E7">
              <w:rPr>
                <w:rStyle w:val="BodytextBold"/>
                <w:b w:val="0"/>
                <w:sz w:val="20"/>
                <w:szCs w:val="20"/>
                <w:lang w:eastAsia="ro-RO"/>
              </w:rPr>
              <w:t>Faeoziom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vertic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FZ</w:t>
            </w:r>
            <w:r w:rsidRPr="005461E7">
              <w:rPr>
                <w:rStyle w:val="BodytextBold"/>
                <w:b w:val="0"/>
                <w:sz w:val="20"/>
                <w:szCs w:val="20"/>
                <w:vertAlign w:val="superscript"/>
                <w:lang w:eastAsia="ro-RO"/>
              </w:rPr>
              <w:t>A</w:t>
            </w:r>
            <w:r w:rsidRPr="005461E7">
              <w:rPr>
                <w:rStyle w:val="BodytextBold"/>
                <w:b w:val="0"/>
                <w:sz w:val="20"/>
                <w:szCs w:val="20"/>
                <w:lang w:eastAsia="ro-RO"/>
              </w:rPr>
              <w:t xml:space="preserve"> vs</w:t>
            </w:r>
            <w:r w:rsidRPr="005461E7">
              <w:rPr>
                <w:rStyle w:val="BodytextBold"/>
                <w:b w:val="0"/>
                <w:sz w:val="20"/>
                <w:szCs w:val="20"/>
                <w:vertAlign w:val="superscript"/>
                <w:lang w:eastAsia="ro-RO"/>
              </w:rPr>
              <w:t>A</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vertic FZ vs</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 xml:space="preserve">Faeoziomuri''* cambice cernice FZ''*cb.ce </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Cernoziomuri cambice CC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Toate diferitele subtipuri posibile de CC în SRCS, respectiv CZ''ca şi/sau FZ''ca în SRTS+</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Faeoziom cambic FZ cb</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Faeoziom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cambic FZ</w:t>
            </w:r>
            <w:r w:rsidRPr="005461E7">
              <w:rPr>
                <w:rStyle w:val="BodytextBold"/>
                <w:b w:val="0"/>
                <w:sz w:val="20"/>
                <w:szCs w:val="20"/>
                <w:vertAlign w:val="superscript"/>
                <w:lang w:eastAsia="ro-RO"/>
              </w:rPr>
              <w:t>A</w:t>
            </w:r>
            <w:r w:rsidRPr="005461E7">
              <w:rPr>
                <w:rStyle w:val="BodytextBold"/>
                <w:b w:val="0"/>
                <w:sz w:val="20"/>
                <w:szCs w:val="20"/>
                <w:lang w:eastAsia="ro-RO"/>
              </w:rPr>
              <w:t xml:space="preserve"> cb</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FZ cb</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cernic FZ' cb.ce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Cernoziom cambic tipic CCti</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ti (SRTS) =</w:t>
            </w:r>
            <w:r w:rsidRPr="005461E7">
              <w:rPr>
                <w:rStyle w:val="BodytextBold"/>
                <w:b w:val="0"/>
                <w:sz w:val="20"/>
                <w:szCs w:val="20"/>
                <w:lang w:val="ro-RO" w:eastAsia="ro-RO"/>
              </w:rPr>
              <w:t xml:space="preserve"> CZ'cb</w:t>
            </w:r>
            <w:r w:rsidRPr="005461E7">
              <w:rPr>
                <w:rStyle w:val="BodytextBold"/>
                <w:b w:val="0"/>
                <w:sz w:val="20"/>
                <w:szCs w:val="20"/>
                <w:lang w:eastAsia="ro-RO"/>
              </w:rPr>
              <w:t>–</w:t>
            </w:r>
            <w:r w:rsidRPr="005461E7">
              <w:rPr>
                <w:rStyle w:val="BodytextBold"/>
                <w:b w:val="0"/>
                <w:sz w:val="20"/>
                <w:szCs w:val="20"/>
                <w:lang w:val="ro-RO" w:eastAsia="ro-RO"/>
              </w:rPr>
              <w:t xml:space="preserve">vm </w:t>
            </w:r>
            <w:r w:rsidRPr="005461E7">
              <w:rPr>
                <w:rStyle w:val="BodytextBold"/>
                <w:b w:val="0"/>
                <w:sz w:val="20"/>
                <w:szCs w:val="20"/>
                <w:lang w:eastAsia="ro-RO"/>
              </w:rPr>
              <w:t>@ CZ'cb.qq–vm @ CZ'cb.al-vm @ FZ'cb.ce-vm @ FZ'cb.ce.qq-vm @ FZ'cb.ce.al-vm. Sunt incluse solurile aa/lu/si/pm</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cernic vermic FZ' cb.ce.vm</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 cambic vermic CCvm</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cernic FZ' cb.dg</w:t>
            </w:r>
            <w:r w:rsidRPr="005461E7">
              <w:rPr>
                <w:rStyle w:val="BodytextBold"/>
                <w:b w:val="0"/>
                <w:sz w:val="20"/>
                <w:szCs w:val="20"/>
                <w:vertAlign w:val="superscript"/>
                <w:lang w:eastAsia="ro-RO"/>
              </w:rPr>
              <w:t>A</w:t>
            </w:r>
            <w:r w:rsidRPr="005461E7">
              <w:rPr>
                <w:rStyle w:val="BodytextBold"/>
                <w:b w:val="0"/>
                <w:sz w:val="20"/>
                <w:szCs w:val="20"/>
                <w:lang w:eastAsia="ro-RO"/>
              </w:rPr>
              <w:t>. 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 cambic gleizat CCgz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cernic vermic FZ' cb.dg</w:t>
            </w:r>
            <w:r w:rsidRPr="005461E7">
              <w:rPr>
                <w:rStyle w:val="BodytextBold"/>
                <w:b w:val="0"/>
                <w:sz w:val="20"/>
                <w:szCs w:val="20"/>
                <w:vertAlign w:val="superscript"/>
                <w:lang w:eastAsia="ro-RO"/>
              </w:rPr>
              <w:t>A</w:t>
            </w:r>
            <w:r w:rsidRPr="005461E7">
              <w:rPr>
                <w:rStyle w:val="BodytextBold"/>
                <w:b w:val="0"/>
                <w:sz w:val="20"/>
                <w:szCs w:val="20"/>
                <w:lang w:eastAsia="ro-RO"/>
              </w:rPr>
              <w:t>. ce.vm</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 cambic vermic gleizat CC  vm.gz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lastRenderedPageBreak/>
              <w:t>FZ' cambic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salsodic' cernic FZ' cb.dg</w:t>
            </w:r>
            <w:r w:rsidRPr="005461E7">
              <w:rPr>
                <w:rStyle w:val="BodytextBold"/>
                <w:b w:val="0"/>
                <w:sz w:val="20"/>
                <w:szCs w:val="20"/>
                <w:vertAlign w:val="superscript"/>
                <w:lang w:eastAsia="ro-RO"/>
              </w:rPr>
              <w:t>A</w:t>
            </w:r>
            <w:r w:rsidRPr="005461E7">
              <w:rPr>
                <w:rStyle w:val="BodytextBold"/>
                <w:b w:val="0"/>
                <w:sz w:val="20"/>
                <w:szCs w:val="20"/>
                <w:lang w:eastAsia="ro-RO"/>
              </w:rPr>
              <w:t>.ss'.ce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gleizat salinizat alcalizat CC gz.sc.ac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CZ'cb.wg.sc'.ac' @ FZ cb.wg. sc'.ac'.ce</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sodic' cernic FZ' cb.dg</w:t>
            </w:r>
            <w:r w:rsidRPr="005461E7">
              <w:rPr>
                <w:rStyle w:val="BodytextBold"/>
                <w:b w:val="0"/>
                <w:sz w:val="20"/>
                <w:szCs w:val="20"/>
                <w:vertAlign w:val="superscript"/>
                <w:lang w:eastAsia="ro-RO"/>
              </w:rPr>
              <w:t>A</w:t>
            </w:r>
            <w:r w:rsidRPr="005461E7">
              <w:rPr>
                <w:rStyle w:val="BodytextBold"/>
                <w:b w:val="0"/>
                <w:sz w:val="20"/>
                <w:szCs w:val="20"/>
                <w:lang w:eastAsia="ro-RO"/>
              </w:rPr>
              <w:t>.ac'.ce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gleizat alcalizat CC gz.ac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litic FZ' cb.li.ce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litic CC ls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 FZ' cambic rendzinic'' cernicCZ' cb.rz''.ce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rendzinic CC rz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rendzinic'' litic cernic FZ' cb.rz''.li.ce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rendzinic litic CC rz.ls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pararendzinic'' cernic FZ' cb.rz''.ce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pseudorendzinic CC pr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salinic' cernic FZ' cb.sc'.ce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salinizat CC sc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salsodic' cernic FZ' cb.ss'.ce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salinizat alcalizat CC sc.ac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CZ' cb.sc'.ac' @ FZ' cb.sc'.ac'.ce</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sodic' cernic FZ' cb.ac'.ce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alcalizat CC ac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vertic' cernic FZ' cb.vs'.ce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vertic CC vs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vertic' amfigleic'' cernic FZ' cb.vs'.ag''.ce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vertic gleizat pseudogleizat CC vs.gz.pz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CZ'cb.vs.dg</w:t>
            </w:r>
            <w:r w:rsidRPr="005461E7">
              <w:rPr>
                <w:rStyle w:val="BodytextBold"/>
                <w:b w:val="0"/>
                <w:sz w:val="20"/>
                <w:szCs w:val="20"/>
                <w:vertAlign w:val="superscript"/>
                <w:lang w:eastAsia="ro-RO"/>
              </w:rPr>
              <w:t>A</w:t>
            </w:r>
            <w:r w:rsidRPr="005461E7">
              <w:rPr>
                <w:rStyle w:val="BodytextBold"/>
                <w:b w:val="0"/>
                <w:sz w:val="20"/>
                <w:szCs w:val="20"/>
                <w:lang w:eastAsia="ro-RO"/>
              </w:rPr>
              <w:t>.st @ FZ'cb.vs.dg</w:t>
            </w:r>
            <w:r w:rsidRPr="005461E7">
              <w:rPr>
                <w:rStyle w:val="BodytextBold"/>
                <w:b w:val="0"/>
                <w:sz w:val="20"/>
                <w:szCs w:val="20"/>
                <w:vertAlign w:val="superscript"/>
                <w:lang w:eastAsia="ro-RO"/>
              </w:rPr>
              <w:t>A</w:t>
            </w:r>
            <w:r w:rsidRPr="005461E7">
              <w:rPr>
                <w:rStyle w:val="BodytextBold"/>
                <w:b w:val="0"/>
                <w:sz w:val="20"/>
                <w:szCs w:val="20"/>
                <w:lang w:eastAsia="ro-RO"/>
              </w:rPr>
              <w:t>.st.ce</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vertic'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cernic FZ' cb.vs'.dg</w:t>
            </w:r>
            <w:r w:rsidRPr="005461E7">
              <w:rPr>
                <w:rStyle w:val="BodytextBold"/>
                <w:b w:val="0"/>
                <w:sz w:val="20"/>
                <w:szCs w:val="20"/>
                <w:vertAlign w:val="superscript"/>
                <w:lang w:eastAsia="ro-RO"/>
              </w:rPr>
              <w:t>A</w:t>
            </w:r>
            <w:r w:rsidRPr="005461E7">
              <w:rPr>
                <w:rStyle w:val="BodytextBold"/>
                <w:b w:val="0"/>
                <w:sz w:val="20"/>
                <w:szCs w:val="20"/>
                <w:lang w:eastAsia="ro-RO"/>
              </w:rPr>
              <w:t>.ce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vertic gleizat CC vs.gz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vertic' pararendzinic'' cernic FZ' cb.vs'.pa''.ce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vertic pseudorendzinic CC vs.pr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vertic' salinic' cernic FZ' cb.vs'.sc'.ce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vertic saliniat CC vs.sc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vertic' salsodic' cernic FZ' cb.vs'.ss'.ce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vertic saliniat alcalizat CC vs.sc.ac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CZ' cb.vs'.sc'.ac'@ FZ' cb.vs'.sc'.ac'.ce</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cambic vertic' sodic' cernic FZ' cb.vs'.ac'.ce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CC vertic alcalizat CC vs.ac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w:t>
            </w:r>
            <w:r w:rsidRPr="005461E7">
              <w:rPr>
                <w:rStyle w:val="BodytextBold"/>
                <w:b w:val="0"/>
                <w:sz w:val="20"/>
                <w:szCs w:val="20"/>
                <w:lang w:eastAsia="ro-RO"/>
              </w:rPr>
              <w:t>iomuri'' * argice cernice FZ'' * ar.ce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Cernoziomuri argiloiluviale*</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val="ro-RO" w:eastAsia="ro-RO"/>
              </w:rPr>
              <w:t>Toate diferitele subtipuri posibile  ne CI în SRCS, respectiv de CZꞌꞌ argice şi/sau FZꞌꞌ argice cernice în SRTS+</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FZ' argic FZ' ar</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FZ</w:t>
            </w:r>
            <w:r w:rsidRPr="005461E7">
              <w:rPr>
                <w:rStyle w:val="BodytextBold"/>
                <w:b w:val="0"/>
                <w:sz w:val="20"/>
                <w:szCs w:val="20"/>
                <w:vertAlign w:val="superscript"/>
                <w:lang w:eastAsia="ro-RO"/>
              </w:rPr>
              <w:t>A</w:t>
            </w:r>
            <w:r w:rsidRPr="005461E7">
              <w:rPr>
                <w:rStyle w:val="BodytextBold"/>
                <w:b w:val="0"/>
                <w:sz w:val="20"/>
                <w:szCs w:val="20"/>
                <w:lang w:eastAsia="ro-RO"/>
              </w:rPr>
              <w:t xml:space="preserve"> argic FZ</w:t>
            </w:r>
            <w:r w:rsidRPr="005461E7">
              <w:rPr>
                <w:rStyle w:val="BodytextBold"/>
                <w:b w:val="0"/>
                <w:sz w:val="20"/>
                <w:szCs w:val="20"/>
                <w:vertAlign w:val="superscript"/>
                <w:lang w:eastAsia="ro-RO"/>
              </w:rPr>
              <w:t>A</w:t>
            </w:r>
            <w:r w:rsidRPr="005461E7">
              <w:rPr>
                <w:rStyle w:val="BodytextBold"/>
                <w:b w:val="0"/>
                <w:sz w:val="20"/>
                <w:szCs w:val="20"/>
                <w:lang w:eastAsia="ro-RO"/>
              </w:rPr>
              <w:t xml:space="preserve"> ar</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FZ argic FZ ar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FZ argic FZ ar</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cernic FZ' ar.ce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 argiloiluvial tipic CI ti</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CI ti (SRCS) = CZ' ar @ CZ' ar.qq @ CZ' ar.al @ </w:t>
            </w:r>
            <w:r w:rsidRPr="005461E7">
              <w:rPr>
                <w:rStyle w:val="BodytextBold"/>
                <w:b w:val="0"/>
                <w:sz w:val="20"/>
                <w:szCs w:val="20"/>
                <w:lang w:eastAsia="ro-RO"/>
              </w:rPr>
              <w:lastRenderedPageBreak/>
              <w:t>FZ'ar.ce @ FZ'ar.ce.qq @ FZ'ar.ce.al Sunt incluse solurile aa/lu/si/pm</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vertAlign w:val="superscript"/>
                <w:lang w:eastAsia="ro-RO"/>
              </w:rPr>
            </w:pPr>
            <w:r w:rsidRPr="005461E7">
              <w:rPr>
                <w:rStyle w:val="BodytextBold"/>
                <w:b w:val="0"/>
                <w:sz w:val="20"/>
                <w:szCs w:val="20"/>
                <w:lang w:eastAsia="ro-RO"/>
              </w:rPr>
              <w:lastRenderedPageBreak/>
              <w:t>Faeoziom' argic batigleic</w:t>
            </w:r>
            <w:r w:rsidRPr="005461E7">
              <w:rPr>
                <w:rStyle w:val="BodytextBold"/>
                <w:b w:val="0"/>
                <w:sz w:val="20"/>
                <w:szCs w:val="20"/>
                <w:vertAlign w:val="superscript"/>
                <w:lang w:eastAsia="ro-RO"/>
              </w:rPr>
              <w:t xml:space="preserve">A </w:t>
            </w:r>
            <w:r w:rsidRPr="005461E7">
              <w:rPr>
                <w:rStyle w:val="BodytextBold"/>
                <w:b w:val="0"/>
                <w:sz w:val="20"/>
                <w:szCs w:val="20"/>
                <w:lang w:eastAsia="ro-RO"/>
              </w:rPr>
              <w:t xml:space="preserve"> FZ' ar.dg</w:t>
            </w:r>
            <w:r w:rsidRPr="005461E7">
              <w:rPr>
                <w:rStyle w:val="BodytextBold"/>
                <w:b w:val="0"/>
                <w:sz w:val="20"/>
                <w:szCs w:val="20"/>
                <w:vertAlign w:val="superscript"/>
                <w:lang w:eastAsia="ro-RO"/>
              </w:rPr>
              <w:t>A</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 argiloiluvial gleizat CI gz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rendzinic'' CZ' ar.rz''</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 argiloiluvial rendzinic CI rz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pararendzinic'' cernic FZ' ar.pa''.ce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 argiloiluvial pseudorendzinic CI pr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salinic' cernic  FZ' ar.sc'.ce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 argiloiluvial salinizat CI sc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sodic' cernic  FZ' ar.ac'.ce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 argiloiluvial alcalizat CI ac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stagnic cernic FZ' ar.st.ce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 argiloiluvial pseudogleizat CI pz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vertic' cernic  FZ' ar.vs'.ce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 argiloiluvial vertic CI vs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vertic'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cernic Far.vs'.dg</w:t>
            </w:r>
            <w:r w:rsidRPr="005461E7">
              <w:rPr>
                <w:rStyle w:val="BodytextBold"/>
                <w:b w:val="0"/>
                <w:sz w:val="20"/>
                <w:szCs w:val="20"/>
                <w:vertAlign w:val="superscript"/>
                <w:lang w:eastAsia="ro-RO"/>
              </w:rPr>
              <w:t>A</w:t>
            </w:r>
            <w:r w:rsidRPr="005461E7">
              <w:rPr>
                <w:rStyle w:val="BodytextBold"/>
                <w:b w:val="0"/>
                <w:sz w:val="20"/>
                <w:szCs w:val="20"/>
                <w:lang w:eastAsia="ro-RO"/>
              </w:rPr>
              <w:t>.ce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 argiloiluvial veric gleizat CI vs.gz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vertic' pararendzinic'' cernic FZ' ar.vs'pa''.ce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sz w:val="20"/>
                <w:szCs w:val="20"/>
                <w:lang w:eastAsia="ro-RO"/>
              </w:rPr>
            </w:pPr>
            <w:r w:rsidRPr="005461E7">
              <w:rPr>
                <w:rStyle w:val="BodytextBold"/>
                <w:b w:val="0"/>
                <w:sz w:val="20"/>
                <w:szCs w:val="20"/>
                <w:lang w:eastAsia="ro-RO"/>
              </w:rPr>
              <w:t>Cernoziom argiloiluvial vertic pseudorendzinic CI vs.pr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vertic' salinic' cernic FZ' ar.vs'.sc'.ce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Cernoziom argiloiluvial vertic salinizat CI vs.sc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vertic' sodic'  cernic FZ' ar.vs'.ac.ce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Cernoziom argiloiluvial vertic alcalizat CI vs.ac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vertic' stagnic cernic FZ' ar.vs'.st.ce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Cernoziom argiloiluvial vertic pseudogleizat CI vs.pz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Faeo</w:t>
            </w:r>
            <w:r w:rsidRPr="005461E7">
              <w:rPr>
                <w:rStyle w:val="BodytextBold"/>
                <w:b w:val="0"/>
                <w:sz w:val="20"/>
                <w:szCs w:val="20"/>
                <w:lang w:val="ro-RO" w:eastAsia="ro-RO"/>
              </w:rPr>
              <w:t>ziomuriꞌꞌ* cernoziomoide FZꞌꞌ*cm</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Soluri cernoziomoide* CM*</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Toate diferitele subtipuri posibile  de CM în SRCS, respectiv FZ cernoziomoide in SRTS+</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lastRenderedPageBreak/>
              <w:t>Faeo</w:t>
            </w:r>
            <w:r w:rsidRPr="005461E7">
              <w:rPr>
                <w:rStyle w:val="BodytextBold"/>
                <w:b w:val="0"/>
                <w:sz w:val="20"/>
                <w:szCs w:val="20"/>
                <w:lang w:val="ro-RO" w:eastAsia="ro-RO"/>
              </w:rPr>
              <w:t>ziomꞌ cernoziomoid FZꞌ cm</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tipic CM ti</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Sunt incluse FZꞌ cm aa/lu/si/pm</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argic FZꞌ cm.ar</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argiloiluvial CM ar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vertAlign w:val="superscript"/>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argic batigleic</w:t>
            </w:r>
            <w:r w:rsidRPr="005461E7">
              <w:rPr>
                <w:rStyle w:val="BodytextBold"/>
                <w:b w:val="0"/>
                <w:sz w:val="20"/>
                <w:szCs w:val="20"/>
                <w:vertAlign w:val="superscript"/>
                <w:lang w:val="ro-RO" w:eastAsia="ro-RO"/>
              </w:rPr>
              <w:t>A</w:t>
            </w:r>
            <w:r w:rsidRPr="005461E7">
              <w:rPr>
                <w:rStyle w:val="BodytextBold"/>
                <w:b w:val="0"/>
                <w:sz w:val="20"/>
                <w:szCs w:val="20"/>
                <w:lang w:val="ro-RO" w:eastAsia="ro-RO"/>
              </w:rPr>
              <w:t xml:space="preserve"> FZꞌ cm.ar.dg</w:t>
            </w:r>
            <w:r w:rsidRPr="005461E7">
              <w:rPr>
                <w:rStyle w:val="BodytextBold"/>
                <w:b w:val="0"/>
                <w:sz w:val="20"/>
                <w:szCs w:val="20"/>
                <w:vertAlign w:val="superscript"/>
                <w:lang w:val="ro-RO" w:eastAsia="ro-RO"/>
              </w:rPr>
              <w:t>A</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argiloiluvial gleizat CM ar.gz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argic pararendzinicꞌꞌ FZꞌ cm.ar.paꞌꞌ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argiloiluvial pseudorendzinicCM ar.pr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argic stagnic FZꞌ cm.ar.st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argiloiluvial pseudogleizat CM ar.pz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argic verticꞌ  FZꞌ cm.ar.vsꞌ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argiloiluvial vertic CM ar.vs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cambic FZꞌ cm.cb</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cambic CM ca</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cambic batigleic</w:t>
            </w:r>
            <w:r w:rsidRPr="005461E7">
              <w:rPr>
                <w:rStyle w:val="BodytextBold"/>
                <w:b w:val="0"/>
                <w:sz w:val="20"/>
                <w:szCs w:val="20"/>
                <w:vertAlign w:val="superscript"/>
                <w:lang w:val="ro-RO" w:eastAsia="ro-RO"/>
              </w:rPr>
              <w:t>A</w:t>
            </w:r>
            <w:r w:rsidRPr="005461E7">
              <w:rPr>
                <w:rStyle w:val="BodytextBold"/>
                <w:b w:val="0"/>
                <w:sz w:val="20"/>
                <w:szCs w:val="20"/>
                <w:lang w:val="ro-RO" w:eastAsia="ro-RO"/>
              </w:rPr>
              <w:t xml:space="preserve"> FZꞌ cm.cb.dg</w:t>
            </w:r>
            <w:r w:rsidRPr="005461E7">
              <w:rPr>
                <w:rStyle w:val="BodytextBold"/>
                <w:b w:val="0"/>
                <w:sz w:val="20"/>
                <w:szCs w:val="20"/>
                <w:vertAlign w:val="superscript"/>
                <w:lang w:val="ro-RO" w:eastAsia="ro-RO"/>
              </w:rPr>
              <w:t>A</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cambic gleizat CM ca.gz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cambic rendzinicꞌꞌ FZꞌ cm.cb.rzꞌꞌ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cambic rendzinic CM ca.rz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cambic pararendzinicꞌꞌ FZꞌ cm.cb.paꞌꞌ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cambic pseudorendzinic CM ca.pr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cambic verticꞌ  FZꞌ cm.cb.vsꞌ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cambic vertic CM ca.vs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batigleic</w:t>
            </w:r>
            <w:r w:rsidRPr="005461E7">
              <w:rPr>
                <w:rStyle w:val="BodytextBold"/>
                <w:b w:val="0"/>
                <w:sz w:val="20"/>
                <w:szCs w:val="20"/>
                <w:vertAlign w:val="superscript"/>
                <w:lang w:val="ro-RO" w:eastAsia="ro-RO"/>
              </w:rPr>
              <w:t>A</w:t>
            </w:r>
            <w:r w:rsidRPr="005461E7">
              <w:rPr>
                <w:rStyle w:val="BodytextBold"/>
                <w:b w:val="0"/>
                <w:sz w:val="20"/>
                <w:szCs w:val="20"/>
                <w:lang w:val="ro-RO" w:eastAsia="ro-RO"/>
              </w:rPr>
              <w:t xml:space="preserve"> FZꞌ cm.dg</w:t>
            </w:r>
            <w:r w:rsidRPr="005461E7">
              <w:rPr>
                <w:rStyle w:val="BodytextBold"/>
                <w:b w:val="0"/>
                <w:sz w:val="20"/>
                <w:szCs w:val="20"/>
                <w:vertAlign w:val="superscript"/>
                <w:lang w:val="ro-RO" w:eastAsia="ro-RO"/>
              </w:rPr>
              <w:t>A</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gleizat CM gz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litic FZꞌ cm.li</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litic CM ls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rendzinicꞌꞌ FZꞌ cm.rzꞌꞌ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rendzinic CM rz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pararendzinicꞌꞌ FZꞌ cm.paꞌꞌ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pseudorendzinicCM pr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stagnic FZꞌ cm.st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pseudogleizat CM pz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 xml:space="preserve">ziomꞌ </w:t>
            </w:r>
            <w:r w:rsidRPr="005461E7">
              <w:rPr>
                <w:rStyle w:val="BodytextBold"/>
                <w:b w:val="0"/>
                <w:sz w:val="20"/>
                <w:szCs w:val="20"/>
                <w:lang w:val="ro-RO" w:eastAsia="ro-RO"/>
              </w:rPr>
              <w:lastRenderedPageBreak/>
              <w:t>cernoziomoid verticꞌ FZꞌ cm.vsꞌ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lastRenderedPageBreak/>
              <w:t xml:space="preserve">Sol cernoziomoid </w:t>
            </w:r>
            <w:r w:rsidRPr="005461E7">
              <w:rPr>
                <w:rStyle w:val="BodytextBold"/>
                <w:b w:val="0"/>
                <w:sz w:val="20"/>
                <w:szCs w:val="20"/>
                <w:lang w:eastAsia="ro-RO"/>
              </w:rPr>
              <w:lastRenderedPageBreak/>
              <w:t>vertic CM vs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lastRenderedPageBreak/>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lastRenderedPageBreak/>
              <w:t>Faeo</w:t>
            </w:r>
            <w:r w:rsidRPr="005461E7">
              <w:rPr>
                <w:rStyle w:val="BodytextBold"/>
                <w:b w:val="0"/>
                <w:sz w:val="20"/>
                <w:szCs w:val="20"/>
                <w:lang w:val="ro-RO" w:eastAsia="ro-RO"/>
              </w:rPr>
              <w:t>ziomꞌ cernoziomoid  verticꞌ pararendzinicꞌꞌ FZꞌ cm.vsꞌ.paꞌꞌ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vertic pseudorendzinic CM vs.pr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verticꞌ batigleic</w:t>
            </w:r>
            <w:r w:rsidRPr="005461E7">
              <w:rPr>
                <w:rStyle w:val="BodytextBold"/>
                <w:b w:val="0"/>
                <w:sz w:val="20"/>
                <w:szCs w:val="20"/>
                <w:vertAlign w:val="superscript"/>
                <w:lang w:val="ro-RO" w:eastAsia="ro-RO"/>
              </w:rPr>
              <w:t>A</w:t>
            </w:r>
            <w:r w:rsidRPr="005461E7">
              <w:rPr>
                <w:rStyle w:val="BodytextBold"/>
                <w:b w:val="0"/>
                <w:sz w:val="20"/>
                <w:szCs w:val="20"/>
                <w:lang w:val="ro-RO" w:eastAsia="ro-RO"/>
              </w:rPr>
              <w:t xml:space="preserve"> FZꞌ cm.vsꞌ.dg</w:t>
            </w:r>
            <w:r w:rsidRPr="005461E7">
              <w:rPr>
                <w:rStyle w:val="BodytextBold"/>
                <w:b w:val="0"/>
                <w:sz w:val="20"/>
                <w:szCs w:val="20"/>
                <w:vertAlign w:val="superscript"/>
                <w:lang w:val="ro-RO" w:eastAsia="ro-RO"/>
              </w:rPr>
              <w:t>A</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vertic gleizat CM vs.gz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w:t>
            </w:r>
            <w:r w:rsidRPr="005461E7">
              <w:rPr>
                <w:rStyle w:val="BodytextBold"/>
                <w:b w:val="0"/>
                <w:sz w:val="20"/>
                <w:szCs w:val="20"/>
                <w:lang w:val="ro-RO" w:eastAsia="ro-RO"/>
              </w:rPr>
              <w:t>ziomꞌ cernoziomoid  verticꞌ stagnic FZꞌ cm.vsꞌ.st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cernoziomoid vertic pseudogleizat CM vs.pz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Faeoziomuriꞌꞌ* greice cernice FZꞌꞌgr.ce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Soluri Cenuşii* CN*</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 xml:space="preserve">Toate diferitele subtipuri posibile  de CN în SRCS, respectiv CZꞌꞌ greice şi/sau </w:t>
            </w:r>
            <w:r w:rsidRPr="005461E7">
              <w:rPr>
                <w:rStyle w:val="BodytextBold"/>
                <w:b w:val="0"/>
                <w:sz w:val="20"/>
                <w:szCs w:val="20"/>
                <w:lang w:eastAsia="ro-RO"/>
              </w:rPr>
              <w:t>FZꞌꞌgr.ce în SRTS-2012+</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greic FZ gr</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greic FZ</w:t>
            </w:r>
            <w:r w:rsidRPr="005461E7">
              <w:rPr>
                <w:rStyle w:val="BodytextBold"/>
                <w:b w:val="0"/>
                <w:sz w:val="20"/>
                <w:szCs w:val="20"/>
                <w:vertAlign w:val="superscript"/>
                <w:lang w:eastAsia="ro-RO"/>
              </w:rPr>
              <w:t>A</w:t>
            </w:r>
            <w:r w:rsidRPr="005461E7">
              <w:rPr>
                <w:rStyle w:val="BodytextBold"/>
                <w:b w:val="0"/>
                <w:sz w:val="20"/>
                <w:szCs w:val="20"/>
                <w:lang w:eastAsia="ro-RO"/>
              </w:rPr>
              <w:t xml:space="preserve"> gr</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greic FZ gr</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greic cernic FZ' ar. gr.ce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Sol cenu</w:t>
            </w:r>
            <w:r w:rsidRPr="005461E7">
              <w:rPr>
                <w:rStyle w:val="BodytextBold"/>
                <w:b w:val="0"/>
                <w:sz w:val="20"/>
                <w:szCs w:val="20"/>
                <w:lang w:val="ro-RO" w:eastAsia="ro-RO"/>
              </w:rPr>
              <w:t>şiu tipic CN ti</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val="ro-RO" w:eastAsia="ro-RO"/>
              </w:rPr>
              <w:t xml:space="preserve">CN ti (SRCS) </w:t>
            </w:r>
            <w:r w:rsidRPr="005461E7">
              <w:rPr>
                <w:rStyle w:val="BodytextBold"/>
                <w:b w:val="0"/>
                <w:sz w:val="20"/>
                <w:szCs w:val="20"/>
                <w:lang w:eastAsia="ro-RO"/>
              </w:rPr>
              <w:t>= CZ 'ar. gr @ CZ' ar. gr. qq @ CZ' ar. gr. Al @ FZ'ar.gr.ce @ FZ'ar.gr.ce.al. Sunt incluse solurile aa/lu/si/pm</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greic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cernic FZ' ar. gr. dg</w:t>
            </w:r>
            <w:r w:rsidRPr="005461E7">
              <w:rPr>
                <w:rStyle w:val="BodytextBold"/>
                <w:b w:val="0"/>
                <w:sz w:val="20"/>
                <w:szCs w:val="20"/>
                <w:vertAlign w:val="superscript"/>
                <w:lang w:eastAsia="ro-RO"/>
              </w:rPr>
              <w:t>A</w:t>
            </w:r>
            <w:r w:rsidRPr="005461E7">
              <w:rPr>
                <w:rStyle w:val="BodytextBold"/>
                <w:b w:val="0"/>
                <w:sz w:val="20"/>
                <w:szCs w:val="20"/>
                <w:lang w:eastAsia="ro-RO"/>
              </w:rPr>
              <w:t>.ce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Sol cenu</w:t>
            </w:r>
            <w:r w:rsidRPr="005461E7">
              <w:rPr>
                <w:rStyle w:val="BodytextBold"/>
                <w:b w:val="0"/>
                <w:sz w:val="20"/>
                <w:szCs w:val="20"/>
                <w:lang w:val="ro-RO" w:eastAsia="ro-RO"/>
              </w:rPr>
              <w:t>şiu gleizat CN gz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greic pararendzinic'' cernic FZ' ar. gr. pa''.ce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eastAsia="ro-RO"/>
              </w:rPr>
              <w:t>Sol cenu</w:t>
            </w:r>
            <w:r w:rsidRPr="005461E7">
              <w:rPr>
                <w:rStyle w:val="BodytextBold"/>
                <w:b w:val="0"/>
                <w:sz w:val="20"/>
                <w:szCs w:val="20"/>
                <w:lang w:val="ro-RO" w:eastAsia="ro-RO"/>
              </w:rPr>
              <w:t>şiu pseudorendzinic CN pr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greic pararendzinic'' stagnic cernic FZ' ar. gr. pa''.st.ce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cenu</w:t>
            </w:r>
            <w:r w:rsidRPr="005461E7">
              <w:rPr>
                <w:rStyle w:val="BodytextBold"/>
                <w:b w:val="0"/>
                <w:sz w:val="20"/>
                <w:szCs w:val="20"/>
                <w:lang w:val="ro-RO" w:eastAsia="ro-RO"/>
              </w:rPr>
              <w:t>şiu pseudorendzinic pseudogleizat CN pr.pz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greic stagnic cernic FZ' ar. gr. St.ce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cenu</w:t>
            </w:r>
            <w:r w:rsidRPr="005461E7">
              <w:rPr>
                <w:rStyle w:val="BodytextBold"/>
                <w:b w:val="0"/>
                <w:sz w:val="20"/>
                <w:szCs w:val="20"/>
                <w:lang w:val="ro-RO" w:eastAsia="ro-RO"/>
              </w:rPr>
              <w:t>şiu pseudogleizat CN pz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greic cernic FZ' cb. gr.ce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cenu</w:t>
            </w:r>
            <w:r w:rsidRPr="005461E7">
              <w:rPr>
                <w:rStyle w:val="BodytextBold"/>
                <w:b w:val="0"/>
                <w:sz w:val="20"/>
                <w:szCs w:val="20"/>
                <w:lang w:val="ro-RO" w:eastAsia="ro-RO"/>
              </w:rPr>
              <w:t>şiu cambic CN ca</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greic batigleic</w:t>
            </w:r>
            <w:r w:rsidRPr="005461E7">
              <w:rPr>
                <w:rStyle w:val="BodytextBold"/>
                <w:b w:val="0"/>
                <w:sz w:val="20"/>
                <w:szCs w:val="20"/>
                <w:vertAlign w:val="superscript"/>
                <w:lang w:eastAsia="ro-RO"/>
              </w:rPr>
              <w:t>A</w:t>
            </w:r>
            <w:r w:rsidRPr="005461E7">
              <w:rPr>
                <w:rStyle w:val="BodytextBold"/>
                <w:b w:val="0"/>
                <w:sz w:val="20"/>
                <w:szCs w:val="20"/>
                <w:lang w:eastAsia="ro-RO"/>
              </w:rPr>
              <w:t xml:space="preserve"> cernic FZ' cb. gr. dg.ce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cenu</w:t>
            </w:r>
            <w:r w:rsidRPr="005461E7">
              <w:rPr>
                <w:rStyle w:val="BodytextBold"/>
                <w:b w:val="0"/>
                <w:sz w:val="20"/>
                <w:szCs w:val="20"/>
                <w:lang w:val="ro-RO" w:eastAsia="ro-RO"/>
              </w:rPr>
              <w:t>şiu cambic gleizat CN ca.gz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greic pararendzinic'' cernic FZ' cb. gr. pa''.ce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cenu</w:t>
            </w:r>
            <w:r w:rsidRPr="005461E7">
              <w:rPr>
                <w:rStyle w:val="BodytextBold"/>
                <w:b w:val="0"/>
                <w:sz w:val="20"/>
                <w:szCs w:val="20"/>
                <w:lang w:val="ro-RO" w:eastAsia="ro-RO"/>
              </w:rPr>
              <w:t>şiu cambic pseudorendzinic CN ca.pr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lastRenderedPageBreak/>
              <w:t>Faeoziomuriꞌꞌ* gleice cernice FZꞌꞌgc.ce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Lăcovişti* LC*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val="ro-RO" w:eastAsia="ro-RO"/>
              </w:rPr>
              <w:t xml:space="preserve">Toate diferitele subtipuri posibile  de LC în SRCS, respectiv CZꞌꞌ gleice, </w:t>
            </w:r>
            <w:r w:rsidRPr="005461E7">
              <w:rPr>
                <w:rStyle w:val="BodytextBold"/>
                <w:b w:val="0"/>
                <w:sz w:val="20"/>
                <w:szCs w:val="20"/>
                <w:lang w:eastAsia="ro-RO"/>
              </w:rPr>
              <w:t>FZꞌꞌgc.ce şi GS mo.ce în SRTS-2012+</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gleic FZ gc</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Unele soluri gleice molice în SRCS</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endogleic FZ</w:t>
            </w:r>
            <w:r w:rsidRPr="005461E7">
              <w:rPr>
                <w:rStyle w:val="BodytextBold"/>
                <w:b w:val="0"/>
                <w:sz w:val="20"/>
                <w:szCs w:val="20"/>
                <w:vertAlign w:val="superscript"/>
                <w:lang w:eastAsia="ro-RO"/>
              </w:rPr>
              <w:t>A</w:t>
            </w:r>
            <w:r w:rsidRPr="005461E7">
              <w:rPr>
                <w:rStyle w:val="BodytextBold"/>
                <w:b w:val="0"/>
                <w:sz w:val="20"/>
                <w:szCs w:val="20"/>
                <w:lang w:eastAsia="ro-RO"/>
              </w:rPr>
              <w:t xml:space="preserve"> ng</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gleic FZ gc</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Unele soluri gleice molice în SRCS</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gleic cernic FZ' gc.ce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Lăcovişte tipică LC ti</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val="ro-RO" w:eastAsia="ro-RO"/>
              </w:rPr>
              <w:t xml:space="preserve">LC ti (SRCS) </w:t>
            </w:r>
            <w:r w:rsidRPr="005461E7">
              <w:rPr>
                <w:rStyle w:val="BodytextBold"/>
                <w:b w:val="0"/>
                <w:sz w:val="20"/>
                <w:szCs w:val="20"/>
                <w:lang w:eastAsia="ro-RO"/>
              </w:rPr>
              <w:t xml:space="preserve">= </w:t>
            </w:r>
            <w:r w:rsidRPr="005461E7">
              <w:rPr>
                <w:rStyle w:val="BodytextBold"/>
                <w:b w:val="0"/>
                <w:sz w:val="20"/>
                <w:szCs w:val="20"/>
                <w:lang w:val="ro-RO" w:eastAsia="ro-RO"/>
              </w:rPr>
              <w:t xml:space="preserve">CZ'gc </w:t>
            </w:r>
            <w:r w:rsidRPr="005461E7">
              <w:rPr>
                <w:rStyle w:val="BodytextBold"/>
                <w:b w:val="0"/>
                <w:sz w:val="20"/>
                <w:szCs w:val="20"/>
                <w:lang w:eastAsia="ro-RO"/>
              </w:rPr>
              <w:t xml:space="preserve">@ </w:t>
            </w:r>
            <w:r w:rsidRPr="005461E7">
              <w:rPr>
                <w:rStyle w:val="BodytextBold"/>
                <w:b w:val="0"/>
                <w:sz w:val="20"/>
                <w:szCs w:val="20"/>
                <w:lang w:val="ro-RO" w:eastAsia="ro-RO"/>
              </w:rPr>
              <w:t>CZ'gc. al @ CZ'gc. qq @ FZ</w:t>
            </w:r>
            <w:r w:rsidRPr="005461E7">
              <w:rPr>
                <w:rStyle w:val="BodytextBold"/>
                <w:b w:val="0"/>
                <w:sz w:val="20"/>
                <w:szCs w:val="20"/>
                <w:lang w:eastAsia="ro-RO"/>
              </w:rPr>
              <w:t>ꞌ gc.ce @</w:t>
            </w:r>
            <w:r w:rsidRPr="005461E7">
              <w:rPr>
                <w:rStyle w:val="BodytextBold"/>
                <w:b w:val="0"/>
                <w:sz w:val="20"/>
                <w:szCs w:val="20"/>
                <w:lang w:val="ro-RO" w:eastAsia="ro-RO"/>
              </w:rPr>
              <w:t xml:space="preserve"> FZ</w:t>
            </w:r>
            <w:r w:rsidRPr="005461E7">
              <w:rPr>
                <w:rStyle w:val="BodytextBold"/>
                <w:b w:val="0"/>
                <w:sz w:val="20"/>
                <w:szCs w:val="20"/>
                <w:lang w:eastAsia="ro-RO"/>
              </w:rPr>
              <w:t xml:space="preserve">ꞌ gc.ce.al @ </w:t>
            </w:r>
            <w:r w:rsidRPr="005461E7">
              <w:rPr>
                <w:rStyle w:val="BodytextBold"/>
                <w:b w:val="0"/>
                <w:sz w:val="20"/>
                <w:szCs w:val="20"/>
                <w:lang w:val="ro-RO" w:eastAsia="ro-RO"/>
              </w:rPr>
              <w:t>FZ</w:t>
            </w:r>
            <w:r w:rsidRPr="005461E7">
              <w:rPr>
                <w:rStyle w:val="BodytextBold"/>
                <w:b w:val="0"/>
                <w:sz w:val="20"/>
                <w:szCs w:val="20"/>
                <w:lang w:eastAsia="ro-RO"/>
              </w:rPr>
              <w:t>ꞌ gc.ce.qq.</w:t>
            </w:r>
            <w:r w:rsidRPr="005461E7">
              <w:rPr>
                <w:rStyle w:val="BodytextBold"/>
                <w:b w:val="0"/>
                <w:sz w:val="20"/>
                <w:szCs w:val="20"/>
                <w:lang w:val="ro-RO" w:eastAsia="ro-RO"/>
              </w:rPr>
              <w:t xml:space="preserve"> Sunt incluse solurile aa/lu/si/pm</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gleic cernic FZ' cb.gc.ce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val="ro-RO" w:eastAsia="ro-RO"/>
              </w:rPr>
              <w:t>Lăcovişte cambică LC ca</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gleic salinic' cernic FZ' cb.gc.sc'.ce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val="ro-RO" w:eastAsia="ro-RO"/>
              </w:rPr>
              <w:t>Lăcovişte cambică salinizată LC ca.sc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gleic sodic' cernic  FZ' cb.gc.ac'.ce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val="ro-RO" w:eastAsia="ro-RO"/>
              </w:rPr>
              <w:t>Lăcovişte cambică alcalizată LC ca.ac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gleic salinic' cernic FZ' cb.gc.sc'.ce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val="ro-RO" w:eastAsia="ro-RO"/>
              </w:rPr>
              <w:t>Lăcovişte salinizată LC sc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gleic salsodic' cernic  FZ' gc.ss'.ce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Lăcovişte salinizată alcalizată LC sc.ac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gleic sodic' cernic  FZ' gc.ac'.ce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Lăcovişte alcalizată LC ac</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gleic vertic' cernic FZ' gc.vs'.ce</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Lăcovişte vertică LC vs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Faeoziomuriꞌꞌ* clinogleice  FZꞌꞌ*cl</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Soluri Negre Clinohidro-morfe*  NF*</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 xml:space="preserve">Toate diferitele subtipuri posibile de NF, respectiv </w:t>
            </w:r>
            <w:r w:rsidRPr="005461E7">
              <w:rPr>
                <w:rStyle w:val="BodytextBold"/>
                <w:b w:val="0"/>
                <w:sz w:val="20"/>
                <w:szCs w:val="20"/>
                <w:lang w:eastAsia="ro-RO"/>
              </w:rPr>
              <w:t>FZꞌꞌcl</w:t>
            </w:r>
            <w:r w:rsidRPr="005461E7">
              <w:rPr>
                <w:rStyle w:val="BodytextBold"/>
                <w:b w:val="0"/>
                <w:sz w:val="20"/>
                <w:szCs w:val="20"/>
                <w:lang w:val="ro-RO" w:eastAsia="ro-RO"/>
              </w:rPr>
              <w:t xml:space="preserve"> </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clinogleic  FZ cl</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w:t>
            </w:r>
            <w:r w:rsidRPr="005461E7">
              <w:rPr>
                <w:rStyle w:val="BodytextBold"/>
                <w:b w:val="0"/>
                <w:sz w:val="20"/>
                <w:szCs w:val="20"/>
                <w:vertAlign w:val="superscript"/>
                <w:lang w:eastAsia="ro-RO"/>
              </w:rPr>
              <w:t>A</w:t>
            </w:r>
            <w:r w:rsidRPr="005461E7">
              <w:rPr>
                <w:rStyle w:val="BodytextBold"/>
                <w:b w:val="0"/>
                <w:sz w:val="20"/>
                <w:szCs w:val="20"/>
                <w:lang w:eastAsia="ro-RO"/>
              </w:rPr>
              <w:t xml:space="preserve"> clinogleic  FZ</w:t>
            </w:r>
            <w:r w:rsidRPr="005461E7">
              <w:rPr>
                <w:rStyle w:val="BodytextBold"/>
                <w:b w:val="0"/>
                <w:sz w:val="20"/>
                <w:szCs w:val="20"/>
                <w:vertAlign w:val="superscript"/>
                <w:lang w:eastAsia="ro-RO"/>
              </w:rPr>
              <w:t>A</w:t>
            </w:r>
            <w:r w:rsidRPr="005461E7">
              <w:rPr>
                <w:rStyle w:val="BodytextBold"/>
                <w:b w:val="0"/>
                <w:sz w:val="20"/>
                <w:szCs w:val="20"/>
                <w:lang w:eastAsia="ro-RO"/>
              </w:rPr>
              <w:t xml:space="preserve"> cl</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clinogleic  FZ cl</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clinogleic FZ' cb.cl</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Negru Clinohidromorf</w:t>
            </w:r>
          </w:p>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tipic NF ti</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 xml:space="preserve">NF ti (SRCS) = </w:t>
            </w:r>
            <w:r w:rsidRPr="005461E7">
              <w:rPr>
                <w:rStyle w:val="BodytextBold"/>
                <w:b w:val="0"/>
                <w:sz w:val="20"/>
                <w:szCs w:val="20"/>
                <w:lang w:eastAsia="ro-RO"/>
              </w:rPr>
              <w:t xml:space="preserve">FZ' cb.cl @ FZ' cb.cl.qq. Sunt </w:t>
            </w:r>
            <w:r w:rsidRPr="005461E7">
              <w:rPr>
                <w:rStyle w:val="BodytextBold"/>
                <w:b w:val="0"/>
                <w:sz w:val="20"/>
                <w:szCs w:val="20"/>
                <w:lang w:eastAsia="ro-RO"/>
              </w:rPr>
              <w:lastRenderedPageBreak/>
              <w:t>incluse FZ' cb.cl aa/lu/si/pm</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lastRenderedPageBreak/>
              <w:t>Faeoziom' argic clinogleic FZ' ar.cl</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Negru Clinohidromorf</w:t>
            </w:r>
          </w:p>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argiloiluvial NF ar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clinogleic verticꞌ  FZ' ar .cl.vsꞌ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Negru Clinohidromorf</w:t>
            </w:r>
          </w:p>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argiloiluvial vertic NF ar.vs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clinogleic verticꞌ  FZ' cb .cl.vsꞌ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Sol Negru Clinohidromorf</w:t>
            </w:r>
          </w:p>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vertic NF vs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Faeoziomuriꞌꞌ* pararendzinice  FZꞌꞌ*pa</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Pseudorendzine PR*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val="ro-RO" w:eastAsia="ro-RO"/>
              </w:rPr>
              <w:t>Toate diferitele subtipuri posibile de PR în SRCS, respectiv de FZꞌꞌ pararendziniceꞌ în SRTS+</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pararendzinicꞌ  FZ' paꞌ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Pseudorendzina tipică PR ti</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 xml:space="preserve">PR ti (SRCS) = </w:t>
            </w:r>
            <w:r w:rsidRPr="005461E7">
              <w:rPr>
                <w:rStyle w:val="BodytextBold"/>
                <w:b w:val="0"/>
                <w:sz w:val="20"/>
                <w:szCs w:val="20"/>
                <w:lang w:eastAsia="ro-RO"/>
              </w:rPr>
              <w:t>FZ' paꞌ @ FZ' paꞌ.qq .Se include FZ' paꞌ aa/lu/si/pm</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pararendzinicꞌ  FZ' ar. paꞌ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Pseudorendzina argiloiluvială PR ar</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pararendzinicꞌ stagnic  FZ' ar. paꞌ.st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Pseudorendzina argiloiluvială pseudogleizată PR ar.pz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argic pararendzinicꞌ vertic  FZ' ar. paꞌ.vs</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Pseudorendzina argiloiluvială vertică PR ar.vs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pararendzinicꞌ  FZ' cb.paꞌ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Pseudorendzina cambică PR ca</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pararendzinicꞌ stagnic FZ' cb.paꞌ.st</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Pseudorendzina cambică pseudogleizată PR ca.pz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Faeoziom' cambic pararendzinicꞌ vertic  FZ' cb.paꞌ.vsꞌ</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Pseudorendzina cambică vertică PR ca.vs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Faeoziom'  pararendzinicꞌ stagnic FZ' paꞌ.st  </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Pseudorendzina pseudogleizată PR pz</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r w:rsidR="00B010EF" w:rsidRPr="005461E7" w:rsidTr="00C43931">
        <w:tc>
          <w:tcPr>
            <w:tcW w:w="1985"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 xml:space="preserve">Faeoziom'  pararendzinicꞌ verticꞌ FZ' paꞌ.vsꞌ </w:t>
            </w:r>
          </w:p>
        </w:tc>
        <w:tc>
          <w:tcPr>
            <w:tcW w:w="1701"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Pseudorendzina vertică PR vs</w:t>
            </w:r>
          </w:p>
        </w:tc>
        <w:tc>
          <w:tcPr>
            <w:tcW w:w="1417"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eastAsia="ro-RO"/>
              </w:rPr>
            </w:pPr>
            <w:r w:rsidRPr="005461E7">
              <w:rPr>
                <w:rStyle w:val="BodytextBold"/>
                <w:b w:val="0"/>
                <w:sz w:val="20"/>
                <w:szCs w:val="20"/>
                <w:lang w:eastAsia="ro-RO"/>
              </w:rPr>
              <w:t>-</w:t>
            </w:r>
          </w:p>
        </w:tc>
        <w:tc>
          <w:tcPr>
            <w:tcW w:w="1843" w:type="dxa"/>
          </w:tcPr>
          <w:p w:rsidR="00B010EF" w:rsidRPr="005461E7" w:rsidRDefault="00B010EF" w:rsidP="00C43931">
            <w:pPr>
              <w:pStyle w:val="Bodytext10"/>
              <w:shd w:val="clear" w:color="auto" w:fill="auto"/>
              <w:spacing w:line="240" w:lineRule="auto"/>
              <w:ind w:right="20"/>
              <w:jc w:val="both"/>
              <w:rPr>
                <w:rStyle w:val="BodytextBold"/>
                <w:b w:val="0"/>
                <w:bCs w:val="0"/>
                <w:sz w:val="20"/>
                <w:szCs w:val="20"/>
                <w:lang w:val="ro-RO" w:eastAsia="ro-RO"/>
              </w:rPr>
            </w:pPr>
            <w:r w:rsidRPr="005461E7">
              <w:rPr>
                <w:rStyle w:val="BodytextBold"/>
                <w:b w:val="0"/>
                <w:sz w:val="20"/>
                <w:szCs w:val="20"/>
                <w:lang w:val="ro-RO" w:eastAsia="ro-RO"/>
              </w:rPr>
              <w:t>-</w:t>
            </w:r>
          </w:p>
        </w:tc>
      </w:tr>
    </w:tbl>
    <w:p w:rsidR="00B010EF" w:rsidRPr="005461E7" w:rsidRDefault="00B010EF" w:rsidP="00B010EF">
      <w:pPr>
        <w:pStyle w:val="ListParagraph"/>
        <w:spacing w:line="360" w:lineRule="auto"/>
        <w:ind w:left="1069"/>
        <w:rPr>
          <w:rFonts w:eastAsiaTheme="minorEastAsia"/>
          <w:i/>
          <w:iCs/>
          <w:sz w:val="24"/>
          <w:szCs w:val="24"/>
          <w:lang w:val="ro-RO"/>
        </w:rPr>
      </w:pPr>
    </w:p>
    <w:p w:rsidR="00B010EF" w:rsidRPr="005461E7" w:rsidRDefault="00B010EF" w:rsidP="00B010EF">
      <w:pPr>
        <w:pStyle w:val="Bodytext10"/>
        <w:shd w:val="clear" w:color="auto" w:fill="auto"/>
        <w:spacing w:line="360" w:lineRule="auto"/>
        <w:ind w:left="120" w:right="20" w:firstLine="540"/>
        <w:jc w:val="both"/>
        <w:rPr>
          <w:rStyle w:val="BodytextBold"/>
          <w:b w:val="0"/>
          <w:bCs w:val="0"/>
          <w:i/>
          <w:iCs/>
          <w:lang w:eastAsia="ro-RO"/>
        </w:rPr>
      </w:pPr>
      <w:r w:rsidRPr="005461E7">
        <w:rPr>
          <w:rStyle w:val="BodytextBold"/>
          <w:b w:val="0"/>
          <w:i/>
          <w:iCs/>
          <w:lang w:eastAsia="ro-RO"/>
        </w:rPr>
        <w:t>Notificaţie:</w:t>
      </w:r>
    </w:p>
    <w:p w:rsidR="00B010EF" w:rsidRPr="005461E7" w:rsidRDefault="005461E7" w:rsidP="00B010EF">
      <w:pPr>
        <w:pStyle w:val="Bodytext10"/>
        <w:shd w:val="clear" w:color="auto" w:fill="auto"/>
        <w:spacing w:line="360" w:lineRule="auto"/>
        <w:ind w:left="120" w:right="20" w:firstLine="540"/>
        <w:jc w:val="both"/>
        <w:rPr>
          <w:rStyle w:val="BodytextBold"/>
          <w:b w:val="0"/>
          <w:bCs w:val="0"/>
          <w:i/>
          <w:iCs/>
          <w:lang w:eastAsia="ro-RO"/>
        </w:rPr>
      </w:pPr>
      <m:oMath>
        <m:r>
          <w:rPr>
            <w:rStyle w:val="BodytextBold"/>
            <w:rFonts w:ascii="Cambria Math" w:hAnsi="Cambria Math"/>
            <w:lang w:eastAsia="ro-RO"/>
          </w:rPr>
          <m:t>&lt;</m:t>
        </m:r>
      </m:oMath>
      <w:r w:rsidR="00B010EF" w:rsidRPr="005461E7">
        <w:rPr>
          <w:rStyle w:val="BodytextBold"/>
          <w:b w:val="0"/>
          <w:i/>
          <w:iCs/>
          <w:lang w:eastAsia="ro-RO"/>
        </w:rPr>
        <w:t xml:space="preserve"> *</w:t>
      </w:r>
      <m:oMath>
        <m:r>
          <w:rPr>
            <w:rStyle w:val="BodytextBold"/>
            <w:rFonts w:ascii="Cambria Math" w:hAnsi="Cambria Math"/>
            <w:lang w:eastAsia="ro-RO"/>
          </w:rPr>
          <m:t xml:space="preserve"> &gt;</m:t>
        </m:r>
      </m:oMath>
      <w:r w:rsidR="00B010EF" w:rsidRPr="005461E7">
        <w:rPr>
          <w:rStyle w:val="BodytextBold"/>
          <w:b w:val="0"/>
          <w:i/>
          <w:iCs/>
          <w:lang w:eastAsia="ro-RO"/>
        </w:rPr>
        <w:t xml:space="preserve"> - toate diferitele subtipuri de sol.</w:t>
      </w:r>
    </w:p>
    <w:p w:rsidR="00B010EF" w:rsidRPr="005461E7" w:rsidRDefault="005461E7" w:rsidP="00B010EF">
      <w:pPr>
        <w:pStyle w:val="Bodytext10"/>
        <w:shd w:val="clear" w:color="auto" w:fill="auto"/>
        <w:spacing w:line="360" w:lineRule="auto"/>
        <w:ind w:left="120" w:right="20" w:firstLine="540"/>
        <w:jc w:val="both"/>
        <w:rPr>
          <w:rStyle w:val="BodytextBold"/>
          <w:b w:val="0"/>
          <w:bCs w:val="0"/>
          <w:i/>
          <w:iCs/>
          <w:lang w:val="ro-RO" w:eastAsia="ro-RO"/>
        </w:rPr>
      </w:pPr>
      <m:oMath>
        <m:r>
          <w:rPr>
            <w:rStyle w:val="BodytextBold"/>
            <w:rFonts w:ascii="Cambria Math" w:hAnsi="Cambria Math"/>
            <w:lang w:eastAsia="ro-RO"/>
          </w:rPr>
          <m:t>&lt;</m:t>
        </m:r>
      </m:oMath>
      <w:r w:rsidR="00B010EF" w:rsidRPr="005461E7">
        <w:rPr>
          <w:rStyle w:val="BodytextBold"/>
          <w:b w:val="0"/>
          <w:i/>
          <w:iCs/>
          <w:lang w:eastAsia="ro-RO"/>
        </w:rPr>
        <w:t xml:space="preserve"> </w:t>
      </w:r>
      <w:r w:rsidR="00B010EF" w:rsidRPr="005461E7">
        <w:rPr>
          <w:rStyle w:val="BodytextBold"/>
          <w:b w:val="0"/>
          <w:i/>
          <w:iCs/>
          <w:vertAlign w:val="superscript"/>
          <w:lang w:eastAsia="ro-RO"/>
        </w:rPr>
        <w:t>A</w:t>
      </w:r>
      <m:oMath>
        <m:r>
          <w:rPr>
            <w:rStyle w:val="BodytextBold"/>
            <w:rFonts w:ascii="Cambria Math" w:hAnsi="Cambria Math"/>
            <w:lang w:eastAsia="ro-RO"/>
          </w:rPr>
          <m:t xml:space="preserve"> &gt;</m:t>
        </m:r>
      </m:oMath>
      <w:r w:rsidR="00B010EF" w:rsidRPr="005461E7">
        <w:rPr>
          <w:rStyle w:val="BodytextBold"/>
          <w:b w:val="0"/>
          <w:i/>
          <w:iCs/>
          <w:lang w:eastAsia="ro-RO"/>
        </w:rPr>
        <w:t xml:space="preserve"> - termen SRTS-2012 modificat conform defini</w:t>
      </w:r>
      <w:r w:rsidR="00B010EF" w:rsidRPr="005461E7">
        <w:rPr>
          <w:rStyle w:val="BodytextBold"/>
          <w:b w:val="0"/>
          <w:i/>
          <w:iCs/>
          <w:lang w:val="ro-RO" w:eastAsia="ro-RO"/>
        </w:rPr>
        <w:t>ţiei SRTS-2003 (cu excepţia termenului batigleic</w:t>
      </w:r>
      <w:r w:rsidR="00B010EF" w:rsidRPr="005461E7">
        <w:rPr>
          <w:rStyle w:val="BodytextBold"/>
          <w:b w:val="0"/>
          <w:i/>
          <w:iCs/>
          <w:vertAlign w:val="superscript"/>
          <w:lang w:val="ro-RO" w:eastAsia="ro-RO"/>
        </w:rPr>
        <w:t>A</w:t>
      </w:r>
      <w:r w:rsidR="00B010EF" w:rsidRPr="005461E7">
        <w:rPr>
          <w:rStyle w:val="BodytextBold"/>
          <w:b w:val="0"/>
          <w:i/>
          <w:iCs/>
          <w:lang w:val="ro-RO" w:eastAsia="ro-RO"/>
        </w:rPr>
        <w:t>).</w:t>
      </w:r>
    </w:p>
    <w:p w:rsidR="00B010EF" w:rsidRDefault="005461E7" w:rsidP="00B010EF">
      <w:pPr>
        <w:pStyle w:val="Bodytext10"/>
        <w:shd w:val="clear" w:color="auto" w:fill="auto"/>
        <w:spacing w:line="360" w:lineRule="auto"/>
        <w:ind w:left="120" w:right="20" w:firstLine="540"/>
        <w:jc w:val="both"/>
        <w:rPr>
          <w:rStyle w:val="BodytextBold"/>
          <w:b w:val="0"/>
          <w:i/>
          <w:iCs/>
          <w:lang w:val="ro-RO" w:eastAsia="ro-RO"/>
        </w:rPr>
      </w:pPr>
      <m:oMath>
        <m:r>
          <w:rPr>
            <w:rStyle w:val="BodytextBold"/>
            <w:rFonts w:ascii="Cambria Math" w:hAnsi="Cambria Math"/>
            <w:lang w:eastAsia="ro-RO"/>
          </w:rPr>
          <w:lastRenderedPageBreak/>
          <m:t>&lt;</m:t>
        </m:r>
      </m:oMath>
      <w:r w:rsidR="00B010EF" w:rsidRPr="005461E7">
        <w:rPr>
          <w:rStyle w:val="BodytextBold"/>
          <w:b w:val="0"/>
          <w:i/>
          <w:iCs/>
          <w:lang w:eastAsia="ro-RO"/>
        </w:rPr>
        <w:t xml:space="preserve"> </w:t>
      </w:r>
      <w:r w:rsidR="00B010EF" w:rsidRPr="005461E7">
        <w:rPr>
          <w:rStyle w:val="BodytextBold"/>
          <w:rFonts w:ascii="Cambria Math" w:hAnsi="Cambria Math"/>
          <w:b w:val="0"/>
          <w:i/>
          <w:iCs/>
          <w:lang w:eastAsia="ro-RO"/>
        </w:rPr>
        <w:t>′</w:t>
      </w:r>
      <m:oMath>
        <m:r>
          <w:rPr>
            <w:rStyle w:val="BodytextBold"/>
            <w:rFonts w:ascii="Cambria Math" w:hAnsi="Cambria Math"/>
            <w:lang w:eastAsia="ro-RO"/>
          </w:rPr>
          <m:t xml:space="preserve"> &gt;</m:t>
        </m:r>
      </m:oMath>
      <w:r w:rsidR="00B010EF" w:rsidRPr="005461E7">
        <w:rPr>
          <w:rStyle w:val="BodytextBold"/>
          <w:b w:val="0"/>
          <w:i/>
          <w:iCs/>
          <w:lang w:eastAsia="ro-RO"/>
        </w:rPr>
        <w:t xml:space="preserve"> - termen SRTS-2012 modificat conform defini</w:t>
      </w:r>
      <w:r w:rsidR="00B010EF" w:rsidRPr="005461E7">
        <w:rPr>
          <w:rStyle w:val="BodytextBold"/>
          <w:b w:val="0"/>
          <w:i/>
          <w:iCs/>
          <w:lang w:val="ro-RO" w:eastAsia="ro-RO"/>
        </w:rPr>
        <w:t>ţiei SRTS-2003.</w:t>
      </w:r>
    </w:p>
    <w:p w:rsidR="00026D1F" w:rsidRDefault="00026D1F" w:rsidP="00B010EF">
      <w:pPr>
        <w:pStyle w:val="Bodytext10"/>
        <w:shd w:val="clear" w:color="auto" w:fill="auto"/>
        <w:spacing w:line="360" w:lineRule="auto"/>
        <w:ind w:left="120" w:right="20" w:firstLine="540"/>
        <w:jc w:val="both"/>
        <w:rPr>
          <w:rStyle w:val="BodytextBold"/>
          <w:b w:val="0"/>
          <w:bCs w:val="0"/>
          <w:i/>
          <w:iCs/>
          <w:lang w:val="ro-RO" w:eastAsia="ro-RO"/>
        </w:rPr>
      </w:pPr>
    </w:p>
    <w:p w:rsidR="00026D1F" w:rsidRPr="00026D1F" w:rsidRDefault="00026D1F" w:rsidP="00B010EF">
      <w:pPr>
        <w:pStyle w:val="Bodytext10"/>
        <w:shd w:val="clear" w:color="auto" w:fill="auto"/>
        <w:spacing w:line="360" w:lineRule="auto"/>
        <w:ind w:left="120" w:right="20" w:firstLine="540"/>
        <w:jc w:val="both"/>
        <w:rPr>
          <w:rStyle w:val="BodytextBold"/>
          <w:bCs w:val="0"/>
          <w:i/>
          <w:iCs/>
          <w:lang w:val="ro-RO" w:eastAsia="ro-RO"/>
        </w:rPr>
      </w:pPr>
      <w:r w:rsidRPr="00026D1F">
        <w:rPr>
          <w:rStyle w:val="BodytextBold"/>
          <w:sz w:val="24"/>
          <w:szCs w:val="24"/>
          <w:lang w:eastAsia="ro-RO"/>
        </w:rPr>
        <w:t>2.7.1.4 Corelarea la nivel de tip și subtip cu alte sisteme a tipului de sol rendzin</w:t>
      </w:r>
      <w:r w:rsidRPr="00026D1F">
        <w:rPr>
          <w:rStyle w:val="BodytextBold"/>
          <w:sz w:val="24"/>
          <w:szCs w:val="24"/>
          <w:lang w:val="ro-RO" w:eastAsia="ro-RO"/>
        </w:rPr>
        <w:t>ă</w:t>
      </w:r>
    </w:p>
    <w:p w:rsidR="00DE6556" w:rsidRDefault="00DE6556" w:rsidP="00C43931">
      <w:pPr>
        <w:spacing w:after="0" w:line="360" w:lineRule="auto"/>
        <w:ind w:firstLine="700"/>
        <w:jc w:val="both"/>
        <w:rPr>
          <w:rStyle w:val="BodytextBold"/>
          <w:b w:val="0"/>
          <w:sz w:val="24"/>
          <w:szCs w:val="24"/>
          <w:lang w:eastAsia="ro-RO"/>
        </w:rPr>
      </w:pPr>
    </w:p>
    <w:p w:rsidR="00C43931" w:rsidRPr="005461E7" w:rsidRDefault="00C43931" w:rsidP="00C43931">
      <w:pPr>
        <w:spacing w:after="0" w:line="360" w:lineRule="auto"/>
        <w:ind w:firstLine="700"/>
        <w:jc w:val="both"/>
        <w:rPr>
          <w:rStyle w:val="BodytextBold"/>
          <w:b w:val="0"/>
          <w:bCs w:val="0"/>
          <w:sz w:val="24"/>
          <w:szCs w:val="24"/>
          <w:lang w:eastAsia="ro-RO"/>
        </w:rPr>
      </w:pPr>
      <w:r w:rsidRPr="005461E7">
        <w:rPr>
          <w:rStyle w:val="BodytextBold"/>
          <w:b w:val="0"/>
          <w:sz w:val="24"/>
          <w:szCs w:val="24"/>
          <w:lang w:eastAsia="ro-RO"/>
        </w:rPr>
        <w:t xml:space="preserve">Corelarea la nivel de tip </w:t>
      </w:r>
      <w:r w:rsidR="00026D1F">
        <w:rPr>
          <w:rStyle w:val="BodytextBold"/>
          <w:b w:val="0"/>
          <w:sz w:val="24"/>
          <w:szCs w:val="24"/>
          <w:lang w:eastAsia="ro-RO"/>
        </w:rPr>
        <w:t xml:space="preserve">și subtip cu alte sisteme </w:t>
      </w:r>
      <w:r w:rsidRPr="005461E7">
        <w:rPr>
          <w:rStyle w:val="BodytextBold"/>
          <w:b w:val="0"/>
          <w:sz w:val="24"/>
          <w:szCs w:val="24"/>
          <w:lang w:eastAsia="ro-RO"/>
        </w:rPr>
        <w:t>a tipului de sol rendzin</w:t>
      </w:r>
      <w:r w:rsidRPr="005461E7">
        <w:rPr>
          <w:rStyle w:val="BodytextBold"/>
          <w:b w:val="0"/>
          <w:sz w:val="24"/>
          <w:szCs w:val="24"/>
          <w:lang w:val="ro-RO" w:eastAsia="ro-RO"/>
        </w:rPr>
        <w:t>ă,</w:t>
      </w:r>
      <w:r w:rsidRPr="005461E7">
        <w:rPr>
          <w:rStyle w:val="BodytextBold"/>
          <w:b w:val="0"/>
          <w:sz w:val="24"/>
          <w:szCs w:val="24"/>
          <w:lang w:eastAsia="ro-RO"/>
        </w:rPr>
        <w:t xml:space="preserve"> este prezentată în </w:t>
      </w:r>
      <w:r w:rsidRPr="005461E7">
        <w:rPr>
          <w:rStyle w:val="BodytextBold"/>
          <w:b w:val="0"/>
          <w:i/>
          <w:sz w:val="24"/>
          <w:szCs w:val="24"/>
          <w:lang w:eastAsia="ro-RO"/>
        </w:rPr>
        <w:t>Tabelul 13</w:t>
      </w:r>
      <w:r w:rsidRPr="005461E7">
        <w:rPr>
          <w:rStyle w:val="BodytextBold"/>
          <w:b w:val="0"/>
          <w:sz w:val="24"/>
          <w:szCs w:val="24"/>
          <w:lang w:eastAsia="ro-RO"/>
        </w:rPr>
        <w:t xml:space="preserve">. </w:t>
      </w:r>
    </w:p>
    <w:p w:rsidR="00C43931" w:rsidRPr="005461E7" w:rsidRDefault="00C43931" w:rsidP="00C43931">
      <w:pPr>
        <w:spacing w:after="0" w:line="360" w:lineRule="auto"/>
        <w:ind w:firstLine="700"/>
        <w:jc w:val="both"/>
        <w:rPr>
          <w:rStyle w:val="BodytextBold"/>
          <w:b w:val="0"/>
          <w:bCs w:val="0"/>
          <w:sz w:val="24"/>
          <w:szCs w:val="24"/>
          <w:lang w:eastAsia="ro-RO"/>
        </w:rPr>
      </w:pPr>
    </w:p>
    <w:p w:rsidR="00C43931" w:rsidRPr="005461E7" w:rsidRDefault="00C43931" w:rsidP="00C43931">
      <w:pPr>
        <w:pStyle w:val="Bodytext10"/>
        <w:shd w:val="clear" w:color="auto" w:fill="auto"/>
        <w:spacing w:line="360" w:lineRule="auto"/>
        <w:ind w:right="20"/>
        <w:jc w:val="both"/>
        <w:rPr>
          <w:rStyle w:val="BodytextBold"/>
          <w:b w:val="0"/>
          <w:bCs w:val="0"/>
          <w:sz w:val="24"/>
          <w:szCs w:val="24"/>
          <w:lang w:eastAsia="ro-RO"/>
        </w:rPr>
      </w:pPr>
      <w:r w:rsidRPr="005461E7">
        <w:rPr>
          <w:rStyle w:val="BodytextBold"/>
          <w:b w:val="0"/>
          <w:i/>
          <w:sz w:val="24"/>
          <w:szCs w:val="24"/>
          <w:lang w:eastAsia="ro-RO"/>
        </w:rPr>
        <w:t>Tabel 13</w:t>
      </w:r>
      <w:r w:rsidRPr="005461E7">
        <w:rPr>
          <w:rStyle w:val="BodytextBold"/>
          <w:b w:val="0"/>
          <w:sz w:val="24"/>
          <w:szCs w:val="24"/>
          <w:lang w:eastAsia="ro-RO"/>
        </w:rPr>
        <w:t xml:space="preserve">. Corelarea la nivel de tip </w:t>
      </w:r>
      <w:r w:rsidRPr="005461E7">
        <w:rPr>
          <w:rStyle w:val="BodytextBold"/>
          <w:b w:val="0"/>
          <w:sz w:val="24"/>
          <w:szCs w:val="24"/>
          <w:lang w:val="ro-RO" w:eastAsia="ro-RO"/>
        </w:rPr>
        <w:t>(după SRTS-2012</w:t>
      </w:r>
      <w:r w:rsidRPr="005461E7">
        <w:rPr>
          <w:rStyle w:val="BodytextBold"/>
          <w:b w:val="0"/>
          <w:sz w:val="24"/>
          <w:szCs w:val="24"/>
          <w:lang w:eastAsia="ro-RO"/>
        </w:rPr>
        <w:t>+)</w:t>
      </w:r>
    </w:p>
    <w:tbl>
      <w:tblPr>
        <w:tblStyle w:val="TableGrid"/>
        <w:tblW w:w="7195" w:type="dxa"/>
        <w:tblLayout w:type="fixed"/>
        <w:tblLook w:val="04A0" w:firstRow="1" w:lastRow="0" w:firstColumn="1" w:lastColumn="0" w:noHBand="0" w:noVBand="1"/>
      </w:tblPr>
      <w:tblGrid>
        <w:gridCol w:w="1242"/>
        <w:gridCol w:w="1242"/>
        <w:gridCol w:w="1190"/>
        <w:gridCol w:w="3521"/>
      </w:tblGrid>
      <w:tr w:rsidR="00C43931" w:rsidRPr="005461E7" w:rsidTr="00C43931">
        <w:tc>
          <w:tcPr>
            <w:tcW w:w="1242" w:type="dxa"/>
          </w:tcPr>
          <w:p w:rsidR="00C43931" w:rsidRPr="005461E7" w:rsidRDefault="00C43931" w:rsidP="00C43931">
            <w:pPr>
              <w:jc w:val="both"/>
              <w:rPr>
                <w:rStyle w:val="Bodytext29pt"/>
                <w:rFonts w:eastAsia="Century Schoolbook"/>
                <w:iCs/>
                <w:sz w:val="20"/>
                <w:szCs w:val="20"/>
              </w:rPr>
            </w:pPr>
            <w:r w:rsidRPr="005461E7">
              <w:rPr>
                <w:rStyle w:val="Bodytext29pt"/>
                <w:rFonts w:eastAsia="Century Schoolbook"/>
                <w:iCs/>
                <w:sz w:val="20"/>
                <w:szCs w:val="20"/>
              </w:rPr>
              <w:t>SRTS-2012/ SRTS-2012+</w:t>
            </w:r>
          </w:p>
          <w:p w:rsidR="00C43931" w:rsidRPr="005461E7" w:rsidRDefault="00C43931" w:rsidP="00C43931">
            <w:pPr>
              <w:jc w:val="both"/>
              <w:rPr>
                <w:rStyle w:val="Bodytext29pt"/>
                <w:rFonts w:eastAsia="Century Schoolbook"/>
                <w:iCs/>
                <w:sz w:val="20"/>
                <w:szCs w:val="20"/>
              </w:rPr>
            </w:pPr>
          </w:p>
        </w:tc>
        <w:tc>
          <w:tcPr>
            <w:tcW w:w="1242" w:type="dxa"/>
          </w:tcPr>
          <w:p w:rsidR="00C43931" w:rsidRPr="005461E7" w:rsidRDefault="00C43931" w:rsidP="00C43931">
            <w:pPr>
              <w:jc w:val="both"/>
              <w:rPr>
                <w:rStyle w:val="Bodytext29pt"/>
                <w:rFonts w:eastAsia="Century Schoolbook"/>
                <w:iCs/>
                <w:sz w:val="20"/>
                <w:szCs w:val="20"/>
              </w:rPr>
            </w:pPr>
            <w:r w:rsidRPr="005461E7">
              <w:rPr>
                <w:rStyle w:val="Bodytext29pt"/>
                <w:rFonts w:eastAsia="Century Schoolbook"/>
                <w:iCs/>
                <w:sz w:val="20"/>
                <w:szCs w:val="20"/>
              </w:rPr>
              <w:t>SRCS-1980</w:t>
            </w:r>
          </w:p>
        </w:tc>
        <w:tc>
          <w:tcPr>
            <w:tcW w:w="1190" w:type="dxa"/>
          </w:tcPr>
          <w:p w:rsidR="00C43931" w:rsidRPr="005461E7" w:rsidRDefault="00C43931" w:rsidP="00C43931">
            <w:pPr>
              <w:jc w:val="both"/>
              <w:rPr>
                <w:rStyle w:val="Bodytext29pt"/>
                <w:rFonts w:eastAsia="Century Schoolbook"/>
                <w:iCs/>
                <w:sz w:val="20"/>
                <w:szCs w:val="20"/>
              </w:rPr>
            </w:pPr>
            <w:r w:rsidRPr="005461E7">
              <w:rPr>
                <w:rStyle w:val="Bodytext29pt"/>
                <w:rFonts w:eastAsia="Century Schoolbook"/>
                <w:iCs/>
                <w:sz w:val="20"/>
                <w:szCs w:val="20"/>
              </w:rPr>
              <w:t>SRTS-2003</w:t>
            </w:r>
          </w:p>
        </w:tc>
        <w:tc>
          <w:tcPr>
            <w:tcW w:w="3521" w:type="dxa"/>
          </w:tcPr>
          <w:p w:rsidR="00C43931" w:rsidRPr="005461E7" w:rsidRDefault="00C43931" w:rsidP="00C43931">
            <w:pPr>
              <w:jc w:val="both"/>
              <w:rPr>
                <w:rStyle w:val="Bodytext29pt"/>
                <w:rFonts w:eastAsia="Century Schoolbook"/>
                <w:iCs/>
                <w:sz w:val="20"/>
                <w:szCs w:val="20"/>
              </w:rPr>
            </w:pPr>
            <w:r w:rsidRPr="005461E7">
              <w:rPr>
                <w:rStyle w:val="Bodytext29pt"/>
                <w:rFonts w:eastAsia="Century Schoolbook"/>
                <w:iCs/>
                <w:sz w:val="20"/>
                <w:szCs w:val="20"/>
              </w:rPr>
              <w:t>Specificaţii principale de definiţie în SRTS-2012</w:t>
            </w:r>
          </w:p>
        </w:tc>
      </w:tr>
      <w:tr w:rsidR="00C43931" w:rsidRPr="005461E7" w:rsidTr="00C43931">
        <w:tc>
          <w:tcPr>
            <w:tcW w:w="1242" w:type="dxa"/>
          </w:tcPr>
          <w:p w:rsidR="00C43931" w:rsidRPr="005461E7" w:rsidRDefault="00C43931" w:rsidP="00C43931">
            <w:pPr>
              <w:jc w:val="both"/>
              <w:rPr>
                <w:rStyle w:val="Bodytext29pt"/>
                <w:rFonts w:eastAsia="Century Schoolbook"/>
                <w:bCs/>
                <w:iCs/>
                <w:sz w:val="20"/>
                <w:szCs w:val="20"/>
              </w:rPr>
            </w:pPr>
            <w:r w:rsidRPr="005461E7">
              <w:rPr>
                <w:rStyle w:val="Bodytext29pt"/>
                <w:rFonts w:eastAsia="Century Schoolbook"/>
                <w:bCs/>
                <w:iCs/>
                <w:sz w:val="20"/>
                <w:szCs w:val="20"/>
              </w:rPr>
              <w:t>Rendzină RZ</w:t>
            </w:r>
          </w:p>
        </w:tc>
        <w:tc>
          <w:tcPr>
            <w:tcW w:w="1242" w:type="dxa"/>
          </w:tcPr>
          <w:p w:rsidR="00C43931" w:rsidRPr="005461E7" w:rsidRDefault="00C43931" w:rsidP="00C43931">
            <w:pPr>
              <w:jc w:val="both"/>
              <w:rPr>
                <w:rStyle w:val="Bodytext29pt"/>
                <w:rFonts w:eastAsia="Century Schoolbook"/>
                <w:bCs/>
                <w:iCs/>
                <w:sz w:val="20"/>
                <w:szCs w:val="20"/>
              </w:rPr>
            </w:pPr>
            <w:r w:rsidRPr="005461E7">
              <w:rPr>
                <w:rStyle w:val="Bodytext29pt"/>
                <w:rFonts w:eastAsia="Century Schoolbook"/>
                <w:bCs/>
                <w:iCs/>
                <w:sz w:val="20"/>
                <w:szCs w:val="20"/>
              </w:rPr>
              <w:t>-</w:t>
            </w:r>
          </w:p>
        </w:tc>
        <w:tc>
          <w:tcPr>
            <w:tcW w:w="1190" w:type="dxa"/>
          </w:tcPr>
          <w:p w:rsidR="00C43931" w:rsidRPr="005461E7" w:rsidRDefault="00C43931" w:rsidP="00C43931">
            <w:pPr>
              <w:jc w:val="both"/>
              <w:rPr>
                <w:rStyle w:val="Bodytext29pt"/>
                <w:rFonts w:eastAsia="Century Schoolbook"/>
                <w:bCs/>
                <w:iCs/>
                <w:sz w:val="20"/>
                <w:szCs w:val="20"/>
              </w:rPr>
            </w:pPr>
            <w:r w:rsidRPr="005461E7">
              <w:rPr>
                <w:rStyle w:val="Bodytext29pt"/>
                <w:rFonts w:eastAsia="Century Schoolbook"/>
                <w:bCs/>
                <w:iCs/>
                <w:sz w:val="20"/>
                <w:szCs w:val="20"/>
              </w:rPr>
              <w:t>-</w:t>
            </w:r>
          </w:p>
        </w:tc>
        <w:tc>
          <w:tcPr>
            <w:tcW w:w="3521" w:type="dxa"/>
          </w:tcPr>
          <w:p w:rsidR="00C43931" w:rsidRPr="005461E7" w:rsidRDefault="00C43931" w:rsidP="00C43931">
            <w:pPr>
              <w:rPr>
                <w:rStyle w:val="Bodytext29pt"/>
                <w:rFonts w:eastAsia="Century Schoolbook"/>
                <w:iCs/>
                <w:sz w:val="20"/>
                <w:szCs w:val="20"/>
              </w:rPr>
            </w:pPr>
            <w:r w:rsidRPr="005461E7">
              <w:rPr>
                <w:rStyle w:val="Bodytext29pt"/>
                <w:rFonts w:eastAsia="Century Schoolbook"/>
                <w:iCs/>
                <w:sz w:val="20"/>
                <w:szCs w:val="20"/>
              </w:rPr>
              <w:t xml:space="preserve">Soluri având orizont Am şi orizont intermediar AR sau Bv având va. şi cr. </w:t>
            </w:r>
            <m:oMath>
              <m:r>
                <w:rPr>
                  <w:rStyle w:val="Bodytext29pt"/>
                  <w:rFonts w:ascii="Cambria Math" w:eastAsia="Century Schoolbook" w:hAnsi="Cambria Math"/>
                  <w:sz w:val="20"/>
                  <w:szCs w:val="20"/>
                </w:rPr>
                <m:t>&lt;</m:t>
              </m:r>
            </m:oMath>
            <w:r w:rsidRPr="005461E7">
              <w:rPr>
                <w:rStyle w:val="Bodytext29pt"/>
                <w:rFonts w:eastAsia="Century Schoolbook"/>
                <w:iCs/>
                <w:sz w:val="20"/>
                <w:szCs w:val="20"/>
              </w:rPr>
              <w:t xml:space="preserve"> 3,5 (umed) cel puţin în partea superioară şi cel puţin pe feţele agregatelor structurale şi sunt formate pe roci calcarifere sau materiale scheletice calcarifere (sk </w:t>
            </w:r>
            <m:oMath>
              <m:r>
                <w:rPr>
                  <w:rStyle w:val="Bodytext29pt"/>
                  <w:rFonts w:ascii="Cambria Math" w:eastAsia="Century Schoolbook" w:hAnsi="Cambria Math"/>
                  <w:sz w:val="20"/>
                  <w:szCs w:val="20"/>
                </w:rPr>
                <m:t>≥</m:t>
              </m:r>
            </m:oMath>
            <w:r w:rsidRPr="005461E7">
              <w:rPr>
                <w:rStyle w:val="Bodytext29pt"/>
                <w:rFonts w:eastAsia="Century Schoolbook"/>
                <w:iCs/>
                <w:sz w:val="20"/>
                <w:szCs w:val="20"/>
              </w:rPr>
              <w:t xml:space="preserve"> 50%) (MK) care apar în 25 – 75 cm şi fără orizont km (carbonaţi secundari friabili </w:t>
            </w:r>
            <m:oMath>
              <m:r>
                <w:rPr>
                  <w:rStyle w:val="Bodytext29pt"/>
                  <w:rFonts w:ascii="Cambria Math" w:eastAsia="Century Schoolbook" w:hAnsi="Cambria Math"/>
                  <w:sz w:val="20"/>
                  <w:szCs w:val="20"/>
                </w:rPr>
                <m:t>&gt;</m:t>
              </m:r>
            </m:oMath>
            <w:r w:rsidRPr="005461E7">
              <w:rPr>
                <w:rStyle w:val="Bodytext29pt"/>
                <w:rFonts w:eastAsia="Century Schoolbook"/>
                <w:iCs/>
                <w:sz w:val="20"/>
                <w:szCs w:val="20"/>
              </w:rPr>
              <w:t xml:space="preserve"> 1%).</w:t>
            </w:r>
          </w:p>
        </w:tc>
      </w:tr>
      <w:tr w:rsidR="00C43931" w:rsidRPr="005461E7" w:rsidTr="00C43931">
        <w:tc>
          <w:tcPr>
            <w:tcW w:w="1242" w:type="dxa"/>
          </w:tcPr>
          <w:p w:rsidR="00C43931" w:rsidRPr="005461E7" w:rsidRDefault="00C43931" w:rsidP="00C43931">
            <w:pPr>
              <w:jc w:val="both"/>
              <w:rPr>
                <w:rStyle w:val="Bodytext29pt"/>
                <w:rFonts w:eastAsia="Century Schoolbook"/>
                <w:iCs/>
                <w:sz w:val="20"/>
                <w:szCs w:val="20"/>
              </w:rPr>
            </w:pPr>
            <w:r w:rsidRPr="005461E7">
              <w:rPr>
                <w:rStyle w:val="Bodytext29pt"/>
                <w:rFonts w:eastAsia="Century Schoolbook"/>
                <w:bCs/>
                <w:iCs/>
                <w:sz w:val="20"/>
                <w:szCs w:val="20"/>
              </w:rPr>
              <w:t>Rendzină</w:t>
            </w:r>
            <w:r w:rsidRPr="005461E7">
              <w:rPr>
                <w:rStyle w:val="Bodytext29pt"/>
                <w:rFonts w:eastAsia="Century Schoolbook"/>
                <w:bCs/>
                <w:iCs/>
                <w:sz w:val="20"/>
                <w:szCs w:val="20"/>
                <w:vertAlign w:val="superscript"/>
              </w:rPr>
              <w:t>A</w:t>
            </w:r>
            <w:r w:rsidRPr="005461E7">
              <w:rPr>
                <w:rStyle w:val="Bodytext29pt"/>
                <w:rFonts w:eastAsia="Century Schoolbook"/>
                <w:bCs/>
                <w:iCs/>
                <w:sz w:val="20"/>
                <w:szCs w:val="20"/>
              </w:rPr>
              <w:t xml:space="preserve"> RZ</w:t>
            </w:r>
            <w:r w:rsidRPr="005461E7">
              <w:rPr>
                <w:rStyle w:val="Bodytext29pt"/>
                <w:rFonts w:eastAsia="Century Schoolbook"/>
                <w:bCs/>
                <w:iCs/>
                <w:sz w:val="20"/>
                <w:szCs w:val="20"/>
                <w:vertAlign w:val="superscript"/>
              </w:rPr>
              <w:t>A</w:t>
            </w:r>
          </w:p>
        </w:tc>
        <w:tc>
          <w:tcPr>
            <w:tcW w:w="1242" w:type="dxa"/>
          </w:tcPr>
          <w:p w:rsidR="00C43931" w:rsidRPr="005461E7" w:rsidRDefault="00C43931" w:rsidP="00C43931">
            <w:pPr>
              <w:jc w:val="both"/>
              <w:rPr>
                <w:rStyle w:val="Bodytext29pt"/>
                <w:rFonts w:eastAsia="Century Schoolbook"/>
                <w:bCs/>
                <w:iCs/>
                <w:sz w:val="20"/>
                <w:szCs w:val="20"/>
              </w:rPr>
            </w:pPr>
            <w:r w:rsidRPr="005461E7">
              <w:rPr>
                <w:rStyle w:val="Bodytext29pt"/>
                <w:rFonts w:eastAsia="Century Schoolbook"/>
                <w:bCs/>
                <w:iCs/>
                <w:sz w:val="20"/>
                <w:szCs w:val="20"/>
              </w:rPr>
              <w:t>-</w:t>
            </w:r>
          </w:p>
        </w:tc>
        <w:tc>
          <w:tcPr>
            <w:tcW w:w="1190" w:type="dxa"/>
          </w:tcPr>
          <w:p w:rsidR="00C43931" w:rsidRPr="005461E7" w:rsidRDefault="00C43931" w:rsidP="00C43931">
            <w:pPr>
              <w:jc w:val="both"/>
              <w:rPr>
                <w:rStyle w:val="Bodytext29pt"/>
                <w:rFonts w:eastAsia="Century Schoolbook"/>
                <w:bCs/>
                <w:iCs/>
                <w:sz w:val="20"/>
                <w:szCs w:val="20"/>
              </w:rPr>
            </w:pPr>
            <w:r w:rsidRPr="005461E7">
              <w:rPr>
                <w:rStyle w:val="Bodytext29pt"/>
                <w:rFonts w:eastAsia="Century Schoolbook"/>
                <w:bCs/>
                <w:iCs/>
                <w:sz w:val="20"/>
                <w:szCs w:val="20"/>
              </w:rPr>
              <w:t>Rendzină</w:t>
            </w:r>
          </w:p>
          <w:p w:rsidR="00C43931" w:rsidRPr="005461E7" w:rsidRDefault="00C43931" w:rsidP="00C43931">
            <w:pPr>
              <w:jc w:val="both"/>
              <w:rPr>
                <w:rStyle w:val="Bodytext29pt"/>
                <w:rFonts w:eastAsia="Century Schoolbook"/>
                <w:bCs/>
                <w:iCs/>
                <w:sz w:val="20"/>
                <w:szCs w:val="20"/>
                <w:vertAlign w:val="superscript"/>
              </w:rPr>
            </w:pPr>
            <w:r w:rsidRPr="005461E7">
              <w:rPr>
                <w:rStyle w:val="Bodytext29pt"/>
                <w:rFonts w:eastAsia="Century Schoolbook"/>
                <w:bCs/>
                <w:iCs/>
                <w:sz w:val="20"/>
                <w:szCs w:val="20"/>
              </w:rPr>
              <w:t>RZ</w:t>
            </w:r>
          </w:p>
        </w:tc>
        <w:tc>
          <w:tcPr>
            <w:tcW w:w="3521" w:type="dxa"/>
          </w:tcPr>
          <w:p w:rsidR="00C43931" w:rsidRPr="005461E7" w:rsidRDefault="00C43931" w:rsidP="00C43931">
            <w:pPr>
              <w:rPr>
                <w:rStyle w:val="Bodytext29pt"/>
                <w:rFonts w:eastAsia="Century Schoolbook"/>
                <w:iCs/>
                <w:sz w:val="20"/>
                <w:szCs w:val="20"/>
              </w:rPr>
            </w:pPr>
            <w:r w:rsidRPr="005461E7">
              <w:rPr>
                <w:rStyle w:val="Bodytext29pt"/>
                <w:rFonts w:eastAsia="Century Schoolbook"/>
                <w:iCs/>
                <w:sz w:val="20"/>
                <w:szCs w:val="20"/>
              </w:rPr>
              <w:t xml:space="preserve">RZ = formare pe roci calcarifere sau materiale scheletice calcarifere (sk </w:t>
            </w:r>
            <m:oMath>
              <m:r>
                <w:rPr>
                  <w:rStyle w:val="Bodytext29pt"/>
                  <w:rFonts w:ascii="Cambria Math" w:eastAsia="Century Schoolbook" w:hAnsi="Cambria Math"/>
                  <w:sz w:val="20"/>
                  <w:szCs w:val="20"/>
                </w:rPr>
                <m:t>≥</m:t>
              </m:r>
            </m:oMath>
            <w:r w:rsidRPr="005461E7">
              <w:rPr>
                <w:rStyle w:val="Bodytext29pt"/>
                <w:rFonts w:eastAsia="Century Schoolbook"/>
                <w:iCs/>
                <w:sz w:val="20"/>
                <w:szCs w:val="20"/>
              </w:rPr>
              <w:t xml:space="preserve"> 50%), care apar în 25 – 75 cm şi nu au carbonaţi secundari friabili (fără orizont km).</w:t>
            </w:r>
          </w:p>
        </w:tc>
      </w:tr>
      <w:tr w:rsidR="00C43931" w:rsidRPr="005461E7" w:rsidTr="00C43931">
        <w:tc>
          <w:tcPr>
            <w:tcW w:w="1242" w:type="dxa"/>
          </w:tcPr>
          <w:p w:rsidR="00C43931" w:rsidRPr="005461E7" w:rsidRDefault="00C43931" w:rsidP="00C43931">
            <w:pPr>
              <w:jc w:val="both"/>
              <w:rPr>
                <w:rStyle w:val="Bodytext29pt"/>
                <w:rFonts w:eastAsia="Century Schoolbook"/>
                <w:iCs/>
                <w:sz w:val="20"/>
                <w:szCs w:val="20"/>
              </w:rPr>
            </w:pPr>
            <w:r w:rsidRPr="005461E7">
              <w:rPr>
                <w:rStyle w:val="Bodytext29pt"/>
                <w:rFonts w:eastAsia="Century Schoolbook"/>
                <w:bCs/>
                <w:iCs/>
                <w:sz w:val="20"/>
                <w:szCs w:val="20"/>
              </w:rPr>
              <w:t>Rendzină' RZ'</w:t>
            </w:r>
          </w:p>
        </w:tc>
        <w:tc>
          <w:tcPr>
            <w:tcW w:w="1242" w:type="dxa"/>
          </w:tcPr>
          <w:p w:rsidR="00C43931" w:rsidRPr="005461E7" w:rsidRDefault="00C43931" w:rsidP="00C43931">
            <w:pPr>
              <w:jc w:val="both"/>
              <w:rPr>
                <w:rStyle w:val="Bodytext29pt"/>
                <w:rFonts w:eastAsia="Century Schoolbook"/>
                <w:bCs/>
                <w:iCs/>
                <w:sz w:val="20"/>
                <w:szCs w:val="20"/>
              </w:rPr>
            </w:pPr>
            <w:r w:rsidRPr="005461E7">
              <w:rPr>
                <w:rStyle w:val="Bodytext29pt"/>
                <w:rFonts w:eastAsia="Century Schoolbook"/>
                <w:bCs/>
                <w:iCs/>
                <w:sz w:val="20"/>
                <w:szCs w:val="20"/>
              </w:rPr>
              <w:t>Rendzină RZ</w:t>
            </w:r>
          </w:p>
        </w:tc>
        <w:tc>
          <w:tcPr>
            <w:tcW w:w="1190" w:type="dxa"/>
          </w:tcPr>
          <w:p w:rsidR="00C43931" w:rsidRPr="005461E7" w:rsidRDefault="00C43931" w:rsidP="00C43931">
            <w:pPr>
              <w:jc w:val="both"/>
              <w:rPr>
                <w:rStyle w:val="Bodytext29pt"/>
                <w:rFonts w:eastAsia="Century Schoolbook"/>
                <w:bCs/>
                <w:iCs/>
                <w:sz w:val="20"/>
                <w:szCs w:val="20"/>
              </w:rPr>
            </w:pPr>
            <w:r w:rsidRPr="005461E7">
              <w:rPr>
                <w:rStyle w:val="Bodytext29pt"/>
                <w:rFonts w:eastAsia="Century Schoolbook"/>
                <w:bCs/>
                <w:iCs/>
                <w:sz w:val="20"/>
                <w:szCs w:val="20"/>
              </w:rPr>
              <w:t>-</w:t>
            </w:r>
          </w:p>
        </w:tc>
        <w:tc>
          <w:tcPr>
            <w:tcW w:w="3521" w:type="dxa"/>
          </w:tcPr>
          <w:p w:rsidR="00C43931" w:rsidRPr="005461E7" w:rsidRDefault="00C43931" w:rsidP="00C43931">
            <w:pPr>
              <w:rPr>
                <w:rStyle w:val="Bodytext29pt"/>
                <w:rFonts w:eastAsia="Century Schoolbook"/>
                <w:iCs/>
                <w:sz w:val="20"/>
                <w:szCs w:val="20"/>
              </w:rPr>
            </w:pPr>
            <w:r w:rsidRPr="005461E7">
              <w:rPr>
                <w:rStyle w:val="Bodytext29pt"/>
                <w:rFonts w:eastAsia="Century Schoolbook"/>
                <w:iCs/>
                <w:sz w:val="20"/>
                <w:szCs w:val="20"/>
              </w:rPr>
              <w:t xml:space="preserve">RZ = formare pe roci calcarifere sau materiale scheletice calcarifere (sk </w:t>
            </w:r>
            <m:oMath>
              <m:r>
                <w:rPr>
                  <w:rStyle w:val="Bodytext29pt"/>
                  <w:rFonts w:ascii="Cambria Math" w:eastAsia="Century Schoolbook" w:hAnsi="Cambria Math"/>
                  <w:sz w:val="20"/>
                  <w:szCs w:val="20"/>
                </w:rPr>
                <m:t>≥</m:t>
              </m:r>
            </m:oMath>
            <w:r w:rsidRPr="005461E7">
              <w:rPr>
                <w:rStyle w:val="Bodytext29pt"/>
                <w:rFonts w:eastAsia="Century Schoolbook"/>
                <w:iCs/>
                <w:sz w:val="20"/>
                <w:szCs w:val="20"/>
              </w:rPr>
              <w:t xml:space="preserve"> 50%), care apar în 25 – 75 cm şi nu au carbonaţi secundari friabili (fără orizont km).</w:t>
            </w:r>
          </w:p>
        </w:tc>
      </w:tr>
    </w:tbl>
    <w:p w:rsidR="00C43931" w:rsidRPr="005461E7" w:rsidRDefault="00C43931" w:rsidP="00C43931">
      <w:pPr>
        <w:pStyle w:val="Bodytext10"/>
        <w:shd w:val="clear" w:color="auto" w:fill="auto"/>
        <w:spacing w:line="360" w:lineRule="auto"/>
        <w:ind w:left="120" w:right="20" w:firstLine="540"/>
        <w:jc w:val="both"/>
        <w:rPr>
          <w:rStyle w:val="BodytextBold"/>
          <w:b w:val="0"/>
          <w:bCs w:val="0"/>
          <w:sz w:val="24"/>
          <w:szCs w:val="24"/>
          <w:lang w:eastAsia="ro-RO"/>
        </w:rPr>
      </w:pPr>
    </w:p>
    <w:p w:rsidR="00C43931" w:rsidRPr="005461E7" w:rsidRDefault="00C43931" w:rsidP="00C43931">
      <w:pPr>
        <w:spacing w:after="0" w:line="360" w:lineRule="auto"/>
        <w:ind w:firstLine="700"/>
        <w:jc w:val="both"/>
        <w:rPr>
          <w:rStyle w:val="Bodytext29pt"/>
          <w:rFonts w:eastAsia="Century Schoolbook"/>
          <w:iCs/>
          <w:sz w:val="24"/>
          <w:szCs w:val="24"/>
        </w:rPr>
      </w:pPr>
      <w:r w:rsidRPr="005461E7">
        <w:rPr>
          <w:rStyle w:val="Bodytext29pt"/>
          <w:rFonts w:eastAsia="Century Schoolbook"/>
          <w:iCs/>
          <w:sz w:val="24"/>
          <w:szCs w:val="24"/>
        </w:rPr>
        <w:t>Diferenţierile în SRTS-2012+, SRCS sau SRTS-2003 faţă de SRTS-2012 şi/sau alte observaţii sunt prezentate mai jos (după SRTS-2012+):</w:t>
      </w:r>
    </w:p>
    <w:p w:rsidR="00C43931" w:rsidRPr="005461E7" w:rsidRDefault="00C43931" w:rsidP="00C43931">
      <w:pPr>
        <w:spacing w:after="0" w:line="360" w:lineRule="auto"/>
        <w:ind w:firstLine="700"/>
        <w:jc w:val="both"/>
        <w:rPr>
          <w:rStyle w:val="Bodytext29pt"/>
          <w:rFonts w:eastAsia="Century Schoolbook"/>
          <w:iCs/>
          <w:sz w:val="24"/>
          <w:szCs w:val="24"/>
        </w:rPr>
      </w:pPr>
      <w:r w:rsidRPr="005461E7">
        <w:rPr>
          <w:rStyle w:val="Bodytext29pt"/>
          <w:rFonts w:eastAsia="Century Schoolbook"/>
          <w:iCs/>
          <w:sz w:val="24"/>
          <w:szCs w:val="24"/>
        </w:rPr>
        <w:t>RZ</w:t>
      </w:r>
      <w:r w:rsidRPr="005461E7">
        <w:rPr>
          <w:rStyle w:val="Bodytext29pt"/>
          <w:rFonts w:eastAsia="Century Schoolbook"/>
          <w:iCs/>
          <w:sz w:val="24"/>
          <w:szCs w:val="24"/>
          <w:vertAlign w:val="superscript"/>
        </w:rPr>
        <w:t>A</w:t>
      </w:r>
      <w:r w:rsidRPr="005461E7">
        <w:rPr>
          <w:rStyle w:val="Bodytext29pt"/>
          <w:rFonts w:eastAsia="Century Schoolbook"/>
          <w:iCs/>
          <w:sz w:val="24"/>
          <w:szCs w:val="24"/>
        </w:rPr>
        <w:t xml:space="preserve"> = formare pe roci calcarifere sau material hiperscheletice calcarifere (sk </w:t>
      </w:r>
      <m:oMath>
        <m:r>
          <w:rPr>
            <w:rStyle w:val="Bodytext29pt"/>
            <w:rFonts w:ascii="Cambria Math" w:eastAsia="Century Schoolbook" w:hAnsi="Cambria Math"/>
            <w:sz w:val="24"/>
            <w:szCs w:val="24"/>
          </w:rPr>
          <m:t>&gt;</m:t>
        </m:r>
      </m:oMath>
      <w:r w:rsidRPr="005461E7">
        <w:rPr>
          <w:rStyle w:val="Bodytext29pt"/>
          <w:rFonts w:eastAsia="Century Schoolbook"/>
          <w:iCs/>
          <w:sz w:val="24"/>
          <w:szCs w:val="24"/>
        </w:rPr>
        <w:t xml:space="preserve"> 75%) (MK</w:t>
      </w:r>
      <w:r w:rsidRPr="005461E7">
        <w:rPr>
          <w:rStyle w:val="Bodytext29pt"/>
          <w:rFonts w:eastAsia="Century Schoolbook"/>
          <w:iCs/>
          <w:sz w:val="24"/>
          <w:szCs w:val="24"/>
          <w:vertAlign w:val="superscript"/>
        </w:rPr>
        <w:t>A</w:t>
      </w:r>
      <w:r w:rsidRPr="005461E7">
        <w:rPr>
          <w:rStyle w:val="Bodytext29pt"/>
          <w:rFonts w:eastAsia="Century Schoolbook"/>
          <w:iCs/>
          <w:sz w:val="24"/>
          <w:szCs w:val="24"/>
        </w:rPr>
        <w:t>), care apar în 20 – 50 cm.</w:t>
      </w:r>
    </w:p>
    <w:p w:rsidR="00C43931" w:rsidRPr="005461E7" w:rsidRDefault="00C43931" w:rsidP="00C43931">
      <w:pPr>
        <w:spacing w:after="0" w:line="360" w:lineRule="auto"/>
        <w:ind w:firstLine="660"/>
        <w:jc w:val="both"/>
        <w:rPr>
          <w:rStyle w:val="Bodytext29pt"/>
          <w:rFonts w:eastAsia="Century Schoolbook"/>
          <w:iCs/>
          <w:sz w:val="24"/>
          <w:szCs w:val="24"/>
        </w:rPr>
      </w:pPr>
      <w:r w:rsidRPr="005461E7">
        <w:rPr>
          <w:rStyle w:val="Bodytext29pt"/>
          <w:rFonts w:eastAsia="Century Schoolbook"/>
          <w:iCs/>
          <w:sz w:val="24"/>
          <w:szCs w:val="24"/>
        </w:rPr>
        <w:t>În RZ</w:t>
      </w:r>
      <w:r w:rsidRPr="005461E7">
        <w:rPr>
          <w:rStyle w:val="Bodytext29pt"/>
          <w:rFonts w:eastAsia="Century Schoolbook"/>
          <w:iCs/>
          <w:sz w:val="24"/>
          <w:szCs w:val="24"/>
          <w:vertAlign w:val="superscript"/>
        </w:rPr>
        <w:t>A</w:t>
      </w:r>
      <w:r w:rsidRPr="005461E7">
        <w:rPr>
          <w:rStyle w:val="Bodytext29pt"/>
          <w:rFonts w:eastAsia="Century Schoolbook"/>
          <w:iCs/>
          <w:sz w:val="24"/>
          <w:szCs w:val="24"/>
        </w:rPr>
        <w:t xml:space="preserve"> se includ CZ rz (SRTS-2012) formare pe roci calcarifere sau materiale scheletice calcarifere (sk </w:t>
      </w:r>
      <m:oMath>
        <m:r>
          <w:rPr>
            <w:rStyle w:val="Bodytext29pt"/>
            <w:rFonts w:ascii="Cambria Math" w:eastAsia="Century Schoolbook" w:hAnsi="Cambria Math"/>
            <w:sz w:val="24"/>
            <w:szCs w:val="24"/>
          </w:rPr>
          <m:t>&gt;</m:t>
        </m:r>
      </m:oMath>
      <w:r w:rsidRPr="005461E7">
        <w:rPr>
          <w:rStyle w:val="Bodytext29pt"/>
          <w:rFonts w:eastAsia="Century Schoolbook"/>
          <w:iCs/>
          <w:sz w:val="24"/>
          <w:szCs w:val="24"/>
        </w:rPr>
        <w:t xml:space="preserve"> 75%) care apar în 20 – 50 cm şi nu se includ RZ (SRTS-2012) formate pe roci calcarifere sau materiale mezoscheletice (sk = 50 – 75%) calcarifere în 25 – 75 cm, precum şi cele formare pe roci calcarifere sau materiale scheletice calcarifere (sk </w:t>
      </w:r>
      <m:oMath>
        <m:r>
          <w:rPr>
            <w:rStyle w:val="Bodytext29pt"/>
            <w:rFonts w:ascii="Cambria Math" w:eastAsia="Century Schoolbook" w:hAnsi="Cambria Math"/>
            <w:sz w:val="24"/>
            <w:szCs w:val="24"/>
          </w:rPr>
          <m:t>&gt;</m:t>
        </m:r>
      </m:oMath>
      <w:r w:rsidRPr="005461E7">
        <w:rPr>
          <w:rStyle w:val="Bodytext29pt"/>
          <w:rFonts w:eastAsia="Century Schoolbook"/>
          <w:iCs/>
          <w:sz w:val="24"/>
          <w:szCs w:val="24"/>
        </w:rPr>
        <w:t xml:space="preserve"> 50%) în 50 – 75 cm.</w:t>
      </w:r>
    </w:p>
    <w:p w:rsidR="00C43931" w:rsidRPr="005461E7" w:rsidRDefault="00C43931" w:rsidP="00C43931">
      <w:pPr>
        <w:spacing w:after="0" w:line="360" w:lineRule="auto"/>
        <w:ind w:firstLine="660"/>
        <w:jc w:val="both"/>
        <w:rPr>
          <w:rStyle w:val="Bodytext29pt"/>
          <w:rFonts w:eastAsia="Century Schoolbook"/>
          <w:iCs/>
          <w:sz w:val="24"/>
          <w:szCs w:val="24"/>
        </w:rPr>
      </w:pPr>
      <w:r w:rsidRPr="005461E7">
        <w:rPr>
          <w:rStyle w:val="Bodytext29pt"/>
          <w:rFonts w:eastAsia="Century Schoolbook"/>
          <w:iCs/>
          <w:sz w:val="24"/>
          <w:szCs w:val="24"/>
        </w:rPr>
        <w:t>RZ eu (SRTS-2003) = RZ</w:t>
      </w:r>
      <w:r w:rsidRPr="005461E7">
        <w:rPr>
          <w:rStyle w:val="Bodytext29pt"/>
          <w:rFonts w:eastAsia="Century Schoolbook"/>
          <w:iCs/>
          <w:sz w:val="24"/>
          <w:szCs w:val="24"/>
          <w:vertAlign w:val="superscript"/>
        </w:rPr>
        <w:t>A</w:t>
      </w:r>
      <w:r w:rsidRPr="005461E7">
        <w:rPr>
          <w:rStyle w:val="Bodytext29pt"/>
          <w:rFonts w:eastAsia="Century Schoolbook"/>
          <w:iCs/>
          <w:sz w:val="24"/>
          <w:szCs w:val="24"/>
        </w:rPr>
        <w:t>ti</w:t>
      </w:r>
    </w:p>
    <w:p w:rsidR="00C43931" w:rsidRPr="005461E7" w:rsidRDefault="00C43931" w:rsidP="00C43931">
      <w:pPr>
        <w:spacing w:after="0" w:line="360" w:lineRule="auto"/>
        <w:ind w:firstLine="660"/>
        <w:jc w:val="both"/>
        <w:rPr>
          <w:rStyle w:val="Bodytext29pt"/>
          <w:rFonts w:eastAsia="Century Schoolbook"/>
          <w:iCs/>
          <w:sz w:val="24"/>
          <w:szCs w:val="24"/>
        </w:rPr>
      </w:pPr>
      <w:r w:rsidRPr="005461E7">
        <w:rPr>
          <w:rStyle w:val="Bodytext29pt"/>
          <w:rFonts w:eastAsia="Century Schoolbook"/>
          <w:iCs/>
          <w:sz w:val="24"/>
          <w:szCs w:val="24"/>
        </w:rPr>
        <w:t>RZ</w:t>
      </w:r>
      <w:r w:rsidRPr="005461E7">
        <w:rPr>
          <w:rStyle w:val="Bodytext29pt"/>
          <w:rFonts w:eastAsia="Century Schoolbook"/>
          <w:iCs/>
          <w:sz w:val="24"/>
          <w:szCs w:val="24"/>
          <w:vertAlign w:val="superscript"/>
        </w:rPr>
        <w:t>*</w:t>
      </w:r>
      <w:r w:rsidRPr="005461E7">
        <w:rPr>
          <w:rStyle w:val="Bodytext29pt"/>
          <w:rFonts w:eastAsia="Century Schoolbook"/>
          <w:iCs/>
          <w:sz w:val="24"/>
          <w:szCs w:val="24"/>
        </w:rPr>
        <w:t xml:space="preserve"> (SRTS-2003) = RZ</w:t>
      </w:r>
      <w:r w:rsidRPr="005461E7">
        <w:rPr>
          <w:rStyle w:val="Bodytext29pt"/>
          <w:rFonts w:eastAsia="Century Schoolbook"/>
          <w:iCs/>
          <w:sz w:val="24"/>
          <w:szCs w:val="24"/>
          <w:vertAlign w:val="superscript"/>
        </w:rPr>
        <w:t>A*</w:t>
      </w:r>
    </w:p>
    <w:p w:rsidR="00C43931" w:rsidRPr="005461E7" w:rsidRDefault="00C43931" w:rsidP="00C43931">
      <w:pPr>
        <w:spacing w:after="0" w:line="360" w:lineRule="auto"/>
        <w:ind w:firstLine="660"/>
        <w:jc w:val="both"/>
        <w:rPr>
          <w:rStyle w:val="Bodytext29pt"/>
          <w:rFonts w:eastAsia="Century Schoolbook"/>
          <w:iCs/>
          <w:sz w:val="24"/>
          <w:szCs w:val="24"/>
        </w:rPr>
      </w:pPr>
      <w:r w:rsidRPr="005461E7">
        <w:rPr>
          <w:rStyle w:val="Bodytext29pt"/>
          <w:rFonts w:eastAsia="Century Schoolbook"/>
          <w:iCs/>
          <w:sz w:val="24"/>
          <w:szCs w:val="24"/>
        </w:rPr>
        <w:lastRenderedPageBreak/>
        <w:t>RZ' = soluri cu orizont Am format pe materiale provenite  din orizont Rrz subiacent care apare în 20 – 150 cm.</w:t>
      </w:r>
    </w:p>
    <w:p w:rsidR="00C43931" w:rsidRPr="005461E7" w:rsidRDefault="00C43931" w:rsidP="00C43931">
      <w:pPr>
        <w:spacing w:after="0" w:line="360" w:lineRule="auto"/>
        <w:ind w:firstLine="660"/>
        <w:jc w:val="both"/>
        <w:rPr>
          <w:rStyle w:val="Bodytext29pt"/>
          <w:rFonts w:eastAsia="Century Schoolbook"/>
          <w:iCs/>
          <w:sz w:val="24"/>
          <w:szCs w:val="24"/>
        </w:rPr>
      </w:pPr>
      <w:r w:rsidRPr="005461E7">
        <w:rPr>
          <w:rStyle w:val="Bodytext29pt"/>
          <w:rFonts w:eastAsia="Century Schoolbook"/>
          <w:iCs/>
          <w:sz w:val="24"/>
          <w:szCs w:val="24"/>
        </w:rPr>
        <w:t>În RZ</w:t>
      </w:r>
      <m:oMath>
        <m:r>
          <w:rPr>
            <w:rStyle w:val="Bodytext29pt"/>
            <w:rFonts w:ascii="Cambria Math" w:eastAsia="Century Schoolbook" w:hAnsi="Cambria Math"/>
            <w:sz w:val="24"/>
            <w:szCs w:val="24"/>
          </w:rPr>
          <m:t>'</m:t>
        </m:r>
      </m:oMath>
      <w:r w:rsidRPr="005461E7">
        <w:rPr>
          <w:rStyle w:val="Bodytext29pt"/>
          <w:rFonts w:eastAsia="Century Schoolbook"/>
          <w:iCs/>
          <w:sz w:val="24"/>
          <w:szCs w:val="24"/>
        </w:rPr>
        <w:t xml:space="preserve"> se include: CZ (SRTS-2012) cu orizont Am format pe materiale provenite  din orizont Rrz subiacent care apare în 20 – 150 cm şi au carbonaţi secundari friabili (orizont km) (CZ rz sau CZ subrz sau CZ mg în SRTS-2012); FZ (SRTS-2012) cu orizont Am format pe materiale provenite  din orizont Rrz subiacent care apare în 20 – 150 cm (fără carbonaţi secundari – orizont km) (FZ subrz sau FZ mg, în SRTS-2012).</w:t>
      </w:r>
    </w:p>
    <w:p w:rsidR="00C43931" w:rsidRPr="005461E7" w:rsidRDefault="00C43931" w:rsidP="00C43931">
      <w:pPr>
        <w:spacing w:after="0" w:line="360" w:lineRule="auto"/>
        <w:ind w:firstLine="660"/>
        <w:jc w:val="both"/>
        <w:rPr>
          <w:rStyle w:val="Bodytext29pt"/>
          <w:rFonts w:eastAsia="Century Schoolbook"/>
          <w:iCs/>
          <w:sz w:val="24"/>
          <w:szCs w:val="24"/>
        </w:rPr>
      </w:pPr>
      <w:r w:rsidRPr="005461E7">
        <w:rPr>
          <w:rStyle w:val="Bodytext29pt"/>
          <w:rFonts w:eastAsia="Century Schoolbook"/>
          <w:iCs/>
          <w:sz w:val="24"/>
          <w:szCs w:val="24"/>
        </w:rPr>
        <w:t>În RZ</w:t>
      </w:r>
      <m:oMath>
        <m:r>
          <w:rPr>
            <w:rStyle w:val="Bodytext29pt"/>
            <w:rFonts w:ascii="Cambria Math" w:eastAsia="Century Schoolbook" w:hAnsi="Cambria Math"/>
            <w:sz w:val="24"/>
            <w:szCs w:val="24"/>
          </w:rPr>
          <m:t>'</m:t>
        </m:r>
      </m:oMath>
      <w:r w:rsidRPr="005461E7">
        <w:rPr>
          <w:rStyle w:val="Bodytext29pt"/>
          <w:rFonts w:eastAsia="Century Schoolbook"/>
          <w:iCs/>
          <w:sz w:val="24"/>
          <w:szCs w:val="24"/>
        </w:rPr>
        <w:t xml:space="preserve"> nu se includ: RZ (SRTS-2012) cu orizont Am format pe materiale provenite  din orizont Rrz subiacent şi cu material scheletic calcarifer (MK) în 25 – 75 cm.</w:t>
      </w:r>
    </w:p>
    <w:p w:rsidR="00C43931" w:rsidRPr="005461E7" w:rsidRDefault="00C43931" w:rsidP="00C43931">
      <w:pPr>
        <w:spacing w:after="0" w:line="360" w:lineRule="auto"/>
        <w:ind w:firstLine="660"/>
        <w:jc w:val="both"/>
        <w:rPr>
          <w:rStyle w:val="Bodytext29pt"/>
          <w:rFonts w:eastAsia="Century Schoolbook"/>
          <w:iCs/>
          <w:sz w:val="24"/>
          <w:szCs w:val="24"/>
        </w:rPr>
      </w:pPr>
      <w:r w:rsidRPr="005461E7">
        <w:rPr>
          <w:rStyle w:val="Bodytext29pt"/>
          <w:rFonts w:eastAsia="Century Schoolbook"/>
          <w:iCs/>
          <w:sz w:val="24"/>
          <w:szCs w:val="24"/>
        </w:rPr>
        <w:t>RZ ti (SRCS) = RZ' ti @ RZ' ka @ RZ' qq</w:t>
      </w:r>
    </w:p>
    <w:p w:rsidR="00C43931" w:rsidRPr="006A03D6" w:rsidRDefault="00C43931" w:rsidP="00C43931">
      <w:pPr>
        <w:spacing w:after="0" w:line="360" w:lineRule="auto"/>
        <w:ind w:firstLine="660"/>
        <w:jc w:val="both"/>
        <w:rPr>
          <w:rStyle w:val="Bodytext29pt"/>
          <w:rFonts w:eastAsia="Century Schoolbook"/>
          <w:iCs/>
          <w:sz w:val="24"/>
          <w:szCs w:val="24"/>
          <w:vertAlign w:val="superscript"/>
        </w:rPr>
      </w:pPr>
      <w:r>
        <w:rPr>
          <w:rStyle w:val="Bodytext29pt"/>
          <w:rFonts w:eastAsia="Century Schoolbook"/>
          <w:iCs/>
          <w:sz w:val="24"/>
          <w:szCs w:val="24"/>
        </w:rPr>
        <w:t>RZ</w:t>
      </w:r>
      <w:r>
        <w:rPr>
          <w:rStyle w:val="Bodytext29pt"/>
          <w:rFonts w:eastAsia="Century Schoolbook"/>
          <w:iCs/>
          <w:sz w:val="24"/>
          <w:szCs w:val="24"/>
          <w:vertAlign w:val="superscript"/>
        </w:rPr>
        <w:t>*</w:t>
      </w:r>
      <w:r>
        <w:rPr>
          <w:rStyle w:val="Bodytext29pt"/>
          <w:rFonts w:eastAsia="Century Schoolbook"/>
          <w:iCs/>
          <w:sz w:val="24"/>
          <w:szCs w:val="24"/>
        </w:rPr>
        <w:t xml:space="preserve"> (SRCS)</w:t>
      </w:r>
      <w:r w:rsidRPr="006B0DB3">
        <w:rPr>
          <w:rStyle w:val="Bodytext29pt"/>
          <w:rFonts w:eastAsia="Century Schoolbook"/>
          <w:iCs/>
          <w:sz w:val="24"/>
          <w:szCs w:val="24"/>
        </w:rPr>
        <w:t xml:space="preserve"> </w:t>
      </w:r>
      <w:r>
        <w:rPr>
          <w:rStyle w:val="Bodytext29pt"/>
          <w:rFonts w:eastAsia="Century Schoolbook"/>
          <w:iCs/>
          <w:sz w:val="24"/>
          <w:szCs w:val="24"/>
        </w:rPr>
        <w:t>= RZ* - RZ' *.fo.li</w:t>
      </w:r>
    </w:p>
    <w:p w:rsidR="00C43931" w:rsidRPr="00916A16" w:rsidRDefault="00C43931" w:rsidP="00C43931">
      <w:pPr>
        <w:spacing w:after="0" w:line="360" w:lineRule="auto"/>
        <w:ind w:firstLine="660"/>
        <w:jc w:val="both"/>
        <w:rPr>
          <w:rStyle w:val="Bodytext29pt"/>
          <w:rFonts w:eastAsia="Century Schoolbook"/>
          <w:iCs/>
          <w:sz w:val="24"/>
          <w:szCs w:val="24"/>
        </w:rPr>
      </w:pPr>
    </w:p>
    <w:p w:rsidR="00C43931" w:rsidRDefault="00C43931" w:rsidP="00A435D2">
      <w:pPr>
        <w:pStyle w:val="Bodytext10"/>
        <w:shd w:val="clear" w:color="auto" w:fill="auto"/>
        <w:spacing w:line="360" w:lineRule="auto"/>
        <w:ind w:right="20"/>
        <w:jc w:val="both"/>
        <w:rPr>
          <w:rStyle w:val="BodytextBold"/>
          <w:b w:val="0"/>
          <w:bCs w:val="0"/>
          <w:sz w:val="24"/>
          <w:szCs w:val="24"/>
          <w:lang w:val="ro-RO" w:eastAsia="ro-RO"/>
        </w:rPr>
      </w:pPr>
      <w:r w:rsidRPr="00A435D2">
        <w:rPr>
          <w:rStyle w:val="BodytextBold"/>
          <w:b w:val="0"/>
          <w:sz w:val="24"/>
          <w:szCs w:val="24"/>
          <w:lang w:eastAsia="ro-RO"/>
        </w:rPr>
        <w:t>Corelarea la nivel de subtip</w:t>
      </w:r>
      <w:r w:rsidRPr="00A435D2">
        <w:rPr>
          <w:rStyle w:val="BodytextBold"/>
          <w:b w:val="0"/>
          <w:sz w:val="24"/>
          <w:szCs w:val="24"/>
          <w:lang w:val="ro-RO" w:eastAsia="ro-RO"/>
        </w:rPr>
        <w:t xml:space="preserve"> este prezentată în </w:t>
      </w:r>
      <w:r w:rsidRPr="00A435D2">
        <w:rPr>
          <w:rStyle w:val="BodytextBold"/>
          <w:b w:val="0"/>
          <w:i/>
          <w:sz w:val="24"/>
          <w:szCs w:val="24"/>
          <w:lang w:val="ro-RO" w:eastAsia="ro-RO"/>
        </w:rPr>
        <w:t>Tabelul 14</w:t>
      </w:r>
      <w:r w:rsidRPr="00A435D2">
        <w:rPr>
          <w:rStyle w:val="BodytextBold"/>
          <w:b w:val="0"/>
          <w:sz w:val="24"/>
          <w:szCs w:val="24"/>
          <w:lang w:val="ro-RO" w:eastAsia="ro-RO"/>
        </w:rPr>
        <w:t>.</w:t>
      </w:r>
    </w:p>
    <w:p w:rsidR="00C43931" w:rsidRPr="00A435D2" w:rsidRDefault="00C43931" w:rsidP="00A435D2">
      <w:pPr>
        <w:pStyle w:val="Bodytext10"/>
        <w:shd w:val="clear" w:color="auto" w:fill="auto"/>
        <w:spacing w:line="360" w:lineRule="auto"/>
        <w:ind w:right="20"/>
        <w:jc w:val="both"/>
        <w:rPr>
          <w:rStyle w:val="BodytextBold"/>
          <w:b w:val="0"/>
          <w:bCs w:val="0"/>
          <w:sz w:val="20"/>
          <w:szCs w:val="20"/>
          <w:lang w:eastAsia="ro-RO"/>
        </w:rPr>
      </w:pPr>
      <w:r w:rsidRPr="00A435D2">
        <w:rPr>
          <w:rStyle w:val="BodytextBold"/>
          <w:b w:val="0"/>
          <w:i/>
          <w:sz w:val="24"/>
          <w:szCs w:val="24"/>
          <w:lang w:val="ro-RO" w:eastAsia="ro-RO"/>
        </w:rPr>
        <w:t>Tabel 14</w:t>
      </w:r>
      <w:r w:rsidRPr="00A435D2">
        <w:rPr>
          <w:rStyle w:val="BodytextBold"/>
          <w:b w:val="0"/>
          <w:sz w:val="24"/>
          <w:szCs w:val="24"/>
          <w:lang w:val="ro-RO" w:eastAsia="ro-RO"/>
        </w:rPr>
        <w:t xml:space="preserve">. </w:t>
      </w:r>
      <w:r w:rsidRPr="00A435D2">
        <w:rPr>
          <w:rStyle w:val="BodytextBold"/>
          <w:b w:val="0"/>
          <w:sz w:val="24"/>
          <w:szCs w:val="24"/>
          <w:lang w:eastAsia="ro-RO"/>
        </w:rPr>
        <w:t xml:space="preserve">Corelarea la nivel de subtip a rendzinelor </w:t>
      </w:r>
      <w:r w:rsidRPr="00A435D2">
        <w:rPr>
          <w:rStyle w:val="BodytextBold"/>
          <w:b w:val="0"/>
          <w:sz w:val="24"/>
          <w:szCs w:val="24"/>
          <w:lang w:val="ro-RO" w:eastAsia="ro-RO"/>
        </w:rPr>
        <w:t>(după SRTS-2012</w:t>
      </w:r>
      <w:r w:rsidRPr="00A435D2">
        <w:rPr>
          <w:rStyle w:val="BodytextBold"/>
          <w:b w:val="0"/>
          <w:sz w:val="24"/>
          <w:szCs w:val="24"/>
          <w:lang w:eastAsia="ro-RO"/>
        </w:rPr>
        <w:t>+)</w:t>
      </w:r>
    </w:p>
    <w:tbl>
      <w:tblPr>
        <w:tblStyle w:val="TableGrid"/>
        <w:tblW w:w="7161" w:type="dxa"/>
        <w:tblLayout w:type="fixed"/>
        <w:tblLook w:val="04A0" w:firstRow="1" w:lastRow="0" w:firstColumn="1" w:lastColumn="0" w:noHBand="0" w:noVBand="1"/>
      </w:tblPr>
      <w:tblGrid>
        <w:gridCol w:w="2093"/>
        <w:gridCol w:w="1559"/>
        <w:gridCol w:w="1559"/>
        <w:gridCol w:w="1950"/>
      </w:tblGrid>
      <w:tr w:rsidR="00C43931" w:rsidRPr="00AA7F8C" w:rsidTr="00C43931">
        <w:trPr>
          <w:trHeight w:val="581"/>
        </w:trPr>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SRTS–2012/ SRTS–2012+</w:t>
            </w:r>
          </w:p>
          <w:p w:rsidR="00C43931" w:rsidRPr="00AA7F8C" w:rsidRDefault="00C43931" w:rsidP="00C43931">
            <w:pPr>
              <w:jc w:val="both"/>
              <w:rPr>
                <w:rStyle w:val="Bodytext29pt"/>
                <w:rFonts w:eastAsia="Century Schoolbook"/>
                <w:iCs/>
                <w:sz w:val="20"/>
                <w:szCs w:val="20"/>
              </w:rPr>
            </w:pPr>
          </w:p>
        </w:tc>
        <w:tc>
          <w:tcPr>
            <w:tcW w:w="1559"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SRCS-1980</w:t>
            </w:r>
          </w:p>
        </w:tc>
        <w:tc>
          <w:tcPr>
            <w:tcW w:w="1559"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SRTS-2003</w:t>
            </w:r>
          </w:p>
        </w:tc>
        <w:tc>
          <w:tcPr>
            <w:tcW w:w="1950"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Observaţii</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tipică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ti</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950" w:type="dxa"/>
          </w:tcPr>
          <w:p w:rsidR="00C43931" w:rsidRPr="00AA7F8C" w:rsidRDefault="00C43931" w:rsidP="00C43931">
            <w:pPr>
              <w:rPr>
                <w:rStyle w:val="Bodytext29pt"/>
                <w:rFonts w:eastAsia="Century Schoolbook"/>
                <w:b/>
                <w:bCs/>
                <w:iCs/>
                <w:sz w:val="20"/>
                <w:szCs w:val="20"/>
              </w:rPr>
            </w:pPr>
            <w:r w:rsidRPr="00AA7F8C">
              <w:rPr>
                <w:rStyle w:val="Bodytext29pt"/>
                <w:rFonts w:eastAsia="Century Schoolbook"/>
                <w:iCs/>
                <w:sz w:val="20"/>
                <w:szCs w:val="20"/>
              </w:rPr>
              <w:t xml:space="preserve">RZ ti SRTS-2012 include RZ aa/lu/si </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w:t>
            </w:r>
            <w:r w:rsidRPr="00AA7F8C">
              <w:rPr>
                <w:rStyle w:val="Bodytext29pt"/>
                <w:rFonts w:eastAsia="Century Schoolbook"/>
                <w:iCs/>
                <w:sz w:val="20"/>
                <w:szCs w:val="20"/>
                <w:vertAlign w:val="superscript"/>
              </w:rPr>
              <w:t>A</w:t>
            </w:r>
            <w:r w:rsidRPr="00AA7F8C">
              <w:rPr>
                <w:rStyle w:val="Bodytext29pt"/>
                <w:rFonts w:eastAsia="Century Schoolbook"/>
                <w:iCs/>
                <w:sz w:val="20"/>
                <w:szCs w:val="20"/>
              </w:rPr>
              <w:t xml:space="preserve"> tipică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ti</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559"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eutrică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eu</w:t>
            </w:r>
          </w:p>
        </w:tc>
        <w:tc>
          <w:tcPr>
            <w:tcW w:w="1950"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Sunt incluse şi RZ</w:t>
            </w:r>
            <w:r w:rsidRPr="00AA7F8C">
              <w:rPr>
                <w:rStyle w:val="Bodytext29pt"/>
                <w:rFonts w:eastAsia="Century Schoolbook"/>
                <w:iCs/>
                <w:sz w:val="20"/>
                <w:szCs w:val="20"/>
                <w:vertAlign w:val="superscript"/>
              </w:rPr>
              <w:t>A</w:t>
            </w:r>
            <w:r w:rsidRPr="00AA7F8C">
              <w:rPr>
                <w:rStyle w:val="Bodytext29pt"/>
                <w:rFonts w:eastAsia="Century Schoolbook"/>
                <w:iCs/>
                <w:sz w:val="20"/>
                <w:szCs w:val="20"/>
              </w:rPr>
              <w:t xml:space="preserve"> aa/lu/si</w:t>
            </w:r>
          </w:p>
        </w:tc>
      </w:tr>
      <w:tr w:rsidR="00C43931" w:rsidRPr="00AA7F8C" w:rsidTr="00C43931">
        <w:trPr>
          <w:trHeight w:val="976"/>
        </w:trPr>
        <w:tc>
          <w:tcPr>
            <w:tcW w:w="2093" w:type="dxa"/>
            <w:tcBorders>
              <w:bottom w:val="single" w:sz="4" w:space="0" w:color="auto"/>
            </w:tcBorders>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Rendzina tipică' şi/sau calcarică şi/sau scheletică RZ'ti@RZ'ka@RZ'qq</w:t>
            </w:r>
          </w:p>
        </w:tc>
        <w:tc>
          <w:tcPr>
            <w:tcW w:w="1559" w:type="dxa"/>
            <w:tcBorders>
              <w:bottom w:val="single" w:sz="4" w:space="0" w:color="auto"/>
            </w:tcBorders>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tipică</w:t>
            </w:r>
          </w:p>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RZ ti</w:t>
            </w:r>
          </w:p>
        </w:tc>
        <w:tc>
          <w:tcPr>
            <w:tcW w:w="1559" w:type="dxa"/>
            <w:tcBorders>
              <w:bottom w:val="single" w:sz="4" w:space="0" w:color="auto"/>
            </w:tcBorders>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950" w:type="dxa"/>
            <w:tcBorders>
              <w:bottom w:val="single" w:sz="4" w:space="0" w:color="auto"/>
            </w:tcBorders>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Sunt incluse RZ' aa/lu/si</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argilică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aa</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950"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calcarică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ka</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950"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w:t>
            </w:r>
            <w:r w:rsidRPr="00AA7F8C">
              <w:rPr>
                <w:rStyle w:val="Bodytext29pt"/>
                <w:rFonts w:eastAsia="Century Schoolbook"/>
                <w:iCs/>
                <w:sz w:val="20"/>
                <w:szCs w:val="20"/>
                <w:vertAlign w:val="superscript"/>
              </w:rPr>
              <w:t>A</w:t>
            </w:r>
            <w:r w:rsidRPr="00AA7F8C">
              <w:rPr>
                <w:rStyle w:val="Bodytext29pt"/>
                <w:rFonts w:eastAsia="Century Schoolbook"/>
                <w:iCs/>
                <w:sz w:val="20"/>
                <w:szCs w:val="20"/>
              </w:rPr>
              <w:t xml:space="preserve"> calcarică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w:t>
            </w:r>
            <w:r w:rsidRPr="00AA7F8C">
              <w:rPr>
                <w:rStyle w:val="Bodytext29pt"/>
                <w:rFonts w:eastAsia="Century Schoolbook"/>
                <w:iCs/>
                <w:sz w:val="20"/>
                <w:szCs w:val="20"/>
                <w:vertAlign w:val="superscript"/>
              </w:rPr>
              <w:t>A</w:t>
            </w:r>
            <w:r w:rsidRPr="00AA7F8C">
              <w:rPr>
                <w:rStyle w:val="Bodytext29pt"/>
                <w:rFonts w:eastAsia="Century Schoolbook"/>
                <w:iCs/>
                <w:sz w:val="20"/>
                <w:szCs w:val="20"/>
              </w:rPr>
              <w:t xml:space="preserve"> ka</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559"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calcarică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ka</w:t>
            </w:r>
          </w:p>
        </w:tc>
        <w:tc>
          <w:tcPr>
            <w:tcW w:w="1950"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cambică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cb</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950"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w:t>
            </w:r>
            <w:r w:rsidRPr="00AA7F8C">
              <w:rPr>
                <w:rStyle w:val="Bodytext29pt"/>
                <w:rFonts w:eastAsia="Century Schoolbook"/>
                <w:iCs/>
                <w:sz w:val="20"/>
                <w:szCs w:val="20"/>
                <w:vertAlign w:val="superscript"/>
              </w:rPr>
              <w:t>A</w:t>
            </w:r>
            <w:r w:rsidRPr="00AA7F8C">
              <w:rPr>
                <w:rStyle w:val="Bodytext29pt"/>
                <w:rFonts w:eastAsia="Century Schoolbook"/>
                <w:iCs/>
                <w:sz w:val="20"/>
                <w:szCs w:val="20"/>
              </w:rPr>
              <w:t xml:space="preserve"> cambică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w:t>
            </w:r>
            <w:r w:rsidRPr="00AA7F8C">
              <w:rPr>
                <w:rStyle w:val="Bodytext29pt"/>
                <w:rFonts w:eastAsia="Century Schoolbook"/>
                <w:iCs/>
                <w:sz w:val="20"/>
                <w:szCs w:val="20"/>
                <w:vertAlign w:val="superscript"/>
              </w:rPr>
              <w:t>A</w:t>
            </w:r>
            <w:r w:rsidRPr="00AA7F8C">
              <w:rPr>
                <w:rStyle w:val="Bodytext29pt"/>
                <w:rFonts w:eastAsia="Century Schoolbook"/>
                <w:iCs/>
                <w:sz w:val="20"/>
                <w:szCs w:val="20"/>
              </w:rPr>
              <w:t xml:space="preserve"> cb</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559"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cambică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cb</w:t>
            </w:r>
          </w:p>
        </w:tc>
        <w:tc>
          <w:tcPr>
            <w:tcW w:w="1950"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cambică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cb</w:t>
            </w:r>
          </w:p>
        </w:tc>
        <w:tc>
          <w:tcPr>
            <w:tcW w:w="1559"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cambică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ca</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950"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RZ ca (SRCS) = RZ' cb @ RZ' cb.ka @ RZ' cb.qq</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cambică litică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cb.li</w:t>
            </w:r>
          </w:p>
        </w:tc>
        <w:tc>
          <w:tcPr>
            <w:tcW w:w="1559"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cambică litică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ca.ls</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950"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lastRenderedPageBreak/>
              <w:t>Rendzina folică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fo</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950"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litică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li</w:t>
            </w:r>
          </w:p>
        </w:tc>
        <w:tc>
          <w:tcPr>
            <w:tcW w:w="1559"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litică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ls</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950"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ls (SRCS) = RZ' li @ RZ' li.ka @ RZ' li.qq</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lutică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lu</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950"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scheletică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qq</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950"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w:t>
            </w:r>
            <w:r w:rsidRPr="00AA7F8C">
              <w:rPr>
                <w:rStyle w:val="Bodytext29pt"/>
                <w:rFonts w:eastAsia="Century Schoolbook"/>
                <w:iCs/>
                <w:sz w:val="20"/>
                <w:szCs w:val="20"/>
                <w:vertAlign w:val="superscript"/>
              </w:rPr>
              <w:t>A</w:t>
            </w:r>
            <w:r w:rsidRPr="00AA7F8C">
              <w:rPr>
                <w:rStyle w:val="Bodytext29pt"/>
                <w:rFonts w:eastAsia="Century Schoolbook"/>
                <w:iCs/>
                <w:sz w:val="20"/>
                <w:szCs w:val="20"/>
              </w:rPr>
              <w:t xml:space="preserve"> hiperscheletică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w:t>
            </w:r>
            <w:r w:rsidRPr="00AA7F8C">
              <w:rPr>
                <w:rStyle w:val="Bodytext29pt"/>
                <w:rFonts w:eastAsia="Century Schoolbook"/>
                <w:iCs/>
                <w:sz w:val="20"/>
                <w:szCs w:val="20"/>
                <w:vertAlign w:val="superscript"/>
              </w:rPr>
              <w:t>A</w:t>
            </w:r>
            <w:r w:rsidRPr="00AA7F8C">
              <w:rPr>
                <w:rStyle w:val="Bodytext29pt"/>
                <w:rFonts w:eastAsia="Century Schoolbook"/>
                <w:iCs/>
                <w:sz w:val="20"/>
                <w:szCs w:val="20"/>
              </w:rPr>
              <w:t xml:space="preserve"> hq</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559"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scheletică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qq</w:t>
            </w:r>
          </w:p>
        </w:tc>
        <w:tc>
          <w:tcPr>
            <w:tcW w:w="1950"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r>
      <w:tr w:rsidR="00C43931" w:rsidRPr="00AA7F8C" w:rsidTr="00C43931">
        <w:tc>
          <w:tcPr>
            <w:tcW w:w="2093" w:type="dxa"/>
          </w:tcPr>
          <w:p w:rsidR="00C43931" w:rsidRPr="00AA7F8C" w:rsidRDefault="00C43931" w:rsidP="00C43931">
            <w:pPr>
              <w:jc w:val="both"/>
              <w:rPr>
                <w:rStyle w:val="Bodytext29pt"/>
                <w:rFonts w:eastAsia="Century Schoolbook"/>
                <w:iCs/>
                <w:sz w:val="20"/>
                <w:szCs w:val="20"/>
              </w:rPr>
            </w:pPr>
            <w:r w:rsidRPr="00AA7F8C">
              <w:rPr>
                <w:rStyle w:val="Bodytext29pt"/>
                <w:rFonts w:eastAsia="Century Schoolbook"/>
                <w:iCs/>
                <w:sz w:val="20"/>
                <w:szCs w:val="20"/>
              </w:rPr>
              <w:t>Rendzina silitică</w:t>
            </w:r>
          </w:p>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iCs/>
                <w:sz w:val="20"/>
                <w:szCs w:val="20"/>
              </w:rPr>
              <w:t>RZ si</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559"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c>
          <w:tcPr>
            <w:tcW w:w="1950" w:type="dxa"/>
          </w:tcPr>
          <w:p w:rsidR="00C43931" w:rsidRPr="00AA7F8C" w:rsidRDefault="00C43931" w:rsidP="00C43931">
            <w:pPr>
              <w:jc w:val="both"/>
              <w:rPr>
                <w:rStyle w:val="Bodytext29pt"/>
                <w:rFonts w:eastAsia="Century Schoolbook"/>
                <w:b/>
                <w:bCs/>
                <w:iCs/>
                <w:sz w:val="20"/>
                <w:szCs w:val="20"/>
              </w:rPr>
            </w:pPr>
            <w:r w:rsidRPr="00AA7F8C">
              <w:rPr>
                <w:rStyle w:val="Bodytext29pt"/>
                <w:rFonts w:eastAsia="Century Schoolbook"/>
                <w:b/>
                <w:bCs/>
                <w:iCs/>
                <w:sz w:val="20"/>
                <w:szCs w:val="20"/>
              </w:rPr>
              <w:t>-</w:t>
            </w:r>
          </w:p>
        </w:tc>
      </w:tr>
    </w:tbl>
    <w:p w:rsidR="00C43931" w:rsidRDefault="00C43931" w:rsidP="00C43931">
      <w:pPr>
        <w:pStyle w:val="Bodytext10"/>
        <w:shd w:val="clear" w:color="auto" w:fill="auto"/>
        <w:spacing w:line="360" w:lineRule="auto"/>
        <w:ind w:left="120" w:right="20" w:firstLine="540"/>
        <w:jc w:val="both"/>
        <w:rPr>
          <w:rStyle w:val="BodytextBold"/>
          <w:b w:val="0"/>
          <w:bCs w:val="0"/>
          <w:i/>
          <w:iCs/>
          <w:lang w:eastAsia="ro-RO"/>
        </w:rPr>
      </w:pPr>
    </w:p>
    <w:p w:rsidR="00C43931" w:rsidRPr="005461E7" w:rsidRDefault="00C43931" w:rsidP="00C43931">
      <w:pPr>
        <w:pStyle w:val="Bodytext10"/>
        <w:shd w:val="clear" w:color="auto" w:fill="auto"/>
        <w:spacing w:line="360" w:lineRule="auto"/>
        <w:ind w:left="120" w:right="20" w:firstLine="540"/>
        <w:jc w:val="both"/>
        <w:rPr>
          <w:rStyle w:val="BodytextBold"/>
          <w:b w:val="0"/>
          <w:bCs w:val="0"/>
          <w:i/>
          <w:iCs/>
          <w:lang w:eastAsia="ro-RO"/>
        </w:rPr>
      </w:pPr>
    </w:p>
    <w:p w:rsidR="00C43931" w:rsidRPr="005461E7" w:rsidRDefault="00C43931" w:rsidP="00C43931">
      <w:pPr>
        <w:pStyle w:val="Bodytext10"/>
        <w:shd w:val="clear" w:color="auto" w:fill="auto"/>
        <w:spacing w:line="360" w:lineRule="auto"/>
        <w:ind w:left="120" w:right="20" w:firstLine="540"/>
        <w:jc w:val="both"/>
        <w:rPr>
          <w:rStyle w:val="BodytextBold"/>
          <w:b w:val="0"/>
          <w:bCs w:val="0"/>
          <w:i/>
          <w:iCs/>
          <w:lang w:eastAsia="ro-RO"/>
        </w:rPr>
      </w:pPr>
      <w:r w:rsidRPr="005461E7">
        <w:rPr>
          <w:rStyle w:val="BodytextBold"/>
          <w:b w:val="0"/>
          <w:i/>
          <w:iCs/>
          <w:lang w:eastAsia="ro-RO"/>
        </w:rPr>
        <w:t>Notificaţie:</w:t>
      </w:r>
    </w:p>
    <w:p w:rsidR="00C43931" w:rsidRPr="005461E7" w:rsidRDefault="005461E7" w:rsidP="00C43931">
      <w:pPr>
        <w:pStyle w:val="Bodytext10"/>
        <w:shd w:val="clear" w:color="auto" w:fill="auto"/>
        <w:spacing w:line="360" w:lineRule="auto"/>
        <w:ind w:left="120" w:right="20" w:firstLine="540"/>
        <w:jc w:val="both"/>
        <w:rPr>
          <w:rStyle w:val="BodytextBold"/>
          <w:b w:val="0"/>
          <w:bCs w:val="0"/>
          <w:i/>
          <w:iCs/>
          <w:lang w:eastAsia="ro-RO"/>
        </w:rPr>
      </w:pPr>
      <m:oMath>
        <m:r>
          <w:rPr>
            <w:rStyle w:val="BodytextBold"/>
            <w:rFonts w:ascii="Cambria Math" w:hAnsi="Cambria Math"/>
            <w:lang w:eastAsia="ro-RO"/>
          </w:rPr>
          <m:t>&lt;</m:t>
        </m:r>
      </m:oMath>
      <w:r w:rsidR="00C43931" w:rsidRPr="005461E7">
        <w:rPr>
          <w:rStyle w:val="BodytextBold"/>
          <w:b w:val="0"/>
          <w:i/>
          <w:iCs/>
          <w:lang w:eastAsia="ro-RO"/>
        </w:rPr>
        <w:t xml:space="preserve"> *</w:t>
      </w:r>
      <m:oMath>
        <m:r>
          <w:rPr>
            <w:rStyle w:val="BodytextBold"/>
            <w:rFonts w:ascii="Cambria Math" w:hAnsi="Cambria Math"/>
            <w:lang w:eastAsia="ro-RO"/>
          </w:rPr>
          <m:t xml:space="preserve"> &gt;</m:t>
        </m:r>
      </m:oMath>
      <w:r w:rsidR="00C43931" w:rsidRPr="005461E7">
        <w:rPr>
          <w:rStyle w:val="BodytextBold"/>
          <w:b w:val="0"/>
          <w:i/>
          <w:iCs/>
          <w:lang w:eastAsia="ro-RO"/>
        </w:rPr>
        <w:t xml:space="preserve"> - toate diferitele subtipuri de sol.</w:t>
      </w:r>
    </w:p>
    <w:p w:rsidR="00C43931" w:rsidRPr="005461E7" w:rsidRDefault="005461E7" w:rsidP="00C43931">
      <w:pPr>
        <w:pStyle w:val="Bodytext10"/>
        <w:shd w:val="clear" w:color="auto" w:fill="auto"/>
        <w:spacing w:line="360" w:lineRule="auto"/>
        <w:ind w:left="120" w:right="20" w:firstLine="540"/>
        <w:jc w:val="both"/>
        <w:rPr>
          <w:rStyle w:val="BodytextBold"/>
          <w:b w:val="0"/>
          <w:bCs w:val="0"/>
          <w:i/>
          <w:iCs/>
          <w:lang w:val="ro-RO" w:eastAsia="ro-RO"/>
        </w:rPr>
      </w:pPr>
      <m:oMath>
        <m:r>
          <w:rPr>
            <w:rStyle w:val="BodytextBold"/>
            <w:rFonts w:ascii="Cambria Math" w:hAnsi="Cambria Math"/>
            <w:lang w:eastAsia="ro-RO"/>
          </w:rPr>
          <m:t>&lt;</m:t>
        </m:r>
      </m:oMath>
      <w:r w:rsidR="00C43931" w:rsidRPr="005461E7">
        <w:rPr>
          <w:rStyle w:val="BodytextBold"/>
          <w:b w:val="0"/>
          <w:i/>
          <w:iCs/>
          <w:lang w:eastAsia="ro-RO"/>
        </w:rPr>
        <w:t xml:space="preserve"> </w:t>
      </w:r>
      <w:r w:rsidR="00C43931" w:rsidRPr="005461E7">
        <w:rPr>
          <w:rStyle w:val="BodytextBold"/>
          <w:b w:val="0"/>
          <w:i/>
          <w:iCs/>
          <w:vertAlign w:val="superscript"/>
          <w:lang w:eastAsia="ro-RO"/>
        </w:rPr>
        <w:t>A</w:t>
      </w:r>
      <m:oMath>
        <m:r>
          <w:rPr>
            <w:rStyle w:val="BodytextBold"/>
            <w:rFonts w:ascii="Cambria Math" w:hAnsi="Cambria Math"/>
            <w:lang w:eastAsia="ro-RO"/>
          </w:rPr>
          <m:t xml:space="preserve"> &gt;</m:t>
        </m:r>
      </m:oMath>
      <w:r w:rsidR="00C43931" w:rsidRPr="005461E7">
        <w:rPr>
          <w:rStyle w:val="BodytextBold"/>
          <w:b w:val="0"/>
          <w:i/>
          <w:iCs/>
          <w:lang w:eastAsia="ro-RO"/>
        </w:rPr>
        <w:t xml:space="preserve"> - termen SRTS-2012 modificat conform defini</w:t>
      </w:r>
      <w:r w:rsidR="00C43931" w:rsidRPr="005461E7">
        <w:rPr>
          <w:rStyle w:val="BodytextBold"/>
          <w:b w:val="0"/>
          <w:i/>
          <w:iCs/>
          <w:lang w:val="ro-RO" w:eastAsia="ro-RO"/>
        </w:rPr>
        <w:t>ţiei SRTS-2003 (cu excepţia termenului batigleic</w:t>
      </w:r>
      <w:r w:rsidR="00C43931" w:rsidRPr="005461E7">
        <w:rPr>
          <w:rStyle w:val="BodytextBold"/>
          <w:b w:val="0"/>
          <w:i/>
          <w:iCs/>
          <w:vertAlign w:val="superscript"/>
          <w:lang w:val="ro-RO" w:eastAsia="ro-RO"/>
        </w:rPr>
        <w:t>A</w:t>
      </w:r>
      <w:r w:rsidR="00C43931" w:rsidRPr="005461E7">
        <w:rPr>
          <w:rStyle w:val="BodytextBold"/>
          <w:b w:val="0"/>
          <w:i/>
          <w:iCs/>
          <w:lang w:val="ro-RO" w:eastAsia="ro-RO"/>
        </w:rPr>
        <w:t>).</w:t>
      </w:r>
    </w:p>
    <w:p w:rsidR="00C43931" w:rsidRPr="005461E7" w:rsidRDefault="005461E7" w:rsidP="00C43931">
      <w:pPr>
        <w:pStyle w:val="Bodytext10"/>
        <w:shd w:val="clear" w:color="auto" w:fill="auto"/>
        <w:spacing w:line="360" w:lineRule="auto"/>
        <w:ind w:left="120" w:right="20" w:firstLine="540"/>
        <w:jc w:val="both"/>
        <w:rPr>
          <w:rStyle w:val="BodytextBold"/>
          <w:b w:val="0"/>
          <w:bCs w:val="0"/>
          <w:i/>
          <w:iCs/>
          <w:lang w:val="ro-RO" w:eastAsia="ro-RO"/>
        </w:rPr>
      </w:pPr>
      <m:oMath>
        <m:r>
          <w:rPr>
            <w:rStyle w:val="BodytextBold"/>
            <w:rFonts w:ascii="Cambria Math" w:hAnsi="Cambria Math"/>
            <w:lang w:eastAsia="ro-RO"/>
          </w:rPr>
          <m:t>&lt;</m:t>
        </m:r>
      </m:oMath>
      <w:r w:rsidR="00C43931" w:rsidRPr="005461E7">
        <w:rPr>
          <w:rStyle w:val="BodytextBold"/>
          <w:b w:val="0"/>
          <w:i/>
          <w:iCs/>
          <w:lang w:eastAsia="ro-RO"/>
        </w:rPr>
        <w:t xml:space="preserve"> </w:t>
      </w:r>
      <w:r w:rsidR="00C43931" w:rsidRPr="005461E7">
        <w:rPr>
          <w:rStyle w:val="BodytextBold"/>
          <w:rFonts w:ascii="Cambria Math" w:hAnsi="Cambria Math"/>
          <w:b w:val="0"/>
          <w:i/>
          <w:iCs/>
          <w:lang w:eastAsia="ro-RO"/>
        </w:rPr>
        <w:t>′</w:t>
      </w:r>
      <m:oMath>
        <m:r>
          <w:rPr>
            <w:rStyle w:val="BodytextBold"/>
            <w:rFonts w:ascii="Cambria Math" w:hAnsi="Cambria Math"/>
            <w:lang w:eastAsia="ro-RO"/>
          </w:rPr>
          <m:t xml:space="preserve"> &gt;</m:t>
        </m:r>
      </m:oMath>
      <w:r w:rsidR="00C43931" w:rsidRPr="005461E7">
        <w:rPr>
          <w:rStyle w:val="BodytextBold"/>
          <w:b w:val="0"/>
          <w:i/>
          <w:iCs/>
          <w:lang w:eastAsia="ro-RO"/>
        </w:rPr>
        <w:t xml:space="preserve"> - termen SRTS-2012 modificat conform defini</w:t>
      </w:r>
      <w:r w:rsidR="00C43931" w:rsidRPr="005461E7">
        <w:rPr>
          <w:rStyle w:val="BodytextBold"/>
          <w:b w:val="0"/>
          <w:i/>
          <w:iCs/>
          <w:lang w:val="ro-RO" w:eastAsia="ro-RO"/>
        </w:rPr>
        <w:t>ţiei SRTS-2003.</w:t>
      </w:r>
    </w:p>
    <w:p w:rsidR="00A435D2" w:rsidRDefault="00A435D2" w:rsidP="00A435D2">
      <w:pPr>
        <w:widowControl w:val="0"/>
        <w:spacing w:after="0" w:line="360" w:lineRule="auto"/>
        <w:ind w:right="20"/>
        <w:rPr>
          <w:rFonts w:ascii="Times New Roman" w:eastAsia="Times New Roman" w:hAnsi="Times New Roman" w:cs="Times New Roman"/>
          <w:b/>
          <w:iCs/>
          <w:sz w:val="24"/>
          <w:szCs w:val="24"/>
          <w:lang w:val="ro-RO" w:eastAsia="ro-RO"/>
        </w:rPr>
      </w:pPr>
    </w:p>
    <w:p w:rsidR="00E8197B" w:rsidRDefault="00E8197B" w:rsidP="00A729DF">
      <w:pPr>
        <w:widowControl w:val="0"/>
        <w:spacing w:after="0" w:line="360" w:lineRule="auto"/>
        <w:ind w:left="720" w:right="20"/>
        <w:rPr>
          <w:rFonts w:ascii="Times New Roman" w:eastAsia="Times New Roman" w:hAnsi="Times New Roman" w:cs="Times New Roman"/>
          <w:b/>
          <w:iCs/>
          <w:sz w:val="24"/>
          <w:szCs w:val="24"/>
          <w:lang w:val="ro-RO" w:eastAsia="ro-RO"/>
        </w:rPr>
      </w:pPr>
    </w:p>
    <w:p w:rsidR="00C43931" w:rsidRDefault="00026D1F" w:rsidP="00A729DF">
      <w:pPr>
        <w:widowControl w:val="0"/>
        <w:spacing w:after="0" w:line="360" w:lineRule="auto"/>
        <w:ind w:left="720" w:right="20"/>
        <w:rPr>
          <w:rFonts w:ascii="Times New Roman" w:eastAsia="Times New Roman" w:hAnsi="Times New Roman" w:cs="Times New Roman"/>
          <w:b/>
          <w:iCs/>
          <w:sz w:val="24"/>
          <w:szCs w:val="24"/>
          <w:lang w:val="ro-RO" w:eastAsia="ro-RO"/>
        </w:rPr>
      </w:pPr>
      <w:r>
        <w:rPr>
          <w:rFonts w:ascii="Times New Roman" w:eastAsia="Times New Roman" w:hAnsi="Times New Roman" w:cs="Times New Roman"/>
          <w:b/>
          <w:iCs/>
          <w:sz w:val="24"/>
          <w:szCs w:val="24"/>
          <w:lang w:val="ro-RO" w:eastAsia="ro-RO"/>
        </w:rPr>
        <w:t>2.7.2 E</w:t>
      </w:r>
      <w:r w:rsidRPr="00C43931">
        <w:rPr>
          <w:rFonts w:ascii="Times New Roman" w:eastAsia="Times New Roman" w:hAnsi="Times New Roman" w:cs="Times New Roman"/>
          <w:b/>
          <w:iCs/>
          <w:sz w:val="24"/>
          <w:szCs w:val="24"/>
          <w:lang w:val="ro-RO" w:eastAsia="ro-RO"/>
        </w:rPr>
        <w:t>l</w:t>
      </w:r>
      <w:r>
        <w:rPr>
          <w:rFonts w:ascii="Times New Roman" w:eastAsia="Times New Roman" w:hAnsi="Times New Roman" w:cs="Times New Roman"/>
          <w:b/>
          <w:iCs/>
          <w:sz w:val="24"/>
          <w:szCs w:val="24"/>
          <w:lang w:val="ro-RO" w:eastAsia="ro-RO"/>
        </w:rPr>
        <w:t xml:space="preserve">ementele de bază ale taxonomiei </w:t>
      </w:r>
      <w:r w:rsidRPr="00C43931">
        <w:rPr>
          <w:rFonts w:ascii="Times New Roman" w:eastAsia="Times New Roman" w:hAnsi="Times New Roman" w:cs="Times New Roman"/>
          <w:b/>
          <w:iCs/>
          <w:sz w:val="24"/>
          <w:szCs w:val="24"/>
          <w:lang w:val="ro-RO" w:eastAsia="ro-RO"/>
        </w:rPr>
        <w:t>protisolurilor</w:t>
      </w:r>
    </w:p>
    <w:p w:rsidR="00E8197B" w:rsidRDefault="00E8197B" w:rsidP="00026D1F">
      <w:pPr>
        <w:spacing w:after="0" w:line="360" w:lineRule="auto"/>
        <w:jc w:val="both"/>
        <w:rPr>
          <w:rFonts w:ascii="Times New Roman" w:eastAsiaTheme="minorEastAsia" w:hAnsi="Times New Roman" w:cs="Times New Roman"/>
          <w:bCs/>
          <w:sz w:val="24"/>
          <w:szCs w:val="24"/>
          <w:lang w:val="ro-RO"/>
        </w:rPr>
      </w:pPr>
    </w:p>
    <w:p w:rsidR="00E8197B" w:rsidRDefault="00E8197B" w:rsidP="00026D1F">
      <w:pPr>
        <w:spacing w:after="0" w:line="360" w:lineRule="auto"/>
        <w:jc w:val="both"/>
        <w:rPr>
          <w:rFonts w:ascii="Times New Roman" w:eastAsiaTheme="minorEastAsia" w:hAnsi="Times New Roman" w:cs="Times New Roman"/>
          <w:bCs/>
          <w:sz w:val="24"/>
          <w:szCs w:val="24"/>
          <w:lang w:val="ro-RO"/>
        </w:rPr>
      </w:pPr>
    </w:p>
    <w:p w:rsidR="00E8197B" w:rsidRDefault="00E8197B" w:rsidP="00026D1F">
      <w:pPr>
        <w:spacing w:after="0" w:line="360" w:lineRule="auto"/>
        <w:jc w:val="both"/>
        <w:rPr>
          <w:rFonts w:ascii="Times New Roman" w:eastAsiaTheme="minorEastAsia" w:hAnsi="Times New Roman" w:cs="Times New Roman"/>
          <w:bCs/>
          <w:sz w:val="24"/>
          <w:szCs w:val="24"/>
          <w:lang w:val="ro-RO"/>
        </w:rPr>
      </w:pPr>
    </w:p>
    <w:p w:rsidR="00026D1F" w:rsidRPr="005461E7" w:rsidRDefault="00026D1F" w:rsidP="00026D1F">
      <w:pPr>
        <w:spacing w:after="0" w:line="360" w:lineRule="auto"/>
        <w:jc w:val="both"/>
        <w:rPr>
          <w:rFonts w:ascii="Times New Roman" w:hAnsi="Times New Roman" w:cs="Times New Roman"/>
          <w:bCs/>
          <w:color w:val="000000"/>
          <w:sz w:val="24"/>
          <w:szCs w:val="24"/>
        </w:rPr>
      </w:pPr>
      <w:r w:rsidRPr="00C43931">
        <w:rPr>
          <w:rFonts w:ascii="Times New Roman" w:eastAsiaTheme="minorEastAsia" w:hAnsi="Times New Roman" w:cs="Times New Roman"/>
          <w:bCs/>
          <w:sz w:val="24"/>
          <w:szCs w:val="24"/>
          <w:lang w:val="ro-RO"/>
        </w:rPr>
        <w:t>Corelarea, la nivel de tip de sol, cu tipurile de soluri din sistemele taxonomice</w:t>
      </w:r>
      <w:r w:rsidRPr="00C43931">
        <w:rPr>
          <w:rFonts w:ascii="Times New Roman" w:hAnsi="Times New Roman" w:cs="Times New Roman"/>
          <w:b/>
          <w:bCs/>
          <w:color w:val="000000"/>
          <w:sz w:val="24"/>
          <w:szCs w:val="24"/>
        </w:rPr>
        <w:t xml:space="preserve"> </w:t>
      </w:r>
      <w:r w:rsidRPr="005461E7">
        <w:rPr>
          <w:rFonts w:ascii="Times New Roman" w:hAnsi="Times New Roman" w:cs="Times New Roman"/>
          <w:bCs/>
          <w:color w:val="000000"/>
          <w:sz w:val="24"/>
          <w:szCs w:val="24"/>
        </w:rPr>
        <w:t>SRCS – 1980, SRTS – 2003, SRTS – 2012, SRTS – 2012+</w:t>
      </w:r>
      <w:r>
        <w:rPr>
          <w:rFonts w:ascii="Times New Roman" w:hAnsi="Times New Roman" w:cs="Times New Roman"/>
          <w:bCs/>
          <w:color w:val="000000"/>
          <w:sz w:val="24"/>
          <w:szCs w:val="24"/>
        </w:rPr>
        <w:t xml:space="preserve"> este prezentată în Tabelul și Tabelul</w:t>
      </w:r>
    </w:p>
    <w:p w:rsidR="00026D1F" w:rsidRPr="00C43931" w:rsidRDefault="00026D1F" w:rsidP="00A729DF">
      <w:pPr>
        <w:widowControl w:val="0"/>
        <w:spacing w:after="0" w:line="360" w:lineRule="auto"/>
        <w:ind w:left="720" w:right="20"/>
        <w:rPr>
          <w:rFonts w:ascii="Times New Roman" w:eastAsia="Times New Roman" w:hAnsi="Times New Roman" w:cs="Times New Roman"/>
          <w:b/>
          <w:iCs/>
          <w:sz w:val="24"/>
          <w:szCs w:val="24"/>
          <w:lang w:val="ro-RO" w:eastAsia="ro-RO"/>
        </w:rPr>
      </w:pPr>
    </w:p>
    <w:p w:rsidR="00C43931" w:rsidRDefault="00C43931" w:rsidP="00C43931">
      <w:pPr>
        <w:spacing w:after="0" w:line="360" w:lineRule="auto"/>
        <w:ind w:firstLine="700"/>
        <w:jc w:val="both"/>
        <w:rPr>
          <w:rStyle w:val="Bodytext29pt"/>
          <w:rFonts w:eastAsia="Century Schoolbook"/>
          <w:b/>
          <w:bCs/>
          <w:iCs/>
          <w:sz w:val="24"/>
          <w:szCs w:val="24"/>
        </w:rPr>
      </w:pPr>
    </w:p>
    <w:p w:rsidR="00C43931" w:rsidRPr="005461E7" w:rsidRDefault="00C43931" w:rsidP="00C43931">
      <w:pPr>
        <w:spacing w:after="0" w:line="360" w:lineRule="auto"/>
        <w:jc w:val="both"/>
        <w:rPr>
          <w:rFonts w:ascii="Times New Roman" w:hAnsi="Times New Roman" w:cs="Times New Roman"/>
          <w:bCs/>
          <w:color w:val="000000"/>
          <w:sz w:val="24"/>
          <w:szCs w:val="24"/>
        </w:rPr>
      </w:pPr>
      <w:r w:rsidRPr="00C43931">
        <w:rPr>
          <w:rFonts w:ascii="Times New Roman" w:eastAsiaTheme="minorEastAsia" w:hAnsi="Times New Roman" w:cs="Times New Roman"/>
          <w:bCs/>
          <w:sz w:val="24"/>
          <w:szCs w:val="24"/>
          <w:lang w:val="ro-RO"/>
        </w:rPr>
        <w:t>Tabel 1</w:t>
      </w:r>
      <w:r w:rsidRPr="00C43931">
        <w:rPr>
          <w:rFonts w:ascii="Times New Roman" w:eastAsiaTheme="minorEastAsia" w:hAnsi="Times New Roman" w:cs="Times New Roman"/>
          <w:b/>
          <w:bCs/>
          <w:sz w:val="24"/>
          <w:szCs w:val="24"/>
          <w:lang w:val="ro-RO"/>
        </w:rPr>
        <w:t>.</w:t>
      </w:r>
      <w:r w:rsidRPr="00C43931">
        <w:rPr>
          <w:rFonts w:ascii="Times New Roman" w:eastAsiaTheme="minorEastAsia" w:hAnsi="Times New Roman" w:cs="Times New Roman"/>
          <w:bCs/>
          <w:sz w:val="24"/>
          <w:szCs w:val="24"/>
          <w:lang w:val="ro-RO"/>
        </w:rPr>
        <w:t xml:space="preserve"> Corelarea, la nivel de tip de sol, cu tipurile de soluri din sistemele taxonomice</w:t>
      </w:r>
      <w:r w:rsidRPr="00C43931">
        <w:rPr>
          <w:rFonts w:ascii="Times New Roman" w:hAnsi="Times New Roman" w:cs="Times New Roman"/>
          <w:b/>
          <w:bCs/>
          <w:color w:val="000000"/>
          <w:sz w:val="24"/>
          <w:szCs w:val="24"/>
        </w:rPr>
        <w:t xml:space="preserve"> </w:t>
      </w:r>
      <w:r w:rsidRPr="005461E7">
        <w:rPr>
          <w:rFonts w:ascii="Times New Roman" w:hAnsi="Times New Roman" w:cs="Times New Roman"/>
          <w:bCs/>
          <w:color w:val="000000"/>
          <w:sz w:val="24"/>
          <w:szCs w:val="24"/>
        </w:rPr>
        <w:t>SRCS – 1980, SRTS – 2003, SRTS – 2012, SRTS – 2012+</w:t>
      </w:r>
    </w:p>
    <w:tbl>
      <w:tblPr>
        <w:tblStyle w:val="TableGrid12"/>
        <w:tblW w:w="0" w:type="auto"/>
        <w:tblLook w:val="04A0" w:firstRow="1" w:lastRow="0" w:firstColumn="1" w:lastColumn="0" w:noHBand="0" w:noVBand="1"/>
      </w:tblPr>
      <w:tblGrid>
        <w:gridCol w:w="2310"/>
        <w:gridCol w:w="2310"/>
        <w:gridCol w:w="2311"/>
        <w:gridCol w:w="2311"/>
      </w:tblGrid>
      <w:tr w:rsidR="00C43931" w:rsidRPr="00C43931" w:rsidTr="00C43931">
        <w:tc>
          <w:tcPr>
            <w:tcW w:w="9242" w:type="dxa"/>
            <w:gridSpan w:val="4"/>
          </w:tcPr>
          <w:p w:rsidR="00C43931" w:rsidRPr="00C43931" w:rsidRDefault="00C43931" w:rsidP="00C43931">
            <w:pPr>
              <w:jc w:val="both"/>
              <w:rPr>
                <w:rFonts w:ascii="Times New Roman" w:hAnsi="Times New Roman" w:cs="Times New Roman"/>
                <w:bCs/>
                <w:sz w:val="24"/>
                <w:szCs w:val="24"/>
                <w:lang w:val="ro-RO"/>
              </w:rPr>
            </w:pPr>
            <w:r w:rsidRPr="00C43931">
              <w:rPr>
                <w:rFonts w:ascii="Times New Roman" w:hAnsi="Times New Roman" w:cs="Times New Roman"/>
                <w:bCs/>
                <w:sz w:val="24"/>
                <w:szCs w:val="24"/>
                <w:lang w:val="ro-RO"/>
              </w:rPr>
              <w:t>SISTEME DE TAXONOMIE (România)</w:t>
            </w:r>
          </w:p>
        </w:tc>
      </w:tr>
      <w:tr w:rsidR="00C43931" w:rsidRPr="00C43931" w:rsidTr="00C43931">
        <w:tc>
          <w:tcPr>
            <w:tcW w:w="2310" w:type="dxa"/>
          </w:tcPr>
          <w:p w:rsidR="00C43931" w:rsidRPr="00C43931" w:rsidRDefault="00C43931" w:rsidP="00C43931">
            <w:pPr>
              <w:jc w:val="both"/>
              <w:rPr>
                <w:rFonts w:ascii="Times New Roman" w:hAnsi="Times New Roman" w:cs="Times New Roman"/>
                <w:b/>
                <w:bCs/>
                <w:sz w:val="24"/>
                <w:szCs w:val="24"/>
                <w:lang w:val="ro-RO"/>
              </w:rPr>
            </w:pPr>
            <w:r w:rsidRPr="00C43931">
              <w:rPr>
                <w:rFonts w:ascii="Times New Roman" w:hAnsi="Times New Roman" w:cs="Times New Roman"/>
                <w:bCs/>
                <w:color w:val="000000"/>
                <w:sz w:val="24"/>
                <w:szCs w:val="24"/>
              </w:rPr>
              <w:t>SRCS – 1980</w:t>
            </w:r>
          </w:p>
        </w:tc>
        <w:tc>
          <w:tcPr>
            <w:tcW w:w="2310" w:type="dxa"/>
          </w:tcPr>
          <w:p w:rsidR="00C43931" w:rsidRPr="00C43931" w:rsidRDefault="00C43931" w:rsidP="00C43931">
            <w:pPr>
              <w:jc w:val="both"/>
              <w:rPr>
                <w:rFonts w:ascii="Times New Roman" w:hAnsi="Times New Roman" w:cs="Times New Roman"/>
                <w:b/>
                <w:bCs/>
                <w:sz w:val="24"/>
                <w:szCs w:val="24"/>
                <w:lang w:val="ro-RO"/>
              </w:rPr>
            </w:pPr>
            <w:r w:rsidRPr="00C43931">
              <w:rPr>
                <w:rFonts w:ascii="Times New Roman" w:hAnsi="Times New Roman" w:cs="Times New Roman"/>
                <w:bCs/>
                <w:color w:val="000000"/>
                <w:sz w:val="24"/>
                <w:szCs w:val="24"/>
              </w:rPr>
              <w:t>SRTS – 2003</w:t>
            </w:r>
          </w:p>
        </w:tc>
        <w:tc>
          <w:tcPr>
            <w:tcW w:w="2311" w:type="dxa"/>
          </w:tcPr>
          <w:p w:rsidR="00C43931" w:rsidRPr="00C43931" w:rsidRDefault="00C43931" w:rsidP="00C43931">
            <w:pPr>
              <w:jc w:val="both"/>
              <w:rPr>
                <w:rFonts w:ascii="Times New Roman" w:hAnsi="Times New Roman" w:cs="Times New Roman"/>
                <w:b/>
                <w:bCs/>
                <w:sz w:val="24"/>
                <w:szCs w:val="24"/>
                <w:lang w:val="ro-RO"/>
              </w:rPr>
            </w:pPr>
            <w:r w:rsidRPr="00C43931">
              <w:rPr>
                <w:rFonts w:ascii="Times New Roman" w:hAnsi="Times New Roman" w:cs="Times New Roman"/>
                <w:bCs/>
                <w:color w:val="000000"/>
                <w:sz w:val="24"/>
                <w:szCs w:val="24"/>
              </w:rPr>
              <w:t>SRTS – 2012</w:t>
            </w:r>
          </w:p>
        </w:tc>
        <w:tc>
          <w:tcPr>
            <w:tcW w:w="2311" w:type="dxa"/>
          </w:tcPr>
          <w:p w:rsidR="00C43931" w:rsidRPr="00C43931" w:rsidRDefault="00C43931" w:rsidP="00C43931">
            <w:pPr>
              <w:jc w:val="both"/>
              <w:rPr>
                <w:rFonts w:ascii="Times New Roman" w:hAnsi="Times New Roman" w:cs="Times New Roman"/>
                <w:b/>
                <w:bCs/>
                <w:sz w:val="24"/>
                <w:szCs w:val="24"/>
                <w:lang w:val="ro-RO"/>
              </w:rPr>
            </w:pPr>
            <w:r w:rsidRPr="00C43931">
              <w:rPr>
                <w:rFonts w:ascii="Times New Roman" w:hAnsi="Times New Roman" w:cs="Times New Roman"/>
                <w:bCs/>
                <w:color w:val="000000"/>
                <w:sz w:val="24"/>
                <w:szCs w:val="24"/>
              </w:rPr>
              <w:t>SRCS – 2012+</w:t>
            </w:r>
          </w:p>
        </w:tc>
      </w:tr>
      <w:tr w:rsidR="00C43931" w:rsidRPr="00C43931" w:rsidTr="00C43931">
        <w:tc>
          <w:tcPr>
            <w:tcW w:w="9242" w:type="dxa"/>
            <w:gridSpan w:val="4"/>
          </w:tcPr>
          <w:p w:rsidR="00C43931" w:rsidRPr="00C43931" w:rsidRDefault="00C43931" w:rsidP="00C43931">
            <w:pPr>
              <w:jc w:val="center"/>
              <w:rPr>
                <w:rFonts w:ascii="Times New Roman" w:hAnsi="Times New Roman" w:cs="Times New Roman"/>
                <w:bCs/>
                <w:sz w:val="24"/>
                <w:szCs w:val="24"/>
                <w:lang w:val="ro-RO"/>
              </w:rPr>
            </w:pPr>
            <w:r w:rsidRPr="00C43931">
              <w:rPr>
                <w:rFonts w:ascii="Times New Roman" w:hAnsi="Times New Roman" w:cs="Times New Roman"/>
                <w:bCs/>
                <w:sz w:val="24"/>
                <w:szCs w:val="24"/>
                <w:lang w:val="ro-RO"/>
              </w:rPr>
              <w:t>Tipuri de sol</w:t>
            </w:r>
          </w:p>
        </w:tc>
      </w:tr>
      <w:tr w:rsidR="00C43931" w:rsidRPr="00C43931" w:rsidTr="00C43931">
        <w:trPr>
          <w:trHeight w:val="499"/>
        </w:trPr>
        <w:tc>
          <w:tcPr>
            <w:tcW w:w="2310" w:type="dxa"/>
          </w:tcPr>
          <w:p w:rsidR="00C43931" w:rsidRPr="00C43931" w:rsidRDefault="00C43931" w:rsidP="00C43931">
            <w:pPr>
              <w:jc w:val="center"/>
              <w:rPr>
                <w:rFonts w:ascii="Times New Roman" w:hAnsi="Times New Roman" w:cs="Times New Roman"/>
                <w:bCs/>
                <w:sz w:val="24"/>
                <w:szCs w:val="24"/>
                <w:lang w:val="ro-RO"/>
              </w:rPr>
            </w:pPr>
            <w:r w:rsidRPr="00C43931">
              <w:rPr>
                <w:rFonts w:ascii="Times New Roman" w:hAnsi="Times New Roman" w:cs="Times New Roman"/>
                <w:bCs/>
                <w:sz w:val="24"/>
                <w:szCs w:val="24"/>
                <w:lang w:val="ro-RO"/>
              </w:rPr>
              <w:t>Litosol (LS)</w:t>
            </w:r>
          </w:p>
        </w:tc>
        <w:tc>
          <w:tcPr>
            <w:tcW w:w="2310" w:type="dxa"/>
          </w:tcPr>
          <w:p w:rsidR="00C43931" w:rsidRPr="00C43931" w:rsidRDefault="00C43931" w:rsidP="00C43931">
            <w:pPr>
              <w:jc w:val="center"/>
              <w:rPr>
                <w:rFonts w:ascii="Times New Roman" w:hAnsi="Times New Roman" w:cs="Times New Roman"/>
                <w:bCs/>
                <w:sz w:val="24"/>
                <w:szCs w:val="24"/>
                <w:lang w:val="ro-RO"/>
              </w:rPr>
            </w:pPr>
            <w:r w:rsidRPr="00C43931">
              <w:rPr>
                <w:rFonts w:ascii="Times New Roman" w:hAnsi="Times New Roman" w:cs="Times New Roman"/>
                <w:bCs/>
                <w:sz w:val="24"/>
                <w:szCs w:val="24"/>
                <w:lang w:val="ro-RO"/>
              </w:rPr>
              <w:t>Litosol (LS)</w:t>
            </w:r>
          </w:p>
        </w:tc>
        <w:tc>
          <w:tcPr>
            <w:tcW w:w="2311" w:type="dxa"/>
          </w:tcPr>
          <w:p w:rsidR="00C43931" w:rsidRPr="00C43931" w:rsidRDefault="00C43931" w:rsidP="00C43931">
            <w:pPr>
              <w:jc w:val="center"/>
              <w:rPr>
                <w:rFonts w:ascii="Times New Roman" w:hAnsi="Times New Roman" w:cs="Times New Roman"/>
                <w:bCs/>
                <w:sz w:val="24"/>
                <w:szCs w:val="24"/>
                <w:lang w:val="ro-RO"/>
              </w:rPr>
            </w:pPr>
            <w:r w:rsidRPr="00C43931">
              <w:rPr>
                <w:rFonts w:ascii="Times New Roman" w:hAnsi="Times New Roman" w:cs="Times New Roman"/>
                <w:bCs/>
                <w:sz w:val="24"/>
                <w:szCs w:val="24"/>
                <w:lang w:val="ro-RO"/>
              </w:rPr>
              <w:t>Litosol (LS)</w:t>
            </w:r>
          </w:p>
        </w:tc>
        <w:tc>
          <w:tcPr>
            <w:tcW w:w="2311" w:type="dxa"/>
          </w:tcPr>
          <w:p w:rsidR="00C43931" w:rsidRPr="00C43931" w:rsidRDefault="00C43931" w:rsidP="00C43931">
            <w:pPr>
              <w:jc w:val="center"/>
              <w:rPr>
                <w:rFonts w:ascii="Times New Roman" w:hAnsi="Times New Roman" w:cs="Times New Roman"/>
                <w:bCs/>
                <w:sz w:val="24"/>
                <w:szCs w:val="24"/>
                <w:lang w:val="ro-RO"/>
              </w:rPr>
            </w:pPr>
            <w:r w:rsidRPr="00C43931">
              <w:rPr>
                <w:rFonts w:ascii="Times New Roman" w:hAnsi="Times New Roman" w:cs="Times New Roman"/>
                <w:bCs/>
                <w:sz w:val="24"/>
                <w:szCs w:val="24"/>
                <w:lang w:val="ro-RO"/>
              </w:rPr>
              <w:t>Litosol (LS)</w:t>
            </w:r>
            <w:r w:rsidRPr="00C43931">
              <w:rPr>
                <w:rFonts w:ascii="Times New Roman" w:hAnsi="Times New Roman" w:cs="Times New Roman"/>
                <w:b/>
                <w:bCs/>
                <w:sz w:val="24"/>
                <w:szCs w:val="24"/>
                <w:lang w:val="ro-RO"/>
              </w:rPr>
              <w:t xml:space="preserve"> </w:t>
            </w:r>
            <w:r w:rsidRPr="00C43931">
              <w:rPr>
                <w:rFonts w:ascii="Times New Roman" w:hAnsi="Times New Roman" w:cs="Times New Roman"/>
                <w:bCs/>
                <w:sz w:val="24"/>
                <w:szCs w:val="24"/>
                <w:lang w:val="ro-RO"/>
              </w:rPr>
              <w:t>(litosol nemezoscheletic – LS-mq, Litosol nescheletic – LSqq)</w:t>
            </w:r>
          </w:p>
        </w:tc>
      </w:tr>
      <w:tr w:rsidR="00C43931" w:rsidRPr="00C43931" w:rsidTr="00C43931">
        <w:trPr>
          <w:trHeight w:val="884"/>
        </w:trPr>
        <w:tc>
          <w:tcPr>
            <w:tcW w:w="2310" w:type="dxa"/>
          </w:tcPr>
          <w:p w:rsidR="00C43931" w:rsidRPr="00C43931" w:rsidRDefault="00C43931" w:rsidP="00C43931">
            <w:pPr>
              <w:jc w:val="center"/>
              <w:rPr>
                <w:rFonts w:ascii="Times New Roman" w:hAnsi="Times New Roman" w:cs="Times New Roman"/>
                <w:bCs/>
                <w:sz w:val="24"/>
                <w:szCs w:val="24"/>
                <w:lang w:val="ro-RO"/>
              </w:rPr>
            </w:pPr>
            <w:r w:rsidRPr="00C43931">
              <w:rPr>
                <w:rFonts w:ascii="Times New Roman" w:hAnsi="Times New Roman" w:cs="Times New Roman"/>
                <w:bCs/>
                <w:sz w:val="24"/>
                <w:szCs w:val="24"/>
                <w:lang w:val="ro-RO"/>
              </w:rPr>
              <w:lastRenderedPageBreak/>
              <w:t>Regosol (LS)</w:t>
            </w:r>
          </w:p>
        </w:tc>
        <w:tc>
          <w:tcPr>
            <w:tcW w:w="2310" w:type="dxa"/>
          </w:tcPr>
          <w:p w:rsidR="00C43931" w:rsidRPr="00C43931" w:rsidRDefault="00C43931" w:rsidP="00C43931">
            <w:pPr>
              <w:jc w:val="center"/>
              <w:rPr>
                <w:rFonts w:ascii="Times New Roman" w:hAnsi="Times New Roman" w:cs="Times New Roman"/>
                <w:bCs/>
                <w:sz w:val="24"/>
                <w:szCs w:val="24"/>
              </w:rPr>
            </w:pPr>
            <w:r w:rsidRPr="00C43931">
              <w:rPr>
                <w:rFonts w:ascii="Times New Roman" w:hAnsi="Times New Roman" w:cs="Times New Roman"/>
                <w:bCs/>
                <w:sz w:val="24"/>
                <w:szCs w:val="24"/>
                <w:lang w:val="ro-RO"/>
              </w:rPr>
              <w:t>Regosol (LS)</w:t>
            </w:r>
          </w:p>
        </w:tc>
        <w:tc>
          <w:tcPr>
            <w:tcW w:w="2311" w:type="dxa"/>
          </w:tcPr>
          <w:p w:rsidR="00C43931" w:rsidRPr="00C43931" w:rsidRDefault="00C43931" w:rsidP="00C43931">
            <w:pPr>
              <w:jc w:val="center"/>
              <w:rPr>
                <w:rFonts w:ascii="Times New Roman" w:hAnsi="Times New Roman" w:cs="Times New Roman"/>
                <w:bCs/>
                <w:sz w:val="24"/>
                <w:szCs w:val="24"/>
                <w:lang w:val="ro-RO"/>
              </w:rPr>
            </w:pPr>
            <w:r w:rsidRPr="00C43931">
              <w:rPr>
                <w:rFonts w:ascii="Times New Roman" w:hAnsi="Times New Roman" w:cs="Times New Roman"/>
                <w:bCs/>
                <w:sz w:val="24"/>
                <w:szCs w:val="24"/>
                <w:lang w:val="ro-RO"/>
              </w:rPr>
              <w:t>Regosol (LS)</w:t>
            </w:r>
          </w:p>
        </w:tc>
        <w:tc>
          <w:tcPr>
            <w:tcW w:w="2311" w:type="dxa"/>
          </w:tcPr>
          <w:p w:rsidR="00C43931" w:rsidRPr="00C43931" w:rsidRDefault="00C43931" w:rsidP="00C43931">
            <w:pPr>
              <w:jc w:val="center"/>
              <w:rPr>
                <w:rFonts w:ascii="Times New Roman" w:hAnsi="Times New Roman" w:cs="Times New Roman"/>
                <w:b/>
                <w:bCs/>
                <w:sz w:val="24"/>
                <w:szCs w:val="24"/>
                <w:lang w:val="ro-RO"/>
              </w:rPr>
            </w:pPr>
            <w:r w:rsidRPr="00C43931">
              <w:rPr>
                <w:rFonts w:ascii="Times New Roman" w:hAnsi="Times New Roman" w:cs="Times New Roman"/>
                <w:bCs/>
                <w:sz w:val="24"/>
                <w:szCs w:val="24"/>
                <w:lang w:val="ro-RO"/>
              </w:rPr>
              <w:t>Regosol (LS)</w:t>
            </w:r>
            <w:r w:rsidRPr="00C43931">
              <w:rPr>
                <w:rFonts w:ascii="Times New Roman" w:hAnsi="Times New Roman" w:cs="Times New Roman"/>
                <w:b/>
                <w:bCs/>
                <w:sz w:val="24"/>
                <w:szCs w:val="24"/>
                <w:lang w:val="ro-RO"/>
              </w:rPr>
              <w:t xml:space="preserve"> </w:t>
            </w:r>
            <w:r w:rsidRPr="00C43931">
              <w:rPr>
                <w:rFonts w:ascii="Times New Roman" w:hAnsi="Times New Roman" w:cs="Times New Roman"/>
                <w:bCs/>
                <w:sz w:val="24"/>
                <w:szCs w:val="24"/>
                <w:lang w:val="ro-RO"/>
              </w:rPr>
              <w:t>(litosol negeoerodic – RS-ge)</w:t>
            </w:r>
          </w:p>
        </w:tc>
      </w:tr>
      <w:tr w:rsidR="00C43931" w:rsidRPr="00C43931" w:rsidTr="00C43931">
        <w:trPr>
          <w:trHeight w:val="1104"/>
        </w:trPr>
        <w:tc>
          <w:tcPr>
            <w:tcW w:w="2310" w:type="dxa"/>
          </w:tcPr>
          <w:p w:rsidR="00C43931" w:rsidRPr="00C43931" w:rsidRDefault="00C43931" w:rsidP="00C43931">
            <w:pPr>
              <w:jc w:val="center"/>
              <w:rPr>
                <w:rFonts w:ascii="Times New Roman" w:hAnsi="Times New Roman" w:cs="Times New Roman"/>
                <w:bCs/>
                <w:sz w:val="24"/>
                <w:szCs w:val="24"/>
                <w:lang w:val="ro-RO"/>
              </w:rPr>
            </w:pPr>
            <w:r w:rsidRPr="00C43931">
              <w:rPr>
                <w:rFonts w:ascii="Times New Roman" w:hAnsi="Times New Roman" w:cs="Times New Roman"/>
                <w:bCs/>
                <w:sz w:val="24"/>
                <w:szCs w:val="24"/>
                <w:lang w:val="ro-RO"/>
              </w:rPr>
              <w:t>Psamosol (PS)</w:t>
            </w:r>
          </w:p>
        </w:tc>
        <w:tc>
          <w:tcPr>
            <w:tcW w:w="2310" w:type="dxa"/>
          </w:tcPr>
          <w:p w:rsidR="00C43931" w:rsidRPr="00C43931" w:rsidRDefault="00C43931" w:rsidP="00C43931">
            <w:pPr>
              <w:jc w:val="center"/>
              <w:rPr>
                <w:rFonts w:ascii="Times New Roman" w:hAnsi="Times New Roman" w:cs="Times New Roman"/>
                <w:bCs/>
                <w:sz w:val="24"/>
                <w:szCs w:val="24"/>
              </w:rPr>
            </w:pPr>
            <w:r w:rsidRPr="00C43931">
              <w:rPr>
                <w:rFonts w:ascii="Times New Roman" w:hAnsi="Times New Roman" w:cs="Times New Roman"/>
                <w:bCs/>
                <w:sz w:val="24"/>
                <w:szCs w:val="24"/>
                <w:lang w:val="ro-RO"/>
              </w:rPr>
              <w:t>Psamosol (PS)</w:t>
            </w:r>
          </w:p>
        </w:tc>
        <w:tc>
          <w:tcPr>
            <w:tcW w:w="2311" w:type="dxa"/>
          </w:tcPr>
          <w:p w:rsidR="00C43931" w:rsidRPr="00C43931" w:rsidRDefault="00C43931" w:rsidP="00C43931">
            <w:pPr>
              <w:jc w:val="center"/>
              <w:rPr>
                <w:rFonts w:ascii="Times New Roman" w:hAnsi="Times New Roman" w:cs="Times New Roman"/>
                <w:bCs/>
                <w:sz w:val="24"/>
                <w:szCs w:val="24"/>
              </w:rPr>
            </w:pPr>
            <w:r w:rsidRPr="00C43931">
              <w:rPr>
                <w:rFonts w:ascii="Times New Roman" w:hAnsi="Times New Roman" w:cs="Times New Roman"/>
                <w:bCs/>
                <w:sz w:val="24"/>
                <w:szCs w:val="24"/>
                <w:lang w:val="ro-RO"/>
              </w:rPr>
              <w:t>Psamosol (PS)</w:t>
            </w:r>
          </w:p>
        </w:tc>
        <w:tc>
          <w:tcPr>
            <w:tcW w:w="2311" w:type="dxa"/>
          </w:tcPr>
          <w:p w:rsidR="00C43931" w:rsidRPr="00C43931" w:rsidRDefault="00C43931" w:rsidP="00C43931">
            <w:pPr>
              <w:jc w:val="center"/>
              <w:rPr>
                <w:rFonts w:ascii="Times New Roman" w:hAnsi="Times New Roman" w:cs="Times New Roman"/>
                <w:bCs/>
                <w:sz w:val="24"/>
                <w:szCs w:val="24"/>
              </w:rPr>
            </w:pPr>
            <w:r w:rsidRPr="00C43931">
              <w:rPr>
                <w:rFonts w:ascii="Times New Roman" w:hAnsi="Times New Roman" w:cs="Times New Roman"/>
                <w:bCs/>
                <w:sz w:val="24"/>
                <w:szCs w:val="24"/>
                <w:lang w:val="ro-RO"/>
              </w:rPr>
              <w:t>Psamosol (PS)</w:t>
            </w:r>
          </w:p>
        </w:tc>
      </w:tr>
      <w:tr w:rsidR="00C43931" w:rsidRPr="00C43931" w:rsidTr="00C43931">
        <w:trPr>
          <w:trHeight w:val="277"/>
        </w:trPr>
        <w:tc>
          <w:tcPr>
            <w:tcW w:w="2310" w:type="dxa"/>
          </w:tcPr>
          <w:p w:rsidR="00C43931" w:rsidRPr="00C43931" w:rsidRDefault="00C43931" w:rsidP="00C43931">
            <w:pPr>
              <w:jc w:val="center"/>
              <w:rPr>
                <w:rFonts w:ascii="Times New Roman" w:hAnsi="Times New Roman" w:cs="Times New Roman"/>
                <w:bCs/>
                <w:sz w:val="24"/>
                <w:szCs w:val="24"/>
                <w:lang w:val="ro-RO"/>
              </w:rPr>
            </w:pPr>
            <w:r w:rsidRPr="00C43931">
              <w:rPr>
                <w:rFonts w:ascii="Times New Roman" w:hAnsi="Times New Roman" w:cs="Times New Roman"/>
                <w:bCs/>
                <w:sz w:val="24"/>
                <w:szCs w:val="24"/>
                <w:lang w:val="ro-RO"/>
              </w:rPr>
              <w:t>Sol aluvial (SA)</w:t>
            </w:r>
          </w:p>
        </w:tc>
        <w:tc>
          <w:tcPr>
            <w:tcW w:w="2310" w:type="dxa"/>
          </w:tcPr>
          <w:p w:rsidR="00C43931" w:rsidRPr="00C43931" w:rsidRDefault="00C43931" w:rsidP="00C43931">
            <w:pPr>
              <w:jc w:val="center"/>
              <w:rPr>
                <w:rFonts w:ascii="Times New Roman" w:hAnsi="Times New Roman" w:cs="Times New Roman"/>
                <w:bCs/>
                <w:sz w:val="24"/>
                <w:szCs w:val="24"/>
              </w:rPr>
            </w:pPr>
            <w:r w:rsidRPr="00C43931">
              <w:rPr>
                <w:rFonts w:ascii="Times New Roman" w:hAnsi="Times New Roman" w:cs="Times New Roman"/>
                <w:bCs/>
                <w:sz w:val="24"/>
                <w:szCs w:val="24"/>
              </w:rPr>
              <w:t>Aluviosol (AS) (aluviosol neentic necoluvic negleic – AS-en-co-gc, Aluviosol entic negleic – AS en-gc, Aluviosol coluvic negleic – AS co-gc)</w:t>
            </w:r>
          </w:p>
        </w:tc>
        <w:tc>
          <w:tcPr>
            <w:tcW w:w="2311" w:type="dxa"/>
          </w:tcPr>
          <w:p w:rsidR="00C43931" w:rsidRPr="00C43931" w:rsidRDefault="00C43931" w:rsidP="00C43931">
            <w:pPr>
              <w:jc w:val="center"/>
              <w:rPr>
                <w:rFonts w:ascii="Times New Roman" w:hAnsi="Times New Roman" w:cs="Times New Roman"/>
                <w:bCs/>
                <w:sz w:val="24"/>
                <w:szCs w:val="24"/>
              </w:rPr>
            </w:pPr>
            <w:r w:rsidRPr="00C43931">
              <w:rPr>
                <w:rFonts w:ascii="Times New Roman" w:hAnsi="Times New Roman" w:cs="Times New Roman"/>
                <w:bCs/>
                <w:sz w:val="24"/>
                <w:szCs w:val="24"/>
              </w:rPr>
              <w:t>Aluviosol (AS)</w:t>
            </w:r>
          </w:p>
          <w:p w:rsidR="00C43931" w:rsidRPr="00C43931" w:rsidRDefault="00C43931" w:rsidP="00C43931">
            <w:pPr>
              <w:jc w:val="center"/>
              <w:rPr>
                <w:rFonts w:ascii="Times New Roman" w:hAnsi="Times New Roman" w:cs="Times New Roman"/>
                <w:bCs/>
                <w:sz w:val="24"/>
                <w:szCs w:val="24"/>
              </w:rPr>
            </w:pPr>
            <w:r w:rsidRPr="00C43931">
              <w:rPr>
                <w:rFonts w:ascii="Times New Roman" w:hAnsi="Times New Roman" w:cs="Times New Roman"/>
                <w:bCs/>
                <w:sz w:val="24"/>
                <w:szCs w:val="24"/>
              </w:rPr>
              <w:t>(aluviosol neentic necoluvic negleic – AS-en-co-gc, Aluviosol entic negleic – AS en-gc, Aluviosol coluvic negleic – AS co-gc</w:t>
            </w:r>
          </w:p>
        </w:tc>
        <w:tc>
          <w:tcPr>
            <w:tcW w:w="2311" w:type="dxa"/>
          </w:tcPr>
          <w:p w:rsidR="00C43931" w:rsidRPr="00C43931" w:rsidRDefault="00C43931" w:rsidP="00C43931">
            <w:pPr>
              <w:jc w:val="center"/>
              <w:rPr>
                <w:rFonts w:ascii="Times New Roman" w:hAnsi="Times New Roman" w:cs="Times New Roman"/>
                <w:bCs/>
                <w:sz w:val="24"/>
                <w:szCs w:val="24"/>
              </w:rPr>
            </w:pPr>
            <w:r w:rsidRPr="00C43931">
              <w:rPr>
                <w:rFonts w:ascii="Times New Roman" w:hAnsi="Times New Roman" w:cs="Times New Roman"/>
                <w:bCs/>
                <w:sz w:val="24"/>
                <w:szCs w:val="24"/>
              </w:rPr>
              <w:t>Aluviosol (AS)</w:t>
            </w:r>
          </w:p>
          <w:p w:rsidR="00C43931" w:rsidRPr="00C43931" w:rsidRDefault="00C43931" w:rsidP="00C43931">
            <w:pPr>
              <w:jc w:val="center"/>
              <w:rPr>
                <w:rFonts w:ascii="Times New Roman" w:hAnsi="Times New Roman" w:cs="Times New Roman"/>
                <w:bCs/>
                <w:sz w:val="24"/>
                <w:szCs w:val="24"/>
              </w:rPr>
            </w:pPr>
            <w:r w:rsidRPr="00C43931">
              <w:rPr>
                <w:rFonts w:ascii="Times New Roman" w:hAnsi="Times New Roman" w:cs="Times New Roman"/>
                <w:bCs/>
                <w:sz w:val="24"/>
                <w:szCs w:val="24"/>
              </w:rPr>
              <w:t>(aluviosol neentic necoluvic negleic – AS-en-co-gc, Aluviosol entic negleic – AS en-gc, Aluviosol coluvic negleic – AS co-gc</w:t>
            </w:r>
          </w:p>
        </w:tc>
      </w:tr>
    </w:tbl>
    <w:p w:rsidR="00C43931" w:rsidRPr="00C43931" w:rsidRDefault="00C43931" w:rsidP="00C43931">
      <w:pPr>
        <w:spacing w:after="0" w:line="240" w:lineRule="auto"/>
        <w:jc w:val="both"/>
        <w:rPr>
          <w:rFonts w:ascii="Times New Roman" w:eastAsiaTheme="minorEastAsia" w:hAnsi="Times New Roman" w:cs="Times New Roman"/>
          <w:b/>
          <w:bCs/>
          <w:sz w:val="24"/>
          <w:szCs w:val="24"/>
        </w:rPr>
      </w:pPr>
    </w:p>
    <w:p w:rsidR="006A4362" w:rsidRDefault="006A4362" w:rsidP="006A4362">
      <w:pPr>
        <w:widowControl w:val="0"/>
        <w:spacing w:after="0" w:line="240" w:lineRule="auto"/>
        <w:ind w:right="40"/>
        <w:jc w:val="both"/>
        <w:rPr>
          <w:rFonts w:ascii="Times New Roman" w:eastAsia="Century Schoolbook" w:hAnsi="Times New Roman" w:cs="Times New Roman"/>
          <w:iCs/>
          <w:color w:val="000000"/>
          <w:sz w:val="24"/>
          <w:szCs w:val="24"/>
          <w:shd w:val="clear" w:color="auto" w:fill="FFFFFF"/>
          <w:lang w:val="ro-RO" w:eastAsia="ro-RO" w:bidi="ro-RO"/>
        </w:rPr>
      </w:pPr>
    </w:p>
    <w:p w:rsidR="006A4362" w:rsidRDefault="006A4362" w:rsidP="006A4362">
      <w:pPr>
        <w:widowControl w:val="0"/>
        <w:spacing w:after="0" w:line="240" w:lineRule="auto"/>
        <w:ind w:right="40"/>
        <w:jc w:val="both"/>
        <w:rPr>
          <w:rFonts w:ascii="Times New Roman" w:eastAsia="Century Schoolbook" w:hAnsi="Times New Roman" w:cs="Times New Roman"/>
          <w:iCs/>
          <w:color w:val="000000"/>
          <w:sz w:val="24"/>
          <w:szCs w:val="24"/>
          <w:shd w:val="clear" w:color="auto" w:fill="FFFFFF"/>
          <w:lang w:val="ro-RO" w:eastAsia="ro-RO" w:bidi="ro-RO"/>
        </w:rPr>
      </w:pPr>
    </w:p>
    <w:p w:rsidR="006A4362" w:rsidRPr="006A4362" w:rsidRDefault="006A4362" w:rsidP="006A4362">
      <w:pPr>
        <w:widowControl w:val="0"/>
        <w:spacing w:after="0" w:line="240" w:lineRule="auto"/>
        <w:ind w:right="40"/>
        <w:jc w:val="both"/>
        <w:rPr>
          <w:rFonts w:ascii="Times New Roman" w:eastAsia="Century Schoolbook" w:hAnsi="Times New Roman" w:cs="Times New Roman"/>
          <w:b/>
          <w:color w:val="000000"/>
          <w:sz w:val="24"/>
          <w:szCs w:val="24"/>
          <w:shd w:val="clear" w:color="auto" w:fill="FFFFFF"/>
          <w:lang w:val="ro-RO" w:eastAsia="ro-RO" w:bidi="ro-RO"/>
        </w:rPr>
      </w:pPr>
      <w:r w:rsidRPr="006A4362">
        <w:rPr>
          <w:rFonts w:ascii="Times New Roman" w:eastAsia="Century Schoolbook" w:hAnsi="Times New Roman" w:cs="Times New Roman"/>
          <w:b/>
          <w:iCs/>
          <w:color w:val="000000"/>
          <w:sz w:val="24"/>
          <w:szCs w:val="24"/>
          <w:shd w:val="clear" w:color="auto" w:fill="FFFFFF"/>
          <w:lang w:val="ro-RO" w:eastAsia="ro-RO" w:bidi="ro-RO"/>
        </w:rPr>
        <w:t>1.7.2.1 Calificative de sol utilizate în taxonomia protisolurilor</w:t>
      </w:r>
      <w:r>
        <w:rPr>
          <w:rFonts w:ascii="Times New Roman" w:eastAsia="Century Schoolbook" w:hAnsi="Times New Roman" w:cs="Times New Roman"/>
          <w:b/>
          <w:iCs/>
          <w:color w:val="000000"/>
          <w:sz w:val="24"/>
          <w:szCs w:val="24"/>
          <w:shd w:val="clear" w:color="auto" w:fill="FFFFFF"/>
          <w:lang w:val="ro-RO" w:eastAsia="ro-RO" w:bidi="ro-RO"/>
        </w:rPr>
        <w:t xml:space="preserve"> </w:t>
      </w:r>
      <w:r w:rsidRPr="006A4362">
        <w:rPr>
          <w:rFonts w:ascii="Times New Roman" w:eastAsia="Century Schoolbook" w:hAnsi="Times New Roman" w:cs="Times New Roman"/>
          <w:b/>
          <w:iCs/>
          <w:color w:val="000000"/>
          <w:sz w:val="24"/>
          <w:szCs w:val="24"/>
          <w:shd w:val="clear" w:color="auto" w:fill="FFFFFF"/>
          <w:lang w:val="ro-RO" w:eastAsia="ro-RO" w:bidi="ro-RO"/>
        </w:rPr>
        <w:t>(după SRTS</w:t>
      </w:r>
      <w:r w:rsidRPr="006A4362">
        <w:rPr>
          <w:rFonts w:ascii="Times New Roman" w:eastAsia="Century Schoolbook" w:hAnsi="Times New Roman" w:cs="Times New Roman"/>
          <w:b/>
          <w:color w:val="000000"/>
          <w:sz w:val="24"/>
          <w:szCs w:val="24"/>
          <w:shd w:val="clear" w:color="auto" w:fill="FFFFFF"/>
          <w:lang w:val="ro-RO" w:eastAsia="ro-RO" w:bidi="ro-RO"/>
        </w:rPr>
        <w:t>-2012+)</w:t>
      </w:r>
    </w:p>
    <w:p w:rsidR="006A4362" w:rsidRPr="006A4362" w:rsidRDefault="006A4362" w:rsidP="006A4362">
      <w:pPr>
        <w:spacing w:after="0" w:line="240" w:lineRule="auto"/>
        <w:jc w:val="both"/>
        <w:rPr>
          <w:rFonts w:ascii="Times New Roman" w:eastAsiaTheme="minorEastAsia" w:hAnsi="Times New Roman" w:cs="Times New Roman"/>
          <w:b/>
          <w:bCs/>
          <w:sz w:val="24"/>
          <w:szCs w:val="24"/>
        </w:rPr>
      </w:pPr>
    </w:p>
    <w:p w:rsidR="006A4362" w:rsidRDefault="006A4362" w:rsidP="006A4362">
      <w:pPr>
        <w:widowControl w:val="0"/>
        <w:spacing w:after="0" w:line="360" w:lineRule="auto"/>
        <w:ind w:right="40"/>
        <w:jc w:val="both"/>
        <w:rPr>
          <w:rFonts w:ascii="Times New Roman" w:eastAsia="Century Schoolbook" w:hAnsi="Times New Roman" w:cs="Times New Roman"/>
          <w:iCs/>
          <w:color w:val="000000"/>
          <w:sz w:val="24"/>
          <w:szCs w:val="24"/>
          <w:shd w:val="clear" w:color="auto" w:fill="FFFFFF"/>
          <w:lang w:val="ro-RO" w:eastAsia="ro-RO" w:bidi="ro-RO"/>
        </w:rPr>
      </w:pPr>
    </w:p>
    <w:p w:rsidR="00C43931" w:rsidRPr="00C43931" w:rsidRDefault="00C43931" w:rsidP="00C43931">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C43931">
        <w:rPr>
          <w:rFonts w:ascii="Times New Roman" w:eastAsia="Century Schoolbook" w:hAnsi="Times New Roman" w:cs="Times New Roman"/>
          <w:iCs/>
          <w:color w:val="000000"/>
          <w:sz w:val="24"/>
          <w:szCs w:val="24"/>
          <w:shd w:val="clear" w:color="auto" w:fill="FFFFFF"/>
          <w:lang w:val="ro-RO" w:eastAsia="ro-RO" w:bidi="ro-RO"/>
        </w:rPr>
        <w:t>În Tabelul 2</w:t>
      </w:r>
      <w:r w:rsidR="006A4362">
        <w:rPr>
          <w:rFonts w:ascii="Times New Roman" w:eastAsia="Century Schoolbook" w:hAnsi="Times New Roman" w:cs="Times New Roman"/>
          <w:iCs/>
          <w:color w:val="000000"/>
          <w:sz w:val="24"/>
          <w:szCs w:val="24"/>
          <w:shd w:val="clear" w:color="auto" w:fill="FFFFFF"/>
          <w:lang w:val="ro-RO" w:eastAsia="ro-RO" w:bidi="ro-RO"/>
        </w:rPr>
        <w:t xml:space="preserve"> și Tabelul</w:t>
      </w:r>
      <w:r w:rsidRPr="00C43931">
        <w:rPr>
          <w:rFonts w:ascii="Times New Roman" w:eastAsia="Century Schoolbook" w:hAnsi="Times New Roman" w:cs="Times New Roman"/>
          <w:iCs/>
          <w:color w:val="000000"/>
          <w:sz w:val="24"/>
          <w:szCs w:val="24"/>
          <w:shd w:val="clear" w:color="auto" w:fill="FFFFFF"/>
          <w:lang w:val="ro-RO" w:eastAsia="ro-RO" w:bidi="ro-RO"/>
        </w:rPr>
        <w:t xml:space="preserve"> sunt prezentate calificativele simple utilizate în taxonomia protisolurilor.</w:t>
      </w:r>
    </w:p>
    <w:p w:rsidR="00C43931" w:rsidRPr="00C43931" w:rsidRDefault="00C43931" w:rsidP="00C43931">
      <w:pPr>
        <w:widowControl w:val="0"/>
        <w:spacing w:after="0" w:line="240" w:lineRule="auto"/>
        <w:ind w:right="40"/>
        <w:jc w:val="both"/>
        <w:rPr>
          <w:rFonts w:ascii="Times New Roman" w:eastAsia="Century Schoolbook" w:hAnsi="Times New Roman" w:cs="Times New Roman"/>
          <w:color w:val="000000"/>
          <w:sz w:val="24"/>
          <w:szCs w:val="24"/>
          <w:shd w:val="clear" w:color="auto" w:fill="FFFFFF"/>
          <w:lang w:val="ro-RO" w:eastAsia="ro-RO" w:bidi="ro-RO"/>
        </w:rPr>
      </w:pPr>
      <w:r w:rsidRPr="00C43931">
        <w:rPr>
          <w:rFonts w:ascii="Times New Roman" w:eastAsia="Century Schoolbook" w:hAnsi="Times New Roman" w:cs="Times New Roman"/>
          <w:iCs/>
          <w:color w:val="000000"/>
          <w:sz w:val="24"/>
          <w:szCs w:val="24"/>
          <w:shd w:val="clear" w:color="auto" w:fill="FFFFFF"/>
          <w:lang w:val="ro-RO" w:eastAsia="ro-RO" w:bidi="ro-RO"/>
        </w:rPr>
        <w:t>Tabel 2. Calificativele simple de sol utilizate în taxonomia protisolurilor(după SRTS</w:t>
      </w:r>
      <w:r w:rsidRPr="00C43931">
        <w:rPr>
          <w:rFonts w:ascii="Times New Roman" w:eastAsia="Century Schoolbook" w:hAnsi="Times New Roman" w:cs="Times New Roman"/>
          <w:color w:val="000000"/>
          <w:sz w:val="24"/>
          <w:szCs w:val="24"/>
          <w:shd w:val="clear" w:color="auto" w:fill="FFFFFF"/>
          <w:lang w:val="ro-RO" w:eastAsia="ro-RO" w:bidi="ro-RO"/>
        </w:rPr>
        <w:t>-2012+)</w:t>
      </w:r>
    </w:p>
    <w:p w:rsidR="00C43931" w:rsidRPr="00C43931" w:rsidRDefault="00C43931" w:rsidP="00C43931">
      <w:pPr>
        <w:spacing w:after="0" w:line="240" w:lineRule="auto"/>
        <w:jc w:val="both"/>
        <w:rPr>
          <w:rFonts w:ascii="Times New Roman" w:eastAsiaTheme="minorEastAsia" w:hAnsi="Times New Roman" w:cs="Times New Roman"/>
          <w:b/>
          <w:bCs/>
          <w:sz w:val="24"/>
          <w:szCs w:val="24"/>
        </w:rPr>
      </w:pPr>
    </w:p>
    <w:tbl>
      <w:tblPr>
        <w:tblStyle w:val="TableGrid5"/>
        <w:tblW w:w="0" w:type="auto"/>
        <w:tblLook w:val="04A0" w:firstRow="1" w:lastRow="0" w:firstColumn="1" w:lastColumn="0" w:noHBand="0" w:noVBand="1"/>
      </w:tblPr>
      <w:tblGrid>
        <w:gridCol w:w="1438"/>
        <w:gridCol w:w="88"/>
        <w:gridCol w:w="567"/>
        <w:gridCol w:w="7483"/>
      </w:tblGrid>
      <w:tr w:rsidR="00C43931" w:rsidRPr="00C43931" w:rsidTr="00C43931">
        <w:tc>
          <w:tcPr>
            <w:tcW w:w="9576" w:type="dxa"/>
            <w:gridSpan w:val="4"/>
          </w:tcPr>
          <w:p w:rsidR="00C43931" w:rsidRPr="00A435D2" w:rsidRDefault="00C43931" w:rsidP="00C43931">
            <w:pPr>
              <w:jc w:val="center"/>
              <w:rPr>
                <w:rFonts w:ascii="Times New Roman" w:eastAsiaTheme="minorEastAsia" w:hAnsi="Times New Roman" w:cs="Times New Roman"/>
                <w:color w:val="000000"/>
                <w:lang w:val="ro-RO"/>
              </w:rPr>
            </w:pPr>
            <w:r w:rsidRPr="00A435D2">
              <w:rPr>
                <w:rFonts w:ascii="Times New Roman" w:eastAsiaTheme="minorEastAsia" w:hAnsi="Times New Roman" w:cs="Times New Roman"/>
                <w:color w:val="000000"/>
                <w:lang w:val="ro-RO"/>
              </w:rPr>
              <w:t>TIPUL DE SOL: LITOSOL</w:t>
            </w:r>
          </w:p>
        </w:tc>
      </w:tr>
      <w:tr w:rsidR="00C43931" w:rsidRPr="00C43931" w:rsidTr="00C43931">
        <w:tc>
          <w:tcPr>
            <w:tcW w:w="1438"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distric</w:t>
            </w:r>
          </w:p>
        </w:tc>
        <w:tc>
          <w:tcPr>
            <w:tcW w:w="655"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ds</w:t>
            </w:r>
          </w:p>
        </w:tc>
        <w:tc>
          <w:tcPr>
            <w:tcW w:w="7483" w:type="dxa"/>
          </w:tcPr>
          <w:p w:rsidR="00C43931" w:rsidRPr="00C43931" w:rsidRDefault="00C43931" w:rsidP="00C43931">
            <w:pPr>
              <w:rPr>
                <w:rFonts w:ascii="Times New Roman" w:eastAsiaTheme="minorEastAsia" w:hAnsi="Times New Roman" w:cs="Times New Roman"/>
                <w:i/>
                <w:color w:val="000000"/>
                <w:lang w:val="ro-RO"/>
              </w:rPr>
            </w:pPr>
            <w:r w:rsidRPr="00C43931">
              <w:rPr>
                <w:rFonts w:ascii="Times New Roman" w:eastAsiaTheme="minorEastAsia" w:hAnsi="Times New Roman" w:cs="Times New Roman"/>
                <w:i/>
                <w:color w:val="000000"/>
                <w:lang w:val="ro-RO"/>
              </w:rPr>
              <w:t xml:space="preserve">Cu grad de saturaţie în daze </w:t>
            </w:r>
            <m:oMath>
              <m:r>
                <w:rPr>
                  <w:rFonts w:ascii="Cambria Math" w:eastAsiaTheme="minorEastAsia" w:hAnsi="Cambria Math" w:cs="Times New Roman"/>
                  <w:color w:val="000000"/>
                  <w:lang w:val="ro-RO"/>
                </w:rPr>
                <m:t>≤</m:t>
              </m:r>
            </m:oMath>
            <w:r w:rsidRPr="00C43931">
              <w:rPr>
                <w:rFonts w:ascii="Times New Roman" w:eastAsiaTheme="minorEastAsia" w:hAnsi="Times New Roman" w:cs="Times New Roman"/>
                <w:i/>
                <w:color w:val="000000"/>
                <w:lang w:val="ro-RO"/>
              </w:rPr>
              <w:t xml:space="preserve"> 53% (V </w:t>
            </w:r>
            <m:oMath>
              <m:r>
                <w:rPr>
                  <w:rFonts w:ascii="Cambria Math" w:eastAsiaTheme="minorEastAsia" w:hAnsi="Cambria Math" w:cs="Times New Roman"/>
                  <w:color w:val="000000"/>
                  <w:lang w:val="ro-RO"/>
                </w:rPr>
                <m:t>≤</m:t>
              </m:r>
            </m:oMath>
            <w:r w:rsidRPr="00C43931">
              <w:rPr>
                <w:rFonts w:ascii="Times New Roman" w:eastAsiaTheme="minorEastAsia" w:hAnsi="Times New Roman" w:cs="Times New Roman"/>
                <w:i/>
                <w:color w:val="000000"/>
                <w:lang w:val="ro-RO"/>
              </w:rPr>
              <w:t xml:space="preserve"> 53%).</w:t>
            </w:r>
          </w:p>
        </w:tc>
      </w:tr>
      <w:tr w:rsidR="00C43931" w:rsidRPr="00C43931" w:rsidTr="00C43931">
        <w:tc>
          <w:tcPr>
            <w:tcW w:w="1438"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eutric</w:t>
            </w:r>
          </w:p>
        </w:tc>
        <w:tc>
          <w:tcPr>
            <w:tcW w:w="655"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eu</w:t>
            </w:r>
          </w:p>
        </w:tc>
        <w:tc>
          <w:tcPr>
            <w:tcW w:w="7483" w:type="dxa"/>
          </w:tcPr>
          <w:p w:rsidR="00C43931" w:rsidRPr="00C43931" w:rsidRDefault="00C43931" w:rsidP="00C43931">
            <w:pPr>
              <w:rPr>
                <w:rFonts w:ascii="Times New Roman" w:eastAsiaTheme="minorEastAsia" w:hAnsi="Times New Roman" w:cs="Times New Roman"/>
                <w:i/>
                <w:color w:val="000000"/>
                <w:lang w:val="ro-RO"/>
              </w:rPr>
            </w:pPr>
            <w:r w:rsidRPr="00C43931">
              <w:rPr>
                <w:rFonts w:ascii="Times New Roman" w:eastAsiaTheme="minorEastAsia" w:hAnsi="Times New Roman" w:cs="Times New Roman"/>
                <w:i/>
                <w:color w:val="000000"/>
                <w:lang w:val="ro-RO"/>
              </w:rPr>
              <w:t xml:space="preserve">Cu grad de saturaţie în daze </w:t>
            </w:r>
            <m:oMath>
              <m:r>
                <w:rPr>
                  <w:rFonts w:ascii="Cambria Math" w:eastAsiaTheme="minorEastAsia" w:hAnsi="Cambria Math" w:cs="Times New Roman"/>
                  <w:color w:val="000000"/>
                  <w:lang w:val="ro-RO"/>
                </w:rPr>
                <m:t>&gt;</m:t>
              </m:r>
            </m:oMath>
            <w:r w:rsidRPr="00C43931">
              <w:rPr>
                <w:rFonts w:ascii="Times New Roman" w:eastAsiaTheme="minorEastAsia" w:hAnsi="Times New Roman" w:cs="Times New Roman"/>
                <w:i/>
                <w:color w:val="000000"/>
                <w:lang w:val="ro-RO"/>
              </w:rPr>
              <w:t xml:space="preserve"> 53% (V </w:t>
            </w:r>
            <m:oMath>
              <m:r>
                <w:rPr>
                  <w:rFonts w:ascii="Cambria Math" w:eastAsiaTheme="minorEastAsia" w:hAnsi="Cambria Math" w:cs="Times New Roman"/>
                  <w:color w:val="000000"/>
                  <w:lang w:val="ro-RO"/>
                </w:rPr>
                <m:t>&gt;</m:t>
              </m:r>
            </m:oMath>
            <w:r w:rsidRPr="00C43931">
              <w:rPr>
                <w:rFonts w:ascii="Times New Roman" w:eastAsiaTheme="minorEastAsia" w:hAnsi="Times New Roman" w:cs="Times New Roman"/>
                <w:i/>
                <w:color w:val="000000"/>
                <w:lang w:val="ro-RO"/>
              </w:rPr>
              <w:t xml:space="preserve"> 53%).</w:t>
            </w:r>
          </w:p>
        </w:tc>
      </w:tr>
      <w:tr w:rsidR="00C43931" w:rsidRPr="00C43931" w:rsidTr="00C43931">
        <w:tc>
          <w:tcPr>
            <w:tcW w:w="1438"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argilic</w:t>
            </w:r>
          </w:p>
        </w:tc>
        <w:tc>
          <w:tcPr>
            <w:tcW w:w="655"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aa</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Textură fină (argiloasă şi lutoasă-argiloasă) în orizontul de suprafaţă.</w:t>
            </w:r>
          </w:p>
        </w:tc>
      </w:tr>
      <w:tr w:rsidR="00C43931" w:rsidRPr="00C43931" w:rsidTr="00C43931">
        <w:tc>
          <w:tcPr>
            <w:tcW w:w="1438"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folic</w:t>
            </w:r>
          </w:p>
        </w:tc>
        <w:tc>
          <w:tcPr>
            <w:tcW w:w="655"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fo</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hAnsi="Times New Roman" w:cs="Times New Roman"/>
                <w:i/>
                <w:sz w:val="24"/>
                <w:szCs w:val="24"/>
                <w:lang w:bidi="ro-RO"/>
              </w:rPr>
              <w:t>Solul prezintă orizont O (folic)</w:t>
            </w:r>
            <w:r w:rsidRPr="00C43931">
              <w:rPr>
                <w:rFonts w:ascii="Times New Roman" w:hAnsi="Times New Roman" w:cs="Times New Roman"/>
                <w:i/>
                <w:sz w:val="24"/>
                <w:szCs w:val="24"/>
                <w:lang w:val="fr-FR" w:bidi="ro-RO"/>
              </w:rPr>
              <w:t xml:space="preserve"> </w:t>
            </w:r>
            <w:r w:rsidRPr="00C43931">
              <w:rPr>
                <w:rFonts w:ascii="Times New Roman" w:hAnsi="Times New Roman" w:cs="Times New Roman"/>
                <w:i/>
                <w:sz w:val="24"/>
                <w:szCs w:val="24"/>
                <w:lang w:bidi="ro-RO"/>
              </w:rPr>
              <w:t xml:space="preserve">cu grosime </w:t>
            </w:r>
            <m:oMath>
              <m:r>
                <w:rPr>
                  <w:rFonts w:ascii="Cambria Math" w:hAnsi="Cambria Math" w:cs="Times New Roman"/>
                  <w:sz w:val="24"/>
                  <w:szCs w:val="24"/>
                  <w:lang w:bidi="ro-RO"/>
                </w:rPr>
                <m:t>≥</m:t>
              </m:r>
            </m:oMath>
            <w:r w:rsidRPr="00C43931">
              <w:rPr>
                <w:rFonts w:ascii="Times New Roman" w:eastAsiaTheme="minorEastAsia" w:hAnsi="Times New Roman" w:cs="Times New Roman"/>
                <w:i/>
                <w:sz w:val="24"/>
                <w:szCs w:val="24"/>
                <w:lang w:bidi="ro-RO"/>
              </w:rPr>
              <w:t>20 cm situat la suprafaţa profilului</w:t>
            </w:r>
            <w:r w:rsidRPr="00C43931">
              <w:rPr>
                <w:rFonts w:ascii="Times New Roman" w:eastAsiaTheme="minorEastAsia" w:hAnsi="Times New Roman" w:cs="Times New Roman"/>
                <w:i/>
                <w:sz w:val="24"/>
                <w:szCs w:val="24"/>
                <w:lang w:val="fr-FR" w:bidi="ro-RO"/>
              </w:rPr>
              <w:t>.</w:t>
            </w:r>
          </w:p>
        </w:tc>
      </w:tr>
      <w:tr w:rsidR="00C43931" w:rsidRPr="00C43931" w:rsidTr="00C43931">
        <w:tc>
          <w:tcPr>
            <w:tcW w:w="1438"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lutic</w:t>
            </w:r>
          </w:p>
        </w:tc>
        <w:tc>
          <w:tcPr>
            <w:tcW w:w="655"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lu</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Textură mijlocie lutică cel puţin în primii 50 cm (lutoasă-nisipoasă-grosieră/-mijlocie/-fină/-extrafină, lutoasă-nisipoasă-argiloasă, lutoasă medie, lutoasă prăfoasă).</w:t>
            </w:r>
          </w:p>
        </w:tc>
      </w:tr>
      <w:tr w:rsidR="00C43931" w:rsidRPr="00C43931" w:rsidTr="00C43931">
        <w:tc>
          <w:tcPr>
            <w:tcW w:w="1438"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magnezic</w:t>
            </w:r>
          </w:p>
        </w:tc>
        <w:tc>
          <w:tcPr>
            <w:tcW w:w="655"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mg</w:t>
            </w:r>
          </w:p>
        </w:tc>
        <w:tc>
          <w:tcPr>
            <w:tcW w:w="7483" w:type="dxa"/>
          </w:tcPr>
          <w:p w:rsidR="00C43931" w:rsidRPr="00C43931" w:rsidRDefault="00C43931" w:rsidP="00C43931">
            <w:pPr>
              <w:rPr>
                <w:rFonts w:ascii="Times New Roman" w:eastAsiaTheme="minorEastAsia" w:hAnsi="Times New Roman" w:cs="Times New Roman"/>
                <w:i/>
                <w:color w:val="000000"/>
                <w:lang w:val="ro-RO"/>
              </w:rPr>
            </w:pPr>
            <w:r w:rsidRPr="00C43931">
              <w:rPr>
                <w:rFonts w:ascii="Times New Roman" w:eastAsiaTheme="minorEastAsia" w:hAnsi="Times New Roman" w:cs="Times New Roman"/>
                <w:i/>
                <w:color w:val="000000"/>
                <w:lang w:val="ro-RO"/>
              </w:rPr>
              <w:t xml:space="preserve">Raport Ca schimbabil/Mg schimbabil </w:t>
            </w:r>
            <m:oMath>
              <m:r>
                <w:rPr>
                  <w:rFonts w:ascii="Cambria Math" w:eastAsiaTheme="minorEastAsia" w:hAnsi="Cambria Math" w:cs="Times New Roman"/>
                  <w:color w:val="000000"/>
                  <w:lang w:val="ro-RO"/>
                </w:rPr>
                <m:t>&lt;</m:t>
              </m:r>
            </m:oMath>
            <w:r w:rsidRPr="00C43931">
              <w:rPr>
                <w:rFonts w:ascii="Times New Roman" w:eastAsiaTheme="minorEastAsia" w:hAnsi="Times New Roman" w:cs="Times New Roman"/>
                <w:i/>
                <w:color w:val="000000"/>
                <w:lang w:val="ro-RO"/>
              </w:rPr>
              <w:t xml:space="preserve"> 1 în cea mai mare parte între 0-100 cm sau până la roca compactă dacă grosimea solului este </w:t>
            </w:r>
            <m:oMath>
              <m:r>
                <w:rPr>
                  <w:rFonts w:ascii="Cambria Math" w:eastAsiaTheme="minorEastAsia" w:hAnsi="Cambria Math" w:cs="Times New Roman"/>
                  <w:color w:val="000000"/>
                  <w:lang w:val="ro-RO"/>
                </w:rPr>
                <m:t>&lt;</m:t>
              </m:r>
            </m:oMath>
            <w:r w:rsidRPr="00C43931">
              <w:rPr>
                <w:rFonts w:ascii="Times New Roman" w:eastAsiaTheme="minorEastAsia" w:hAnsi="Times New Roman" w:cs="Times New Roman"/>
                <w:i/>
                <w:color w:val="000000"/>
                <w:lang w:val="ro-RO"/>
              </w:rPr>
              <w:t xml:space="preserve"> 100 cm.</w:t>
            </w:r>
          </w:p>
        </w:tc>
      </w:tr>
      <w:tr w:rsidR="00C43931" w:rsidRPr="00C43931" w:rsidTr="00C43931">
        <w:tc>
          <w:tcPr>
            <w:tcW w:w="1438"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scheletic</w:t>
            </w:r>
          </w:p>
        </w:tc>
        <w:tc>
          <w:tcPr>
            <w:tcW w:w="655"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qq</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 xml:space="preserve">Orizonturi Ao şi Bv sau numai Bv scheletice, 50% </w:t>
            </w:r>
            <m:oMath>
              <m:r>
                <w:rPr>
                  <w:rFonts w:ascii="Cambria Math" w:eastAsia="Century Schoolbook" w:hAnsi="Cambria Math" w:cs="Times New Roman"/>
                  <w:color w:val="000000"/>
                  <w:sz w:val="24"/>
                  <w:szCs w:val="24"/>
                  <w:shd w:val="clear" w:color="auto" w:fill="FFFFFF"/>
                  <w:lang w:val="ro-RO" w:eastAsia="ro-RO" w:bidi="ro-RO"/>
                </w:rPr>
                <m:t>&lt;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 sk </w:t>
            </w:r>
            <m:oMath>
              <m:r>
                <w:rPr>
                  <w:rFonts w:ascii="Cambria Math" w:eastAsia="Century Schoolbook" w:hAnsi="Cambria Math" w:cs="Times New Roman"/>
                  <w:color w:val="000000"/>
                  <w:sz w:val="24"/>
                  <w:szCs w:val="24"/>
                  <w:shd w:val="clear" w:color="auto" w:fill="FFFFFF"/>
                  <w:lang w:val="ro-RO" w:eastAsia="ro-RO" w:bidi="ro-RO"/>
                </w:rPr>
                <m: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 90%.</w:t>
            </w:r>
          </w:p>
        </w:tc>
      </w:tr>
      <w:tr w:rsidR="00C43931" w:rsidRPr="00C43931" w:rsidTr="00C43931">
        <w:tc>
          <w:tcPr>
            <w:tcW w:w="1438"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hiperscheletic</w:t>
            </w:r>
          </w:p>
        </w:tc>
        <w:tc>
          <w:tcPr>
            <w:tcW w:w="655"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hq</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 xml:space="preserve">Orizonturi Ao şi Bv sau numai Bv scheletice, 75% </w:t>
            </w:r>
            <m:oMath>
              <m:r>
                <w:rPr>
                  <w:rFonts w:ascii="Cambria Math" w:eastAsia="Century Schoolbook" w:hAnsi="Cambria Math" w:cs="Times New Roman"/>
                  <w:color w:val="000000"/>
                  <w:sz w:val="24"/>
                  <w:szCs w:val="24"/>
                  <w:shd w:val="clear" w:color="auto" w:fill="FFFFFF"/>
                  <w:lang w:val="ro-RO" w:eastAsia="ro-RO" w:bidi="ro-RO"/>
                </w:rPr>
                <m:t>&lt;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 sk </w:t>
            </w:r>
            <m:oMath>
              <m:r>
                <w:rPr>
                  <w:rFonts w:ascii="Cambria Math" w:eastAsia="Century Schoolbook" w:hAnsi="Cambria Math" w:cs="Times New Roman"/>
                  <w:color w:val="000000"/>
                  <w:sz w:val="24"/>
                  <w:szCs w:val="24"/>
                  <w:shd w:val="clear" w:color="auto" w:fill="FFFFFF"/>
                  <w:lang w:val="ro-RO" w:eastAsia="ro-RO" w:bidi="ro-RO"/>
                </w:rPr>
                <m: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 90%.</w:t>
            </w:r>
          </w:p>
        </w:tc>
      </w:tr>
      <w:tr w:rsidR="00C43931" w:rsidRPr="00C43931" w:rsidTr="00C43931">
        <w:tc>
          <w:tcPr>
            <w:tcW w:w="1438"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psamic</w:t>
            </w:r>
          </w:p>
        </w:tc>
        <w:tc>
          <w:tcPr>
            <w:tcW w:w="655"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pm</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Textură grosieră (nisipoasă şi/sau nisipoasă-lutoasă) în orizontul de suprafaţă al solului mineral.</w:t>
            </w:r>
          </w:p>
        </w:tc>
      </w:tr>
      <w:tr w:rsidR="00C43931" w:rsidRPr="00C43931" w:rsidTr="00C43931">
        <w:tc>
          <w:tcPr>
            <w:tcW w:w="1438"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rendzinic</w:t>
            </w:r>
          </w:p>
        </w:tc>
        <w:tc>
          <w:tcPr>
            <w:tcW w:w="655"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rz</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 xml:space="preserve">Sol cu V% </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53, format pe substraturi calcaroase (roci sau materiale scheletice – sk </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50%), cu carbonaţi </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40% (MK), care apar în 25 – 75 cm.</w:t>
            </w:r>
          </w:p>
        </w:tc>
      </w:tr>
      <w:tr w:rsidR="00C43931" w:rsidRPr="00C43931" w:rsidTr="00C43931">
        <w:tc>
          <w:tcPr>
            <w:tcW w:w="1438"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silitic</w:t>
            </w:r>
          </w:p>
        </w:tc>
        <w:tc>
          <w:tcPr>
            <w:tcW w:w="655"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si</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Sol cu textură mijlocie silitică (prăfoasă şi/sau prăfoasă-nisipoasă) în orizontul Ao.</w:t>
            </w:r>
          </w:p>
        </w:tc>
      </w:tr>
      <w:tr w:rsidR="00C43931" w:rsidRPr="00C43931" w:rsidTr="00C43931">
        <w:tc>
          <w:tcPr>
            <w:tcW w:w="9576" w:type="dxa"/>
            <w:gridSpan w:val="4"/>
          </w:tcPr>
          <w:p w:rsidR="00C43931" w:rsidRPr="00A435D2" w:rsidRDefault="00C43931" w:rsidP="00C43931">
            <w:pPr>
              <w:jc w:val="center"/>
              <w:rPr>
                <w:rFonts w:ascii="Times New Roman" w:eastAsiaTheme="minorEastAsia" w:hAnsi="Times New Roman" w:cs="Times New Roman"/>
                <w:color w:val="000000"/>
                <w:lang w:val="ro-RO"/>
              </w:rPr>
            </w:pPr>
            <w:r w:rsidRPr="00A435D2">
              <w:rPr>
                <w:rFonts w:ascii="Times New Roman" w:eastAsiaTheme="minorEastAsia" w:hAnsi="Times New Roman" w:cs="Times New Roman"/>
                <w:color w:val="000000"/>
                <w:lang w:val="ro-RO"/>
              </w:rPr>
              <w:lastRenderedPageBreak/>
              <w:t>TIP DE SOL: REGOSOL</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argilic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aa</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Textură fină (argiloasă şi lutoasă-argiloasă) în orizontul de suprafaţă.</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calcaric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ka</w:t>
            </w:r>
          </w:p>
        </w:tc>
        <w:tc>
          <w:tcPr>
            <w:tcW w:w="7483" w:type="dxa"/>
          </w:tcPr>
          <w:p w:rsidR="00C43931" w:rsidRPr="00C43931" w:rsidRDefault="00C43931" w:rsidP="00C43931">
            <w:pPr>
              <w:rPr>
                <w:rFonts w:ascii="Times New Roman" w:eastAsiaTheme="minorEastAsia" w:hAnsi="Times New Roman" w:cs="Times New Roman"/>
                <w:i/>
                <w:color w:val="000000"/>
                <w:lang w:val="ro-RO"/>
              </w:rPr>
            </w:pPr>
            <w:r w:rsidRPr="00C43931">
              <w:rPr>
                <w:rFonts w:ascii="Times New Roman" w:eastAsiaTheme="minorEastAsia" w:hAnsi="Times New Roman" w:cs="Times New Roman"/>
                <w:i/>
                <w:color w:val="000000"/>
                <w:lang w:val="ro-RO"/>
              </w:rPr>
              <w:t>Carbonaţi prezenţi încă de la suprafaţî sau începând în 0-50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distric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di</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i/>
                <w:color w:val="000000"/>
                <w:lang w:val="ro-RO"/>
              </w:rPr>
              <w:t xml:space="preserve">Cu grad de saturaţie în daze </w:t>
            </w:r>
            <m:oMath>
              <m:r>
                <w:rPr>
                  <w:rFonts w:ascii="Cambria Math" w:eastAsiaTheme="minorEastAsia" w:hAnsi="Cambria Math" w:cs="Times New Roman"/>
                  <w:color w:val="000000"/>
                  <w:lang w:val="ro-RO"/>
                </w:rPr>
                <m:t>≤</m:t>
              </m:r>
            </m:oMath>
            <w:r w:rsidRPr="00C43931">
              <w:rPr>
                <w:rFonts w:ascii="Times New Roman" w:eastAsiaTheme="minorEastAsia" w:hAnsi="Times New Roman" w:cs="Times New Roman"/>
                <w:i/>
                <w:color w:val="000000"/>
                <w:lang w:val="ro-RO"/>
              </w:rPr>
              <w:t xml:space="preserve"> 53% (V </w:t>
            </w:r>
            <m:oMath>
              <m:r>
                <w:rPr>
                  <w:rFonts w:ascii="Cambria Math" w:eastAsiaTheme="minorEastAsia" w:hAnsi="Cambria Math" w:cs="Times New Roman"/>
                  <w:color w:val="000000"/>
                  <w:lang w:val="ro-RO"/>
                </w:rPr>
                <m:t>≤</m:t>
              </m:r>
            </m:oMath>
            <w:r w:rsidRPr="00C43931">
              <w:rPr>
                <w:rFonts w:ascii="Times New Roman" w:eastAsiaTheme="minorEastAsia" w:hAnsi="Times New Roman" w:cs="Times New Roman"/>
                <w:i/>
                <w:color w:val="000000"/>
                <w:lang w:val="ro-RO"/>
              </w:rPr>
              <w:t xml:space="preserve"> 53%).</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geoerodic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ge</w:t>
            </w:r>
          </w:p>
        </w:tc>
        <w:tc>
          <w:tcPr>
            <w:tcW w:w="7483" w:type="dxa"/>
          </w:tcPr>
          <w:p w:rsidR="00C43931" w:rsidRPr="00C43931" w:rsidRDefault="00C43931" w:rsidP="00C43931">
            <w:pPr>
              <w:rPr>
                <w:rFonts w:ascii="Times New Roman" w:eastAsiaTheme="minorEastAsia" w:hAnsi="Times New Roman" w:cs="Times New Roman"/>
                <w:i/>
                <w:color w:val="000000"/>
                <w:lang w:val="ro-RO"/>
              </w:rPr>
            </w:pPr>
            <w:r w:rsidRPr="00C43931">
              <w:rPr>
                <w:rFonts w:ascii="Times New Roman" w:eastAsiaTheme="minorEastAsia" w:hAnsi="Times New Roman" w:cs="Times New Roman"/>
                <w:i/>
                <w:color w:val="000000"/>
                <w:lang w:val="ro-RO"/>
              </w:rPr>
              <w:t>Sol erodat/decopertat foarte puternic prin acţiune naturală.</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eutric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eu</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i/>
                <w:color w:val="000000"/>
                <w:lang w:val="ro-RO"/>
              </w:rPr>
              <w:t xml:space="preserve">Cu grad de saturaţie în daze </w:t>
            </w:r>
            <m:oMath>
              <m:r>
                <w:rPr>
                  <w:rFonts w:ascii="Cambria Math" w:eastAsiaTheme="minorEastAsia" w:hAnsi="Cambria Math" w:cs="Times New Roman"/>
                  <w:color w:val="000000"/>
                  <w:lang w:val="ro-RO"/>
                </w:rPr>
                <m:t>&gt;</m:t>
              </m:r>
            </m:oMath>
            <w:r w:rsidRPr="00C43931">
              <w:rPr>
                <w:rFonts w:ascii="Times New Roman" w:eastAsiaTheme="minorEastAsia" w:hAnsi="Times New Roman" w:cs="Times New Roman"/>
                <w:i/>
                <w:color w:val="000000"/>
                <w:lang w:val="ro-RO"/>
              </w:rPr>
              <w:t xml:space="preserve"> 53% (V </w:t>
            </w:r>
            <m:oMath>
              <m:r>
                <w:rPr>
                  <w:rFonts w:ascii="Cambria Math" w:eastAsiaTheme="minorEastAsia" w:hAnsi="Cambria Math" w:cs="Times New Roman"/>
                  <w:color w:val="000000"/>
                  <w:lang w:val="ro-RO"/>
                </w:rPr>
                <m:t>&gt;</m:t>
              </m:r>
            </m:oMath>
            <w:r w:rsidRPr="00C43931">
              <w:rPr>
                <w:rFonts w:ascii="Times New Roman" w:eastAsiaTheme="minorEastAsia" w:hAnsi="Times New Roman" w:cs="Times New Roman"/>
                <w:i/>
                <w:color w:val="000000"/>
                <w:lang w:val="ro-RO"/>
              </w:rPr>
              <w:t xml:space="preserve"> 53%).</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litic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li</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Rocă compactă/continuă (Rn) sau rocă fisurată, inclusiv pietrişuri (Rp), începând în 25 – 50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lutic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lu</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Textură mijlocie lutică cel puţin în primii 50 cm (lutoasă-nisipoasă-grosieră/-mijlocie/-fină/-extrafină, lutoasă-nisipoasă-argiloasă, lutoasă medie, lutoasă prăfoasă).</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molic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mo</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Cu orizont Am (V</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53%)..</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psamic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pm</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Textură grosieră (nisipoasă şi/sau nisipoasă-lutoasă) în orizontul de suprafaţă al solului mineral.</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salinic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sc</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Prezintă orizont sc în 0 – 100 cm sau orizont sa în 50 – 100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scheletic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qq</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 xml:space="preserve">Orizonturi Ao şi Bv sau numai Bv scheletice, 50% </w:t>
            </w:r>
            <m:oMath>
              <m:r>
                <w:rPr>
                  <w:rFonts w:ascii="Cambria Math" w:eastAsia="Century Schoolbook" w:hAnsi="Cambria Math" w:cs="Times New Roman"/>
                  <w:color w:val="000000"/>
                  <w:sz w:val="24"/>
                  <w:szCs w:val="24"/>
                  <w:shd w:val="clear" w:color="auto" w:fill="FFFFFF"/>
                  <w:lang w:val="ro-RO" w:eastAsia="ro-RO" w:bidi="ro-RO"/>
                </w:rPr>
                <m:t>&lt;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 sk </w:t>
            </w:r>
            <m:oMath>
              <m:r>
                <w:rPr>
                  <w:rFonts w:ascii="Cambria Math" w:eastAsia="Century Schoolbook" w:hAnsi="Cambria Math" w:cs="Times New Roman"/>
                  <w:color w:val="000000"/>
                  <w:sz w:val="24"/>
                  <w:szCs w:val="24"/>
                  <w:shd w:val="clear" w:color="auto" w:fill="FFFFFF"/>
                  <w:lang w:val="ro-RO" w:eastAsia="ro-RO" w:bidi="ro-RO"/>
                </w:rPr>
                <m: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 90%.</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hiperscheletic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hq</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 xml:space="preserve">Orizonturi Ao şi Bv sau numai Bv scheletice, 75% </w:t>
            </w:r>
            <m:oMath>
              <m:r>
                <w:rPr>
                  <w:rFonts w:ascii="Cambria Math" w:eastAsia="Century Schoolbook" w:hAnsi="Cambria Math" w:cs="Times New Roman"/>
                  <w:color w:val="000000"/>
                  <w:sz w:val="24"/>
                  <w:szCs w:val="24"/>
                  <w:shd w:val="clear" w:color="auto" w:fill="FFFFFF"/>
                  <w:lang w:val="ro-RO" w:eastAsia="ro-RO" w:bidi="ro-RO"/>
                </w:rPr>
                <m:t>&lt;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 sk </w:t>
            </w:r>
            <m:oMath>
              <m:r>
                <w:rPr>
                  <w:rFonts w:ascii="Cambria Math" w:eastAsia="Century Schoolbook" w:hAnsi="Cambria Math" w:cs="Times New Roman"/>
                  <w:color w:val="000000"/>
                  <w:sz w:val="24"/>
                  <w:szCs w:val="24"/>
                  <w:shd w:val="clear" w:color="auto" w:fill="FFFFFF"/>
                  <w:lang w:val="ro-RO" w:eastAsia="ro-RO" w:bidi="ro-RO"/>
                </w:rPr>
                <m: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 90%.</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silitic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si</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Sol cu textură mijlocie silitică (prăfoasă şi/sau prăfoasă-nisipoasă) în orizontul Ao.</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umbric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um</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hAnsi="Times New Roman" w:cs="Times New Roman"/>
                <w:i/>
                <w:sz w:val="24"/>
                <w:szCs w:val="24"/>
                <w:lang w:bidi="ro-RO"/>
              </w:rPr>
              <w:t>Cu orizont Au</w:t>
            </w:r>
            <w:r w:rsidRPr="00C43931">
              <w:rPr>
                <w:rFonts w:ascii="Times New Roman" w:hAnsi="Times New Roman" w:cs="Times New Roman"/>
                <w:i/>
                <w:sz w:val="24"/>
                <w:szCs w:val="24"/>
                <w:lang w:val="fr-FR" w:bidi="ro-RO"/>
              </w:rPr>
              <w:t>,</w:t>
            </w:r>
            <w:r w:rsidRPr="00C43931">
              <w:rPr>
                <w:rFonts w:ascii="Times New Roman" w:hAnsi="Times New Roman" w:cs="Times New Roman"/>
                <w:i/>
                <w:sz w:val="24"/>
                <w:szCs w:val="24"/>
                <w:lang w:bidi="ro-RO"/>
              </w:rPr>
              <w:t xml:space="preserve"> av</w:t>
            </w:r>
            <w:r w:rsidRPr="00C43931">
              <w:rPr>
                <w:rFonts w:ascii="Times New Roman" w:hAnsi="Times New Roman" w:cs="Times New Roman"/>
                <w:i/>
                <w:sz w:val="24"/>
                <w:szCs w:val="24"/>
                <w:lang w:val="ro-RO" w:bidi="ro-RO"/>
              </w:rPr>
              <w:t>â</w:t>
            </w:r>
            <w:r w:rsidRPr="00C43931">
              <w:rPr>
                <w:rFonts w:ascii="Times New Roman" w:hAnsi="Times New Roman" w:cs="Times New Roman"/>
                <w:i/>
                <w:sz w:val="24"/>
                <w:szCs w:val="24"/>
                <w:lang w:bidi="ro-RO"/>
              </w:rPr>
              <w:t>nd un grad de saturaţie în baze mai mic sau egal cu 53%.</w:t>
            </w:r>
          </w:p>
        </w:tc>
      </w:tr>
      <w:tr w:rsidR="00C43931" w:rsidRPr="00C43931" w:rsidTr="00C43931">
        <w:tc>
          <w:tcPr>
            <w:tcW w:w="9576" w:type="dxa"/>
            <w:gridSpan w:val="4"/>
          </w:tcPr>
          <w:p w:rsidR="00C43931" w:rsidRPr="00A435D2" w:rsidRDefault="00C43931" w:rsidP="00C43931">
            <w:pPr>
              <w:jc w:val="center"/>
              <w:rPr>
                <w:rFonts w:ascii="Times New Roman" w:eastAsiaTheme="minorEastAsia" w:hAnsi="Times New Roman" w:cs="Times New Roman"/>
                <w:color w:val="000000"/>
                <w:lang w:val="ro-RO"/>
              </w:rPr>
            </w:pPr>
            <w:r w:rsidRPr="00A435D2">
              <w:rPr>
                <w:rFonts w:ascii="Times New Roman" w:eastAsiaTheme="minorEastAsia" w:hAnsi="Times New Roman" w:cs="Times New Roman"/>
                <w:color w:val="000000"/>
                <w:lang w:val="ro-RO"/>
              </w:rPr>
              <w:t>TIP DE SOL: PSAMOSOL</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calcaric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ka</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i/>
                <w:color w:val="000000"/>
                <w:lang w:val="ro-RO"/>
              </w:rPr>
              <w:t>Carbonaţi prezenţi încă de la suprafaţî sau începând în 0-50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distric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di</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i/>
                <w:color w:val="000000"/>
                <w:lang w:val="ro-RO"/>
              </w:rPr>
              <w:t xml:space="preserve">Cu grad de saturaţie în daze </w:t>
            </w:r>
            <m:oMath>
              <m:r>
                <w:rPr>
                  <w:rFonts w:ascii="Cambria Math" w:eastAsiaTheme="minorEastAsia" w:hAnsi="Cambria Math" w:cs="Times New Roman"/>
                  <w:color w:val="000000"/>
                  <w:lang w:val="ro-RO"/>
                </w:rPr>
                <m:t>≤</m:t>
              </m:r>
            </m:oMath>
            <w:r w:rsidRPr="00C43931">
              <w:rPr>
                <w:rFonts w:ascii="Times New Roman" w:eastAsiaTheme="minorEastAsia" w:hAnsi="Times New Roman" w:cs="Times New Roman"/>
                <w:i/>
                <w:color w:val="000000"/>
                <w:lang w:val="ro-RO"/>
              </w:rPr>
              <w:t xml:space="preserve"> 53% (V </w:t>
            </w:r>
            <m:oMath>
              <m:r>
                <w:rPr>
                  <w:rFonts w:ascii="Cambria Math" w:eastAsiaTheme="minorEastAsia" w:hAnsi="Cambria Math" w:cs="Times New Roman"/>
                  <w:color w:val="000000"/>
                  <w:lang w:val="ro-RO"/>
                </w:rPr>
                <m:t>≤</m:t>
              </m:r>
            </m:oMath>
            <w:r w:rsidRPr="00C43931">
              <w:rPr>
                <w:rFonts w:ascii="Times New Roman" w:eastAsiaTheme="minorEastAsia" w:hAnsi="Times New Roman" w:cs="Times New Roman"/>
                <w:i/>
                <w:color w:val="000000"/>
                <w:lang w:val="ro-RO"/>
              </w:rPr>
              <w:t xml:space="preserve"> 53%).</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entric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en</w:t>
            </w:r>
          </w:p>
        </w:tc>
        <w:tc>
          <w:tcPr>
            <w:tcW w:w="7483" w:type="dxa"/>
          </w:tcPr>
          <w:p w:rsidR="00C43931" w:rsidRPr="00C43931" w:rsidRDefault="00C43931" w:rsidP="00C43931">
            <w:pPr>
              <w:rPr>
                <w:rFonts w:ascii="Times New Roman" w:eastAsiaTheme="minorEastAsia" w:hAnsi="Times New Roman" w:cs="Times New Roman"/>
                <w:i/>
                <w:color w:val="000000"/>
                <w:lang w:val="ro-RO"/>
              </w:rPr>
            </w:pPr>
            <w:r w:rsidRPr="00C43931">
              <w:rPr>
                <w:rFonts w:ascii="Times New Roman" w:eastAsiaTheme="minorEastAsia" w:hAnsi="Times New Roman" w:cs="Times New Roman"/>
                <w:i/>
                <w:color w:val="000000"/>
                <w:lang w:val="ro-RO"/>
              </w:rPr>
              <w:t>Sol având dezvoltare extrem de slabă (incipienză) sau neândeplinind integral condiţiile unui tip de sol.</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eutric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eu</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i/>
                <w:color w:val="000000"/>
                <w:lang w:val="ro-RO"/>
              </w:rPr>
              <w:t xml:space="preserve">Cu grad de saturaţie în daze </w:t>
            </w:r>
            <m:oMath>
              <m:r>
                <w:rPr>
                  <w:rFonts w:ascii="Cambria Math" w:eastAsiaTheme="minorEastAsia" w:hAnsi="Cambria Math" w:cs="Times New Roman"/>
                  <w:color w:val="000000"/>
                  <w:lang w:val="ro-RO"/>
                </w:rPr>
                <m:t>&lt;</m:t>
              </m:r>
            </m:oMath>
            <w:r w:rsidRPr="00C43931">
              <w:rPr>
                <w:rFonts w:ascii="Times New Roman" w:eastAsiaTheme="minorEastAsia" w:hAnsi="Times New Roman" w:cs="Times New Roman"/>
                <w:i/>
                <w:color w:val="000000"/>
                <w:lang w:val="ro-RO"/>
              </w:rPr>
              <w:t xml:space="preserve"> 53% (V </w:t>
            </w:r>
            <m:oMath>
              <m:r>
                <w:rPr>
                  <w:rFonts w:ascii="Cambria Math" w:eastAsiaTheme="minorEastAsia" w:hAnsi="Cambria Math" w:cs="Times New Roman"/>
                  <w:color w:val="000000"/>
                  <w:lang w:val="ro-RO"/>
                </w:rPr>
                <m:t>&lt;</m:t>
              </m:r>
            </m:oMath>
            <w:r w:rsidRPr="00C43931">
              <w:rPr>
                <w:rFonts w:ascii="Times New Roman" w:eastAsiaTheme="minorEastAsia" w:hAnsi="Times New Roman" w:cs="Times New Roman"/>
                <w:i/>
                <w:color w:val="000000"/>
                <w:lang w:val="ro-RO"/>
              </w:rPr>
              <w:t xml:space="preserve"> 53%).</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gleic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gc</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 xml:space="preserve">Orizont </w:t>
            </w:r>
            <w:r w:rsidRPr="00C43931">
              <w:rPr>
                <w:rFonts w:ascii="Times New Roman" w:eastAsia="Century Schoolbook" w:hAnsi="Times New Roman" w:cs="Times New Roman"/>
                <w:b/>
                <w:bCs/>
                <w:i/>
                <w:color w:val="000000"/>
                <w:sz w:val="24"/>
                <w:szCs w:val="24"/>
                <w:shd w:val="clear" w:color="auto" w:fill="FFFFFF"/>
                <w:lang w:val="ro-RO" w:eastAsia="ro-RO" w:bidi="ro-RO"/>
              </w:rPr>
              <w:t>Gr</w:t>
            </w:r>
            <w:r w:rsidRPr="00C43931">
              <w:rPr>
                <w:rFonts w:ascii="Times New Roman" w:eastAsia="Century Schoolbook" w:hAnsi="Times New Roman" w:cs="Times New Roman"/>
                <w:i/>
                <w:color w:val="000000"/>
                <w:sz w:val="24"/>
                <w:szCs w:val="24"/>
                <w:shd w:val="clear" w:color="auto" w:fill="FFFFFF"/>
                <w:lang w:val="ro-RO" w:eastAsia="ro-RO" w:bidi="ro-RO"/>
              </w:rPr>
              <w:t xml:space="preserve"> (proprietăţi gleice de reducere) începând în 50 – 125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molic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mo</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Orizont Am (V</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53%).</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salinic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sc</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Prezintă orizont sc în 0 – 100 cm sau orizont sa în 50 – 100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sodic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ac</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 xml:space="preserve">Orizont </w:t>
            </w:r>
            <w:r w:rsidRPr="00C43931">
              <w:rPr>
                <w:rFonts w:ascii="Times New Roman" w:eastAsia="Century Schoolbook" w:hAnsi="Times New Roman" w:cs="Times New Roman"/>
                <w:b/>
                <w:bCs/>
                <w:i/>
                <w:color w:val="000000"/>
                <w:sz w:val="24"/>
                <w:szCs w:val="24"/>
                <w:shd w:val="clear" w:color="auto" w:fill="FFFFFF"/>
                <w:lang w:val="ro-RO" w:eastAsia="ro-RO" w:bidi="ro-RO"/>
              </w:rPr>
              <w:t>ac</w:t>
            </w:r>
            <w:r w:rsidRPr="00C43931">
              <w:rPr>
                <w:rFonts w:ascii="Times New Roman" w:eastAsia="Century Schoolbook" w:hAnsi="Times New Roman" w:cs="Times New Roman"/>
                <w:i/>
                <w:color w:val="000000"/>
                <w:sz w:val="24"/>
                <w:szCs w:val="24"/>
                <w:shd w:val="clear" w:color="auto" w:fill="FFFFFF"/>
                <w:lang w:val="ro-RO" w:eastAsia="ro-RO" w:bidi="ro-RO"/>
              </w:rPr>
              <w:t xml:space="preserve"> (hiponatric) în 0 – 100 cm sau orizont </w:t>
            </w:r>
            <w:r w:rsidRPr="00C43931">
              <w:rPr>
                <w:rFonts w:ascii="Times New Roman" w:eastAsia="Century Schoolbook" w:hAnsi="Times New Roman" w:cs="Times New Roman"/>
                <w:b/>
                <w:bCs/>
                <w:i/>
                <w:color w:val="000000"/>
                <w:sz w:val="24"/>
                <w:szCs w:val="24"/>
                <w:shd w:val="clear" w:color="auto" w:fill="FFFFFF"/>
                <w:lang w:val="ro-RO" w:eastAsia="ro-RO" w:bidi="ro-RO"/>
              </w:rPr>
              <w:t>na</w:t>
            </w:r>
            <w:r w:rsidRPr="00C43931">
              <w:rPr>
                <w:rFonts w:ascii="Times New Roman" w:eastAsia="Century Schoolbook" w:hAnsi="Times New Roman" w:cs="Times New Roman"/>
                <w:i/>
                <w:color w:val="000000"/>
                <w:sz w:val="24"/>
                <w:szCs w:val="24"/>
                <w:shd w:val="clear" w:color="auto" w:fill="FFFFFF"/>
                <w:lang w:val="ro-RO" w:eastAsia="ro-RO" w:bidi="ro-RO"/>
              </w:rPr>
              <w:t xml:space="preserve"> (natric) în 50 – 100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umbric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um</w:t>
            </w:r>
          </w:p>
        </w:tc>
        <w:tc>
          <w:tcPr>
            <w:tcW w:w="7483" w:type="dxa"/>
          </w:tcPr>
          <w:p w:rsidR="00C43931" w:rsidRPr="00C43931" w:rsidRDefault="00C43931" w:rsidP="00C43931">
            <w:pPr>
              <w:rPr>
                <w:rFonts w:ascii="Times New Roman" w:eastAsiaTheme="minorEastAsia" w:hAnsi="Times New Roman" w:cs="Times New Roman"/>
                <w:i/>
                <w:color w:val="000000"/>
                <w:lang w:val="ro-RO"/>
              </w:rPr>
            </w:pPr>
            <w:r w:rsidRPr="00C43931">
              <w:rPr>
                <w:rFonts w:ascii="Times New Roman" w:eastAsiaTheme="minorEastAsia" w:hAnsi="Times New Roman" w:cs="Times New Roman"/>
                <w:i/>
                <w:color w:val="000000"/>
                <w:lang w:val="ro-RO"/>
              </w:rPr>
              <w:t>Sol care prezintă un orizont Au.</w:t>
            </w:r>
          </w:p>
        </w:tc>
      </w:tr>
      <w:tr w:rsidR="00C43931" w:rsidRPr="00C43931" w:rsidTr="00C43931">
        <w:tc>
          <w:tcPr>
            <w:tcW w:w="9576" w:type="dxa"/>
            <w:gridSpan w:val="4"/>
          </w:tcPr>
          <w:p w:rsidR="00C43931" w:rsidRPr="00A435D2" w:rsidRDefault="00C43931" w:rsidP="00C43931">
            <w:pPr>
              <w:jc w:val="center"/>
              <w:rPr>
                <w:rFonts w:ascii="Times New Roman" w:eastAsiaTheme="minorEastAsia" w:hAnsi="Times New Roman" w:cs="Times New Roman"/>
                <w:color w:val="000000"/>
                <w:lang w:val="ro-RO"/>
              </w:rPr>
            </w:pPr>
            <w:r w:rsidRPr="00A435D2">
              <w:rPr>
                <w:rFonts w:ascii="Times New Roman" w:eastAsiaTheme="minorEastAsia" w:hAnsi="Times New Roman" w:cs="Times New Roman"/>
                <w:color w:val="000000"/>
                <w:lang w:val="ro-RO"/>
              </w:rPr>
              <w:t>TIP DE SOL: ALUVIOSOL</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argilic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aa</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Textură fină (argiloasă şi lutoasă-argiloasă) în orizontul de suprafaţă.</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calcaric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ka</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i/>
                <w:color w:val="000000"/>
                <w:lang w:val="ro-RO"/>
              </w:rPr>
              <w:t>Carbonaţi prezenţi încă de la suprafaţî sau începând în 0-50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distric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di</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i/>
                <w:color w:val="000000"/>
                <w:lang w:val="ro-RO"/>
              </w:rPr>
              <w:t xml:space="preserve">Cu grad de saturaţie în daze </w:t>
            </w:r>
            <m:oMath>
              <m:r>
                <w:rPr>
                  <w:rFonts w:ascii="Cambria Math" w:eastAsiaTheme="minorEastAsia" w:hAnsi="Cambria Math" w:cs="Times New Roman"/>
                  <w:color w:val="000000"/>
                  <w:lang w:val="ro-RO"/>
                </w:rPr>
                <m:t>≤</m:t>
              </m:r>
            </m:oMath>
            <w:r w:rsidRPr="00C43931">
              <w:rPr>
                <w:rFonts w:ascii="Times New Roman" w:eastAsiaTheme="minorEastAsia" w:hAnsi="Times New Roman" w:cs="Times New Roman"/>
                <w:i/>
                <w:color w:val="000000"/>
                <w:lang w:val="ro-RO"/>
              </w:rPr>
              <w:t xml:space="preserve"> 53% (V </w:t>
            </w:r>
            <m:oMath>
              <m:r>
                <w:rPr>
                  <w:rFonts w:ascii="Cambria Math" w:eastAsiaTheme="minorEastAsia" w:hAnsi="Cambria Math" w:cs="Times New Roman"/>
                  <w:color w:val="000000"/>
                  <w:lang w:val="ro-RO"/>
                </w:rPr>
                <m:t>≤</m:t>
              </m:r>
            </m:oMath>
            <w:r w:rsidRPr="00C43931">
              <w:rPr>
                <w:rFonts w:ascii="Times New Roman" w:eastAsiaTheme="minorEastAsia" w:hAnsi="Times New Roman" w:cs="Times New Roman"/>
                <w:i/>
                <w:color w:val="000000"/>
                <w:lang w:val="ro-RO"/>
              </w:rPr>
              <w:t xml:space="preserve"> 53%).</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eutric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eu</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i/>
                <w:color w:val="000000"/>
                <w:lang w:val="ro-RO"/>
              </w:rPr>
              <w:t xml:space="preserve">Cu grad de saturaţie în daze </w:t>
            </w:r>
            <m:oMath>
              <m:r>
                <w:rPr>
                  <w:rFonts w:ascii="Cambria Math" w:eastAsiaTheme="minorEastAsia" w:hAnsi="Cambria Math" w:cs="Times New Roman"/>
                  <w:color w:val="000000"/>
                  <w:lang w:val="ro-RO"/>
                </w:rPr>
                <m:t>&gt;</m:t>
              </m:r>
            </m:oMath>
            <w:r w:rsidRPr="00C43931">
              <w:rPr>
                <w:rFonts w:ascii="Times New Roman" w:eastAsiaTheme="minorEastAsia" w:hAnsi="Times New Roman" w:cs="Times New Roman"/>
                <w:i/>
                <w:color w:val="000000"/>
                <w:lang w:val="ro-RO"/>
              </w:rPr>
              <w:t xml:space="preserve"> 53% (V </w:t>
            </w:r>
            <m:oMath>
              <m:r>
                <w:rPr>
                  <w:rFonts w:ascii="Cambria Math" w:eastAsiaTheme="minorEastAsia" w:hAnsi="Cambria Math" w:cs="Times New Roman"/>
                  <w:color w:val="000000"/>
                  <w:lang w:val="ro-RO"/>
                </w:rPr>
                <m:t>&gt;</m:t>
              </m:r>
            </m:oMath>
            <w:r w:rsidRPr="00C43931">
              <w:rPr>
                <w:rFonts w:ascii="Times New Roman" w:eastAsiaTheme="minorEastAsia" w:hAnsi="Times New Roman" w:cs="Times New Roman"/>
                <w:i/>
                <w:color w:val="000000"/>
                <w:lang w:val="ro-RO"/>
              </w:rPr>
              <w:t xml:space="preserve"> 53%).</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gleic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gc</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 xml:space="preserve">Cu orizont </w:t>
            </w:r>
            <w:r w:rsidRPr="00C43931">
              <w:rPr>
                <w:rFonts w:ascii="Times New Roman" w:eastAsia="Century Schoolbook" w:hAnsi="Times New Roman" w:cs="Times New Roman"/>
                <w:b/>
                <w:bCs/>
                <w:i/>
                <w:color w:val="000000"/>
                <w:sz w:val="24"/>
                <w:szCs w:val="24"/>
                <w:shd w:val="clear" w:color="auto" w:fill="FFFFFF"/>
                <w:lang w:val="ro-RO" w:eastAsia="ro-RO" w:bidi="ro-RO"/>
              </w:rPr>
              <w:t>Gr</w:t>
            </w:r>
            <w:r w:rsidRPr="00C43931">
              <w:rPr>
                <w:rFonts w:ascii="Times New Roman" w:eastAsia="Century Schoolbook" w:hAnsi="Times New Roman" w:cs="Times New Roman"/>
                <w:i/>
                <w:color w:val="000000"/>
                <w:sz w:val="24"/>
                <w:szCs w:val="24"/>
                <w:shd w:val="clear" w:color="auto" w:fill="FFFFFF"/>
                <w:lang w:val="ro-RO" w:eastAsia="ro-RO" w:bidi="ro-RO"/>
              </w:rPr>
              <w:t xml:space="preserve"> (proprietăţi gleice de reducere) începând în 50 – 125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endogleic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ng</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b/>
                <w:bCs/>
                <w:i/>
                <w:color w:val="000000"/>
                <w:sz w:val="24"/>
                <w:szCs w:val="24"/>
                <w:shd w:val="clear" w:color="auto" w:fill="FFFFFF"/>
                <w:lang w:val="ro-RO" w:eastAsia="ro-RO" w:bidi="ro-RO"/>
              </w:rPr>
              <w:t>Gr</w:t>
            </w:r>
            <w:r w:rsidRPr="00C43931">
              <w:rPr>
                <w:rFonts w:ascii="Times New Roman" w:eastAsia="Century Schoolbook" w:hAnsi="Times New Roman" w:cs="Times New Roman"/>
                <w:i/>
                <w:color w:val="000000"/>
                <w:sz w:val="24"/>
                <w:szCs w:val="24"/>
                <w:shd w:val="clear" w:color="auto" w:fill="FFFFFF"/>
                <w:lang w:val="ro-RO" w:eastAsia="ro-RO" w:bidi="ro-RO"/>
              </w:rPr>
              <w:t xml:space="preserve"> începând în 50 – 100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batigleic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dg</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 xml:space="preserve">Orizont </w:t>
            </w:r>
            <w:r w:rsidRPr="00C43931">
              <w:rPr>
                <w:rFonts w:ascii="Times New Roman" w:eastAsia="Century Schoolbook" w:hAnsi="Times New Roman" w:cs="Times New Roman"/>
                <w:b/>
                <w:bCs/>
                <w:i/>
                <w:color w:val="000000"/>
                <w:sz w:val="24"/>
                <w:szCs w:val="24"/>
                <w:shd w:val="clear" w:color="auto" w:fill="FFFFFF"/>
                <w:lang w:val="ro-RO" w:eastAsia="ro-RO" w:bidi="ro-RO"/>
              </w:rPr>
              <w:t>Gr</w:t>
            </w:r>
            <w:r w:rsidRPr="00C43931">
              <w:rPr>
                <w:rFonts w:ascii="Times New Roman" w:eastAsia="Century Schoolbook" w:hAnsi="Times New Roman" w:cs="Times New Roman"/>
                <w:i/>
                <w:color w:val="000000"/>
                <w:sz w:val="24"/>
                <w:szCs w:val="24"/>
                <w:shd w:val="clear" w:color="auto" w:fill="FFFFFF"/>
                <w:lang w:val="ro-RO" w:eastAsia="ro-RO" w:bidi="ro-RO"/>
              </w:rPr>
              <w:t xml:space="preserve"> începând în 100 – 200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histic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tb</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Cu orizont T cu o grosime de 20-50 cm la suprafaţî sau în primii 50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litic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li</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Rocă compactă/continuă (Rn) sau rocă fisurată, inclusiv pietrişuri (Rp), începând în 25 – 50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lutic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lu</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 xml:space="preserve">Textură mijlocie lutică cel puţin în primii 50 cm (lutoasă-nisipoasă-grosieră/-mijlocie/-fină/-extrafină, lutoasă-nisipoasă-argiloasă, lutoasă </w:t>
            </w:r>
            <w:r w:rsidRPr="00C43931">
              <w:rPr>
                <w:rFonts w:ascii="Times New Roman" w:eastAsia="Century Schoolbook" w:hAnsi="Times New Roman" w:cs="Times New Roman"/>
                <w:i/>
                <w:color w:val="000000"/>
                <w:sz w:val="24"/>
                <w:szCs w:val="24"/>
                <w:shd w:val="clear" w:color="auto" w:fill="FFFFFF"/>
                <w:lang w:val="ro-RO" w:eastAsia="ro-RO" w:bidi="ro-RO"/>
              </w:rPr>
              <w:lastRenderedPageBreak/>
              <w:t>medie, lutoasă prăfoasă).</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lastRenderedPageBreak/>
              <w:t>molic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mo</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Cu rizont Am (V</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53%).</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prundic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pr</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Sol format pe pietrişuri (sc</w:t>
            </w:r>
            <m:oMath>
              <m:r>
                <w:rPr>
                  <w:rFonts w:ascii="Cambria Math" w:eastAsiaTheme="minorEastAsia" w:hAnsi="Cambria Math" w:cs="Times New Roman"/>
                  <w:color w:val="000000"/>
                  <w:lang w:val="ro-RO"/>
                </w:rPr>
                <m:t xml:space="preserve"> &gt;</m:t>
              </m:r>
            </m:oMath>
            <w:r w:rsidRPr="00C43931">
              <w:rPr>
                <w:rFonts w:ascii="Times New Roman" w:eastAsiaTheme="minorEastAsia" w:hAnsi="Times New Roman" w:cs="Times New Roman"/>
                <w:color w:val="000000"/>
                <w:lang w:val="ro-RO"/>
              </w:rPr>
              <w:t xml:space="preserve"> 90%) recent sau nerecent (pe terase ş.a.) şi/sau sol scheletic (50</w:t>
            </w:r>
            <m:oMath>
              <m:r>
                <w:rPr>
                  <w:rFonts w:ascii="Cambria Math" w:eastAsiaTheme="minorEastAsia" w:hAnsi="Cambria Math" w:cs="Times New Roman"/>
                  <w:color w:val="000000"/>
                  <w:lang w:val="ro-RO"/>
                </w:rPr>
                <m:t>&lt;sk≤</m:t>
              </m:r>
            </m:oMath>
            <w:r w:rsidRPr="00C43931">
              <w:rPr>
                <w:rFonts w:ascii="Times New Roman" w:eastAsiaTheme="minorEastAsia" w:hAnsi="Times New Roman" w:cs="Times New Roman"/>
                <w:color w:val="000000"/>
                <w:lang w:val="ro-RO"/>
              </w:rPr>
              <w:t>90%) fluviatil recent sau nerecent.</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psamic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pm</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Textură grosieră (nisipoasă şi/sau nisipoasă-lutoasă) în orizontul de suprafaţă al solului mineral.</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salinic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sc</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Prezintă orizont sc în 0 – 100 cm sau orizont sa în 50 – 100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salsodic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ss</w:t>
            </w:r>
          </w:p>
        </w:tc>
        <w:tc>
          <w:tcPr>
            <w:tcW w:w="7483" w:type="dxa"/>
          </w:tcPr>
          <w:p w:rsidR="00C43931" w:rsidRPr="00C43931" w:rsidRDefault="00C43931" w:rsidP="00C43931">
            <w:pPr>
              <w:rPr>
                <w:rFonts w:ascii="Times New Roman" w:eastAsiaTheme="minorEastAsia" w:hAnsi="Times New Roman" w:cs="Times New Roman"/>
                <w:i/>
                <w:color w:val="000000"/>
                <w:lang w:val="ro-RO"/>
              </w:rPr>
            </w:pPr>
            <w:r w:rsidRPr="00C43931">
              <w:rPr>
                <w:rFonts w:ascii="Times New Roman" w:eastAsiaTheme="minorEastAsia" w:hAnsi="Times New Roman" w:cs="Times New Roman"/>
                <w:i/>
                <w:color w:val="000000"/>
                <w:lang w:val="ro-RO"/>
              </w:rPr>
              <w:t>Salinic şi sodic în acelaş timp.</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silitic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si</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Sol cu textură mijlocie silitică (prăfoasă şi/sau prăfoasă-nisipoasă) în orizontul Ao.</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sodic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ac</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 xml:space="preserve"> Cu orizont </w:t>
            </w:r>
            <w:r w:rsidRPr="00C43931">
              <w:rPr>
                <w:rFonts w:ascii="Times New Roman" w:eastAsia="Century Schoolbook" w:hAnsi="Times New Roman" w:cs="Times New Roman"/>
                <w:b/>
                <w:bCs/>
                <w:i/>
                <w:color w:val="000000"/>
                <w:sz w:val="24"/>
                <w:szCs w:val="24"/>
                <w:shd w:val="clear" w:color="auto" w:fill="FFFFFF"/>
                <w:lang w:val="ro-RO" w:eastAsia="ro-RO" w:bidi="ro-RO"/>
              </w:rPr>
              <w:t>ac</w:t>
            </w:r>
            <w:r w:rsidRPr="00C43931">
              <w:rPr>
                <w:rFonts w:ascii="Times New Roman" w:eastAsia="Century Schoolbook" w:hAnsi="Times New Roman" w:cs="Times New Roman"/>
                <w:i/>
                <w:color w:val="000000"/>
                <w:sz w:val="24"/>
                <w:szCs w:val="24"/>
                <w:shd w:val="clear" w:color="auto" w:fill="FFFFFF"/>
                <w:lang w:val="ro-RO" w:eastAsia="ro-RO" w:bidi="ro-RO"/>
              </w:rPr>
              <w:t xml:space="preserve"> (hiponatric) în 0 – 100 cm sau orizont </w:t>
            </w:r>
            <w:r w:rsidRPr="00C43931">
              <w:rPr>
                <w:rFonts w:ascii="Times New Roman" w:eastAsia="Century Schoolbook" w:hAnsi="Times New Roman" w:cs="Times New Roman"/>
                <w:b/>
                <w:bCs/>
                <w:i/>
                <w:color w:val="000000"/>
                <w:sz w:val="24"/>
                <w:szCs w:val="24"/>
                <w:shd w:val="clear" w:color="auto" w:fill="FFFFFF"/>
                <w:lang w:val="ro-RO" w:eastAsia="ro-RO" w:bidi="ro-RO"/>
              </w:rPr>
              <w:t>na</w:t>
            </w:r>
            <w:r w:rsidRPr="00C43931">
              <w:rPr>
                <w:rFonts w:ascii="Times New Roman" w:eastAsia="Century Schoolbook" w:hAnsi="Times New Roman" w:cs="Times New Roman"/>
                <w:i/>
                <w:color w:val="000000"/>
                <w:sz w:val="24"/>
                <w:szCs w:val="24"/>
                <w:shd w:val="clear" w:color="auto" w:fill="FFFFFF"/>
                <w:lang w:val="ro-RO" w:eastAsia="ro-RO" w:bidi="ro-RO"/>
              </w:rPr>
              <w:t xml:space="preserve"> (natric) în 50 – 100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umbric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um</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i/>
                <w:color w:val="000000"/>
                <w:lang w:val="ro-RO"/>
              </w:rPr>
              <w:t>Sol care prezintă un orizont Au.</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vertic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vs</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Century Schoolbook" w:hAnsi="Times New Roman" w:cs="Times New Roman"/>
                <w:i/>
                <w:color w:val="000000"/>
                <w:sz w:val="24"/>
                <w:szCs w:val="24"/>
                <w:shd w:val="clear" w:color="auto" w:fill="FFFFFF"/>
                <w:lang w:val="ro-RO" w:eastAsia="ro-RO" w:bidi="ro-RO"/>
              </w:rPr>
              <w:t>Cu orizont contractilo-gonflant (z) începând între baza orizontului A şi 100 cm.</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entic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en</w:t>
            </w:r>
          </w:p>
        </w:tc>
        <w:tc>
          <w:tcPr>
            <w:tcW w:w="7483"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i/>
                <w:color w:val="000000"/>
                <w:lang w:val="ro-RO"/>
              </w:rPr>
              <w:t>Sol având dezvoltare extrem de slabă (incipienză) sau neândeplinind integral condiţiile unui tip de sol.</w:t>
            </w:r>
          </w:p>
        </w:tc>
      </w:tr>
      <w:tr w:rsidR="00C43931" w:rsidRPr="00C43931" w:rsidTr="00C43931">
        <w:tc>
          <w:tcPr>
            <w:tcW w:w="1526" w:type="dxa"/>
            <w:gridSpan w:val="2"/>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coluvic</w:t>
            </w:r>
          </w:p>
        </w:tc>
        <w:tc>
          <w:tcPr>
            <w:tcW w:w="567" w:type="dxa"/>
          </w:tcPr>
          <w:p w:rsidR="00C43931" w:rsidRPr="00C43931" w:rsidRDefault="00C43931" w:rsidP="00C43931">
            <w:pPr>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co</w:t>
            </w:r>
          </w:p>
        </w:tc>
        <w:tc>
          <w:tcPr>
            <w:tcW w:w="7483" w:type="dxa"/>
          </w:tcPr>
          <w:p w:rsidR="00C43931" w:rsidRPr="00C43931" w:rsidRDefault="00C43931" w:rsidP="00C43931">
            <w:pPr>
              <w:rPr>
                <w:rFonts w:ascii="Times New Roman" w:eastAsiaTheme="minorEastAsia" w:hAnsi="Times New Roman" w:cs="Times New Roman"/>
                <w:i/>
                <w:color w:val="000000"/>
                <w:lang w:val="ro-RO"/>
              </w:rPr>
            </w:pPr>
            <w:r w:rsidRPr="00C43931">
              <w:rPr>
                <w:rFonts w:ascii="Times New Roman" w:eastAsiaTheme="minorEastAsia" w:hAnsi="Times New Roman" w:cs="Times New Roman"/>
                <w:i/>
                <w:color w:val="000000"/>
                <w:lang w:val="ro-RO"/>
              </w:rPr>
              <w:t xml:space="preserve">Sol dezvoltat pe material aluvic coluvic nehumifer (culoare deschisă humus </w:t>
            </w:r>
            <m:oMath>
              <m:r>
                <w:rPr>
                  <w:rFonts w:ascii="Cambria Math" w:eastAsiaTheme="minorEastAsia" w:hAnsi="Cambria Math" w:cs="Times New Roman"/>
                  <w:color w:val="000000"/>
                  <w:lang w:val="ro-RO"/>
                </w:rPr>
                <m:t>&lt;</m:t>
              </m:r>
            </m:oMath>
            <w:r w:rsidRPr="00C43931">
              <w:rPr>
                <w:rFonts w:ascii="Times New Roman" w:eastAsiaTheme="minorEastAsia" w:hAnsi="Times New Roman" w:cs="Times New Roman"/>
                <w:i/>
                <w:color w:val="000000"/>
                <w:lang w:val="ro-RO"/>
              </w:rPr>
              <w:t xml:space="preserve"> 0,5%( cu o grosime mai mare de 50 cm, depus într-un strat la baza versanţilor, a teraselor sau a unor inflexuri de pantă.</w:t>
            </w:r>
          </w:p>
        </w:tc>
      </w:tr>
    </w:tbl>
    <w:p w:rsidR="00C43931" w:rsidRPr="00C43931" w:rsidRDefault="00C43931" w:rsidP="00C43931">
      <w:pPr>
        <w:rPr>
          <w:rFonts w:ascii="Times New Roman" w:eastAsiaTheme="minorEastAsia" w:hAnsi="Times New Roman" w:cs="Times New Roman"/>
          <w:color w:val="000000"/>
          <w:lang w:val="ro-RO"/>
        </w:rPr>
      </w:pPr>
    </w:p>
    <w:p w:rsidR="00C43931" w:rsidRPr="00C43931" w:rsidRDefault="00C43931" w:rsidP="00C43931">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C43931">
        <w:rPr>
          <w:rFonts w:ascii="Times New Roman" w:eastAsia="Century Schoolbook" w:hAnsi="Times New Roman" w:cs="Times New Roman"/>
          <w:iCs/>
          <w:color w:val="000000"/>
          <w:sz w:val="24"/>
          <w:szCs w:val="24"/>
          <w:shd w:val="clear" w:color="auto" w:fill="FFFFFF"/>
          <w:lang w:val="ro-RO" w:eastAsia="ro-RO" w:bidi="ro-RO"/>
        </w:rPr>
        <w:t>În Tabelul 3 sunt prezentate calificativele combinate utilizate în taxonomia protisolurilor.</w:t>
      </w:r>
    </w:p>
    <w:p w:rsidR="00C43931" w:rsidRPr="00A435D2" w:rsidRDefault="00C43931" w:rsidP="00C43931">
      <w:pPr>
        <w:widowControl w:val="0"/>
        <w:spacing w:after="0" w:line="240" w:lineRule="auto"/>
        <w:ind w:right="40"/>
        <w:jc w:val="both"/>
        <w:rPr>
          <w:rFonts w:ascii="Times New Roman" w:eastAsia="Century Schoolbook" w:hAnsi="Times New Roman" w:cs="Times New Roman"/>
          <w:color w:val="000000"/>
          <w:sz w:val="24"/>
          <w:szCs w:val="24"/>
          <w:shd w:val="clear" w:color="auto" w:fill="FFFFFF"/>
          <w:lang w:val="ro-RO" w:eastAsia="ro-RO" w:bidi="ro-RO"/>
        </w:rPr>
      </w:pPr>
      <w:r w:rsidRPr="00C43931">
        <w:rPr>
          <w:rFonts w:ascii="Times New Roman" w:eastAsia="Century Schoolbook" w:hAnsi="Times New Roman" w:cs="Times New Roman"/>
          <w:iCs/>
          <w:color w:val="000000"/>
          <w:sz w:val="24"/>
          <w:szCs w:val="24"/>
          <w:shd w:val="clear" w:color="auto" w:fill="FFFFFF"/>
          <w:lang w:val="ro-RO" w:eastAsia="ro-RO" w:bidi="ro-RO"/>
        </w:rPr>
        <w:t>Tabel 3. Calificativele combinate de sol utilizate în taxonomia protisolurilor (</w:t>
      </w:r>
      <w:r w:rsidRPr="00A435D2">
        <w:rPr>
          <w:rFonts w:ascii="Times New Roman" w:eastAsia="Century Schoolbook" w:hAnsi="Times New Roman" w:cs="Times New Roman"/>
          <w:iCs/>
          <w:color w:val="000000"/>
          <w:sz w:val="24"/>
          <w:szCs w:val="24"/>
          <w:shd w:val="clear" w:color="auto" w:fill="FFFFFF"/>
          <w:lang w:val="ro-RO" w:eastAsia="ro-RO" w:bidi="ro-RO"/>
        </w:rPr>
        <w:t>după SRTS</w:t>
      </w:r>
      <w:r w:rsidRPr="00A435D2">
        <w:rPr>
          <w:rFonts w:ascii="Times New Roman" w:eastAsia="Century Schoolbook" w:hAnsi="Times New Roman" w:cs="Times New Roman"/>
          <w:color w:val="000000"/>
          <w:sz w:val="24"/>
          <w:szCs w:val="24"/>
          <w:shd w:val="clear" w:color="auto" w:fill="FFFFFF"/>
          <w:lang w:val="ro-RO" w:eastAsia="ro-RO" w:bidi="ro-RO"/>
        </w:rPr>
        <w:t>-2012+).</w:t>
      </w:r>
    </w:p>
    <w:tbl>
      <w:tblPr>
        <w:tblStyle w:val="TableGrid5"/>
        <w:tblW w:w="0" w:type="auto"/>
        <w:tblLook w:val="04A0" w:firstRow="1" w:lastRow="0" w:firstColumn="1" w:lastColumn="0" w:noHBand="0" w:noVBand="1"/>
      </w:tblPr>
      <w:tblGrid>
        <w:gridCol w:w="2093"/>
        <w:gridCol w:w="1276"/>
        <w:gridCol w:w="6207"/>
      </w:tblGrid>
      <w:tr w:rsidR="00C43931" w:rsidRPr="00A435D2" w:rsidTr="00C43931">
        <w:tc>
          <w:tcPr>
            <w:tcW w:w="9576" w:type="dxa"/>
            <w:gridSpan w:val="3"/>
          </w:tcPr>
          <w:p w:rsidR="00C43931" w:rsidRPr="00A435D2" w:rsidRDefault="00C43931" w:rsidP="00C43931">
            <w:pPr>
              <w:widowControl w:val="0"/>
              <w:ind w:right="40"/>
              <w:jc w:val="center"/>
              <w:rPr>
                <w:rFonts w:ascii="Times New Roman" w:eastAsia="Century Schoolbook" w:hAnsi="Times New Roman" w:cs="Times New Roman"/>
                <w:iCs/>
                <w:color w:val="000000"/>
                <w:sz w:val="24"/>
                <w:szCs w:val="24"/>
                <w:shd w:val="clear" w:color="auto" w:fill="FFFFFF"/>
                <w:lang w:eastAsia="ro-RO" w:bidi="ro-RO"/>
              </w:rPr>
            </w:pPr>
            <w:r w:rsidRPr="00A435D2">
              <w:rPr>
                <w:rFonts w:ascii="Times New Roman" w:eastAsia="Century Schoolbook" w:hAnsi="Times New Roman" w:cs="Times New Roman"/>
                <w:iCs/>
                <w:color w:val="000000"/>
                <w:sz w:val="24"/>
                <w:szCs w:val="24"/>
                <w:shd w:val="clear" w:color="auto" w:fill="FFFFFF"/>
                <w:lang w:eastAsia="ro-RO" w:bidi="ro-RO"/>
              </w:rPr>
              <w:t>TIP DE SOL: LITOSOL</w:t>
            </w:r>
          </w:p>
        </w:tc>
      </w:tr>
      <w:tr w:rsidR="00C43931" w:rsidRPr="00C43931" w:rsidTr="00C43931">
        <w:tc>
          <w:tcPr>
            <w:tcW w:w="2093"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Cs/>
                <w:color w:val="000000"/>
                <w:sz w:val="24"/>
                <w:szCs w:val="24"/>
                <w:shd w:val="clear" w:color="auto" w:fill="FFFFFF"/>
                <w:lang w:eastAsia="ro-RO" w:bidi="ro-RO"/>
              </w:rPr>
              <w:t>magnezic scheletic</w:t>
            </w:r>
          </w:p>
        </w:tc>
        <w:tc>
          <w:tcPr>
            <w:tcW w:w="1276"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Cs/>
                <w:color w:val="000000"/>
                <w:sz w:val="24"/>
                <w:szCs w:val="24"/>
                <w:shd w:val="clear" w:color="auto" w:fill="FFFFFF"/>
                <w:lang w:eastAsia="ro-RO" w:bidi="ro-RO"/>
              </w:rPr>
              <w:t>LS mg.qq</w:t>
            </w:r>
          </w:p>
        </w:tc>
        <w:tc>
          <w:tcPr>
            <w:tcW w:w="6207"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Theme="minorEastAsia" w:hAnsi="Times New Roman" w:cs="Times New Roman"/>
                <w:i/>
                <w:color w:val="000000"/>
                <w:lang w:val="ro-RO"/>
              </w:rPr>
              <w:t xml:space="preserve">Raport Ca schimbabil/Mg schimbabil </w:t>
            </w:r>
            <m:oMath>
              <m:r>
                <w:rPr>
                  <w:rFonts w:ascii="Cambria Math" w:eastAsiaTheme="minorEastAsia" w:hAnsi="Cambria Math" w:cs="Times New Roman"/>
                  <w:color w:val="000000"/>
                  <w:lang w:val="ro-RO"/>
                </w:rPr>
                <m:t>&lt;</m:t>
              </m:r>
            </m:oMath>
            <w:r w:rsidRPr="00C43931">
              <w:rPr>
                <w:rFonts w:ascii="Times New Roman" w:eastAsiaTheme="minorEastAsia" w:hAnsi="Times New Roman" w:cs="Times New Roman"/>
                <w:i/>
                <w:color w:val="000000"/>
                <w:lang w:val="ro-RO"/>
              </w:rPr>
              <w:t xml:space="preserve"> 1 în cea mai mare parte între 0-100 cm sau până la roca compactă dacă grosimea solului este </w:t>
            </w:r>
            <m:oMath>
              <m:r>
                <w:rPr>
                  <w:rFonts w:ascii="Cambria Math" w:eastAsiaTheme="minorEastAsia" w:hAnsi="Cambria Math" w:cs="Times New Roman"/>
                  <w:color w:val="000000"/>
                  <w:lang w:val="ro-RO"/>
                </w:rPr>
                <m:t>&lt;</m:t>
              </m:r>
            </m:oMath>
            <w:r w:rsidRPr="00C43931">
              <w:rPr>
                <w:rFonts w:ascii="Times New Roman" w:eastAsiaTheme="minorEastAsia" w:hAnsi="Times New Roman" w:cs="Times New Roman"/>
                <w:i/>
                <w:color w:val="000000"/>
                <w:lang w:val="ro-RO"/>
              </w:rPr>
              <w:t xml:space="preserve"> 100 cm, prezentând </w:t>
            </w:r>
            <w:r w:rsidRPr="00C43931">
              <w:rPr>
                <w:rFonts w:ascii="Times New Roman" w:eastAsia="Century Schoolbook" w:hAnsi="Times New Roman" w:cs="Times New Roman"/>
                <w:i/>
                <w:color w:val="000000"/>
                <w:sz w:val="24"/>
                <w:szCs w:val="24"/>
                <w:shd w:val="clear" w:color="auto" w:fill="FFFFFF"/>
                <w:lang w:val="ro-RO" w:eastAsia="ro-RO" w:bidi="ro-RO"/>
              </w:rPr>
              <w:t xml:space="preserve">rizonturi Ao şi Bv sau numai Bv scheletice, 50% </w:t>
            </w:r>
            <m:oMath>
              <m:r>
                <w:rPr>
                  <w:rFonts w:ascii="Cambria Math" w:eastAsia="Century Schoolbook" w:hAnsi="Cambria Math" w:cs="Times New Roman"/>
                  <w:color w:val="000000"/>
                  <w:sz w:val="24"/>
                  <w:szCs w:val="24"/>
                  <w:shd w:val="clear" w:color="auto" w:fill="FFFFFF"/>
                  <w:lang w:val="ro-RO" w:eastAsia="ro-RO" w:bidi="ro-RO"/>
                </w:rPr>
                <m:t>&lt;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 sk </w:t>
            </w:r>
            <m:oMath>
              <m:r>
                <w:rPr>
                  <w:rFonts w:ascii="Cambria Math" w:eastAsia="Century Schoolbook" w:hAnsi="Cambria Math" w:cs="Times New Roman"/>
                  <w:color w:val="000000"/>
                  <w:sz w:val="24"/>
                  <w:szCs w:val="24"/>
                  <w:shd w:val="clear" w:color="auto" w:fill="FFFFFF"/>
                  <w:lang w:val="ro-RO" w:eastAsia="ro-RO" w:bidi="ro-RO"/>
                </w:rPr>
                <m: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 90%.</w:t>
            </w:r>
          </w:p>
        </w:tc>
      </w:tr>
      <w:tr w:rsidR="00C43931" w:rsidRPr="00C43931" w:rsidTr="00C43931">
        <w:tc>
          <w:tcPr>
            <w:tcW w:w="2093"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Cs/>
                <w:color w:val="000000"/>
                <w:sz w:val="24"/>
                <w:szCs w:val="24"/>
                <w:shd w:val="clear" w:color="auto" w:fill="FFFFFF"/>
                <w:lang w:eastAsia="ro-RO" w:bidi="ro-RO"/>
              </w:rPr>
              <w:t>rendzinic hiperscheletic</w:t>
            </w:r>
          </w:p>
        </w:tc>
        <w:tc>
          <w:tcPr>
            <w:tcW w:w="1276"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Cs/>
                <w:color w:val="000000"/>
                <w:sz w:val="24"/>
                <w:szCs w:val="24"/>
                <w:shd w:val="clear" w:color="auto" w:fill="FFFFFF"/>
                <w:lang w:eastAsia="ro-RO" w:bidi="ro-RO"/>
              </w:rPr>
              <w:t>LS rz.hq</w:t>
            </w:r>
          </w:p>
        </w:tc>
        <w:tc>
          <w:tcPr>
            <w:tcW w:w="6207"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
                <w:color w:val="000000"/>
                <w:sz w:val="24"/>
                <w:szCs w:val="24"/>
                <w:shd w:val="clear" w:color="auto" w:fill="FFFFFF"/>
                <w:lang w:val="ro-RO" w:eastAsia="ro-RO" w:bidi="ro-RO"/>
              </w:rPr>
              <w:t xml:space="preserve">Sol cu V% </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53, format pe substraturi calcaroase (roci sau materiale scheletice – sk </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50%), cu carbonaţi </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40% (MK), care apar în 25 – 75 cm, prezentând orizonturi Ao şi Bv sau numai Bv scheletice, 75% </w:t>
            </w:r>
            <m:oMath>
              <m:r>
                <w:rPr>
                  <w:rFonts w:ascii="Cambria Math" w:eastAsia="Century Schoolbook" w:hAnsi="Cambria Math" w:cs="Times New Roman"/>
                  <w:color w:val="000000"/>
                  <w:sz w:val="24"/>
                  <w:szCs w:val="24"/>
                  <w:shd w:val="clear" w:color="auto" w:fill="FFFFFF"/>
                  <w:lang w:val="ro-RO" w:eastAsia="ro-RO" w:bidi="ro-RO"/>
                </w:rPr>
                <m:t>&lt;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 sk </w:t>
            </w:r>
            <m:oMath>
              <m:r>
                <w:rPr>
                  <w:rFonts w:ascii="Cambria Math" w:eastAsia="Century Schoolbook" w:hAnsi="Cambria Math" w:cs="Times New Roman"/>
                  <w:color w:val="000000"/>
                  <w:sz w:val="24"/>
                  <w:szCs w:val="24"/>
                  <w:shd w:val="clear" w:color="auto" w:fill="FFFFFF"/>
                  <w:lang w:val="ro-RO" w:eastAsia="ro-RO" w:bidi="ro-RO"/>
                </w:rPr>
                <m: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 90%.</w:t>
            </w:r>
          </w:p>
        </w:tc>
      </w:tr>
      <w:tr w:rsidR="00C43931" w:rsidRPr="00C43931" w:rsidTr="00C43931">
        <w:tc>
          <w:tcPr>
            <w:tcW w:w="9576" w:type="dxa"/>
            <w:gridSpan w:val="3"/>
          </w:tcPr>
          <w:p w:rsidR="00C43931" w:rsidRPr="00A435D2" w:rsidRDefault="00C43931" w:rsidP="00C43931">
            <w:pPr>
              <w:widowControl w:val="0"/>
              <w:ind w:right="40"/>
              <w:jc w:val="center"/>
              <w:rPr>
                <w:rFonts w:ascii="Times New Roman" w:eastAsia="Century Schoolbook" w:hAnsi="Times New Roman" w:cs="Times New Roman"/>
                <w:iCs/>
                <w:color w:val="000000"/>
                <w:sz w:val="24"/>
                <w:szCs w:val="24"/>
                <w:shd w:val="clear" w:color="auto" w:fill="FFFFFF"/>
                <w:lang w:eastAsia="ro-RO" w:bidi="ro-RO"/>
              </w:rPr>
            </w:pPr>
            <w:r w:rsidRPr="00A435D2">
              <w:rPr>
                <w:rFonts w:ascii="Times New Roman" w:eastAsia="Century Schoolbook" w:hAnsi="Times New Roman" w:cs="Times New Roman"/>
                <w:iCs/>
                <w:color w:val="000000"/>
                <w:sz w:val="24"/>
                <w:szCs w:val="24"/>
                <w:shd w:val="clear" w:color="auto" w:fill="FFFFFF"/>
                <w:lang w:eastAsia="ro-RO" w:bidi="ro-RO"/>
              </w:rPr>
              <w:t>TIP DE SOL. REGOSOL</w:t>
            </w:r>
          </w:p>
        </w:tc>
      </w:tr>
      <w:tr w:rsidR="00C43931" w:rsidRPr="00C43931" w:rsidTr="00C43931">
        <w:tc>
          <w:tcPr>
            <w:tcW w:w="2093"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Cs/>
                <w:color w:val="000000"/>
                <w:sz w:val="24"/>
                <w:szCs w:val="24"/>
                <w:shd w:val="clear" w:color="auto" w:fill="FFFFFF"/>
                <w:lang w:eastAsia="ro-RO" w:bidi="ro-RO"/>
              </w:rPr>
              <w:t>molic litic</w:t>
            </w:r>
          </w:p>
        </w:tc>
        <w:tc>
          <w:tcPr>
            <w:tcW w:w="1276"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Cs/>
                <w:color w:val="000000"/>
                <w:sz w:val="24"/>
                <w:szCs w:val="24"/>
                <w:shd w:val="clear" w:color="auto" w:fill="FFFFFF"/>
                <w:lang w:eastAsia="ro-RO" w:bidi="ro-RO"/>
              </w:rPr>
              <w:t>RS mo.li</w:t>
            </w:r>
          </w:p>
        </w:tc>
        <w:tc>
          <w:tcPr>
            <w:tcW w:w="6207"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
                <w:color w:val="000000"/>
                <w:sz w:val="24"/>
                <w:szCs w:val="24"/>
                <w:shd w:val="clear" w:color="auto" w:fill="FFFFFF"/>
                <w:lang w:val="ro-RO" w:eastAsia="ro-RO" w:bidi="ro-RO"/>
              </w:rPr>
              <w:t>Cu rizont Am (V</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53%) şi rocă compactă/continuă (Rn) sau rocă fisurată, inclusiv pietrişuri (Rp), începând în 25 – 50 cm.</w:t>
            </w:r>
          </w:p>
        </w:tc>
      </w:tr>
      <w:tr w:rsidR="00C43931" w:rsidRPr="00C43931" w:rsidTr="00C43931">
        <w:tc>
          <w:tcPr>
            <w:tcW w:w="2093"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Cs/>
                <w:color w:val="000000"/>
                <w:sz w:val="24"/>
                <w:szCs w:val="24"/>
                <w:shd w:val="clear" w:color="auto" w:fill="FFFFFF"/>
                <w:lang w:eastAsia="ro-RO" w:bidi="ro-RO"/>
              </w:rPr>
              <w:t>molic rendzinic</w:t>
            </w:r>
          </w:p>
        </w:tc>
        <w:tc>
          <w:tcPr>
            <w:tcW w:w="1276"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Cs/>
                <w:color w:val="000000"/>
                <w:sz w:val="24"/>
                <w:szCs w:val="24"/>
                <w:shd w:val="clear" w:color="auto" w:fill="FFFFFF"/>
                <w:lang w:eastAsia="ro-RO" w:bidi="ro-RO"/>
              </w:rPr>
              <w:t>RS mo.rz</w:t>
            </w:r>
          </w:p>
        </w:tc>
        <w:tc>
          <w:tcPr>
            <w:tcW w:w="6207"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
                <w:color w:val="000000"/>
                <w:sz w:val="24"/>
                <w:szCs w:val="24"/>
                <w:shd w:val="clear" w:color="auto" w:fill="FFFFFF"/>
                <w:lang w:val="ro-RO" w:eastAsia="ro-RO" w:bidi="ro-RO"/>
              </w:rPr>
              <w:t>Cu orizont Am (V</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53%), format pe substraturi calcaroase (roci sau materiale scheletice – sk </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50%), cu carbonaţi </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40% (MK), care apar în 25 – 75 cm.</w:t>
            </w:r>
          </w:p>
        </w:tc>
      </w:tr>
      <w:tr w:rsidR="00C43931" w:rsidRPr="00C43931" w:rsidTr="00C43931">
        <w:tc>
          <w:tcPr>
            <w:tcW w:w="2093"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Cs/>
                <w:color w:val="000000"/>
                <w:sz w:val="24"/>
                <w:szCs w:val="24"/>
                <w:shd w:val="clear" w:color="auto" w:fill="FFFFFF"/>
                <w:lang w:eastAsia="ro-RO" w:bidi="ro-RO"/>
              </w:rPr>
              <w:t xml:space="preserve">molic pararendzinic </w:t>
            </w:r>
          </w:p>
        </w:tc>
        <w:tc>
          <w:tcPr>
            <w:tcW w:w="1276"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Cs/>
                <w:color w:val="000000"/>
                <w:sz w:val="24"/>
                <w:szCs w:val="24"/>
                <w:shd w:val="clear" w:color="auto" w:fill="FFFFFF"/>
                <w:lang w:eastAsia="ro-RO" w:bidi="ro-RO"/>
              </w:rPr>
              <w:t>RS mo.pa</w:t>
            </w:r>
          </w:p>
        </w:tc>
        <w:tc>
          <w:tcPr>
            <w:tcW w:w="6207"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
                <w:color w:val="000000"/>
                <w:sz w:val="24"/>
                <w:szCs w:val="24"/>
                <w:shd w:val="clear" w:color="auto" w:fill="FFFFFF"/>
                <w:lang w:val="ro-RO" w:eastAsia="ro-RO" w:bidi="ro-RO"/>
              </w:rPr>
              <w:t>Cu orizont Am (V</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53%), format pe material parental marnic (argilă </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45%, carbonaţi </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15%) cu carbonaţi </w:t>
            </w:r>
            <m:oMath>
              <m:r>
                <w:rPr>
                  <w:rFonts w:ascii="Cambria Math" w:eastAsia="Century Schoolbook" w:hAnsi="Cambria Math" w:cs="Times New Roman"/>
                  <w:color w:val="000000"/>
                  <w:sz w:val="24"/>
                  <w:szCs w:val="24"/>
                  <w:shd w:val="clear" w:color="auto" w:fill="FFFFFF"/>
                  <w:lang w:val="ro-RO" w:eastAsia="ro-RO" w:bidi="ro-RO"/>
                </w:rPr>
                <m:t>&lt;</m:t>
              </m:r>
            </m:oMath>
            <w:r w:rsidRPr="00C43931">
              <w:rPr>
                <w:rFonts w:ascii="Times New Roman" w:eastAsia="Century Schoolbook" w:hAnsi="Times New Roman" w:cs="Times New Roman"/>
                <w:i/>
                <w:color w:val="000000"/>
                <w:sz w:val="24"/>
                <w:szCs w:val="24"/>
                <w:shd w:val="clear" w:color="auto" w:fill="FFFFFF"/>
                <w:lang w:val="ro-RO" w:eastAsia="ro-RO" w:bidi="ro-RO"/>
              </w:rPr>
              <w:t xml:space="preserve"> 40%, material care apare în 0-75 cm.</w:t>
            </w:r>
          </w:p>
        </w:tc>
      </w:tr>
      <w:tr w:rsidR="00C43931" w:rsidRPr="00C43931" w:rsidTr="00C43931">
        <w:tc>
          <w:tcPr>
            <w:tcW w:w="2093"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Cs/>
                <w:color w:val="000000"/>
                <w:sz w:val="24"/>
                <w:szCs w:val="24"/>
                <w:shd w:val="clear" w:color="auto" w:fill="FFFFFF"/>
                <w:lang w:eastAsia="ro-RO" w:bidi="ro-RO"/>
              </w:rPr>
              <w:t>molic salinic</w:t>
            </w:r>
          </w:p>
        </w:tc>
        <w:tc>
          <w:tcPr>
            <w:tcW w:w="1276"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Cs/>
                <w:color w:val="000000"/>
                <w:sz w:val="24"/>
                <w:szCs w:val="24"/>
                <w:shd w:val="clear" w:color="auto" w:fill="FFFFFF"/>
                <w:lang w:eastAsia="ro-RO" w:bidi="ro-RO"/>
              </w:rPr>
              <w:t>RS mo.sa</w:t>
            </w:r>
          </w:p>
        </w:tc>
        <w:tc>
          <w:tcPr>
            <w:tcW w:w="6207" w:type="dxa"/>
          </w:tcPr>
          <w:p w:rsidR="00C43931" w:rsidRPr="00C43931" w:rsidRDefault="00C43931" w:rsidP="00C43931">
            <w:pPr>
              <w:widowControl w:val="0"/>
              <w:ind w:right="40"/>
              <w:jc w:val="both"/>
              <w:rPr>
                <w:rFonts w:ascii="Times New Roman" w:eastAsia="Century Schoolbook" w:hAnsi="Times New Roman" w:cs="Times New Roman"/>
                <w:iCs/>
                <w:color w:val="000000"/>
                <w:sz w:val="24"/>
                <w:szCs w:val="24"/>
                <w:shd w:val="clear" w:color="auto" w:fill="FFFFFF"/>
                <w:lang w:eastAsia="ro-RO" w:bidi="ro-RO"/>
              </w:rPr>
            </w:pPr>
            <w:r w:rsidRPr="00C43931">
              <w:rPr>
                <w:rFonts w:ascii="Times New Roman" w:eastAsia="Century Schoolbook" w:hAnsi="Times New Roman" w:cs="Times New Roman"/>
                <w:i/>
                <w:color w:val="000000"/>
                <w:sz w:val="24"/>
                <w:szCs w:val="24"/>
                <w:shd w:val="clear" w:color="auto" w:fill="FFFFFF"/>
                <w:lang w:val="ro-RO" w:eastAsia="ro-RO" w:bidi="ro-RO"/>
              </w:rPr>
              <w:t>Cu rizont Am (V</w:t>
            </w:r>
            <m:oMath>
              <m:r>
                <w:rPr>
                  <w:rFonts w:ascii="Cambria Math" w:eastAsia="Century Schoolbook" w:hAnsi="Cambria Math" w:cs="Times New Roman"/>
                  <w:color w:val="000000"/>
                  <w:sz w:val="24"/>
                  <w:szCs w:val="24"/>
                  <w:shd w:val="clear" w:color="auto" w:fill="FFFFFF"/>
                  <w:lang w:val="ro-RO" w:eastAsia="ro-RO" w:bidi="ro-RO"/>
                </w:rPr>
                <m:t>&gt;</m:t>
              </m:r>
            </m:oMath>
            <w:r w:rsidRPr="00C43931">
              <w:rPr>
                <w:rFonts w:ascii="Times New Roman" w:eastAsia="Century Schoolbook" w:hAnsi="Times New Roman" w:cs="Times New Roman"/>
                <w:i/>
                <w:color w:val="000000"/>
                <w:sz w:val="24"/>
                <w:szCs w:val="24"/>
                <w:shd w:val="clear" w:color="auto" w:fill="FFFFFF"/>
                <w:lang w:val="ro-RO" w:eastAsia="ro-RO" w:bidi="ro-RO"/>
              </w:rPr>
              <w:t>53%) şi prezintă orizont sc în 0 – 100 cm sau orizont sa în 50 – 100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lastRenderedPageBreak/>
              <w:t>rendzinic litic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RS rz.li</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
                <w:color w:val="000000"/>
                <w:sz w:val="20"/>
                <w:szCs w:val="20"/>
                <w:shd w:val="clear" w:color="auto" w:fill="FFFFFF"/>
                <w:lang w:val="ro-RO" w:eastAsia="ro-RO" w:bidi="ro-RO"/>
              </w:rPr>
              <w:t xml:space="preserve">Cu V% </w:t>
            </w:r>
            <m:oMath>
              <m:r>
                <w:rPr>
                  <w:rFonts w:ascii="Cambria Math" w:eastAsia="Century Schoolbook" w:hAnsi="Cambria Math" w:cs="Times New Roman"/>
                  <w:color w:val="000000"/>
                  <w:sz w:val="20"/>
                  <w:szCs w:val="20"/>
                  <w:shd w:val="clear" w:color="auto" w:fill="FFFFFF"/>
                  <w:lang w:val="ro-RO" w:eastAsia="ro-RO" w:bidi="ro-RO"/>
                </w:rPr>
                <m:t>&gt;</m:t>
              </m:r>
            </m:oMath>
            <w:r w:rsidRPr="00D764AA">
              <w:rPr>
                <w:rFonts w:ascii="Times New Roman" w:eastAsia="Century Schoolbook" w:hAnsi="Times New Roman" w:cs="Times New Roman"/>
                <w:i/>
                <w:color w:val="000000"/>
                <w:sz w:val="20"/>
                <w:szCs w:val="20"/>
                <w:shd w:val="clear" w:color="auto" w:fill="FFFFFF"/>
                <w:lang w:val="ro-RO" w:eastAsia="ro-RO" w:bidi="ro-RO"/>
              </w:rPr>
              <w:t xml:space="preserve">53, format pe substraturi calcaroase (roci sau materiale scheletice – sk </w:t>
            </w:r>
            <m:oMath>
              <m:r>
                <w:rPr>
                  <w:rFonts w:ascii="Cambria Math" w:eastAsia="Century Schoolbook" w:hAnsi="Cambria Math" w:cs="Times New Roman"/>
                  <w:color w:val="000000"/>
                  <w:sz w:val="20"/>
                  <w:szCs w:val="20"/>
                  <w:shd w:val="clear" w:color="auto" w:fill="FFFFFF"/>
                  <w:lang w:val="ro-RO" w:eastAsia="ro-RO" w:bidi="ro-RO"/>
                </w:rPr>
                <m:t>&gt;</m:t>
              </m:r>
            </m:oMath>
            <w:r w:rsidRPr="00D764AA">
              <w:rPr>
                <w:rFonts w:ascii="Times New Roman" w:eastAsia="Century Schoolbook" w:hAnsi="Times New Roman" w:cs="Times New Roman"/>
                <w:i/>
                <w:color w:val="000000"/>
                <w:sz w:val="20"/>
                <w:szCs w:val="20"/>
                <w:shd w:val="clear" w:color="auto" w:fill="FFFFFF"/>
                <w:lang w:val="ro-RO" w:eastAsia="ro-RO" w:bidi="ro-RO"/>
              </w:rPr>
              <w:t xml:space="preserve">50%), cu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D764AA">
              <w:rPr>
                <w:rFonts w:ascii="Times New Roman" w:eastAsia="Century Schoolbook" w:hAnsi="Times New Roman" w:cs="Times New Roman"/>
                <w:i/>
                <w:color w:val="000000"/>
                <w:sz w:val="20"/>
                <w:szCs w:val="20"/>
                <w:shd w:val="clear" w:color="auto" w:fill="FFFFFF"/>
                <w:lang w:val="ro-RO" w:eastAsia="ro-RO" w:bidi="ro-RO"/>
              </w:rPr>
              <w:t>40% (MK), care apar în 25 – 75 cm şi rocă compactă/continuă (Rn) sau rocă fisurată, inclusiv pietrişuri (Rp), începând în 25 – 50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umbric litic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RS um.li</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hAnsi="Times New Roman" w:cs="Times New Roman"/>
                <w:i/>
                <w:sz w:val="20"/>
                <w:szCs w:val="20"/>
                <w:lang w:bidi="ro-RO"/>
              </w:rPr>
              <w:t>Cu orizont Au</w:t>
            </w:r>
            <w:r w:rsidRPr="00D764AA">
              <w:rPr>
                <w:rFonts w:ascii="Times New Roman" w:hAnsi="Times New Roman" w:cs="Times New Roman"/>
                <w:i/>
                <w:sz w:val="20"/>
                <w:szCs w:val="20"/>
                <w:lang w:val="fr-FR" w:bidi="ro-RO"/>
              </w:rPr>
              <w:t>,</w:t>
            </w:r>
            <w:r w:rsidRPr="00D764AA">
              <w:rPr>
                <w:rFonts w:ascii="Times New Roman" w:hAnsi="Times New Roman" w:cs="Times New Roman"/>
                <w:i/>
                <w:sz w:val="20"/>
                <w:szCs w:val="20"/>
                <w:lang w:bidi="ro-RO"/>
              </w:rPr>
              <w:t xml:space="preserve"> av</w:t>
            </w:r>
            <w:r w:rsidRPr="00D764AA">
              <w:rPr>
                <w:rFonts w:ascii="Times New Roman" w:hAnsi="Times New Roman" w:cs="Times New Roman"/>
                <w:i/>
                <w:sz w:val="20"/>
                <w:szCs w:val="20"/>
                <w:lang w:val="ro-RO" w:bidi="ro-RO"/>
              </w:rPr>
              <w:t>â</w:t>
            </w:r>
            <w:r w:rsidRPr="00D764AA">
              <w:rPr>
                <w:rFonts w:ascii="Times New Roman" w:hAnsi="Times New Roman" w:cs="Times New Roman"/>
                <w:i/>
                <w:sz w:val="20"/>
                <w:szCs w:val="20"/>
                <w:lang w:bidi="ro-RO"/>
              </w:rPr>
              <w:t>nd un grad de saturaţie în baze mai mic sau egal cu 53%</w:t>
            </w:r>
            <w:r w:rsidRPr="00D764AA">
              <w:rPr>
                <w:rFonts w:ascii="Times New Roman" w:eastAsia="Century Schoolbook" w:hAnsi="Times New Roman" w:cs="Times New Roman"/>
                <w:i/>
                <w:color w:val="000000"/>
                <w:sz w:val="20"/>
                <w:szCs w:val="20"/>
                <w:shd w:val="clear" w:color="auto" w:fill="FFFFFF"/>
                <w:lang w:val="ro-RO" w:eastAsia="ro-RO" w:bidi="ro-RO"/>
              </w:rPr>
              <w:t xml:space="preserve"> şi rocă compactă/continuă (Rn) sau rocă fisurată, inclusiv pietrişuri (Rp), începând în 25 – 50 cm.</w:t>
            </w:r>
          </w:p>
        </w:tc>
      </w:tr>
      <w:tr w:rsidR="00C43931" w:rsidRPr="00C43931" w:rsidTr="00C43931">
        <w:tc>
          <w:tcPr>
            <w:tcW w:w="9576" w:type="dxa"/>
            <w:gridSpan w:val="3"/>
          </w:tcPr>
          <w:p w:rsidR="00C43931" w:rsidRPr="00D764AA" w:rsidRDefault="00C43931" w:rsidP="00C43931">
            <w:pPr>
              <w:widowControl w:val="0"/>
              <w:ind w:right="40"/>
              <w:jc w:val="center"/>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TIP DE SOL: PSAMOSOL</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gleic salinic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PS gc.sc</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
                <w:color w:val="000000"/>
                <w:sz w:val="20"/>
                <w:szCs w:val="20"/>
                <w:shd w:val="clear" w:color="auto" w:fill="FFFFFF"/>
                <w:lang w:val="ro-RO" w:eastAsia="ro-RO" w:bidi="ro-RO"/>
              </w:rPr>
              <w:t xml:space="preserve">Cu orizont </w:t>
            </w:r>
            <w:r w:rsidRPr="00D764AA">
              <w:rPr>
                <w:rFonts w:ascii="Times New Roman" w:eastAsia="Century Schoolbook" w:hAnsi="Times New Roman" w:cs="Times New Roman"/>
                <w:b/>
                <w:bCs/>
                <w:i/>
                <w:color w:val="000000"/>
                <w:sz w:val="20"/>
                <w:szCs w:val="20"/>
                <w:shd w:val="clear" w:color="auto" w:fill="FFFFFF"/>
                <w:lang w:val="ro-RO" w:eastAsia="ro-RO" w:bidi="ro-RO"/>
              </w:rPr>
              <w:t>Gr</w:t>
            </w:r>
            <w:r w:rsidRPr="00D764AA">
              <w:rPr>
                <w:rFonts w:ascii="Times New Roman" w:eastAsia="Century Schoolbook" w:hAnsi="Times New Roman" w:cs="Times New Roman"/>
                <w:i/>
                <w:color w:val="000000"/>
                <w:sz w:val="20"/>
                <w:szCs w:val="20"/>
                <w:shd w:val="clear" w:color="auto" w:fill="FFFFFF"/>
                <w:lang w:val="ro-RO" w:eastAsia="ro-RO" w:bidi="ro-RO"/>
              </w:rPr>
              <w:t xml:space="preserve"> (proprietăţi gleice de reducere) începând în 50 – 125 cm şi orizont sc în 0 – 100 cm sau orizont sa în 50 – 100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molic batigleic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PS mo.dg</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
                <w:color w:val="000000"/>
                <w:sz w:val="20"/>
                <w:szCs w:val="20"/>
                <w:shd w:val="clear" w:color="auto" w:fill="FFFFFF"/>
                <w:lang w:val="ro-RO" w:eastAsia="ro-RO" w:bidi="ro-RO"/>
              </w:rPr>
              <w:t>Cu 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D764AA">
              <w:rPr>
                <w:rFonts w:ascii="Times New Roman" w:eastAsia="Century Schoolbook" w:hAnsi="Times New Roman" w:cs="Times New Roman"/>
                <w:i/>
                <w:color w:val="000000"/>
                <w:sz w:val="20"/>
                <w:szCs w:val="20"/>
                <w:shd w:val="clear" w:color="auto" w:fill="FFFFFF"/>
                <w:lang w:val="ro-RO" w:eastAsia="ro-RO" w:bidi="ro-RO"/>
              </w:rPr>
              <w:t xml:space="preserve">53%) şi orizont </w:t>
            </w:r>
            <w:r w:rsidRPr="00D764AA">
              <w:rPr>
                <w:rFonts w:ascii="Times New Roman" w:eastAsia="Century Schoolbook" w:hAnsi="Times New Roman" w:cs="Times New Roman"/>
                <w:b/>
                <w:bCs/>
                <w:i/>
                <w:color w:val="000000"/>
                <w:sz w:val="20"/>
                <w:szCs w:val="20"/>
                <w:shd w:val="clear" w:color="auto" w:fill="FFFFFF"/>
                <w:lang w:val="ro-RO" w:eastAsia="ro-RO" w:bidi="ro-RO"/>
              </w:rPr>
              <w:t>Gr</w:t>
            </w:r>
            <w:r w:rsidRPr="00D764AA">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molic salinic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PS mo.sc</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
                <w:color w:val="000000"/>
                <w:sz w:val="20"/>
                <w:szCs w:val="20"/>
                <w:shd w:val="clear" w:color="auto" w:fill="FFFFFF"/>
                <w:lang w:val="ro-RO" w:eastAsia="ro-RO" w:bidi="ro-RO"/>
              </w:rPr>
              <w:t>Cu 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D764AA">
              <w:rPr>
                <w:rFonts w:ascii="Times New Roman" w:eastAsia="Century Schoolbook" w:hAnsi="Times New Roman" w:cs="Times New Roman"/>
                <w:i/>
                <w:color w:val="000000"/>
                <w:sz w:val="20"/>
                <w:szCs w:val="20"/>
                <w:shd w:val="clear" w:color="auto" w:fill="FFFFFF"/>
                <w:lang w:val="ro-RO" w:eastAsia="ro-RO" w:bidi="ro-RO"/>
              </w:rPr>
              <w:t>53%) şi prezintă orizont sc în 0 – 100 cm sau orizont sa în 50 – 100 cm.</w:t>
            </w:r>
          </w:p>
        </w:tc>
      </w:tr>
      <w:tr w:rsidR="00C43931" w:rsidRPr="00C43931" w:rsidTr="00C43931">
        <w:tc>
          <w:tcPr>
            <w:tcW w:w="9576" w:type="dxa"/>
            <w:gridSpan w:val="3"/>
          </w:tcPr>
          <w:p w:rsidR="00C43931" w:rsidRPr="00D764AA" w:rsidRDefault="00C43931" w:rsidP="00C43931">
            <w:pPr>
              <w:widowControl w:val="0"/>
              <w:ind w:right="40"/>
              <w:jc w:val="center"/>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TIP DE SOL: ALUVIOSOL</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litic batigleic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li.dg</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
                <w:color w:val="000000"/>
                <w:sz w:val="20"/>
                <w:szCs w:val="20"/>
                <w:shd w:val="clear" w:color="auto" w:fill="FFFFFF"/>
                <w:lang w:val="ro-RO" w:eastAsia="ro-RO" w:bidi="ro-RO"/>
              </w:rPr>
              <w:t xml:space="preserve">Prezintă rocă compactă/continuă (Rn) sau rocă fisurată, inclusiv pietrişuri (Rp), începând în 25 – 50 cm şi orizont </w:t>
            </w:r>
            <w:r w:rsidRPr="00D764AA">
              <w:rPr>
                <w:rFonts w:ascii="Times New Roman" w:eastAsia="Century Schoolbook" w:hAnsi="Times New Roman" w:cs="Times New Roman"/>
                <w:b/>
                <w:bCs/>
                <w:i/>
                <w:color w:val="000000"/>
                <w:sz w:val="20"/>
                <w:szCs w:val="20"/>
                <w:shd w:val="clear" w:color="auto" w:fill="FFFFFF"/>
                <w:lang w:val="ro-RO" w:eastAsia="ro-RO" w:bidi="ro-RO"/>
              </w:rPr>
              <w:t>Gr</w:t>
            </w:r>
            <w:r w:rsidRPr="00D764AA">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molic batigleic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mo.dg</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
                <w:color w:val="000000"/>
                <w:sz w:val="20"/>
                <w:szCs w:val="20"/>
                <w:shd w:val="clear" w:color="auto" w:fill="FFFFFF"/>
                <w:lang w:val="ro-RO" w:eastAsia="ro-RO" w:bidi="ro-RO"/>
              </w:rPr>
              <w:t>Cu 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D764AA">
              <w:rPr>
                <w:rFonts w:ascii="Times New Roman" w:eastAsia="Century Schoolbook" w:hAnsi="Times New Roman" w:cs="Times New Roman"/>
                <w:i/>
                <w:color w:val="000000"/>
                <w:sz w:val="20"/>
                <w:szCs w:val="20"/>
                <w:shd w:val="clear" w:color="auto" w:fill="FFFFFF"/>
                <w:lang w:val="ro-RO" w:eastAsia="ro-RO" w:bidi="ro-RO"/>
              </w:rPr>
              <w:t xml:space="preserve">53%) şi orizont </w:t>
            </w:r>
            <w:r w:rsidRPr="00D764AA">
              <w:rPr>
                <w:rFonts w:ascii="Times New Roman" w:eastAsia="Century Schoolbook" w:hAnsi="Times New Roman" w:cs="Times New Roman"/>
                <w:b/>
                <w:bCs/>
                <w:i/>
                <w:color w:val="000000"/>
                <w:sz w:val="20"/>
                <w:szCs w:val="20"/>
                <w:shd w:val="clear" w:color="auto" w:fill="FFFFFF"/>
                <w:lang w:val="ro-RO" w:eastAsia="ro-RO" w:bidi="ro-RO"/>
              </w:rPr>
              <w:t>Gr</w:t>
            </w:r>
            <w:r w:rsidRPr="00D764AA">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molic salinic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mo.sc</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
                <w:color w:val="000000"/>
                <w:sz w:val="20"/>
                <w:szCs w:val="20"/>
                <w:shd w:val="clear" w:color="auto" w:fill="FFFFFF"/>
                <w:lang w:val="ro-RO" w:eastAsia="ro-RO" w:bidi="ro-RO"/>
              </w:rPr>
              <w:t>Cu 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D764AA">
              <w:rPr>
                <w:rFonts w:ascii="Times New Roman" w:eastAsia="Century Schoolbook" w:hAnsi="Times New Roman" w:cs="Times New Roman"/>
                <w:i/>
                <w:color w:val="000000"/>
                <w:sz w:val="20"/>
                <w:szCs w:val="20"/>
                <w:shd w:val="clear" w:color="auto" w:fill="FFFFFF"/>
                <w:lang w:val="ro-RO" w:eastAsia="ro-RO" w:bidi="ro-RO"/>
              </w:rPr>
              <w:t>53%) şi prezintă orizont sc în 0 – 100 cm sau orizont sa în 50 – 100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molic sodic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mo.ac</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
                <w:color w:val="000000"/>
                <w:sz w:val="20"/>
                <w:szCs w:val="20"/>
                <w:shd w:val="clear" w:color="auto" w:fill="FFFFFF"/>
                <w:lang w:val="ro-RO" w:eastAsia="ro-RO" w:bidi="ro-RO"/>
              </w:rPr>
              <w:t>Cu 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D764AA">
              <w:rPr>
                <w:rFonts w:ascii="Times New Roman" w:eastAsia="Century Schoolbook" w:hAnsi="Times New Roman" w:cs="Times New Roman"/>
                <w:i/>
                <w:color w:val="000000"/>
                <w:sz w:val="20"/>
                <w:szCs w:val="20"/>
                <w:shd w:val="clear" w:color="auto" w:fill="FFFFFF"/>
                <w:lang w:val="ro-RO" w:eastAsia="ro-RO" w:bidi="ro-RO"/>
              </w:rPr>
              <w:t xml:space="preserve">53%) şi orizont </w:t>
            </w:r>
            <w:r w:rsidRPr="00D764AA">
              <w:rPr>
                <w:rFonts w:ascii="Times New Roman" w:eastAsia="Century Schoolbook" w:hAnsi="Times New Roman" w:cs="Times New Roman"/>
                <w:b/>
                <w:bCs/>
                <w:i/>
                <w:color w:val="000000"/>
                <w:sz w:val="20"/>
                <w:szCs w:val="20"/>
                <w:shd w:val="clear" w:color="auto" w:fill="FFFFFF"/>
                <w:lang w:val="ro-RO" w:eastAsia="ro-RO" w:bidi="ro-RO"/>
              </w:rPr>
              <w:t>ac</w:t>
            </w:r>
            <w:r w:rsidRPr="00D764AA">
              <w:rPr>
                <w:rFonts w:ascii="Times New Roman" w:eastAsia="Century Schoolbook" w:hAnsi="Times New Roman" w:cs="Times New Roman"/>
                <w:i/>
                <w:color w:val="000000"/>
                <w:sz w:val="20"/>
                <w:szCs w:val="20"/>
                <w:shd w:val="clear" w:color="auto" w:fill="FFFFFF"/>
                <w:lang w:val="ro-RO" w:eastAsia="ro-RO" w:bidi="ro-RO"/>
              </w:rPr>
              <w:t xml:space="preserve"> (hiponatric) în 0 – 100 cm sau orizont </w:t>
            </w:r>
            <w:r w:rsidRPr="00D764AA">
              <w:rPr>
                <w:rFonts w:ascii="Times New Roman" w:eastAsia="Century Schoolbook" w:hAnsi="Times New Roman" w:cs="Times New Roman"/>
                <w:b/>
                <w:bCs/>
                <w:i/>
                <w:color w:val="000000"/>
                <w:sz w:val="20"/>
                <w:szCs w:val="20"/>
                <w:shd w:val="clear" w:color="auto" w:fill="FFFFFF"/>
                <w:lang w:val="ro-RO" w:eastAsia="ro-RO" w:bidi="ro-RO"/>
              </w:rPr>
              <w:t>na</w:t>
            </w:r>
            <w:r w:rsidRPr="00D764AA">
              <w:rPr>
                <w:rFonts w:ascii="Times New Roman" w:eastAsia="Century Schoolbook" w:hAnsi="Times New Roman" w:cs="Times New Roman"/>
                <w:i/>
                <w:color w:val="000000"/>
                <w:sz w:val="20"/>
                <w:szCs w:val="20"/>
                <w:shd w:val="clear" w:color="auto" w:fill="FFFFFF"/>
                <w:lang w:val="ro-RO" w:eastAsia="ro-RO" w:bidi="ro-RO"/>
              </w:rPr>
              <w:t xml:space="preserve"> (natric) în 50 – 100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molic vertic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mo.vs</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
                <w:color w:val="000000"/>
                <w:sz w:val="20"/>
                <w:szCs w:val="20"/>
                <w:shd w:val="clear" w:color="auto" w:fill="FFFFFF"/>
                <w:lang w:val="ro-RO" w:eastAsia="ro-RO" w:bidi="ro-RO"/>
              </w:rPr>
              <w:t>Cu 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D764AA">
              <w:rPr>
                <w:rFonts w:ascii="Times New Roman" w:eastAsia="Century Schoolbook" w:hAnsi="Times New Roman" w:cs="Times New Roman"/>
                <w:i/>
                <w:color w:val="000000"/>
                <w:sz w:val="20"/>
                <w:szCs w:val="20"/>
                <w:shd w:val="clear" w:color="auto" w:fill="FFFFFF"/>
                <w:lang w:val="ro-RO" w:eastAsia="ro-RO" w:bidi="ro-RO"/>
              </w:rPr>
              <w:t>53%) şi orizont contractilo-gonflant (z) începând între baza orizontului A şi 100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umbric batigleic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um.dg</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hAnsi="Times New Roman" w:cs="Times New Roman"/>
                <w:i/>
                <w:sz w:val="20"/>
                <w:szCs w:val="20"/>
                <w:lang w:bidi="ro-RO"/>
              </w:rPr>
              <w:t>Cu orizont Au</w:t>
            </w:r>
            <w:r w:rsidRPr="00D764AA">
              <w:rPr>
                <w:rFonts w:ascii="Times New Roman" w:hAnsi="Times New Roman" w:cs="Times New Roman"/>
                <w:i/>
                <w:sz w:val="20"/>
                <w:szCs w:val="20"/>
                <w:lang w:val="fr-FR" w:bidi="ro-RO"/>
              </w:rPr>
              <w:t>,</w:t>
            </w:r>
            <w:r w:rsidRPr="00D764AA">
              <w:rPr>
                <w:rFonts w:ascii="Times New Roman" w:hAnsi="Times New Roman" w:cs="Times New Roman"/>
                <w:i/>
                <w:sz w:val="20"/>
                <w:szCs w:val="20"/>
                <w:lang w:bidi="ro-RO"/>
              </w:rPr>
              <w:t xml:space="preserve"> av</w:t>
            </w:r>
            <w:r w:rsidRPr="00D764AA">
              <w:rPr>
                <w:rFonts w:ascii="Times New Roman" w:hAnsi="Times New Roman" w:cs="Times New Roman"/>
                <w:i/>
                <w:sz w:val="20"/>
                <w:szCs w:val="20"/>
                <w:lang w:val="ro-RO" w:bidi="ro-RO"/>
              </w:rPr>
              <w:t>â</w:t>
            </w:r>
            <w:r w:rsidRPr="00D764AA">
              <w:rPr>
                <w:rFonts w:ascii="Times New Roman" w:hAnsi="Times New Roman" w:cs="Times New Roman"/>
                <w:i/>
                <w:sz w:val="20"/>
                <w:szCs w:val="20"/>
                <w:lang w:bidi="ro-RO"/>
              </w:rPr>
              <w:t>nd un grad de saturaţie în baze mai mic sau egal cu 53%</w:t>
            </w:r>
            <w:r w:rsidRPr="00D764AA">
              <w:rPr>
                <w:rFonts w:ascii="Times New Roman" w:eastAsia="Century Schoolbook" w:hAnsi="Times New Roman" w:cs="Times New Roman"/>
                <w:i/>
                <w:color w:val="000000"/>
                <w:sz w:val="20"/>
                <w:szCs w:val="20"/>
                <w:shd w:val="clear" w:color="auto" w:fill="FFFFFF"/>
                <w:lang w:val="ro-RO" w:eastAsia="ro-RO" w:bidi="ro-RO"/>
              </w:rPr>
              <w:t xml:space="preserve"> şi orizont </w:t>
            </w:r>
            <w:r w:rsidRPr="00D764AA">
              <w:rPr>
                <w:rFonts w:ascii="Times New Roman" w:eastAsia="Century Schoolbook" w:hAnsi="Times New Roman" w:cs="Times New Roman"/>
                <w:b/>
                <w:bCs/>
                <w:i/>
                <w:color w:val="000000"/>
                <w:sz w:val="20"/>
                <w:szCs w:val="20"/>
                <w:shd w:val="clear" w:color="auto" w:fill="FFFFFF"/>
                <w:lang w:val="ro-RO" w:eastAsia="ro-RO" w:bidi="ro-RO"/>
              </w:rPr>
              <w:t>Gr</w:t>
            </w:r>
            <w:r w:rsidRPr="00D764AA">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umbric litic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um.li</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hAnsi="Times New Roman" w:cs="Times New Roman"/>
                <w:i/>
                <w:sz w:val="20"/>
                <w:szCs w:val="20"/>
                <w:lang w:bidi="ro-RO"/>
              </w:rPr>
              <w:t>Cu orizont Au</w:t>
            </w:r>
            <w:r w:rsidRPr="00D764AA">
              <w:rPr>
                <w:rFonts w:ascii="Times New Roman" w:hAnsi="Times New Roman" w:cs="Times New Roman"/>
                <w:i/>
                <w:sz w:val="20"/>
                <w:szCs w:val="20"/>
                <w:lang w:val="fr-FR" w:bidi="ro-RO"/>
              </w:rPr>
              <w:t>,</w:t>
            </w:r>
            <w:r w:rsidRPr="00D764AA">
              <w:rPr>
                <w:rFonts w:ascii="Times New Roman" w:hAnsi="Times New Roman" w:cs="Times New Roman"/>
                <w:i/>
                <w:sz w:val="20"/>
                <w:szCs w:val="20"/>
                <w:lang w:bidi="ro-RO"/>
              </w:rPr>
              <w:t xml:space="preserve"> av</w:t>
            </w:r>
            <w:r w:rsidRPr="00D764AA">
              <w:rPr>
                <w:rFonts w:ascii="Times New Roman" w:hAnsi="Times New Roman" w:cs="Times New Roman"/>
                <w:i/>
                <w:sz w:val="20"/>
                <w:szCs w:val="20"/>
                <w:lang w:val="ro-RO" w:bidi="ro-RO"/>
              </w:rPr>
              <w:t>â</w:t>
            </w:r>
            <w:r w:rsidRPr="00D764AA">
              <w:rPr>
                <w:rFonts w:ascii="Times New Roman" w:hAnsi="Times New Roman" w:cs="Times New Roman"/>
                <w:i/>
                <w:sz w:val="20"/>
                <w:szCs w:val="20"/>
                <w:lang w:bidi="ro-RO"/>
              </w:rPr>
              <w:t>nd un grad de saturaţie în baze mai mic sau egal cu 53%</w:t>
            </w:r>
            <w:r w:rsidRPr="00D764AA">
              <w:rPr>
                <w:rFonts w:ascii="Times New Roman" w:eastAsia="Century Schoolbook" w:hAnsi="Times New Roman" w:cs="Times New Roman"/>
                <w:i/>
                <w:color w:val="000000"/>
                <w:sz w:val="20"/>
                <w:szCs w:val="20"/>
                <w:shd w:val="clear" w:color="auto" w:fill="FFFFFF"/>
                <w:lang w:val="ro-RO" w:eastAsia="ro-RO" w:bidi="ro-RO"/>
              </w:rPr>
              <w:t>. Prezintă rocă compactă/continuă (Rn) sau rocă fisurată, inclusiv pietrişuri (Rp), începând în 25 – 50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vertic batigleic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vs.dg</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
                <w:color w:val="000000"/>
                <w:sz w:val="20"/>
                <w:szCs w:val="20"/>
                <w:shd w:val="clear" w:color="auto" w:fill="FFFFFF"/>
                <w:lang w:val="ro-RO" w:eastAsia="ro-RO" w:bidi="ro-RO"/>
              </w:rPr>
              <w:t xml:space="preserve">Cu orizont contractilo-gonflant (z) începând între baza orizontului A şi 100 cm şi orizont </w:t>
            </w:r>
            <w:r w:rsidRPr="00D764AA">
              <w:rPr>
                <w:rFonts w:ascii="Times New Roman" w:eastAsia="Century Schoolbook" w:hAnsi="Times New Roman" w:cs="Times New Roman"/>
                <w:b/>
                <w:bCs/>
                <w:i/>
                <w:color w:val="000000"/>
                <w:sz w:val="20"/>
                <w:szCs w:val="20"/>
                <w:shd w:val="clear" w:color="auto" w:fill="FFFFFF"/>
                <w:lang w:val="ro-RO" w:eastAsia="ro-RO" w:bidi="ro-RO"/>
              </w:rPr>
              <w:t>Gr</w:t>
            </w:r>
            <w:r w:rsidRPr="00D764AA">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vertic salinic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vs.sc</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
                <w:color w:val="000000"/>
                <w:sz w:val="20"/>
                <w:szCs w:val="20"/>
                <w:shd w:val="clear" w:color="auto" w:fill="FFFFFF"/>
                <w:lang w:val="ro-RO" w:eastAsia="ro-RO" w:bidi="ro-RO"/>
              </w:rPr>
              <w:t>Cu orizont contractilo-gonflant (z) începând între baza orizontului A şi 100 cm şi prezintă orizont sc în 0 – 100 cm sau orizont sa în 50 – 100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vertic sodic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vs.ac</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
                <w:color w:val="000000"/>
                <w:sz w:val="20"/>
                <w:szCs w:val="20"/>
                <w:shd w:val="clear" w:color="auto" w:fill="FFFFFF"/>
                <w:lang w:val="ro-RO" w:eastAsia="ro-RO" w:bidi="ro-RO"/>
              </w:rPr>
              <w:t xml:space="preserve">Cu orizont contractilo-gonflant (z) începând între baza orizontului A şi 100 cm. şi orizont </w:t>
            </w:r>
            <w:r w:rsidRPr="00D764AA">
              <w:rPr>
                <w:rFonts w:ascii="Times New Roman" w:eastAsia="Century Schoolbook" w:hAnsi="Times New Roman" w:cs="Times New Roman"/>
                <w:b/>
                <w:bCs/>
                <w:i/>
                <w:color w:val="000000"/>
                <w:sz w:val="20"/>
                <w:szCs w:val="20"/>
                <w:shd w:val="clear" w:color="auto" w:fill="FFFFFF"/>
                <w:lang w:val="ro-RO" w:eastAsia="ro-RO" w:bidi="ro-RO"/>
              </w:rPr>
              <w:t>ac</w:t>
            </w:r>
            <w:r w:rsidRPr="00D764AA">
              <w:rPr>
                <w:rFonts w:ascii="Times New Roman" w:eastAsia="Century Schoolbook" w:hAnsi="Times New Roman" w:cs="Times New Roman"/>
                <w:i/>
                <w:color w:val="000000"/>
                <w:sz w:val="20"/>
                <w:szCs w:val="20"/>
                <w:shd w:val="clear" w:color="auto" w:fill="FFFFFF"/>
                <w:lang w:val="ro-RO" w:eastAsia="ro-RO" w:bidi="ro-RO"/>
              </w:rPr>
              <w:t xml:space="preserve"> (hiponatric) în 0 – 100 cm sau orizont </w:t>
            </w:r>
            <w:r w:rsidRPr="00D764AA">
              <w:rPr>
                <w:rFonts w:ascii="Times New Roman" w:eastAsia="Century Schoolbook" w:hAnsi="Times New Roman" w:cs="Times New Roman"/>
                <w:b/>
                <w:bCs/>
                <w:i/>
                <w:color w:val="000000"/>
                <w:sz w:val="20"/>
                <w:szCs w:val="20"/>
                <w:shd w:val="clear" w:color="auto" w:fill="FFFFFF"/>
                <w:lang w:val="ro-RO" w:eastAsia="ro-RO" w:bidi="ro-RO"/>
              </w:rPr>
              <w:t>na</w:t>
            </w:r>
            <w:r w:rsidRPr="00D764AA">
              <w:rPr>
                <w:rFonts w:ascii="Times New Roman" w:eastAsia="Century Schoolbook" w:hAnsi="Times New Roman" w:cs="Times New Roman"/>
                <w:i/>
                <w:color w:val="000000"/>
                <w:sz w:val="20"/>
                <w:szCs w:val="20"/>
                <w:shd w:val="clear" w:color="auto" w:fill="FFFFFF"/>
                <w:lang w:val="ro-RO" w:eastAsia="ro-RO" w:bidi="ro-RO"/>
              </w:rPr>
              <w:t xml:space="preserve"> (natric) în 50 – 100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entic distric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en.di</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Theme="minorEastAsia" w:hAnsi="Times New Roman" w:cs="Times New Roman"/>
                <w:i/>
                <w:color w:val="000000"/>
                <w:sz w:val="20"/>
                <w:szCs w:val="20"/>
                <w:lang w:val="ro-RO"/>
              </w:rPr>
              <w:t xml:space="preserve">Sol având dezvoltare extrem de slabă (incipienză) sau neândeplinind integral condiţiile unui tip de sol şi grad de saturaţie în daze </w:t>
            </w:r>
            <m:oMath>
              <m:r>
                <w:rPr>
                  <w:rFonts w:ascii="Cambria Math" w:eastAsiaTheme="minorEastAsia" w:hAnsi="Cambria Math" w:cs="Times New Roman"/>
                  <w:color w:val="000000"/>
                  <w:sz w:val="20"/>
                  <w:szCs w:val="20"/>
                  <w:lang w:val="ro-RO"/>
                </w:rPr>
                <m:t>≤</m:t>
              </m:r>
            </m:oMath>
            <w:r w:rsidRPr="00D764AA">
              <w:rPr>
                <w:rFonts w:ascii="Times New Roman" w:eastAsiaTheme="minorEastAsia" w:hAnsi="Times New Roman" w:cs="Times New Roman"/>
                <w:i/>
                <w:color w:val="000000"/>
                <w:sz w:val="20"/>
                <w:szCs w:val="20"/>
                <w:lang w:val="ro-RO"/>
              </w:rPr>
              <w:t xml:space="preserve"> 53% (V </w:t>
            </w:r>
            <m:oMath>
              <m:r>
                <w:rPr>
                  <w:rFonts w:ascii="Cambria Math" w:eastAsiaTheme="minorEastAsia" w:hAnsi="Cambria Math" w:cs="Times New Roman"/>
                  <w:color w:val="000000"/>
                  <w:sz w:val="20"/>
                  <w:szCs w:val="20"/>
                  <w:lang w:val="ro-RO"/>
                </w:rPr>
                <m:t>≤</m:t>
              </m:r>
            </m:oMath>
            <w:r w:rsidRPr="00D764AA">
              <w:rPr>
                <w:rFonts w:ascii="Times New Roman" w:eastAsiaTheme="minorEastAsia" w:hAnsi="Times New Roman" w:cs="Times New Roman"/>
                <w:i/>
                <w:color w:val="000000"/>
                <w:sz w:val="20"/>
                <w:szCs w:val="20"/>
                <w:lang w:val="ro-RO"/>
              </w:rPr>
              <w:t xml:space="preserve"> 53%).</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entic eutric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en.eu</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Theme="minorEastAsia" w:hAnsi="Times New Roman" w:cs="Times New Roman"/>
                <w:i/>
                <w:color w:val="000000"/>
                <w:sz w:val="20"/>
                <w:szCs w:val="20"/>
                <w:lang w:val="ro-RO"/>
              </w:rPr>
              <w:t xml:space="preserve">Sol având dezvoltare extrem de slabă (incipienză) sau neândeplinind integral condiţiile unui tip de sol şi grad de saturaţie în daze </w:t>
            </w:r>
            <m:oMath>
              <m:r>
                <w:rPr>
                  <w:rFonts w:ascii="Cambria Math" w:eastAsiaTheme="minorEastAsia" w:hAnsi="Cambria Math" w:cs="Times New Roman"/>
                  <w:color w:val="000000"/>
                  <w:sz w:val="20"/>
                  <w:szCs w:val="20"/>
                  <w:lang w:val="ro-RO"/>
                </w:rPr>
                <m:t>&gt;</m:t>
              </m:r>
            </m:oMath>
            <w:r w:rsidRPr="00D764AA">
              <w:rPr>
                <w:rFonts w:ascii="Times New Roman" w:eastAsiaTheme="minorEastAsia" w:hAnsi="Times New Roman" w:cs="Times New Roman"/>
                <w:i/>
                <w:color w:val="000000"/>
                <w:sz w:val="20"/>
                <w:szCs w:val="20"/>
                <w:lang w:val="ro-RO"/>
              </w:rPr>
              <w:t xml:space="preserve"> 53% (V </w:t>
            </w:r>
            <m:oMath>
              <m:r>
                <w:rPr>
                  <w:rFonts w:ascii="Cambria Math" w:eastAsiaTheme="minorEastAsia" w:hAnsi="Cambria Math" w:cs="Times New Roman"/>
                  <w:color w:val="000000"/>
                  <w:sz w:val="20"/>
                  <w:szCs w:val="20"/>
                  <w:lang w:val="ro-RO"/>
                </w:rPr>
                <m:t>&gt;</m:t>
              </m:r>
            </m:oMath>
            <w:r w:rsidRPr="00D764AA">
              <w:rPr>
                <w:rFonts w:ascii="Times New Roman" w:eastAsiaTheme="minorEastAsia" w:hAnsi="Times New Roman" w:cs="Times New Roman"/>
                <w:i/>
                <w:color w:val="000000"/>
                <w:sz w:val="20"/>
                <w:szCs w:val="20"/>
                <w:lang w:val="ro-RO"/>
              </w:rPr>
              <w:t xml:space="preserve"> 53%).</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entic litic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en.li</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Theme="minorEastAsia" w:hAnsi="Times New Roman" w:cs="Times New Roman"/>
                <w:i/>
                <w:color w:val="000000"/>
                <w:sz w:val="20"/>
                <w:szCs w:val="20"/>
                <w:lang w:val="ro-RO"/>
              </w:rPr>
              <w:t>Sol având dezvoltare extrem de slabă (incipienză) sau neândeplinind integral condiţiile unui tip de sol.</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entic salinic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en.sc</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Theme="minorEastAsia" w:hAnsi="Times New Roman" w:cs="Times New Roman"/>
                <w:i/>
                <w:color w:val="000000"/>
                <w:sz w:val="20"/>
                <w:szCs w:val="20"/>
                <w:lang w:val="ro-RO"/>
              </w:rPr>
              <w:t xml:space="preserve">Sol având dezvoltare extrem de slabă (incipienză) sau neândeplinind integral condiţiile unui tip de sol. </w:t>
            </w:r>
            <w:r w:rsidRPr="00D764AA">
              <w:rPr>
                <w:rFonts w:ascii="Times New Roman" w:eastAsia="Century Schoolbook" w:hAnsi="Times New Roman" w:cs="Times New Roman"/>
                <w:i/>
                <w:color w:val="000000"/>
                <w:sz w:val="20"/>
                <w:szCs w:val="20"/>
                <w:shd w:val="clear" w:color="auto" w:fill="FFFFFF"/>
                <w:lang w:val="ro-RO" w:eastAsia="ro-RO" w:bidi="ro-RO"/>
              </w:rPr>
              <w:t>Prezintă rocă compactă/continuă (Rn) sau rocă fisurată, inclusiv pietrişuri (Rp), începând în 25 – 50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coluvic distric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co.di</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Theme="minorEastAsia" w:hAnsi="Times New Roman" w:cs="Times New Roman"/>
                <w:i/>
                <w:color w:val="000000"/>
                <w:sz w:val="20"/>
                <w:szCs w:val="20"/>
                <w:lang w:val="ro-RO"/>
              </w:rPr>
              <w:t xml:space="preserve">Sol dezvoltat pe material aluvic coluvic nehumifer (culoare deschisă humus </w:t>
            </w:r>
            <m:oMath>
              <m:r>
                <w:rPr>
                  <w:rFonts w:ascii="Cambria Math" w:eastAsiaTheme="minorEastAsia" w:hAnsi="Cambria Math" w:cs="Times New Roman"/>
                  <w:color w:val="000000"/>
                  <w:sz w:val="20"/>
                  <w:szCs w:val="20"/>
                  <w:lang w:val="ro-RO"/>
                </w:rPr>
                <m:t>&lt;</m:t>
              </m:r>
            </m:oMath>
            <w:r w:rsidRPr="00D764AA">
              <w:rPr>
                <w:rFonts w:ascii="Times New Roman" w:eastAsiaTheme="minorEastAsia" w:hAnsi="Times New Roman" w:cs="Times New Roman"/>
                <w:i/>
                <w:color w:val="000000"/>
                <w:sz w:val="20"/>
                <w:szCs w:val="20"/>
                <w:lang w:val="ro-RO"/>
              </w:rPr>
              <w:t xml:space="preserve"> 0,5%( cu o grosime mai mare de 50 cm, depus într-un strat la baza versanţilor, a teraselor sau a unor inflexuri de pantă şi şi grad de saturaţie în daze </w:t>
            </w:r>
            <m:oMath>
              <m:r>
                <w:rPr>
                  <w:rFonts w:ascii="Cambria Math" w:eastAsiaTheme="minorEastAsia" w:hAnsi="Cambria Math" w:cs="Times New Roman"/>
                  <w:color w:val="000000"/>
                  <w:sz w:val="20"/>
                  <w:szCs w:val="20"/>
                  <w:lang w:val="ro-RO"/>
                </w:rPr>
                <m:t>≤</m:t>
              </m:r>
            </m:oMath>
            <w:r w:rsidRPr="00D764AA">
              <w:rPr>
                <w:rFonts w:ascii="Times New Roman" w:eastAsiaTheme="minorEastAsia" w:hAnsi="Times New Roman" w:cs="Times New Roman"/>
                <w:i/>
                <w:color w:val="000000"/>
                <w:sz w:val="20"/>
                <w:szCs w:val="20"/>
                <w:lang w:val="ro-RO"/>
              </w:rPr>
              <w:t xml:space="preserve"> 53% (V </w:t>
            </w:r>
            <m:oMath>
              <m:r>
                <w:rPr>
                  <w:rFonts w:ascii="Cambria Math" w:eastAsiaTheme="minorEastAsia" w:hAnsi="Cambria Math" w:cs="Times New Roman"/>
                  <w:color w:val="000000"/>
                  <w:sz w:val="20"/>
                  <w:szCs w:val="20"/>
                  <w:lang w:val="ro-RO"/>
                </w:rPr>
                <m:t>≤</m:t>
              </m:r>
            </m:oMath>
            <w:r w:rsidRPr="00D764AA">
              <w:rPr>
                <w:rFonts w:ascii="Times New Roman" w:eastAsiaTheme="minorEastAsia" w:hAnsi="Times New Roman" w:cs="Times New Roman"/>
                <w:i/>
                <w:color w:val="000000"/>
                <w:sz w:val="20"/>
                <w:szCs w:val="20"/>
                <w:lang w:val="ro-RO"/>
              </w:rPr>
              <w:t xml:space="preserve"> 53%).</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coluvic eutric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co.eu</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Theme="minorEastAsia" w:hAnsi="Times New Roman" w:cs="Times New Roman"/>
                <w:i/>
                <w:color w:val="000000"/>
                <w:sz w:val="20"/>
                <w:szCs w:val="20"/>
                <w:lang w:val="ro-RO"/>
              </w:rPr>
              <w:t xml:space="preserve">Sol dezvoltat pe material aluvic coluvic nehumifer (culoare deschisă humus </w:t>
            </w:r>
            <m:oMath>
              <m:r>
                <w:rPr>
                  <w:rFonts w:ascii="Cambria Math" w:eastAsiaTheme="minorEastAsia" w:hAnsi="Cambria Math" w:cs="Times New Roman"/>
                  <w:color w:val="000000"/>
                  <w:sz w:val="20"/>
                  <w:szCs w:val="20"/>
                  <w:lang w:val="ro-RO"/>
                </w:rPr>
                <m:t>&lt;</m:t>
              </m:r>
            </m:oMath>
            <w:r w:rsidRPr="00D764AA">
              <w:rPr>
                <w:rFonts w:ascii="Times New Roman" w:eastAsiaTheme="minorEastAsia" w:hAnsi="Times New Roman" w:cs="Times New Roman"/>
                <w:i/>
                <w:color w:val="000000"/>
                <w:sz w:val="20"/>
                <w:szCs w:val="20"/>
                <w:lang w:val="ro-RO"/>
              </w:rPr>
              <w:t xml:space="preserve"> 0,5%( cu o grosime mai mare de 50 cm, depus într-un strat la baza versanţilor, a teraselor sau a unor inflexuri de pantă şi şi grad de saturaţie în daze </w:t>
            </w:r>
            <m:oMath>
              <m:r>
                <w:rPr>
                  <w:rFonts w:ascii="Cambria Math" w:eastAsiaTheme="minorEastAsia" w:hAnsi="Cambria Math" w:cs="Times New Roman"/>
                  <w:color w:val="000000"/>
                  <w:sz w:val="20"/>
                  <w:szCs w:val="20"/>
                  <w:lang w:val="ro-RO"/>
                </w:rPr>
                <m:t>&gt;</m:t>
              </m:r>
            </m:oMath>
            <w:r w:rsidRPr="00D764AA">
              <w:rPr>
                <w:rFonts w:ascii="Times New Roman" w:eastAsiaTheme="minorEastAsia" w:hAnsi="Times New Roman" w:cs="Times New Roman"/>
                <w:i/>
                <w:color w:val="000000"/>
                <w:sz w:val="20"/>
                <w:szCs w:val="20"/>
                <w:lang w:val="ro-RO"/>
              </w:rPr>
              <w:t xml:space="preserve"> 53% (V </w:t>
            </w:r>
            <m:oMath>
              <m:r>
                <w:rPr>
                  <w:rFonts w:ascii="Cambria Math" w:eastAsiaTheme="minorEastAsia" w:hAnsi="Cambria Math" w:cs="Times New Roman"/>
                  <w:color w:val="000000"/>
                  <w:sz w:val="20"/>
                  <w:szCs w:val="20"/>
                  <w:lang w:val="ro-RO"/>
                </w:rPr>
                <m:t>&gt;</m:t>
              </m:r>
            </m:oMath>
            <w:r w:rsidRPr="00D764AA">
              <w:rPr>
                <w:rFonts w:ascii="Times New Roman" w:eastAsiaTheme="minorEastAsia" w:hAnsi="Times New Roman" w:cs="Times New Roman"/>
                <w:i/>
                <w:color w:val="000000"/>
                <w:sz w:val="20"/>
                <w:szCs w:val="20"/>
                <w:lang w:val="ro-RO"/>
              </w:rPr>
              <w:t xml:space="preserve"> 53%).</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lastRenderedPageBreak/>
              <w:t>coluvic calcaric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co.ka</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Theme="minorEastAsia" w:hAnsi="Times New Roman" w:cs="Times New Roman"/>
                <w:i/>
                <w:color w:val="000000"/>
                <w:sz w:val="20"/>
                <w:szCs w:val="20"/>
                <w:lang w:val="ro-RO"/>
              </w:rPr>
              <w:t xml:space="preserve">Sol dezvoltat pe material aluvic coluvic nehumifer (culoare deschisă humus </w:t>
            </w:r>
            <m:oMath>
              <m:r>
                <w:rPr>
                  <w:rFonts w:ascii="Cambria Math" w:eastAsiaTheme="minorEastAsia" w:hAnsi="Cambria Math" w:cs="Times New Roman"/>
                  <w:color w:val="000000"/>
                  <w:sz w:val="20"/>
                  <w:szCs w:val="20"/>
                  <w:lang w:val="ro-RO"/>
                </w:rPr>
                <m:t>&lt;</m:t>
              </m:r>
            </m:oMath>
            <w:r w:rsidRPr="00D764AA">
              <w:rPr>
                <w:rFonts w:ascii="Times New Roman" w:eastAsiaTheme="minorEastAsia" w:hAnsi="Times New Roman" w:cs="Times New Roman"/>
                <w:i/>
                <w:color w:val="000000"/>
                <w:sz w:val="20"/>
                <w:szCs w:val="20"/>
                <w:lang w:val="ro-RO"/>
              </w:rPr>
              <w:t xml:space="preserve"> 0,5%( cu o grosime mai mare de 50 cm, depus într-un strat la baza versanţilor, a teraselor sau a unor inflexuri de pantă. Carbonaţii prezenţi încă de la suprafaţî sau începând în 0-50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coluvic batigleic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co.dg</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Theme="minorEastAsia" w:hAnsi="Times New Roman" w:cs="Times New Roman"/>
                <w:i/>
                <w:color w:val="000000"/>
                <w:sz w:val="20"/>
                <w:szCs w:val="20"/>
                <w:lang w:val="ro-RO"/>
              </w:rPr>
              <w:t xml:space="preserve">Sol dezvoltat pe material aluvic coluvic nehumifer (culoare deschisă humus </w:t>
            </w:r>
            <m:oMath>
              <m:r>
                <w:rPr>
                  <w:rFonts w:ascii="Cambria Math" w:eastAsiaTheme="minorEastAsia" w:hAnsi="Cambria Math" w:cs="Times New Roman"/>
                  <w:color w:val="000000"/>
                  <w:sz w:val="20"/>
                  <w:szCs w:val="20"/>
                  <w:lang w:val="ro-RO"/>
                </w:rPr>
                <m:t>&lt;</m:t>
              </m:r>
            </m:oMath>
            <w:r w:rsidRPr="00D764AA">
              <w:rPr>
                <w:rFonts w:ascii="Times New Roman" w:eastAsiaTheme="minorEastAsia" w:hAnsi="Times New Roman" w:cs="Times New Roman"/>
                <w:i/>
                <w:color w:val="000000"/>
                <w:sz w:val="20"/>
                <w:szCs w:val="20"/>
                <w:lang w:val="ro-RO"/>
              </w:rPr>
              <w:t xml:space="preserve"> 0,5%( cu o grosime mai mare de 50 cm, depus într-un strat la baza versanţilor, a teraselor sau a unor inflexuri de pantă </w:t>
            </w:r>
            <w:r w:rsidRPr="00D764AA">
              <w:rPr>
                <w:rFonts w:ascii="Times New Roman" w:eastAsia="Century Schoolbook" w:hAnsi="Times New Roman" w:cs="Times New Roman"/>
                <w:i/>
                <w:color w:val="000000"/>
                <w:sz w:val="20"/>
                <w:szCs w:val="20"/>
                <w:shd w:val="clear" w:color="auto" w:fill="FFFFFF"/>
                <w:lang w:val="ro-RO" w:eastAsia="ro-RO" w:bidi="ro-RO"/>
              </w:rPr>
              <w:t xml:space="preserve">şi prezintă orizont </w:t>
            </w:r>
            <w:r w:rsidRPr="00D764AA">
              <w:rPr>
                <w:rFonts w:ascii="Times New Roman" w:eastAsia="Century Schoolbook" w:hAnsi="Times New Roman" w:cs="Times New Roman"/>
                <w:b/>
                <w:bCs/>
                <w:i/>
                <w:color w:val="000000"/>
                <w:sz w:val="20"/>
                <w:szCs w:val="20"/>
                <w:shd w:val="clear" w:color="auto" w:fill="FFFFFF"/>
                <w:lang w:val="ro-RO" w:eastAsia="ro-RO" w:bidi="ro-RO"/>
              </w:rPr>
              <w:t>Gr</w:t>
            </w:r>
            <w:r w:rsidRPr="00D764AA">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coluvic molic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co.mo</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Theme="minorEastAsia" w:hAnsi="Times New Roman" w:cs="Times New Roman"/>
                <w:i/>
                <w:color w:val="000000"/>
                <w:sz w:val="20"/>
                <w:szCs w:val="20"/>
                <w:lang w:val="ro-RO"/>
              </w:rPr>
              <w:t xml:space="preserve">Sol dezvoltat pe material aluvic coluvic nehumifer (culoare deschisă humus </w:t>
            </w:r>
            <m:oMath>
              <m:r>
                <w:rPr>
                  <w:rFonts w:ascii="Cambria Math" w:eastAsiaTheme="minorEastAsia" w:hAnsi="Cambria Math" w:cs="Times New Roman"/>
                  <w:color w:val="000000"/>
                  <w:sz w:val="20"/>
                  <w:szCs w:val="20"/>
                  <w:lang w:val="ro-RO"/>
                </w:rPr>
                <m:t>&lt;</m:t>
              </m:r>
            </m:oMath>
            <w:r w:rsidRPr="00D764AA">
              <w:rPr>
                <w:rFonts w:ascii="Times New Roman" w:eastAsiaTheme="minorEastAsia" w:hAnsi="Times New Roman" w:cs="Times New Roman"/>
                <w:i/>
                <w:color w:val="000000"/>
                <w:sz w:val="20"/>
                <w:szCs w:val="20"/>
                <w:lang w:val="ro-RO"/>
              </w:rPr>
              <w:t xml:space="preserve"> 0,5%( cu o grosime mai mare de 50 cm, depus într-un strat la baza versanţilor, a teraselor sau a unor inflexuri de pantă.</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coluvic molic batigleic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co.mo.dg</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Theme="minorEastAsia" w:hAnsi="Times New Roman" w:cs="Times New Roman"/>
                <w:i/>
                <w:color w:val="000000"/>
                <w:sz w:val="20"/>
                <w:szCs w:val="20"/>
                <w:lang w:val="ro-RO"/>
              </w:rPr>
              <w:t xml:space="preserve">Sol dezvoltat pe material aluvic coluvic nehumifer (culoare deschisă humus </w:t>
            </w:r>
            <m:oMath>
              <m:r>
                <w:rPr>
                  <w:rFonts w:ascii="Cambria Math" w:eastAsiaTheme="minorEastAsia" w:hAnsi="Cambria Math" w:cs="Times New Roman"/>
                  <w:color w:val="000000"/>
                  <w:sz w:val="20"/>
                  <w:szCs w:val="20"/>
                  <w:lang w:val="ro-RO"/>
                </w:rPr>
                <m:t>&lt;</m:t>
              </m:r>
            </m:oMath>
            <w:r w:rsidRPr="00D764AA">
              <w:rPr>
                <w:rFonts w:ascii="Times New Roman" w:eastAsiaTheme="minorEastAsia" w:hAnsi="Times New Roman" w:cs="Times New Roman"/>
                <w:i/>
                <w:color w:val="000000"/>
                <w:sz w:val="20"/>
                <w:szCs w:val="20"/>
                <w:lang w:val="ro-RO"/>
              </w:rPr>
              <w:t xml:space="preserve"> 0,5%( cu o grosime mai mare de 50 cm, depus într-un strat la baza versanţilor, a teraselor sau a unor inflexuri de pantă</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coluvic molic salinic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mo.sc</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Theme="minorEastAsia" w:hAnsi="Times New Roman" w:cs="Times New Roman"/>
                <w:i/>
                <w:color w:val="000000"/>
                <w:sz w:val="20"/>
                <w:szCs w:val="20"/>
                <w:lang w:val="ro-RO"/>
              </w:rPr>
              <w:t xml:space="preserve">Sol dezvoltat pe material aluvic coluvic nehumifer (culoare deschisă humus </w:t>
            </w:r>
            <m:oMath>
              <m:r>
                <w:rPr>
                  <w:rFonts w:ascii="Cambria Math" w:eastAsiaTheme="minorEastAsia" w:hAnsi="Cambria Math" w:cs="Times New Roman"/>
                  <w:color w:val="000000"/>
                  <w:sz w:val="20"/>
                  <w:szCs w:val="20"/>
                  <w:lang w:val="ro-RO"/>
                </w:rPr>
                <m:t>&lt;</m:t>
              </m:r>
            </m:oMath>
            <w:r w:rsidRPr="00D764AA">
              <w:rPr>
                <w:rFonts w:ascii="Times New Roman" w:eastAsiaTheme="minorEastAsia" w:hAnsi="Times New Roman" w:cs="Times New Roman"/>
                <w:i/>
                <w:color w:val="000000"/>
                <w:sz w:val="20"/>
                <w:szCs w:val="20"/>
                <w:lang w:val="ro-RO"/>
              </w:rPr>
              <w:t xml:space="preserve"> 0,5%( cu o grosime mai mare de 50 cm, depus într-un strat la baza versanţilor, a teraselor sau a unor inflexuri de pantă şi prezintă </w:t>
            </w:r>
            <w:r w:rsidRPr="00D764AA">
              <w:rPr>
                <w:rFonts w:ascii="Times New Roman" w:eastAsia="Century Schoolbook" w:hAnsi="Times New Roman" w:cs="Times New Roman"/>
                <w:i/>
                <w:color w:val="000000"/>
                <w:sz w:val="20"/>
                <w:szCs w:val="20"/>
                <w:shd w:val="clear" w:color="auto" w:fill="FFFFFF"/>
                <w:lang w:val="ro-RO" w:eastAsia="ro-RO" w:bidi="ro-RO"/>
              </w:rPr>
              <w:t>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D764AA">
              <w:rPr>
                <w:rFonts w:ascii="Times New Roman" w:eastAsia="Century Schoolbook" w:hAnsi="Times New Roman" w:cs="Times New Roman"/>
                <w:i/>
                <w:color w:val="000000"/>
                <w:sz w:val="20"/>
                <w:szCs w:val="20"/>
                <w:shd w:val="clear" w:color="auto" w:fill="FFFFFF"/>
                <w:lang w:val="ro-RO" w:eastAsia="ro-RO" w:bidi="ro-RO"/>
              </w:rPr>
              <w:t>53%) şi prezintă orizont sc în 0 – 100 cm sau orizont sa în 50 – 100 cm.</w:t>
            </w:r>
          </w:p>
        </w:tc>
      </w:tr>
      <w:tr w:rsidR="00C43931" w:rsidRPr="00C43931" w:rsidTr="00C43931">
        <w:tc>
          <w:tcPr>
            <w:tcW w:w="2093"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coluvic stagnic</w:t>
            </w:r>
          </w:p>
        </w:tc>
        <w:tc>
          <w:tcPr>
            <w:tcW w:w="1276"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Century Schoolbook" w:hAnsi="Times New Roman" w:cs="Times New Roman"/>
                <w:iCs/>
                <w:color w:val="000000"/>
                <w:sz w:val="20"/>
                <w:szCs w:val="20"/>
                <w:shd w:val="clear" w:color="auto" w:fill="FFFFFF"/>
                <w:lang w:eastAsia="ro-RO" w:bidi="ro-RO"/>
              </w:rPr>
              <w:t>AS co.st</w:t>
            </w:r>
          </w:p>
        </w:tc>
        <w:tc>
          <w:tcPr>
            <w:tcW w:w="6207" w:type="dxa"/>
          </w:tcPr>
          <w:p w:rsidR="00C43931" w:rsidRPr="00D764AA" w:rsidRDefault="00C43931" w:rsidP="00C43931">
            <w:pPr>
              <w:widowControl w:val="0"/>
              <w:ind w:right="40"/>
              <w:jc w:val="both"/>
              <w:rPr>
                <w:rFonts w:ascii="Times New Roman" w:eastAsia="Century Schoolbook" w:hAnsi="Times New Roman" w:cs="Times New Roman"/>
                <w:iCs/>
                <w:color w:val="000000"/>
                <w:sz w:val="20"/>
                <w:szCs w:val="20"/>
                <w:shd w:val="clear" w:color="auto" w:fill="FFFFFF"/>
                <w:lang w:eastAsia="ro-RO" w:bidi="ro-RO"/>
              </w:rPr>
            </w:pPr>
            <w:r w:rsidRPr="00D764AA">
              <w:rPr>
                <w:rFonts w:ascii="Times New Roman" w:eastAsiaTheme="minorEastAsia" w:hAnsi="Times New Roman" w:cs="Times New Roman"/>
                <w:i/>
                <w:color w:val="000000"/>
                <w:sz w:val="20"/>
                <w:szCs w:val="20"/>
                <w:lang w:val="ro-RO"/>
              </w:rPr>
              <w:t xml:space="preserve">Sol dezvoltat pe material aluvic coluvic nehumifer (culoare deschisă humus </w:t>
            </w:r>
            <m:oMath>
              <m:r>
                <w:rPr>
                  <w:rFonts w:ascii="Cambria Math" w:eastAsiaTheme="minorEastAsia" w:hAnsi="Cambria Math" w:cs="Times New Roman"/>
                  <w:color w:val="000000"/>
                  <w:sz w:val="20"/>
                  <w:szCs w:val="20"/>
                  <w:lang w:val="ro-RO"/>
                </w:rPr>
                <m:t>&lt;</m:t>
              </m:r>
            </m:oMath>
            <w:r w:rsidRPr="00D764AA">
              <w:rPr>
                <w:rFonts w:ascii="Times New Roman" w:eastAsiaTheme="minorEastAsia" w:hAnsi="Times New Roman" w:cs="Times New Roman"/>
                <w:i/>
                <w:color w:val="000000"/>
                <w:sz w:val="20"/>
                <w:szCs w:val="20"/>
                <w:lang w:val="ro-RO"/>
              </w:rPr>
              <w:t xml:space="preserve"> 0,5%( cu o grosime mai mare de 50 cm, depus într-un strat la baza versanţilor, a teraselor sau a unor inflexuri de pantă, şi prezintă orizont stagnogleic (W) în 50-100 cm sau orizont stagnogleizat (w) începând în 0-50 cm.</w:t>
            </w:r>
          </w:p>
        </w:tc>
      </w:tr>
    </w:tbl>
    <w:p w:rsidR="00C43931" w:rsidRPr="00C43931" w:rsidRDefault="00C43931" w:rsidP="00C43931">
      <w:pPr>
        <w:widowControl w:val="0"/>
        <w:spacing w:after="0" w:line="240" w:lineRule="auto"/>
        <w:ind w:right="40"/>
        <w:jc w:val="both"/>
        <w:rPr>
          <w:rFonts w:ascii="Times New Roman" w:eastAsia="Century Schoolbook" w:hAnsi="Times New Roman" w:cs="Times New Roman"/>
          <w:iCs/>
          <w:color w:val="000000"/>
          <w:sz w:val="24"/>
          <w:szCs w:val="24"/>
          <w:shd w:val="clear" w:color="auto" w:fill="FFFFFF"/>
          <w:lang w:eastAsia="ro-RO" w:bidi="ro-RO"/>
        </w:rPr>
      </w:pPr>
    </w:p>
    <w:p w:rsidR="00C43931" w:rsidRPr="00C43931" w:rsidRDefault="00C43931" w:rsidP="00C43931">
      <w:pPr>
        <w:widowControl w:val="0"/>
        <w:spacing w:after="0" w:line="360" w:lineRule="auto"/>
        <w:ind w:left="360" w:right="20"/>
        <w:jc w:val="both"/>
        <w:rPr>
          <w:rFonts w:ascii="Times New Roman" w:eastAsia="Times New Roman" w:hAnsi="Times New Roman" w:cs="Times New Roman"/>
          <w:sz w:val="24"/>
          <w:szCs w:val="24"/>
          <w:lang w:val="ro-RO" w:eastAsia="ro-RO"/>
        </w:rPr>
      </w:pPr>
    </w:p>
    <w:p w:rsidR="00C43931" w:rsidRPr="00C43931" w:rsidRDefault="00C43931" w:rsidP="00C43931">
      <w:pPr>
        <w:jc w:val="both"/>
        <w:rPr>
          <w:rFonts w:ascii="Times New Roman" w:eastAsiaTheme="minorEastAsia" w:hAnsi="Times New Roman" w:cs="Times New Roman"/>
          <w:color w:val="000000"/>
          <w:lang w:val="ro-RO"/>
        </w:rPr>
      </w:pPr>
      <w:r w:rsidRPr="00C43931">
        <w:rPr>
          <w:rFonts w:ascii="Times New Roman" w:eastAsiaTheme="minorEastAsia" w:hAnsi="Times New Roman" w:cs="Times New Roman"/>
          <w:color w:val="000000"/>
          <w:lang w:val="ro-RO"/>
        </w:rPr>
        <w:t>Tabel 4. Gruparea rocilor din punct de vedere pedogenetic (după Victor Corvin Papiu şi N. Florea în colaborare cu C. Chiriţă)</w:t>
      </w:r>
    </w:p>
    <w:tbl>
      <w:tblPr>
        <w:tblStyle w:val="TableGrid6"/>
        <w:tblW w:w="8046" w:type="dxa"/>
        <w:tblLayout w:type="fixed"/>
        <w:tblLook w:val="04A0" w:firstRow="1" w:lastRow="0" w:firstColumn="1" w:lastColumn="0" w:noHBand="0" w:noVBand="1"/>
      </w:tblPr>
      <w:tblGrid>
        <w:gridCol w:w="1242"/>
        <w:gridCol w:w="1418"/>
        <w:gridCol w:w="1417"/>
        <w:gridCol w:w="1276"/>
        <w:gridCol w:w="1418"/>
        <w:gridCol w:w="1275"/>
      </w:tblGrid>
      <w:tr w:rsidR="00C43931" w:rsidRPr="00D764AA" w:rsidTr="00C43931">
        <w:tc>
          <w:tcPr>
            <w:tcW w:w="1242" w:type="dxa"/>
          </w:tcPr>
          <w:p w:rsidR="00C43931" w:rsidRPr="00D764AA" w:rsidRDefault="00C43931" w:rsidP="00C43931">
            <w:pPr>
              <w:rPr>
                <w:rFonts w:ascii="Times New Roman" w:eastAsiaTheme="minorEastAsia" w:hAnsi="Times New Roman" w:cs="Times New Roman"/>
                <w:color w:val="000000"/>
                <w:sz w:val="20"/>
                <w:szCs w:val="20"/>
                <w:lang w:val="ro-RO"/>
              </w:rPr>
            </w:pPr>
          </w:p>
        </w:tc>
        <w:tc>
          <w:tcPr>
            <w:tcW w:w="4111" w:type="dxa"/>
            <w:gridSpan w:val="3"/>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Roci consolidate - compacte</w:t>
            </w:r>
          </w:p>
        </w:tc>
        <w:tc>
          <w:tcPr>
            <w:tcW w:w="1418" w:type="dxa"/>
            <w:vMerge w:val="restart"/>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Roci mobile şi slab consolidate - sedimentate</w:t>
            </w:r>
          </w:p>
        </w:tc>
        <w:tc>
          <w:tcPr>
            <w:tcW w:w="1275" w:type="dxa"/>
            <w:vMerge w:val="restart"/>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Exemple de roci sedimenta-</w:t>
            </w:r>
          </w:p>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re copacte</w:t>
            </w:r>
          </w:p>
        </w:tc>
      </w:tr>
      <w:tr w:rsidR="00C43931" w:rsidRPr="00D764AA" w:rsidTr="00C43931">
        <w:tc>
          <w:tcPr>
            <w:tcW w:w="1242" w:type="dxa"/>
          </w:tcPr>
          <w:p w:rsidR="00C43931" w:rsidRPr="00D764AA" w:rsidRDefault="00C43931" w:rsidP="00C43931">
            <w:pPr>
              <w:rPr>
                <w:rFonts w:ascii="Times New Roman" w:eastAsiaTheme="minorEastAsia" w:hAnsi="Times New Roman" w:cs="Times New Roman"/>
                <w:color w:val="000000"/>
                <w:sz w:val="20"/>
                <w:szCs w:val="20"/>
                <w:lang w:val="ro-RO"/>
              </w:rPr>
            </w:pPr>
          </w:p>
        </w:tc>
        <w:tc>
          <w:tcPr>
            <w:tcW w:w="1418"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eruptive</w:t>
            </w:r>
          </w:p>
        </w:tc>
        <w:tc>
          <w:tcPr>
            <w:tcW w:w="1417"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metamorfice</w:t>
            </w:r>
          </w:p>
        </w:tc>
        <w:tc>
          <w:tcPr>
            <w:tcW w:w="1276"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sedimetare</w:t>
            </w:r>
          </w:p>
        </w:tc>
        <w:tc>
          <w:tcPr>
            <w:tcW w:w="1418" w:type="dxa"/>
            <w:vMerge/>
          </w:tcPr>
          <w:p w:rsidR="00C43931" w:rsidRPr="00D764AA" w:rsidRDefault="00C43931" w:rsidP="00C43931">
            <w:pPr>
              <w:rPr>
                <w:rFonts w:ascii="Times New Roman" w:eastAsiaTheme="minorEastAsia" w:hAnsi="Times New Roman" w:cs="Times New Roman"/>
                <w:color w:val="000000"/>
                <w:sz w:val="20"/>
                <w:szCs w:val="20"/>
                <w:lang w:val="ro-RO"/>
              </w:rPr>
            </w:pPr>
          </w:p>
        </w:tc>
        <w:tc>
          <w:tcPr>
            <w:tcW w:w="1275" w:type="dxa"/>
            <w:vMerge/>
          </w:tcPr>
          <w:p w:rsidR="00C43931" w:rsidRPr="00D764AA" w:rsidRDefault="00C43931" w:rsidP="00C43931">
            <w:pPr>
              <w:rPr>
                <w:rFonts w:ascii="Times New Roman" w:eastAsiaTheme="minorEastAsia" w:hAnsi="Times New Roman" w:cs="Times New Roman"/>
                <w:color w:val="000000"/>
                <w:sz w:val="20"/>
                <w:szCs w:val="20"/>
                <w:lang w:val="ro-RO"/>
              </w:rPr>
            </w:pPr>
          </w:p>
        </w:tc>
      </w:tr>
      <w:tr w:rsidR="00C43931" w:rsidRPr="00D764AA" w:rsidTr="00C43931">
        <w:tc>
          <w:tcPr>
            <w:tcW w:w="1242"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Roci hiepracide</w:t>
            </w:r>
          </w:p>
        </w:tc>
        <w:tc>
          <w:tcPr>
            <w:tcW w:w="1418" w:type="dxa"/>
          </w:tcPr>
          <w:p w:rsidR="00C43931" w:rsidRPr="00D764AA" w:rsidRDefault="00C43931" w:rsidP="00C43931">
            <w:pPr>
              <w:rPr>
                <w:rFonts w:ascii="Times New Roman" w:eastAsiaTheme="minorEastAsia" w:hAnsi="Times New Roman" w:cs="Times New Roman"/>
                <w:color w:val="000000"/>
                <w:sz w:val="20"/>
                <w:szCs w:val="20"/>
                <w:vertAlign w:val="subscript"/>
                <w:lang w:val="ro-RO"/>
              </w:rPr>
            </w:pPr>
            <w:r w:rsidRPr="00D764AA">
              <w:rPr>
                <w:rFonts w:ascii="Times New Roman" w:eastAsiaTheme="minorEastAsia" w:hAnsi="Times New Roman" w:cs="Times New Roman"/>
                <w:color w:val="000000"/>
                <w:sz w:val="20"/>
                <w:szCs w:val="20"/>
                <w:lang w:val="ro-RO"/>
              </w:rPr>
              <w:t>Familia peraciditelor (silexit)</w:t>
            </w:r>
            <m:oMath>
              <m:r>
                <w:rPr>
                  <w:rFonts w:ascii="Cambria Math" w:eastAsiaTheme="minorEastAsia" w:hAnsi="Cambria Math" w:cs="Times New Roman"/>
                  <w:color w:val="000000"/>
                  <w:sz w:val="20"/>
                  <w:szCs w:val="20"/>
                  <w:lang w:val="ro-RO"/>
                </w:rPr>
                <m:t>≈</m:t>
              </m:r>
            </m:oMath>
            <w:r w:rsidRPr="00D764AA">
              <w:rPr>
                <w:rFonts w:ascii="Times New Roman" w:eastAsiaTheme="minorEastAsia" w:hAnsi="Times New Roman" w:cs="Times New Roman"/>
                <w:color w:val="000000"/>
                <w:sz w:val="20"/>
                <w:szCs w:val="20"/>
                <w:lang w:val="ro-RO"/>
              </w:rPr>
              <w:t>SiO</w:t>
            </w:r>
            <w:r w:rsidRPr="00D764AA">
              <w:rPr>
                <w:rFonts w:ascii="Times New Roman" w:eastAsiaTheme="minorEastAsia" w:hAnsi="Times New Roman" w:cs="Times New Roman"/>
                <w:color w:val="000000"/>
                <w:sz w:val="20"/>
                <w:szCs w:val="20"/>
                <w:vertAlign w:val="subscript"/>
                <w:lang w:val="ro-RO"/>
              </w:rPr>
              <w:t>2</w:t>
            </w:r>
          </w:p>
        </w:tc>
        <w:tc>
          <w:tcPr>
            <w:tcW w:w="1417"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Cuarţite, şisturi, cuarţite grafitice</w:t>
            </w:r>
          </w:p>
        </w:tc>
        <w:tc>
          <w:tcPr>
            <w:tcW w:w="1276"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Cuarţite, gresii silicioase, brecii şi conglome-rate cuarţoase cu ciment silicios, radiolarite, japsuri</w:t>
            </w:r>
          </w:p>
        </w:tc>
        <w:tc>
          <w:tcPr>
            <w:tcW w:w="1418"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Nisipuri, grohotişuri şi pietrişuri cuarţoase, diatomee</w:t>
            </w:r>
          </w:p>
        </w:tc>
        <w:tc>
          <w:tcPr>
            <w:tcW w:w="1275"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Hiperacide:</w:t>
            </w:r>
          </w:p>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Gresia de Kliva, conglome-rate veruruca-nice (oligomic-tice cuarţoase)</w:t>
            </w:r>
          </w:p>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Permotria-sice din Carpaţii Orientali şi M. Apuseni (seria Codru, de Biharia), gresiile silicioase ce însoţesc conglome-</w:t>
            </w:r>
            <w:r w:rsidRPr="00D764AA">
              <w:rPr>
                <w:rFonts w:ascii="Times New Roman" w:eastAsiaTheme="minorEastAsia" w:hAnsi="Times New Roman" w:cs="Times New Roman"/>
                <w:color w:val="000000"/>
                <w:sz w:val="20"/>
                <w:szCs w:val="20"/>
                <w:lang w:val="ro-RO"/>
              </w:rPr>
              <w:lastRenderedPageBreak/>
              <w:t>ratele din M. Codru Moma şi Bihor</w:t>
            </w:r>
          </w:p>
        </w:tc>
      </w:tr>
      <w:tr w:rsidR="00C43931" w:rsidRPr="00D764AA" w:rsidTr="00C43931">
        <w:tc>
          <w:tcPr>
            <w:tcW w:w="1242"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lastRenderedPageBreak/>
              <w:t>Roci acide</w:t>
            </w:r>
          </w:p>
        </w:tc>
        <w:tc>
          <w:tcPr>
            <w:tcW w:w="1418"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 xml:space="preserve">Familia granitelor (granite, porfire cuarţifere, riolite etc). Familia granodiori-telor (granodiorit, porfirit cuarţifer, dacit etc), </w:t>
            </w:r>
            <m:oMath>
              <m:r>
                <w:rPr>
                  <w:rFonts w:ascii="Cambria Math" w:eastAsiaTheme="minorEastAsia" w:hAnsi="Cambria Math" w:cs="Times New Roman"/>
                  <w:color w:val="000000"/>
                  <w:sz w:val="20"/>
                  <w:szCs w:val="20"/>
                  <w:lang w:val="ro-RO"/>
                </w:rPr>
                <m:t>&gt;</m:t>
              </m:r>
            </m:oMath>
            <w:r w:rsidRPr="00D764AA">
              <w:rPr>
                <w:rFonts w:ascii="Times New Roman" w:eastAsiaTheme="minorEastAsia" w:hAnsi="Times New Roman" w:cs="Times New Roman"/>
                <w:color w:val="000000"/>
                <w:sz w:val="20"/>
                <w:szCs w:val="20"/>
                <w:lang w:val="ro-RO"/>
              </w:rPr>
              <w:t xml:space="preserve"> 65% SiO</w:t>
            </w:r>
            <w:r w:rsidRPr="00D764AA">
              <w:rPr>
                <w:rFonts w:ascii="Times New Roman" w:eastAsiaTheme="minorEastAsia" w:hAnsi="Times New Roman" w:cs="Times New Roman"/>
                <w:color w:val="000000"/>
                <w:sz w:val="20"/>
                <w:szCs w:val="20"/>
                <w:vertAlign w:val="subscript"/>
                <w:lang w:val="ro-RO"/>
              </w:rPr>
              <w:t>2</w:t>
            </w:r>
            <w:r w:rsidRPr="00D764AA">
              <w:rPr>
                <w:rFonts w:ascii="Times New Roman" w:eastAsiaTheme="minorEastAsia" w:hAnsi="Times New Roman" w:cs="Times New Roman"/>
                <w:color w:val="000000"/>
                <w:sz w:val="20"/>
                <w:szCs w:val="20"/>
                <w:lang w:val="ro-RO"/>
              </w:rPr>
              <w:t xml:space="preserve"> (65 – 72%)</w:t>
            </w:r>
          </w:p>
        </w:tc>
        <w:tc>
          <w:tcPr>
            <w:tcW w:w="1417"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Cuarţite cu diferite minerale de metamorfismfilite, şisturi claoritoase, tălcoase cu mult cuarţ, inclusiv şisturi verzi dobrogene, şisturi sericitice şi muscovitice, şisturi cloritoase cu porfirobaste de albit, roci porfiroide, gnaisuri, corneene silicioase</w:t>
            </w:r>
          </w:p>
        </w:tc>
        <w:tc>
          <w:tcPr>
            <w:tcW w:w="1276"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Gresii, brecii şi conglome-rate (poligene) fară ciment calcaros, gresii oligomicti-ce cuarţoase cu ciment calcaros, argilos sau feruginos, arcoze, şisturi argilo-slicioase, unele tipuri de tufite</w:t>
            </w:r>
          </w:p>
        </w:tc>
        <w:tc>
          <w:tcPr>
            <w:tcW w:w="1418"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Nisipuri, grohotişuri şi pietrişuri poligene, nisipuri lutoase de diferite origini, grus (arene), nisipuri şi pietrişuri cuarţoase cu adaosuri carbonatice, argile caolinitice, unele tufuri şi tufite</w:t>
            </w:r>
          </w:p>
        </w:tc>
        <w:tc>
          <w:tcPr>
            <w:tcW w:w="1275"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Acide:</w:t>
            </w:r>
          </w:p>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Conglome-rate eocene şi oligocene cu elemente de şisturi verzi dobrogene din Filişul carpatic, conglome-rate cu ciment feruginos (tip Gosau M. Apuseni), conglome-rate verurucani-ce polimictice din seria premiană a M. Apuseni şi din reg. Siviniţa – Sivinecea, gresia de Lucăceşti cu ciment calcaros</w:t>
            </w:r>
          </w:p>
        </w:tc>
      </w:tr>
      <w:tr w:rsidR="00C43931" w:rsidRPr="00D764AA" w:rsidTr="00C43931">
        <w:tc>
          <w:tcPr>
            <w:tcW w:w="1242"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Roci intermedi-are</w:t>
            </w:r>
          </w:p>
        </w:tc>
        <w:tc>
          <w:tcPr>
            <w:tcW w:w="1418"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 xml:space="preserve">Familia sienitelor (sienit, porfire, trahite etc), familia sienitelor alcaline (sienit cu leucit, sienit cu nefelin, porfire, fonolite), familia dioritelor (diorit, andezite etc) </w:t>
            </w:r>
            <m:oMath>
              <m:r>
                <w:rPr>
                  <w:rFonts w:ascii="Cambria Math" w:eastAsiaTheme="minorEastAsia" w:hAnsi="Cambria Math" w:cs="Times New Roman"/>
                  <w:color w:val="000000"/>
                  <w:sz w:val="20"/>
                  <w:szCs w:val="20"/>
                  <w:lang w:val="ro-RO"/>
                </w:rPr>
                <m:t>&gt;</m:t>
              </m:r>
            </m:oMath>
            <w:r w:rsidRPr="00D764AA">
              <w:rPr>
                <w:rFonts w:ascii="Times New Roman" w:eastAsiaTheme="minorEastAsia" w:hAnsi="Times New Roman" w:cs="Times New Roman"/>
                <w:color w:val="000000"/>
                <w:sz w:val="20"/>
                <w:szCs w:val="20"/>
                <w:lang w:val="ro-RO"/>
              </w:rPr>
              <w:t xml:space="preserve"> 52% SiO</w:t>
            </w:r>
            <w:r w:rsidRPr="00D764AA">
              <w:rPr>
                <w:rFonts w:ascii="Times New Roman" w:eastAsiaTheme="minorEastAsia" w:hAnsi="Times New Roman" w:cs="Times New Roman"/>
                <w:color w:val="000000"/>
                <w:sz w:val="20"/>
                <w:szCs w:val="20"/>
                <w:vertAlign w:val="subscript"/>
                <w:lang w:val="ro-RO"/>
              </w:rPr>
              <w:t>2</w:t>
            </w:r>
            <w:r w:rsidRPr="00D764AA">
              <w:rPr>
                <w:rFonts w:ascii="Times New Roman" w:eastAsiaTheme="minorEastAsia" w:hAnsi="Times New Roman" w:cs="Times New Roman"/>
                <w:color w:val="000000"/>
                <w:sz w:val="20"/>
                <w:szCs w:val="20"/>
                <w:lang w:val="ro-RO"/>
              </w:rPr>
              <w:t xml:space="preserve"> (52 – 60%)</w:t>
            </w:r>
          </w:p>
        </w:tc>
        <w:tc>
          <w:tcPr>
            <w:tcW w:w="1417"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Şisturi biotitice, şisturi cloritoase, şisturi talcoase cu sau fără calcit inclusiv şisturi verzi dobrogene – parţial, filite calcaroase, corneene micacee, skarne silicioase</w:t>
            </w:r>
          </w:p>
        </w:tc>
        <w:tc>
          <w:tcPr>
            <w:tcW w:w="1276"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 xml:space="preserve">Argilite şi şisturi agriloase poligene cu ciment calcaros sau mărnos, gresii- grauwache- uneori cu material din roci bazice, brecii şi conglome-rate poligene cu fragmente necalcaroa-se cu ciment calcaros sau mărnos, </w:t>
            </w:r>
            <w:r w:rsidRPr="00D764AA">
              <w:rPr>
                <w:rFonts w:ascii="Times New Roman" w:eastAsiaTheme="minorEastAsia" w:hAnsi="Times New Roman" w:cs="Times New Roman"/>
                <w:color w:val="000000"/>
                <w:sz w:val="20"/>
                <w:szCs w:val="20"/>
                <w:lang w:val="ro-RO"/>
              </w:rPr>
              <w:lastRenderedPageBreak/>
              <w:t>unele tipuri de tufite</w:t>
            </w:r>
          </w:p>
        </w:tc>
        <w:tc>
          <w:tcPr>
            <w:tcW w:w="1418"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lastRenderedPageBreak/>
              <w:t>Sedimente lutoase de diferite origini, nisipuri lutoase şi pietrişuri cu adaosuri carbonatice, argile necaolinitice (fără CaCO</w:t>
            </w:r>
            <w:r w:rsidRPr="00D764AA">
              <w:rPr>
                <w:rFonts w:ascii="Times New Roman" w:eastAsiaTheme="minorEastAsia" w:hAnsi="Times New Roman" w:cs="Times New Roman"/>
                <w:color w:val="000000"/>
                <w:sz w:val="20"/>
                <w:szCs w:val="20"/>
                <w:vertAlign w:val="subscript"/>
                <w:lang w:val="ro-RO"/>
              </w:rPr>
              <w:t>3</w:t>
            </w:r>
            <w:r w:rsidRPr="00D764AA">
              <w:rPr>
                <w:rFonts w:ascii="Times New Roman" w:eastAsiaTheme="minorEastAsia" w:hAnsi="Times New Roman" w:cs="Times New Roman"/>
                <w:color w:val="000000"/>
                <w:sz w:val="20"/>
                <w:szCs w:val="20"/>
                <w:lang w:val="ro-RO"/>
              </w:rPr>
              <w:t>), grus (arene) de roci intermediare, unele tufuri şi tufite</w:t>
            </w:r>
          </w:p>
        </w:tc>
        <w:tc>
          <w:tcPr>
            <w:tcW w:w="1275"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Intermedi-are:</w:t>
            </w:r>
          </w:p>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Gresii calcaroase</w:t>
            </w:r>
          </w:p>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din formaţia stratelor de Sinaia, gresii calcaroase de tip Şotrile (eocene), gresia feldspatică (senoniană) din reg. Teleajen – Doftana, gresia de Fusaru, unele conglome-</w:t>
            </w:r>
            <w:r w:rsidRPr="00D764AA">
              <w:rPr>
                <w:rFonts w:ascii="Times New Roman" w:eastAsiaTheme="minorEastAsia" w:hAnsi="Times New Roman" w:cs="Times New Roman"/>
                <w:color w:val="000000"/>
                <w:sz w:val="20"/>
                <w:szCs w:val="20"/>
                <w:lang w:val="ro-RO"/>
              </w:rPr>
              <w:lastRenderedPageBreak/>
              <w:t>rate de Bucegi şi Ceahlău etc.</w:t>
            </w:r>
          </w:p>
        </w:tc>
      </w:tr>
      <w:tr w:rsidR="00C43931" w:rsidRPr="00D764AA" w:rsidTr="00C43931">
        <w:tc>
          <w:tcPr>
            <w:tcW w:w="1242"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lastRenderedPageBreak/>
              <w:t>Roci bazice</w:t>
            </w:r>
          </w:p>
        </w:tc>
        <w:tc>
          <w:tcPr>
            <w:tcW w:w="1418"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 xml:space="preserve">Familia gabrouirilor (gabrouri, melafire, diabaze, bazalte, silite etc) </w:t>
            </w:r>
            <m:oMath>
              <m:r>
                <w:rPr>
                  <w:rFonts w:ascii="Cambria Math" w:eastAsiaTheme="minorEastAsia" w:hAnsi="Cambria Math" w:cs="Times New Roman"/>
                  <w:color w:val="000000"/>
                  <w:sz w:val="20"/>
                  <w:szCs w:val="20"/>
                  <w:lang w:val="ro-RO"/>
                </w:rPr>
                <m:t>&gt;</m:t>
              </m:r>
            </m:oMath>
            <w:r w:rsidRPr="00D764AA">
              <w:rPr>
                <w:rFonts w:ascii="Times New Roman" w:eastAsiaTheme="minorEastAsia" w:hAnsi="Times New Roman" w:cs="Times New Roman"/>
                <w:color w:val="000000"/>
                <w:sz w:val="20"/>
                <w:szCs w:val="20"/>
                <w:lang w:val="ro-RO"/>
              </w:rPr>
              <w:t xml:space="preserve"> 43% SiO</w:t>
            </w:r>
            <w:r w:rsidRPr="00D764AA">
              <w:rPr>
                <w:rFonts w:ascii="Times New Roman" w:eastAsiaTheme="minorEastAsia" w:hAnsi="Times New Roman" w:cs="Times New Roman"/>
                <w:color w:val="000000"/>
                <w:sz w:val="20"/>
                <w:szCs w:val="20"/>
                <w:vertAlign w:val="subscript"/>
                <w:lang w:val="ro-RO"/>
              </w:rPr>
              <w:t xml:space="preserve">2 </w:t>
            </w:r>
            <w:r w:rsidRPr="00D764AA">
              <w:rPr>
                <w:rFonts w:ascii="Times New Roman" w:eastAsiaTheme="minorEastAsia" w:hAnsi="Times New Roman" w:cs="Times New Roman"/>
                <w:color w:val="000000"/>
                <w:sz w:val="20"/>
                <w:szCs w:val="20"/>
                <w:lang w:val="ro-RO"/>
              </w:rPr>
              <w:t>(43 – 49%)</w:t>
            </w:r>
          </w:p>
        </w:tc>
        <w:tc>
          <w:tcPr>
            <w:tcW w:w="1417"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Amfibolite, corneene cu silicaţi bazici, skarne, şisturi verzi cu calcit (inclusiv şisturi verzi dobrogene – parţial)</w:t>
            </w:r>
          </w:p>
        </w:tc>
        <w:tc>
          <w:tcPr>
            <w:tcW w:w="1276"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Gresii şi conglome-rate poligene (cu fragmente de calcar) cu ciment calcaros sau mărnos, calcar silicios, calcar grezos, şisturi argilo – mărnoase, unele tipuri de tufite</w:t>
            </w:r>
          </w:p>
        </w:tc>
        <w:tc>
          <w:tcPr>
            <w:tcW w:w="1418"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Loess şi depozite loessoide, sedimente lutoase de diferite origini cu adaosuri carbonatice, argile cu 1 – 5% carbonaţi şi argile mărnoase, grus (arene) din roci bazice şi ultrabazice, unele tipuri de tufite</w:t>
            </w:r>
          </w:p>
        </w:tc>
        <w:tc>
          <w:tcPr>
            <w:tcW w:w="1275"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Bazice:</w:t>
            </w:r>
          </w:p>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Conglome-rate tip Bucegi (de Raciu), conglome-rate necomiene din M. Drocei – Metaliferi (majorita-tea) etc</w:t>
            </w:r>
          </w:p>
        </w:tc>
      </w:tr>
      <w:tr w:rsidR="00C43931" w:rsidRPr="00D764AA" w:rsidTr="00C43931">
        <w:tc>
          <w:tcPr>
            <w:tcW w:w="1242"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Roci ultrabazice</w:t>
            </w:r>
          </w:p>
        </w:tc>
        <w:tc>
          <w:tcPr>
            <w:tcW w:w="1418" w:type="dxa"/>
          </w:tcPr>
          <w:p w:rsidR="00C43931" w:rsidRPr="00D764AA" w:rsidRDefault="00C43931" w:rsidP="00C43931">
            <w:pPr>
              <w:rPr>
                <w:rFonts w:ascii="Times New Roman" w:eastAsiaTheme="minorEastAsia" w:hAnsi="Times New Roman" w:cs="Times New Roman"/>
                <w:color w:val="000000"/>
                <w:sz w:val="20"/>
                <w:szCs w:val="20"/>
                <w:vertAlign w:val="subscript"/>
                <w:lang w:val="ro-RO"/>
              </w:rPr>
            </w:pPr>
            <w:r w:rsidRPr="00D764AA">
              <w:rPr>
                <w:rFonts w:ascii="Times New Roman" w:eastAsiaTheme="minorEastAsia" w:hAnsi="Times New Roman" w:cs="Times New Roman"/>
                <w:color w:val="000000"/>
                <w:sz w:val="20"/>
                <w:szCs w:val="20"/>
                <w:lang w:val="ro-RO"/>
              </w:rPr>
              <w:t xml:space="preserve">Familia peridotitelor (peridotite, hornblendite, piroxenite etc) </w:t>
            </w:r>
            <m:oMath>
              <m:r>
                <w:rPr>
                  <w:rFonts w:ascii="Cambria Math" w:eastAsiaTheme="minorEastAsia" w:hAnsi="Cambria Math" w:cs="Times New Roman"/>
                  <w:color w:val="000000"/>
                  <w:sz w:val="20"/>
                  <w:szCs w:val="20"/>
                  <w:lang w:val="ro-RO"/>
                </w:rPr>
                <m:t>≈</m:t>
              </m:r>
            </m:oMath>
            <w:r w:rsidRPr="00D764AA">
              <w:rPr>
                <w:rFonts w:ascii="Times New Roman" w:eastAsiaTheme="minorEastAsia" w:hAnsi="Times New Roman" w:cs="Times New Roman"/>
                <w:color w:val="000000"/>
                <w:sz w:val="20"/>
                <w:szCs w:val="20"/>
                <w:lang w:val="ro-RO"/>
              </w:rPr>
              <w:t xml:space="preserve"> 41% SiO</w:t>
            </w:r>
            <w:r w:rsidRPr="00D764AA">
              <w:rPr>
                <w:rFonts w:ascii="Times New Roman" w:eastAsiaTheme="minorEastAsia" w:hAnsi="Times New Roman" w:cs="Times New Roman"/>
                <w:color w:val="000000"/>
                <w:sz w:val="20"/>
                <w:szCs w:val="20"/>
                <w:vertAlign w:val="subscript"/>
                <w:lang w:val="ro-RO"/>
              </w:rPr>
              <w:t>2</w:t>
            </w:r>
          </w:p>
        </w:tc>
        <w:tc>
          <w:tcPr>
            <w:tcW w:w="1417"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Şisturi amfiboliceserpentinite, şisturi verzi cu minerale feromagnezi-ene, calcare şi dolomite cristaline</w:t>
            </w:r>
          </w:p>
        </w:tc>
        <w:tc>
          <w:tcPr>
            <w:tcW w:w="1276"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Gipsuri, anhidrite, calcare, dolomite, travertine, şisturi marno-argiloase şi mărnoase, marno-calcare şi calcare mărnoase</w:t>
            </w:r>
          </w:p>
        </w:tc>
        <w:tc>
          <w:tcPr>
            <w:tcW w:w="1418"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Marne, marne argiloase, sinter şi tuf calcaros</w:t>
            </w:r>
          </w:p>
        </w:tc>
        <w:tc>
          <w:tcPr>
            <w:tcW w:w="1275"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w:t>
            </w:r>
          </w:p>
        </w:tc>
      </w:tr>
      <w:tr w:rsidR="00C43931" w:rsidRPr="00D764AA" w:rsidTr="00C43931">
        <w:tc>
          <w:tcPr>
            <w:tcW w:w="1242"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Roci salifere</w:t>
            </w:r>
          </w:p>
        </w:tc>
        <w:tc>
          <w:tcPr>
            <w:tcW w:w="1418"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w:t>
            </w:r>
          </w:p>
        </w:tc>
        <w:tc>
          <w:tcPr>
            <w:tcW w:w="1417"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w:t>
            </w:r>
          </w:p>
        </w:tc>
        <w:tc>
          <w:tcPr>
            <w:tcW w:w="1276"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Brecia sării</w:t>
            </w:r>
          </w:p>
        </w:tc>
        <w:tc>
          <w:tcPr>
            <w:tcW w:w="1418"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Brecia sării, nisipuri salifere, nisipuri salifere, măluri salifere, argile salifere, marne salifere etc</w:t>
            </w:r>
          </w:p>
        </w:tc>
        <w:tc>
          <w:tcPr>
            <w:tcW w:w="1275" w:type="dxa"/>
          </w:tcPr>
          <w:p w:rsidR="00C43931" w:rsidRPr="00D764AA" w:rsidRDefault="00C43931" w:rsidP="00C43931">
            <w:pPr>
              <w:rPr>
                <w:rFonts w:ascii="Times New Roman" w:eastAsiaTheme="minorEastAsia" w:hAnsi="Times New Roman" w:cs="Times New Roman"/>
                <w:color w:val="000000"/>
                <w:sz w:val="20"/>
                <w:szCs w:val="20"/>
                <w:lang w:val="ro-RO"/>
              </w:rPr>
            </w:pPr>
            <w:r w:rsidRPr="00D764AA">
              <w:rPr>
                <w:rFonts w:ascii="Times New Roman" w:eastAsiaTheme="minorEastAsia" w:hAnsi="Times New Roman" w:cs="Times New Roman"/>
                <w:color w:val="000000"/>
                <w:sz w:val="20"/>
                <w:szCs w:val="20"/>
                <w:lang w:val="ro-RO"/>
              </w:rPr>
              <w:t>-</w:t>
            </w:r>
          </w:p>
        </w:tc>
      </w:tr>
    </w:tbl>
    <w:p w:rsidR="00C43931" w:rsidRPr="00D764AA" w:rsidRDefault="00C43931" w:rsidP="00C43931">
      <w:pPr>
        <w:rPr>
          <w:rFonts w:ascii="Times New Roman" w:eastAsiaTheme="minorEastAsia" w:hAnsi="Times New Roman" w:cs="Times New Roman"/>
          <w:color w:val="000000"/>
          <w:sz w:val="20"/>
          <w:szCs w:val="20"/>
          <w:lang w:val="ro-RO"/>
        </w:rPr>
      </w:pPr>
    </w:p>
    <w:p w:rsidR="006A4362" w:rsidRPr="006A4362" w:rsidRDefault="00E8197B" w:rsidP="00C43931">
      <w:pPr>
        <w:spacing w:after="0" w:line="360" w:lineRule="auto"/>
        <w:ind w:firstLine="708"/>
        <w:jc w:val="both"/>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1.7.2.1.1</w:t>
      </w:r>
      <w:r w:rsidR="006A4362">
        <w:rPr>
          <w:rFonts w:ascii="Times New Roman" w:eastAsiaTheme="minorEastAsia" w:hAnsi="Times New Roman" w:cs="Times New Roman"/>
          <w:b/>
          <w:bCs/>
          <w:sz w:val="24"/>
          <w:szCs w:val="24"/>
          <w:lang w:val="ro-RO"/>
        </w:rPr>
        <w:t xml:space="preserve"> </w:t>
      </w:r>
      <w:r w:rsidR="006A4362" w:rsidRPr="006A4362">
        <w:rPr>
          <w:rFonts w:ascii="Times New Roman" w:eastAsiaTheme="minorEastAsia" w:hAnsi="Times New Roman" w:cs="Times New Roman"/>
          <w:b/>
          <w:bCs/>
          <w:sz w:val="24"/>
          <w:szCs w:val="24"/>
          <w:lang w:val="ro-RO"/>
        </w:rPr>
        <w:t>Corelarea litosolurilor la nivel de tip de sol, cu tipurile de soluri din sistemele taxonomice</w:t>
      </w:r>
      <w:r w:rsidR="006A4362" w:rsidRPr="006A4362">
        <w:rPr>
          <w:rFonts w:ascii="Times New Roman" w:hAnsi="Times New Roman" w:cs="Times New Roman"/>
          <w:b/>
          <w:bCs/>
          <w:color w:val="000000"/>
          <w:sz w:val="24"/>
          <w:szCs w:val="24"/>
        </w:rPr>
        <w:t xml:space="preserve"> SRCS – 1980, SRTS – 2003, SRTS – 2012, SRTS – 2012+</w:t>
      </w:r>
    </w:p>
    <w:p w:rsidR="00C43931" w:rsidRPr="00C43931" w:rsidRDefault="00C43931" w:rsidP="00C43931">
      <w:pPr>
        <w:spacing w:after="0" w:line="360" w:lineRule="auto"/>
        <w:ind w:firstLine="708"/>
        <w:jc w:val="both"/>
        <w:rPr>
          <w:rFonts w:ascii="Times New Roman" w:hAnsi="Times New Roman" w:cs="Times New Roman"/>
          <w:bCs/>
          <w:color w:val="000000"/>
          <w:sz w:val="24"/>
          <w:szCs w:val="24"/>
        </w:rPr>
      </w:pPr>
      <w:r w:rsidRPr="00C43931">
        <w:rPr>
          <w:rFonts w:ascii="Times New Roman" w:eastAsiaTheme="minorEastAsia" w:hAnsi="Times New Roman" w:cs="Times New Roman"/>
          <w:bCs/>
          <w:sz w:val="24"/>
          <w:szCs w:val="24"/>
          <w:lang w:val="ro-RO"/>
        </w:rPr>
        <w:t>Corelarea litosolurilor la nivel de tip de sol, cu tipurile de soluri din sistemele taxonomice</w:t>
      </w:r>
      <w:r w:rsidRPr="00C43931">
        <w:rPr>
          <w:rFonts w:ascii="Times New Roman" w:hAnsi="Times New Roman" w:cs="Times New Roman"/>
          <w:b/>
          <w:bCs/>
          <w:color w:val="000000"/>
          <w:sz w:val="24"/>
          <w:szCs w:val="24"/>
        </w:rPr>
        <w:t xml:space="preserve"> </w:t>
      </w:r>
      <w:r w:rsidRPr="00A435D2">
        <w:rPr>
          <w:rFonts w:ascii="Times New Roman" w:hAnsi="Times New Roman" w:cs="Times New Roman"/>
          <w:bCs/>
          <w:color w:val="000000"/>
          <w:sz w:val="24"/>
          <w:szCs w:val="24"/>
        </w:rPr>
        <w:t>SRCS – 1980, SRTS – 2003, SRTS – 2012, SRTS – 2012+, este</w:t>
      </w:r>
      <w:r w:rsidRPr="00C43931">
        <w:rPr>
          <w:rFonts w:ascii="Times New Roman" w:hAnsi="Times New Roman" w:cs="Times New Roman"/>
          <w:bCs/>
          <w:color w:val="000000"/>
          <w:sz w:val="24"/>
          <w:szCs w:val="24"/>
        </w:rPr>
        <w:t xml:space="preserve"> prezentată în Tabelul 5.</w:t>
      </w:r>
    </w:p>
    <w:p w:rsidR="00C43931" w:rsidRPr="00C43931" w:rsidRDefault="00C43931" w:rsidP="00C43931">
      <w:pPr>
        <w:spacing w:after="0" w:line="360" w:lineRule="auto"/>
        <w:ind w:firstLine="708"/>
        <w:jc w:val="both"/>
        <w:rPr>
          <w:rFonts w:ascii="Times New Roman" w:eastAsiaTheme="minorEastAsia" w:hAnsi="Times New Roman" w:cs="Times New Roman"/>
          <w:bCs/>
          <w:sz w:val="24"/>
          <w:szCs w:val="24"/>
        </w:rPr>
      </w:pPr>
    </w:p>
    <w:p w:rsidR="00C43931" w:rsidRPr="00A435D2" w:rsidRDefault="00C43931" w:rsidP="00C43931">
      <w:pPr>
        <w:jc w:val="both"/>
        <w:rPr>
          <w:rFonts w:ascii="Times New Roman" w:hAnsi="Times New Roman" w:cs="Times New Roman"/>
          <w:bCs/>
          <w:sz w:val="24"/>
          <w:szCs w:val="24"/>
          <w:lang w:val="ro-RO"/>
        </w:rPr>
      </w:pPr>
      <w:r w:rsidRPr="00C43931">
        <w:rPr>
          <w:rFonts w:ascii="Times New Roman" w:hAnsi="Times New Roman" w:cs="Times New Roman"/>
          <w:bCs/>
          <w:sz w:val="24"/>
          <w:szCs w:val="24"/>
          <w:lang w:val="ro-RO"/>
        </w:rPr>
        <w:t>Tabel</w:t>
      </w:r>
      <w:r w:rsidRPr="00C43931">
        <w:rPr>
          <w:rFonts w:ascii="Times New Roman" w:hAnsi="Times New Roman" w:cs="Times New Roman"/>
          <w:b/>
          <w:bCs/>
          <w:sz w:val="24"/>
          <w:szCs w:val="24"/>
          <w:lang w:val="ro-RO"/>
        </w:rPr>
        <w:t xml:space="preserve"> </w:t>
      </w:r>
      <w:r w:rsidRPr="00C43931">
        <w:rPr>
          <w:rFonts w:ascii="Times New Roman" w:hAnsi="Times New Roman" w:cs="Times New Roman"/>
          <w:bCs/>
          <w:sz w:val="24"/>
          <w:szCs w:val="24"/>
          <w:lang w:val="ro-RO"/>
        </w:rPr>
        <w:t xml:space="preserve">5. </w:t>
      </w:r>
      <w:r w:rsidRPr="00C43931">
        <w:rPr>
          <w:rFonts w:ascii="Times New Roman" w:eastAsiaTheme="minorEastAsia" w:hAnsi="Times New Roman" w:cs="Times New Roman"/>
          <w:bCs/>
          <w:sz w:val="24"/>
          <w:szCs w:val="24"/>
          <w:lang w:val="ro-RO"/>
        </w:rPr>
        <w:t xml:space="preserve">Corelarea litosolurilor la nivel de tip de sol, cu tipurile de soluri din sistemele </w:t>
      </w:r>
      <w:r w:rsidRPr="00A435D2">
        <w:rPr>
          <w:rFonts w:ascii="Times New Roman" w:eastAsiaTheme="minorEastAsia" w:hAnsi="Times New Roman" w:cs="Times New Roman"/>
          <w:bCs/>
          <w:sz w:val="24"/>
          <w:szCs w:val="24"/>
          <w:lang w:val="ro-RO"/>
        </w:rPr>
        <w:t>taxonomice</w:t>
      </w:r>
      <w:r w:rsidRPr="00A435D2">
        <w:rPr>
          <w:rFonts w:ascii="Times New Roman" w:hAnsi="Times New Roman" w:cs="Times New Roman"/>
          <w:bCs/>
          <w:color w:val="000000"/>
          <w:sz w:val="24"/>
          <w:szCs w:val="24"/>
        </w:rPr>
        <w:t xml:space="preserve"> SRCS – 1980, SRTS – 2003, SRTS – 2012, SRTS – 2012+</w:t>
      </w:r>
    </w:p>
    <w:tbl>
      <w:tblPr>
        <w:tblStyle w:val="TableGrid7"/>
        <w:tblW w:w="0" w:type="auto"/>
        <w:tblLook w:val="04A0" w:firstRow="1" w:lastRow="0" w:firstColumn="1" w:lastColumn="0" w:noHBand="0" w:noVBand="1"/>
      </w:tblPr>
      <w:tblGrid>
        <w:gridCol w:w="2310"/>
        <w:gridCol w:w="2310"/>
        <w:gridCol w:w="2311"/>
        <w:gridCol w:w="2311"/>
      </w:tblGrid>
      <w:tr w:rsidR="00C43931" w:rsidRPr="00C43931" w:rsidTr="00C43931">
        <w:tc>
          <w:tcPr>
            <w:tcW w:w="9242" w:type="dxa"/>
            <w:gridSpan w:val="4"/>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lastRenderedPageBreak/>
              <w:t>SISTEME DE TAXONOMIE (România)</w:t>
            </w:r>
          </w:p>
        </w:tc>
      </w:tr>
      <w:tr w:rsidR="00C43931" w:rsidRPr="00C43931" w:rsidTr="00C43931">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color w:val="000000"/>
                <w:sz w:val="20"/>
                <w:szCs w:val="20"/>
              </w:rPr>
              <w:t xml:space="preserve">SRCS </w:t>
            </w:r>
            <w:r w:rsidRPr="00E8197B">
              <w:rPr>
                <w:rFonts w:ascii="Times New Roman" w:hAnsi="Times New Roman" w:cs="Times New Roman"/>
                <w:bCs/>
                <w:color w:val="000000"/>
                <w:sz w:val="20"/>
                <w:szCs w:val="20"/>
                <w:lang w:val="ro-RO"/>
              </w:rPr>
              <w:t>- 1980</w:t>
            </w:r>
            <w:r w:rsidRPr="00E8197B">
              <w:rPr>
                <w:rFonts w:ascii="Times New Roman" w:hAnsi="Times New Roman" w:cs="Times New Roman"/>
                <w:bCs/>
                <w:color w:val="000000"/>
                <w:sz w:val="20"/>
                <w:szCs w:val="20"/>
              </w:rPr>
              <w:t xml:space="preserve"> </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color w:val="000000"/>
                <w:sz w:val="20"/>
                <w:szCs w:val="20"/>
              </w:rPr>
              <w:t>SRTS – 2003</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color w:val="000000"/>
                <w:sz w:val="20"/>
                <w:szCs w:val="20"/>
              </w:rPr>
              <w:t>SRTS – 212</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color w:val="000000"/>
                <w:sz w:val="20"/>
                <w:szCs w:val="20"/>
              </w:rPr>
              <w:t>SRCS – 2012+</w:t>
            </w:r>
          </w:p>
        </w:tc>
      </w:tr>
      <w:tr w:rsidR="00C43931" w:rsidRPr="00C43931" w:rsidTr="00C43931">
        <w:tc>
          <w:tcPr>
            <w:tcW w:w="9242" w:type="dxa"/>
            <w:gridSpan w:val="4"/>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Tipuri de sol</w:t>
            </w:r>
          </w:p>
        </w:tc>
      </w:tr>
      <w:tr w:rsidR="00C43931" w:rsidRPr="00C43931" w:rsidTr="00E8197B">
        <w:trPr>
          <w:trHeight w:val="810"/>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 xml:space="preserve">Litosol tipic </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ti</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1" w:type="dxa"/>
          </w:tcPr>
          <w:p w:rsidR="00C43931" w:rsidRPr="00E8197B" w:rsidRDefault="00C43931" w:rsidP="00C43931">
            <w:pPr>
              <w:jc w:val="center"/>
              <w:rPr>
                <w:rFonts w:ascii="Times New Roman" w:hAnsi="Times New Roman" w:cs="Times New Roman"/>
                <w:bCs/>
                <w:sz w:val="20"/>
                <w:szCs w:val="20"/>
              </w:rPr>
            </w:pPr>
            <w:r w:rsidRPr="00E8197B">
              <w:rPr>
                <w:rFonts w:ascii="Times New Roman" w:hAnsi="Times New Roman" w:cs="Times New Roman"/>
                <w:bCs/>
                <w:sz w:val="20"/>
                <w:szCs w:val="20"/>
                <w:lang w:val="ro-RO"/>
              </w:rPr>
              <w:t>Litosol distric şi</w:t>
            </w:r>
            <w:r w:rsidRPr="00E8197B">
              <w:rPr>
                <w:rFonts w:ascii="Times New Roman" w:hAnsi="Times New Roman" w:cs="Times New Roman"/>
                <w:bCs/>
                <w:sz w:val="20"/>
                <w:szCs w:val="20"/>
              </w:rPr>
              <w:t>/sau eutric</w:t>
            </w:r>
          </w:p>
          <w:p w:rsidR="00C43931" w:rsidRPr="00E8197B" w:rsidRDefault="00C43931" w:rsidP="00C43931">
            <w:pPr>
              <w:jc w:val="center"/>
              <w:rPr>
                <w:rFonts w:ascii="Times New Roman" w:hAnsi="Times New Roman" w:cs="Times New Roman"/>
                <w:bCs/>
                <w:sz w:val="20"/>
                <w:szCs w:val="20"/>
              </w:rPr>
            </w:pPr>
            <w:r w:rsidRPr="00E8197B">
              <w:rPr>
                <w:rFonts w:ascii="Times New Roman" w:hAnsi="Times New Roman" w:cs="Times New Roman"/>
                <w:bCs/>
                <w:sz w:val="20"/>
                <w:szCs w:val="20"/>
              </w:rPr>
              <w:t>LS di @ LS eu</w:t>
            </w:r>
          </w:p>
        </w:tc>
        <w:tc>
          <w:tcPr>
            <w:tcW w:w="2311" w:type="dxa"/>
          </w:tcPr>
          <w:p w:rsidR="00C43931" w:rsidRPr="00D764AA" w:rsidRDefault="00C43931" w:rsidP="00C43931">
            <w:pPr>
              <w:jc w:val="center"/>
              <w:rPr>
                <w:rFonts w:ascii="Times New Roman" w:hAnsi="Times New Roman" w:cs="Times New Roman"/>
                <w:bCs/>
                <w:sz w:val="20"/>
                <w:szCs w:val="20"/>
              </w:rPr>
            </w:pPr>
            <w:r w:rsidRPr="00D764AA">
              <w:rPr>
                <w:rFonts w:ascii="Times New Roman" w:hAnsi="Times New Roman" w:cs="Times New Roman"/>
                <w:bCs/>
                <w:sz w:val="20"/>
                <w:szCs w:val="20"/>
                <w:lang w:val="ro-RO"/>
              </w:rPr>
              <w:t>Litodol distric şi</w:t>
            </w:r>
            <w:r w:rsidRPr="00D764AA">
              <w:rPr>
                <w:rFonts w:ascii="Times New Roman" w:hAnsi="Times New Roman" w:cs="Times New Roman"/>
                <w:bCs/>
                <w:sz w:val="20"/>
                <w:szCs w:val="20"/>
              </w:rPr>
              <w:t>/sau eutric</w:t>
            </w:r>
          </w:p>
          <w:p w:rsidR="00C43931" w:rsidRPr="00D764AA" w:rsidRDefault="00C43931" w:rsidP="00C43931">
            <w:pPr>
              <w:jc w:val="center"/>
              <w:rPr>
                <w:rFonts w:ascii="Times New Roman" w:hAnsi="Times New Roman" w:cs="Times New Roman"/>
                <w:bCs/>
                <w:sz w:val="20"/>
                <w:szCs w:val="20"/>
              </w:rPr>
            </w:pPr>
            <w:r w:rsidRPr="00D764AA">
              <w:rPr>
                <w:rFonts w:ascii="Times New Roman" w:hAnsi="Times New Roman" w:cs="Times New Roman"/>
                <w:bCs/>
                <w:sz w:val="20"/>
                <w:szCs w:val="20"/>
              </w:rPr>
              <w:t>LS di @ LS eu</w:t>
            </w:r>
          </w:p>
        </w:tc>
      </w:tr>
      <w:tr w:rsidR="00C43931" w:rsidRPr="00C43931" w:rsidTr="00D764AA">
        <w:trPr>
          <w:trHeight w:val="578"/>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argilic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aa</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argilic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aa</w:t>
            </w:r>
          </w:p>
        </w:tc>
      </w:tr>
      <w:tr w:rsidR="00C43931" w:rsidRPr="00C43931" w:rsidTr="00D764AA">
        <w:trPr>
          <w:trHeight w:val="527"/>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distric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di</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distric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di</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distric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di</w:t>
            </w:r>
          </w:p>
        </w:tc>
      </w:tr>
      <w:tr w:rsidR="00C43931" w:rsidRPr="00C43931" w:rsidTr="00D764AA">
        <w:trPr>
          <w:trHeight w:val="514"/>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eutric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eu</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eutric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eu</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eutric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eu</w:t>
            </w:r>
          </w:p>
        </w:tc>
      </w:tr>
      <w:tr w:rsidR="00C43931" w:rsidRPr="00C43931" w:rsidTr="00D764AA">
        <w:trPr>
          <w:trHeight w:val="578"/>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histic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tb</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folic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fo</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folic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fo</w:t>
            </w:r>
          </w:p>
        </w:tc>
      </w:tr>
      <w:tr w:rsidR="00C43931" w:rsidRPr="00C43931" w:rsidTr="00D764AA">
        <w:trPr>
          <w:trHeight w:val="1118"/>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organic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tb</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1" w:type="dxa"/>
          </w:tcPr>
          <w:p w:rsidR="00C43931" w:rsidRPr="00E8197B" w:rsidRDefault="00C43931" w:rsidP="00C43931">
            <w:pPr>
              <w:jc w:val="center"/>
              <w:rPr>
                <w:rFonts w:ascii="Times New Roman" w:hAnsi="Times New Roman" w:cs="Times New Roman"/>
                <w:bCs/>
                <w:sz w:val="20"/>
                <w:szCs w:val="20"/>
              </w:rPr>
            </w:pPr>
            <w:r w:rsidRPr="00E8197B">
              <w:rPr>
                <w:rFonts w:ascii="Times New Roman" w:hAnsi="Times New Roman" w:cs="Times New Roman"/>
                <w:bCs/>
                <w:sz w:val="20"/>
                <w:szCs w:val="20"/>
                <w:lang w:val="ro-RO"/>
              </w:rPr>
              <w:t>Litosol folic şi</w:t>
            </w:r>
            <w:r w:rsidRPr="00E8197B">
              <w:rPr>
                <w:rFonts w:ascii="Times New Roman" w:hAnsi="Times New Roman" w:cs="Times New Roman"/>
                <w:bCs/>
                <w:sz w:val="20"/>
                <w:szCs w:val="20"/>
              </w:rPr>
              <w:t>/sau alte soluri folice litice districe</w:t>
            </w:r>
            <w:r w:rsidRPr="00E8197B">
              <w:rPr>
                <w:rFonts w:ascii="Times New Roman" w:hAnsi="Times New Roman" w:cs="Times New Roman"/>
                <w:bCs/>
                <w:sz w:val="20"/>
                <w:szCs w:val="20"/>
                <w:lang w:val="ro-RO"/>
              </w:rPr>
              <w:t xml:space="preserve"> şi</w:t>
            </w:r>
            <w:r w:rsidRPr="00E8197B">
              <w:rPr>
                <w:rFonts w:ascii="Times New Roman" w:hAnsi="Times New Roman" w:cs="Times New Roman"/>
                <w:bCs/>
                <w:sz w:val="20"/>
                <w:szCs w:val="20"/>
              </w:rPr>
              <w:t>/sau eutrice</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rPr>
              <w:t xml:space="preserve">LS fo @ fo.li.di @ fo.li.eu </w:t>
            </w:r>
          </w:p>
        </w:tc>
        <w:tc>
          <w:tcPr>
            <w:tcW w:w="2311" w:type="dxa"/>
          </w:tcPr>
          <w:p w:rsidR="00C43931" w:rsidRPr="00D764AA" w:rsidRDefault="00C43931" w:rsidP="00C43931">
            <w:pPr>
              <w:jc w:val="center"/>
              <w:rPr>
                <w:rFonts w:ascii="Times New Roman" w:hAnsi="Times New Roman" w:cs="Times New Roman"/>
                <w:bCs/>
                <w:sz w:val="20"/>
                <w:szCs w:val="20"/>
              </w:rPr>
            </w:pPr>
            <w:r w:rsidRPr="00D764AA">
              <w:rPr>
                <w:rFonts w:ascii="Times New Roman" w:hAnsi="Times New Roman" w:cs="Times New Roman"/>
                <w:bCs/>
                <w:sz w:val="20"/>
                <w:szCs w:val="20"/>
                <w:lang w:val="ro-RO"/>
              </w:rPr>
              <w:t>Litosol folic şi</w:t>
            </w:r>
            <w:r w:rsidRPr="00D764AA">
              <w:rPr>
                <w:rFonts w:ascii="Times New Roman" w:hAnsi="Times New Roman" w:cs="Times New Roman"/>
                <w:bCs/>
                <w:sz w:val="20"/>
                <w:szCs w:val="20"/>
              </w:rPr>
              <w:t>/sau alte soluri folice litice districe</w:t>
            </w:r>
            <w:r w:rsidRPr="00D764AA">
              <w:rPr>
                <w:rFonts w:ascii="Times New Roman" w:hAnsi="Times New Roman" w:cs="Times New Roman"/>
                <w:bCs/>
                <w:sz w:val="20"/>
                <w:szCs w:val="20"/>
                <w:lang w:val="ro-RO"/>
              </w:rPr>
              <w:t xml:space="preserve"> şi</w:t>
            </w:r>
            <w:r w:rsidRPr="00D764AA">
              <w:rPr>
                <w:rFonts w:ascii="Times New Roman" w:hAnsi="Times New Roman" w:cs="Times New Roman"/>
                <w:bCs/>
                <w:sz w:val="20"/>
                <w:szCs w:val="20"/>
              </w:rPr>
              <w:t>/sau eutrice</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rPr>
              <w:t xml:space="preserve">LS fo @ fo.li.di @ fo.li.eu </w:t>
            </w:r>
          </w:p>
        </w:tc>
      </w:tr>
      <w:tr w:rsidR="00C43931" w:rsidRPr="00C43931" w:rsidTr="00D764AA">
        <w:trPr>
          <w:trHeight w:val="476"/>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lutic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lu</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lutic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lu</w:t>
            </w:r>
          </w:p>
        </w:tc>
      </w:tr>
      <w:tr w:rsidR="00D764AA" w:rsidRPr="00C43931" w:rsidTr="00D764AA">
        <w:trPr>
          <w:trHeight w:val="488"/>
        </w:trPr>
        <w:tc>
          <w:tcPr>
            <w:tcW w:w="2310" w:type="dxa"/>
          </w:tcPr>
          <w:p w:rsidR="00D764AA" w:rsidRPr="00E8197B" w:rsidRDefault="00D764AA"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nerendzinic (erubazic)</w:t>
            </w:r>
          </w:p>
          <w:p w:rsidR="00D764AA" w:rsidRPr="00E8197B" w:rsidRDefault="00D764AA"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rz eruba</w:t>
            </w:r>
          </w:p>
        </w:tc>
        <w:tc>
          <w:tcPr>
            <w:tcW w:w="2310" w:type="dxa"/>
          </w:tcPr>
          <w:p w:rsidR="00D764AA" w:rsidRPr="00E8197B" w:rsidRDefault="00D764AA"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1" w:type="dxa"/>
          </w:tcPr>
          <w:p w:rsidR="00D764AA" w:rsidRPr="00E8197B" w:rsidRDefault="00D764AA"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magnezic</w:t>
            </w:r>
          </w:p>
          <w:p w:rsidR="00D764AA" w:rsidRPr="00E8197B" w:rsidRDefault="00D764AA"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mg</w:t>
            </w:r>
          </w:p>
        </w:tc>
        <w:tc>
          <w:tcPr>
            <w:tcW w:w="2311" w:type="dxa"/>
          </w:tcPr>
          <w:p w:rsidR="00D764AA" w:rsidRPr="00D764AA" w:rsidRDefault="00D764AA"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magnezic</w:t>
            </w:r>
          </w:p>
          <w:p w:rsidR="00D764AA" w:rsidRPr="00D764AA" w:rsidRDefault="00D764AA"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mg</w:t>
            </w:r>
          </w:p>
        </w:tc>
      </w:tr>
      <w:tr w:rsidR="00C43931" w:rsidRPr="00C43931" w:rsidTr="00D764AA">
        <w:trPr>
          <w:trHeight w:val="681"/>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magnezic scheletic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mg.qq</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magnezic scheletic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mg.qq</w:t>
            </w:r>
          </w:p>
        </w:tc>
      </w:tr>
      <w:tr w:rsidR="00C43931" w:rsidRPr="00C43931" w:rsidTr="00D764AA">
        <w:trPr>
          <w:trHeight w:val="450"/>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prundic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pr</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hiperprundic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hp</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hiperprundic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hp</w:t>
            </w:r>
          </w:p>
        </w:tc>
      </w:tr>
      <w:tr w:rsidR="00C43931" w:rsidRPr="00C43931" w:rsidTr="00D764AA">
        <w:trPr>
          <w:trHeight w:val="566"/>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psamic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pm</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psamic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pm</w:t>
            </w:r>
          </w:p>
        </w:tc>
      </w:tr>
      <w:tr w:rsidR="00C43931" w:rsidRPr="00C43931" w:rsidTr="00D764AA">
        <w:trPr>
          <w:trHeight w:val="424"/>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rendzinic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rz</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rendzinic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rz</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rendzinic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rz</w:t>
            </w:r>
          </w:p>
        </w:tc>
      </w:tr>
      <w:tr w:rsidR="00C43931" w:rsidRPr="00C43931" w:rsidTr="00D764AA">
        <w:trPr>
          <w:trHeight w:val="656"/>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rendzinic scheletic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rz.qq</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rendzinic hiperscheletic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rz.hq</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rendzinic hiperscheletic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rz.hq</w:t>
            </w:r>
          </w:p>
        </w:tc>
      </w:tr>
      <w:tr w:rsidR="00C43931" w:rsidRPr="00C43931" w:rsidTr="00E8197B">
        <w:trPr>
          <w:trHeight w:val="557"/>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rendzinic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rz</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rendzinic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rz</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rendzinic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rz</w:t>
            </w:r>
          </w:p>
        </w:tc>
      </w:tr>
      <w:tr w:rsidR="00C43931" w:rsidRPr="00C43931" w:rsidTr="00D764AA">
        <w:trPr>
          <w:trHeight w:val="1157"/>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rendzinic organic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rz.tb</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rendzinic folic şi sau alte soluri rendyinice folice litice</w:t>
            </w:r>
          </w:p>
          <w:p w:rsidR="00C43931" w:rsidRPr="00E8197B" w:rsidRDefault="00C43931" w:rsidP="00C43931">
            <w:pPr>
              <w:jc w:val="center"/>
              <w:rPr>
                <w:rFonts w:ascii="Times New Roman" w:hAnsi="Times New Roman" w:cs="Times New Roman"/>
                <w:bCs/>
                <w:sz w:val="20"/>
                <w:szCs w:val="20"/>
                <w:lang w:val="ro-RO"/>
              </w:rPr>
            </w:pP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rz.-fo „ ry.fo.li</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rendzinic folic şi sau alte soluri rendyinice folice litice</w:t>
            </w:r>
          </w:p>
          <w:p w:rsidR="00C43931" w:rsidRPr="00D764AA" w:rsidRDefault="00C43931" w:rsidP="00C43931">
            <w:pPr>
              <w:jc w:val="center"/>
              <w:rPr>
                <w:rFonts w:ascii="Times New Roman" w:hAnsi="Times New Roman" w:cs="Times New Roman"/>
                <w:bCs/>
                <w:sz w:val="20"/>
                <w:szCs w:val="20"/>
                <w:lang w:val="ro-RO"/>
              </w:rPr>
            </w:pP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rz.-fo „ ry.fo.li</w:t>
            </w:r>
          </w:p>
        </w:tc>
      </w:tr>
      <w:tr w:rsidR="00C43931" w:rsidRPr="00C43931" w:rsidTr="00D764AA">
        <w:trPr>
          <w:trHeight w:val="450"/>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scheletic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qq</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scheletic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qq</w:t>
            </w:r>
          </w:p>
        </w:tc>
      </w:tr>
      <w:tr w:rsidR="00C43931" w:rsidRPr="00C43931" w:rsidTr="00D764AA">
        <w:trPr>
          <w:trHeight w:val="424"/>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scheletic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qq</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hiperscheletic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hq</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hiperscheletic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hq</w:t>
            </w:r>
          </w:p>
        </w:tc>
      </w:tr>
      <w:tr w:rsidR="00C43931" w:rsidRPr="00C43931" w:rsidTr="00D764AA">
        <w:trPr>
          <w:trHeight w:val="477"/>
        </w:trPr>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0"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w:t>
            </w:r>
          </w:p>
        </w:tc>
        <w:tc>
          <w:tcPr>
            <w:tcW w:w="2311" w:type="dxa"/>
          </w:tcPr>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Litosol silitic</w:t>
            </w:r>
          </w:p>
          <w:p w:rsidR="00C43931" w:rsidRPr="00E8197B" w:rsidRDefault="00C43931" w:rsidP="00C43931">
            <w:pPr>
              <w:jc w:val="center"/>
              <w:rPr>
                <w:rFonts w:ascii="Times New Roman" w:hAnsi="Times New Roman" w:cs="Times New Roman"/>
                <w:bCs/>
                <w:sz w:val="20"/>
                <w:szCs w:val="20"/>
                <w:lang w:val="ro-RO"/>
              </w:rPr>
            </w:pPr>
            <w:r w:rsidRPr="00E8197B">
              <w:rPr>
                <w:rFonts w:ascii="Times New Roman" w:hAnsi="Times New Roman" w:cs="Times New Roman"/>
                <w:bCs/>
                <w:sz w:val="20"/>
                <w:szCs w:val="20"/>
                <w:lang w:val="ro-RO"/>
              </w:rPr>
              <w:t>LS si</w:t>
            </w:r>
          </w:p>
        </w:tc>
        <w:tc>
          <w:tcPr>
            <w:tcW w:w="2311" w:type="dxa"/>
          </w:tcPr>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Litosol silitic</w:t>
            </w:r>
          </w:p>
          <w:p w:rsidR="00C43931" w:rsidRPr="00D764AA" w:rsidRDefault="00C43931" w:rsidP="00C43931">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LS si</w:t>
            </w:r>
          </w:p>
        </w:tc>
      </w:tr>
    </w:tbl>
    <w:p w:rsidR="00C43931" w:rsidRPr="00C43931" w:rsidRDefault="00C43931" w:rsidP="00C43931">
      <w:pPr>
        <w:rPr>
          <w:rFonts w:ascii="Times New Roman" w:eastAsiaTheme="minorEastAsia" w:hAnsi="Times New Roman" w:cs="Times New Roman"/>
          <w:color w:val="000000"/>
          <w:lang w:val="ro-RO"/>
        </w:rPr>
      </w:pPr>
    </w:p>
    <w:p w:rsidR="003D370A" w:rsidRPr="006A4362" w:rsidRDefault="00D764AA" w:rsidP="003D370A">
      <w:pPr>
        <w:spacing w:after="0" w:line="360" w:lineRule="auto"/>
        <w:ind w:firstLine="708"/>
        <w:jc w:val="both"/>
        <w:rPr>
          <w:rFonts w:ascii="Times New Roman" w:hAnsi="Times New Roman" w:cs="Times New Roman"/>
          <w:b/>
          <w:bCs/>
          <w:color w:val="000000"/>
          <w:sz w:val="24"/>
          <w:szCs w:val="24"/>
        </w:rPr>
      </w:pPr>
      <w:r>
        <w:rPr>
          <w:rFonts w:ascii="Times New Roman" w:eastAsiaTheme="minorEastAsia" w:hAnsi="Times New Roman" w:cs="Times New Roman"/>
          <w:b/>
          <w:bCs/>
          <w:sz w:val="24"/>
          <w:szCs w:val="24"/>
          <w:lang w:val="ro-RO"/>
        </w:rPr>
        <w:lastRenderedPageBreak/>
        <w:t>1.7.2.1.2</w:t>
      </w:r>
      <w:r w:rsidR="006A4362">
        <w:rPr>
          <w:rFonts w:ascii="Times New Roman" w:eastAsiaTheme="minorEastAsia" w:hAnsi="Times New Roman" w:cs="Times New Roman"/>
          <w:b/>
          <w:bCs/>
          <w:sz w:val="24"/>
          <w:szCs w:val="24"/>
          <w:lang w:val="ro-RO"/>
        </w:rPr>
        <w:t xml:space="preserve"> </w:t>
      </w:r>
      <w:r w:rsidR="003D370A" w:rsidRPr="006A4362">
        <w:rPr>
          <w:rFonts w:ascii="Times New Roman" w:eastAsiaTheme="minorEastAsia" w:hAnsi="Times New Roman" w:cs="Times New Roman"/>
          <w:b/>
          <w:bCs/>
          <w:sz w:val="24"/>
          <w:szCs w:val="24"/>
          <w:lang w:val="ro-RO"/>
        </w:rPr>
        <w:t>Corelarea regosolurilor la nivel de tip de sol, cu tipurile de soluri din sistemele taxonomice</w:t>
      </w:r>
      <w:r w:rsidR="003D370A" w:rsidRPr="006A4362">
        <w:rPr>
          <w:rFonts w:ascii="Times New Roman" w:hAnsi="Times New Roman" w:cs="Times New Roman"/>
          <w:b/>
          <w:bCs/>
          <w:color w:val="000000"/>
          <w:sz w:val="24"/>
          <w:szCs w:val="24"/>
        </w:rPr>
        <w:t xml:space="preserve"> SRCS – 1980, SRTS – 2003, SRTS – 2012, SRTS – 2012+</w:t>
      </w:r>
    </w:p>
    <w:p w:rsidR="003D370A" w:rsidRPr="003D370A" w:rsidRDefault="003D370A" w:rsidP="003D370A">
      <w:pPr>
        <w:spacing w:after="0" w:line="360" w:lineRule="auto"/>
        <w:ind w:firstLine="708"/>
        <w:jc w:val="both"/>
        <w:rPr>
          <w:rFonts w:ascii="Times New Roman" w:eastAsiaTheme="minorEastAsia" w:hAnsi="Times New Roman" w:cs="Times New Roman"/>
          <w:bCs/>
          <w:sz w:val="24"/>
          <w:szCs w:val="24"/>
          <w:lang w:val="ro-RO"/>
        </w:rPr>
      </w:pPr>
    </w:p>
    <w:p w:rsidR="003D370A" w:rsidRPr="003D370A" w:rsidRDefault="003D370A" w:rsidP="003D370A">
      <w:pPr>
        <w:spacing w:after="0" w:line="360" w:lineRule="auto"/>
        <w:ind w:firstLine="708"/>
        <w:jc w:val="both"/>
        <w:rPr>
          <w:rFonts w:ascii="Times New Roman" w:eastAsiaTheme="minorEastAsia" w:hAnsi="Times New Roman" w:cs="Times New Roman"/>
          <w:bCs/>
          <w:sz w:val="24"/>
          <w:szCs w:val="24"/>
        </w:rPr>
      </w:pPr>
      <w:r w:rsidRPr="003D370A">
        <w:rPr>
          <w:rFonts w:ascii="Times New Roman" w:eastAsiaTheme="minorEastAsia" w:hAnsi="Times New Roman" w:cs="Times New Roman"/>
          <w:bCs/>
          <w:sz w:val="24"/>
          <w:szCs w:val="24"/>
          <w:lang w:val="ro-RO"/>
        </w:rPr>
        <w:t>Corelarea regosolurilor la nivel de tip de sol, cu tipurile de soluri din sistemele taxonomice</w:t>
      </w:r>
      <w:r w:rsidRPr="003D370A">
        <w:rPr>
          <w:rFonts w:ascii="Times New Roman" w:hAnsi="Times New Roman" w:cs="Times New Roman"/>
          <w:b/>
          <w:bCs/>
          <w:color w:val="000000"/>
          <w:sz w:val="24"/>
          <w:szCs w:val="24"/>
        </w:rPr>
        <w:t xml:space="preserve"> </w:t>
      </w:r>
      <w:r w:rsidRPr="005461E7">
        <w:rPr>
          <w:rFonts w:ascii="Times New Roman" w:hAnsi="Times New Roman" w:cs="Times New Roman"/>
          <w:bCs/>
          <w:color w:val="000000"/>
          <w:sz w:val="24"/>
          <w:szCs w:val="24"/>
        </w:rPr>
        <w:t>SRCS – 1980, SRTS – 2003, SRTS – 2012, SRTS – 2012+,</w:t>
      </w:r>
      <w:r w:rsidRPr="003D370A">
        <w:rPr>
          <w:rFonts w:ascii="Times New Roman" w:hAnsi="Times New Roman" w:cs="Times New Roman"/>
          <w:b/>
          <w:bCs/>
          <w:color w:val="000000"/>
          <w:sz w:val="24"/>
          <w:szCs w:val="24"/>
        </w:rPr>
        <w:t xml:space="preserve"> </w:t>
      </w:r>
      <w:r w:rsidRPr="003D370A">
        <w:rPr>
          <w:rFonts w:ascii="Times New Roman" w:hAnsi="Times New Roman" w:cs="Times New Roman"/>
          <w:bCs/>
          <w:color w:val="000000"/>
          <w:sz w:val="24"/>
          <w:szCs w:val="24"/>
        </w:rPr>
        <w:t>este prezentată în</w:t>
      </w:r>
      <w:r w:rsidRPr="003D370A">
        <w:rPr>
          <w:rFonts w:ascii="Times New Roman" w:hAnsi="Times New Roman" w:cs="Times New Roman"/>
          <w:b/>
          <w:bCs/>
          <w:color w:val="000000"/>
          <w:sz w:val="24"/>
          <w:szCs w:val="24"/>
        </w:rPr>
        <w:t xml:space="preserve"> </w:t>
      </w:r>
      <w:r w:rsidRPr="003D370A">
        <w:rPr>
          <w:rFonts w:ascii="Times New Roman" w:hAnsi="Times New Roman" w:cs="Times New Roman"/>
          <w:bCs/>
          <w:color w:val="000000"/>
          <w:sz w:val="24"/>
          <w:szCs w:val="24"/>
        </w:rPr>
        <w:t>Tabelul</w:t>
      </w:r>
      <w:r w:rsidRPr="003D370A">
        <w:rPr>
          <w:rFonts w:ascii="Times New Roman" w:hAnsi="Times New Roman" w:cs="Times New Roman"/>
          <w:b/>
          <w:bCs/>
          <w:color w:val="000000"/>
          <w:sz w:val="24"/>
          <w:szCs w:val="24"/>
        </w:rPr>
        <w:t xml:space="preserve"> </w:t>
      </w:r>
      <w:r w:rsidRPr="003D370A">
        <w:rPr>
          <w:rFonts w:ascii="Times New Roman" w:hAnsi="Times New Roman" w:cs="Times New Roman"/>
          <w:bCs/>
          <w:color w:val="000000"/>
          <w:sz w:val="24"/>
          <w:szCs w:val="24"/>
        </w:rPr>
        <w:t>5</w:t>
      </w:r>
      <w:r w:rsidRPr="003D370A">
        <w:rPr>
          <w:rFonts w:ascii="Times New Roman" w:hAnsi="Times New Roman" w:cs="Times New Roman"/>
          <w:b/>
          <w:bCs/>
          <w:color w:val="000000"/>
          <w:sz w:val="24"/>
          <w:szCs w:val="24"/>
        </w:rPr>
        <w:t>.</w:t>
      </w:r>
    </w:p>
    <w:p w:rsidR="003D370A" w:rsidRPr="003D370A" w:rsidRDefault="003D370A" w:rsidP="003D370A">
      <w:pPr>
        <w:spacing w:after="0" w:line="360" w:lineRule="auto"/>
        <w:ind w:firstLine="708"/>
        <w:jc w:val="both"/>
        <w:rPr>
          <w:rFonts w:ascii="Times New Roman" w:eastAsiaTheme="minorEastAsia" w:hAnsi="Times New Roman" w:cs="Times New Roman"/>
          <w:b/>
          <w:bCs/>
          <w:sz w:val="24"/>
          <w:szCs w:val="24"/>
        </w:rPr>
      </w:pPr>
    </w:p>
    <w:p w:rsidR="003D370A" w:rsidRPr="005461E7" w:rsidRDefault="003D370A" w:rsidP="003D370A">
      <w:pPr>
        <w:jc w:val="both"/>
        <w:rPr>
          <w:rFonts w:ascii="Times New Roman" w:hAnsi="Times New Roman" w:cs="Times New Roman"/>
          <w:bCs/>
          <w:sz w:val="24"/>
          <w:szCs w:val="24"/>
          <w:lang w:val="ro-RO"/>
        </w:rPr>
      </w:pPr>
      <w:r w:rsidRPr="003D370A">
        <w:rPr>
          <w:rFonts w:ascii="Times New Roman" w:hAnsi="Times New Roman" w:cs="Times New Roman"/>
          <w:bCs/>
          <w:sz w:val="24"/>
          <w:szCs w:val="24"/>
          <w:lang w:val="ro-RO"/>
        </w:rPr>
        <w:t xml:space="preserve">Tabel 5. </w:t>
      </w:r>
      <w:r w:rsidRPr="003D370A">
        <w:rPr>
          <w:rFonts w:ascii="Times New Roman" w:eastAsiaTheme="minorEastAsia" w:hAnsi="Times New Roman" w:cs="Times New Roman"/>
          <w:bCs/>
          <w:sz w:val="24"/>
          <w:szCs w:val="24"/>
          <w:lang w:val="ro-RO"/>
        </w:rPr>
        <w:t>Corelarea regosolurilor la nivel de tip de sol, cu tipurile de soluri din sistemele taxonomice</w:t>
      </w:r>
      <w:r w:rsidRPr="003D370A">
        <w:rPr>
          <w:rFonts w:ascii="Times New Roman" w:hAnsi="Times New Roman" w:cs="Times New Roman"/>
          <w:b/>
          <w:bCs/>
          <w:color w:val="000000"/>
          <w:sz w:val="24"/>
          <w:szCs w:val="24"/>
        </w:rPr>
        <w:t xml:space="preserve"> </w:t>
      </w:r>
      <w:r w:rsidRPr="005461E7">
        <w:rPr>
          <w:rFonts w:ascii="Times New Roman" w:hAnsi="Times New Roman" w:cs="Times New Roman"/>
          <w:bCs/>
          <w:color w:val="000000"/>
          <w:sz w:val="24"/>
          <w:szCs w:val="24"/>
        </w:rPr>
        <w:t>SRCS – 1980, SRTS – 2003, SRTS – 2012, SRTS – 2012+</w:t>
      </w:r>
    </w:p>
    <w:tbl>
      <w:tblPr>
        <w:tblStyle w:val="TableGrid8"/>
        <w:tblW w:w="0" w:type="auto"/>
        <w:tblLook w:val="04A0" w:firstRow="1" w:lastRow="0" w:firstColumn="1" w:lastColumn="0" w:noHBand="0" w:noVBand="1"/>
      </w:tblPr>
      <w:tblGrid>
        <w:gridCol w:w="2310"/>
        <w:gridCol w:w="2310"/>
        <w:gridCol w:w="2311"/>
        <w:gridCol w:w="2311"/>
      </w:tblGrid>
      <w:tr w:rsidR="003D370A" w:rsidRPr="003D370A" w:rsidTr="00CF78FF">
        <w:tc>
          <w:tcPr>
            <w:tcW w:w="9242" w:type="dxa"/>
            <w:gridSpan w:val="4"/>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SISTEME DE TAXONOMIE (România)</w:t>
            </w:r>
          </w:p>
        </w:tc>
      </w:tr>
      <w:tr w:rsidR="003D370A" w:rsidRPr="003D370A" w:rsidTr="00CF78FF">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color w:val="000000"/>
                <w:sz w:val="20"/>
                <w:szCs w:val="20"/>
              </w:rPr>
              <w:t xml:space="preserve">SRCS </w:t>
            </w:r>
            <w:r w:rsidRPr="00D764AA">
              <w:rPr>
                <w:rFonts w:ascii="Times New Roman" w:hAnsi="Times New Roman" w:cs="Times New Roman"/>
                <w:bCs/>
                <w:color w:val="000000"/>
                <w:sz w:val="20"/>
                <w:szCs w:val="20"/>
                <w:lang w:val="ro-RO"/>
              </w:rPr>
              <w:t>- 1980</w:t>
            </w:r>
            <w:r w:rsidRPr="00D764AA">
              <w:rPr>
                <w:rFonts w:ascii="Times New Roman" w:hAnsi="Times New Roman" w:cs="Times New Roman"/>
                <w:bCs/>
                <w:color w:val="000000"/>
                <w:sz w:val="20"/>
                <w:szCs w:val="20"/>
              </w:rPr>
              <w:t xml:space="preserve"> </w:t>
            </w:r>
          </w:p>
        </w:tc>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color w:val="000000"/>
                <w:sz w:val="20"/>
                <w:szCs w:val="20"/>
              </w:rPr>
              <w:t>SRTS – 2003</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color w:val="000000"/>
                <w:sz w:val="20"/>
                <w:szCs w:val="20"/>
              </w:rPr>
              <w:t>SRTS – 212</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color w:val="000000"/>
                <w:sz w:val="20"/>
                <w:szCs w:val="20"/>
              </w:rPr>
              <w:t>SRCS – 2012+</w:t>
            </w:r>
          </w:p>
        </w:tc>
      </w:tr>
      <w:tr w:rsidR="003D370A" w:rsidRPr="003D370A" w:rsidTr="00CF78FF">
        <w:tc>
          <w:tcPr>
            <w:tcW w:w="9242" w:type="dxa"/>
            <w:gridSpan w:val="4"/>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Tipuri de sol</w:t>
            </w:r>
          </w:p>
        </w:tc>
      </w:tr>
      <w:tr w:rsidR="003D370A" w:rsidRPr="003D370A" w:rsidTr="00D764AA">
        <w:trPr>
          <w:trHeight w:val="720"/>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tipic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ti</w:t>
            </w:r>
          </w:p>
        </w:tc>
        <w:tc>
          <w:tcPr>
            <w:tcW w:w="2310" w:type="dxa"/>
          </w:tcPr>
          <w:p w:rsidR="003D370A" w:rsidRPr="00D764AA" w:rsidRDefault="003D370A" w:rsidP="003D370A">
            <w:pPr>
              <w:jc w:val="center"/>
              <w:rPr>
                <w:rFonts w:ascii="Times New Roman" w:hAnsi="Times New Roman" w:cs="Times New Roman"/>
                <w:bCs/>
                <w:sz w:val="20"/>
                <w:szCs w:val="20"/>
              </w:rPr>
            </w:pPr>
            <w:r w:rsidRPr="00D764AA">
              <w:rPr>
                <w:rFonts w:ascii="Times New Roman" w:hAnsi="Times New Roman" w:cs="Times New Roman"/>
                <w:bCs/>
                <w:sz w:val="20"/>
                <w:szCs w:val="20"/>
              </w:rPr>
              <w:t>-</w:t>
            </w:r>
          </w:p>
        </w:tc>
        <w:tc>
          <w:tcPr>
            <w:tcW w:w="2311" w:type="dxa"/>
          </w:tcPr>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 xml:space="preserve">Regosol distric </w:t>
            </w:r>
            <w:r w:rsidRPr="00D764AA">
              <w:rPr>
                <w:rFonts w:ascii="Times New Roman" w:hAnsi="Times New Roman" w:cs="Times New Roman"/>
                <w:bCs/>
                <w:sz w:val="20"/>
                <w:szCs w:val="20"/>
                <w:lang w:val="ro-RO"/>
              </w:rPr>
              <w:t>şi</w:t>
            </w:r>
            <w:r w:rsidRPr="00D764AA">
              <w:rPr>
                <w:rFonts w:ascii="Times New Roman" w:hAnsi="Times New Roman" w:cs="Times New Roman"/>
                <w:bCs/>
                <w:sz w:val="20"/>
                <w:szCs w:val="20"/>
              </w:rPr>
              <w:t xml:space="preserve">/sau eutric </w:t>
            </w:r>
            <w:r w:rsidRPr="00D764AA">
              <w:rPr>
                <w:rFonts w:ascii="Times New Roman" w:hAnsi="Times New Roman" w:cs="Times New Roman"/>
                <w:bCs/>
                <w:sz w:val="20"/>
                <w:szCs w:val="20"/>
                <w:lang w:val="ro-RO"/>
              </w:rPr>
              <w:t>şi</w:t>
            </w:r>
            <w:r w:rsidRPr="00D764AA">
              <w:rPr>
                <w:rFonts w:ascii="Times New Roman" w:hAnsi="Times New Roman" w:cs="Times New Roman"/>
                <w:bCs/>
                <w:sz w:val="20"/>
                <w:szCs w:val="20"/>
              </w:rPr>
              <w:t>/sau calcaric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RS di @ RS eu @ RS ka</w:t>
            </w:r>
          </w:p>
        </w:tc>
        <w:tc>
          <w:tcPr>
            <w:tcW w:w="2311" w:type="dxa"/>
          </w:tcPr>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 xml:space="preserve">Regosol distric </w:t>
            </w:r>
            <w:r w:rsidRPr="00D764AA">
              <w:rPr>
                <w:rFonts w:ascii="Times New Roman" w:hAnsi="Times New Roman" w:cs="Times New Roman"/>
                <w:bCs/>
                <w:sz w:val="20"/>
                <w:szCs w:val="20"/>
                <w:lang w:val="ro-RO"/>
              </w:rPr>
              <w:t>şi</w:t>
            </w:r>
            <w:r w:rsidRPr="00D764AA">
              <w:rPr>
                <w:rFonts w:ascii="Times New Roman" w:hAnsi="Times New Roman" w:cs="Times New Roman"/>
                <w:bCs/>
                <w:sz w:val="20"/>
                <w:szCs w:val="20"/>
              </w:rPr>
              <w:t xml:space="preserve">/sau eutric </w:t>
            </w:r>
            <w:r w:rsidRPr="00D764AA">
              <w:rPr>
                <w:rFonts w:ascii="Times New Roman" w:hAnsi="Times New Roman" w:cs="Times New Roman"/>
                <w:bCs/>
                <w:sz w:val="20"/>
                <w:szCs w:val="20"/>
                <w:lang w:val="ro-RO"/>
              </w:rPr>
              <w:t>şi</w:t>
            </w:r>
            <w:r w:rsidRPr="00D764AA">
              <w:rPr>
                <w:rFonts w:ascii="Times New Roman" w:hAnsi="Times New Roman" w:cs="Times New Roman"/>
                <w:bCs/>
                <w:sz w:val="20"/>
                <w:szCs w:val="20"/>
              </w:rPr>
              <w:t>/sau calcaric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RS di @ RS eu @ RS ka</w:t>
            </w:r>
          </w:p>
        </w:tc>
      </w:tr>
      <w:tr w:rsidR="003D370A" w:rsidRPr="003D370A" w:rsidTr="00D764AA">
        <w:trPr>
          <w:trHeight w:val="425"/>
        </w:trPr>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pelic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pe</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argilic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aa</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argilic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aa</w:t>
            </w:r>
          </w:p>
        </w:tc>
      </w:tr>
      <w:tr w:rsidR="003D370A" w:rsidRPr="003D370A" w:rsidTr="00D764AA">
        <w:trPr>
          <w:trHeight w:val="412"/>
        </w:trPr>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calcaric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ka</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calcaric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ka</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calcaric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ka</w:t>
            </w:r>
          </w:p>
        </w:tc>
      </w:tr>
      <w:tr w:rsidR="003D370A" w:rsidRPr="003D370A" w:rsidTr="00D764AA">
        <w:trPr>
          <w:trHeight w:val="514"/>
        </w:trPr>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distric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di</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distric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di</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distric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di</w:t>
            </w:r>
          </w:p>
        </w:tc>
      </w:tr>
      <w:tr w:rsidR="003D370A" w:rsidRPr="003D370A" w:rsidTr="00D764AA">
        <w:trPr>
          <w:trHeight w:val="450"/>
        </w:trPr>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0" w:type="dxa"/>
          </w:tcPr>
          <w:p w:rsidR="003D370A" w:rsidRPr="00D764AA" w:rsidRDefault="003D370A" w:rsidP="003D370A">
            <w:pPr>
              <w:jc w:val="center"/>
              <w:rPr>
                <w:rFonts w:ascii="Times New Roman" w:hAnsi="Times New Roman" w:cs="Times New Roman"/>
                <w:bCs/>
                <w:sz w:val="20"/>
                <w:szCs w:val="20"/>
              </w:rPr>
            </w:pPr>
            <w:r w:rsidRPr="00D764AA">
              <w:rPr>
                <w:rFonts w:ascii="Times New Roman" w:hAnsi="Times New Roman" w:cs="Times New Roman"/>
                <w:bCs/>
                <w:sz w:val="20"/>
                <w:szCs w:val="20"/>
              </w:rPr>
              <w:t>-</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geoerodic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ge</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geoerodic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ge</w:t>
            </w:r>
          </w:p>
        </w:tc>
      </w:tr>
      <w:tr w:rsidR="003D370A" w:rsidRPr="003D370A" w:rsidTr="00D764AA">
        <w:trPr>
          <w:trHeight w:val="450"/>
        </w:trPr>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eutric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eu</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eutric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eu</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eutric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eu</w:t>
            </w:r>
          </w:p>
        </w:tc>
      </w:tr>
      <w:tr w:rsidR="003D370A" w:rsidRPr="003D370A" w:rsidTr="00D764AA">
        <w:trPr>
          <w:trHeight w:val="527"/>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litic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ls</w:t>
            </w:r>
          </w:p>
        </w:tc>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litic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li</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litic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li</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litic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li</w:t>
            </w:r>
          </w:p>
        </w:tc>
      </w:tr>
      <w:tr w:rsidR="003D370A" w:rsidRPr="003D370A" w:rsidTr="00D764AA">
        <w:trPr>
          <w:trHeight w:val="438"/>
        </w:trPr>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lutic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lu</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lutic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lu</w:t>
            </w:r>
          </w:p>
        </w:tc>
      </w:tr>
      <w:tr w:rsidR="003D370A" w:rsidRPr="003D370A" w:rsidTr="00D764AA">
        <w:trPr>
          <w:trHeight w:val="527"/>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w:t>
            </w:r>
          </w:p>
        </w:tc>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w:t>
            </w:r>
          </w:p>
        </w:tc>
      </w:tr>
      <w:tr w:rsidR="00D764AA" w:rsidRPr="003D370A" w:rsidTr="00CF78FF">
        <w:trPr>
          <w:trHeight w:val="412"/>
        </w:trPr>
        <w:tc>
          <w:tcPr>
            <w:tcW w:w="2310" w:type="dxa"/>
          </w:tcPr>
          <w:p w:rsidR="00D764AA" w:rsidRPr="00D764AA" w:rsidRDefault="00D764A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mo.ls</w:t>
            </w:r>
          </w:p>
        </w:tc>
        <w:tc>
          <w:tcPr>
            <w:tcW w:w="2310" w:type="dxa"/>
          </w:tcPr>
          <w:p w:rsidR="00D764AA" w:rsidRPr="00D764AA" w:rsidRDefault="00D764A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mo.ls</w:t>
            </w:r>
          </w:p>
        </w:tc>
        <w:tc>
          <w:tcPr>
            <w:tcW w:w="2311" w:type="dxa"/>
          </w:tcPr>
          <w:p w:rsidR="00D764AA" w:rsidRPr="00D764AA" w:rsidRDefault="00D764A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mo.ls</w:t>
            </w:r>
          </w:p>
        </w:tc>
        <w:tc>
          <w:tcPr>
            <w:tcW w:w="2311" w:type="dxa"/>
          </w:tcPr>
          <w:p w:rsidR="00D764AA" w:rsidRPr="00D764AA" w:rsidRDefault="00D764A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mo.ls</w:t>
            </w:r>
          </w:p>
        </w:tc>
      </w:tr>
      <w:tr w:rsidR="003D370A" w:rsidRPr="003D370A" w:rsidTr="00D764AA">
        <w:trPr>
          <w:trHeight w:val="540"/>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 litic</w:t>
            </w:r>
          </w:p>
        </w:tc>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 litic</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 litic</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 litic</w:t>
            </w:r>
          </w:p>
        </w:tc>
      </w:tr>
      <w:tr w:rsidR="003D370A" w:rsidRPr="003D370A" w:rsidTr="00CF78FF">
        <w:trPr>
          <w:trHeight w:val="952"/>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 rendzinic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mo.rz</w:t>
            </w:r>
          </w:p>
        </w:tc>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 rendzinic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mo.rz</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 rendzinic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mo.rz</w:t>
            </w:r>
          </w:p>
        </w:tc>
      </w:tr>
      <w:tr w:rsidR="003D370A" w:rsidRPr="003D370A" w:rsidTr="00CF78FF">
        <w:trPr>
          <w:trHeight w:val="952"/>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 pararendzinic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mo.pr</w:t>
            </w:r>
          </w:p>
        </w:tc>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 pararendzinic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mo.pr</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 pararendzinic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mo.pr</w:t>
            </w:r>
          </w:p>
        </w:tc>
      </w:tr>
      <w:tr w:rsidR="003D370A" w:rsidRPr="003D370A" w:rsidTr="00D764AA">
        <w:trPr>
          <w:trHeight w:val="553"/>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 salinizat</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mo.sc</w:t>
            </w:r>
          </w:p>
        </w:tc>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 salinic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mo.sc</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molic salinic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mo.sc</w:t>
            </w:r>
          </w:p>
        </w:tc>
      </w:tr>
      <w:tr w:rsidR="003D370A" w:rsidRPr="003D370A" w:rsidTr="00D764AA">
        <w:trPr>
          <w:trHeight w:val="514"/>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lastRenderedPageBreak/>
              <w:t>-</w:t>
            </w:r>
          </w:p>
        </w:tc>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psamic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pm</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psamic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pm</w:t>
            </w:r>
          </w:p>
        </w:tc>
      </w:tr>
      <w:tr w:rsidR="003D370A" w:rsidRPr="003D370A" w:rsidTr="00D764AA">
        <w:trPr>
          <w:trHeight w:val="591"/>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rendzinic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rz</w:t>
            </w:r>
          </w:p>
        </w:tc>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rendzinic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rz</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rendzinic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rz</w:t>
            </w:r>
          </w:p>
        </w:tc>
      </w:tr>
      <w:tr w:rsidR="003D370A" w:rsidRPr="003D370A" w:rsidTr="00D764AA">
        <w:trPr>
          <w:trHeight w:val="553"/>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rendzinic litic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rz.ls</w:t>
            </w:r>
          </w:p>
        </w:tc>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rendzinic litic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rz.li</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rendzinic litic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rz.li</w:t>
            </w:r>
          </w:p>
        </w:tc>
      </w:tr>
      <w:tr w:rsidR="003D370A" w:rsidRPr="003D370A" w:rsidTr="00D764AA">
        <w:trPr>
          <w:trHeight w:val="540"/>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salinic</w:t>
            </w:r>
          </w:p>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sc</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salinic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sc</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salinic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sc</w:t>
            </w:r>
          </w:p>
        </w:tc>
      </w:tr>
      <w:tr w:rsidR="003D370A" w:rsidRPr="003D370A" w:rsidTr="00D764AA">
        <w:trPr>
          <w:trHeight w:val="501"/>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salinizat</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sc</w:t>
            </w:r>
          </w:p>
        </w:tc>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salinic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sc</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salinic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sc</w:t>
            </w:r>
          </w:p>
        </w:tc>
      </w:tr>
      <w:tr w:rsidR="003D370A" w:rsidRPr="003D370A" w:rsidTr="00D764AA">
        <w:trPr>
          <w:trHeight w:val="476"/>
        </w:trPr>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0" w:type="dxa"/>
          </w:tcPr>
          <w:p w:rsidR="003D370A" w:rsidRPr="00D764AA" w:rsidRDefault="003D370A" w:rsidP="003D370A">
            <w:pPr>
              <w:jc w:val="center"/>
              <w:rPr>
                <w:rFonts w:ascii="Times New Roman" w:hAnsi="Times New Roman" w:cs="Times New Roman"/>
                <w:bCs/>
                <w:sz w:val="20"/>
                <w:szCs w:val="20"/>
              </w:rPr>
            </w:pPr>
            <w:r w:rsidRPr="00D764AA">
              <w:rPr>
                <w:rFonts w:ascii="Times New Roman" w:hAnsi="Times New Roman" w:cs="Times New Roman"/>
                <w:bCs/>
                <w:sz w:val="20"/>
                <w:szCs w:val="20"/>
              </w:rPr>
              <w:t>-</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scheletic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qq</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scheletic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qq</w:t>
            </w:r>
          </w:p>
        </w:tc>
      </w:tr>
      <w:tr w:rsidR="003D370A" w:rsidRPr="003D370A" w:rsidTr="00D764AA">
        <w:trPr>
          <w:trHeight w:val="591"/>
        </w:trPr>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scheletic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qq</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hiperscheletic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hq</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hiperscheletic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hq</w:t>
            </w:r>
          </w:p>
        </w:tc>
      </w:tr>
      <w:tr w:rsidR="003D370A" w:rsidRPr="003D370A" w:rsidTr="00D764AA">
        <w:trPr>
          <w:trHeight w:val="527"/>
        </w:trPr>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0" w:type="dxa"/>
          </w:tcPr>
          <w:p w:rsidR="003D370A" w:rsidRPr="00D764AA" w:rsidRDefault="003D370A" w:rsidP="003D370A">
            <w:pPr>
              <w:jc w:val="center"/>
              <w:rPr>
                <w:rFonts w:ascii="Times New Roman" w:hAnsi="Times New Roman" w:cs="Times New Roman"/>
                <w:bCs/>
                <w:sz w:val="20"/>
                <w:szCs w:val="20"/>
              </w:rPr>
            </w:pPr>
            <w:r w:rsidRPr="00D764AA">
              <w:rPr>
                <w:rFonts w:ascii="Times New Roman" w:hAnsi="Times New Roman" w:cs="Times New Roman"/>
                <w:bCs/>
                <w:sz w:val="20"/>
                <w:szCs w:val="20"/>
              </w:rPr>
              <w:t>-</w:t>
            </w:r>
          </w:p>
        </w:tc>
        <w:tc>
          <w:tcPr>
            <w:tcW w:w="2311" w:type="dxa"/>
          </w:tcPr>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Regosol silitic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RS si</w:t>
            </w:r>
          </w:p>
        </w:tc>
        <w:tc>
          <w:tcPr>
            <w:tcW w:w="2311" w:type="dxa"/>
          </w:tcPr>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Regosol silitic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RS si</w:t>
            </w:r>
          </w:p>
        </w:tc>
      </w:tr>
      <w:tr w:rsidR="003D370A" w:rsidRPr="003D370A" w:rsidTr="00D764AA">
        <w:trPr>
          <w:trHeight w:val="527"/>
        </w:trPr>
        <w:tc>
          <w:tcPr>
            <w:tcW w:w="2310" w:type="dxa"/>
          </w:tcPr>
          <w:p w:rsidR="003D370A" w:rsidRPr="00D764AA" w:rsidRDefault="003D370A" w:rsidP="003D370A">
            <w:pPr>
              <w:jc w:val="center"/>
              <w:rPr>
                <w:rFonts w:ascii="Times New Roman" w:hAnsi="Times New Roman" w:cs="Times New Roman"/>
                <w:bCs/>
                <w:sz w:val="20"/>
                <w:szCs w:val="20"/>
                <w:lang w:val="ro-RO"/>
              </w:rPr>
            </w:pPr>
            <w:r w:rsidRPr="00D764AA">
              <w:rPr>
                <w:rFonts w:ascii="Times New Roman" w:hAnsi="Times New Roman" w:cs="Times New Roman"/>
                <w:bCs/>
                <w:sz w:val="20"/>
                <w:szCs w:val="20"/>
                <w:lang w:val="ro-RO"/>
              </w:rPr>
              <w:t>-</w:t>
            </w:r>
          </w:p>
        </w:tc>
        <w:tc>
          <w:tcPr>
            <w:tcW w:w="2310" w:type="dxa"/>
          </w:tcPr>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Regosol stagnic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RS st</w:t>
            </w:r>
          </w:p>
        </w:tc>
        <w:tc>
          <w:tcPr>
            <w:tcW w:w="2311" w:type="dxa"/>
          </w:tcPr>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Regosol stagnic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RS st</w:t>
            </w:r>
          </w:p>
        </w:tc>
        <w:tc>
          <w:tcPr>
            <w:tcW w:w="2311" w:type="dxa"/>
          </w:tcPr>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Regosol stagnic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rPr>
              <w:t>RS st</w:t>
            </w:r>
          </w:p>
        </w:tc>
      </w:tr>
      <w:tr w:rsidR="003D370A" w:rsidRPr="003D370A" w:rsidTr="00D764AA">
        <w:trPr>
          <w:trHeight w:val="514"/>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umbric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um</w:t>
            </w:r>
          </w:p>
        </w:tc>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umbric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um</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umbric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um</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umbric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um</w:t>
            </w:r>
          </w:p>
        </w:tc>
      </w:tr>
      <w:tr w:rsidR="003D370A" w:rsidRPr="003D370A" w:rsidTr="00D764AA">
        <w:trPr>
          <w:trHeight w:val="501"/>
        </w:trPr>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umbric litic</w:t>
            </w:r>
          </w:p>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RS um.ls</w:t>
            </w:r>
          </w:p>
        </w:tc>
        <w:tc>
          <w:tcPr>
            <w:tcW w:w="2310"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umbric litic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um.ls</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umbric litic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um.ls</w:t>
            </w:r>
          </w:p>
        </w:tc>
        <w:tc>
          <w:tcPr>
            <w:tcW w:w="2311" w:type="dxa"/>
          </w:tcPr>
          <w:p w:rsidR="003D370A" w:rsidRPr="00D764AA" w:rsidRDefault="003D370A" w:rsidP="003D370A">
            <w:pPr>
              <w:jc w:val="both"/>
              <w:rPr>
                <w:rFonts w:ascii="Times New Roman" w:hAnsi="Times New Roman" w:cs="Times New Roman"/>
                <w:bCs/>
                <w:sz w:val="20"/>
                <w:szCs w:val="20"/>
                <w:lang w:val="ro-RO"/>
              </w:rPr>
            </w:pPr>
            <w:r w:rsidRPr="00D764AA">
              <w:rPr>
                <w:rFonts w:ascii="Times New Roman" w:hAnsi="Times New Roman" w:cs="Times New Roman"/>
                <w:bCs/>
                <w:sz w:val="20"/>
                <w:szCs w:val="20"/>
                <w:lang w:val="ro-RO"/>
              </w:rPr>
              <w:t>Regosol umbric litic</w:t>
            </w:r>
          </w:p>
          <w:p w:rsidR="003D370A" w:rsidRPr="00D764AA" w:rsidRDefault="003D370A" w:rsidP="003D370A">
            <w:pPr>
              <w:jc w:val="both"/>
              <w:rPr>
                <w:rFonts w:ascii="Times New Roman" w:hAnsi="Times New Roman" w:cs="Times New Roman"/>
                <w:bCs/>
                <w:sz w:val="20"/>
                <w:szCs w:val="20"/>
              </w:rPr>
            </w:pPr>
            <w:r w:rsidRPr="00D764AA">
              <w:rPr>
                <w:rFonts w:ascii="Times New Roman" w:hAnsi="Times New Roman" w:cs="Times New Roman"/>
                <w:bCs/>
                <w:sz w:val="20"/>
                <w:szCs w:val="20"/>
                <w:lang w:val="ro-RO"/>
              </w:rPr>
              <w:t>RS um.ls</w:t>
            </w:r>
          </w:p>
        </w:tc>
      </w:tr>
    </w:tbl>
    <w:p w:rsidR="003D370A" w:rsidRPr="003D370A" w:rsidRDefault="003D370A" w:rsidP="003D370A">
      <w:pPr>
        <w:ind w:firstLine="720"/>
        <w:jc w:val="both"/>
        <w:rPr>
          <w:rFonts w:ascii="Times New Roman" w:hAnsi="Times New Roman" w:cs="Times New Roman"/>
          <w:sz w:val="24"/>
          <w:szCs w:val="24"/>
          <w:lang w:val="ro-RO"/>
        </w:rPr>
      </w:pPr>
    </w:p>
    <w:p w:rsidR="003D370A" w:rsidRPr="003D370A" w:rsidRDefault="006A4362" w:rsidP="003D370A">
      <w:pPr>
        <w:spacing w:after="0" w:line="360" w:lineRule="auto"/>
        <w:ind w:firstLine="708"/>
        <w:jc w:val="both"/>
        <w:rPr>
          <w:rFonts w:ascii="Times New Roman" w:hAnsi="Times New Roman" w:cs="Times New Roman"/>
          <w:b/>
          <w:bCs/>
          <w:color w:val="000000"/>
          <w:sz w:val="24"/>
          <w:szCs w:val="24"/>
        </w:rPr>
      </w:pPr>
      <w:r>
        <w:rPr>
          <w:rFonts w:ascii="Times New Roman" w:eastAsiaTheme="minorEastAsia" w:hAnsi="Times New Roman" w:cs="Times New Roman"/>
          <w:b/>
          <w:bCs/>
          <w:sz w:val="24"/>
          <w:szCs w:val="24"/>
          <w:lang w:val="ro-RO"/>
        </w:rPr>
        <w:t>1.</w:t>
      </w:r>
      <w:r w:rsidR="00962A3A">
        <w:rPr>
          <w:rFonts w:ascii="Times New Roman" w:eastAsiaTheme="minorEastAsia" w:hAnsi="Times New Roman" w:cs="Times New Roman"/>
          <w:b/>
          <w:bCs/>
          <w:sz w:val="24"/>
          <w:szCs w:val="24"/>
          <w:lang w:val="ro-RO"/>
        </w:rPr>
        <w:t>7.2.1.3</w:t>
      </w:r>
      <w:r>
        <w:rPr>
          <w:rFonts w:ascii="Times New Roman" w:eastAsiaTheme="minorEastAsia" w:hAnsi="Times New Roman" w:cs="Times New Roman"/>
          <w:b/>
          <w:bCs/>
          <w:sz w:val="24"/>
          <w:szCs w:val="24"/>
          <w:lang w:val="ro-RO"/>
        </w:rPr>
        <w:t xml:space="preserve"> </w:t>
      </w:r>
      <w:r w:rsidR="003D370A" w:rsidRPr="003D370A">
        <w:rPr>
          <w:rFonts w:ascii="Times New Roman" w:eastAsiaTheme="minorEastAsia" w:hAnsi="Times New Roman" w:cs="Times New Roman"/>
          <w:b/>
          <w:bCs/>
          <w:sz w:val="24"/>
          <w:szCs w:val="24"/>
          <w:lang w:val="ro-RO"/>
        </w:rPr>
        <w:t>Corelarea psamosolurilor la nivel de tip de sol, cu tipurile de soluri din sistemele taxonomice</w:t>
      </w:r>
      <w:r w:rsidR="003D370A" w:rsidRPr="003D370A">
        <w:rPr>
          <w:rFonts w:ascii="Times New Roman" w:hAnsi="Times New Roman" w:cs="Times New Roman"/>
          <w:b/>
          <w:bCs/>
          <w:color w:val="000000"/>
          <w:sz w:val="24"/>
          <w:szCs w:val="24"/>
        </w:rPr>
        <w:t xml:space="preserve"> SRCS – 1980, SRTS – 2003, SRTS – 2012, SRTS – 2012+</w:t>
      </w:r>
    </w:p>
    <w:p w:rsidR="003D370A" w:rsidRPr="003D370A" w:rsidRDefault="003D370A" w:rsidP="003D370A">
      <w:pPr>
        <w:spacing w:after="0" w:line="360" w:lineRule="auto"/>
        <w:ind w:firstLine="708"/>
        <w:jc w:val="both"/>
        <w:rPr>
          <w:rFonts w:ascii="Times New Roman" w:eastAsiaTheme="minorEastAsia" w:hAnsi="Times New Roman" w:cs="Times New Roman"/>
          <w:bCs/>
          <w:sz w:val="24"/>
          <w:szCs w:val="24"/>
          <w:lang w:val="ro-RO"/>
        </w:rPr>
      </w:pPr>
    </w:p>
    <w:p w:rsidR="003D370A" w:rsidRPr="003D370A" w:rsidRDefault="003D370A" w:rsidP="003D370A">
      <w:pPr>
        <w:spacing w:after="0" w:line="360" w:lineRule="auto"/>
        <w:ind w:firstLine="708"/>
        <w:jc w:val="both"/>
        <w:rPr>
          <w:rFonts w:ascii="Times New Roman" w:eastAsiaTheme="minorEastAsia" w:hAnsi="Times New Roman" w:cs="Times New Roman"/>
          <w:b/>
          <w:bCs/>
          <w:sz w:val="24"/>
          <w:szCs w:val="24"/>
        </w:rPr>
      </w:pPr>
      <w:r w:rsidRPr="003D370A">
        <w:rPr>
          <w:rFonts w:ascii="Times New Roman" w:eastAsiaTheme="minorEastAsia" w:hAnsi="Times New Roman" w:cs="Times New Roman"/>
          <w:bCs/>
          <w:sz w:val="24"/>
          <w:szCs w:val="24"/>
          <w:lang w:val="ro-RO"/>
        </w:rPr>
        <w:t>Corelarea psamosolurilor la nivel de tip de sol, cu tipurile de soluri din sistemele taxonomice</w:t>
      </w:r>
      <w:r w:rsidRPr="003D370A">
        <w:rPr>
          <w:rFonts w:ascii="Times New Roman" w:hAnsi="Times New Roman" w:cs="Times New Roman"/>
          <w:b/>
          <w:bCs/>
          <w:color w:val="000000"/>
          <w:sz w:val="24"/>
          <w:szCs w:val="24"/>
        </w:rPr>
        <w:t xml:space="preserve"> </w:t>
      </w:r>
      <w:r w:rsidRPr="005461E7">
        <w:rPr>
          <w:rFonts w:ascii="Times New Roman" w:hAnsi="Times New Roman" w:cs="Times New Roman"/>
          <w:bCs/>
          <w:color w:val="000000"/>
          <w:sz w:val="24"/>
          <w:szCs w:val="24"/>
        </w:rPr>
        <w:t>SRCS – 1980, SRTS – 2003, SRTS – 2012, SRTS – 2012+, este prezentată în</w:t>
      </w:r>
      <w:r w:rsidRPr="003D370A">
        <w:rPr>
          <w:rFonts w:ascii="Times New Roman" w:hAnsi="Times New Roman" w:cs="Times New Roman"/>
          <w:bCs/>
          <w:color w:val="000000"/>
          <w:sz w:val="24"/>
          <w:szCs w:val="24"/>
        </w:rPr>
        <w:t xml:space="preserve"> Tabelul 6.</w:t>
      </w:r>
    </w:p>
    <w:p w:rsidR="003D370A" w:rsidRPr="003D370A" w:rsidRDefault="003D370A" w:rsidP="003D370A">
      <w:pPr>
        <w:spacing w:after="0" w:line="360" w:lineRule="auto"/>
        <w:ind w:firstLine="708"/>
        <w:jc w:val="both"/>
        <w:rPr>
          <w:rFonts w:ascii="Times New Roman" w:eastAsiaTheme="minorEastAsia" w:hAnsi="Times New Roman" w:cs="Times New Roman"/>
          <w:b/>
          <w:bCs/>
          <w:sz w:val="24"/>
          <w:szCs w:val="24"/>
        </w:rPr>
      </w:pPr>
    </w:p>
    <w:p w:rsidR="003D370A" w:rsidRPr="005461E7" w:rsidRDefault="003D370A" w:rsidP="003D370A">
      <w:pPr>
        <w:jc w:val="both"/>
        <w:rPr>
          <w:rFonts w:ascii="Times New Roman" w:hAnsi="Times New Roman" w:cs="Times New Roman"/>
          <w:bCs/>
          <w:sz w:val="24"/>
          <w:szCs w:val="24"/>
          <w:lang w:val="ro-RO"/>
        </w:rPr>
      </w:pPr>
      <w:r w:rsidRPr="003D370A">
        <w:rPr>
          <w:rFonts w:ascii="Times New Roman" w:hAnsi="Times New Roman" w:cs="Times New Roman"/>
          <w:bCs/>
          <w:sz w:val="24"/>
          <w:szCs w:val="24"/>
          <w:lang w:val="ro-RO"/>
        </w:rPr>
        <w:t xml:space="preserve">Tabel 6. </w:t>
      </w:r>
      <w:r w:rsidRPr="003D370A">
        <w:rPr>
          <w:rFonts w:ascii="Times New Roman" w:eastAsiaTheme="minorEastAsia" w:hAnsi="Times New Roman" w:cs="Times New Roman"/>
          <w:bCs/>
          <w:sz w:val="24"/>
          <w:szCs w:val="24"/>
          <w:lang w:val="ro-RO"/>
        </w:rPr>
        <w:t xml:space="preserve">Corelarea psamosolurilorla nivel de tip de sol, cu tipurile de soluri din sistemele </w:t>
      </w:r>
      <w:r w:rsidRPr="005461E7">
        <w:rPr>
          <w:rFonts w:ascii="Times New Roman" w:eastAsiaTheme="minorEastAsia" w:hAnsi="Times New Roman" w:cs="Times New Roman"/>
          <w:bCs/>
          <w:sz w:val="24"/>
          <w:szCs w:val="24"/>
          <w:lang w:val="ro-RO"/>
        </w:rPr>
        <w:t>taxonomice</w:t>
      </w:r>
      <w:r w:rsidRPr="005461E7">
        <w:rPr>
          <w:rFonts w:ascii="Times New Roman" w:hAnsi="Times New Roman" w:cs="Times New Roman"/>
          <w:bCs/>
          <w:color w:val="000000"/>
          <w:sz w:val="24"/>
          <w:szCs w:val="24"/>
        </w:rPr>
        <w:t xml:space="preserve"> SRCS – 1980, SRTS – 2003, SRTS – 2012, SRTS – 2012+</w:t>
      </w:r>
    </w:p>
    <w:tbl>
      <w:tblPr>
        <w:tblStyle w:val="TableGrid9"/>
        <w:tblW w:w="0" w:type="auto"/>
        <w:tblLook w:val="04A0" w:firstRow="1" w:lastRow="0" w:firstColumn="1" w:lastColumn="0" w:noHBand="0" w:noVBand="1"/>
      </w:tblPr>
      <w:tblGrid>
        <w:gridCol w:w="2310"/>
        <w:gridCol w:w="2310"/>
        <w:gridCol w:w="2311"/>
        <w:gridCol w:w="2311"/>
      </w:tblGrid>
      <w:tr w:rsidR="003D370A" w:rsidRPr="003D370A" w:rsidTr="00CF78FF">
        <w:tc>
          <w:tcPr>
            <w:tcW w:w="9242" w:type="dxa"/>
            <w:gridSpan w:val="4"/>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SISTEME DE TAXONOMIE (România)</w:t>
            </w:r>
          </w:p>
        </w:tc>
      </w:tr>
      <w:tr w:rsidR="003D370A" w:rsidRPr="003D370A" w:rsidTr="00CF78FF">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color w:val="000000"/>
                <w:sz w:val="20"/>
                <w:szCs w:val="20"/>
              </w:rPr>
              <w:t xml:space="preserve">SRCS </w:t>
            </w:r>
            <w:r w:rsidRPr="00962A3A">
              <w:rPr>
                <w:rFonts w:ascii="Times New Roman" w:hAnsi="Times New Roman" w:cs="Times New Roman"/>
                <w:bCs/>
                <w:color w:val="000000"/>
                <w:sz w:val="20"/>
                <w:szCs w:val="20"/>
                <w:lang w:val="ro-RO"/>
              </w:rPr>
              <w:t>- 1980</w:t>
            </w:r>
            <w:r w:rsidRPr="00962A3A">
              <w:rPr>
                <w:rFonts w:ascii="Times New Roman" w:hAnsi="Times New Roman" w:cs="Times New Roman"/>
                <w:bCs/>
                <w:color w:val="000000"/>
                <w:sz w:val="20"/>
                <w:szCs w:val="20"/>
              </w:rPr>
              <w:t xml:space="preserve"> </w:t>
            </w:r>
          </w:p>
        </w:tc>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color w:val="000000"/>
                <w:sz w:val="20"/>
                <w:szCs w:val="20"/>
              </w:rPr>
              <w:t>SRTS – 2003</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color w:val="000000"/>
                <w:sz w:val="20"/>
                <w:szCs w:val="20"/>
              </w:rPr>
              <w:t>SRTS – 212</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color w:val="000000"/>
                <w:sz w:val="20"/>
                <w:szCs w:val="20"/>
              </w:rPr>
              <w:t>SRCS – 2012+</w:t>
            </w:r>
          </w:p>
        </w:tc>
      </w:tr>
      <w:tr w:rsidR="003D370A" w:rsidRPr="003D370A" w:rsidTr="00CF78FF">
        <w:tc>
          <w:tcPr>
            <w:tcW w:w="9242" w:type="dxa"/>
            <w:gridSpan w:val="4"/>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Tipuri de sol</w:t>
            </w:r>
          </w:p>
        </w:tc>
      </w:tr>
      <w:tr w:rsidR="003D370A" w:rsidRPr="003D370A" w:rsidTr="00CF78FF">
        <w:trPr>
          <w:trHeight w:val="952"/>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tipic</w:t>
            </w:r>
          </w:p>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 ti</w:t>
            </w:r>
          </w:p>
        </w:tc>
        <w:tc>
          <w:tcPr>
            <w:tcW w:w="2310" w:type="dxa"/>
          </w:tcPr>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 xml:space="preserve">Psamosol distric </w:t>
            </w:r>
            <w:r w:rsidRPr="00962A3A">
              <w:rPr>
                <w:rFonts w:ascii="Times New Roman" w:hAnsi="Times New Roman" w:cs="Times New Roman"/>
                <w:bCs/>
                <w:sz w:val="20"/>
                <w:szCs w:val="20"/>
                <w:lang w:val="ro-RO"/>
              </w:rPr>
              <w:t>şi</w:t>
            </w:r>
            <w:r w:rsidRPr="00962A3A">
              <w:rPr>
                <w:rFonts w:ascii="Times New Roman" w:hAnsi="Times New Roman" w:cs="Times New Roman"/>
                <w:bCs/>
                <w:sz w:val="20"/>
                <w:szCs w:val="20"/>
              </w:rPr>
              <w:t xml:space="preserve">/sau eutric </w:t>
            </w:r>
            <w:r w:rsidRPr="00962A3A">
              <w:rPr>
                <w:rFonts w:ascii="Times New Roman" w:hAnsi="Times New Roman" w:cs="Times New Roman"/>
                <w:bCs/>
                <w:sz w:val="20"/>
                <w:szCs w:val="20"/>
                <w:lang w:val="ro-RO"/>
              </w:rPr>
              <w:t>şi</w:t>
            </w:r>
            <w:r w:rsidRPr="00962A3A">
              <w:rPr>
                <w:rFonts w:ascii="Times New Roman" w:hAnsi="Times New Roman" w:cs="Times New Roman"/>
                <w:bCs/>
                <w:sz w:val="20"/>
                <w:szCs w:val="20"/>
              </w:rPr>
              <w:t>/sau calcaric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PS di @ PS eu @ PS ka</w:t>
            </w:r>
          </w:p>
        </w:tc>
        <w:tc>
          <w:tcPr>
            <w:tcW w:w="2311" w:type="dxa"/>
          </w:tcPr>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 xml:space="preserve">Psamosol distric </w:t>
            </w:r>
            <w:r w:rsidRPr="00962A3A">
              <w:rPr>
                <w:rFonts w:ascii="Times New Roman" w:hAnsi="Times New Roman" w:cs="Times New Roman"/>
                <w:bCs/>
                <w:sz w:val="20"/>
                <w:szCs w:val="20"/>
                <w:lang w:val="ro-RO"/>
              </w:rPr>
              <w:t>şi</w:t>
            </w:r>
            <w:r w:rsidRPr="00962A3A">
              <w:rPr>
                <w:rFonts w:ascii="Times New Roman" w:hAnsi="Times New Roman" w:cs="Times New Roman"/>
                <w:bCs/>
                <w:sz w:val="20"/>
                <w:szCs w:val="20"/>
              </w:rPr>
              <w:t xml:space="preserve">/sau eutric </w:t>
            </w:r>
            <w:r w:rsidRPr="00962A3A">
              <w:rPr>
                <w:rFonts w:ascii="Times New Roman" w:hAnsi="Times New Roman" w:cs="Times New Roman"/>
                <w:bCs/>
                <w:sz w:val="20"/>
                <w:szCs w:val="20"/>
                <w:lang w:val="ro-RO"/>
              </w:rPr>
              <w:t>şi</w:t>
            </w:r>
            <w:r w:rsidRPr="00962A3A">
              <w:rPr>
                <w:rFonts w:ascii="Times New Roman" w:hAnsi="Times New Roman" w:cs="Times New Roman"/>
                <w:bCs/>
                <w:sz w:val="20"/>
                <w:szCs w:val="20"/>
              </w:rPr>
              <w:t>/sau calcaric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PS di @ PS eu @ PS ka</w:t>
            </w:r>
          </w:p>
        </w:tc>
      </w:tr>
      <w:tr w:rsidR="003D370A" w:rsidRPr="003D370A" w:rsidTr="00962A3A">
        <w:trPr>
          <w:trHeight w:val="450"/>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calcaric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ka</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calcaric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ka</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calcaric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ka</w:t>
            </w:r>
          </w:p>
        </w:tc>
      </w:tr>
      <w:tr w:rsidR="003D370A" w:rsidRPr="003D370A" w:rsidTr="00962A3A">
        <w:trPr>
          <w:trHeight w:val="476"/>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distric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di</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distric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di</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distric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di</w:t>
            </w:r>
          </w:p>
        </w:tc>
      </w:tr>
      <w:tr w:rsidR="003D370A" w:rsidRPr="003D370A" w:rsidTr="00962A3A">
        <w:trPr>
          <w:trHeight w:val="412"/>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lastRenderedPageBreak/>
              <w:t>-</w:t>
            </w:r>
          </w:p>
        </w:tc>
        <w:tc>
          <w:tcPr>
            <w:tcW w:w="2310" w:type="dxa"/>
          </w:tcPr>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entic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en</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entic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en</w:t>
            </w:r>
          </w:p>
        </w:tc>
      </w:tr>
      <w:tr w:rsidR="003D370A" w:rsidRPr="003D370A" w:rsidTr="00962A3A">
        <w:trPr>
          <w:trHeight w:val="438"/>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eutric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eu</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eutric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eu</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eutric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eu</w:t>
            </w:r>
          </w:p>
        </w:tc>
      </w:tr>
      <w:tr w:rsidR="003D370A" w:rsidRPr="003D370A" w:rsidTr="00962A3A">
        <w:trPr>
          <w:trHeight w:val="450"/>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gleic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gc</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gleic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gc</w:t>
            </w:r>
          </w:p>
        </w:tc>
      </w:tr>
      <w:tr w:rsidR="003D370A" w:rsidRPr="003D370A" w:rsidTr="00962A3A">
        <w:trPr>
          <w:trHeight w:val="476"/>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gleic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gc</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endogleic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ng</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endogleic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ng</w:t>
            </w:r>
          </w:p>
        </w:tc>
      </w:tr>
      <w:tr w:rsidR="003D370A" w:rsidRPr="003D370A" w:rsidTr="00962A3A">
        <w:trPr>
          <w:trHeight w:val="450"/>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gleic</w:t>
            </w:r>
          </w:p>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 gc</w:t>
            </w:r>
          </w:p>
        </w:tc>
        <w:tc>
          <w:tcPr>
            <w:tcW w:w="2310" w:type="dxa"/>
          </w:tcPr>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gleic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gc</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gleic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gc</w:t>
            </w:r>
          </w:p>
        </w:tc>
      </w:tr>
      <w:tr w:rsidR="003D370A" w:rsidRPr="003D370A" w:rsidTr="00962A3A">
        <w:trPr>
          <w:trHeight w:val="488"/>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gleic salinizat</w:t>
            </w:r>
          </w:p>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 gc.sc</w:t>
            </w:r>
          </w:p>
        </w:tc>
        <w:tc>
          <w:tcPr>
            <w:tcW w:w="2310" w:type="dxa"/>
          </w:tcPr>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gleic salinic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gc.sc</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gleic salinic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gc.sc</w:t>
            </w:r>
          </w:p>
        </w:tc>
      </w:tr>
      <w:tr w:rsidR="003D370A" w:rsidRPr="003D370A" w:rsidTr="00962A3A">
        <w:trPr>
          <w:trHeight w:val="501"/>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gleizat</w:t>
            </w:r>
          </w:p>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 gz</w:t>
            </w:r>
          </w:p>
        </w:tc>
        <w:tc>
          <w:tcPr>
            <w:tcW w:w="2310" w:type="dxa"/>
          </w:tcPr>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batigleic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dg</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batigleic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dg</w:t>
            </w:r>
          </w:p>
        </w:tc>
      </w:tr>
      <w:tr w:rsidR="003D370A" w:rsidRPr="003D370A" w:rsidTr="00962A3A">
        <w:trPr>
          <w:trHeight w:val="501"/>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molic</w:t>
            </w:r>
          </w:p>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 mo</w:t>
            </w:r>
          </w:p>
        </w:tc>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molic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mo</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molic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mo</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molic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mo</w:t>
            </w:r>
          </w:p>
        </w:tc>
      </w:tr>
      <w:tr w:rsidR="003D370A" w:rsidRPr="003D370A" w:rsidTr="00962A3A">
        <w:trPr>
          <w:trHeight w:val="488"/>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molic gleizat</w:t>
            </w:r>
          </w:p>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 mo.gz</w:t>
            </w:r>
          </w:p>
        </w:tc>
        <w:tc>
          <w:tcPr>
            <w:tcW w:w="2310" w:type="dxa"/>
          </w:tcPr>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molic batigleic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mo.dg</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molic batigleic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mo.dg</w:t>
            </w:r>
          </w:p>
        </w:tc>
      </w:tr>
      <w:tr w:rsidR="003D370A" w:rsidRPr="003D370A" w:rsidTr="00962A3A">
        <w:trPr>
          <w:trHeight w:val="501"/>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molic salinizat</w:t>
            </w:r>
          </w:p>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 mo.sc</w:t>
            </w:r>
          </w:p>
        </w:tc>
        <w:tc>
          <w:tcPr>
            <w:tcW w:w="2310" w:type="dxa"/>
          </w:tcPr>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molic salinic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mo.sc</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molic salinic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mo.sc</w:t>
            </w:r>
          </w:p>
        </w:tc>
      </w:tr>
      <w:tr w:rsidR="003D370A" w:rsidRPr="003D370A" w:rsidTr="00962A3A">
        <w:trPr>
          <w:trHeight w:val="450"/>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salinic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sc</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salinic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sc</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salinic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sc</w:t>
            </w:r>
          </w:p>
        </w:tc>
      </w:tr>
      <w:tr w:rsidR="003D370A" w:rsidRPr="003D370A" w:rsidTr="00962A3A">
        <w:trPr>
          <w:trHeight w:val="412"/>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salinizat</w:t>
            </w:r>
          </w:p>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 sc</w:t>
            </w:r>
          </w:p>
        </w:tc>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salinic</w:t>
            </w:r>
          </w:p>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 sc</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salinic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sc</w:t>
            </w:r>
          </w:p>
        </w:tc>
      </w:tr>
      <w:tr w:rsidR="003D370A" w:rsidRPr="003D370A" w:rsidTr="00962A3A">
        <w:trPr>
          <w:trHeight w:val="335"/>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sodic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ac</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sodic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ac</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sodic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ac</w:t>
            </w:r>
          </w:p>
        </w:tc>
      </w:tr>
      <w:tr w:rsidR="003D370A" w:rsidRPr="003D370A" w:rsidTr="00962A3A">
        <w:trPr>
          <w:trHeight w:val="501"/>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alcalizat</w:t>
            </w:r>
          </w:p>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 ac</w:t>
            </w:r>
          </w:p>
        </w:tc>
        <w:tc>
          <w:tcPr>
            <w:tcW w:w="2310" w:type="dxa"/>
          </w:tcPr>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sodic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ac</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sodic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ac</w:t>
            </w:r>
          </w:p>
        </w:tc>
      </w:tr>
      <w:tr w:rsidR="003D370A" w:rsidRPr="003D370A" w:rsidTr="00962A3A">
        <w:trPr>
          <w:trHeight w:val="412"/>
        </w:trPr>
        <w:tc>
          <w:tcPr>
            <w:tcW w:w="2310"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Psamosol umbric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rPr>
              <w:t>Ps um</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umbric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um</w:t>
            </w:r>
          </w:p>
        </w:tc>
        <w:tc>
          <w:tcPr>
            <w:tcW w:w="2311" w:type="dxa"/>
          </w:tcPr>
          <w:p w:rsidR="003D370A" w:rsidRPr="00962A3A" w:rsidRDefault="003D370A" w:rsidP="003D370A">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Psamosol umbric</w:t>
            </w:r>
          </w:p>
          <w:p w:rsidR="003D370A" w:rsidRPr="00962A3A" w:rsidRDefault="003D370A" w:rsidP="003D370A">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Ps um</w:t>
            </w:r>
          </w:p>
        </w:tc>
      </w:tr>
    </w:tbl>
    <w:p w:rsidR="003D370A" w:rsidRPr="003D370A" w:rsidRDefault="003D370A" w:rsidP="003D370A">
      <w:pPr>
        <w:jc w:val="both"/>
        <w:rPr>
          <w:rFonts w:ascii="Times New Roman" w:eastAsiaTheme="minorEastAsia" w:hAnsi="Times New Roman" w:cs="Times New Roman"/>
          <w:b/>
          <w:color w:val="000000"/>
          <w:sz w:val="24"/>
          <w:szCs w:val="24"/>
        </w:rPr>
      </w:pPr>
    </w:p>
    <w:p w:rsidR="001617B6" w:rsidRPr="001617B6" w:rsidRDefault="00962A3A" w:rsidP="001617B6">
      <w:pPr>
        <w:spacing w:after="0" w:line="360" w:lineRule="auto"/>
        <w:ind w:firstLine="708"/>
        <w:jc w:val="both"/>
        <w:rPr>
          <w:rFonts w:ascii="Times New Roman" w:hAnsi="Times New Roman" w:cs="Times New Roman"/>
          <w:b/>
          <w:bCs/>
          <w:color w:val="000000"/>
          <w:sz w:val="24"/>
          <w:szCs w:val="24"/>
        </w:rPr>
      </w:pPr>
      <w:r>
        <w:rPr>
          <w:rFonts w:ascii="Times New Roman" w:eastAsiaTheme="minorEastAsia" w:hAnsi="Times New Roman" w:cs="Times New Roman"/>
          <w:b/>
          <w:bCs/>
          <w:sz w:val="24"/>
          <w:szCs w:val="24"/>
          <w:lang w:val="ro-RO"/>
        </w:rPr>
        <w:t>1.7.2.1.4</w:t>
      </w:r>
      <w:r w:rsidR="006A4362">
        <w:rPr>
          <w:rFonts w:ascii="Times New Roman" w:eastAsiaTheme="minorEastAsia" w:hAnsi="Times New Roman" w:cs="Times New Roman"/>
          <w:b/>
          <w:bCs/>
          <w:sz w:val="24"/>
          <w:szCs w:val="24"/>
          <w:lang w:val="ro-RO"/>
        </w:rPr>
        <w:t xml:space="preserve"> </w:t>
      </w:r>
      <w:r w:rsidR="001617B6" w:rsidRPr="001617B6">
        <w:rPr>
          <w:rFonts w:ascii="Times New Roman" w:eastAsiaTheme="minorEastAsia" w:hAnsi="Times New Roman" w:cs="Times New Roman"/>
          <w:b/>
          <w:bCs/>
          <w:sz w:val="24"/>
          <w:szCs w:val="24"/>
          <w:lang w:val="ro-RO"/>
        </w:rPr>
        <w:t>Corelarea aluviosolurilor la nivel de tip de sol, cu tipurile de soluri din sistemele taxonomice</w:t>
      </w:r>
      <w:r w:rsidR="001617B6" w:rsidRPr="001617B6">
        <w:rPr>
          <w:rFonts w:ascii="Times New Roman" w:hAnsi="Times New Roman" w:cs="Times New Roman"/>
          <w:b/>
          <w:bCs/>
          <w:color w:val="000000"/>
          <w:sz w:val="24"/>
          <w:szCs w:val="24"/>
        </w:rPr>
        <w:t xml:space="preserve"> SRCS – 1980, SRTS – 2003, SRTS – 2012, SRTS – 2012+</w:t>
      </w:r>
    </w:p>
    <w:p w:rsidR="001617B6" w:rsidRPr="001617B6" w:rsidRDefault="001617B6" w:rsidP="001617B6">
      <w:pPr>
        <w:spacing w:after="0" w:line="360" w:lineRule="auto"/>
        <w:ind w:firstLine="708"/>
        <w:jc w:val="both"/>
        <w:rPr>
          <w:rFonts w:ascii="Times New Roman" w:eastAsiaTheme="minorEastAsia" w:hAnsi="Times New Roman" w:cs="Times New Roman"/>
          <w:bCs/>
          <w:sz w:val="24"/>
          <w:szCs w:val="24"/>
          <w:lang w:val="ro-RO"/>
        </w:rPr>
      </w:pPr>
    </w:p>
    <w:p w:rsidR="001617B6" w:rsidRPr="005461E7" w:rsidRDefault="001617B6" w:rsidP="001617B6">
      <w:pPr>
        <w:spacing w:after="0" w:line="360" w:lineRule="auto"/>
        <w:ind w:firstLine="708"/>
        <w:jc w:val="both"/>
        <w:rPr>
          <w:rFonts w:ascii="Times New Roman" w:eastAsiaTheme="minorEastAsia" w:hAnsi="Times New Roman" w:cs="Times New Roman"/>
          <w:bCs/>
          <w:sz w:val="24"/>
          <w:szCs w:val="24"/>
        </w:rPr>
      </w:pPr>
      <w:r w:rsidRPr="001617B6">
        <w:rPr>
          <w:rFonts w:ascii="Times New Roman" w:eastAsiaTheme="minorEastAsia" w:hAnsi="Times New Roman" w:cs="Times New Roman"/>
          <w:bCs/>
          <w:sz w:val="24"/>
          <w:szCs w:val="24"/>
          <w:lang w:val="ro-RO"/>
        </w:rPr>
        <w:t>Corelarea aluviosolurilor la nivel de tip de sol, cu tipurile de soluri din sistemele taxonomice</w:t>
      </w:r>
      <w:r w:rsidRPr="001617B6">
        <w:rPr>
          <w:rFonts w:ascii="Times New Roman" w:hAnsi="Times New Roman" w:cs="Times New Roman"/>
          <w:b/>
          <w:bCs/>
          <w:color w:val="000000"/>
          <w:sz w:val="24"/>
          <w:szCs w:val="24"/>
        </w:rPr>
        <w:t xml:space="preserve"> </w:t>
      </w:r>
      <w:r w:rsidRPr="005461E7">
        <w:rPr>
          <w:rFonts w:ascii="Times New Roman" w:hAnsi="Times New Roman" w:cs="Times New Roman"/>
          <w:bCs/>
          <w:color w:val="000000"/>
          <w:sz w:val="24"/>
          <w:szCs w:val="24"/>
        </w:rPr>
        <w:t>SRCS – 1980, SRTS – 2003, SRTS – 2012, SRTS – 2012+, este prezentată în Tabelul 7.</w:t>
      </w:r>
    </w:p>
    <w:p w:rsidR="001617B6" w:rsidRPr="005461E7" w:rsidRDefault="001617B6" w:rsidP="001617B6">
      <w:pPr>
        <w:jc w:val="both"/>
        <w:rPr>
          <w:rFonts w:ascii="Times New Roman" w:hAnsi="Times New Roman" w:cs="Times New Roman"/>
          <w:bCs/>
          <w:sz w:val="24"/>
          <w:szCs w:val="24"/>
          <w:lang w:val="ro-RO"/>
        </w:rPr>
      </w:pPr>
      <w:r w:rsidRPr="005461E7">
        <w:rPr>
          <w:rFonts w:ascii="Times New Roman" w:hAnsi="Times New Roman" w:cs="Times New Roman"/>
          <w:bCs/>
          <w:sz w:val="24"/>
          <w:szCs w:val="24"/>
          <w:lang w:val="ro-RO"/>
        </w:rPr>
        <w:t xml:space="preserve">Tabel 7. </w:t>
      </w:r>
      <w:r w:rsidRPr="005461E7">
        <w:rPr>
          <w:rFonts w:ascii="Times New Roman" w:eastAsiaTheme="minorEastAsia" w:hAnsi="Times New Roman" w:cs="Times New Roman"/>
          <w:bCs/>
          <w:sz w:val="24"/>
          <w:szCs w:val="24"/>
          <w:lang w:val="ro-RO"/>
        </w:rPr>
        <w:t>Corelarea aluviosolurilor la nivel de tip de sol, cu tipurile de soluri din sistemele taxonomice</w:t>
      </w:r>
      <w:r w:rsidRPr="005461E7">
        <w:rPr>
          <w:rFonts w:ascii="Times New Roman" w:hAnsi="Times New Roman" w:cs="Times New Roman"/>
          <w:bCs/>
          <w:color w:val="000000"/>
          <w:sz w:val="24"/>
          <w:szCs w:val="24"/>
        </w:rPr>
        <w:t xml:space="preserve"> SRCS – 1980, SRTS – 2003, SRTS – 2012, SRTS – 2012+</w:t>
      </w:r>
    </w:p>
    <w:tbl>
      <w:tblPr>
        <w:tblStyle w:val="TableGrid10"/>
        <w:tblW w:w="0" w:type="auto"/>
        <w:tblLook w:val="04A0" w:firstRow="1" w:lastRow="0" w:firstColumn="1" w:lastColumn="0" w:noHBand="0" w:noVBand="1"/>
      </w:tblPr>
      <w:tblGrid>
        <w:gridCol w:w="2310"/>
        <w:gridCol w:w="2310"/>
        <w:gridCol w:w="2311"/>
        <w:gridCol w:w="2311"/>
      </w:tblGrid>
      <w:tr w:rsidR="001617B6" w:rsidRPr="001617B6" w:rsidTr="00CF78FF">
        <w:tc>
          <w:tcPr>
            <w:tcW w:w="9242" w:type="dxa"/>
            <w:gridSpan w:val="4"/>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SISTEME DE TAXONOMIE (România)</w:t>
            </w:r>
          </w:p>
        </w:tc>
      </w:tr>
      <w:tr w:rsidR="001617B6" w:rsidRPr="001617B6" w:rsidTr="00CF78FF">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color w:val="000000"/>
                <w:sz w:val="20"/>
                <w:szCs w:val="20"/>
              </w:rPr>
              <w:t xml:space="preserve">SRCS </w:t>
            </w:r>
            <w:r w:rsidRPr="00962A3A">
              <w:rPr>
                <w:rFonts w:ascii="Times New Roman" w:hAnsi="Times New Roman" w:cs="Times New Roman"/>
                <w:bCs/>
                <w:color w:val="000000"/>
                <w:sz w:val="20"/>
                <w:szCs w:val="20"/>
                <w:lang w:val="ro-RO"/>
              </w:rPr>
              <w:t>- 1980</w:t>
            </w:r>
            <w:r w:rsidRPr="00962A3A">
              <w:rPr>
                <w:rFonts w:ascii="Times New Roman" w:hAnsi="Times New Roman" w:cs="Times New Roman"/>
                <w:bCs/>
                <w:color w:val="000000"/>
                <w:sz w:val="20"/>
                <w:szCs w:val="20"/>
              </w:rPr>
              <w:t xml:space="preserve"> </w:t>
            </w:r>
          </w:p>
        </w:tc>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color w:val="000000"/>
                <w:sz w:val="20"/>
                <w:szCs w:val="20"/>
              </w:rPr>
              <w:t>SRTS – 2003</w:t>
            </w:r>
          </w:p>
        </w:tc>
        <w:tc>
          <w:tcPr>
            <w:tcW w:w="2311"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color w:val="000000"/>
                <w:sz w:val="20"/>
                <w:szCs w:val="20"/>
              </w:rPr>
              <w:t>SRTS – 212</w:t>
            </w:r>
          </w:p>
        </w:tc>
        <w:tc>
          <w:tcPr>
            <w:tcW w:w="2311"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color w:val="000000"/>
                <w:sz w:val="20"/>
                <w:szCs w:val="20"/>
              </w:rPr>
              <w:t>SRCS – 2012+</w:t>
            </w:r>
          </w:p>
        </w:tc>
      </w:tr>
      <w:tr w:rsidR="001617B6" w:rsidRPr="001617B6" w:rsidTr="00CF78FF">
        <w:tc>
          <w:tcPr>
            <w:tcW w:w="9242" w:type="dxa"/>
            <w:gridSpan w:val="4"/>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Tipuri de sol</w:t>
            </w:r>
          </w:p>
        </w:tc>
      </w:tr>
      <w:tr w:rsidR="001617B6" w:rsidRPr="001617B6" w:rsidTr="00962A3A">
        <w:trPr>
          <w:trHeight w:val="720"/>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tipic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ti</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 xml:space="preserve">Aluviosol distric </w:t>
            </w:r>
            <w:r w:rsidRPr="00962A3A">
              <w:rPr>
                <w:rFonts w:ascii="Times New Roman" w:hAnsi="Times New Roman" w:cs="Times New Roman"/>
                <w:bCs/>
                <w:sz w:val="20"/>
                <w:szCs w:val="20"/>
                <w:lang w:val="ro-RO"/>
              </w:rPr>
              <w:t>şi</w:t>
            </w:r>
            <w:r w:rsidRPr="00962A3A">
              <w:rPr>
                <w:rFonts w:ascii="Times New Roman" w:hAnsi="Times New Roman" w:cs="Times New Roman"/>
                <w:bCs/>
                <w:sz w:val="20"/>
                <w:szCs w:val="20"/>
              </w:rPr>
              <w:t xml:space="preserve">/sau eutric </w:t>
            </w:r>
            <w:r w:rsidRPr="00962A3A">
              <w:rPr>
                <w:rFonts w:ascii="Times New Roman" w:hAnsi="Times New Roman" w:cs="Times New Roman"/>
                <w:bCs/>
                <w:sz w:val="20"/>
                <w:szCs w:val="20"/>
                <w:lang w:val="ro-RO"/>
              </w:rPr>
              <w:t>şi</w:t>
            </w:r>
            <w:r w:rsidRPr="00962A3A">
              <w:rPr>
                <w:rFonts w:ascii="Times New Roman" w:hAnsi="Times New Roman" w:cs="Times New Roman"/>
                <w:bCs/>
                <w:sz w:val="20"/>
                <w:szCs w:val="20"/>
              </w:rPr>
              <w:t>/sau calcaric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di @ AS eu @ AS ka</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 xml:space="preserve">Aluviosol distric </w:t>
            </w:r>
            <w:r w:rsidRPr="00962A3A">
              <w:rPr>
                <w:rFonts w:ascii="Times New Roman" w:hAnsi="Times New Roman" w:cs="Times New Roman"/>
                <w:bCs/>
                <w:sz w:val="20"/>
                <w:szCs w:val="20"/>
                <w:lang w:val="ro-RO"/>
              </w:rPr>
              <w:t>şi</w:t>
            </w:r>
            <w:r w:rsidRPr="00962A3A">
              <w:rPr>
                <w:rFonts w:ascii="Times New Roman" w:hAnsi="Times New Roman" w:cs="Times New Roman"/>
                <w:bCs/>
                <w:sz w:val="20"/>
                <w:szCs w:val="20"/>
              </w:rPr>
              <w:t xml:space="preserve">/sau eutric </w:t>
            </w:r>
            <w:r w:rsidRPr="00962A3A">
              <w:rPr>
                <w:rFonts w:ascii="Times New Roman" w:hAnsi="Times New Roman" w:cs="Times New Roman"/>
                <w:bCs/>
                <w:sz w:val="20"/>
                <w:szCs w:val="20"/>
                <w:lang w:val="ro-RO"/>
              </w:rPr>
              <w:t>şi</w:t>
            </w:r>
            <w:r w:rsidRPr="00962A3A">
              <w:rPr>
                <w:rFonts w:ascii="Times New Roman" w:hAnsi="Times New Roman" w:cs="Times New Roman"/>
                <w:bCs/>
                <w:sz w:val="20"/>
                <w:szCs w:val="20"/>
              </w:rPr>
              <w:t>/sau calcaric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di @ AS eu @ AS ka</w:t>
            </w:r>
          </w:p>
        </w:tc>
      </w:tr>
      <w:tr w:rsidR="001617B6" w:rsidRPr="001617B6" w:rsidTr="00962A3A">
        <w:trPr>
          <w:trHeight w:val="527"/>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lastRenderedPageBreak/>
              <w:t>-</w:t>
            </w:r>
          </w:p>
        </w:tc>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pelic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AS pe</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argillic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aa</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argillic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aa</w:t>
            </w:r>
          </w:p>
        </w:tc>
      </w:tr>
      <w:tr w:rsidR="001617B6" w:rsidRPr="001617B6" w:rsidTr="00962A3A">
        <w:trPr>
          <w:trHeight w:val="501"/>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calcaric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AS ka</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calcaric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ka</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calcaric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ka</w:t>
            </w:r>
          </w:p>
        </w:tc>
      </w:tr>
      <w:tr w:rsidR="001617B6" w:rsidRPr="001617B6" w:rsidTr="00962A3A">
        <w:trPr>
          <w:trHeight w:val="450"/>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distric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AS di</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distric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di</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distric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di</w:t>
            </w:r>
          </w:p>
        </w:tc>
      </w:tr>
      <w:tr w:rsidR="001617B6" w:rsidRPr="001617B6" w:rsidTr="00962A3A">
        <w:trPr>
          <w:trHeight w:val="514"/>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eutric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AS eu</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eutric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eu</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eutric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eu</w:t>
            </w:r>
          </w:p>
        </w:tc>
      </w:tr>
      <w:tr w:rsidR="001617B6" w:rsidRPr="001617B6" w:rsidTr="00962A3A">
        <w:trPr>
          <w:trHeight w:val="488"/>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gc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gc</w:t>
            </w:r>
          </w:p>
        </w:tc>
      </w:tr>
      <w:tr w:rsidR="001617B6" w:rsidRPr="001617B6" w:rsidTr="00962A3A">
        <w:trPr>
          <w:trHeight w:val="630"/>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lang w:val="ro-RO"/>
              </w:rPr>
              <w:t>AS gc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endogleic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ng</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endogleic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ng</w:t>
            </w:r>
          </w:p>
        </w:tc>
      </w:tr>
      <w:tr w:rsidR="001617B6" w:rsidRPr="001617B6" w:rsidTr="00962A3A">
        <w:trPr>
          <w:trHeight w:val="488"/>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gleizat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gz</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dg</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dg</w:t>
            </w:r>
          </w:p>
        </w:tc>
      </w:tr>
      <w:tr w:rsidR="001617B6" w:rsidRPr="001617B6" w:rsidTr="00962A3A">
        <w:trPr>
          <w:trHeight w:val="488"/>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histic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tb</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histic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tb</w:t>
            </w:r>
          </w:p>
        </w:tc>
      </w:tr>
      <w:tr w:rsidR="001617B6" w:rsidRPr="001617B6" w:rsidTr="00962A3A">
        <w:trPr>
          <w:trHeight w:val="527"/>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litic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li</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litic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li</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litic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li</w:t>
            </w:r>
          </w:p>
        </w:tc>
      </w:tr>
      <w:tr w:rsidR="001617B6" w:rsidRPr="001617B6" w:rsidTr="00962A3A">
        <w:trPr>
          <w:trHeight w:val="501"/>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litic gleizat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li.gz</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litic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li.dg</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litic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li.dg</w:t>
            </w:r>
          </w:p>
        </w:tc>
      </w:tr>
      <w:tr w:rsidR="001617B6" w:rsidRPr="001617B6" w:rsidTr="00962A3A">
        <w:trPr>
          <w:trHeight w:val="438"/>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lutic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lu</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lutic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lu</w:t>
            </w:r>
          </w:p>
        </w:tc>
      </w:tr>
      <w:tr w:rsidR="001617B6" w:rsidRPr="001617B6" w:rsidTr="00962A3A">
        <w:trPr>
          <w:trHeight w:val="514"/>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molic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mo</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molic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mo</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molic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mo</w:t>
            </w:r>
          </w:p>
        </w:tc>
      </w:tr>
      <w:tr w:rsidR="001617B6" w:rsidRPr="001617B6" w:rsidTr="00962A3A">
        <w:trPr>
          <w:trHeight w:val="707"/>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molic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gleizat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mo.gz</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dg</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dg</w:t>
            </w:r>
          </w:p>
        </w:tc>
      </w:tr>
      <w:tr w:rsidR="001617B6" w:rsidRPr="001617B6" w:rsidTr="00962A3A">
        <w:trPr>
          <w:trHeight w:val="746"/>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molic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litic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mo.li</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litic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li</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litic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li</w:t>
            </w:r>
          </w:p>
        </w:tc>
      </w:tr>
      <w:tr w:rsidR="001617B6" w:rsidRPr="001617B6" w:rsidTr="00962A3A">
        <w:trPr>
          <w:trHeight w:val="707"/>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molic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salinizat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mo.sc</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salinic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sc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salinic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sc</w:t>
            </w:r>
          </w:p>
        </w:tc>
      </w:tr>
      <w:tr w:rsidR="001617B6" w:rsidRPr="001617B6" w:rsidTr="00962A3A">
        <w:trPr>
          <w:trHeight w:val="681"/>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molic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alcalizat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mo.ac</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sodic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ac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sodic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ac</w:t>
            </w:r>
          </w:p>
        </w:tc>
      </w:tr>
      <w:tr w:rsidR="001617B6" w:rsidRPr="001617B6" w:rsidTr="00962A3A">
        <w:trPr>
          <w:trHeight w:val="733"/>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molic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vertic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mo.vs</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vertic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vs</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vertic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vs</w:t>
            </w:r>
          </w:p>
        </w:tc>
      </w:tr>
      <w:tr w:rsidR="001617B6" w:rsidRPr="001617B6" w:rsidTr="00962A3A">
        <w:trPr>
          <w:trHeight w:val="386"/>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prundic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pr</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prundic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pr</w:t>
            </w:r>
          </w:p>
        </w:tc>
      </w:tr>
      <w:tr w:rsidR="001617B6" w:rsidRPr="001617B6" w:rsidTr="00962A3A">
        <w:trPr>
          <w:trHeight w:val="438"/>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prundic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pr</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hiperprundic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hc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hiperprundic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hc</w:t>
            </w:r>
          </w:p>
        </w:tc>
      </w:tr>
      <w:tr w:rsidR="001617B6" w:rsidRPr="001617B6" w:rsidTr="00962A3A">
        <w:trPr>
          <w:trHeight w:val="476"/>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psamic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ps</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psamic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pm</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psamic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pm</w:t>
            </w:r>
          </w:p>
        </w:tc>
      </w:tr>
      <w:tr w:rsidR="001617B6" w:rsidRPr="001617B6" w:rsidTr="00962A3A">
        <w:trPr>
          <w:trHeight w:val="476"/>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salinic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sc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salinic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sc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salinic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sc</w:t>
            </w:r>
          </w:p>
        </w:tc>
      </w:tr>
      <w:tr w:rsidR="001617B6" w:rsidRPr="001617B6" w:rsidTr="00962A3A">
        <w:trPr>
          <w:trHeight w:val="463"/>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salinizat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sc</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salinic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sc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salinic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sc</w:t>
            </w:r>
          </w:p>
        </w:tc>
      </w:tr>
      <w:tr w:rsidR="001617B6" w:rsidRPr="001617B6" w:rsidTr="00962A3A">
        <w:trPr>
          <w:trHeight w:val="668"/>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lastRenderedPageBreak/>
              <w:t>Sol aluvial salinizat alcalizat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sc.ac</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salsodic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ss</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salsodic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ss</w:t>
            </w:r>
          </w:p>
        </w:tc>
      </w:tr>
      <w:tr w:rsidR="001617B6" w:rsidRPr="001617B6" w:rsidTr="00962A3A">
        <w:trPr>
          <w:trHeight w:val="450"/>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silitic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si</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silitic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si</w:t>
            </w:r>
          </w:p>
        </w:tc>
      </w:tr>
      <w:tr w:rsidR="001617B6" w:rsidRPr="001617B6" w:rsidTr="00962A3A">
        <w:trPr>
          <w:trHeight w:val="514"/>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 xml:space="preserve">Aluviosol sodic </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ac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 xml:space="preserve">Aluviosol sodic </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ac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 xml:space="preserve">Aluviosol sodic </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ac</w:t>
            </w:r>
          </w:p>
        </w:tc>
      </w:tr>
      <w:tr w:rsidR="001617B6" w:rsidRPr="001617B6" w:rsidTr="00962A3A">
        <w:trPr>
          <w:trHeight w:val="540"/>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alcalizat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ac</w:t>
            </w:r>
          </w:p>
          <w:p w:rsidR="001617B6" w:rsidRPr="00962A3A" w:rsidRDefault="001617B6" w:rsidP="001617B6">
            <w:pPr>
              <w:jc w:val="both"/>
              <w:rPr>
                <w:rFonts w:ascii="Times New Roman" w:hAnsi="Times New Roman" w:cs="Times New Roman"/>
                <w:bCs/>
                <w:sz w:val="20"/>
                <w:szCs w:val="20"/>
                <w:lang w:val="ro-RO"/>
              </w:rPr>
            </w:pP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 xml:space="preserve">Aluviosol sodic </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ac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 xml:space="preserve">Aluviosol sodic </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ac</w:t>
            </w:r>
          </w:p>
        </w:tc>
      </w:tr>
      <w:tr w:rsidR="001617B6" w:rsidRPr="001617B6" w:rsidTr="00962A3A">
        <w:trPr>
          <w:trHeight w:val="514"/>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umbric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um</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umbric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um</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umbric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um</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umbric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um</w:t>
            </w:r>
          </w:p>
        </w:tc>
      </w:tr>
      <w:tr w:rsidR="001617B6" w:rsidRPr="001617B6" w:rsidTr="00962A3A">
        <w:trPr>
          <w:trHeight w:val="758"/>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umbric gleizat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um.gz</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umbric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um.dg</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umbric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um.dg</w:t>
            </w:r>
          </w:p>
        </w:tc>
      </w:tr>
      <w:tr w:rsidR="001617B6" w:rsidRPr="001617B6" w:rsidTr="00962A3A">
        <w:trPr>
          <w:trHeight w:val="681"/>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umbric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Litic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um.ls</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umbric litic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um.li</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umbric litic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um.li</w:t>
            </w:r>
          </w:p>
        </w:tc>
      </w:tr>
      <w:tr w:rsidR="001617B6" w:rsidRPr="001617B6" w:rsidTr="00962A3A">
        <w:trPr>
          <w:trHeight w:val="450"/>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vertic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vs</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vertic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vs</w:t>
            </w:r>
          </w:p>
        </w:tc>
      </w:tr>
      <w:tr w:rsidR="001617B6" w:rsidRPr="001617B6" w:rsidTr="00962A3A">
        <w:trPr>
          <w:trHeight w:val="540"/>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vertic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vs</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vertic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vs</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vertic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vs</w:t>
            </w:r>
          </w:p>
        </w:tc>
      </w:tr>
      <w:tr w:rsidR="001617B6" w:rsidRPr="001617B6" w:rsidTr="00962A3A">
        <w:trPr>
          <w:trHeight w:val="514"/>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vertic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vs</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vertic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vs</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vertic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vs</w:t>
            </w:r>
          </w:p>
        </w:tc>
      </w:tr>
      <w:tr w:rsidR="001617B6" w:rsidRPr="001617B6" w:rsidTr="00962A3A">
        <w:trPr>
          <w:trHeight w:val="681"/>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vertic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gleizat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vs.gz</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vertic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vs.dg</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vertic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vs.dg</w:t>
            </w:r>
          </w:p>
        </w:tc>
      </w:tr>
      <w:tr w:rsidR="001617B6" w:rsidRPr="001617B6" w:rsidTr="00962A3A">
        <w:trPr>
          <w:trHeight w:val="707"/>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Sol aluvial  vertic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salinizat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SA vs.sc</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vertic sodic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vs.ac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vertic sodic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vs.ac</w:t>
            </w:r>
          </w:p>
        </w:tc>
      </w:tr>
      <w:tr w:rsidR="001617B6" w:rsidRPr="001617B6" w:rsidTr="00962A3A">
        <w:trPr>
          <w:trHeight w:val="720"/>
        </w:trPr>
        <w:tc>
          <w:tcPr>
            <w:tcW w:w="2310" w:type="dxa"/>
          </w:tcPr>
          <w:p w:rsidR="001617B6" w:rsidRPr="00962A3A" w:rsidRDefault="001617B6" w:rsidP="001617B6">
            <w:pPr>
              <w:jc w:val="both"/>
              <w:rPr>
                <w:rFonts w:ascii="Times New Roman" w:hAnsi="Times New Roman" w:cs="Times New Roman"/>
                <w:b/>
                <w:bCs/>
                <w:sz w:val="20"/>
                <w:szCs w:val="20"/>
                <w:lang w:val="ro-RO"/>
              </w:rPr>
            </w:pPr>
            <w:r w:rsidRPr="00962A3A">
              <w:rPr>
                <w:rFonts w:ascii="Times New Roman" w:hAnsi="Times New Roman" w:cs="Times New Roman"/>
                <w:b/>
                <w:bCs/>
                <w:sz w:val="20"/>
                <w:szCs w:val="20"/>
                <w:lang w:val="ro-RO"/>
              </w:rPr>
              <w:t>Protosoluri aluviale</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
                <w:bCs/>
                <w:sz w:val="20"/>
                <w:szCs w:val="20"/>
                <w:lang w:val="ro-RO"/>
              </w:rPr>
              <w:t>AA*</w:t>
            </w:r>
          </w:p>
        </w:tc>
        <w:tc>
          <w:tcPr>
            <w:tcW w:w="2310" w:type="dxa"/>
          </w:tcPr>
          <w:p w:rsidR="001617B6" w:rsidRPr="00962A3A" w:rsidRDefault="001617B6" w:rsidP="001617B6">
            <w:pPr>
              <w:jc w:val="both"/>
              <w:rPr>
                <w:rFonts w:ascii="Times New Roman" w:hAnsi="Times New Roman" w:cs="Times New Roman"/>
                <w:b/>
                <w:bCs/>
                <w:sz w:val="20"/>
                <w:szCs w:val="20"/>
              </w:rPr>
            </w:pPr>
            <w:r w:rsidRPr="00962A3A">
              <w:rPr>
                <w:rFonts w:ascii="Times New Roman" w:hAnsi="Times New Roman" w:cs="Times New Roman"/>
                <w:b/>
                <w:bCs/>
                <w:sz w:val="20"/>
                <w:szCs w:val="20"/>
              </w:rPr>
              <w:t>Aluviosoluri entice negleice</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
                <w:bCs/>
                <w:sz w:val="20"/>
                <w:szCs w:val="20"/>
              </w:rPr>
              <w:t>AS*en-gc</w:t>
            </w:r>
          </w:p>
        </w:tc>
        <w:tc>
          <w:tcPr>
            <w:tcW w:w="2311" w:type="dxa"/>
          </w:tcPr>
          <w:p w:rsidR="001617B6" w:rsidRPr="00962A3A" w:rsidRDefault="001617B6" w:rsidP="001617B6">
            <w:pPr>
              <w:jc w:val="both"/>
              <w:rPr>
                <w:rFonts w:ascii="Times New Roman" w:hAnsi="Times New Roman" w:cs="Times New Roman"/>
                <w:b/>
                <w:bCs/>
                <w:sz w:val="20"/>
                <w:szCs w:val="20"/>
              </w:rPr>
            </w:pPr>
            <w:r w:rsidRPr="00962A3A">
              <w:rPr>
                <w:rFonts w:ascii="Times New Roman" w:hAnsi="Times New Roman" w:cs="Times New Roman"/>
                <w:b/>
                <w:bCs/>
                <w:sz w:val="20"/>
                <w:szCs w:val="20"/>
              </w:rPr>
              <w:t>Aluviosoluri entice negleice</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
                <w:bCs/>
                <w:sz w:val="20"/>
                <w:szCs w:val="20"/>
              </w:rPr>
              <w:t>AS*en-gc</w:t>
            </w:r>
          </w:p>
        </w:tc>
        <w:tc>
          <w:tcPr>
            <w:tcW w:w="2311" w:type="dxa"/>
          </w:tcPr>
          <w:p w:rsidR="001617B6" w:rsidRPr="00962A3A" w:rsidRDefault="001617B6" w:rsidP="001617B6">
            <w:pPr>
              <w:jc w:val="both"/>
              <w:rPr>
                <w:rFonts w:ascii="Times New Roman" w:hAnsi="Times New Roman" w:cs="Times New Roman"/>
                <w:b/>
                <w:bCs/>
                <w:sz w:val="20"/>
                <w:szCs w:val="20"/>
              </w:rPr>
            </w:pPr>
            <w:r w:rsidRPr="00962A3A">
              <w:rPr>
                <w:rFonts w:ascii="Times New Roman" w:hAnsi="Times New Roman" w:cs="Times New Roman"/>
                <w:b/>
                <w:bCs/>
                <w:sz w:val="20"/>
                <w:szCs w:val="20"/>
              </w:rPr>
              <w:t>Aluviosoluri entice negleice</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
                <w:bCs/>
                <w:sz w:val="20"/>
                <w:szCs w:val="20"/>
              </w:rPr>
              <w:t>AS*en-gc</w:t>
            </w:r>
          </w:p>
        </w:tc>
      </w:tr>
      <w:tr w:rsidR="001617B6" w:rsidRPr="001617B6" w:rsidTr="00962A3A">
        <w:trPr>
          <w:trHeight w:val="438"/>
        </w:trPr>
        <w:tc>
          <w:tcPr>
            <w:tcW w:w="2310" w:type="dxa"/>
          </w:tcPr>
          <w:p w:rsidR="001617B6" w:rsidRPr="00962A3A" w:rsidRDefault="001617B6" w:rsidP="001617B6">
            <w:pPr>
              <w:jc w:val="both"/>
              <w:rPr>
                <w:rFonts w:ascii="Times New Roman" w:hAnsi="Times New Roman" w:cs="Times New Roman"/>
                <w:b/>
                <w:bCs/>
                <w:sz w:val="20"/>
                <w:szCs w:val="20"/>
                <w:lang w:val="ro-RO"/>
              </w:rPr>
            </w:pP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entic</w:t>
            </w:r>
          </w:p>
          <w:p w:rsidR="001617B6" w:rsidRPr="00962A3A" w:rsidRDefault="001617B6" w:rsidP="001617B6">
            <w:pPr>
              <w:jc w:val="both"/>
              <w:rPr>
                <w:rFonts w:ascii="Times New Roman" w:hAnsi="Times New Roman" w:cs="Times New Roman"/>
                <w:b/>
                <w:bCs/>
                <w:sz w:val="20"/>
                <w:szCs w:val="20"/>
              </w:rPr>
            </w:pPr>
            <w:r w:rsidRPr="00962A3A">
              <w:rPr>
                <w:rFonts w:ascii="Times New Roman" w:hAnsi="Times New Roman" w:cs="Times New Roman"/>
                <w:bCs/>
                <w:sz w:val="20"/>
                <w:szCs w:val="20"/>
              </w:rPr>
              <w:t>AS en</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entic</w:t>
            </w:r>
          </w:p>
          <w:p w:rsidR="001617B6" w:rsidRPr="00962A3A" w:rsidRDefault="001617B6" w:rsidP="001617B6">
            <w:pPr>
              <w:jc w:val="both"/>
              <w:rPr>
                <w:rFonts w:ascii="Times New Roman" w:hAnsi="Times New Roman" w:cs="Times New Roman"/>
                <w:b/>
                <w:bCs/>
                <w:sz w:val="20"/>
                <w:szCs w:val="20"/>
              </w:rPr>
            </w:pPr>
            <w:r w:rsidRPr="00962A3A">
              <w:rPr>
                <w:rFonts w:ascii="Times New Roman" w:hAnsi="Times New Roman" w:cs="Times New Roman"/>
                <w:bCs/>
                <w:sz w:val="20"/>
                <w:szCs w:val="20"/>
              </w:rPr>
              <w:t>AS en</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entic</w:t>
            </w:r>
          </w:p>
          <w:p w:rsidR="001617B6" w:rsidRPr="00962A3A" w:rsidRDefault="001617B6" w:rsidP="001617B6">
            <w:pPr>
              <w:jc w:val="both"/>
              <w:rPr>
                <w:rFonts w:ascii="Times New Roman" w:hAnsi="Times New Roman" w:cs="Times New Roman"/>
                <w:b/>
                <w:bCs/>
                <w:sz w:val="20"/>
                <w:szCs w:val="20"/>
              </w:rPr>
            </w:pPr>
            <w:r w:rsidRPr="00962A3A">
              <w:rPr>
                <w:rFonts w:ascii="Times New Roman" w:hAnsi="Times New Roman" w:cs="Times New Roman"/>
                <w:bCs/>
                <w:sz w:val="20"/>
                <w:szCs w:val="20"/>
              </w:rPr>
              <w:t>AS en</w:t>
            </w:r>
          </w:p>
        </w:tc>
      </w:tr>
      <w:tr w:rsidR="001617B6" w:rsidRPr="001617B6" w:rsidTr="00CF78FF">
        <w:trPr>
          <w:trHeight w:val="952"/>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Protosol aluvial tipic AA ti</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 xml:space="preserve">Aluviosol entic distric </w:t>
            </w:r>
            <w:r w:rsidRPr="00962A3A">
              <w:rPr>
                <w:rFonts w:ascii="Times New Roman" w:hAnsi="Times New Roman" w:cs="Times New Roman"/>
                <w:bCs/>
                <w:sz w:val="20"/>
                <w:szCs w:val="20"/>
                <w:lang w:val="ro-RO"/>
              </w:rPr>
              <w:t>şi</w:t>
            </w:r>
            <w:r w:rsidRPr="00962A3A">
              <w:rPr>
                <w:rFonts w:ascii="Times New Roman" w:hAnsi="Times New Roman" w:cs="Times New Roman"/>
                <w:bCs/>
                <w:sz w:val="20"/>
                <w:szCs w:val="20"/>
              </w:rPr>
              <w:t>/sau entic eutric</w:t>
            </w:r>
            <w:r w:rsidRPr="00962A3A">
              <w:rPr>
                <w:rFonts w:ascii="Times New Roman" w:hAnsi="Times New Roman" w:cs="Times New Roman"/>
                <w:bCs/>
                <w:sz w:val="20"/>
                <w:szCs w:val="20"/>
                <w:lang w:val="ro-RO"/>
              </w:rPr>
              <w:t xml:space="preserve"> şi</w:t>
            </w:r>
            <w:r w:rsidRPr="00962A3A">
              <w:rPr>
                <w:rFonts w:ascii="Times New Roman" w:hAnsi="Times New Roman" w:cs="Times New Roman"/>
                <w:bCs/>
                <w:sz w:val="20"/>
                <w:szCs w:val="20"/>
              </w:rPr>
              <w:t>/sau entic calcaric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en.di @ AS en.eu @ AS en.ka</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 xml:space="preserve">Aluviosol entic distric </w:t>
            </w:r>
            <w:r w:rsidRPr="00962A3A">
              <w:rPr>
                <w:rFonts w:ascii="Times New Roman" w:hAnsi="Times New Roman" w:cs="Times New Roman"/>
                <w:bCs/>
                <w:sz w:val="20"/>
                <w:szCs w:val="20"/>
                <w:lang w:val="ro-RO"/>
              </w:rPr>
              <w:t>şi</w:t>
            </w:r>
            <w:r w:rsidRPr="00962A3A">
              <w:rPr>
                <w:rFonts w:ascii="Times New Roman" w:hAnsi="Times New Roman" w:cs="Times New Roman"/>
                <w:bCs/>
                <w:sz w:val="20"/>
                <w:szCs w:val="20"/>
              </w:rPr>
              <w:t>/sau entic eutric</w:t>
            </w:r>
            <w:r w:rsidRPr="00962A3A">
              <w:rPr>
                <w:rFonts w:ascii="Times New Roman" w:hAnsi="Times New Roman" w:cs="Times New Roman"/>
                <w:bCs/>
                <w:sz w:val="20"/>
                <w:szCs w:val="20"/>
                <w:lang w:val="ro-RO"/>
              </w:rPr>
              <w:t xml:space="preserve"> şi</w:t>
            </w:r>
            <w:r w:rsidRPr="00962A3A">
              <w:rPr>
                <w:rFonts w:ascii="Times New Roman" w:hAnsi="Times New Roman" w:cs="Times New Roman"/>
                <w:bCs/>
                <w:sz w:val="20"/>
                <w:szCs w:val="20"/>
              </w:rPr>
              <w:t>/sau entic calcaric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en.di @ AS en.eu @ AS en.ka</w:t>
            </w:r>
          </w:p>
        </w:tc>
      </w:tr>
      <w:tr w:rsidR="001617B6" w:rsidRPr="001617B6" w:rsidTr="00962A3A">
        <w:trPr>
          <w:trHeight w:val="553"/>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 xml:space="preserve">Protosol aluvial gleizat </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AA gz</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entic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en.dg</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entic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en.dg</w:t>
            </w:r>
          </w:p>
        </w:tc>
      </w:tr>
      <w:tr w:rsidR="001617B6" w:rsidRPr="001617B6" w:rsidTr="00962A3A">
        <w:trPr>
          <w:trHeight w:val="566"/>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Protosol aluvial litic AA ls</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entic litic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en.li</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entic litic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en.li</w:t>
            </w:r>
          </w:p>
        </w:tc>
      </w:tr>
      <w:tr w:rsidR="001617B6" w:rsidRPr="001617B6" w:rsidTr="00962A3A">
        <w:trPr>
          <w:trHeight w:val="553"/>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 xml:space="preserve">Protosol aluvial salinizat </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AA sc</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entic salinic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en./sc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entic salinic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en./sc</w:t>
            </w:r>
          </w:p>
        </w:tc>
      </w:tr>
      <w:tr w:rsidR="001617B6" w:rsidRPr="001617B6" w:rsidTr="00962A3A">
        <w:trPr>
          <w:trHeight w:val="681"/>
        </w:trPr>
        <w:tc>
          <w:tcPr>
            <w:tcW w:w="2310" w:type="dxa"/>
          </w:tcPr>
          <w:p w:rsidR="001617B6" w:rsidRPr="00962A3A" w:rsidRDefault="001617B6" w:rsidP="001617B6">
            <w:pPr>
              <w:jc w:val="both"/>
              <w:rPr>
                <w:rFonts w:ascii="Times New Roman" w:hAnsi="Times New Roman" w:cs="Times New Roman"/>
                <w:b/>
                <w:bCs/>
                <w:sz w:val="20"/>
                <w:szCs w:val="20"/>
                <w:lang w:val="ro-RO"/>
              </w:rPr>
            </w:pPr>
            <w:r w:rsidRPr="00962A3A">
              <w:rPr>
                <w:rFonts w:ascii="Times New Roman" w:hAnsi="Times New Roman" w:cs="Times New Roman"/>
                <w:b/>
                <w:bCs/>
                <w:sz w:val="20"/>
                <w:szCs w:val="20"/>
                <w:lang w:val="ro-RO"/>
              </w:rPr>
              <w:t>Coluviosoluri</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
                <w:bCs/>
                <w:sz w:val="20"/>
                <w:szCs w:val="20"/>
                <w:lang w:val="ro-RO"/>
              </w:rPr>
              <w:t>CO*</w:t>
            </w:r>
          </w:p>
        </w:tc>
        <w:tc>
          <w:tcPr>
            <w:tcW w:w="2310" w:type="dxa"/>
          </w:tcPr>
          <w:p w:rsidR="001617B6" w:rsidRPr="00962A3A" w:rsidRDefault="001617B6" w:rsidP="001617B6">
            <w:pPr>
              <w:jc w:val="both"/>
              <w:rPr>
                <w:rFonts w:ascii="Times New Roman" w:hAnsi="Times New Roman" w:cs="Times New Roman"/>
                <w:b/>
                <w:bCs/>
                <w:sz w:val="20"/>
                <w:szCs w:val="20"/>
              </w:rPr>
            </w:pPr>
            <w:r w:rsidRPr="00962A3A">
              <w:rPr>
                <w:rFonts w:ascii="Times New Roman" w:hAnsi="Times New Roman" w:cs="Times New Roman"/>
                <w:b/>
                <w:bCs/>
                <w:sz w:val="20"/>
                <w:szCs w:val="20"/>
              </w:rPr>
              <w:t>Aluviosoluri coluvice negleice</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
                <w:bCs/>
                <w:sz w:val="20"/>
                <w:szCs w:val="20"/>
              </w:rPr>
              <w:t>AS co-gc</w:t>
            </w:r>
          </w:p>
        </w:tc>
        <w:tc>
          <w:tcPr>
            <w:tcW w:w="2311" w:type="dxa"/>
          </w:tcPr>
          <w:p w:rsidR="001617B6" w:rsidRPr="00962A3A" w:rsidRDefault="001617B6" w:rsidP="001617B6">
            <w:pPr>
              <w:jc w:val="both"/>
              <w:rPr>
                <w:rFonts w:ascii="Times New Roman" w:hAnsi="Times New Roman" w:cs="Times New Roman"/>
                <w:b/>
                <w:bCs/>
                <w:sz w:val="20"/>
                <w:szCs w:val="20"/>
              </w:rPr>
            </w:pPr>
            <w:r w:rsidRPr="00962A3A">
              <w:rPr>
                <w:rFonts w:ascii="Times New Roman" w:hAnsi="Times New Roman" w:cs="Times New Roman"/>
                <w:b/>
                <w:bCs/>
                <w:sz w:val="20"/>
                <w:szCs w:val="20"/>
              </w:rPr>
              <w:t>Aluviosoluri coluvice negleice</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
                <w:bCs/>
                <w:sz w:val="20"/>
                <w:szCs w:val="20"/>
              </w:rPr>
              <w:t>AS co-gc</w:t>
            </w:r>
          </w:p>
        </w:tc>
        <w:tc>
          <w:tcPr>
            <w:tcW w:w="2311" w:type="dxa"/>
          </w:tcPr>
          <w:p w:rsidR="001617B6" w:rsidRPr="00962A3A" w:rsidRDefault="001617B6" w:rsidP="001617B6">
            <w:pPr>
              <w:jc w:val="both"/>
              <w:rPr>
                <w:rFonts w:ascii="Times New Roman" w:hAnsi="Times New Roman" w:cs="Times New Roman"/>
                <w:b/>
                <w:bCs/>
                <w:sz w:val="20"/>
                <w:szCs w:val="20"/>
              </w:rPr>
            </w:pPr>
            <w:r w:rsidRPr="00962A3A">
              <w:rPr>
                <w:rFonts w:ascii="Times New Roman" w:hAnsi="Times New Roman" w:cs="Times New Roman"/>
                <w:b/>
                <w:bCs/>
                <w:sz w:val="20"/>
                <w:szCs w:val="20"/>
              </w:rPr>
              <w:t>Aluviosoluri coluvice negleice</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
                <w:bCs/>
                <w:sz w:val="20"/>
                <w:szCs w:val="20"/>
              </w:rPr>
              <w:t>AS co-gc</w:t>
            </w:r>
          </w:p>
        </w:tc>
      </w:tr>
      <w:tr w:rsidR="001617B6" w:rsidRPr="001617B6" w:rsidTr="00962A3A">
        <w:trPr>
          <w:trHeight w:val="463"/>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w:t>
            </w:r>
          </w:p>
        </w:tc>
      </w:tr>
      <w:tr w:rsidR="001617B6" w:rsidRPr="001617B6" w:rsidTr="00CF78FF">
        <w:trPr>
          <w:trHeight w:val="952"/>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lastRenderedPageBreak/>
              <w:t>Coluviosol tipic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CO ti</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 xml:space="preserve">Aluviosol coluvic distric </w:t>
            </w:r>
            <w:r w:rsidRPr="00962A3A">
              <w:rPr>
                <w:rFonts w:ascii="Times New Roman" w:hAnsi="Times New Roman" w:cs="Times New Roman"/>
                <w:bCs/>
                <w:sz w:val="20"/>
                <w:szCs w:val="20"/>
                <w:lang w:val="ro-RO"/>
              </w:rPr>
              <w:t>şi</w:t>
            </w:r>
            <w:r w:rsidRPr="00962A3A">
              <w:rPr>
                <w:rFonts w:ascii="Times New Roman" w:hAnsi="Times New Roman" w:cs="Times New Roman"/>
                <w:bCs/>
                <w:sz w:val="20"/>
                <w:szCs w:val="20"/>
              </w:rPr>
              <w:t>/sau coluvic distric</w:t>
            </w:r>
            <w:r w:rsidRPr="00962A3A">
              <w:rPr>
                <w:rFonts w:ascii="Times New Roman" w:hAnsi="Times New Roman" w:cs="Times New Roman"/>
                <w:bCs/>
                <w:sz w:val="20"/>
                <w:szCs w:val="20"/>
                <w:lang w:val="ro-RO"/>
              </w:rPr>
              <w:t xml:space="preserve"> şi</w:t>
            </w:r>
            <w:r w:rsidRPr="00962A3A">
              <w:rPr>
                <w:rFonts w:ascii="Times New Roman" w:hAnsi="Times New Roman" w:cs="Times New Roman"/>
                <w:bCs/>
                <w:sz w:val="20"/>
                <w:szCs w:val="20"/>
              </w:rPr>
              <w:t>/sau coluvic calcaric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co.di @ AS co.eu @ AS co.ka</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 xml:space="preserve">Aluviosol coluvic distric </w:t>
            </w:r>
            <w:r w:rsidRPr="00962A3A">
              <w:rPr>
                <w:rFonts w:ascii="Times New Roman" w:hAnsi="Times New Roman" w:cs="Times New Roman"/>
                <w:bCs/>
                <w:sz w:val="20"/>
                <w:szCs w:val="20"/>
                <w:lang w:val="ro-RO"/>
              </w:rPr>
              <w:t>şi</w:t>
            </w:r>
            <w:r w:rsidRPr="00962A3A">
              <w:rPr>
                <w:rFonts w:ascii="Times New Roman" w:hAnsi="Times New Roman" w:cs="Times New Roman"/>
                <w:bCs/>
                <w:sz w:val="20"/>
                <w:szCs w:val="20"/>
              </w:rPr>
              <w:t>/sau coluvic distric</w:t>
            </w:r>
            <w:r w:rsidRPr="00962A3A">
              <w:rPr>
                <w:rFonts w:ascii="Times New Roman" w:hAnsi="Times New Roman" w:cs="Times New Roman"/>
                <w:bCs/>
                <w:sz w:val="20"/>
                <w:szCs w:val="20"/>
                <w:lang w:val="ro-RO"/>
              </w:rPr>
              <w:t xml:space="preserve"> şi</w:t>
            </w:r>
            <w:r w:rsidRPr="00962A3A">
              <w:rPr>
                <w:rFonts w:ascii="Times New Roman" w:hAnsi="Times New Roman" w:cs="Times New Roman"/>
                <w:bCs/>
                <w:sz w:val="20"/>
                <w:szCs w:val="20"/>
              </w:rPr>
              <w:t>/sau coluvic calcaric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co.di @ AS co.eu @ AS co.ka</w:t>
            </w:r>
          </w:p>
        </w:tc>
      </w:tr>
      <w:tr w:rsidR="001617B6" w:rsidRPr="001617B6" w:rsidTr="00962A3A">
        <w:trPr>
          <w:trHeight w:val="720"/>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Coluviosol gleizat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CO gz</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co.dg</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co.dg</w:t>
            </w:r>
          </w:p>
        </w:tc>
      </w:tr>
      <w:tr w:rsidR="001617B6" w:rsidRPr="001617B6" w:rsidTr="00962A3A">
        <w:trPr>
          <w:trHeight w:val="476"/>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Coluviosol molic</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CO mo</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 molic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co.mo</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 molic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co.mo</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 molic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co.mo</w:t>
            </w:r>
          </w:p>
        </w:tc>
      </w:tr>
      <w:tr w:rsidR="001617B6" w:rsidRPr="001617B6" w:rsidTr="00962A3A">
        <w:trPr>
          <w:trHeight w:val="681"/>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Coluviosol molic gleizat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CO mo.gz</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 molic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co.mo.dg</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 molic batigleic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co.mo.dg</w:t>
            </w:r>
          </w:p>
        </w:tc>
      </w:tr>
      <w:tr w:rsidR="001617B6" w:rsidRPr="001617B6" w:rsidTr="00962A3A">
        <w:trPr>
          <w:trHeight w:val="694"/>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Coluviosol molic salinizat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CO mo.sc</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 molic salinic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co.mo.sc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 molic salinic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co.mo.sc</w:t>
            </w:r>
          </w:p>
        </w:tc>
      </w:tr>
      <w:tr w:rsidR="001617B6" w:rsidRPr="001617B6" w:rsidTr="00962A3A">
        <w:trPr>
          <w:trHeight w:val="425"/>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Coluviosol salinizat</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CO sc</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 salinic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co.sc</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 salinic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co.sc</w:t>
            </w:r>
          </w:p>
        </w:tc>
      </w:tr>
      <w:tr w:rsidR="001617B6" w:rsidRPr="001617B6" w:rsidTr="00962A3A">
        <w:trPr>
          <w:trHeight w:val="463"/>
        </w:trPr>
        <w:tc>
          <w:tcPr>
            <w:tcW w:w="2310" w:type="dxa"/>
          </w:tcPr>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 xml:space="preserve">Coluviosol pseudogleizat </w:t>
            </w:r>
          </w:p>
          <w:p w:rsidR="001617B6" w:rsidRPr="00962A3A" w:rsidRDefault="001617B6" w:rsidP="001617B6">
            <w:pPr>
              <w:jc w:val="both"/>
              <w:rPr>
                <w:rFonts w:ascii="Times New Roman" w:hAnsi="Times New Roman" w:cs="Times New Roman"/>
                <w:bCs/>
                <w:sz w:val="20"/>
                <w:szCs w:val="20"/>
                <w:lang w:val="ro-RO"/>
              </w:rPr>
            </w:pPr>
            <w:r w:rsidRPr="00962A3A">
              <w:rPr>
                <w:rFonts w:ascii="Times New Roman" w:hAnsi="Times New Roman" w:cs="Times New Roman"/>
                <w:bCs/>
                <w:sz w:val="20"/>
                <w:szCs w:val="20"/>
                <w:lang w:val="ro-RO"/>
              </w:rPr>
              <w:t>CO pz</w:t>
            </w:r>
          </w:p>
        </w:tc>
        <w:tc>
          <w:tcPr>
            <w:tcW w:w="2310"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 stagnic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co.st</w:t>
            </w:r>
          </w:p>
        </w:tc>
        <w:tc>
          <w:tcPr>
            <w:tcW w:w="2311" w:type="dxa"/>
          </w:tcPr>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Aluviosol coluvic stagnic</w:t>
            </w:r>
          </w:p>
          <w:p w:rsidR="001617B6" w:rsidRPr="00962A3A" w:rsidRDefault="001617B6" w:rsidP="001617B6">
            <w:pPr>
              <w:jc w:val="both"/>
              <w:rPr>
                <w:rFonts w:ascii="Times New Roman" w:hAnsi="Times New Roman" w:cs="Times New Roman"/>
                <w:bCs/>
                <w:sz w:val="20"/>
                <w:szCs w:val="20"/>
              </w:rPr>
            </w:pPr>
            <w:r w:rsidRPr="00962A3A">
              <w:rPr>
                <w:rFonts w:ascii="Times New Roman" w:hAnsi="Times New Roman" w:cs="Times New Roman"/>
                <w:bCs/>
                <w:sz w:val="20"/>
                <w:szCs w:val="20"/>
              </w:rPr>
              <w:t>AS co.st</w:t>
            </w:r>
          </w:p>
        </w:tc>
      </w:tr>
    </w:tbl>
    <w:p w:rsidR="001617B6" w:rsidRPr="001617B6" w:rsidRDefault="001617B6" w:rsidP="001617B6">
      <w:pPr>
        <w:jc w:val="both"/>
        <w:rPr>
          <w:rFonts w:ascii="Times New Roman" w:eastAsiaTheme="minorEastAsia" w:hAnsi="Times New Roman" w:cs="Times New Roman"/>
          <w:color w:val="000000"/>
          <w:sz w:val="24"/>
          <w:szCs w:val="24"/>
          <w:lang w:val="ro-RO"/>
        </w:rPr>
      </w:pPr>
    </w:p>
    <w:p w:rsidR="00207603" w:rsidRDefault="00207603" w:rsidP="006A4362">
      <w:pPr>
        <w:ind w:firstLine="708"/>
        <w:jc w:val="both"/>
        <w:rPr>
          <w:rFonts w:ascii="Times New Roman" w:hAnsi="Times New Roman" w:cs="Times New Roman"/>
          <w:b/>
          <w:iCs/>
          <w:sz w:val="24"/>
          <w:szCs w:val="24"/>
          <w:lang w:val="ro-RO"/>
        </w:rPr>
      </w:pPr>
    </w:p>
    <w:p w:rsidR="006A4362" w:rsidRPr="006A4362" w:rsidRDefault="0093743F" w:rsidP="006A4362">
      <w:pPr>
        <w:ind w:firstLine="708"/>
        <w:jc w:val="both"/>
        <w:rPr>
          <w:rFonts w:ascii="Times New Roman" w:hAnsi="Times New Roman" w:cs="Times New Roman"/>
          <w:b/>
          <w:iCs/>
          <w:sz w:val="24"/>
          <w:szCs w:val="24"/>
          <w:lang w:val="ro-RO"/>
        </w:rPr>
      </w:pPr>
      <w:r>
        <w:rPr>
          <w:rFonts w:ascii="Times New Roman" w:hAnsi="Times New Roman" w:cs="Times New Roman"/>
          <w:b/>
          <w:iCs/>
          <w:sz w:val="24"/>
          <w:szCs w:val="24"/>
          <w:lang w:val="ro-RO"/>
        </w:rPr>
        <w:t>2</w:t>
      </w:r>
      <w:r w:rsidR="00207603">
        <w:rPr>
          <w:rFonts w:ascii="Times New Roman" w:hAnsi="Times New Roman" w:cs="Times New Roman"/>
          <w:b/>
          <w:iCs/>
          <w:sz w:val="24"/>
          <w:szCs w:val="24"/>
          <w:lang w:val="ro-RO"/>
        </w:rPr>
        <w:t>.7.3. Elemente de bază ale taxonomiei Antrisolurilor</w:t>
      </w:r>
    </w:p>
    <w:p w:rsidR="006A4362" w:rsidRDefault="006A4362" w:rsidP="006A4362">
      <w:pPr>
        <w:ind w:firstLine="708"/>
        <w:jc w:val="both"/>
        <w:rPr>
          <w:rFonts w:ascii="Times New Roman" w:hAnsi="Times New Roman" w:cs="Times New Roman"/>
          <w:iCs/>
          <w:sz w:val="24"/>
          <w:szCs w:val="24"/>
          <w:lang w:val="ro-RO"/>
        </w:rPr>
      </w:pPr>
    </w:p>
    <w:p w:rsidR="006A4362" w:rsidRDefault="00207603" w:rsidP="0093743F">
      <w:pPr>
        <w:ind w:firstLine="708"/>
        <w:jc w:val="both"/>
        <w:rPr>
          <w:rFonts w:ascii="Times New Roman" w:hAnsi="Times New Roman" w:cs="Times New Roman"/>
          <w:iCs/>
          <w:sz w:val="24"/>
          <w:szCs w:val="24"/>
          <w:lang w:val="ro-RO"/>
        </w:rPr>
      </w:pPr>
      <w:r>
        <w:rPr>
          <w:rFonts w:ascii="Times New Roman" w:hAnsi="Times New Roman" w:cs="Times New Roman"/>
          <w:iCs/>
          <w:sz w:val="24"/>
          <w:szCs w:val="24"/>
          <w:lang w:val="ro-RO"/>
        </w:rPr>
        <w:t>C</w:t>
      </w:r>
      <w:r w:rsidR="006A4362" w:rsidRPr="001617B6">
        <w:rPr>
          <w:rFonts w:ascii="Times New Roman" w:hAnsi="Times New Roman" w:cs="Times New Roman"/>
          <w:iCs/>
          <w:sz w:val="24"/>
          <w:szCs w:val="24"/>
          <w:lang w:val="ro-RO"/>
        </w:rPr>
        <w:t xml:space="preserve">oralarea tipurilor de soluri aparţinătoare clasei Antrisoluri cu </w:t>
      </w:r>
      <w:r w:rsidR="006A4362" w:rsidRPr="001617B6">
        <w:rPr>
          <w:rFonts w:ascii="Times New Roman" w:eastAsiaTheme="minorEastAsia" w:hAnsi="Times New Roman" w:cs="Times New Roman"/>
          <w:bCs/>
          <w:sz w:val="24"/>
          <w:szCs w:val="24"/>
          <w:lang w:val="ro-RO"/>
        </w:rPr>
        <w:t>tipurile de soluri din sistemele taxonomice</w:t>
      </w:r>
      <w:r w:rsidR="006A4362" w:rsidRPr="001617B6">
        <w:rPr>
          <w:rFonts w:ascii="Times New Roman" w:hAnsi="Times New Roman" w:cs="Times New Roman"/>
          <w:b/>
          <w:bCs/>
          <w:color w:val="000000"/>
          <w:sz w:val="24"/>
          <w:szCs w:val="24"/>
          <w:lang w:val="ro-RO"/>
        </w:rPr>
        <w:t xml:space="preserve"> </w:t>
      </w:r>
      <w:r w:rsidR="006A4362" w:rsidRPr="005461E7">
        <w:rPr>
          <w:rFonts w:ascii="Times New Roman" w:hAnsi="Times New Roman" w:cs="Times New Roman"/>
          <w:bCs/>
          <w:color w:val="000000"/>
          <w:sz w:val="24"/>
          <w:szCs w:val="24"/>
          <w:lang w:val="ro-RO"/>
        </w:rPr>
        <w:t>SRCS – 1980, SRTS – 2003, SRTS – 2012, SRTS – 2012+.</w:t>
      </w:r>
    </w:p>
    <w:p w:rsidR="001617B6" w:rsidRPr="005461E7" w:rsidRDefault="001617B6" w:rsidP="001617B6">
      <w:pPr>
        <w:ind w:firstLine="708"/>
        <w:jc w:val="both"/>
        <w:rPr>
          <w:rFonts w:ascii="Times New Roman" w:hAnsi="Times New Roman" w:cs="Times New Roman"/>
          <w:iCs/>
          <w:sz w:val="24"/>
          <w:szCs w:val="24"/>
          <w:lang w:val="ro-RO"/>
        </w:rPr>
      </w:pPr>
      <w:r w:rsidRPr="001617B6">
        <w:rPr>
          <w:rFonts w:ascii="Times New Roman" w:hAnsi="Times New Roman" w:cs="Times New Roman"/>
          <w:iCs/>
          <w:sz w:val="24"/>
          <w:szCs w:val="24"/>
          <w:lang w:val="ro-RO"/>
        </w:rPr>
        <w:t xml:space="preserve">În Tabelul 8 este prezentată coralarea tipurilor de soluri aparţinătoare clasei Antrisoluri cu </w:t>
      </w:r>
      <w:r w:rsidRPr="001617B6">
        <w:rPr>
          <w:rFonts w:ascii="Times New Roman" w:eastAsiaTheme="minorEastAsia" w:hAnsi="Times New Roman" w:cs="Times New Roman"/>
          <w:bCs/>
          <w:sz w:val="24"/>
          <w:szCs w:val="24"/>
          <w:lang w:val="ro-RO"/>
        </w:rPr>
        <w:t>tipurile de soluri din sistemele taxonomice</w:t>
      </w:r>
      <w:r w:rsidRPr="001617B6">
        <w:rPr>
          <w:rFonts w:ascii="Times New Roman" w:hAnsi="Times New Roman" w:cs="Times New Roman"/>
          <w:b/>
          <w:bCs/>
          <w:color w:val="000000"/>
          <w:sz w:val="24"/>
          <w:szCs w:val="24"/>
          <w:lang w:val="ro-RO"/>
        </w:rPr>
        <w:t xml:space="preserve"> </w:t>
      </w:r>
      <w:r w:rsidRPr="005461E7">
        <w:rPr>
          <w:rFonts w:ascii="Times New Roman" w:hAnsi="Times New Roman" w:cs="Times New Roman"/>
          <w:bCs/>
          <w:color w:val="000000"/>
          <w:sz w:val="24"/>
          <w:szCs w:val="24"/>
          <w:lang w:val="ro-RO"/>
        </w:rPr>
        <w:t>SRCS – 1980, SRTS – 2003, SRTS – 2012, SRTS – 2012+.</w:t>
      </w:r>
    </w:p>
    <w:p w:rsidR="001617B6" w:rsidRPr="005461E7" w:rsidRDefault="001617B6" w:rsidP="001617B6">
      <w:pPr>
        <w:spacing w:after="0" w:line="240" w:lineRule="auto"/>
        <w:jc w:val="both"/>
        <w:rPr>
          <w:rFonts w:ascii="Times New Roman" w:hAnsi="Times New Roman" w:cs="Times New Roman"/>
          <w:bCs/>
          <w:color w:val="000000"/>
          <w:sz w:val="24"/>
          <w:szCs w:val="24"/>
        </w:rPr>
      </w:pPr>
      <w:r w:rsidRPr="005461E7">
        <w:rPr>
          <w:rFonts w:ascii="Times New Roman" w:eastAsiaTheme="minorEastAsia" w:hAnsi="Times New Roman" w:cs="Times New Roman"/>
          <w:bCs/>
          <w:sz w:val="24"/>
          <w:szCs w:val="24"/>
          <w:lang w:val="ro-RO"/>
        </w:rPr>
        <w:t>Tabel 8. Corelarea, la nivel de tip de sol, cu tipurile de soluri din sistemele taxonomice</w:t>
      </w:r>
      <w:r w:rsidRPr="005461E7">
        <w:rPr>
          <w:rFonts w:ascii="Times New Roman" w:hAnsi="Times New Roman" w:cs="Times New Roman"/>
          <w:bCs/>
          <w:color w:val="000000"/>
          <w:sz w:val="24"/>
          <w:szCs w:val="24"/>
        </w:rPr>
        <w:t xml:space="preserve"> SRCS – 1980, SRTS – 2003, SRTS – 2012, SRTS – 2012+</w:t>
      </w:r>
    </w:p>
    <w:tbl>
      <w:tblPr>
        <w:tblStyle w:val="TableGrid14"/>
        <w:tblW w:w="0" w:type="auto"/>
        <w:tblLook w:val="04A0" w:firstRow="1" w:lastRow="0" w:firstColumn="1" w:lastColumn="0" w:noHBand="0" w:noVBand="1"/>
      </w:tblPr>
      <w:tblGrid>
        <w:gridCol w:w="2310"/>
        <w:gridCol w:w="2310"/>
        <w:gridCol w:w="2311"/>
        <w:gridCol w:w="2311"/>
      </w:tblGrid>
      <w:tr w:rsidR="001617B6" w:rsidRPr="001617B6" w:rsidTr="00CF78FF">
        <w:tc>
          <w:tcPr>
            <w:tcW w:w="9242" w:type="dxa"/>
            <w:gridSpan w:val="4"/>
          </w:tcPr>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SISTEME DE TAXONOMIE (România)</w:t>
            </w:r>
          </w:p>
        </w:tc>
      </w:tr>
      <w:tr w:rsidR="001617B6" w:rsidRPr="001617B6" w:rsidTr="00CF78FF">
        <w:tc>
          <w:tcPr>
            <w:tcW w:w="2310" w:type="dxa"/>
          </w:tcPr>
          <w:p w:rsidR="001617B6" w:rsidRPr="001617B6" w:rsidRDefault="001617B6" w:rsidP="001617B6">
            <w:pPr>
              <w:jc w:val="both"/>
              <w:rPr>
                <w:rFonts w:ascii="Times New Roman" w:hAnsi="Times New Roman" w:cs="Times New Roman"/>
                <w:b/>
                <w:bCs/>
                <w:sz w:val="24"/>
                <w:szCs w:val="24"/>
                <w:lang w:val="ro-RO"/>
              </w:rPr>
            </w:pPr>
            <w:r w:rsidRPr="001617B6">
              <w:rPr>
                <w:rFonts w:ascii="Times New Roman" w:hAnsi="Times New Roman" w:cs="Times New Roman"/>
                <w:bCs/>
                <w:color w:val="000000"/>
                <w:sz w:val="24"/>
                <w:szCs w:val="24"/>
              </w:rPr>
              <w:t>SRCS – 1980</w:t>
            </w:r>
          </w:p>
        </w:tc>
        <w:tc>
          <w:tcPr>
            <w:tcW w:w="2310" w:type="dxa"/>
          </w:tcPr>
          <w:p w:rsidR="001617B6" w:rsidRPr="001617B6" w:rsidRDefault="001617B6" w:rsidP="001617B6">
            <w:pPr>
              <w:jc w:val="both"/>
              <w:rPr>
                <w:rFonts w:ascii="Times New Roman" w:hAnsi="Times New Roman" w:cs="Times New Roman"/>
                <w:b/>
                <w:bCs/>
                <w:sz w:val="24"/>
                <w:szCs w:val="24"/>
                <w:lang w:val="ro-RO"/>
              </w:rPr>
            </w:pPr>
            <w:r w:rsidRPr="001617B6">
              <w:rPr>
                <w:rFonts w:ascii="Times New Roman" w:hAnsi="Times New Roman" w:cs="Times New Roman"/>
                <w:bCs/>
                <w:color w:val="000000"/>
                <w:sz w:val="24"/>
                <w:szCs w:val="24"/>
              </w:rPr>
              <w:t>SRTS – 2003</w:t>
            </w:r>
          </w:p>
        </w:tc>
        <w:tc>
          <w:tcPr>
            <w:tcW w:w="2311" w:type="dxa"/>
          </w:tcPr>
          <w:p w:rsidR="001617B6" w:rsidRPr="001617B6" w:rsidRDefault="001617B6" w:rsidP="001617B6">
            <w:pPr>
              <w:jc w:val="both"/>
              <w:rPr>
                <w:rFonts w:ascii="Times New Roman" w:hAnsi="Times New Roman" w:cs="Times New Roman"/>
                <w:b/>
                <w:bCs/>
                <w:sz w:val="24"/>
                <w:szCs w:val="24"/>
                <w:lang w:val="ro-RO"/>
              </w:rPr>
            </w:pPr>
            <w:r w:rsidRPr="001617B6">
              <w:rPr>
                <w:rFonts w:ascii="Times New Roman" w:hAnsi="Times New Roman" w:cs="Times New Roman"/>
                <w:bCs/>
                <w:color w:val="000000"/>
                <w:sz w:val="24"/>
                <w:szCs w:val="24"/>
              </w:rPr>
              <w:t>SRTS – 2012</w:t>
            </w:r>
          </w:p>
        </w:tc>
        <w:tc>
          <w:tcPr>
            <w:tcW w:w="2311" w:type="dxa"/>
          </w:tcPr>
          <w:p w:rsidR="001617B6" w:rsidRPr="001617B6" w:rsidRDefault="001617B6" w:rsidP="001617B6">
            <w:pPr>
              <w:jc w:val="both"/>
              <w:rPr>
                <w:rFonts w:ascii="Times New Roman" w:hAnsi="Times New Roman" w:cs="Times New Roman"/>
                <w:b/>
                <w:bCs/>
                <w:sz w:val="24"/>
                <w:szCs w:val="24"/>
                <w:lang w:val="ro-RO"/>
              </w:rPr>
            </w:pPr>
            <w:r w:rsidRPr="001617B6">
              <w:rPr>
                <w:rFonts w:ascii="Times New Roman" w:hAnsi="Times New Roman" w:cs="Times New Roman"/>
                <w:bCs/>
                <w:color w:val="000000"/>
                <w:sz w:val="24"/>
                <w:szCs w:val="24"/>
              </w:rPr>
              <w:t>SRCS – 2012+</w:t>
            </w:r>
          </w:p>
        </w:tc>
      </w:tr>
      <w:tr w:rsidR="001617B6" w:rsidRPr="001617B6" w:rsidTr="00CF78FF">
        <w:tc>
          <w:tcPr>
            <w:tcW w:w="9242" w:type="dxa"/>
            <w:gridSpan w:val="4"/>
          </w:tcPr>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Tipuri de sol</w:t>
            </w:r>
          </w:p>
        </w:tc>
      </w:tr>
      <w:tr w:rsidR="001617B6" w:rsidRPr="001617B6" w:rsidTr="00CF78FF">
        <w:trPr>
          <w:trHeight w:val="499"/>
        </w:trPr>
        <w:tc>
          <w:tcPr>
            <w:tcW w:w="2310" w:type="dxa"/>
          </w:tcPr>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w:t>
            </w:r>
          </w:p>
        </w:tc>
        <w:tc>
          <w:tcPr>
            <w:tcW w:w="2310" w:type="dxa"/>
          </w:tcPr>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Antrosoluri (AT)</w:t>
            </w:r>
          </w:p>
        </w:tc>
        <w:tc>
          <w:tcPr>
            <w:tcW w:w="2311" w:type="dxa"/>
          </w:tcPr>
          <w:p w:rsidR="001617B6" w:rsidRPr="001617B6" w:rsidRDefault="001617B6" w:rsidP="001617B6">
            <w:pPr>
              <w:jc w:val="both"/>
              <w:rPr>
                <w:rFonts w:ascii="Times New Roman" w:hAnsi="Times New Roman" w:cs="Times New Roman"/>
                <w:bCs/>
                <w:sz w:val="24"/>
                <w:szCs w:val="24"/>
              </w:rPr>
            </w:pPr>
            <w:r w:rsidRPr="001617B6">
              <w:rPr>
                <w:rFonts w:ascii="Times New Roman" w:hAnsi="Times New Roman" w:cs="Times New Roman"/>
                <w:bCs/>
                <w:sz w:val="24"/>
                <w:szCs w:val="24"/>
                <w:lang w:val="ro-RO"/>
              </w:rPr>
              <w:t>Antrosoluri hortice şi</w:t>
            </w:r>
            <w:r w:rsidRPr="001617B6">
              <w:rPr>
                <w:rFonts w:ascii="Times New Roman" w:hAnsi="Times New Roman" w:cs="Times New Roman"/>
                <w:bCs/>
                <w:sz w:val="24"/>
                <w:szCs w:val="24"/>
              </w:rPr>
              <w:t>/antacvice AT ho @ AT aq</w:t>
            </w:r>
          </w:p>
        </w:tc>
        <w:tc>
          <w:tcPr>
            <w:tcW w:w="2311" w:type="dxa"/>
          </w:tcPr>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Antrosoluri hortice şi</w:t>
            </w:r>
            <w:r w:rsidRPr="001617B6">
              <w:rPr>
                <w:rFonts w:ascii="Times New Roman" w:hAnsi="Times New Roman" w:cs="Times New Roman"/>
                <w:bCs/>
                <w:sz w:val="24"/>
                <w:szCs w:val="24"/>
              </w:rPr>
              <w:t>/antacvice AT ho @ AT aq</w:t>
            </w:r>
          </w:p>
        </w:tc>
      </w:tr>
      <w:tr w:rsidR="001617B6" w:rsidRPr="001617B6" w:rsidTr="00CF78FF">
        <w:trPr>
          <w:trHeight w:val="499"/>
        </w:trPr>
        <w:tc>
          <w:tcPr>
            <w:tcW w:w="2310" w:type="dxa"/>
          </w:tcPr>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Soluri desfundate DD</w:t>
            </w:r>
          </w:p>
        </w:tc>
        <w:tc>
          <w:tcPr>
            <w:tcW w:w="2310" w:type="dxa"/>
          </w:tcPr>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w:t>
            </w:r>
          </w:p>
        </w:tc>
        <w:tc>
          <w:tcPr>
            <w:tcW w:w="2311" w:type="dxa"/>
          </w:tcPr>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Antrosoluri arice</w:t>
            </w:r>
          </w:p>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AT ad</w:t>
            </w:r>
          </w:p>
        </w:tc>
        <w:tc>
          <w:tcPr>
            <w:tcW w:w="2311" w:type="dxa"/>
          </w:tcPr>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Antrosoluri arice</w:t>
            </w:r>
          </w:p>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AT ad</w:t>
            </w:r>
          </w:p>
        </w:tc>
      </w:tr>
      <w:tr w:rsidR="001617B6" w:rsidRPr="001617B6" w:rsidTr="00CF78FF">
        <w:trPr>
          <w:trHeight w:val="499"/>
        </w:trPr>
        <w:tc>
          <w:tcPr>
            <w:tcW w:w="2310" w:type="dxa"/>
          </w:tcPr>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Erodisoluri</w:t>
            </w:r>
          </w:p>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ER</w:t>
            </w:r>
          </w:p>
        </w:tc>
        <w:tc>
          <w:tcPr>
            <w:tcW w:w="2310" w:type="dxa"/>
          </w:tcPr>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Erodosoluri</w:t>
            </w:r>
          </w:p>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ER</w:t>
            </w:r>
          </w:p>
        </w:tc>
        <w:tc>
          <w:tcPr>
            <w:tcW w:w="2311" w:type="dxa"/>
          </w:tcPr>
          <w:p w:rsidR="001617B6" w:rsidRPr="001617B6" w:rsidRDefault="001617B6" w:rsidP="001617B6">
            <w:pPr>
              <w:jc w:val="both"/>
              <w:rPr>
                <w:rFonts w:ascii="Times New Roman" w:hAnsi="Times New Roman" w:cs="Times New Roman"/>
                <w:bCs/>
                <w:sz w:val="24"/>
                <w:szCs w:val="24"/>
              </w:rPr>
            </w:pPr>
            <w:r w:rsidRPr="001617B6">
              <w:rPr>
                <w:rFonts w:ascii="Times New Roman" w:hAnsi="Times New Roman" w:cs="Times New Roman"/>
                <w:bCs/>
                <w:sz w:val="24"/>
                <w:szCs w:val="24"/>
                <w:lang w:val="ro-RO"/>
              </w:rPr>
              <w:t>Antrosoluri erodice şi</w:t>
            </w:r>
            <w:r w:rsidRPr="001617B6">
              <w:rPr>
                <w:rFonts w:ascii="Times New Roman" w:hAnsi="Times New Roman" w:cs="Times New Roman"/>
                <w:bCs/>
                <w:sz w:val="24"/>
                <w:szCs w:val="24"/>
              </w:rPr>
              <w:t>/sau decopertice</w:t>
            </w:r>
            <w:r w:rsidRPr="001617B6">
              <w:rPr>
                <w:rFonts w:ascii="Times New Roman" w:hAnsi="Times New Roman" w:cs="Times New Roman"/>
                <w:bCs/>
                <w:sz w:val="24"/>
                <w:szCs w:val="24"/>
                <w:lang w:val="ro-RO"/>
              </w:rPr>
              <w:t xml:space="preserve"> şi</w:t>
            </w:r>
            <w:r w:rsidRPr="001617B6">
              <w:rPr>
                <w:rFonts w:ascii="Times New Roman" w:hAnsi="Times New Roman" w:cs="Times New Roman"/>
                <w:bCs/>
                <w:sz w:val="24"/>
                <w:szCs w:val="24"/>
              </w:rPr>
              <w:t xml:space="preserve">/sau regosoluri geoerodice AT er @ </w:t>
            </w:r>
            <w:r w:rsidRPr="001617B6">
              <w:rPr>
                <w:rFonts w:ascii="Times New Roman" w:hAnsi="Times New Roman" w:cs="Times New Roman"/>
                <w:bCs/>
                <w:sz w:val="24"/>
                <w:szCs w:val="24"/>
              </w:rPr>
              <w:lastRenderedPageBreak/>
              <w:t xml:space="preserve">AT dc @ RS ge </w:t>
            </w:r>
          </w:p>
        </w:tc>
        <w:tc>
          <w:tcPr>
            <w:tcW w:w="2311" w:type="dxa"/>
          </w:tcPr>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lastRenderedPageBreak/>
              <w:t>Antrosoluri erodice şi</w:t>
            </w:r>
            <w:r w:rsidRPr="001617B6">
              <w:rPr>
                <w:rFonts w:ascii="Times New Roman" w:hAnsi="Times New Roman" w:cs="Times New Roman"/>
                <w:bCs/>
                <w:sz w:val="24"/>
                <w:szCs w:val="24"/>
              </w:rPr>
              <w:t>/sau decopertice</w:t>
            </w:r>
            <w:r w:rsidRPr="001617B6">
              <w:rPr>
                <w:rFonts w:ascii="Times New Roman" w:hAnsi="Times New Roman" w:cs="Times New Roman"/>
                <w:bCs/>
                <w:sz w:val="24"/>
                <w:szCs w:val="24"/>
                <w:lang w:val="ro-RO"/>
              </w:rPr>
              <w:t xml:space="preserve"> şi</w:t>
            </w:r>
            <w:r w:rsidRPr="001617B6">
              <w:rPr>
                <w:rFonts w:ascii="Times New Roman" w:hAnsi="Times New Roman" w:cs="Times New Roman"/>
                <w:bCs/>
                <w:sz w:val="24"/>
                <w:szCs w:val="24"/>
              </w:rPr>
              <w:t xml:space="preserve">/sau regosoluri geoerodice AT er @ </w:t>
            </w:r>
            <w:r w:rsidRPr="001617B6">
              <w:rPr>
                <w:rFonts w:ascii="Times New Roman" w:hAnsi="Times New Roman" w:cs="Times New Roman"/>
                <w:bCs/>
                <w:sz w:val="24"/>
                <w:szCs w:val="24"/>
              </w:rPr>
              <w:lastRenderedPageBreak/>
              <w:t>AT dc @ RS ge</w:t>
            </w:r>
          </w:p>
        </w:tc>
      </w:tr>
      <w:tr w:rsidR="001617B6" w:rsidRPr="001617B6" w:rsidTr="00CF78FF">
        <w:trPr>
          <w:trHeight w:val="499"/>
        </w:trPr>
        <w:tc>
          <w:tcPr>
            <w:tcW w:w="2310" w:type="dxa"/>
          </w:tcPr>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lastRenderedPageBreak/>
              <w:t>Protosol antropic</w:t>
            </w:r>
          </w:p>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lang w:val="ro-RO"/>
              </w:rPr>
              <w:t>PA</w:t>
            </w:r>
          </w:p>
        </w:tc>
        <w:tc>
          <w:tcPr>
            <w:tcW w:w="2310" w:type="dxa"/>
          </w:tcPr>
          <w:p w:rsidR="001617B6" w:rsidRPr="001617B6" w:rsidRDefault="001617B6" w:rsidP="001617B6">
            <w:pPr>
              <w:jc w:val="both"/>
              <w:rPr>
                <w:rFonts w:ascii="Times New Roman" w:hAnsi="Times New Roman" w:cs="Times New Roman"/>
                <w:bCs/>
                <w:sz w:val="24"/>
                <w:szCs w:val="24"/>
              </w:rPr>
            </w:pPr>
            <w:r w:rsidRPr="001617B6">
              <w:rPr>
                <w:rFonts w:ascii="Times New Roman" w:hAnsi="Times New Roman" w:cs="Times New Roman"/>
                <w:bCs/>
                <w:sz w:val="24"/>
                <w:szCs w:val="24"/>
                <w:lang w:val="ro-RO"/>
              </w:rPr>
              <w:t>Entriantroposoluri mixice şi</w:t>
            </w:r>
            <w:r w:rsidRPr="001617B6">
              <w:rPr>
                <w:rFonts w:ascii="Times New Roman" w:hAnsi="Times New Roman" w:cs="Times New Roman"/>
                <w:bCs/>
                <w:sz w:val="24"/>
                <w:szCs w:val="24"/>
              </w:rPr>
              <w:t xml:space="preserve">/sau copertice </w:t>
            </w:r>
          </w:p>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rPr>
              <w:t>ET mi @ ET ct</w:t>
            </w:r>
          </w:p>
        </w:tc>
        <w:tc>
          <w:tcPr>
            <w:tcW w:w="2311" w:type="dxa"/>
          </w:tcPr>
          <w:p w:rsidR="001617B6" w:rsidRPr="001617B6" w:rsidRDefault="001617B6" w:rsidP="001617B6">
            <w:pPr>
              <w:jc w:val="both"/>
              <w:rPr>
                <w:rFonts w:ascii="Times New Roman" w:hAnsi="Times New Roman" w:cs="Times New Roman"/>
                <w:bCs/>
                <w:sz w:val="24"/>
                <w:szCs w:val="24"/>
              </w:rPr>
            </w:pPr>
            <w:r w:rsidRPr="001617B6">
              <w:rPr>
                <w:rFonts w:ascii="Times New Roman" w:hAnsi="Times New Roman" w:cs="Times New Roman"/>
                <w:bCs/>
                <w:sz w:val="24"/>
                <w:szCs w:val="24"/>
                <w:lang w:val="ro-RO"/>
              </w:rPr>
              <w:t>Tehnosoluri mixice şi</w:t>
            </w:r>
            <w:r w:rsidRPr="001617B6">
              <w:rPr>
                <w:rFonts w:ascii="Times New Roman" w:hAnsi="Times New Roman" w:cs="Times New Roman"/>
                <w:bCs/>
                <w:sz w:val="24"/>
                <w:szCs w:val="24"/>
              </w:rPr>
              <w:t>/sau decopertice</w:t>
            </w:r>
          </w:p>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rPr>
              <w:t>TT mi @ TT ct</w:t>
            </w:r>
          </w:p>
        </w:tc>
        <w:tc>
          <w:tcPr>
            <w:tcW w:w="2311" w:type="dxa"/>
          </w:tcPr>
          <w:p w:rsidR="001617B6" w:rsidRPr="001617B6" w:rsidRDefault="001617B6" w:rsidP="001617B6">
            <w:pPr>
              <w:jc w:val="both"/>
              <w:rPr>
                <w:rFonts w:ascii="Times New Roman" w:hAnsi="Times New Roman" w:cs="Times New Roman"/>
                <w:bCs/>
                <w:sz w:val="24"/>
                <w:szCs w:val="24"/>
              </w:rPr>
            </w:pPr>
            <w:r w:rsidRPr="001617B6">
              <w:rPr>
                <w:rFonts w:ascii="Times New Roman" w:hAnsi="Times New Roman" w:cs="Times New Roman"/>
                <w:bCs/>
                <w:sz w:val="24"/>
                <w:szCs w:val="24"/>
                <w:lang w:val="ro-RO"/>
              </w:rPr>
              <w:t>Tehnosoluri mixice şi</w:t>
            </w:r>
            <w:r w:rsidRPr="001617B6">
              <w:rPr>
                <w:rFonts w:ascii="Times New Roman" w:hAnsi="Times New Roman" w:cs="Times New Roman"/>
                <w:bCs/>
                <w:sz w:val="24"/>
                <w:szCs w:val="24"/>
              </w:rPr>
              <w:t>/sau decopertice</w:t>
            </w:r>
          </w:p>
          <w:p w:rsidR="001617B6" w:rsidRPr="001617B6" w:rsidRDefault="001617B6" w:rsidP="001617B6">
            <w:pPr>
              <w:jc w:val="both"/>
              <w:rPr>
                <w:rFonts w:ascii="Times New Roman" w:hAnsi="Times New Roman" w:cs="Times New Roman"/>
                <w:bCs/>
                <w:sz w:val="24"/>
                <w:szCs w:val="24"/>
                <w:lang w:val="ro-RO"/>
              </w:rPr>
            </w:pPr>
            <w:r w:rsidRPr="001617B6">
              <w:rPr>
                <w:rFonts w:ascii="Times New Roman" w:hAnsi="Times New Roman" w:cs="Times New Roman"/>
                <w:bCs/>
                <w:sz w:val="24"/>
                <w:szCs w:val="24"/>
              </w:rPr>
              <w:t>TT mi @ TT ct</w:t>
            </w:r>
          </w:p>
        </w:tc>
      </w:tr>
    </w:tbl>
    <w:p w:rsidR="001617B6" w:rsidRPr="001617B6" w:rsidRDefault="001617B6" w:rsidP="001617B6">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p>
    <w:p w:rsidR="00207603" w:rsidRDefault="0093743F" w:rsidP="001617B6">
      <w:pPr>
        <w:widowControl w:val="0"/>
        <w:spacing w:after="0" w:line="360" w:lineRule="auto"/>
        <w:ind w:right="40" w:firstLine="708"/>
        <w:jc w:val="both"/>
        <w:rPr>
          <w:rFonts w:ascii="Times New Roman" w:eastAsia="Century Schoolbook" w:hAnsi="Times New Roman" w:cs="Times New Roman"/>
          <w:b/>
          <w:iCs/>
          <w:color w:val="000000"/>
          <w:sz w:val="24"/>
          <w:szCs w:val="24"/>
          <w:shd w:val="clear" w:color="auto" w:fill="FFFFFF"/>
          <w:lang w:val="ro-RO" w:eastAsia="ro-RO" w:bidi="ro-RO"/>
        </w:rPr>
      </w:pPr>
      <w:r>
        <w:rPr>
          <w:rFonts w:ascii="Times New Roman" w:eastAsia="Century Schoolbook" w:hAnsi="Times New Roman" w:cs="Times New Roman"/>
          <w:b/>
          <w:iCs/>
          <w:color w:val="000000"/>
          <w:sz w:val="24"/>
          <w:szCs w:val="24"/>
          <w:shd w:val="clear" w:color="auto" w:fill="FFFFFF"/>
          <w:lang w:val="ro-RO" w:eastAsia="ro-RO" w:bidi="ro-RO"/>
        </w:rPr>
        <w:t>2</w:t>
      </w:r>
      <w:r w:rsidR="00207603" w:rsidRPr="00207603">
        <w:rPr>
          <w:rFonts w:ascii="Times New Roman" w:eastAsia="Century Schoolbook" w:hAnsi="Times New Roman" w:cs="Times New Roman"/>
          <w:b/>
          <w:iCs/>
          <w:color w:val="000000"/>
          <w:sz w:val="24"/>
          <w:szCs w:val="24"/>
          <w:shd w:val="clear" w:color="auto" w:fill="FFFFFF"/>
          <w:lang w:val="ro-RO" w:eastAsia="ro-RO" w:bidi="ro-RO"/>
        </w:rPr>
        <w:t>.7.3.1 Calificative utilizate în taxonomia antrisolurilor.</w:t>
      </w:r>
    </w:p>
    <w:p w:rsidR="00207603" w:rsidRDefault="00207603" w:rsidP="00207603">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1617B6">
        <w:rPr>
          <w:rFonts w:ascii="Times New Roman" w:eastAsia="Century Schoolbook" w:hAnsi="Times New Roman" w:cs="Times New Roman"/>
          <w:iCs/>
          <w:color w:val="000000"/>
          <w:sz w:val="24"/>
          <w:szCs w:val="24"/>
          <w:shd w:val="clear" w:color="auto" w:fill="FFFFFF"/>
          <w:lang w:val="ro-RO" w:eastAsia="ro-RO" w:bidi="ro-RO"/>
        </w:rPr>
        <w:t xml:space="preserve">În Tabelul 9 </w:t>
      </w:r>
      <w:r>
        <w:rPr>
          <w:rFonts w:ascii="Times New Roman" w:eastAsia="Century Schoolbook" w:hAnsi="Times New Roman" w:cs="Times New Roman"/>
          <w:iCs/>
          <w:color w:val="000000"/>
          <w:sz w:val="24"/>
          <w:szCs w:val="24"/>
          <w:shd w:val="clear" w:color="auto" w:fill="FFFFFF"/>
          <w:lang w:val="ro-RO" w:eastAsia="ro-RO" w:bidi="ro-RO"/>
        </w:rPr>
        <w:t xml:space="preserve"> și Tabelul </w:t>
      </w:r>
      <w:r w:rsidRPr="001617B6">
        <w:rPr>
          <w:rFonts w:ascii="Times New Roman" w:eastAsia="Century Schoolbook" w:hAnsi="Times New Roman" w:cs="Times New Roman"/>
          <w:iCs/>
          <w:color w:val="000000"/>
          <w:sz w:val="24"/>
          <w:szCs w:val="24"/>
          <w:shd w:val="clear" w:color="auto" w:fill="FFFFFF"/>
          <w:lang w:val="ro-RO" w:eastAsia="ro-RO" w:bidi="ro-RO"/>
        </w:rPr>
        <w:t>sunt prezentate calificativele utiliza</w:t>
      </w:r>
      <w:r>
        <w:rPr>
          <w:rFonts w:ascii="Times New Roman" w:eastAsia="Century Schoolbook" w:hAnsi="Times New Roman" w:cs="Times New Roman"/>
          <w:iCs/>
          <w:color w:val="000000"/>
          <w:sz w:val="24"/>
          <w:szCs w:val="24"/>
          <w:shd w:val="clear" w:color="auto" w:fill="FFFFFF"/>
          <w:lang w:val="ro-RO" w:eastAsia="ro-RO" w:bidi="ro-RO"/>
        </w:rPr>
        <w:t>te în taxonomia antrisolurilor.</w:t>
      </w:r>
    </w:p>
    <w:p w:rsidR="001617B6" w:rsidRPr="001617B6" w:rsidRDefault="001617B6" w:rsidP="001617B6">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1617B6">
        <w:rPr>
          <w:rFonts w:ascii="Times New Roman" w:eastAsia="Century Schoolbook" w:hAnsi="Times New Roman" w:cs="Times New Roman"/>
          <w:iCs/>
          <w:color w:val="000000"/>
          <w:sz w:val="24"/>
          <w:szCs w:val="24"/>
          <w:shd w:val="clear" w:color="auto" w:fill="FFFFFF"/>
          <w:lang w:val="ro-RO" w:eastAsia="ro-RO" w:bidi="ro-RO"/>
        </w:rPr>
        <w:t>În Tabelul 9 sunt prezentate calificativele simple utilizate în taxonomia antrisolurilor.</w:t>
      </w:r>
    </w:p>
    <w:p w:rsidR="001617B6" w:rsidRPr="001617B6" w:rsidRDefault="001617B6" w:rsidP="001617B6">
      <w:pPr>
        <w:widowControl w:val="0"/>
        <w:spacing w:after="0" w:line="240" w:lineRule="auto"/>
        <w:ind w:right="40"/>
        <w:jc w:val="both"/>
        <w:rPr>
          <w:rFonts w:ascii="Times New Roman" w:eastAsia="Century Schoolbook" w:hAnsi="Times New Roman" w:cs="Times New Roman"/>
          <w:color w:val="000000"/>
          <w:sz w:val="24"/>
          <w:szCs w:val="24"/>
          <w:shd w:val="clear" w:color="auto" w:fill="FFFFFF"/>
          <w:lang w:val="ro-RO" w:eastAsia="ro-RO" w:bidi="ro-RO"/>
        </w:rPr>
      </w:pPr>
      <w:r w:rsidRPr="001617B6">
        <w:rPr>
          <w:rFonts w:ascii="Times New Roman" w:eastAsia="Century Schoolbook" w:hAnsi="Times New Roman" w:cs="Times New Roman"/>
          <w:iCs/>
          <w:color w:val="000000"/>
          <w:sz w:val="24"/>
          <w:szCs w:val="24"/>
          <w:shd w:val="clear" w:color="auto" w:fill="FFFFFF"/>
          <w:lang w:val="ro-RO" w:eastAsia="ro-RO" w:bidi="ro-RO"/>
        </w:rPr>
        <w:t>Tabel 9. Calificativele simple de sol utilizate în taxonomia antrisolurilor (după SRTS</w:t>
      </w:r>
      <w:r w:rsidRPr="001617B6">
        <w:rPr>
          <w:rFonts w:ascii="Times New Roman" w:eastAsia="Century Schoolbook" w:hAnsi="Times New Roman" w:cs="Times New Roman"/>
          <w:color w:val="000000"/>
          <w:sz w:val="24"/>
          <w:szCs w:val="24"/>
          <w:shd w:val="clear" w:color="auto" w:fill="FFFFFF"/>
          <w:lang w:val="ro-RO" w:eastAsia="ro-RO" w:bidi="ro-RO"/>
        </w:rPr>
        <w:t>-2012+)</w:t>
      </w:r>
    </w:p>
    <w:p w:rsidR="001617B6" w:rsidRPr="001617B6" w:rsidRDefault="001617B6" w:rsidP="001617B6">
      <w:pPr>
        <w:spacing w:after="0" w:line="240" w:lineRule="auto"/>
        <w:jc w:val="both"/>
        <w:rPr>
          <w:rFonts w:ascii="Times New Roman" w:eastAsiaTheme="minorEastAsia" w:hAnsi="Times New Roman" w:cs="Times New Roman"/>
          <w:b/>
          <w:bCs/>
          <w:sz w:val="24"/>
          <w:szCs w:val="24"/>
        </w:rPr>
      </w:pPr>
    </w:p>
    <w:tbl>
      <w:tblPr>
        <w:tblStyle w:val="TableGrid13"/>
        <w:tblW w:w="0" w:type="auto"/>
        <w:tblLook w:val="04A0" w:firstRow="1" w:lastRow="0" w:firstColumn="1" w:lastColumn="0" w:noHBand="0" w:noVBand="1"/>
      </w:tblPr>
      <w:tblGrid>
        <w:gridCol w:w="1438"/>
        <w:gridCol w:w="655"/>
        <w:gridCol w:w="7483"/>
      </w:tblGrid>
      <w:tr w:rsidR="001617B6" w:rsidRPr="001617B6" w:rsidTr="00CF78FF">
        <w:tc>
          <w:tcPr>
            <w:tcW w:w="9576" w:type="dxa"/>
            <w:gridSpan w:val="3"/>
          </w:tcPr>
          <w:p w:rsidR="001617B6" w:rsidRPr="005461E7" w:rsidRDefault="001617B6" w:rsidP="001617B6">
            <w:pPr>
              <w:jc w:val="center"/>
              <w:rPr>
                <w:rFonts w:ascii="Times New Roman" w:eastAsiaTheme="minorEastAsia" w:hAnsi="Times New Roman" w:cs="Times New Roman"/>
                <w:color w:val="000000"/>
                <w:lang w:val="ro-RO"/>
              </w:rPr>
            </w:pPr>
            <w:r w:rsidRPr="005461E7">
              <w:rPr>
                <w:rFonts w:ascii="Times New Roman" w:eastAsiaTheme="minorEastAsia" w:hAnsi="Times New Roman" w:cs="Times New Roman"/>
                <w:color w:val="000000"/>
                <w:lang w:val="ro-RO"/>
              </w:rPr>
              <w:t>TIPUL DE SOL: ANTROSOL</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antacvic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aq</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 xml:space="preserve">Sol intens irigat. Prezintă sub stratul arat un strat slab permeabil. Ambele straturi sunt saturate cu apă peste 3 luni în cei mai mulţi ani, avânr crome </w:t>
            </w:r>
            <m:oMath>
              <m:r>
                <w:rPr>
                  <w:rFonts w:ascii="Cambria Math" w:eastAsiaTheme="minorEastAsia" w:hAnsi="Cambria Math" w:cs="Times New Roman"/>
                  <w:color w:val="000000"/>
                  <w:lang w:val="ro-RO"/>
                </w:rPr>
                <m:t xml:space="preserve">≤ </m:t>
              </m:r>
            </m:oMath>
            <w:r w:rsidRPr="001617B6">
              <w:rPr>
                <w:rFonts w:ascii="Times New Roman" w:eastAsiaTheme="minorEastAsia" w:hAnsi="Times New Roman" w:cs="Times New Roman"/>
                <w:i/>
                <w:color w:val="000000"/>
                <w:lang w:val="ro-RO"/>
              </w:rPr>
              <w:t>2.</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argilic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aa</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Century Schoolbook" w:hAnsi="Times New Roman" w:cs="Times New Roman"/>
                <w:i/>
                <w:color w:val="000000"/>
                <w:sz w:val="24"/>
                <w:szCs w:val="24"/>
                <w:shd w:val="clear" w:color="auto" w:fill="FFFFFF"/>
                <w:lang w:val="ro-RO" w:eastAsia="ro-RO" w:bidi="ro-RO"/>
              </w:rPr>
              <w:t>Prezintă textură fină (argiloasă şi/lutoasă-argiloasă) în orizontul de suprafaţă.</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aric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ad</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Orizontul aric (rezultat din amestecul mai multor orizonturi  ,,in situu</w:t>
            </w:r>
            <w:r w:rsidRPr="001617B6">
              <w:rPr>
                <w:rFonts w:ascii="Times New Roman" w:eastAsiaTheme="minorEastAsia" w:hAnsi="Times New Roman" w:cs="Times New Roman"/>
                <w:i/>
                <w:color w:val="000000"/>
              </w:rPr>
              <w:t xml:space="preserve">” </w:t>
            </w:r>
            <w:r w:rsidRPr="001617B6">
              <w:rPr>
                <w:rFonts w:ascii="Times New Roman" w:eastAsiaTheme="minorEastAsia" w:hAnsi="Times New Roman" w:cs="Times New Roman"/>
                <w:i/>
                <w:color w:val="000000"/>
                <w:lang w:val="ro-RO"/>
              </w:rPr>
              <w:t xml:space="preserve">prin desfundare sau altă acţiune mecanică, orizonturile pedogenetice nu pot fi identificate sau apar numai fragmente de orizont, grosime </w:t>
            </w:r>
            <m:oMath>
              <m:r>
                <w:rPr>
                  <w:rFonts w:ascii="Cambria Math" w:eastAsiaTheme="minorEastAsia" w:hAnsi="Cambria Math" w:cs="Times New Roman"/>
                  <w:color w:val="000000"/>
                  <w:lang w:val="ro-RO"/>
                </w:rPr>
                <m:t xml:space="preserve">≥ </m:t>
              </m:r>
            </m:oMath>
            <w:r w:rsidRPr="001617B6">
              <w:rPr>
                <w:rFonts w:ascii="Times New Roman" w:eastAsiaTheme="minorEastAsia" w:hAnsi="Times New Roman" w:cs="Times New Roman"/>
                <w:i/>
                <w:color w:val="000000"/>
                <w:lang w:val="ro-RO"/>
              </w:rPr>
              <w:t>50 cm.</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antroplacic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ap</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Sol compact, artificial, continuu, întărit, betonat, pietruit, asfaltat, începând de la diferite adâncimi.</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calcaric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ka</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Prezintă carbonaţi de la suprafaţă sau începând în 0 – 50 cm.</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copertic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ct</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 xml:space="preserve">Sol acoperit cu material de sol, de regulă humifer, de grosimă </w:t>
            </w:r>
            <m:oMath>
              <m:r>
                <w:rPr>
                  <w:rFonts w:ascii="Cambria Math" w:eastAsiaTheme="minorEastAsia" w:hAnsi="Cambria Math" w:cs="Times New Roman"/>
                  <w:color w:val="000000"/>
                  <w:lang w:val="ro-RO"/>
                </w:rPr>
                <m:t>&gt;</m:t>
              </m:r>
            </m:oMath>
            <w:r w:rsidRPr="001617B6">
              <w:rPr>
                <w:rFonts w:ascii="Times New Roman" w:eastAsiaTheme="minorEastAsia" w:hAnsi="Times New Roman" w:cs="Times New Roman"/>
                <w:i/>
                <w:color w:val="000000"/>
                <w:lang w:val="ro-RO"/>
              </w:rPr>
              <w:t xml:space="preserve"> 5 cm.</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decopertic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dc</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Solul este decopertat foarte puternic sau excesiv.</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distric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di</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 xml:space="preserve">Proprietăţi districe (fără carbonaţi, V% </w:t>
            </w:r>
            <m:oMath>
              <m:r>
                <w:rPr>
                  <w:rFonts w:ascii="Cambria Math" w:eastAsiaTheme="minorEastAsia" w:hAnsi="Cambria Math" w:cs="Times New Roman"/>
                  <w:color w:val="000000"/>
                  <w:lang w:val="ro-RO"/>
                </w:rPr>
                <m:t>≤</m:t>
              </m:r>
            </m:oMath>
            <w:r w:rsidRPr="001617B6">
              <w:rPr>
                <w:rFonts w:ascii="Times New Roman" w:eastAsiaTheme="minorEastAsia" w:hAnsi="Times New Roman" w:cs="Times New Roman"/>
                <w:i/>
                <w:color w:val="000000"/>
                <w:lang w:val="ro-RO"/>
              </w:rPr>
              <w:t xml:space="preserve"> 53) în orizontul de suprafaţă.</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eutric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eu</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 xml:space="preserve">Proprietăţi eutrice(conţine carbonaţi carbonaţi, V% </w:t>
            </w:r>
            <m:oMath>
              <m:r>
                <w:rPr>
                  <w:rFonts w:ascii="Cambria Math" w:eastAsiaTheme="minorEastAsia" w:hAnsi="Cambria Math" w:cs="Times New Roman"/>
                  <w:color w:val="000000"/>
                  <w:lang w:val="ro-RO"/>
                </w:rPr>
                <m:t>&gt;</m:t>
              </m:r>
            </m:oMath>
            <w:r w:rsidRPr="001617B6">
              <w:rPr>
                <w:rFonts w:ascii="Times New Roman" w:eastAsiaTheme="minorEastAsia" w:hAnsi="Times New Roman" w:cs="Times New Roman"/>
                <w:i/>
                <w:color w:val="000000"/>
                <w:lang w:val="ro-RO"/>
              </w:rPr>
              <w:t xml:space="preserve"> 53) cel puţin în orizontul de suprafaţă.</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ekranic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ek</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 xml:space="preserve">Sol compact artificial (rezultat din procese antropice) începând din primii 4 cm şi acoperind </w:t>
            </w:r>
            <m:oMath>
              <m:r>
                <w:rPr>
                  <w:rFonts w:ascii="Cambria Math" w:eastAsiaTheme="minorEastAsia" w:hAnsi="Cambria Math" w:cs="Times New Roman"/>
                  <w:color w:val="000000"/>
                  <w:lang w:val="ro-RO"/>
                </w:rPr>
                <m:t>&gt;</m:t>
              </m:r>
            </m:oMath>
            <w:r w:rsidRPr="001617B6">
              <w:rPr>
                <w:rFonts w:ascii="Times New Roman" w:eastAsiaTheme="minorEastAsia" w:hAnsi="Times New Roman" w:cs="Times New Roman"/>
                <w:i/>
                <w:color w:val="000000"/>
                <w:lang w:val="ro-RO"/>
              </w:rPr>
              <w:t xml:space="preserve"> 90% din suprafaţa terenului.</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erodic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er</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Sol erodat şi</w:t>
            </w:r>
            <w:r w:rsidRPr="001617B6">
              <w:rPr>
                <w:rFonts w:ascii="Times New Roman" w:eastAsiaTheme="minorEastAsia" w:hAnsi="Times New Roman" w:cs="Times New Roman"/>
                <w:i/>
                <w:color w:val="000000"/>
              </w:rPr>
              <w:t>/</w:t>
            </w:r>
            <w:r w:rsidRPr="001617B6">
              <w:rPr>
                <w:rFonts w:ascii="Times New Roman" w:eastAsiaTheme="minorEastAsia" w:hAnsi="Times New Roman" w:cs="Times New Roman"/>
                <w:i/>
                <w:color w:val="000000"/>
                <w:lang w:val="ro-RO"/>
              </w:rPr>
              <w:t xml:space="preserve">sau decopertat foarte puternic sau excesiv (orizonturi B sau C de suprafaţă, sau resturi de orizonturi AC sau AB cu grosimi </w:t>
            </w:r>
            <m:oMath>
              <m:r>
                <w:rPr>
                  <w:rFonts w:ascii="Cambria Math" w:eastAsiaTheme="minorEastAsia" w:hAnsi="Cambria Math" w:cs="Times New Roman"/>
                  <w:color w:val="000000"/>
                  <w:lang w:val="ro-RO"/>
                </w:rPr>
                <m:t>&lt;</m:t>
              </m:r>
            </m:oMath>
            <w:r w:rsidRPr="001617B6">
              <w:rPr>
                <w:rFonts w:ascii="Times New Roman" w:eastAsiaTheme="minorEastAsia" w:hAnsi="Times New Roman" w:cs="Times New Roman"/>
                <w:i/>
                <w:color w:val="000000"/>
                <w:lang w:val="ro-RO"/>
              </w:rPr>
              <w:t xml:space="preserve"> 20 cm), ca rezultat al acţiunii antropice. Nu poate fi încadrat într-un anumit tip de sol.</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garbic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ga</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Sol care se dezvoltă pe materiale antropogene garbice (deşeuri predominant organice).</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hortic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ho</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 xml:space="preserve">Sol având orizont Aho cu o grosime </w:t>
            </w:r>
            <m:oMath>
              <m:r>
                <w:rPr>
                  <w:rFonts w:ascii="Cambria Math" w:eastAsiaTheme="minorEastAsia" w:hAnsi="Cambria Math" w:cs="Times New Roman"/>
                  <w:color w:val="000000"/>
                  <w:lang w:val="ro-RO"/>
                </w:rPr>
                <m:t>&gt;</m:t>
              </m:r>
            </m:oMath>
            <w:r w:rsidRPr="001617B6">
              <w:rPr>
                <w:rFonts w:ascii="Times New Roman" w:eastAsiaTheme="minorEastAsia" w:hAnsi="Times New Roman" w:cs="Times New Roman"/>
                <w:i/>
                <w:color w:val="000000"/>
                <w:lang w:val="ro-RO"/>
              </w:rPr>
              <w:t xml:space="preserve"> 50 cm.</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lutic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lu</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Century Schoolbook" w:hAnsi="Times New Roman" w:cs="Times New Roman"/>
                <w:i/>
                <w:color w:val="000000"/>
                <w:sz w:val="24"/>
                <w:szCs w:val="24"/>
                <w:shd w:val="clear" w:color="auto" w:fill="FFFFFF"/>
                <w:lang w:val="ro-RO" w:eastAsia="ro-RO" w:bidi="ro-RO"/>
              </w:rPr>
              <w:t>textură mijlocie lutică cel puţin în primii 50 cm (lutoasă-nisipoasă-grosieră/-mijlocie/-fină/-extrafină, lutoasă-nisipoasă-argiloasă, lutoasă medie, lutoasă prăfoasă)</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litic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li</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Century Schoolbook" w:hAnsi="Times New Roman" w:cs="Times New Roman"/>
                <w:i/>
                <w:color w:val="000000"/>
                <w:sz w:val="24"/>
                <w:szCs w:val="24"/>
                <w:shd w:val="clear" w:color="auto" w:fill="FFFFFF"/>
                <w:lang w:val="ro-RO" w:eastAsia="ro-RO" w:bidi="ro-RO"/>
              </w:rPr>
              <w:t>rocă compactă/continuă (Rn) sau rocă fisurată, inclusiv pietrişuri (Rp) începând în 25 – 50 cm.</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mixic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mi</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Sol care se dezvoltă pe materiale antropogene mixice (material de sol amestecat cu rocă subiacentă şi eventual moluz sau deşeuri).</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psamic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pm</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Century Schoolbook" w:hAnsi="Times New Roman" w:cs="Times New Roman"/>
                <w:i/>
                <w:color w:val="000000"/>
                <w:sz w:val="24"/>
                <w:szCs w:val="24"/>
                <w:shd w:val="clear" w:color="auto" w:fill="FFFFFF"/>
                <w:lang w:val="ro-RO" w:eastAsia="ro-RO" w:bidi="ro-RO"/>
              </w:rPr>
              <w:t>textură grosieră (nisipoasă şi/sau nisipoasă-lutoasă) în orizontul de suprafaţă  al solului mineral.</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silitic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si</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Century Schoolbook" w:hAnsi="Times New Roman" w:cs="Times New Roman"/>
                <w:i/>
                <w:color w:val="000000"/>
                <w:sz w:val="24"/>
                <w:szCs w:val="24"/>
                <w:shd w:val="clear" w:color="auto" w:fill="FFFFFF"/>
                <w:lang w:val="ro-RO" w:eastAsia="ro-RO" w:bidi="ro-RO"/>
              </w:rPr>
              <w:t xml:space="preserve">sol cu textură mijlocie silitică (prăfoasă şi/sau prăfoasă-nisipoasă) în </w:t>
            </w:r>
            <w:r w:rsidRPr="001617B6">
              <w:rPr>
                <w:rFonts w:ascii="Times New Roman" w:eastAsia="Century Schoolbook" w:hAnsi="Times New Roman" w:cs="Times New Roman"/>
                <w:i/>
                <w:color w:val="000000"/>
                <w:sz w:val="24"/>
                <w:szCs w:val="24"/>
                <w:shd w:val="clear" w:color="auto" w:fill="FFFFFF"/>
                <w:lang w:val="ro-RO" w:eastAsia="ro-RO" w:bidi="ro-RO"/>
              </w:rPr>
              <w:lastRenderedPageBreak/>
              <w:t>orizontul Ao</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lastRenderedPageBreak/>
              <w:t>reductic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re</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Sol care se dezvoltă pe materiale antropogene reductice(deşeuri care produc emisii de metan, CO</w:t>
            </w:r>
            <w:r w:rsidRPr="001617B6">
              <w:rPr>
                <w:rFonts w:ascii="Times New Roman" w:eastAsiaTheme="minorEastAsia" w:hAnsi="Times New Roman" w:cs="Times New Roman"/>
                <w:i/>
                <w:color w:val="000000"/>
                <w:vertAlign w:val="subscript"/>
                <w:lang w:val="ro-RO"/>
              </w:rPr>
              <w:t>2</w:t>
            </w:r>
            <w:r w:rsidRPr="001617B6">
              <w:rPr>
                <w:rFonts w:ascii="Times New Roman" w:eastAsiaTheme="minorEastAsia" w:hAnsi="Times New Roman" w:cs="Times New Roman"/>
                <w:i/>
                <w:color w:val="000000"/>
                <w:lang w:val="ro-RO"/>
              </w:rPr>
              <w:t xml:space="preserve"> etc.</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rudic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ru</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 xml:space="preserve">Material parental antropogen scheletic de grosime </w:t>
            </w:r>
            <m:oMath>
              <m:r>
                <w:rPr>
                  <w:rFonts w:ascii="Cambria Math" w:eastAsiaTheme="minorEastAsia" w:hAnsi="Cambria Math" w:cs="Times New Roman"/>
                  <w:color w:val="000000"/>
                  <w:lang w:val="ro-RO"/>
                </w:rPr>
                <m:t>≥</m:t>
              </m:r>
            </m:oMath>
            <w:r w:rsidRPr="001617B6">
              <w:rPr>
                <w:rFonts w:ascii="Times New Roman" w:eastAsiaTheme="minorEastAsia" w:hAnsi="Times New Roman" w:cs="Times New Roman"/>
                <w:i/>
                <w:color w:val="000000"/>
                <w:lang w:val="ro-RO"/>
              </w:rPr>
              <w:t xml:space="preserve"> 30 cm începând în 0 – 25 cm.</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spolic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sl</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Sol erodic sau geoerodic cu orizont spodic (Bs sau Bhs) sau rest de orizont spodic la suprafaţă.</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urbic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ur</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 xml:space="preserve">Sol care se dezvoltă pe materiale antropogene urbice (materiale pământoase conţinând resturi de materiale de construcţii şi ale altor activităţi umane (moluz, cărămizi etc) cu proporţie </w:t>
            </w:r>
            <m:oMath>
              <m:r>
                <w:rPr>
                  <w:rFonts w:ascii="Cambria Math" w:eastAsiaTheme="minorEastAsia" w:hAnsi="Cambria Math" w:cs="Times New Roman"/>
                  <w:color w:val="000000"/>
                  <w:lang w:val="ro-RO"/>
                </w:rPr>
                <m:t>&gt;</m:t>
              </m:r>
            </m:oMath>
            <w:r w:rsidRPr="001617B6">
              <w:rPr>
                <w:rFonts w:ascii="Times New Roman" w:eastAsiaTheme="minorEastAsia" w:hAnsi="Times New Roman" w:cs="Times New Roman"/>
                <w:i/>
                <w:color w:val="000000"/>
                <w:lang w:val="ro-RO"/>
              </w:rPr>
              <w:t xml:space="preserve"> 30% din volum, precum şi umpluturi care conţin în general deşeuri minerale.</w:t>
            </w:r>
          </w:p>
        </w:tc>
      </w:tr>
      <w:tr w:rsidR="001617B6" w:rsidRPr="001617B6" w:rsidTr="00CF78FF">
        <w:tc>
          <w:tcPr>
            <w:tcW w:w="9576" w:type="dxa"/>
            <w:gridSpan w:val="3"/>
          </w:tcPr>
          <w:p w:rsidR="001617B6" w:rsidRPr="005461E7" w:rsidRDefault="001617B6" w:rsidP="001617B6">
            <w:pPr>
              <w:jc w:val="center"/>
              <w:rPr>
                <w:rFonts w:ascii="Times New Roman" w:eastAsiaTheme="minorEastAsia" w:hAnsi="Times New Roman" w:cs="Times New Roman"/>
                <w:color w:val="000000"/>
                <w:lang w:val="ro-RO"/>
              </w:rPr>
            </w:pPr>
            <w:r w:rsidRPr="005461E7">
              <w:rPr>
                <w:rFonts w:ascii="Times New Roman" w:eastAsiaTheme="minorEastAsia" w:hAnsi="Times New Roman" w:cs="Times New Roman"/>
                <w:color w:val="000000"/>
                <w:lang w:val="ro-RO"/>
              </w:rPr>
              <w:t>TIPUL DE SOL: TEHNOSOL</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copertic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ct</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 xml:space="preserve">Sol acoperit cu material de sol, de regulă humifer, de grosimă </w:t>
            </w:r>
            <m:oMath>
              <m:r>
                <w:rPr>
                  <w:rFonts w:ascii="Cambria Math" w:eastAsiaTheme="minorEastAsia" w:hAnsi="Cambria Math" w:cs="Times New Roman"/>
                  <w:color w:val="000000"/>
                  <w:lang w:val="ro-RO"/>
                </w:rPr>
                <m:t>&gt;</m:t>
              </m:r>
            </m:oMath>
            <w:r w:rsidRPr="001617B6">
              <w:rPr>
                <w:rFonts w:ascii="Times New Roman" w:eastAsiaTheme="minorEastAsia" w:hAnsi="Times New Roman" w:cs="Times New Roman"/>
                <w:i/>
                <w:color w:val="000000"/>
                <w:lang w:val="ro-RO"/>
              </w:rPr>
              <w:t xml:space="preserve"> 5 cm.</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mixic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mi</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Sol care se dezvoltă pe materiale antropogene mixice (material de sol amestecat cu rocă subiacentă şi eventual moluz sau deşeuri).</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antroplacic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ap</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Sol compact, artificial, continuu, întărit, betonat, pietruit, asfaltat, începând de la diferite adâncimi.</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garbic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ga</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Sol care se dezvoltă pe materiale antropogene garbice (deşeuri predominant organice).</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pelic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pe</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psamic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pm</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Century Schoolbook" w:hAnsi="Times New Roman" w:cs="Times New Roman"/>
                <w:i/>
                <w:color w:val="000000"/>
                <w:sz w:val="24"/>
                <w:szCs w:val="24"/>
                <w:shd w:val="clear" w:color="auto" w:fill="FFFFFF"/>
                <w:lang w:val="ro-RO" w:eastAsia="ro-RO" w:bidi="ro-RO"/>
              </w:rPr>
              <w:t>textură grosieră (nisipoasă şi/sau nisipoasă-lutoasă) în orizontul de suprafaţă  al solului mineral.</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litic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li</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Century Schoolbook" w:hAnsi="Times New Roman" w:cs="Times New Roman"/>
                <w:i/>
                <w:color w:val="000000"/>
                <w:sz w:val="24"/>
                <w:szCs w:val="24"/>
                <w:shd w:val="clear" w:color="auto" w:fill="FFFFFF"/>
                <w:lang w:val="ro-RO" w:eastAsia="ro-RO" w:bidi="ro-RO"/>
              </w:rPr>
              <w:t>rocă compactă/continuă (Rn) sau rocă fisurată, inclusiv pietrişuri (Rp) începând în 25 – 50 cm.</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lutic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lu</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Century Schoolbook" w:hAnsi="Times New Roman" w:cs="Times New Roman"/>
                <w:i/>
                <w:color w:val="000000"/>
                <w:sz w:val="24"/>
                <w:szCs w:val="24"/>
                <w:shd w:val="clear" w:color="auto" w:fill="FFFFFF"/>
                <w:lang w:val="ro-RO" w:eastAsia="ro-RO" w:bidi="ro-RO"/>
              </w:rPr>
              <w:t>textură mijlocie lutică cel puţin în primii 50 cm (lutoasă-nisipoasă-grosieră/-mijlocie/-fină/-extrafină, lutoasă-nisipoasă-argiloasă, lutoasă medie, lutoasă prăfoasă)</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reductic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re</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Sol care se dezvoltă pe materiale antropogene reductice(deşeuri care produc emisii de metan, CO</w:t>
            </w:r>
            <w:r w:rsidRPr="001617B6">
              <w:rPr>
                <w:rFonts w:ascii="Times New Roman" w:eastAsiaTheme="minorEastAsia" w:hAnsi="Times New Roman" w:cs="Times New Roman"/>
                <w:i/>
                <w:color w:val="000000"/>
                <w:vertAlign w:val="subscript"/>
                <w:lang w:val="ro-RO"/>
              </w:rPr>
              <w:t>2</w:t>
            </w:r>
            <w:r w:rsidRPr="001617B6">
              <w:rPr>
                <w:rFonts w:ascii="Times New Roman" w:eastAsiaTheme="minorEastAsia" w:hAnsi="Times New Roman" w:cs="Times New Roman"/>
                <w:i/>
                <w:color w:val="000000"/>
                <w:lang w:val="ro-RO"/>
              </w:rPr>
              <w:t xml:space="preserve"> etc.</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rudic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ru</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 xml:space="preserve">Material parental antropogen scheletic de grosime </w:t>
            </w:r>
            <m:oMath>
              <m:r>
                <w:rPr>
                  <w:rFonts w:ascii="Cambria Math" w:eastAsiaTheme="minorEastAsia" w:hAnsi="Cambria Math" w:cs="Times New Roman"/>
                  <w:color w:val="000000"/>
                  <w:lang w:val="ro-RO"/>
                </w:rPr>
                <m:t>≥</m:t>
              </m:r>
            </m:oMath>
            <w:r w:rsidRPr="001617B6">
              <w:rPr>
                <w:rFonts w:ascii="Times New Roman" w:eastAsiaTheme="minorEastAsia" w:hAnsi="Times New Roman" w:cs="Times New Roman"/>
                <w:i/>
                <w:color w:val="000000"/>
                <w:lang w:val="ro-RO"/>
              </w:rPr>
              <w:t xml:space="preserve"> 30 cm începând în 0 – 25 cm.</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argilic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aa</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Century Schoolbook" w:hAnsi="Times New Roman" w:cs="Times New Roman"/>
                <w:i/>
                <w:color w:val="000000"/>
                <w:sz w:val="24"/>
                <w:szCs w:val="24"/>
                <w:shd w:val="clear" w:color="auto" w:fill="FFFFFF"/>
                <w:lang w:val="ro-RO" w:eastAsia="ro-RO" w:bidi="ro-RO"/>
              </w:rPr>
              <w:t>Prezintă textură fină (argiloasă şi/lutoasă-argiloasă) în orizontul de suprafaţă.</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ekranic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ek</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 xml:space="preserve">Sol compact artificial (rezultat din procese antropice) începând din primii 4 cm şi acoperind </w:t>
            </w:r>
            <m:oMath>
              <m:r>
                <w:rPr>
                  <w:rFonts w:ascii="Cambria Math" w:eastAsiaTheme="minorEastAsia" w:hAnsi="Cambria Math" w:cs="Times New Roman"/>
                  <w:color w:val="000000"/>
                  <w:lang w:val="ro-RO"/>
                </w:rPr>
                <m:t>&gt;</m:t>
              </m:r>
            </m:oMath>
            <w:r w:rsidRPr="001617B6">
              <w:rPr>
                <w:rFonts w:ascii="Times New Roman" w:eastAsiaTheme="minorEastAsia" w:hAnsi="Times New Roman" w:cs="Times New Roman"/>
                <w:i/>
                <w:color w:val="000000"/>
                <w:lang w:val="ro-RO"/>
              </w:rPr>
              <w:t xml:space="preserve"> 90% din suprafaţa terenului.</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spolic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sl</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Sol erodic sau geoerodic cu orizont spodic (Bs sau Bhs) sau rest de orizont spodic la suprafaţă.</w:t>
            </w:r>
          </w:p>
        </w:tc>
      </w:tr>
      <w:tr w:rsidR="001617B6" w:rsidRPr="001617B6" w:rsidTr="00CF78FF">
        <w:tc>
          <w:tcPr>
            <w:tcW w:w="1438"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urbic</w:t>
            </w:r>
          </w:p>
        </w:tc>
        <w:tc>
          <w:tcPr>
            <w:tcW w:w="655" w:type="dxa"/>
          </w:tcPr>
          <w:p w:rsidR="001617B6" w:rsidRPr="001617B6" w:rsidRDefault="001617B6" w:rsidP="001617B6">
            <w:pPr>
              <w:jc w:val="both"/>
              <w:rPr>
                <w:rFonts w:ascii="Times New Roman" w:eastAsiaTheme="minorEastAsia" w:hAnsi="Times New Roman" w:cs="Times New Roman"/>
                <w:color w:val="000000"/>
                <w:lang w:val="ro-RO"/>
              </w:rPr>
            </w:pPr>
            <w:r w:rsidRPr="001617B6">
              <w:rPr>
                <w:rFonts w:ascii="Times New Roman" w:eastAsiaTheme="minorEastAsia" w:hAnsi="Times New Roman" w:cs="Times New Roman"/>
                <w:color w:val="000000"/>
                <w:lang w:val="ro-RO"/>
              </w:rPr>
              <w:t>ur</w:t>
            </w:r>
          </w:p>
        </w:tc>
        <w:tc>
          <w:tcPr>
            <w:tcW w:w="7483" w:type="dxa"/>
          </w:tcPr>
          <w:p w:rsidR="001617B6" w:rsidRPr="001617B6" w:rsidRDefault="001617B6" w:rsidP="001617B6">
            <w:pPr>
              <w:jc w:val="both"/>
              <w:rPr>
                <w:rFonts w:ascii="Times New Roman" w:eastAsiaTheme="minorEastAsia" w:hAnsi="Times New Roman" w:cs="Times New Roman"/>
                <w:i/>
                <w:color w:val="000000"/>
                <w:lang w:val="ro-RO"/>
              </w:rPr>
            </w:pPr>
            <w:r w:rsidRPr="001617B6">
              <w:rPr>
                <w:rFonts w:ascii="Times New Roman" w:eastAsiaTheme="minorEastAsia" w:hAnsi="Times New Roman" w:cs="Times New Roman"/>
                <w:i/>
                <w:color w:val="000000"/>
                <w:lang w:val="ro-RO"/>
              </w:rPr>
              <w:t xml:space="preserve">Sol care se dezvoltă pe materiale antropogene urbice (materiale pământoase conţinând resturi de materiale de construcţii şi ale altor activităţi umane (moluz, cărămizi etc) cu proporţie </w:t>
            </w:r>
            <m:oMath>
              <m:r>
                <w:rPr>
                  <w:rFonts w:ascii="Cambria Math" w:eastAsiaTheme="minorEastAsia" w:hAnsi="Cambria Math" w:cs="Times New Roman"/>
                  <w:color w:val="000000"/>
                  <w:lang w:val="ro-RO"/>
                </w:rPr>
                <m:t>&gt;</m:t>
              </m:r>
            </m:oMath>
            <w:r w:rsidRPr="001617B6">
              <w:rPr>
                <w:rFonts w:ascii="Times New Roman" w:eastAsiaTheme="minorEastAsia" w:hAnsi="Times New Roman" w:cs="Times New Roman"/>
                <w:i/>
                <w:color w:val="000000"/>
                <w:lang w:val="ro-RO"/>
              </w:rPr>
              <w:t xml:space="preserve"> 30% din volum, precum şi umpluturi care conţin în general deşeuri minerale.</w:t>
            </w:r>
          </w:p>
        </w:tc>
      </w:tr>
    </w:tbl>
    <w:p w:rsidR="001617B6" w:rsidRPr="001617B6" w:rsidRDefault="001617B6" w:rsidP="001617B6">
      <w:pPr>
        <w:jc w:val="both"/>
        <w:rPr>
          <w:rFonts w:ascii="Times New Roman" w:hAnsi="Times New Roman" w:cs="Times New Roman"/>
          <w:sz w:val="28"/>
          <w:szCs w:val="28"/>
          <w:lang w:val="ro-RO"/>
        </w:rPr>
      </w:pPr>
    </w:p>
    <w:p w:rsidR="001617B6" w:rsidRPr="001617B6" w:rsidRDefault="001617B6" w:rsidP="001617B6">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1617B6">
        <w:rPr>
          <w:rFonts w:ascii="Times New Roman" w:eastAsia="Century Schoolbook" w:hAnsi="Times New Roman" w:cs="Times New Roman"/>
          <w:iCs/>
          <w:color w:val="000000"/>
          <w:sz w:val="24"/>
          <w:szCs w:val="24"/>
          <w:shd w:val="clear" w:color="auto" w:fill="FFFFFF"/>
          <w:lang w:val="ro-RO" w:eastAsia="ro-RO" w:bidi="ro-RO"/>
        </w:rPr>
        <w:t>În Tabelul 10 sunt prezentate calificativele combinate utilizate în taxonomia antrisolurilor.</w:t>
      </w:r>
    </w:p>
    <w:p w:rsidR="001617B6" w:rsidRPr="001617B6" w:rsidRDefault="001617B6" w:rsidP="001617B6">
      <w:pPr>
        <w:widowControl w:val="0"/>
        <w:spacing w:after="0" w:line="240" w:lineRule="auto"/>
        <w:ind w:right="40"/>
        <w:jc w:val="both"/>
        <w:rPr>
          <w:rFonts w:ascii="Times New Roman" w:eastAsia="Century Schoolbook" w:hAnsi="Times New Roman" w:cs="Times New Roman"/>
          <w:color w:val="000000"/>
          <w:sz w:val="24"/>
          <w:szCs w:val="24"/>
          <w:shd w:val="clear" w:color="auto" w:fill="FFFFFF"/>
          <w:lang w:val="ro-RO" w:eastAsia="ro-RO" w:bidi="ro-RO"/>
        </w:rPr>
      </w:pPr>
      <w:r w:rsidRPr="001617B6">
        <w:rPr>
          <w:rFonts w:ascii="Times New Roman" w:eastAsia="Century Schoolbook" w:hAnsi="Times New Roman" w:cs="Times New Roman"/>
          <w:iCs/>
          <w:color w:val="000000"/>
          <w:sz w:val="24"/>
          <w:szCs w:val="24"/>
          <w:shd w:val="clear" w:color="auto" w:fill="FFFFFF"/>
          <w:lang w:val="ro-RO" w:eastAsia="ro-RO" w:bidi="ro-RO"/>
        </w:rPr>
        <w:t>Tabel 10. Calificativele combinate de sol utilizate în taxonomia antrisolurilor (după SRTS</w:t>
      </w:r>
      <w:r w:rsidRPr="001617B6">
        <w:rPr>
          <w:rFonts w:ascii="Times New Roman" w:eastAsia="Century Schoolbook" w:hAnsi="Times New Roman" w:cs="Times New Roman"/>
          <w:color w:val="000000"/>
          <w:sz w:val="24"/>
          <w:szCs w:val="24"/>
          <w:shd w:val="clear" w:color="auto" w:fill="FFFFFF"/>
          <w:lang w:val="ro-RO" w:eastAsia="ro-RO" w:bidi="ro-RO"/>
        </w:rPr>
        <w:t>-2012+)</w:t>
      </w:r>
    </w:p>
    <w:tbl>
      <w:tblPr>
        <w:tblStyle w:val="TableGrid13"/>
        <w:tblW w:w="0" w:type="auto"/>
        <w:tblLook w:val="04A0" w:firstRow="1" w:lastRow="0" w:firstColumn="1" w:lastColumn="0" w:noHBand="0" w:noVBand="1"/>
      </w:tblPr>
      <w:tblGrid>
        <w:gridCol w:w="1438"/>
        <w:gridCol w:w="821"/>
        <w:gridCol w:w="7317"/>
      </w:tblGrid>
      <w:tr w:rsidR="001617B6" w:rsidRPr="001617B6" w:rsidTr="00CF78FF">
        <w:tc>
          <w:tcPr>
            <w:tcW w:w="9576" w:type="dxa"/>
            <w:gridSpan w:val="3"/>
          </w:tcPr>
          <w:p w:rsidR="001617B6" w:rsidRPr="0093743F" w:rsidRDefault="001617B6" w:rsidP="001617B6">
            <w:pPr>
              <w:jc w:val="center"/>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lastRenderedPageBreak/>
              <w:t>TIPUL DE SOL: ANTROSOL</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aric argic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ad.ar</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prezintă orizont aric (rezultat din amestecul mai multor orizonturi  ,,in situu</w:t>
            </w:r>
            <w:r w:rsidRPr="0093743F">
              <w:rPr>
                <w:rFonts w:ascii="Times New Roman" w:eastAsiaTheme="minorEastAsia" w:hAnsi="Times New Roman" w:cs="Times New Roman"/>
                <w:i/>
                <w:color w:val="000000"/>
                <w:sz w:val="20"/>
                <w:szCs w:val="20"/>
              </w:rPr>
              <w:t xml:space="preserve">” </w:t>
            </w:r>
            <w:r w:rsidRPr="0093743F">
              <w:rPr>
                <w:rFonts w:ascii="Times New Roman" w:eastAsiaTheme="minorEastAsia" w:hAnsi="Times New Roman" w:cs="Times New Roman"/>
                <w:i/>
                <w:color w:val="000000"/>
                <w:sz w:val="20"/>
                <w:szCs w:val="20"/>
                <w:lang w:val="ro-RO"/>
              </w:rPr>
              <w:t xml:space="preserve">prin desfundare sau altă acţiune mecanică, orizonturile pedogenetice nu pot fi identificate sau apar numai fragmente de orizont, grosime </w:t>
            </w:r>
            <m:oMath>
              <m:r>
                <w:rPr>
                  <w:rFonts w:ascii="Cambria Math" w:eastAsiaTheme="minorEastAsia" w:hAnsi="Cambria Math" w:cs="Times New Roman"/>
                  <w:color w:val="000000"/>
                  <w:sz w:val="20"/>
                  <w:szCs w:val="20"/>
                  <w:lang w:val="ro-RO"/>
                </w:rPr>
                <m:t xml:space="preserve">≥ </m:t>
              </m:r>
            </m:oMath>
            <w:r w:rsidRPr="0093743F">
              <w:rPr>
                <w:rFonts w:ascii="Times New Roman" w:eastAsiaTheme="minorEastAsia" w:hAnsi="Times New Roman" w:cs="Times New Roman"/>
                <w:i/>
                <w:color w:val="000000"/>
                <w:sz w:val="20"/>
                <w:szCs w:val="20"/>
                <w:lang w:val="ro-RO"/>
              </w:rPr>
              <w:t>50 cm şi orizont Bt în profil.</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aric cambic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ad.cb</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prezintă orizont aric (rezultat din amestecul mai multor orizonturi  ,,in situu</w:t>
            </w:r>
            <w:r w:rsidRPr="0093743F">
              <w:rPr>
                <w:rFonts w:ascii="Times New Roman" w:eastAsiaTheme="minorEastAsia" w:hAnsi="Times New Roman" w:cs="Times New Roman"/>
                <w:i/>
                <w:color w:val="000000"/>
                <w:sz w:val="20"/>
                <w:szCs w:val="20"/>
              </w:rPr>
              <w:t xml:space="preserve">” </w:t>
            </w:r>
            <w:r w:rsidRPr="0093743F">
              <w:rPr>
                <w:rFonts w:ascii="Times New Roman" w:eastAsiaTheme="minorEastAsia" w:hAnsi="Times New Roman" w:cs="Times New Roman"/>
                <w:i/>
                <w:color w:val="000000"/>
                <w:sz w:val="20"/>
                <w:szCs w:val="20"/>
                <w:lang w:val="ro-RO"/>
              </w:rPr>
              <w:t xml:space="preserve">prin desfundare sau altă acţiune mecanică, orizonturile pedogenetice nu pot fi identificate sau apar numai fragmente de orizont, grosime </w:t>
            </w:r>
            <m:oMath>
              <m:r>
                <w:rPr>
                  <w:rFonts w:ascii="Cambria Math" w:eastAsiaTheme="minorEastAsia" w:hAnsi="Cambria Math" w:cs="Times New Roman"/>
                  <w:color w:val="000000"/>
                  <w:sz w:val="20"/>
                  <w:szCs w:val="20"/>
                  <w:lang w:val="ro-RO"/>
                </w:rPr>
                <m:t xml:space="preserve">≥ </m:t>
              </m:r>
            </m:oMath>
            <w:r w:rsidRPr="0093743F">
              <w:rPr>
                <w:rFonts w:ascii="Times New Roman" w:eastAsiaTheme="minorEastAsia" w:hAnsi="Times New Roman" w:cs="Times New Roman"/>
                <w:i/>
                <w:color w:val="000000"/>
                <w:sz w:val="20"/>
                <w:szCs w:val="20"/>
                <w:lang w:val="ro-RO"/>
              </w:rPr>
              <w:t>50 cm şi orizont Bv în profil.</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aric batigleic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ad.dg</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prezintă orizont aric (rezultat din amestecul mai multor orizonturi  ,,in situu</w:t>
            </w:r>
            <w:r w:rsidRPr="0093743F">
              <w:rPr>
                <w:rFonts w:ascii="Times New Roman" w:eastAsiaTheme="minorEastAsia" w:hAnsi="Times New Roman" w:cs="Times New Roman"/>
                <w:i/>
                <w:color w:val="000000"/>
                <w:sz w:val="20"/>
                <w:szCs w:val="20"/>
              </w:rPr>
              <w:t xml:space="preserve">” </w:t>
            </w:r>
            <w:r w:rsidRPr="0093743F">
              <w:rPr>
                <w:rFonts w:ascii="Times New Roman" w:eastAsiaTheme="minorEastAsia" w:hAnsi="Times New Roman" w:cs="Times New Roman"/>
                <w:i/>
                <w:color w:val="000000"/>
                <w:sz w:val="20"/>
                <w:szCs w:val="20"/>
                <w:lang w:val="ro-RO"/>
              </w:rPr>
              <w:t xml:space="preserve">prin desfundare sau altă acţiune mecanică, orizonturile pedogenetice nu pot fi identificate sau apar numai fragmente de orizont, grosime </w:t>
            </w:r>
            <m:oMath>
              <m:r>
                <w:rPr>
                  <w:rFonts w:ascii="Cambria Math" w:eastAsiaTheme="minorEastAsia" w:hAnsi="Cambria Math" w:cs="Times New Roman"/>
                  <w:color w:val="000000"/>
                  <w:sz w:val="20"/>
                  <w:szCs w:val="20"/>
                  <w:lang w:val="ro-RO"/>
                </w:rPr>
                <m:t xml:space="preserve">≥ </m:t>
              </m:r>
            </m:oMath>
            <w:r w:rsidRPr="0093743F">
              <w:rPr>
                <w:rFonts w:ascii="Times New Roman" w:eastAsiaTheme="minorEastAsia" w:hAnsi="Times New Roman" w:cs="Times New Roman"/>
                <w:i/>
                <w:color w:val="000000"/>
                <w:sz w:val="20"/>
                <w:szCs w:val="20"/>
                <w:lang w:val="ro-RO"/>
              </w:rPr>
              <w:t>50 cm şi</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orizont </w:t>
            </w:r>
            <w:r w:rsidRPr="0093743F">
              <w:rPr>
                <w:rFonts w:ascii="Times New Roman" w:eastAsia="Century Schoolbook" w:hAnsi="Times New Roman" w:cs="Times New Roman"/>
                <w:b/>
                <w:bCs/>
                <w:i/>
                <w:color w:val="000000"/>
                <w:sz w:val="20"/>
                <w:szCs w:val="20"/>
                <w:shd w:val="clear" w:color="auto" w:fill="FFFFFF"/>
                <w:lang w:val="ro-RO" w:eastAsia="ro-RO" w:bidi="ro-RO"/>
              </w:rPr>
              <w:t>Gr</w:t>
            </w:r>
            <w:r w:rsidRPr="0093743F">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aric molic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ad.mo</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prezintă orizont aric (rezultat din amestecul mai multor orizonturi  ,,in situu</w:t>
            </w:r>
            <w:r w:rsidRPr="0093743F">
              <w:rPr>
                <w:rFonts w:ascii="Times New Roman" w:eastAsiaTheme="minorEastAsia" w:hAnsi="Times New Roman" w:cs="Times New Roman"/>
                <w:i/>
                <w:color w:val="000000"/>
                <w:sz w:val="20"/>
                <w:szCs w:val="20"/>
              </w:rPr>
              <w:t xml:space="preserve">” </w:t>
            </w:r>
            <w:r w:rsidRPr="0093743F">
              <w:rPr>
                <w:rFonts w:ascii="Times New Roman" w:eastAsiaTheme="minorEastAsia" w:hAnsi="Times New Roman" w:cs="Times New Roman"/>
                <w:i/>
                <w:color w:val="000000"/>
                <w:sz w:val="20"/>
                <w:szCs w:val="20"/>
                <w:lang w:val="ro-RO"/>
              </w:rPr>
              <w:t xml:space="preserve">prin desfundare sau altă acţiune mecanică, orizonturile pedogenetice nu pot fi identificate sau apar numai fragmente de orizont, grosime </w:t>
            </w:r>
            <m:oMath>
              <m:r>
                <w:rPr>
                  <w:rFonts w:ascii="Cambria Math" w:eastAsiaTheme="minorEastAsia" w:hAnsi="Cambria Math" w:cs="Times New Roman"/>
                  <w:color w:val="000000"/>
                  <w:sz w:val="20"/>
                  <w:szCs w:val="20"/>
                  <w:lang w:val="ro-RO"/>
                </w:rPr>
                <m:t xml:space="preserve">≥ </m:t>
              </m:r>
            </m:oMath>
            <w:r w:rsidRPr="0093743F">
              <w:rPr>
                <w:rFonts w:ascii="Times New Roman" w:eastAsiaTheme="minorEastAsia" w:hAnsi="Times New Roman" w:cs="Times New Roman"/>
                <w:i/>
                <w:color w:val="000000"/>
                <w:sz w:val="20"/>
                <w:szCs w:val="20"/>
                <w:lang w:val="ro-RO"/>
              </w:rPr>
              <w:t>50 cm şi orizont molic.</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aric rendzinic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ad.rz</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prezintă orizont aric (rezultat din amestecul mai multor orizonturi  ,,in situu</w:t>
            </w:r>
            <w:r w:rsidRPr="0093743F">
              <w:rPr>
                <w:rFonts w:ascii="Times New Roman" w:eastAsiaTheme="minorEastAsia" w:hAnsi="Times New Roman" w:cs="Times New Roman"/>
                <w:i/>
                <w:color w:val="000000"/>
                <w:sz w:val="20"/>
                <w:szCs w:val="20"/>
              </w:rPr>
              <w:t xml:space="preserve">” </w:t>
            </w:r>
            <w:r w:rsidRPr="0093743F">
              <w:rPr>
                <w:rFonts w:ascii="Times New Roman" w:eastAsiaTheme="minorEastAsia" w:hAnsi="Times New Roman" w:cs="Times New Roman"/>
                <w:i/>
                <w:color w:val="000000"/>
                <w:sz w:val="20"/>
                <w:szCs w:val="20"/>
                <w:lang w:val="ro-RO"/>
              </w:rPr>
              <w:t xml:space="preserve">prin desfundare sau altă acţiune mecanică, orizonturile pedogenetice nu pot fi identificate sau apar numai fragmente de orizont, grosime </w:t>
            </w:r>
            <m:oMath>
              <m:r>
                <w:rPr>
                  <w:rFonts w:ascii="Cambria Math" w:eastAsiaTheme="minorEastAsia" w:hAnsi="Cambria Math" w:cs="Times New Roman"/>
                  <w:color w:val="000000"/>
                  <w:sz w:val="20"/>
                  <w:szCs w:val="20"/>
                  <w:lang w:val="ro-RO"/>
                </w:rPr>
                <m:t xml:space="preserve">≥ </m:t>
              </m:r>
            </m:oMath>
            <w:r w:rsidRPr="0093743F">
              <w:rPr>
                <w:rFonts w:ascii="Times New Roman" w:eastAsiaTheme="minorEastAsia" w:hAnsi="Times New Roman" w:cs="Times New Roman"/>
                <w:i/>
                <w:color w:val="000000"/>
                <w:sz w:val="20"/>
                <w:szCs w:val="20"/>
                <w:lang w:val="ro-RO"/>
              </w:rPr>
              <w:t xml:space="preserve">50 cm, prezintă V%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53 format pe substraturi sau materiale scheletice (sk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50% cu carbonaţi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40% - MK) care apar în 0 – 45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aric pararendzinic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ad.pa</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prezintă orizont aric (rezultat din amestecul mai multor orizonturi  ,,in situu</w:t>
            </w:r>
            <w:r w:rsidRPr="0093743F">
              <w:rPr>
                <w:rFonts w:ascii="Times New Roman" w:eastAsiaTheme="minorEastAsia" w:hAnsi="Times New Roman" w:cs="Times New Roman"/>
                <w:i/>
                <w:color w:val="000000"/>
                <w:sz w:val="20"/>
                <w:szCs w:val="20"/>
              </w:rPr>
              <w:t xml:space="preserve">” </w:t>
            </w:r>
            <w:r w:rsidRPr="0093743F">
              <w:rPr>
                <w:rFonts w:ascii="Times New Roman" w:eastAsiaTheme="minorEastAsia" w:hAnsi="Times New Roman" w:cs="Times New Roman"/>
                <w:i/>
                <w:color w:val="000000"/>
                <w:sz w:val="20"/>
                <w:szCs w:val="20"/>
                <w:lang w:val="ro-RO"/>
              </w:rPr>
              <w:t xml:space="preserve">prin desfundare sau altă acţiune mecanică, orizonturile pedogenetice nu pot fi identificate sau apar numai fragmente de orizont, grosime </w:t>
            </w:r>
            <m:oMath>
              <m:r>
                <w:rPr>
                  <w:rFonts w:ascii="Cambria Math" w:eastAsiaTheme="minorEastAsia" w:hAnsi="Cambria Math" w:cs="Times New Roman"/>
                  <w:color w:val="000000"/>
                  <w:sz w:val="20"/>
                  <w:szCs w:val="20"/>
                  <w:lang w:val="ro-RO"/>
                </w:rPr>
                <m:t xml:space="preserve">≥ </m:t>
              </m:r>
            </m:oMath>
            <w:r w:rsidRPr="0093743F">
              <w:rPr>
                <w:rFonts w:ascii="Times New Roman" w:eastAsiaTheme="minorEastAsia" w:hAnsi="Times New Roman" w:cs="Times New Roman"/>
                <w:i/>
                <w:color w:val="000000"/>
                <w:sz w:val="20"/>
                <w:szCs w:val="20"/>
                <w:lang w:val="ro-RO"/>
              </w:rPr>
              <w:t xml:space="preserve">50 cm, prezintă V%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53 format pe substratmarnic (argilă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40%, carbonaţi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14%) cu carbonaţi </w:t>
            </w:r>
            <m:oMath>
              <m:r>
                <w:rPr>
                  <w:rFonts w:ascii="Cambria Math" w:eastAsiaTheme="minorEastAsia" w:hAnsi="Cambria Math" w:cs="Times New Roman"/>
                  <w:color w:val="000000"/>
                  <w:sz w:val="20"/>
                  <w:szCs w:val="20"/>
                  <w:lang w:val="ro-RO"/>
                </w:rPr>
                <m:t>&lt;</m:t>
              </m:r>
            </m:oMath>
            <w:r w:rsidRPr="0093743F">
              <w:rPr>
                <w:rFonts w:ascii="Times New Roman" w:eastAsiaTheme="minorEastAsia" w:hAnsi="Times New Roman" w:cs="Times New Roman"/>
                <w:i/>
                <w:color w:val="000000"/>
                <w:sz w:val="20"/>
                <w:szCs w:val="20"/>
                <w:lang w:val="ro-RO"/>
              </w:rPr>
              <w:t xml:space="preserve"> 40%, material care apare în 0 – 75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aric salinic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ad.sc</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prezintă orizont aric (rezultat din amestecul mai multor orizonturi  ,,in situu</w:t>
            </w:r>
            <w:r w:rsidRPr="0093743F">
              <w:rPr>
                <w:rFonts w:ascii="Times New Roman" w:eastAsiaTheme="minorEastAsia" w:hAnsi="Times New Roman" w:cs="Times New Roman"/>
                <w:i/>
                <w:color w:val="000000"/>
                <w:sz w:val="20"/>
                <w:szCs w:val="20"/>
              </w:rPr>
              <w:t xml:space="preserve">” </w:t>
            </w:r>
            <w:r w:rsidRPr="0093743F">
              <w:rPr>
                <w:rFonts w:ascii="Times New Roman" w:eastAsiaTheme="minorEastAsia" w:hAnsi="Times New Roman" w:cs="Times New Roman"/>
                <w:i/>
                <w:color w:val="000000"/>
                <w:sz w:val="20"/>
                <w:szCs w:val="20"/>
                <w:lang w:val="ro-RO"/>
              </w:rPr>
              <w:t xml:space="preserve">prin desfundare sau altă acţiune mecanică, orizonturile pedogenetice nu pot fi identificate sau apar numai fragmente de orizont, grosime </w:t>
            </w:r>
            <m:oMath>
              <m:r>
                <w:rPr>
                  <w:rFonts w:ascii="Cambria Math" w:eastAsiaTheme="minorEastAsia" w:hAnsi="Cambria Math" w:cs="Times New Roman"/>
                  <w:color w:val="000000"/>
                  <w:sz w:val="20"/>
                  <w:szCs w:val="20"/>
                  <w:lang w:val="ro-RO"/>
                </w:rPr>
                <m:t xml:space="preserve">≥ </m:t>
              </m:r>
            </m:oMath>
            <w:r w:rsidRPr="0093743F">
              <w:rPr>
                <w:rFonts w:ascii="Times New Roman" w:eastAsiaTheme="minorEastAsia" w:hAnsi="Times New Roman" w:cs="Times New Roman"/>
                <w:i/>
                <w:color w:val="000000"/>
                <w:sz w:val="20"/>
                <w:szCs w:val="20"/>
                <w:lang w:val="ro-RO"/>
              </w:rPr>
              <w:t>50 cm. Prezintă orizont sc în 0 – 100 cm sau orizont sa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aric salsodic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ad.ss</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prezintă orizont aric (rezultat din amestecul mai multor orizonturi  ,,in situu</w:t>
            </w:r>
            <w:r w:rsidRPr="0093743F">
              <w:rPr>
                <w:rFonts w:ascii="Times New Roman" w:eastAsiaTheme="minorEastAsia" w:hAnsi="Times New Roman" w:cs="Times New Roman"/>
                <w:i/>
                <w:color w:val="000000"/>
                <w:sz w:val="20"/>
                <w:szCs w:val="20"/>
              </w:rPr>
              <w:t xml:space="preserve">” </w:t>
            </w:r>
            <w:r w:rsidRPr="0093743F">
              <w:rPr>
                <w:rFonts w:ascii="Times New Roman" w:eastAsiaTheme="minorEastAsia" w:hAnsi="Times New Roman" w:cs="Times New Roman"/>
                <w:i/>
                <w:color w:val="000000"/>
                <w:sz w:val="20"/>
                <w:szCs w:val="20"/>
                <w:lang w:val="ro-RO"/>
              </w:rPr>
              <w:t xml:space="preserve">prin desfundare sau altă acţiune mecanică, orizonturile pedogenetice nu pot fi identificate sau apar numai fragmente de orizont, grosime </w:t>
            </w:r>
            <m:oMath>
              <m:r>
                <w:rPr>
                  <w:rFonts w:ascii="Cambria Math" w:eastAsiaTheme="minorEastAsia" w:hAnsi="Cambria Math" w:cs="Times New Roman"/>
                  <w:color w:val="000000"/>
                  <w:sz w:val="20"/>
                  <w:szCs w:val="20"/>
                  <w:lang w:val="ro-RO"/>
                </w:rPr>
                <m:t xml:space="preserve">≥ </m:t>
              </m:r>
            </m:oMath>
            <w:r w:rsidRPr="0093743F">
              <w:rPr>
                <w:rFonts w:ascii="Times New Roman" w:eastAsiaTheme="minorEastAsia" w:hAnsi="Times New Roman" w:cs="Times New Roman"/>
                <w:i/>
                <w:color w:val="000000"/>
                <w:sz w:val="20"/>
                <w:szCs w:val="20"/>
                <w:lang w:val="ro-RO"/>
              </w:rPr>
              <w:t>50 cm, este salinic şi sodic în acelaş timp. Prezintă orizont sc în 0 – 100 cm sau orizont sa în 50 – 100 cm. şi orizont ac în 0 – 100 cm sau orizont na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aric sodic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ad.ac</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prezintă orizont aric (rezultat din amestecul mai multor orizonturi  ,,in situu</w:t>
            </w:r>
            <w:r w:rsidRPr="0093743F">
              <w:rPr>
                <w:rFonts w:ascii="Times New Roman" w:eastAsiaTheme="minorEastAsia" w:hAnsi="Times New Roman" w:cs="Times New Roman"/>
                <w:i/>
                <w:color w:val="000000"/>
                <w:sz w:val="20"/>
                <w:szCs w:val="20"/>
              </w:rPr>
              <w:t xml:space="preserve">” </w:t>
            </w:r>
            <w:r w:rsidRPr="0093743F">
              <w:rPr>
                <w:rFonts w:ascii="Times New Roman" w:eastAsiaTheme="minorEastAsia" w:hAnsi="Times New Roman" w:cs="Times New Roman"/>
                <w:i/>
                <w:color w:val="000000"/>
                <w:sz w:val="20"/>
                <w:szCs w:val="20"/>
                <w:lang w:val="ro-RO"/>
              </w:rPr>
              <w:t xml:space="preserve">prin desfundare sau altă acţiune mecanică, orizonturile pedogenetice nu pot fi identificate sau apar numai fragmente de orizont, grosime </w:t>
            </w:r>
            <m:oMath>
              <m:r>
                <w:rPr>
                  <w:rFonts w:ascii="Cambria Math" w:eastAsiaTheme="minorEastAsia" w:hAnsi="Cambria Math" w:cs="Times New Roman"/>
                  <w:color w:val="000000"/>
                  <w:sz w:val="20"/>
                  <w:szCs w:val="20"/>
                  <w:lang w:val="ro-RO"/>
                </w:rPr>
                <m:t xml:space="preserve">≥ </m:t>
              </m:r>
            </m:oMath>
            <w:r w:rsidRPr="0093743F">
              <w:rPr>
                <w:rFonts w:ascii="Times New Roman" w:eastAsiaTheme="minorEastAsia" w:hAnsi="Times New Roman" w:cs="Times New Roman"/>
                <w:i/>
                <w:color w:val="000000"/>
                <w:sz w:val="20"/>
                <w:szCs w:val="20"/>
                <w:lang w:val="ro-RO"/>
              </w:rPr>
              <w:t>50 cm şi orizont ac în 0 – 100 cm sau orizont na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aric stagnic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ad.st</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prezintă orizont aric (rezultat din amestecul mai multor orizonturi  ,,in situu</w:t>
            </w:r>
            <w:r w:rsidRPr="0093743F">
              <w:rPr>
                <w:rFonts w:ascii="Times New Roman" w:eastAsiaTheme="minorEastAsia" w:hAnsi="Times New Roman" w:cs="Times New Roman"/>
                <w:i/>
                <w:color w:val="000000"/>
                <w:sz w:val="20"/>
                <w:szCs w:val="20"/>
              </w:rPr>
              <w:t xml:space="preserve">” </w:t>
            </w:r>
            <w:r w:rsidRPr="0093743F">
              <w:rPr>
                <w:rFonts w:ascii="Times New Roman" w:eastAsiaTheme="minorEastAsia" w:hAnsi="Times New Roman" w:cs="Times New Roman"/>
                <w:i/>
                <w:color w:val="000000"/>
                <w:sz w:val="20"/>
                <w:szCs w:val="20"/>
                <w:lang w:val="ro-RO"/>
              </w:rPr>
              <w:t xml:space="preserve">prin desfundare sau altă acţiune mecanică, orizonturile pedogenetice nu pot fi identificate sau apar numai fragmente de orizont, grosime </w:t>
            </w:r>
            <m:oMath>
              <m:r>
                <w:rPr>
                  <w:rFonts w:ascii="Cambria Math" w:eastAsiaTheme="minorEastAsia" w:hAnsi="Cambria Math" w:cs="Times New Roman"/>
                  <w:color w:val="000000"/>
                  <w:sz w:val="20"/>
                  <w:szCs w:val="20"/>
                  <w:lang w:val="ro-RO"/>
                </w:rPr>
                <m:t xml:space="preserve">≥ </m:t>
              </m:r>
            </m:oMath>
            <w:r w:rsidRPr="0093743F">
              <w:rPr>
                <w:rFonts w:ascii="Times New Roman" w:eastAsiaTheme="minorEastAsia" w:hAnsi="Times New Roman" w:cs="Times New Roman"/>
                <w:i/>
                <w:color w:val="000000"/>
                <w:sz w:val="20"/>
                <w:szCs w:val="20"/>
                <w:lang w:val="ro-RO"/>
              </w:rPr>
              <w:t xml:space="preserve">50 cm şi </w:t>
            </w:r>
            <w:r w:rsidRPr="0093743F">
              <w:rPr>
                <w:rFonts w:ascii="Times New Roman" w:eastAsia="Century Schoolbook" w:hAnsi="Times New Roman" w:cs="Times New Roman"/>
                <w:i/>
                <w:color w:val="000000"/>
                <w:sz w:val="20"/>
                <w:szCs w:val="20"/>
                <w:shd w:val="clear" w:color="auto" w:fill="FFFFFF"/>
                <w:lang w:val="ro-RO" w:eastAsia="ro-RO" w:bidi="ro-RO"/>
              </w:rPr>
              <w:t>orizont stagnogleic (W) începând în 50 – 100 cm sau orizont stagnogleizat (w) începând în 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aric erodic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ad.dc</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prezintă orizont aric (rezultat din amestecul mai multor orizonturi  ,,in situu</w:t>
            </w:r>
            <w:r w:rsidRPr="0093743F">
              <w:rPr>
                <w:rFonts w:ascii="Times New Roman" w:eastAsiaTheme="minorEastAsia" w:hAnsi="Times New Roman" w:cs="Times New Roman"/>
                <w:i/>
                <w:color w:val="000000"/>
                <w:sz w:val="20"/>
                <w:szCs w:val="20"/>
              </w:rPr>
              <w:t xml:space="preserve">” </w:t>
            </w:r>
            <w:r w:rsidRPr="0093743F">
              <w:rPr>
                <w:rFonts w:ascii="Times New Roman" w:eastAsiaTheme="minorEastAsia" w:hAnsi="Times New Roman" w:cs="Times New Roman"/>
                <w:i/>
                <w:color w:val="000000"/>
                <w:sz w:val="20"/>
                <w:szCs w:val="20"/>
                <w:lang w:val="ro-RO"/>
              </w:rPr>
              <w:t xml:space="preserve">prin desfundare sau altă acţiune mecanică, orizonturile pedogenetice nu pot fi identificate sau apar numai fragmente de orizont, grosime </w:t>
            </w:r>
            <m:oMath>
              <m:r>
                <w:rPr>
                  <w:rFonts w:ascii="Cambria Math" w:eastAsiaTheme="minorEastAsia" w:hAnsi="Cambria Math" w:cs="Times New Roman"/>
                  <w:color w:val="000000"/>
                  <w:sz w:val="20"/>
                  <w:szCs w:val="20"/>
                  <w:lang w:val="ro-RO"/>
                </w:rPr>
                <m:t xml:space="preserve">≥ </m:t>
              </m:r>
            </m:oMath>
            <w:r w:rsidRPr="0093743F">
              <w:rPr>
                <w:rFonts w:ascii="Times New Roman" w:eastAsiaTheme="minorEastAsia" w:hAnsi="Times New Roman" w:cs="Times New Roman"/>
                <w:i/>
                <w:color w:val="000000"/>
                <w:sz w:val="20"/>
                <w:szCs w:val="20"/>
                <w:lang w:val="ro-RO"/>
              </w:rPr>
              <w:t xml:space="preserve">50 cm, fiind decopertat sau erodat excesiv, cu resturi de orizont B, C, AB, AC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 ca rezultat al unei acţiuni antropice.</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andic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er.an</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decopertat sau erodat excesiv, cu resturi de orizont B, C, AB, AC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 ca rezultat al unei acţiuni antropice şi prezentând proprietăţi andice (DA </w:t>
            </w:r>
            <m:oMath>
              <m:r>
                <w:rPr>
                  <w:rFonts w:ascii="Cambria Math" w:eastAsiaTheme="minorEastAsia" w:hAnsi="Cambria Math" w:cs="Times New Roman"/>
                  <w:color w:val="000000"/>
                  <w:sz w:val="20"/>
                  <w:szCs w:val="20"/>
                  <w:lang w:val="ro-RO"/>
                </w:rPr>
                <m:t>&lt;</m:t>
              </m:r>
            </m:oMath>
            <w:r w:rsidRPr="0093743F">
              <w:rPr>
                <w:rFonts w:ascii="Times New Roman" w:eastAsiaTheme="minorEastAsia" w:hAnsi="Times New Roman" w:cs="Times New Roman"/>
                <w:i/>
                <w:color w:val="000000"/>
                <w:sz w:val="20"/>
                <w:szCs w:val="20"/>
                <w:lang w:val="ro-RO"/>
              </w:rPr>
              <w:t xml:space="preserve"> 0,9 g</w:t>
            </w:r>
            <w:r w:rsidRPr="0093743F">
              <w:rPr>
                <w:rFonts w:ascii="Times New Roman" w:eastAsiaTheme="minorEastAsia" w:hAnsi="Times New Roman" w:cs="Times New Roman"/>
                <w:i/>
                <w:color w:val="000000"/>
                <w:sz w:val="20"/>
                <w:szCs w:val="20"/>
              </w:rPr>
              <w:t>/</w:t>
            </w:r>
            <w:r w:rsidRPr="0093743F">
              <w:rPr>
                <w:rFonts w:ascii="Times New Roman" w:eastAsiaTheme="minorEastAsia" w:hAnsi="Times New Roman" w:cs="Times New Roman"/>
                <w:i/>
                <w:color w:val="000000"/>
                <w:sz w:val="20"/>
                <w:szCs w:val="20"/>
                <w:lang w:val="ro-RO"/>
              </w:rPr>
              <w:t>cm</w:t>
            </w:r>
            <w:r w:rsidRPr="0093743F">
              <w:rPr>
                <w:rFonts w:ascii="Times New Roman" w:eastAsiaTheme="minorEastAsia" w:hAnsi="Times New Roman" w:cs="Times New Roman"/>
                <w:i/>
                <w:color w:val="000000"/>
                <w:sz w:val="20"/>
                <w:szCs w:val="20"/>
                <w:vertAlign w:val="superscript"/>
                <w:lang w:val="ro-RO"/>
              </w:rPr>
              <w:t>3</w:t>
            </w:r>
            <w:r w:rsidRPr="0093743F">
              <w:rPr>
                <w:rFonts w:ascii="Times New Roman" w:eastAsiaTheme="minorEastAsia" w:hAnsi="Times New Roman" w:cs="Times New Roman"/>
                <w:i/>
                <w:color w:val="000000"/>
                <w:sz w:val="20"/>
                <w:szCs w:val="20"/>
                <w:lang w:val="ro-RO"/>
              </w:rPr>
              <w:t>).</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andic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dc.an</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Solul este decopertat foarte puternic sau excesiv, prezentând proprietăţi andice (DA </w:t>
            </w:r>
            <m:oMath>
              <m:r>
                <w:rPr>
                  <w:rFonts w:ascii="Cambria Math" w:eastAsiaTheme="minorEastAsia" w:hAnsi="Cambria Math" w:cs="Times New Roman"/>
                  <w:color w:val="000000"/>
                  <w:sz w:val="20"/>
                  <w:szCs w:val="20"/>
                  <w:lang w:val="ro-RO"/>
                </w:rPr>
                <m:t>&lt;</m:t>
              </m:r>
            </m:oMath>
            <w:r w:rsidRPr="0093743F">
              <w:rPr>
                <w:rFonts w:ascii="Times New Roman" w:eastAsiaTheme="minorEastAsia" w:hAnsi="Times New Roman" w:cs="Times New Roman"/>
                <w:i/>
                <w:color w:val="000000"/>
                <w:sz w:val="20"/>
                <w:szCs w:val="20"/>
                <w:lang w:val="ro-RO"/>
              </w:rPr>
              <w:t xml:space="preserve"> 0,9 g</w:t>
            </w:r>
            <w:r w:rsidRPr="0093743F">
              <w:rPr>
                <w:rFonts w:ascii="Times New Roman" w:eastAsiaTheme="minorEastAsia" w:hAnsi="Times New Roman" w:cs="Times New Roman"/>
                <w:i/>
                <w:color w:val="000000"/>
                <w:sz w:val="20"/>
                <w:szCs w:val="20"/>
              </w:rPr>
              <w:t>/</w:t>
            </w:r>
            <w:r w:rsidRPr="0093743F">
              <w:rPr>
                <w:rFonts w:ascii="Times New Roman" w:eastAsiaTheme="minorEastAsia" w:hAnsi="Times New Roman" w:cs="Times New Roman"/>
                <w:i/>
                <w:color w:val="000000"/>
                <w:sz w:val="20"/>
                <w:szCs w:val="20"/>
                <w:lang w:val="ro-RO"/>
              </w:rPr>
              <w:t>cm</w:t>
            </w:r>
            <w:r w:rsidRPr="0093743F">
              <w:rPr>
                <w:rFonts w:ascii="Times New Roman" w:eastAsiaTheme="minorEastAsia" w:hAnsi="Times New Roman" w:cs="Times New Roman"/>
                <w:i/>
                <w:color w:val="000000"/>
                <w:sz w:val="20"/>
                <w:szCs w:val="20"/>
                <w:vertAlign w:val="superscript"/>
                <w:lang w:val="ro-RO"/>
              </w:rPr>
              <w:t>3</w:t>
            </w:r>
            <w:r w:rsidRPr="0093743F">
              <w:rPr>
                <w:rFonts w:ascii="Times New Roman" w:eastAsiaTheme="minorEastAsia" w:hAnsi="Times New Roman" w:cs="Times New Roman"/>
                <w:i/>
                <w:color w:val="000000"/>
                <w:sz w:val="20"/>
                <w:szCs w:val="20"/>
                <w:lang w:val="ro-RO"/>
              </w:rPr>
              <w:t>).</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 xml:space="preserve">geoerodic </w:t>
            </w:r>
            <w:r w:rsidRPr="0093743F">
              <w:rPr>
                <w:rFonts w:ascii="Times New Roman" w:eastAsiaTheme="minorEastAsia" w:hAnsi="Times New Roman" w:cs="Times New Roman"/>
                <w:color w:val="000000"/>
                <w:sz w:val="20"/>
                <w:szCs w:val="20"/>
                <w:lang w:val="ro-RO"/>
              </w:rPr>
              <w:lastRenderedPageBreak/>
              <w:t>andic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lastRenderedPageBreak/>
              <w:t>ge.an</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Solul este decopertat foarte puternic sau excesiv prin acţiuni antropice, prezentând </w:t>
            </w:r>
            <w:r w:rsidRPr="0093743F">
              <w:rPr>
                <w:rFonts w:ascii="Times New Roman" w:eastAsiaTheme="minorEastAsia" w:hAnsi="Times New Roman" w:cs="Times New Roman"/>
                <w:i/>
                <w:color w:val="000000"/>
                <w:sz w:val="20"/>
                <w:szCs w:val="20"/>
                <w:lang w:val="ro-RO"/>
              </w:rPr>
              <w:lastRenderedPageBreak/>
              <w:t xml:space="preserve">proprietăţi andice (DA </w:t>
            </w:r>
            <m:oMath>
              <m:r>
                <w:rPr>
                  <w:rFonts w:ascii="Cambria Math" w:eastAsiaTheme="minorEastAsia" w:hAnsi="Cambria Math" w:cs="Times New Roman"/>
                  <w:color w:val="000000"/>
                  <w:sz w:val="20"/>
                  <w:szCs w:val="20"/>
                  <w:lang w:val="ro-RO"/>
                </w:rPr>
                <m:t>&lt;</m:t>
              </m:r>
            </m:oMath>
            <w:r w:rsidRPr="0093743F">
              <w:rPr>
                <w:rFonts w:ascii="Times New Roman" w:eastAsiaTheme="minorEastAsia" w:hAnsi="Times New Roman" w:cs="Times New Roman"/>
                <w:i/>
                <w:color w:val="000000"/>
                <w:sz w:val="20"/>
                <w:szCs w:val="20"/>
                <w:lang w:val="ro-RO"/>
              </w:rPr>
              <w:t xml:space="preserve"> 0,9 g</w:t>
            </w:r>
            <w:r w:rsidRPr="0093743F">
              <w:rPr>
                <w:rFonts w:ascii="Times New Roman" w:eastAsiaTheme="minorEastAsia" w:hAnsi="Times New Roman" w:cs="Times New Roman"/>
                <w:i/>
                <w:color w:val="000000"/>
                <w:sz w:val="20"/>
                <w:szCs w:val="20"/>
              </w:rPr>
              <w:t>/</w:t>
            </w:r>
            <w:r w:rsidRPr="0093743F">
              <w:rPr>
                <w:rFonts w:ascii="Times New Roman" w:eastAsiaTheme="minorEastAsia" w:hAnsi="Times New Roman" w:cs="Times New Roman"/>
                <w:i/>
                <w:color w:val="000000"/>
                <w:sz w:val="20"/>
                <w:szCs w:val="20"/>
                <w:lang w:val="ro-RO"/>
              </w:rPr>
              <w:t>cm</w:t>
            </w:r>
            <w:r w:rsidRPr="0093743F">
              <w:rPr>
                <w:rFonts w:ascii="Times New Roman" w:eastAsiaTheme="minorEastAsia" w:hAnsi="Times New Roman" w:cs="Times New Roman"/>
                <w:i/>
                <w:color w:val="000000"/>
                <w:sz w:val="20"/>
                <w:szCs w:val="20"/>
                <w:vertAlign w:val="superscript"/>
                <w:lang w:val="ro-RO"/>
              </w:rPr>
              <w:t>3</w:t>
            </w:r>
            <w:r w:rsidRPr="0093743F">
              <w:rPr>
                <w:rFonts w:ascii="Times New Roman" w:eastAsiaTheme="minorEastAsia" w:hAnsi="Times New Roman" w:cs="Times New Roman"/>
                <w:i/>
                <w:color w:val="000000"/>
                <w:sz w:val="20"/>
                <w:szCs w:val="20"/>
                <w:lang w:val="ro-RO"/>
              </w:rPr>
              <w:t>).</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lastRenderedPageBreak/>
              <w:t>erodic argic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er.ar</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decopertat sau erodat excesiv, cu resturi de orizont B, C, AB, AC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 ca rezultat al unei acţiuni antropice,</w:t>
            </w:r>
            <w:r w:rsidRPr="0093743F">
              <w:rPr>
                <w:rFonts w:ascii="Times New Roman" w:eastAsia="Century Schoolbook" w:hAnsi="Times New Roman" w:cs="Times New Roman"/>
                <w:i/>
                <w:color w:val="000000"/>
                <w:sz w:val="20"/>
                <w:szCs w:val="20"/>
                <w:shd w:val="clear" w:color="auto" w:fill="FFFFFF"/>
                <w:lang w:val="ro-RO" w:eastAsia="ro-RO" w:bidi="ro-RO"/>
              </w:rPr>
              <w:t xml:space="preserve"> prezintă textură fină (argiloasă şi/lutoasă-argiloasă) în orizontul de suprafaţă.</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argic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dc.ar</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Solul este decopertat foarte puternic sau excesiv, </w:t>
            </w:r>
            <w:r w:rsidRPr="0093743F">
              <w:rPr>
                <w:rFonts w:ascii="Times New Roman" w:eastAsia="Century Schoolbook" w:hAnsi="Times New Roman" w:cs="Times New Roman"/>
                <w:i/>
                <w:color w:val="000000"/>
                <w:sz w:val="20"/>
                <w:szCs w:val="20"/>
                <w:shd w:val="clear" w:color="auto" w:fill="FFFFFF"/>
                <w:lang w:val="ro-RO" w:eastAsia="ro-RO" w:bidi="ro-RO"/>
              </w:rPr>
              <w:t>prezintă textură fină (argiloasă şi/lutoasă-argiloasă) în orizontul de suprafaţă.</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calcaric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er.ka</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decopertat sau erodat excesiv, cu resturi de orizont B, C, AB, AC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 ca rezultat al unei acţiuni antropice, prezintă carbonaţi de la suprafaţă sau începând în 0 – 50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calcaric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dc.ka</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 prezintă carbonaţi de la suprafaţă sau începând în 0 – 50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cambic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er.cb</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decopertat sau erodat excesiv, cu resturi de orizont Bv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 ca rezultat al unei acţiuni antropice.</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cambic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dc.cb</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Solul este decopertat foarte puternic sau excesiv, cu resturi de orizont Bv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eutric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er.eu</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decopertat sau erodat excesiv, cu resturi de orizont B, C, AB, AC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 ca rezultat al unei acţiuni antropice, proprietăţi eutrice (conţine carbonaţi carbonaţi, V%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53) cel puţin în orizontul de suprafaţă.</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eutric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dc.eu</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Solul este decopertat foarte puternic sau excesiv şi prezintă proprietăţi eutrice (conţine carbonaţi carbonaţi, V%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53) cel puţin în orizontul de suprafaţă.</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batigleic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er.dg</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decopertat sau erodat excesiv, cu resturi de orizont B, C, AB, AC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 ca rezultat al unei acţiuni antropice,</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orizont </w:t>
            </w:r>
            <w:r w:rsidRPr="0093743F">
              <w:rPr>
                <w:rFonts w:ascii="Times New Roman" w:eastAsia="Century Schoolbook" w:hAnsi="Times New Roman" w:cs="Times New Roman"/>
                <w:b/>
                <w:bCs/>
                <w:i/>
                <w:color w:val="000000"/>
                <w:sz w:val="20"/>
                <w:szCs w:val="20"/>
                <w:shd w:val="clear" w:color="auto" w:fill="FFFFFF"/>
                <w:lang w:val="ro-RO" w:eastAsia="ro-RO" w:bidi="ro-RO"/>
              </w:rPr>
              <w:t>Gr</w:t>
            </w:r>
            <w:r w:rsidRPr="0093743F">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batigleic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dc.dg</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w:t>
            </w:r>
            <w:r w:rsidRPr="0093743F">
              <w:rPr>
                <w:rFonts w:ascii="Times New Roman" w:eastAsia="Century Schoolbook" w:hAnsi="Times New Roman" w:cs="Times New Roman"/>
                <w:i/>
                <w:color w:val="000000"/>
                <w:sz w:val="20"/>
                <w:szCs w:val="20"/>
                <w:shd w:val="clear" w:color="auto" w:fill="FFFFFF"/>
                <w:lang w:val="ro-RO" w:eastAsia="ro-RO" w:bidi="ro-RO"/>
              </w:rPr>
              <w:t xml:space="preserve"> orizont </w:t>
            </w:r>
            <w:r w:rsidRPr="0093743F">
              <w:rPr>
                <w:rFonts w:ascii="Times New Roman" w:eastAsia="Century Schoolbook" w:hAnsi="Times New Roman" w:cs="Times New Roman"/>
                <w:b/>
                <w:bCs/>
                <w:i/>
                <w:color w:val="000000"/>
                <w:sz w:val="20"/>
                <w:szCs w:val="20"/>
                <w:shd w:val="clear" w:color="auto" w:fill="FFFFFF"/>
                <w:lang w:val="ro-RO" w:eastAsia="ro-RO" w:bidi="ro-RO"/>
              </w:rPr>
              <w:t>Gr</w:t>
            </w:r>
            <w:r w:rsidRPr="0093743F">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litic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er.li</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decopertat sau erodat excesiv, cu resturi de orizont B, C, AB, AC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 ca rezultat al unei acţiuni antropice,</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rocă compactă/continuă (Rn) sau rocă fisurată, inclusiv pietrişuri (Rp) începând în 25 – 50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litic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dc.li</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rocă compactă/continuă (Rn) sau rocă fisurată, inclusiv pietrişuri (Rp) începând în 25 – 50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litic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er.aa</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decopertat sau erodat excesiv, cu resturi de orizont B, C, AB, AC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 ca rezultat al unei acţiuni antropice,</w:t>
            </w:r>
            <w:r w:rsidRPr="0093743F">
              <w:rPr>
                <w:rFonts w:ascii="Times New Roman" w:eastAsia="Century Schoolbook" w:hAnsi="Times New Roman" w:cs="Times New Roman"/>
                <w:i/>
                <w:color w:val="000000"/>
                <w:sz w:val="20"/>
                <w:szCs w:val="20"/>
                <w:shd w:val="clear" w:color="auto" w:fill="FFFFFF"/>
                <w:lang w:val="ro-RO" w:eastAsia="ro-RO" w:bidi="ro-RO"/>
              </w:rPr>
              <w:t xml:space="preserve"> rocă compactă/continuă (Rn) sau rocă fisurată, inclusiv pietrişuri (Rp) începând în 25 – 50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geoerodic litic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ge.li</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prin acţiuni antropice,</w:t>
            </w:r>
            <w:r w:rsidRPr="0093743F">
              <w:rPr>
                <w:rFonts w:ascii="Times New Roman" w:eastAsia="Century Schoolbook" w:hAnsi="Times New Roman" w:cs="Times New Roman"/>
                <w:i/>
                <w:color w:val="000000"/>
                <w:sz w:val="20"/>
                <w:szCs w:val="20"/>
                <w:shd w:val="clear" w:color="auto" w:fill="FFFFFF"/>
                <w:lang w:val="ro-RO" w:eastAsia="ro-RO" w:bidi="ro-RO"/>
              </w:rPr>
              <w:t xml:space="preserve"> rocă compactă/continuă (Rn) sau rocă fisurată, inclusiv pietrişuri (Rp) începând în 25 – 50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argilic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dc.aa</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Solul este decopertat foarte puternic sau excesiv şi </w:t>
            </w:r>
            <w:r w:rsidRPr="0093743F">
              <w:rPr>
                <w:rFonts w:ascii="Times New Roman" w:eastAsia="Century Schoolbook" w:hAnsi="Times New Roman" w:cs="Times New Roman"/>
                <w:i/>
                <w:color w:val="000000"/>
                <w:sz w:val="20"/>
                <w:szCs w:val="20"/>
                <w:shd w:val="clear" w:color="auto" w:fill="FFFFFF"/>
                <w:lang w:val="ro-RO" w:eastAsia="ro-RO" w:bidi="ro-RO"/>
              </w:rPr>
              <w:t>textură fină (argiloasă şi/lutoasă-argiloasă) în orizontul de suprafaţă.</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argilic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er.aa</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decopertat sau erodat excesiv, cu resturi de orizont B, C, AB, AC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 ca rezultat al unei acţiuni antropice,</w:t>
            </w:r>
            <w:r w:rsidRPr="0093743F">
              <w:rPr>
                <w:rFonts w:ascii="Times New Roman" w:eastAsia="Century Schoolbook" w:hAnsi="Times New Roman" w:cs="Times New Roman"/>
                <w:i/>
                <w:color w:val="000000"/>
                <w:sz w:val="20"/>
                <w:szCs w:val="20"/>
                <w:shd w:val="clear" w:color="auto" w:fill="FFFFFF"/>
                <w:lang w:val="ro-RO" w:eastAsia="ro-RO" w:bidi="ro-RO"/>
              </w:rPr>
              <w:t xml:space="preserve"> textură fină (argiloasă şi/lutoasă-argiloasă) în orizontul de suprafaţă.</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psamic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er.pm</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decopertat sau erodat excesiv, cu resturi de orizont B, C, AB, AC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 ca rezultat al unei acţiuni antropice,</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textură grosieră (nisipoasă şi/sau nisipoasă-lutoasă) în orizontul de suprafaţă  al solului mineral.</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psamic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dc.pm</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textură grosieră (nisipoasă şi/sau nisipoasă-lutoasă) în orizontul de suprafaţă  al solului mineral.</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rendzinic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er.rz</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decopertat sau erodat excesiv, cu resturi de orizont B, C, AB, AC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 ca rezultat al unei acţiuni antropice,</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cu V%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53 format pe substraturi calcaroase (roci sau materiale scheletice – sk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50%), cu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40% (MK), care apar în 25 – 75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rendzinic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dc.rz</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cu V%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53 format pe substraturi calcaroase (roci sau materiale scheletice – sk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50%), cu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40% (MK), care apar în 25 – 75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geoerodic rendzinic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ge.rz</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prin acţiuni antropice,</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cu V%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53 </w:t>
            </w:r>
            <w:r w:rsidRPr="0093743F">
              <w:rPr>
                <w:rFonts w:ascii="Times New Roman" w:eastAsia="Century Schoolbook" w:hAnsi="Times New Roman" w:cs="Times New Roman"/>
                <w:i/>
                <w:color w:val="000000"/>
                <w:sz w:val="20"/>
                <w:szCs w:val="20"/>
                <w:shd w:val="clear" w:color="auto" w:fill="FFFFFF"/>
                <w:lang w:val="ro-RO" w:eastAsia="ro-RO" w:bidi="ro-RO"/>
              </w:rPr>
              <w:lastRenderedPageBreak/>
              <w:t xml:space="preserve">format pe substraturi calcaroase (roci sau materiale scheletice – sk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50%), cu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40% (MK), care apar în 25 – 75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lastRenderedPageBreak/>
              <w:t>erodic pararendzinic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er.pa</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decopertat sau erodat excesiv, cu resturi de orizont B, C, AB, AC la suprafaţă, grosime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20 cm, ca rezultat al unei acţiuni antropice,</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având A şi V%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 55, format pe material parental marnic (argilă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45%,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14%) cu carbonaţi </w:t>
            </w:r>
            <m:oMath>
              <m:r>
                <w:rPr>
                  <w:rFonts w:ascii="Cambria Math" w:eastAsia="Century Schoolbook" w:hAnsi="Cambria Math" w:cs="Times New Roman"/>
                  <w:color w:val="000000"/>
                  <w:sz w:val="20"/>
                  <w:szCs w:val="20"/>
                  <w:shd w:val="clear" w:color="auto" w:fill="FFFFFF"/>
                  <w:lang w:val="ro-RO" w:eastAsia="ro-RO" w:bidi="ro-RO"/>
                </w:rPr>
                <m:t>&lt;</m:t>
              </m:r>
            </m:oMath>
            <w:r w:rsidRPr="0093743F">
              <w:rPr>
                <w:rFonts w:ascii="Times New Roman" w:eastAsia="Century Schoolbook" w:hAnsi="Times New Roman" w:cs="Times New Roman"/>
                <w:i/>
                <w:color w:val="000000"/>
                <w:sz w:val="20"/>
                <w:szCs w:val="20"/>
                <w:shd w:val="clear" w:color="auto" w:fill="FFFFFF"/>
                <w:lang w:val="ro-RO" w:eastAsia="ro-RO" w:bidi="ro-RO"/>
              </w:rPr>
              <w:t>40%, material care apare în primii 75 cm ai profilului</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pararendzinic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dc.pa</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având A şi V%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 55, format pe material parental marnic (argilă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45%,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14%) cu carbonaţi </w:t>
            </w:r>
            <m:oMath>
              <m:r>
                <w:rPr>
                  <w:rFonts w:ascii="Cambria Math" w:eastAsia="Century Schoolbook" w:hAnsi="Cambria Math" w:cs="Times New Roman"/>
                  <w:color w:val="000000"/>
                  <w:sz w:val="20"/>
                  <w:szCs w:val="20"/>
                  <w:shd w:val="clear" w:color="auto" w:fill="FFFFFF"/>
                  <w:lang w:val="ro-RO" w:eastAsia="ro-RO" w:bidi="ro-RO"/>
                </w:rPr>
                <m:t>&lt;</m:t>
              </m:r>
            </m:oMath>
            <w:r w:rsidRPr="0093743F">
              <w:rPr>
                <w:rFonts w:ascii="Times New Roman" w:eastAsia="Century Schoolbook" w:hAnsi="Times New Roman" w:cs="Times New Roman"/>
                <w:i/>
                <w:color w:val="000000"/>
                <w:sz w:val="20"/>
                <w:szCs w:val="20"/>
                <w:shd w:val="clear" w:color="auto" w:fill="FFFFFF"/>
                <w:lang w:val="ro-RO" w:eastAsia="ro-RO" w:bidi="ro-RO"/>
              </w:rPr>
              <w:t>40%, material care apare în primii 75 cm ai profilului</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geoerodic pararendzinic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ge.pa</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prin acţiuni antropice,</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având A şi V%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 55, format pe material parental marnic (argilă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45%,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14%) cu carbonaţi </w:t>
            </w:r>
            <m:oMath>
              <m:r>
                <w:rPr>
                  <w:rFonts w:ascii="Cambria Math" w:eastAsia="Century Schoolbook" w:hAnsi="Cambria Math" w:cs="Times New Roman"/>
                  <w:color w:val="000000"/>
                  <w:sz w:val="20"/>
                  <w:szCs w:val="20"/>
                  <w:shd w:val="clear" w:color="auto" w:fill="FFFFFF"/>
                  <w:lang w:val="ro-RO" w:eastAsia="ro-RO" w:bidi="ro-RO"/>
                </w:rPr>
                <m:t>&lt;</m:t>
              </m:r>
            </m:oMath>
            <w:r w:rsidRPr="0093743F">
              <w:rPr>
                <w:rFonts w:ascii="Times New Roman" w:eastAsia="Century Schoolbook" w:hAnsi="Times New Roman" w:cs="Times New Roman"/>
                <w:i/>
                <w:color w:val="000000"/>
                <w:sz w:val="20"/>
                <w:szCs w:val="20"/>
                <w:shd w:val="clear" w:color="auto" w:fill="FFFFFF"/>
                <w:lang w:val="ro-RO" w:eastAsia="ro-RO" w:bidi="ro-RO"/>
              </w:rPr>
              <w:t>40%, material care apare în primii 75 cm ai profilului.</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rodic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er.ro</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decopertat sau erodat excesiv, cu resturi de orizont B, C, AB, AC la suprafaţă,</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orizont Bt având în partea inferioară şi cel puţin în pete (în proporţie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50%) culori cu nuanţe în 5YR.</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rodic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dc.ro</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orizont Bt având în partea inferioară şi cel puţin în pete (în proporţie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50%) culori cu nuanţe în 5YR.</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salinic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er.sc</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decopertat sau erodat excesiv, cu resturi de orizont B, C, AB, AC la suprafaţă, prezintă orizont sc în 0 – 100 cm sau orizont sa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salinic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dc.sc</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 prezintă orizont sc în 0 – 100 cm sau orizont sa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geoerodic salinic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ge.sc</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prin acţiuni antropice,</w:t>
            </w:r>
            <w:r w:rsidRPr="0093743F">
              <w:rPr>
                <w:rFonts w:eastAsia="Century Schoolbook"/>
                <w:i/>
                <w:sz w:val="20"/>
                <w:szCs w:val="20"/>
              </w:rPr>
              <w:t xml:space="preserve"> </w:t>
            </w:r>
            <w:r w:rsidRPr="0093743F">
              <w:rPr>
                <w:rFonts w:ascii="Times New Roman" w:eastAsiaTheme="minorEastAsia" w:hAnsi="Times New Roman" w:cs="Times New Roman"/>
                <w:i/>
                <w:color w:val="000000"/>
                <w:sz w:val="20"/>
                <w:szCs w:val="20"/>
                <w:lang w:val="ro-RO"/>
              </w:rPr>
              <w:t>prezintă orizont sc în 0 – 100 cm sau orizont sa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hiperscheletic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er.hq</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decopertat sau erodat excesiv, cu resturi de orizont B, C, AB, AC la suprafaţă,</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orizonturi Ao şi Bt sau numai Bt scheletice, 75% </w:t>
            </w:r>
            <m:oMath>
              <m:r>
                <w:rPr>
                  <w:rFonts w:ascii="Cambria Math" w:eastAsia="Century Schoolbook" w:hAnsi="Cambria Math" w:cs="Times New Roman"/>
                  <w:color w:val="000000"/>
                  <w:sz w:val="20"/>
                  <w:szCs w:val="20"/>
                  <w:shd w:val="clear" w:color="auto" w:fill="FFFFFF"/>
                  <w:lang w:val="ro-RO" w:eastAsia="ro-RO" w:bidi="ro-RO"/>
                </w:rPr>
                <m:t>&lt;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 sk </w:t>
            </w:r>
            <m:oMath>
              <m:r>
                <w:rPr>
                  <w:rFonts w:ascii="Cambria Math" w:eastAsia="Century Schoolbook" w:hAnsi="Cambria Math" w:cs="Times New Roman"/>
                  <w:color w:val="000000"/>
                  <w:sz w:val="20"/>
                  <w:szCs w:val="20"/>
                  <w:shd w:val="clear" w:color="auto" w:fill="FFFFFF"/>
                  <w:lang w:val="ro-RO" w:eastAsia="ro-RO" w:bidi="ro-RO"/>
                </w:rPr>
                <m: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 90%.</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hiperscheletic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dc.hq</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orizonturi Ao şi Bt sau numai Bt scheletice, 75% </w:t>
            </w:r>
            <m:oMath>
              <m:r>
                <w:rPr>
                  <w:rFonts w:ascii="Cambria Math" w:eastAsia="Century Schoolbook" w:hAnsi="Cambria Math" w:cs="Times New Roman"/>
                  <w:color w:val="000000"/>
                  <w:sz w:val="20"/>
                  <w:szCs w:val="20"/>
                  <w:shd w:val="clear" w:color="auto" w:fill="FFFFFF"/>
                  <w:lang w:val="ro-RO" w:eastAsia="ro-RO" w:bidi="ro-RO"/>
                </w:rPr>
                <m:t>&lt;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 sk </w:t>
            </w:r>
            <m:oMath>
              <m:r>
                <w:rPr>
                  <w:rFonts w:ascii="Cambria Math" w:eastAsia="Century Schoolbook" w:hAnsi="Cambria Math" w:cs="Times New Roman"/>
                  <w:color w:val="000000"/>
                  <w:sz w:val="20"/>
                  <w:szCs w:val="20"/>
                  <w:shd w:val="clear" w:color="auto" w:fill="FFFFFF"/>
                  <w:lang w:val="ro-RO" w:eastAsia="ro-RO" w:bidi="ro-RO"/>
                </w:rPr>
                <m: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 90%.</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sodic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er.ac</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decopertat sau erodat excesiv, cu resturi de orizont B, C, AB, AC la suprafaţă,</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orizont </w:t>
            </w:r>
            <w:r w:rsidRPr="0093743F">
              <w:rPr>
                <w:rFonts w:ascii="Times New Roman" w:eastAsia="Century Schoolbook" w:hAnsi="Times New Roman" w:cs="Times New Roman"/>
                <w:b/>
                <w:bCs/>
                <w:i/>
                <w:color w:val="000000"/>
                <w:sz w:val="20"/>
                <w:szCs w:val="20"/>
                <w:shd w:val="clear" w:color="auto" w:fill="FFFFFF"/>
                <w:lang w:val="ro-RO" w:eastAsia="ro-RO" w:bidi="ro-RO"/>
              </w:rPr>
              <w:t>ac</w:t>
            </w:r>
            <w:r w:rsidRPr="0093743F">
              <w:rPr>
                <w:rFonts w:ascii="Times New Roman" w:eastAsia="Century Schoolbook" w:hAnsi="Times New Roman" w:cs="Times New Roman"/>
                <w:i/>
                <w:color w:val="000000"/>
                <w:sz w:val="20"/>
                <w:szCs w:val="20"/>
                <w:shd w:val="clear" w:color="auto" w:fill="FFFFFF"/>
                <w:lang w:val="ro-RO" w:eastAsia="ro-RO" w:bidi="ro-RO"/>
              </w:rPr>
              <w:t xml:space="preserve"> (hiponatric) în 0 – 100 cm sau orizont </w:t>
            </w:r>
            <w:r w:rsidRPr="0093743F">
              <w:rPr>
                <w:rFonts w:ascii="Times New Roman" w:eastAsia="Century Schoolbook" w:hAnsi="Times New Roman" w:cs="Times New Roman"/>
                <w:b/>
                <w:bCs/>
                <w:i/>
                <w:color w:val="000000"/>
                <w:sz w:val="20"/>
                <w:szCs w:val="20"/>
                <w:shd w:val="clear" w:color="auto" w:fill="FFFFFF"/>
                <w:lang w:val="ro-RO" w:eastAsia="ro-RO" w:bidi="ro-RO"/>
              </w:rPr>
              <w:t>na</w:t>
            </w:r>
            <w:r w:rsidRPr="0093743F">
              <w:rPr>
                <w:rFonts w:ascii="Times New Roman" w:eastAsia="Century Schoolbook" w:hAnsi="Times New Roman" w:cs="Times New Roman"/>
                <w:i/>
                <w:color w:val="000000"/>
                <w:sz w:val="20"/>
                <w:szCs w:val="20"/>
                <w:shd w:val="clear" w:color="auto" w:fill="FFFFFF"/>
                <w:lang w:val="ro-RO" w:eastAsia="ro-RO" w:bidi="ro-RO"/>
              </w:rPr>
              <w:t xml:space="preserve"> (natric)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sodic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dc.ac</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orizont </w:t>
            </w:r>
            <w:r w:rsidRPr="0093743F">
              <w:rPr>
                <w:rFonts w:ascii="Times New Roman" w:eastAsia="Century Schoolbook" w:hAnsi="Times New Roman" w:cs="Times New Roman"/>
                <w:b/>
                <w:bCs/>
                <w:i/>
                <w:color w:val="000000"/>
                <w:sz w:val="20"/>
                <w:szCs w:val="20"/>
                <w:shd w:val="clear" w:color="auto" w:fill="FFFFFF"/>
                <w:lang w:val="ro-RO" w:eastAsia="ro-RO" w:bidi="ro-RO"/>
              </w:rPr>
              <w:t>ac</w:t>
            </w:r>
            <w:r w:rsidRPr="0093743F">
              <w:rPr>
                <w:rFonts w:ascii="Times New Roman" w:eastAsia="Century Schoolbook" w:hAnsi="Times New Roman" w:cs="Times New Roman"/>
                <w:i/>
                <w:color w:val="000000"/>
                <w:sz w:val="20"/>
                <w:szCs w:val="20"/>
                <w:shd w:val="clear" w:color="auto" w:fill="FFFFFF"/>
                <w:lang w:val="ro-RO" w:eastAsia="ro-RO" w:bidi="ro-RO"/>
              </w:rPr>
              <w:t xml:space="preserve"> (hiponatric) în 0 – 100 cm sau orizont </w:t>
            </w:r>
            <w:r w:rsidRPr="0093743F">
              <w:rPr>
                <w:rFonts w:ascii="Times New Roman" w:eastAsia="Century Schoolbook" w:hAnsi="Times New Roman" w:cs="Times New Roman"/>
                <w:b/>
                <w:bCs/>
                <w:i/>
                <w:color w:val="000000"/>
                <w:sz w:val="20"/>
                <w:szCs w:val="20"/>
                <w:shd w:val="clear" w:color="auto" w:fill="FFFFFF"/>
                <w:lang w:val="ro-RO" w:eastAsia="ro-RO" w:bidi="ro-RO"/>
              </w:rPr>
              <w:t>na</w:t>
            </w:r>
            <w:r w:rsidRPr="0093743F">
              <w:rPr>
                <w:rFonts w:ascii="Times New Roman" w:eastAsia="Century Schoolbook" w:hAnsi="Times New Roman" w:cs="Times New Roman"/>
                <w:i/>
                <w:color w:val="000000"/>
                <w:sz w:val="20"/>
                <w:szCs w:val="20"/>
                <w:shd w:val="clear" w:color="auto" w:fill="FFFFFF"/>
                <w:lang w:val="ro-RO" w:eastAsia="ro-RO" w:bidi="ro-RO"/>
              </w:rPr>
              <w:t xml:space="preserve"> (natric)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spodic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er.sp</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decopertat sau erodat excesiv, cu resturi de orizont B, C, AB, AC la suprafaţă, rest de orizont spodic la suprafaţă.</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spodic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dc.sp</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 rest de orizont spodic la suprafaţă.</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stagnic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er.st</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decopertat sau erodat excesiv, cu resturi de orizont B, C, AB, AC la suprafaţă,</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orizont stagnogleic (W) începând în 50 – 100 cm sau orizont stagnogleizat (w) începând în 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stagnic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dc.st</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orizont stagnogleic (W) începând în 50 – 100 cm sau orizont stagnogleizat (w) începând în 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geoerodic stagnic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ge.st</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prin acţiuni antropice</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orizont stagnogleic (W) începând în 50 – 100 cm sau orizont stagnogleizat (w) începând în 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rodic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er.ro</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decopertat sau erodat excesiv, cu resturi de orizont B, la suprafaţă,</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orizont Bt având în partea inferioară şi cel puţin în pete (în proporţie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50%) culori cu nuanţe în 5YR.</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rodic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dc.ro</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 xml:space="preserve">orizont Bt având în partea inferioară şi cel puţin în pete (în proporţie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50%) culori cu nuanţe în 5YR.</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erodic vertic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er.vs</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decopertat sau erodat excesiv, cu resturi de orizont B, C, AB, AC la suprafaţă,</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orizont contractilo-gonflant (z) începând între baza orizontului A şi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decopertic vertic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dc.vs</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Solul este decopertat foarte puternic sau excesiv şi</w:t>
            </w:r>
            <w:r w:rsidRPr="0093743F">
              <w:rPr>
                <w:rFonts w:eastAsia="Century Schoolbook"/>
                <w:i/>
                <w:sz w:val="20"/>
                <w:szCs w:val="20"/>
              </w:rPr>
              <w:t xml:space="preserve"> </w:t>
            </w:r>
            <w:r w:rsidRPr="0093743F">
              <w:rPr>
                <w:rFonts w:ascii="Times New Roman" w:eastAsia="Century Schoolbook" w:hAnsi="Times New Roman" w:cs="Times New Roman"/>
                <w:i/>
                <w:color w:val="000000"/>
                <w:sz w:val="20"/>
                <w:szCs w:val="20"/>
                <w:shd w:val="clear" w:color="auto" w:fill="FFFFFF"/>
                <w:lang w:val="ro-RO" w:eastAsia="ro-RO" w:bidi="ro-RO"/>
              </w:rPr>
              <w:t>orizont contractilo-gonflant (z) începând între baza orizontului A şi 100 cm.</w:t>
            </w:r>
          </w:p>
        </w:tc>
      </w:tr>
      <w:tr w:rsidR="001617B6" w:rsidRPr="001617B6" w:rsidTr="00CF78FF">
        <w:tc>
          <w:tcPr>
            <w:tcW w:w="9576" w:type="dxa"/>
            <w:gridSpan w:val="3"/>
          </w:tcPr>
          <w:p w:rsidR="001617B6" w:rsidRPr="0093743F" w:rsidRDefault="001617B6" w:rsidP="001617B6">
            <w:pPr>
              <w:jc w:val="center"/>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TIPUL DE SOL: TEHNOSOL</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mixic argic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mi.ar</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care se dezvoltă pe materiale antropogene mixice (material de sol amestecat cu rocă subiacentă şi eventual moluz sau deşeuri), </w:t>
            </w:r>
            <w:r w:rsidRPr="0093743F">
              <w:rPr>
                <w:rFonts w:ascii="Times New Roman" w:eastAsia="Century Schoolbook" w:hAnsi="Times New Roman" w:cs="Times New Roman"/>
                <w:i/>
                <w:color w:val="000000"/>
                <w:sz w:val="20"/>
                <w:szCs w:val="20"/>
                <w:shd w:val="clear" w:color="auto" w:fill="FFFFFF"/>
                <w:lang w:val="ro-RO" w:eastAsia="ro-RO" w:bidi="ro-RO"/>
              </w:rPr>
              <w:t xml:space="preserve"> prezintă orizont Bt.</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lastRenderedPageBreak/>
              <w:t>copertic agric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ct.ar</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acoperit cu material de sol, de regulă humifer, de grosimă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 cm şi </w:t>
            </w:r>
            <w:r w:rsidRPr="0093743F">
              <w:rPr>
                <w:rFonts w:ascii="Times New Roman" w:eastAsia="Century Schoolbook" w:hAnsi="Times New Roman" w:cs="Times New Roman"/>
                <w:i/>
                <w:color w:val="000000"/>
                <w:sz w:val="20"/>
                <w:szCs w:val="20"/>
                <w:shd w:val="clear" w:color="auto" w:fill="FFFFFF"/>
                <w:lang w:val="ro-RO" w:eastAsia="ro-RO" w:bidi="ro-RO"/>
              </w:rPr>
              <w:t>prezintă orizont Bt.</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mixic cambic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mi.cb</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care se dezvoltă pe materiale antropogene mixice (material de sol amestecat cu rocă subiacentă şi eventual moluz sau deşeuri), </w:t>
            </w:r>
            <w:r w:rsidRPr="0093743F">
              <w:rPr>
                <w:rFonts w:ascii="Times New Roman" w:eastAsia="Century Schoolbook" w:hAnsi="Times New Roman" w:cs="Times New Roman"/>
                <w:i/>
                <w:color w:val="000000"/>
                <w:sz w:val="20"/>
                <w:szCs w:val="20"/>
                <w:shd w:val="clear" w:color="auto" w:fill="FFFFFF"/>
                <w:lang w:val="ro-RO" w:eastAsia="ro-RO" w:bidi="ro-RO"/>
              </w:rPr>
              <w:t xml:space="preserve"> prezintă orizont Bv.</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copertic cambic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ct.cb</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acoperit cu material de sol, de regulă humifer, de grosimă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 cm şi </w:t>
            </w:r>
            <w:r w:rsidRPr="0093743F">
              <w:rPr>
                <w:rFonts w:ascii="Times New Roman" w:eastAsia="Century Schoolbook" w:hAnsi="Times New Roman" w:cs="Times New Roman"/>
                <w:i/>
                <w:color w:val="000000"/>
                <w:sz w:val="20"/>
                <w:szCs w:val="20"/>
                <w:shd w:val="clear" w:color="auto" w:fill="FFFFFF"/>
                <w:lang w:val="ro-RO" w:eastAsia="ro-RO" w:bidi="ro-RO"/>
              </w:rPr>
              <w:t>prezintă orizont Bv.</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mixic batigleic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mi.dg</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se dezvoltă pe materiale antropogene mixice (material de sol amestecat cu rocă subiacentă şi eventual moluz sau deşeuri) şi</w:t>
            </w:r>
            <w:r w:rsidRPr="0093743F">
              <w:rPr>
                <w:rFonts w:ascii="Times New Roman" w:eastAsia="Century Schoolbook" w:hAnsi="Times New Roman" w:cs="Times New Roman"/>
                <w:i/>
                <w:color w:val="000000"/>
                <w:sz w:val="20"/>
                <w:szCs w:val="20"/>
                <w:shd w:val="clear" w:color="auto" w:fill="FFFFFF"/>
                <w:lang w:val="ro-RO" w:eastAsia="ro-RO" w:bidi="ro-RO"/>
              </w:rPr>
              <w:t xml:space="preserve"> orizont </w:t>
            </w:r>
            <w:r w:rsidRPr="0093743F">
              <w:rPr>
                <w:rFonts w:ascii="Times New Roman" w:eastAsia="Century Schoolbook" w:hAnsi="Times New Roman" w:cs="Times New Roman"/>
                <w:b/>
                <w:bCs/>
                <w:i/>
                <w:color w:val="000000"/>
                <w:sz w:val="20"/>
                <w:szCs w:val="20"/>
                <w:shd w:val="clear" w:color="auto" w:fill="FFFFFF"/>
                <w:lang w:val="ro-RO" w:eastAsia="ro-RO" w:bidi="ro-RO"/>
              </w:rPr>
              <w:t>Gr</w:t>
            </w:r>
            <w:r w:rsidRPr="0093743F">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copertic batigleic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ct.dg</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acoperit cu material de sol, de regulă humifer, de grosimă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 cm şi</w:t>
            </w:r>
            <w:r w:rsidRPr="0093743F">
              <w:rPr>
                <w:rFonts w:ascii="Times New Roman" w:eastAsia="Century Schoolbook" w:hAnsi="Times New Roman" w:cs="Times New Roman"/>
                <w:i/>
                <w:color w:val="000000"/>
                <w:sz w:val="20"/>
                <w:szCs w:val="20"/>
                <w:shd w:val="clear" w:color="auto" w:fill="FFFFFF"/>
                <w:lang w:val="ro-RO" w:eastAsia="ro-RO" w:bidi="ro-RO"/>
              </w:rPr>
              <w:t xml:space="preserve"> orizont </w:t>
            </w:r>
            <w:r w:rsidRPr="0093743F">
              <w:rPr>
                <w:rFonts w:ascii="Times New Roman" w:eastAsia="Century Schoolbook" w:hAnsi="Times New Roman" w:cs="Times New Roman"/>
                <w:b/>
                <w:bCs/>
                <w:i/>
                <w:color w:val="000000"/>
                <w:sz w:val="20"/>
                <w:szCs w:val="20"/>
                <w:shd w:val="clear" w:color="auto" w:fill="FFFFFF"/>
                <w:lang w:val="ro-RO" w:eastAsia="ro-RO" w:bidi="ro-RO"/>
              </w:rPr>
              <w:t>Gr</w:t>
            </w:r>
            <w:r w:rsidRPr="0093743F">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mixic litic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mi.li</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se dezvoltă pe materiale antropogene mixice (material de sol amestecat cu rocă subiacentă şi eventual moluz sau deşeuri) şi</w:t>
            </w:r>
            <w:r w:rsidRPr="0093743F">
              <w:rPr>
                <w:rFonts w:ascii="Times New Roman" w:eastAsia="Century Schoolbook" w:hAnsi="Times New Roman" w:cs="Times New Roman"/>
                <w:i/>
                <w:color w:val="000000"/>
                <w:sz w:val="20"/>
                <w:szCs w:val="20"/>
                <w:shd w:val="clear" w:color="auto" w:fill="FFFFFF"/>
                <w:lang w:val="ro-RO" w:eastAsia="ro-RO" w:bidi="ro-RO"/>
              </w:rPr>
              <w:t xml:space="preserve"> rocă compactă/continuă (Rn) sau rocă fisurată, inclusiv pietrişuri (Rp) începând în 25 – 50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 xml:space="preserve">copertic litic </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ct.li</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acoperit cu material de sol, de regulă humifer, de grosimă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 cm şi</w:t>
            </w:r>
            <w:r w:rsidRPr="0093743F">
              <w:rPr>
                <w:rFonts w:ascii="Times New Roman" w:eastAsia="Century Schoolbook" w:hAnsi="Times New Roman" w:cs="Times New Roman"/>
                <w:i/>
                <w:color w:val="000000"/>
                <w:sz w:val="20"/>
                <w:szCs w:val="20"/>
                <w:shd w:val="clear" w:color="auto" w:fill="FFFFFF"/>
                <w:lang w:val="ro-RO" w:eastAsia="ro-RO" w:bidi="ro-RO"/>
              </w:rPr>
              <w:t xml:space="preserve"> rocă compactă/continuă (Rn) sau rocă fisurată, inclusiv pietrişuri (Rp) începând în 25 – 50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mixic molic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mi.mo</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se dezvoltă pe materiale antropogene mixice (material de sol amestecat cu rocă subiacentă şi eventual moluz sau deşeuri), cu orizont Am.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copertic molic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ct.mo</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acoperit cu material de sol, de regulă humifer, de grosimă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 cm, cu orizont Am.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mixic rendzinic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mi.rz</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se dezvoltă pe materiale antropogene mixice (material de sol amestecat cu rocă subiacentă şi eventual moluz sau deşeuri),</w:t>
            </w:r>
            <w:r w:rsidRPr="0093743F">
              <w:rPr>
                <w:rFonts w:ascii="Times New Roman" w:eastAsia="Century Schoolbook" w:hAnsi="Times New Roman" w:cs="Times New Roman"/>
                <w:i/>
                <w:color w:val="000000"/>
                <w:sz w:val="20"/>
                <w:szCs w:val="20"/>
                <w:shd w:val="clear" w:color="auto" w:fill="FFFFFF"/>
                <w:lang w:val="ro-RO" w:eastAsia="ro-RO" w:bidi="ro-RO"/>
              </w:rPr>
              <w:t xml:space="preserve"> cu V%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53 format pe substraturi calcaroase (roci sau materiale scheletice – sk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50%), cu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40% (MK), care apar în 25 – 75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copertic rendzinic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ct.rz</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acoperit cu material de sol, de regulă humifer, de grosimă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 cm,</w:t>
            </w:r>
            <w:r w:rsidRPr="0093743F">
              <w:rPr>
                <w:rFonts w:ascii="Times New Roman" w:eastAsia="Century Schoolbook" w:hAnsi="Times New Roman" w:cs="Times New Roman"/>
                <w:i/>
                <w:color w:val="000000"/>
                <w:sz w:val="20"/>
                <w:szCs w:val="20"/>
                <w:shd w:val="clear" w:color="auto" w:fill="FFFFFF"/>
                <w:lang w:val="ro-RO" w:eastAsia="ro-RO" w:bidi="ro-RO"/>
              </w:rPr>
              <w:t xml:space="preserve"> cu V%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53 format pe substraturi calcaroase (roci sau materiale scheletice – sk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50%), cu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40% (MK), care apar în 25 – 75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Mixic pararendzinic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mi.pa</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se dezvoltă pe materiale antropogene mixice (material de sol amestecat cu rocă subiacentă şi eventual moluz sau deşeuri),</w:t>
            </w:r>
            <w:r w:rsidRPr="0093743F">
              <w:rPr>
                <w:rFonts w:ascii="Times New Roman" w:eastAsia="Century Schoolbook" w:hAnsi="Times New Roman" w:cs="Times New Roman"/>
                <w:i/>
                <w:color w:val="000000"/>
                <w:sz w:val="20"/>
                <w:szCs w:val="20"/>
                <w:shd w:val="clear" w:color="auto" w:fill="FFFFFF"/>
                <w:lang w:val="ro-RO" w:eastAsia="ro-RO" w:bidi="ro-RO"/>
              </w:rPr>
              <w:t xml:space="preserve"> având A şi V%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 55, format pe material parental marnic (argilă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45%,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14%) cu carbonaţi </w:t>
            </w:r>
            <m:oMath>
              <m:r>
                <w:rPr>
                  <w:rFonts w:ascii="Cambria Math" w:eastAsia="Century Schoolbook" w:hAnsi="Cambria Math" w:cs="Times New Roman"/>
                  <w:color w:val="000000"/>
                  <w:sz w:val="20"/>
                  <w:szCs w:val="20"/>
                  <w:shd w:val="clear" w:color="auto" w:fill="FFFFFF"/>
                  <w:lang w:val="ro-RO" w:eastAsia="ro-RO" w:bidi="ro-RO"/>
                </w:rPr>
                <m:t>&lt;</m:t>
              </m:r>
            </m:oMath>
            <w:r w:rsidRPr="0093743F">
              <w:rPr>
                <w:rFonts w:ascii="Times New Roman" w:eastAsia="Century Schoolbook" w:hAnsi="Times New Roman" w:cs="Times New Roman"/>
                <w:i/>
                <w:color w:val="000000"/>
                <w:sz w:val="20"/>
                <w:szCs w:val="20"/>
                <w:shd w:val="clear" w:color="auto" w:fill="FFFFFF"/>
                <w:lang w:val="ro-RO" w:eastAsia="ro-RO" w:bidi="ro-RO"/>
              </w:rPr>
              <w:t>40%, material care apare în primii 75 cm ai profilului.</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copertic pararendzinic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ct.pa</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acoperit cu material de sol, de regulă humifer, de grosimă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 cm,</w:t>
            </w:r>
            <w:r w:rsidRPr="0093743F">
              <w:rPr>
                <w:rFonts w:ascii="Times New Roman" w:eastAsia="Century Schoolbook" w:hAnsi="Times New Roman" w:cs="Times New Roman"/>
                <w:i/>
                <w:color w:val="000000"/>
                <w:sz w:val="20"/>
                <w:szCs w:val="20"/>
                <w:shd w:val="clear" w:color="auto" w:fill="FFFFFF"/>
                <w:lang w:val="ro-RO" w:eastAsia="ro-RO" w:bidi="ro-RO"/>
              </w:rPr>
              <w:t xml:space="preserve"> având A şi V%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 55, format pe material parental marnic (argilă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45%,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3743F">
              <w:rPr>
                <w:rFonts w:ascii="Times New Roman" w:eastAsia="Century Schoolbook" w:hAnsi="Times New Roman" w:cs="Times New Roman"/>
                <w:i/>
                <w:color w:val="000000"/>
                <w:sz w:val="20"/>
                <w:szCs w:val="20"/>
                <w:shd w:val="clear" w:color="auto" w:fill="FFFFFF"/>
                <w:lang w:val="ro-RO" w:eastAsia="ro-RO" w:bidi="ro-RO"/>
              </w:rPr>
              <w:t xml:space="preserve">14%) cu carbonaţi </w:t>
            </w:r>
            <m:oMath>
              <m:r>
                <w:rPr>
                  <w:rFonts w:ascii="Cambria Math" w:eastAsia="Century Schoolbook" w:hAnsi="Cambria Math" w:cs="Times New Roman"/>
                  <w:color w:val="000000"/>
                  <w:sz w:val="20"/>
                  <w:szCs w:val="20"/>
                  <w:shd w:val="clear" w:color="auto" w:fill="FFFFFF"/>
                  <w:lang w:val="ro-RO" w:eastAsia="ro-RO" w:bidi="ro-RO"/>
                </w:rPr>
                <m:t>&lt;</m:t>
              </m:r>
            </m:oMath>
            <w:r w:rsidRPr="0093743F">
              <w:rPr>
                <w:rFonts w:ascii="Times New Roman" w:eastAsia="Century Schoolbook" w:hAnsi="Times New Roman" w:cs="Times New Roman"/>
                <w:i/>
                <w:color w:val="000000"/>
                <w:sz w:val="20"/>
                <w:szCs w:val="20"/>
                <w:shd w:val="clear" w:color="auto" w:fill="FFFFFF"/>
                <w:lang w:val="ro-RO" w:eastAsia="ro-RO" w:bidi="ro-RO"/>
              </w:rPr>
              <w:t>40%, material care apare în primii 75 cm ai profilului.</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mixic salinic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mi.sc</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se dezvoltă pe materiale antropogene mixice (material de sol amestecat cu rocă subiacentă şi eventual moluz sau deşeuri), prezintă orizont sc în 0 – 100 cm sau orizont sa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copertic salinic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ct.sc</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acoperit cu material de sol, de regulă humifer, de grosimă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 cm, prezintă orizont sc în 0 – 100 cm sau orizont sa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mixic salsodic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mi.ss</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se dezvoltă pe materiale antropogene mixice (material de sol amestecat cu rocă subiacentă şi eventual moluz sau deşeuri), este salinic şi sodic în acelaş timp. Prezintă orizont sc în 0 – 100 cm sau orizont sa în 50 – 100 cm. şi orizont ac în 0 – 100 cm sau orizont na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copertic salsodic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ct.ss</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acoperit cu material de sol, de regulă humifer, de grosimă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 cm, este salinic şi sodic în acelaş timp. Prezintă orizont sc în 0 – 100 cm sau orizont sa în 50 – 100 cm. şi orizont ac în 0 – 100 cm sau orizont na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mixic sodic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mi.ac</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se dezvoltă pe materiale antropogene mixice (material de sol amestecat cu rocă subiacentă şi eventual moluz sau deşeuri), orizont ac în 0 – 100 cm sau orizont na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copertic sodic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ct.ac</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acoperit cu material de sol, de regulă humifer, de grosimă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 cm, orizont ac în 0 – 100 cm sau orizont na în 50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mixic stagnic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mi.st</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se dezvoltă pe materiale antropogene mixice (material de sol amestecat cu rocă subiacentă şi eventual moluz sau deşeuri),</w:t>
            </w:r>
            <w:r w:rsidRPr="0093743F">
              <w:rPr>
                <w:rFonts w:ascii="Times New Roman" w:eastAsia="Century Schoolbook" w:hAnsi="Times New Roman" w:cs="Times New Roman"/>
                <w:i/>
                <w:color w:val="000000"/>
                <w:sz w:val="20"/>
                <w:szCs w:val="20"/>
                <w:shd w:val="clear" w:color="auto" w:fill="FFFFFF"/>
                <w:lang w:val="ro-RO" w:eastAsia="ro-RO" w:bidi="ro-RO"/>
              </w:rPr>
              <w:t xml:space="preserve"> orizont stagnogleic (W) începând în 50 – 100 cm sau orizont stagnogleizat (w) începând în 0 –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copertic stagnic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ct.st</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acoperit cu material de sol, de regulă humifer, de grosimă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 cm,</w:t>
            </w:r>
            <w:r w:rsidRPr="0093743F">
              <w:rPr>
                <w:rFonts w:ascii="Times New Roman" w:eastAsia="Century Schoolbook" w:hAnsi="Times New Roman" w:cs="Times New Roman"/>
                <w:i/>
                <w:color w:val="000000"/>
                <w:sz w:val="20"/>
                <w:szCs w:val="20"/>
                <w:shd w:val="clear" w:color="auto" w:fill="FFFFFF"/>
                <w:lang w:val="ro-RO" w:eastAsia="ro-RO" w:bidi="ro-RO"/>
              </w:rPr>
              <w:t xml:space="preserve"> orizont stagnogleic (W) începând în 50 – 100 cm sau orizont stagnogleizat (w) începând în 0 – </w:t>
            </w:r>
            <w:r w:rsidRPr="0093743F">
              <w:rPr>
                <w:rFonts w:ascii="Times New Roman" w:eastAsia="Century Schoolbook" w:hAnsi="Times New Roman" w:cs="Times New Roman"/>
                <w:i/>
                <w:color w:val="000000"/>
                <w:sz w:val="20"/>
                <w:szCs w:val="20"/>
                <w:shd w:val="clear" w:color="auto" w:fill="FFFFFF"/>
                <w:lang w:val="ro-RO" w:eastAsia="ro-RO" w:bidi="ro-RO"/>
              </w:rPr>
              <w:lastRenderedPageBreak/>
              <w:t>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lastRenderedPageBreak/>
              <w:t>mixic vertic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mi.vs</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Sol care se dezvoltă pe materiale antropogene mixice (material de sol amestecat cu rocă subiacentă şi eventual moluz sau deşeuri),</w:t>
            </w:r>
            <w:r w:rsidRPr="0093743F">
              <w:rPr>
                <w:rFonts w:ascii="Times New Roman" w:eastAsia="Century Schoolbook" w:hAnsi="Times New Roman" w:cs="Times New Roman"/>
                <w:i/>
                <w:color w:val="000000"/>
                <w:sz w:val="20"/>
                <w:szCs w:val="20"/>
                <w:shd w:val="clear" w:color="auto" w:fill="FFFFFF"/>
                <w:lang w:val="ro-RO" w:eastAsia="ro-RO" w:bidi="ro-RO"/>
              </w:rPr>
              <w:t xml:space="preserve"> orizont contractilo-gonflant (z) începând între baza orizontului A şi 100 cm.</w:t>
            </w:r>
          </w:p>
        </w:tc>
      </w:tr>
      <w:tr w:rsidR="001617B6" w:rsidRPr="001617B6" w:rsidTr="00CF78FF">
        <w:tc>
          <w:tcPr>
            <w:tcW w:w="1438"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copertic vertic</w:t>
            </w:r>
          </w:p>
        </w:tc>
        <w:tc>
          <w:tcPr>
            <w:tcW w:w="821" w:type="dxa"/>
          </w:tcPr>
          <w:p w:rsidR="001617B6" w:rsidRPr="0093743F" w:rsidRDefault="001617B6" w:rsidP="001617B6">
            <w:pPr>
              <w:jc w:val="both"/>
              <w:rPr>
                <w:rFonts w:ascii="Times New Roman" w:eastAsiaTheme="minorEastAsia" w:hAnsi="Times New Roman" w:cs="Times New Roman"/>
                <w:color w:val="000000"/>
                <w:sz w:val="20"/>
                <w:szCs w:val="20"/>
                <w:lang w:val="ro-RO"/>
              </w:rPr>
            </w:pPr>
            <w:r w:rsidRPr="0093743F">
              <w:rPr>
                <w:rFonts w:ascii="Times New Roman" w:eastAsiaTheme="minorEastAsia" w:hAnsi="Times New Roman" w:cs="Times New Roman"/>
                <w:color w:val="000000"/>
                <w:sz w:val="20"/>
                <w:szCs w:val="20"/>
                <w:lang w:val="ro-RO"/>
              </w:rPr>
              <w:t>ct.vs</w:t>
            </w:r>
          </w:p>
        </w:tc>
        <w:tc>
          <w:tcPr>
            <w:tcW w:w="7317" w:type="dxa"/>
          </w:tcPr>
          <w:p w:rsidR="001617B6" w:rsidRPr="0093743F" w:rsidRDefault="001617B6" w:rsidP="001617B6">
            <w:pPr>
              <w:jc w:val="both"/>
              <w:rPr>
                <w:rFonts w:ascii="Times New Roman" w:eastAsiaTheme="minorEastAsia" w:hAnsi="Times New Roman" w:cs="Times New Roman"/>
                <w:i/>
                <w:color w:val="000000"/>
                <w:sz w:val="20"/>
                <w:szCs w:val="20"/>
                <w:lang w:val="ro-RO"/>
              </w:rPr>
            </w:pPr>
            <w:r w:rsidRPr="0093743F">
              <w:rPr>
                <w:rFonts w:ascii="Times New Roman" w:eastAsiaTheme="minorEastAsia" w:hAnsi="Times New Roman" w:cs="Times New Roman"/>
                <w:i/>
                <w:color w:val="000000"/>
                <w:sz w:val="20"/>
                <w:szCs w:val="20"/>
                <w:lang w:val="ro-RO"/>
              </w:rPr>
              <w:t xml:space="preserve">Sol acoperit cu material de sol, de regulă humifer, de grosimă </w:t>
            </w:r>
            <m:oMath>
              <m:r>
                <w:rPr>
                  <w:rFonts w:ascii="Cambria Math" w:eastAsiaTheme="minorEastAsia" w:hAnsi="Cambria Math" w:cs="Times New Roman"/>
                  <w:color w:val="000000"/>
                  <w:sz w:val="20"/>
                  <w:szCs w:val="20"/>
                  <w:lang w:val="ro-RO"/>
                </w:rPr>
                <m:t>&gt;</m:t>
              </m:r>
            </m:oMath>
            <w:r w:rsidRPr="0093743F">
              <w:rPr>
                <w:rFonts w:ascii="Times New Roman" w:eastAsiaTheme="minorEastAsia" w:hAnsi="Times New Roman" w:cs="Times New Roman"/>
                <w:i/>
                <w:color w:val="000000"/>
                <w:sz w:val="20"/>
                <w:szCs w:val="20"/>
                <w:lang w:val="ro-RO"/>
              </w:rPr>
              <w:t xml:space="preserve"> 5 cm,</w:t>
            </w:r>
            <w:r w:rsidRPr="0093743F">
              <w:rPr>
                <w:rFonts w:ascii="Times New Roman" w:eastAsia="Century Schoolbook" w:hAnsi="Times New Roman" w:cs="Times New Roman"/>
                <w:i/>
                <w:color w:val="000000"/>
                <w:sz w:val="20"/>
                <w:szCs w:val="20"/>
                <w:shd w:val="clear" w:color="auto" w:fill="FFFFFF"/>
                <w:lang w:val="ro-RO" w:eastAsia="ro-RO" w:bidi="ro-RO"/>
              </w:rPr>
              <w:t xml:space="preserve"> orizont contractilo-gonflant (z) începând între baza orizontului A şi 100 cm.</w:t>
            </w:r>
          </w:p>
        </w:tc>
      </w:tr>
    </w:tbl>
    <w:p w:rsidR="001617B6" w:rsidRPr="001617B6" w:rsidRDefault="001617B6" w:rsidP="001617B6">
      <w:pPr>
        <w:widowControl w:val="0"/>
        <w:spacing w:after="0" w:line="360" w:lineRule="auto"/>
        <w:ind w:right="20"/>
        <w:jc w:val="both"/>
        <w:rPr>
          <w:rFonts w:ascii="Times New Roman" w:eastAsia="Times New Roman" w:hAnsi="Times New Roman" w:cs="Times New Roman"/>
          <w:b/>
          <w:sz w:val="24"/>
          <w:szCs w:val="24"/>
          <w:lang w:val="ro-RO" w:eastAsia="ro-RO"/>
        </w:rPr>
      </w:pPr>
    </w:p>
    <w:p w:rsidR="00207603" w:rsidRPr="00207603" w:rsidRDefault="0093743F" w:rsidP="001617B6">
      <w:pPr>
        <w:spacing w:after="0" w:line="360" w:lineRule="auto"/>
        <w:ind w:firstLine="708"/>
        <w:jc w:val="both"/>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2</w:t>
      </w:r>
      <w:r w:rsidR="00207603" w:rsidRPr="00207603">
        <w:rPr>
          <w:rFonts w:ascii="Times New Roman" w:eastAsiaTheme="minorEastAsia" w:hAnsi="Times New Roman" w:cs="Times New Roman"/>
          <w:b/>
          <w:bCs/>
          <w:sz w:val="24"/>
          <w:szCs w:val="24"/>
          <w:lang w:val="ro-RO"/>
        </w:rPr>
        <w:t>.7.3.1.1 Corelarea antrosolurilor</w:t>
      </w:r>
      <w:r w:rsidR="006B08EE">
        <w:rPr>
          <w:rFonts w:ascii="Times New Roman" w:eastAsiaTheme="minorEastAsia" w:hAnsi="Times New Roman" w:cs="Times New Roman"/>
          <w:b/>
          <w:bCs/>
          <w:sz w:val="24"/>
          <w:szCs w:val="24"/>
          <w:lang w:val="ro-RO"/>
        </w:rPr>
        <w:t xml:space="preserve"> și tehnosolurilor</w:t>
      </w:r>
      <w:r w:rsidR="00207603" w:rsidRPr="00207603">
        <w:rPr>
          <w:rFonts w:ascii="Times New Roman" w:eastAsiaTheme="minorEastAsia" w:hAnsi="Times New Roman" w:cs="Times New Roman"/>
          <w:b/>
          <w:bCs/>
          <w:sz w:val="24"/>
          <w:szCs w:val="24"/>
          <w:lang w:val="ro-RO"/>
        </w:rPr>
        <w:t xml:space="preserve"> la nivel de tip de sol, cu tipurile de soluri din sistemele taxonomice</w:t>
      </w:r>
      <w:r w:rsidR="00207603" w:rsidRPr="00207603">
        <w:rPr>
          <w:rFonts w:ascii="Times New Roman" w:hAnsi="Times New Roman" w:cs="Times New Roman"/>
          <w:b/>
          <w:bCs/>
          <w:color w:val="000000"/>
          <w:sz w:val="24"/>
          <w:szCs w:val="24"/>
        </w:rPr>
        <w:t xml:space="preserve"> SRCS – 1980, SRTS – 2003, SRTS – 2012, SRTS – 2012+</w:t>
      </w:r>
    </w:p>
    <w:p w:rsidR="001617B6" w:rsidRPr="005461E7" w:rsidRDefault="001617B6" w:rsidP="001617B6">
      <w:pPr>
        <w:spacing w:after="0" w:line="360" w:lineRule="auto"/>
        <w:ind w:firstLine="708"/>
        <w:jc w:val="both"/>
        <w:rPr>
          <w:rFonts w:ascii="Times New Roman" w:hAnsi="Times New Roman" w:cs="Times New Roman"/>
          <w:bCs/>
          <w:color w:val="000000"/>
          <w:sz w:val="24"/>
          <w:szCs w:val="24"/>
        </w:rPr>
      </w:pPr>
      <w:r w:rsidRPr="001617B6">
        <w:rPr>
          <w:rFonts w:ascii="Times New Roman" w:eastAsiaTheme="minorEastAsia" w:hAnsi="Times New Roman" w:cs="Times New Roman"/>
          <w:bCs/>
          <w:sz w:val="24"/>
          <w:szCs w:val="24"/>
          <w:lang w:val="ro-RO"/>
        </w:rPr>
        <w:t>Corelarea antrosolurilor la nivel de tip de sol, cu tipurile de soluri din sistemele taxonomice</w:t>
      </w:r>
      <w:r w:rsidRPr="001617B6">
        <w:rPr>
          <w:rFonts w:ascii="Times New Roman" w:hAnsi="Times New Roman" w:cs="Times New Roman"/>
          <w:b/>
          <w:bCs/>
          <w:color w:val="000000"/>
          <w:sz w:val="24"/>
          <w:szCs w:val="24"/>
        </w:rPr>
        <w:t xml:space="preserve"> </w:t>
      </w:r>
      <w:r w:rsidRPr="005461E7">
        <w:rPr>
          <w:rFonts w:ascii="Times New Roman" w:hAnsi="Times New Roman" w:cs="Times New Roman"/>
          <w:bCs/>
          <w:color w:val="000000"/>
          <w:sz w:val="24"/>
          <w:szCs w:val="24"/>
        </w:rPr>
        <w:t>SRCS – 1980, SRTS – 2003, SRTS – 2012, SRTS – 2012+, este prezentată în Tabelul 11.</w:t>
      </w:r>
    </w:p>
    <w:p w:rsidR="001617B6" w:rsidRPr="005461E7" w:rsidRDefault="001617B6" w:rsidP="001617B6">
      <w:pPr>
        <w:jc w:val="both"/>
        <w:rPr>
          <w:rFonts w:ascii="Times New Roman" w:hAnsi="Times New Roman" w:cs="Times New Roman"/>
          <w:bCs/>
          <w:sz w:val="24"/>
          <w:szCs w:val="24"/>
          <w:lang w:val="ro-RO"/>
        </w:rPr>
      </w:pPr>
      <w:r w:rsidRPr="005461E7">
        <w:rPr>
          <w:rFonts w:ascii="Times New Roman" w:hAnsi="Times New Roman" w:cs="Times New Roman"/>
          <w:bCs/>
          <w:sz w:val="24"/>
          <w:szCs w:val="24"/>
          <w:lang w:val="ro-RO"/>
        </w:rPr>
        <w:t xml:space="preserve">Tabel 11. </w:t>
      </w:r>
      <w:r w:rsidRPr="005461E7">
        <w:rPr>
          <w:rFonts w:ascii="Times New Roman" w:eastAsiaTheme="minorEastAsia" w:hAnsi="Times New Roman" w:cs="Times New Roman"/>
          <w:bCs/>
          <w:sz w:val="24"/>
          <w:szCs w:val="24"/>
          <w:lang w:val="ro-RO"/>
        </w:rPr>
        <w:t>Corelarea antrosolurilor la nivel de tip de sol, cu tipurile de soluri din sistemele taxonomice</w:t>
      </w:r>
      <w:r w:rsidRPr="005461E7">
        <w:rPr>
          <w:rFonts w:ascii="Times New Roman" w:hAnsi="Times New Roman" w:cs="Times New Roman"/>
          <w:bCs/>
          <w:color w:val="000000"/>
          <w:sz w:val="24"/>
          <w:szCs w:val="24"/>
        </w:rPr>
        <w:t xml:space="preserve"> SRCS – 1980, SRTS – 2003, SRTS – 2012, SRTS – 2012+</w:t>
      </w:r>
    </w:p>
    <w:tbl>
      <w:tblPr>
        <w:tblStyle w:val="TableGrid15"/>
        <w:tblW w:w="0" w:type="auto"/>
        <w:tblLook w:val="04A0" w:firstRow="1" w:lastRow="0" w:firstColumn="1" w:lastColumn="0" w:noHBand="0" w:noVBand="1"/>
      </w:tblPr>
      <w:tblGrid>
        <w:gridCol w:w="2310"/>
        <w:gridCol w:w="2310"/>
        <w:gridCol w:w="2311"/>
        <w:gridCol w:w="2311"/>
      </w:tblGrid>
      <w:tr w:rsidR="001617B6" w:rsidRPr="005461E7" w:rsidTr="00CF78FF">
        <w:tc>
          <w:tcPr>
            <w:tcW w:w="9242" w:type="dxa"/>
            <w:gridSpan w:val="4"/>
          </w:tcPr>
          <w:p w:rsidR="001617B6" w:rsidRPr="0093743F" w:rsidRDefault="001617B6" w:rsidP="00E678D8">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SISTEME DE TAXONOMIE (România)</w:t>
            </w:r>
          </w:p>
        </w:tc>
      </w:tr>
      <w:tr w:rsidR="001617B6" w:rsidRPr="005461E7" w:rsidTr="00CF78FF">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color w:val="000000"/>
                <w:sz w:val="20"/>
                <w:szCs w:val="20"/>
              </w:rPr>
              <w:t xml:space="preserve">SRCS </w:t>
            </w:r>
            <w:r w:rsidRPr="0093743F">
              <w:rPr>
                <w:rFonts w:ascii="Times New Roman" w:hAnsi="Times New Roman" w:cs="Times New Roman"/>
                <w:bCs/>
                <w:color w:val="000000"/>
                <w:sz w:val="20"/>
                <w:szCs w:val="20"/>
                <w:lang w:val="ro-RO"/>
              </w:rPr>
              <w:t>- 1980</w:t>
            </w:r>
            <w:r w:rsidRPr="0093743F">
              <w:rPr>
                <w:rFonts w:ascii="Times New Roman" w:hAnsi="Times New Roman" w:cs="Times New Roman"/>
                <w:bCs/>
                <w:color w:val="000000"/>
                <w:sz w:val="20"/>
                <w:szCs w:val="20"/>
              </w:rPr>
              <w:t xml:space="preserve"> </w:t>
            </w:r>
          </w:p>
        </w:tc>
        <w:tc>
          <w:tcPr>
            <w:tcW w:w="2310" w:type="dxa"/>
          </w:tcPr>
          <w:p w:rsidR="001617B6" w:rsidRPr="0093743F" w:rsidRDefault="001617B6" w:rsidP="00E678D8">
            <w:pPr>
              <w:jc w:val="both"/>
              <w:rPr>
                <w:rFonts w:ascii="Times New Roman" w:hAnsi="Times New Roman" w:cs="Times New Roman"/>
                <w:bCs/>
                <w:sz w:val="20"/>
                <w:szCs w:val="20"/>
                <w:lang w:val="ro-RO"/>
              </w:rPr>
            </w:pPr>
            <w:r w:rsidRPr="0093743F">
              <w:rPr>
                <w:rFonts w:ascii="Times New Roman" w:hAnsi="Times New Roman" w:cs="Times New Roman"/>
                <w:bCs/>
                <w:color w:val="000000"/>
                <w:sz w:val="20"/>
                <w:szCs w:val="20"/>
              </w:rPr>
              <w:t>SRTS – 2003</w:t>
            </w:r>
          </w:p>
        </w:tc>
        <w:tc>
          <w:tcPr>
            <w:tcW w:w="2311" w:type="dxa"/>
          </w:tcPr>
          <w:p w:rsidR="001617B6" w:rsidRPr="0093743F" w:rsidRDefault="001617B6" w:rsidP="00E678D8">
            <w:pPr>
              <w:jc w:val="both"/>
              <w:rPr>
                <w:rFonts w:ascii="Times New Roman" w:hAnsi="Times New Roman" w:cs="Times New Roman"/>
                <w:bCs/>
                <w:sz w:val="20"/>
                <w:szCs w:val="20"/>
                <w:lang w:val="ro-RO"/>
              </w:rPr>
            </w:pPr>
            <w:r w:rsidRPr="0093743F">
              <w:rPr>
                <w:rFonts w:ascii="Times New Roman" w:hAnsi="Times New Roman" w:cs="Times New Roman"/>
                <w:bCs/>
                <w:color w:val="000000"/>
                <w:sz w:val="20"/>
                <w:szCs w:val="20"/>
              </w:rPr>
              <w:t>SRTS – 212</w:t>
            </w:r>
          </w:p>
        </w:tc>
        <w:tc>
          <w:tcPr>
            <w:tcW w:w="2311" w:type="dxa"/>
          </w:tcPr>
          <w:p w:rsidR="001617B6" w:rsidRPr="0093743F" w:rsidRDefault="001617B6" w:rsidP="00E678D8">
            <w:pPr>
              <w:jc w:val="both"/>
              <w:rPr>
                <w:rFonts w:ascii="Times New Roman" w:hAnsi="Times New Roman" w:cs="Times New Roman"/>
                <w:bCs/>
                <w:sz w:val="20"/>
                <w:szCs w:val="20"/>
                <w:lang w:val="ro-RO"/>
              </w:rPr>
            </w:pPr>
            <w:r w:rsidRPr="0093743F">
              <w:rPr>
                <w:rFonts w:ascii="Times New Roman" w:hAnsi="Times New Roman" w:cs="Times New Roman"/>
                <w:bCs/>
                <w:color w:val="000000"/>
                <w:sz w:val="20"/>
                <w:szCs w:val="20"/>
              </w:rPr>
              <w:t>SRCS – 2012+</w:t>
            </w:r>
          </w:p>
        </w:tc>
      </w:tr>
      <w:tr w:rsidR="001617B6" w:rsidRPr="005461E7" w:rsidTr="00CF78FF">
        <w:tc>
          <w:tcPr>
            <w:tcW w:w="9242" w:type="dxa"/>
            <w:gridSpan w:val="4"/>
          </w:tcPr>
          <w:p w:rsidR="001617B6" w:rsidRPr="0093743F" w:rsidRDefault="001617B6" w:rsidP="00E678D8">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Tipuri de sol</w:t>
            </w:r>
          </w:p>
        </w:tc>
      </w:tr>
      <w:tr w:rsidR="001617B6" w:rsidRPr="005461E7" w:rsidTr="0093743F">
        <w:trPr>
          <w:trHeight w:val="309"/>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w:t>
            </w:r>
          </w:p>
        </w:tc>
        <w:tc>
          <w:tcPr>
            <w:tcW w:w="2310"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Antrosoluri AT</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Antrosoluri AT</w:t>
            </w:r>
          </w:p>
        </w:tc>
      </w:tr>
      <w:tr w:rsidR="001617B6" w:rsidRPr="001617B6" w:rsidTr="0093743F">
        <w:trPr>
          <w:trHeight w:val="758"/>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w:t>
            </w:r>
          </w:p>
        </w:tc>
        <w:tc>
          <w:tcPr>
            <w:tcW w:w="2310"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Antrosoluri AT</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 xml:space="preserve">Antrosoluri hortice </w:t>
            </w:r>
            <w:r w:rsidRPr="0093743F">
              <w:rPr>
                <w:rFonts w:ascii="Times New Roman" w:hAnsi="Times New Roman" w:cs="Times New Roman"/>
                <w:bCs/>
                <w:sz w:val="20"/>
                <w:szCs w:val="20"/>
                <w:lang w:val="ro-RO"/>
              </w:rPr>
              <w:t>şi</w:t>
            </w:r>
            <w:r w:rsidRPr="0093743F">
              <w:rPr>
                <w:rFonts w:ascii="Times New Roman" w:hAnsi="Times New Roman" w:cs="Times New Roman"/>
                <w:bCs/>
                <w:sz w:val="20"/>
                <w:szCs w:val="20"/>
              </w:rPr>
              <w:t>/sau antacvice</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ho @  AT aq</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 xml:space="preserve">Antrosoluri hortice </w:t>
            </w:r>
            <w:r w:rsidRPr="0093743F">
              <w:rPr>
                <w:rFonts w:ascii="Times New Roman" w:hAnsi="Times New Roman" w:cs="Times New Roman"/>
                <w:bCs/>
                <w:sz w:val="20"/>
                <w:szCs w:val="20"/>
                <w:lang w:val="ro-RO"/>
              </w:rPr>
              <w:t>şi</w:t>
            </w:r>
            <w:r w:rsidRPr="0093743F">
              <w:rPr>
                <w:rFonts w:ascii="Times New Roman" w:hAnsi="Times New Roman" w:cs="Times New Roman"/>
                <w:bCs/>
                <w:sz w:val="20"/>
                <w:szCs w:val="20"/>
              </w:rPr>
              <w:t>/sau antacvice</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ho @  AT aq</w:t>
            </w:r>
          </w:p>
        </w:tc>
      </w:tr>
      <w:tr w:rsidR="001617B6" w:rsidRPr="001617B6" w:rsidTr="0093743F">
        <w:trPr>
          <w:trHeight w:val="566"/>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w:t>
            </w:r>
          </w:p>
        </w:tc>
        <w:tc>
          <w:tcPr>
            <w:tcW w:w="2310"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antacvic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aq</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antacvic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aq</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antacvic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aq</w:t>
            </w:r>
          </w:p>
        </w:tc>
      </w:tr>
      <w:tr w:rsidR="001617B6" w:rsidRPr="001617B6" w:rsidTr="0093743F">
        <w:trPr>
          <w:trHeight w:val="488"/>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w:t>
            </w:r>
          </w:p>
        </w:tc>
        <w:tc>
          <w:tcPr>
            <w:tcW w:w="2310"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pelic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pe</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argilic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aa</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argilic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aa</w:t>
            </w:r>
          </w:p>
        </w:tc>
      </w:tr>
      <w:tr w:rsidR="001617B6" w:rsidRPr="001617B6" w:rsidTr="0093743F">
        <w:trPr>
          <w:trHeight w:val="476"/>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w:t>
            </w:r>
          </w:p>
        </w:tc>
        <w:tc>
          <w:tcPr>
            <w:tcW w:w="2310"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calcaric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ka</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calcaric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ka</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calcaric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ka</w:t>
            </w:r>
          </w:p>
        </w:tc>
      </w:tr>
      <w:tr w:rsidR="001617B6" w:rsidRPr="001617B6" w:rsidTr="0093743F">
        <w:trPr>
          <w:trHeight w:val="501"/>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w:t>
            </w:r>
          </w:p>
        </w:tc>
        <w:tc>
          <w:tcPr>
            <w:tcW w:w="2310"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distric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di</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distric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di</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distric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di</w:t>
            </w:r>
          </w:p>
        </w:tc>
      </w:tr>
      <w:tr w:rsidR="001617B6" w:rsidRPr="001617B6" w:rsidTr="0093743F">
        <w:trPr>
          <w:trHeight w:val="399"/>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w:t>
            </w:r>
          </w:p>
        </w:tc>
        <w:tc>
          <w:tcPr>
            <w:tcW w:w="2310"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eutric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eu</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eutric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eu</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eutric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eu</w:t>
            </w:r>
          </w:p>
        </w:tc>
      </w:tr>
      <w:tr w:rsidR="001617B6" w:rsidRPr="001617B6" w:rsidTr="0093743F">
        <w:trPr>
          <w:trHeight w:val="527"/>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w:t>
            </w:r>
          </w:p>
        </w:tc>
        <w:tc>
          <w:tcPr>
            <w:tcW w:w="2310"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hortic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ho</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hortic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ho</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hortic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ho</w:t>
            </w:r>
          </w:p>
        </w:tc>
      </w:tr>
      <w:tr w:rsidR="001617B6" w:rsidRPr="001617B6" w:rsidTr="0093743F">
        <w:trPr>
          <w:trHeight w:val="501"/>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w:t>
            </w:r>
          </w:p>
        </w:tc>
        <w:tc>
          <w:tcPr>
            <w:tcW w:w="2310" w:type="dxa"/>
          </w:tcPr>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
                <w:bCs/>
                <w:sz w:val="20"/>
                <w:szCs w:val="20"/>
              </w:rPr>
              <w:t>-</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lutic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lu</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lutic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lu</w:t>
            </w:r>
          </w:p>
        </w:tc>
      </w:tr>
      <w:tr w:rsidR="001617B6" w:rsidRPr="001617B6" w:rsidTr="0093743F">
        <w:trPr>
          <w:trHeight w:val="514"/>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w:t>
            </w:r>
          </w:p>
        </w:tc>
        <w:tc>
          <w:tcPr>
            <w:tcW w:w="2310"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psamic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ps</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psamic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ps</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psamic</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ps</w:t>
            </w:r>
          </w:p>
        </w:tc>
      </w:tr>
      <w:tr w:rsidR="001617B6" w:rsidRPr="001617B6" w:rsidTr="0093743F">
        <w:trPr>
          <w:trHeight w:val="476"/>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w:t>
            </w:r>
          </w:p>
        </w:tc>
        <w:tc>
          <w:tcPr>
            <w:tcW w:w="2310" w:type="dxa"/>
          </w:tcPr>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
                <w:bCs/>
                <w:sz w:val="20"/>
                <w:szCs w:val="20"/>
              </w:rPr>
              <w:t>-</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 xml:space="preserve">Antrosol silitic </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si</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 xml:space="preserve">Antrosol silitic </w:t>
            </w:r>
          </w:p>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Cs/>
                <w:sz w:val="20"/>
                <w:szCs w:val="20"/>
              </w:rPr>
              <w:t>AT si</w:t>
            </w:r>
          </w:p>
        </w:tc>
      </w:tr>
      <w:tr w:rsidR="001617B6" w:rsidRPr="001617B6" w:rsidTr="0093743F">
        <w:trPr>
          <w:trHeight w:val="566"/>
        </w:trPr>
        <w:tc>
          <w:tcPr>
            <w:tcW w:w="2310" w:type="dxa"/>
          </w:tcPr>
          <w:p w:rsidR="001617B6" w:rsidRPr="0093743F" w:rsidRDefault="001617B6" w:rsidP="001617B6">
            <w:pPr>
              <w:jc w:val="both"/>
              <w:rPr>
                <w:rFonts w:ascii="Times New Roman" w:hAnsi="Times New Roman" w:cs="Times New Roman"/>
                <w:b/>
                <w:bCs/>
                <w:sz w:val="20"/>
                <w:szCs w:val="20"/>
                <w:lang w:val="ro-RO"/>
              </w:rPr>
            </w:pPr>
            <w:r w:rsidRPr="0093743F">
              <w:rPr>
                <w:rFonts w:ascii="Times New Roman" w:hAnsi="Times New Roman" w:cs="Times New Roman"/>
                <w:b/>
                <w:bCs/>
                <w:sz w:val="20"/>
                <w:szCs w:val="20"/>
                <w:lang w:val="ro-RO"/>
              </w:rPr>
              <w:t>Soluri desfundate</w:t>
            </w:r>
          </w:p>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
                <w:bCs/>
                <w:sz w:val="20"/>
                <w:szCs w:val="20"/>
                <w:lang w:val="ro-RO"/>
              </w:rPr>
              <w:t>DD</w:t>
            </w:r>
          </w:p>
        </w:tc>
        <w:tc>
          <w:tcPr>
            <w:tcW w:w="2310" w:type="dxa"/>
          </w:tcPr>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
                <w:bCs/>
                <w:sz w:val="20"/>
                <w:szCs w:val="20"/>
              </w:rPr>
              <w:t>-</w:t>
            </w:r>
          </w:p>
        </w:tc>
        <w:tc>
          <w:tcPr>
            <w:tcW w:w="2311" w:type="dxa"/>
          </w:tcPr>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
                <w:bCs/>
                <w:sz w:val="20"/>
                <w:szCs w:val="20"/>
              </w:rPr>
              <w:t>Antrosoluri arice</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
                <w:bCs/>
                <w:sz w:val="20"/>
                <w:szCs w:val="20"/>
              </w:rPr>
              <w:t>AT ad</w:t>
            </w:r>
          </w:p>
        </w:tc>
        <w:tc>
          <w:tcPr>
            <w:tcW w:w="2311" w:type="dxa"/>
          </w:tcPr>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
                <w:bCs/>
                <w:sz w:val="20"/>
                <w:szCs w:val="20"/>
              </w:rPr>
              <w:t>Antrosoluri arice</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
                <w:bCs/>
                <w:sz w:val="20"/>
                <w:szCs w:val="20"/>
              </w:rPr>
              <w:t>AT ad</w:t>
            </w:r>
          </w:p>
        </w:tc>
      </w:tr>
      <w:tr w:rsidR="001617B6" w:rsidRPr="001617B6" w:rsidTr="0093743F">
        <w:trPr>
          <w:trHeight w:val="540"/>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Sol desfundat tipic</w:t>
            </w:r>
          </w:p>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DD ti</w:t>
            </w:r>
          </w:p>
        </w:tc>
        <w:tc>
          <w:tcPr>
            <w:tcW w:w="2310" w:type="dxa"/>
          </w:tcPr>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
                <w:bCs/>
                <w:sz w:val="20"/>
                <w:szCs w:val="20"/>
              </w:rPr>
              <w:t>-</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w:t>
            </w:r>
          </w:p>
        </w:tc>
      </w:tr>
      <w:tr w:rsidR="001617B6" w:rsidRPr="001617B6" w:rsidTr="0093743F">
        <w:trPr>
          <w:trHeight w:val="746"/>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lastRenderedPageBreak/>
              <w:t>Sol desfundat argiloiluvial</w:t>
            </w:r>
          </w:p>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DD ar</w:t>
            </w:r>
          </w:p>
        </w:tc>
        <w:tc>
          <w:tcPr>
            <w:tcW w:w="2310" w:type="dxa"/>
          </w:tcPr>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
                <w:bCs/>
                <w:sz w:val="20"/>
                <w:szCs w:val="20"/>
              </w:rPr>
              <w:t>-</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argic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ad.ar</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argic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ad.ar</w:t>
            </w:r>
          </w:p>
        </w:tc>
      </w:tr>
      <w:tr w:rsidR="001617B6" w:rsidRPr="001617B6" w:rsidTr="0093743F">
        <w:trPr>
          <w:trHeight w:val="501"/>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Sol desfundat cambic</w:t>
            </w:r>
          </w:p>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DD ca</w:t>
            </w:r>
          </w:p>
        </w:tc>
        <w:tc>
          <w:tcPr>
            <w:tcW w:w="2310" w:type="dxa"/>
          </w:tcPr>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
                <w:bCs/>
                <w:sz w:val="20"/>
                <w:szCs w:val="20"/>
              </w:rPr>
              <w:t>-</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aric cambic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ad.cb</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aric cambic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ad.cb</w:t>
            </w:r>
          </w:p>
        </w:tc>
      </w:tr>
      <w:tr w:rsidR="001617B6" w:rsidRPr="001617B6" w:rsidTr="0093743F">
        <w:trPr>
          <w:trHeight w:val="501"/>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Sol desfundat gleizat</w:t>
            </w:r>
          </w:p>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DD gz</w:t>
            </w:r>
          </w:p>
        </w:tc>
        <w:tc>
          <w:tcPr>
            <w:tcW w:w="2310" w:type="dxa"/>
          </w:tcPr>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
                <w:bCs/>
                <w:sz w:val="20"/>
                <w:szCs w:val="20"/>
              </w:rPr>
              <w:t>-</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aric batigleic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ad.dg</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aric batigleic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ad.dg</w:t>
            </w:r>
          </w:p>
        </w:tc>
      </w:tr>
      <w:tr w:rsidR="001617B6" w:rsidRPr="001617B6" w:rsidTr="0093743F">
        <w:trPr>
          <w:trHeight w:val="617"/>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Sol desfundat molic</w:t>
            </w:r>
          </w:p>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DD mo</w:t>
            </w:r>
          </w:p>
        </w:tc>
        <w:tc>
          <w:tcPr>
            <w:tcW w:w="2310" w:type="dxa"/>
          </w:tcPr>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
                <w:bCs/>
                <w:sz w:val="20"/>
                <w:szCs w:val="20"/>
              </w:rPr>
              <w:t>-</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aric molic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ad.mo</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aric molic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ad.mo</w:t>
            </w:r>
          </w:p>
        </w:tc>
      </w:tr>
      <w:tr w:rsidR="001617B6" w:rsidRPr="001617B6" w:rsidTr="0093743F">
        <w:trPr>
          <w:trHeight w:val="733"/>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Sol desfundat rendzinic</w:t>
            </w:r>
          </w:p>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DD rz</w:t>
            </w:r>
          </w:p>
        </w:tc>
        <w:tc>
          <w:tcPr>
            <w:tcW w:w="2310" w:type="dxa"/>
          </w:tcPr>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
                <w:bCs/>
                <w:sz w:val="20"/>
                <w:szCs w:val="20"/>
              </w:rPr>
              <w:t>-</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 xml:space="preserve">Antrosol aric rendzinic </w:t>
            </w:r>
            <w:r w:rsidRPr="0093743F">
              <w:rPr>
                <w:rFonts w:ascii="Times New Roman" w:hAnsi="Times New Roman" w:cs="Times New Roman"/>
                <w:bCs/>
                <w:sz w:val="20"/>
                <w:szCs w:val="20"/>
                <w:lang w:val="ro-RO"/>
              </w:rPr>
              <w:t>şi</w:t>
            </w:r>
            <w:r w:rsidRPr="0093743F">
              <w:rPr>
                <w:rFonts w:ascii="Times New Roman" w:hAnsi="Times New Roman" w:cs="Times New Roman"/>
                <w:bCs/>
                <w:sz w:val="20"/>
                <w:szCs w:val="20"/>
              </w:rPr>
              <w:t>/sau rendzinic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ad.rz @ AT ad.rz</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 xml:space="preserve">Antrosol aric rendzinic </w:t>
            </w:r>
            <w:r w:rsidRPr="0093743F">
              <w:rPr>
                <w:rFonts w:ascii="Times New Roman" w:hAnsi="Times New Roman" w:cs="Times New Roman"/>
                <w:bCs/>
                <w:sz w:val="20"/>
                <w:szCs w:val="20"/>
                <w:lang w:val="ro-RO"/>
              </w:rPr>
              <w:t>şi</w:t>
            </w:r>
            <w:r w:rsidRPr="0093743F">
              <w:rPr>
                <w:rFonts w:ascii="Times New Roman" w:hAnsi="Times New Roman" w:cs="Times New Roman"/>
                <w:bCs/>
                <w:sz w:val="20"/>
                <w:szCs w:val="20"/>
              </w:rPr>
              <w:t>/sau rendzinic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ad.rz @ AT ad.rz</w:t>
            </w:r>
          </w:p>
        </w:tc>
      </w:tr>
      <w:tr w:rsidR="001617B6" w:rsidRPr="001617B6" w:rsidTr="00CF78FF">
        <w:trPr>
          <w:trHeight w:val="952"/>
        </w:trPr>
        <w:tc>
          <w:tcPr>
            <w:tcW w:w="2310" w:type="dxa"/>
          </w:tcPr>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Sol desfundat pseudorendzinic</w:t>
            </w:r>
          </w:p>
          <w:p w:rsidR="001617B6" w:rsidRPr="0093743F" w:rsidRDefault="001617B6" w:rsidP="001617B6">
            <w:pPr>
              <w:jc w:val="both"/>
              <w:rPr>
                <w:rFonts w:ascii="Times New Roman" w:hAnsi="Times New Roman" w:cs="Times New Roman"/>
                <w:bCs/>
                <w:sz w:val="20"/>
                <w:szCs w:val="20"/>
                <w:lang w:val="ro-RO"/>
              </w:rPr>
            </w:pPr>
            <w:r w:rsidRPr="0093743F">
              <w:rPr>
                <w:rFonts w:ascii="Times New Roman" w:hAnsi="Times New Roman" w:cs="Times New Roman"/>
                <w:bCs/>
                <w:sz w:val="20"/>
                <w:szCs w:val="20"/>
                <w:lang w:val="ro-RO"/>
              </w:rPr>
              <w:t>DD pr</w:t>
            </w:r>
          </w:p>
        </w:tc>
        <w:tc>
          <w:tcPr>
            <w:tcW w:w="2310" w:type="dxa"/>
          </w:tcPr>
          <w:p w:rsidR="001617B6" w:rsidRPr="0093743F" w:rsidRDefault="001617B6" w:rsidP="00E678D8">
            <w:pPr>
              <w:jc w:val="both"/>
              <w:rPr>
                <w:rFonts w:ascii="Times New Roman" w:hAnsi="Times New Roman" w:cs="Times New Roman"/>
                <w:b/>
                <w:bCs/>
                <w:sz w:val="20"/>
                <w:szCs w:val="20"/>
              </w:rPr>
            </w:pPr>
            <w:r w:rsidRPr="0093743F">
              <w:rPr>
                <w:rFonts w:ascii="Times New Roman" w:hAnsi="Times New Roman" w:cs="Times New Roman"/>
                <w:b/>
                <w:bCs/>
                <w:sz w:val="20"/>
                <w:szCs w:val="20"/>
              </w:rPr>
              <w:t>-</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aric pararendzinic</w:t>
            </w:r>
            <w:r w:rsidRPr="0093743F">
              <w:rPr>
                <w:rFonts w:ascii="Times New Roman" w:hAnsi="Times New Roman" w:cs="Times New Roman"/>
                <w:bCs/>
                <w:sz w:val="20"/>
                <w:szCs w:val="20"/>
                <w:lang w:val="ro-RO"/>
              </w:rPr>
              <w:t xml:space="preserve"> şi</w:t>
            </w:r>
            <w:r w:rsidRPr="0093743F">
              <w:rPr>
                <w:rFonts w:ascii="Times New Roman" w:hAnsi="Times New Roman" w:cs="Times New Roman"/>
                <w:bCs/>
                <w:sz w:val="20"/>
                <w:szCs w:val="20"/>
              </w:rPr>
              <w:t>/sau pararendzinic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ad.pa @ AT ad.pa</w:t>
            </w:r>
          </w:p>
        </w:tc>
        <w:tc>
          <w:tcPr>
            <w:tcW w:w="2311" w:type="dxa"/>
          </w:tcPr>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Antrosol aric pararendzinic</w:t>
            </w:r>
            <w:r w:rsidRPr="0093743F">
              <w:rPr>
                <w:rFonts w:ascii="Times New Roman" w:hAnsi="Times New Roman" w:cs="Times New Roman"/>
                <w:bCs/>
                <w:sz w:val="20"/>
                <w:szCs w:val="20"/>
                <w:lang w:val="ro-RO"/>
              </w:rPr>
              <w:t xml:space="preserve"> şi</w:t>
            </w:r>
            <w:r w:rsidRPr="0093743F">
              <w:rPr>
                <w:rFonts w:ascii="Times New Roman" w:hAnsi="Times New Roman" w:cs="Times New Roman"/>
                <w:bCs/>
                <w:sz w:val="20"/>
                <w:szCs w:val="20"/>
              </w:rPr>
              <w:t>/sau pararendzinic</w:t>
            </w:r>
          </w:p>
          <w:p w:rsidR="001617B6" w:rsidRPr="0093743F" w:rsidRDefault="001617B6" w:rsidP="00E678D8">
            <w:pPr>
              <w:jc w:val="both"/>
              <w:rPr>
                <w:rFonts w:ascii="Times New Roman" w:hAnsi="Times New Roman" w:cs="Times New Roman"/>
                <w:bCs/>
                <w:sz w:val="20"/>
                <w:szCs w:val="20"/>
              </w:rPr>
            </w:pPr>
            <w:r w:rsidRPr="0093743F">
              <w:rPr>
                <w:rFonts w:ascii="Times New Roman" w:hAnsi="Times New Roman" w:cs="Times New Roman"/>
                <w:bCs/>
                <w:sz w:val="20"/>
                <w:szCs w:val="20"/>
              </w:rPr>
              <w:t>AT ad.pa @ AT ad.pa</w:t>
            </w:r>
          </w:p>
        </w:tc>
      </w:tr>
      <w:tr w:rsidR="001617B6" w:rsidRPr="00EA5AC1" w:rsidTr="0093743F">
        <w:trPr>
          <w:trHeight w:val="784"/>
        </w:trPr>
        <w:tc>
          <w:tcPr>
            <w:tcW w:w="2310" w:type="dxa"/>
          </w:tcPr>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Sol desfundat salinizat</w:t>
            </w:r>
          </w:p>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DD sc</w:t>
            </w:r>
          </w:p>
        </w:tc>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aric salinic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ad.sc</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aric salinic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ad.sc</w:t>
            </w:r>
          </w:p>
        </w:tc>
      </w:tr>
      <w:tr w:rsidR="001617B6" w:rsidRPr="00EA5AC1" w:rsidTr="00EA5AC1">
        <w:trPr>
          <w:trHeight w:val="540"/>
        </w:trPr>
        <w:tc>
          <w:tcPr>
            <w:tcW w:w="2310" w:type="dxa"/>
          </w:tcPr>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Sol desfundat salinizat alcalizat DD sc.ac</w:t>
            </w:r>
          </w:p>
        </w:tc>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aric salsodic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ad.ss</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aric salsodic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ad.ss</w:t>
            </w:r>
          </w:p>
        </w:tc>
      </w:tr>
      <w:tr w:rsidR="001617B6" w:rsidRPr="00EA5AC1" w:rsidTr="00EA5AC1">
        <w:trPr>
          <w:trHeight w:val="501"/>
        </w:trPr>
        <w:tc>
          <w:tcPr>
            <w:tcW w:w="2310" w:type="dxa"/>
          </w:tcPr>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Sol desfundat alcalizat</w:t>
            </w:r>
          </w:p>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DD ac</w:t>
            </w:r>
          </w:p>
        </w:tc>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aric 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ad.ac</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aric 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ad.ac</w:t>
            </w:r>
          </w:p>
        </w:tc>
      </w:tr>
      <w:tr w:rsidR="001617B6" w:rsidRPr="00EA5AC1" w:rsidTr="00EA5AC1">
        <w:trPr>
          <w:trHeight w:val="746"/>
        </w:trPr>
        <w:tc>
          <w:tcPr>
            <w:tcW w:w="2310" w:type="dxa"/>
          </w:tcPr>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Sol desfundat alcalizat pseudogleizat</w:t>
            </w:r>
          </w:p>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DD pz</w:t>
            </w:r>
          </w:p>
        </w:tc>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aric stagnic </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ad.st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aric stagnic </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ad.st</w:t>
            </w:r>
          </w:p>
        </w:tc>
      </w:tr>
      <w:tr w:rsidR="001617B6" w:rsidRPr="00EA5AC1" w:rsidTr="00EA5AC1">
        <w:trPr>
          <w:trHeight w:val="656"/>
        </w:trPr>
        <w:tc>
          <w:tcPr>
            <w:tcW w:w="2310" w:type="dxa"/>
          </w:tcPr>
          <w:p w:rsidR="001617B6" w:rsidRPr="00EA5AC1" w:rsidRDefault="001617B6" w:rsidP="001617B6">
            <w:pPr>
              <w:jc w:val="both"/>
              <w:rPr>
                <w:rFonts w:ascii="Times New Roman" w:hAnsi="Times New Roman" w:cs="Times New Roman"/>
                <w:bCs/>
                <w:sz w:val="20"/>
                <w:szCs w:val="20"/>
                <w:lang w:val="ro-RO"/>
              </w:rPr>
            </w:pPr>
          </w:p>
        </w:tc>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Erodosoluri</w:t>
            </w:r>
          </w:p>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ER</w:t>
            </w:r>
          </w:p>
        </w:tc>
        <w:tc>
          <w:tcPr>
            <w:tcW w:w="2311"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 xml:space="preserve">Antrosoluri erodice </w:t>
            </w:r>
            <w:r w:rsidRPr="00EA5AC1">
              <w:rPr>
                <w:rFonts w:ascii="Times New Roman" w:hAnsi="Times New Roman" w:cs="Times New Roman"/>
                <w:b/>
                <w:bCs/>
                <w:sz w:val="20"/>
                <w:szCs w:val="20"/>
                <w:lang w:val="ro-RO"/>
              </w:rPr>
              <w:t>şi</w:t>
            </w:r>
            <w:r w:rsidRPr="00EA5AC1">
              <w:rPr>
                <w:rFonts w:ascii="Times New Roman" w:hAnsi="Times New Roman" w:cs="Times New Roman"/>
                <w:b/>
                <w:bCs/>
                <w:sz w:val="20"/>
                <w:szCs w:val="20"/>
              </w:rPr>
              <w:t>/sau decopertice</w:t>
            </w:r>
            <w:r w:rsidRPr="00EA5AC1">
              <w:rPr>
                <w:rFonts w:ascii="Times New Roman" w:hAnsi="Times New Roman" w:cs="Times New Roman"/>
                <w:b/>
                <w:bCs/>
                <w:sz w:val="20"/>
                <w:szCs w:val="20"/>
                <w:lang w:val="ro-RO"/>
              </w:rPr>
              <w:t xml:space="preserve"> </w:t>
            </w:r>
          </w:p>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 xml:space="preserve">At er @ AT dc @ </w:t>
            </w:r>
          </w:p>
        </w:tc>
        <w:tc>
          <w:tcPr>
            <w:tcW w:w="2311"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 xml:space="preserve">Antrosoluri erodice </w:t>
            </w:r>
            <w:r w:rsidRPr="00EA5AC1">
              <w:rPr>
                <w:rFonts w:ascii="Times New Roman" w:hAnsi="Times New Roman" w:cs="Times New Roman"/>
                <w:b/>
                <w:bCs/>
                <w:sz w:val="20"/>
                <w:szCs w:val="20"/>
                <w:lang w:val="ro-RO"/>
              </w:rPr>
              <w:t>şi</w:t>
            </w:r>
            <w:r w:rsidRPr="00EA5AC1">
              <w:rPr>
                <w:rFonts w:ascii="Times New Roman" w:hAnsi="Times New Roman" w:cs="Times New Roman"/>
                <w:b/>
                <w:bCs/>
                <w:sz w:val="20"/>
                <w:szCs w:val="20"/>
              </w:rPr>
              <w:t>/sau decopertice</w:t>
            </w:r>
            <w:r w:rsidRPr="00EA5AC1">
              <w:rPr>
                <w:rFonts w:ascii="Times New Roman" w:hAnsi="Times New Roman" w:cs="Times New Roman"/>
                <w:b/>
                <w:bCs/>
                <w:sz w:val="20"/>
                <w:szCs w:val="20"/>
                <w:lang w:val="ro-RO"/>
              </w:rPr>
              <w:t xml:space="preserve"> </w:t>
            </w:r>
          </w:p>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 xml:space="preserve">At er @ AT dc @ </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Erodisoluri</w:t>
            </w:r>
          </w:p>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ER</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Antrosoluri erodice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decopertice</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geoerodice</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 @ AT dc @ AT ge</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Antrosoluri erodice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decopertice</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geoerodice</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 @ AT dc @ AT ge</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Erodisol tipic</w:t>
            </w:r>
          </w:p>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rPr>
              <w:t>ER ti</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Antrosoluri erodice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decopertice</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geoerodice</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 @ AT dc @ AT ge</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Antrosoluri erodice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decopertice</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geoerodice</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 @ AT dc @ AT ge</w:t>
            </w:r>
          </w:p>
        </w:tc>
      </w:tr>
      <w:tr w:rsidR="00EA5AC1" w:rsidRPr="00EA5AC1" w:rsidTr="00EA5AC1">
        <w:trPr>
          <w:trHeight w:val="553"/>
        </w:trPr>
        <w:tc>
          <w:tcPr>
            <w:tcW w:w="2310" w:type="dxa"/>
          </w:tcPr>
          <w:p w:rsidR="00EA5AC1" w:rsidRPr="00EA5AC1" w:rsidRDefault="00EA5AC1"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rPr>
              <w:t>-</w:t>
            </w:r>
          </w:p>
        </w:tc>
        <w:tc>
          <w:tcPr>
            <w:tcW w:w="2310" w:type="dxa"/>
          </w:tcPr>
          <w:p w:rsidR="00EA5AC1" w:rsidRPr="00EA5AC1" w:rsidRDefault="00EA5AC1"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EA5AC1" w:rsidRPr="00EA5AC1" w:rsidRDefault="00EA5AC1"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decopertic</w:t>
            </w:r>
          </w:p>
          <w:p w:rsidR="00EA5AC1" w:rsidRPr="00EA5AC1" w:rsidRDefault="00EA5AC1"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dc</w:t>
            </w:r>
          </w:p>
        </w:tc>
        <w:tc>
          <w:tcPr>
            <w:tcW w:w="2311" w:type="dxa"/>
          </w:tcPr>
          <w:p w:rsidR="00EA5AC1" w:rsidRPr="00EA5AC1" w:rsidRDefault="00EA5AC1"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decopertic</w:t>
            </w:r>
          </w:p>
          <w:p w:rsidR="00EA5AC1" w:rsidRPr="00EA5AC1" w:rsidRDefault="00EA5AC1"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dc</w:t>
            </w:r>
          </w:p>
        </w:tc>
      </w:tr>
      <w:tr w:rsidR="001617B6" w:rsidRPr="00EA5AC1" w:rsidTr="00EA5AC1">
        <w:trPr>
          <w:trHeight w:val="566"/>
        </w:trPr>
        <w:tc>
          <w:tcPr>
            <w:tcW w:w="2310" w:type="dxa"/>
          </w:tcPr>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w:t>
            </w:r>
          </w:p>
        </w:tc>
      </w:tr>
      <w:tr w:rsidR="001617B6" w:rsidRPr="00EA5AC1" w:rsidTr="00EA5AC1">
        <w:trPr>
          <w:trHeight w:val="746"/>
        </w:trPr>
        <w:tc>
          <w:tcPr>
            <w:tcW w:w="2310" w:type="dxa"/>
          </w:tcPr>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Erodosol andic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an</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andic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decopertic andic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er.an @ AT dc.an</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andic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decopertic andic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er.an @ AT dc.an</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Erodisol andic</w:t>
            </w:r>
          </w:p>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rPr>
              <w:t xml:space="preserve">          ER an</w:t>
            </w:r>
          </w:p>
        </w:tc>
        <w:tc>
          <w:tcPr>
            <w:tcW w:w="2310" w:type="dxa"/>
          </w:tcPr>
          <w:p w:rsidR="001617B6" w:rsidRPr="00EA5AC1" w:rsidRDefault="001617B6" w:rsidP="001617B6">
            <w:pPr>
              <w:jc w:val="both"/>
              <w:rPr>
                <w:rFonts w:ascii="Times New Roman" w:hAnsi="Times New Roman" w:cs="Times New Roman"/>
                <w:bCs/>
                <w:sz w:val="20"/>
                <w:szCs w:val="20"/>
              </w:rPr>
            </w:pP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andic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decopertic andic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regosol geoerodic andic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er.an @ AT dc.an @ RS ge.an</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andic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decopertic andic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regosol geoerodic andic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er.an @ AT dc.an @ RS ge.an</w:t>
            </w:r>
          </w:p>
        </w:tc>
      </w:tr>
      <w:tr w:rsidR="001617B6" w:rsidRPr="00EA5AC1" w:rsidTr="00EA5AC1">
        <w:trPr>
          <w:trHeight w:val="668"/>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lastRenderedPageBreak/>
              <w:t>Erodisol argiloiluvial</w:t>
            </w:r>
          </w:p>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rPr>
              <w:t>ER ar</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Erodosol argic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ar</w:t>
            </w:r>
          </w:p>
          <w:p w:rsidR="001617B6" w:rsidRPr="00EA5AC1" w:rsidRDefault="001617B6" w:rsidP="001617B6">
            <w:pPr>
              <w:jc w:val="both"/>
              <w:rPr>
                <w:rFonts w:ascii="Times New Roman" w:hAnsi="Times New Roman" w:cs="Times New Roman"/>
                <w:bCs/>
                <w:sz w:val="20"/>
                <w:szCs w:val="20"/>
              </w:rPr>
            </w:pP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argic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decopertic argic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 xml:space="preserve"> AT er.ar @ AT dc.ar</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argic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decopertic argic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 xml:space="preserve"> AT er.ar @ AT dc.ar</w:t>
            </w:r>
          </w:p>
        </w:tc>
      </w:tr>
      <w:tr w:rsidR="001617B6" w:rsidRPr="00EA5AC1" w:rsidTr="00EA5AC1">
        <w:trPr>
          <w:trHeight w:val="707"/>
        </w:trPr>
        <w:tc>
          <w:tcPr>
            <w:tcW w:w="2310" w:type="dxa"/>
          </w:tcPr>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Erodosol calcaric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ka</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calcaric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decopertic calcaric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AT er.ka @ AT dc.ka </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calcaric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decopertic calcaric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er.ka @ AT dc.ka</w:t>
            </w:r>
          </w:p>
        </w:tc>
      </w:tr>
      <w:tr w:rsidR="001617B6" w:rsidRPr="00EA5AC1" w:rsidTr="00EA5AC1">
        <w:trPr>
          <w:trHeight w:val="681"/>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Erodisol cambic</w:t>
            </w:r>
          </w:p>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rPr>
              <w:t>ER ca</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Erodosol cambic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ca</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cambic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cambic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er.cb @ AT dc.cb</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cambic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cambic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er.cb @ AT dc.cb</w:t>
            </w:r>
          </w:p>
        </w:tc>
      </w:tr>
      <w:tr w:rsidR="001617B6" w:rsidRPr="00EA5AC1" w:rsidTr="00EA5AC1">
        <w:trPr>
          <w:trHeight w:val="668"/>
        </w:trPr>
        <w:tc>
          <w:tcPr>
            <w:tcW w:w="2310" w:type="dxa"/>
          </w:tcPr>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Erodosol eutric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eu</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eutric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eutric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er.eu @ AT dc.eu</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eutric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eutric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er.eu @ AT dc.eu</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Erodisol gleizat</w:t>
            </w:r>
          </w:p>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rPr>
              <w:t>ER gz</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batigleic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batigleic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AT er.dg @ </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dc.dg</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batigleic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batigleic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AT er.dg @ </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dc.dg</w:t>
            </w:r>
          </w:p>
        </w:tc>
      </w:tr>
      <w:tr w:rsidR="001617B6" w:rsidRPr="00EA5AC1" w:rsidTr="00EA5AC1">
        <w:trPr>
          <w:trHeight w:val="630"/>
        </w:trPr>
        <w:tc>
          <w:tcPr>
            <w:tcW w:w="2310" w:type="dxa"/>
          </w:tcPr>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Erodosol 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li</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litic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er.li @ AT dc.li</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litic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er.li @ AT dc.li</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Erodisol litic</w:t>
            </w:r>
          </w:p>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rPr>
              <w:t>ER ls</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litic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litic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Regosol geoerodic 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er.li @ AT dc.li @ RS ge.li</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litic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litic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Regosol geoerodic 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er.li @ AT dc.li @ RS ge.li</w:t>
            </w:r>
          </w:p>
        </w:tc>
      </w:tr>
      <w:tr w:rsidR="001617B6" w:rsidRPr="00EA5AC1" w:rsidTr="00EA5AC1">
        <w:trPr>
          <w:trHeight w:val="694"/>
        </w:trPr>
        <w:tc>
          <w:tcPr>
            <w:tcW w:w="2310" w:type="dxa"/>
          </w:tcPr>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Erodosol pelic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pe</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argic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argic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er.aa @ AT dc.aa</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argic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argic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er.aa @ AT dc.aa</w:t>
            </w:r>
          </w:p>
        </w:tc>
      </w:tr>
      <w:tr w:rsidR="001617B6" w:rsidRPr="00EA5AC1" w:rsidTr="00EA5AC1">
        <w:trPr>
          <w:trHeight w:val="681"/>
        </w:trPr>
        <w:tc>
          <w:tcPr>
            <w:tcW w:w="2310" w:type="dxa"/>
          </w:tcPr>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lang w:val="ro-RO"/>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Erodosol psamic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ps</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psamic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decopertic psamic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er.pm @ AT dc.pm</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psamic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decopertic psamic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er.pm @ AT dc.pm</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Erodisol rendzinic</w:t>
            </w:r>
          </w:p>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rPr>
              <w:t>ER rz</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rendzinic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 xml:space="preserve">/sau decopertic rendzinic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Regosol geoerodic rendzinic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er.rz @ AT dc.rz @ RS ge.rz</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rendzinic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 xml:space="preserve">/sau decopertic rendzinic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Regosol geoerodic rendzinic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er.rz @ AT dc.rz @ RS ge.rz</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Erodisol pseudorendzinic</w:t>
            </w:r>
          </w:p>
          <w:p w:rsidR="001617B6" w:rsidRPr="00EA5AC1" w:rsidRDefault="001617B6" w:rsidP="001617B6">
            <w:pPr>
              <w:jc w:val="both"/>
              <w:rPr>
                <w:rFonts w:ascii="Times New Roman" w:hAnsi="Times New Roman" w:cs="Times New Roman"/>
                <w:bCs/>
                <w:sz w:val="20"/>
                <w:szCs w:val="20"/>
                <w:lang w:val="ro-RO"/>
              </w:rPr>
            </w:pPr>
            <w:r w:rsidRPr="00EA5AC1">
              <w:rPr>
                <w:rFonts w:ascii="Times New Roman" w:hAnsi="Times New Roman" w:cs="Times New Roman"/>
                <w:bCs/>
                <w:sz w:val="20"/>
                <w:szCs w:val="20"/>
              </w:rPr>
              <w:t>ER pr</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pararendzinic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 xml:space="preserve">/sau decopertic pararendzinic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Regosol geoerodic pararendzinic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er.pa @ AT dc.pa @ RS ge.pa</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pararendzinic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 xml:space="preserve">/sau decopertic pararendzinic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Regosol geoerodic pararendzinic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er.pa @ AT dc.pa @ RS ge.pa</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Erodisol rodic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ro</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Erodosol rodic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ro</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rodic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rodic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er.ro @ AT dc.ro</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rodic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rodic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er.ro @ AT dc.ro</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Erodisol salinizat</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sc</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salinic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 xml:space="preserve">/sau decopertic salinic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Regosol geoerodic salinic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er.sc @ AT dc.sc @ RS ge.sc</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salinic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 xml:space="preserve">/sau decopertic salinic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Regosol geoerodic salinic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er.sc @ AT dc.sc @ RS ge.sc</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lastRenderedPageBreak/>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Erodosol scheletic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qq</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hiperscheletic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hiperscheletic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er.hq @ AT dc.hq</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hiperscheletic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hiperscheletic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er.hq @ AT dc.hq</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Erodisol alcalizat</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ac</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sodic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er.ac @ AT dc.ac</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sodic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er.ac @ AT dc.ac</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Erodisol feriiluvial</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fe</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Erodosol spodic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sp</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spodic</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spodic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er.sp @ AT dc.sp</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spodic</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spodic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er.sp @ AT dc.sp</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Erodosol stagnic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st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stagnic</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stagnic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er.st @ AT dc.st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stagnic</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stagnic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er.st @ AT dc.st</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Erodisol pseudogleizat</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pz</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stagnic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decopertic stagnic</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Regosol geoerodic stagnic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er.st @ AT dc.st @ RS ge.st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Antrosol erodic stagnic</w:t>
            </w:r>
            <w:r w:rsidRPr="00EA5AC1">
              <w:rPr>
                <w:rFonts w:ascii="Times New Roman" w:hAnsi="Times New Roman" w:cs="Times New Roman"/>
                <w:bCs/>
                <w:sz w:val="20"/>
                <w:szCs w:val="20"/>
                <w:lang w:val="ro-RO"/>
              </w:rPr>
              <w:t xml:space="preserve"> şi</w:t>
            </w:r>
            <w:r w:rsidRPr="00EA5AC1">
              <w:rPr>
                <w:rFonts w:ascii="Times New Roman" w:hAnsi="Times New Roman" w:cs="Times New Roman"/>
                <w:bCs/>
                <w:sz w:val="20"/>
                <w:szCs w:val="20"/>
              </w:rPr>
              <w:t>/sau decopertic stagnic</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Regosol geoerodic stagnic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er.st @ AT dc.st @ RS ge.st</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Erodisol vertic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ER vs</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vertic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vertic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er.vs @ AT dc.vs</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Antrosol erodic vertic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decopertic vertic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AT er.vs @ AT dc.vs</w:t>
            </w:r>
          </w:p>
        </w:tc>
      </w:tr>
      <w:tr w:rsidR="001617B6" w:rsidRPr="00EA5AC1" w:rsidTr="00EA5AC1">
        <w:trPr>
          <w:trHeight w:val="425"/>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Entiantroposoluri</w:t>
            </w:r>
          </w:p>
        </w:tc>
        <w:tc>
          <w:tcPr>
            <w:tcW w:w="2311"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Tehnosoluri</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
                <w:bCs/>
                <w:sz w:val="20"/>
                <w:szCs w:val="20"/>
              </w:rPr>
              <w:t>TT</w:t>
            </w:r>
          </w:p>
        </w:tc>
        <w:tc>
          <w:tcPr>
            <w:tcW w:w="2311"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Tehnosoluri</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
                <w:bCs/>
                <w:sz w:val="20"/>
                <w:szCs w:val="20"/>
              </w:rPr>
              <w:t>TT</w:t>
            </w:r>
          </w:p>
        </w:tc>
      </w:tr>
      <w:tr w:rsidR="001617B6" w:rsidRPr="00EA5AC1" w:rsidTr="00EA5AC1">
        <w:trPr>
          <w:trHeight w:val="656"/>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Protosoluri antropice</w:t>
            </w:r>
          </w:p>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PA</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
                <w:bCs/>
                <w:sz w:val="20"/>
                <w:szCs w:val="20"/>
              </w:rPr>
              <w:t xml:space="preserve">Entiantroposoluri mixice </w:t>
            </w:r>
            <w:r w:rsidRPr="00EA5AC1">
              <w:rPr>
                <w:rFonts w:ascii="Times New Roman" w:hAnsi="Times New Roman" w:cs="Times New Roman"/>
                <w:b/>
                <w:bCs/>
                <w:sz w:val="20"/>
                <w:szCs w:val="20"/>
                <w:lang w:val="ro-RO"/>
              </w:rPr>
              <w:t>şi</w:t>
            </w:r>
            <w:r w:rsidRPr="00EA5AC1">
              <w:rPr>
                <w:rFonts w:ascii="Times New Roman" w:hAnsi="Times New Roman" w:cs="Times New Roman"/>
                <w:b/>
                <w:bCs/>
                <w:sz w:val="20"/>
                <w:szCs w:val="20"/>
              </w:rPr>
              <w:t>/sau copertice ET mi @ ET ct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
                <w:bCs/>
                <w:sz w:val="20"/>
                <w:szCs w:val="20"/>
              </w:rPr>
              <w:t xml:space="preserve">Tehnosoluri mixice </w:t>
            </w:r>
            <w:r w:rsidRPr="00EA5AC1">
              <w:rPr>
                <w:rFonts w:ascii="Times New Roman" w:hAnsi="Times New Roman" w:cs="Times New Roman"/>
                <w:b/>
                <w:bCs/>
                <w:sz w:val="20"/>
                <w:szCs w:val="20"/>
                <w:lang w:val="ro-RO"/>
              </w:rPr>
              <w:t>şi</w:t>
            </w:r>
            <w:r w:rsidRPr="00EA5AC1">
              <w:rPr>
                <w:rFonts w:ascii="Times New Roman" w:hAnsi="Times New Roman" w:cs="Times New Roman"/>
                <w:b/>
                <w:bCs/>
                <w:sz w:val="20"/>
                <w:szCs w:val="20"/>
              </w:rPr>
              <w:t>/sau copertice TT mi @ TT ct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
                <w:bCs/>
                <w:sz w:val="20"/>
                <w:szCs w:val="20"/>
              </w:rPr>
              <w:t xml:space="preserve">Tehnosoluri mixice </w:t>
            </w:r>
            <w:r w:rsidRPr="00EA5AC1">
              <w:rPr>
                <w:rFonts w:ascii="Times New Roman" w:hAnsi="Times New Roman" w:cs="Times New Roman"/>
                <w:b/>
                <w:bCs/>
                <w:sz w:val="20"/>
                <w:szCs w:val="20"/>
                <w:lang w:val="ro-RO"/>
              </w:rPr>
              <w:t>şi</w:t>
            </w:r>
            <w:r w:rsidRPr="00EA5AC1">
              <w:rPr>
                <w:rFonts w:ascii="Times New Roman" w:hAnsi="Times New Roman" w:cs="Times New Roman"/>
                <w:b/>
                <w:bCs/>
                <w:sz w:val="20"/>
                <w:szCs w:val="20"/>
              </w:rPr>
              <w:t>/sau copertice TT mi @ TT ct</w:t>
            </w:r>
          </w:p>
        </w:tc>
      </w:tr>
      <w:tr w:rsidR="001617B6" w:rsidRPr="00EA5AC1" w:rsidTr="00EA5AC1">
        <w:trPr>
          <w:trHeight w:val="476"/>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Protosol antropic tipic</w:t>
            </w:r>
          </w:p>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Cs/>
                <w:sz w:val="20"/>
                <w:szCs w:val="20"/>
              </w:rPr>
              <w:t>PA ti</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Tehnosoluri mixice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copertice TT mi @ TT ct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Tehnosoluri mixice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copertice TT mi @ TT ct</w:t>
            </w:r>
          </w:p>
        </w:tc>
      </w:tr>
      <w:tr w:rsidR="001617B6" w:rsidRPr="00EA5AC1" w:rsidTr="00EA5AC1">
        <w:trPr>
          <w:trHeight w:val="386"/>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Entiantroposol litoplacic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lp</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antroplacic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ap</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antroplacic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ap</w:t>
            </w:r>
          </w:p>
        </w:tc>
      </w:tr>
      <w:tr w:rsidR="001617B6" w:rsidRPr="00EA5AC1" w:rsidTr="00EA5AC1">
        <w:trPr>
          <w:trHeight w:val="425"/>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Entiantroposol pelic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pe</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argilic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aa</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argilic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aa</w:t>
            </w:r>
          </w:p>
        </w:tc>
      </w:tr>
      <w:tr w:rsidR="001617B6" w:rsidRPr="00EA5AC1" w:rsidTr="00EA5AC1">
        <w:trPr>
          <w:trHeight w:val="424"/>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Entiantroposol copertic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ct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copertic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ct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copertic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ct</w:t>
            </w:r>
          </w:p>
        </w:tc>
      </w:tr>
      <w:tr w:rsidR="001617B6" w:rsidRPr="00EA5AC1" w:rsidTr="00EA5AC1">
        <w:trPr>
          <w:trHeight w:val="514"/>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ekranic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ek</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ekranic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ek</w:t>
            </w:r>
          </w:p>
        </w:tc>
      </w:tr>
      <w:tr w:rsidR="00EA5AC1" w:rsidRPr="00EA5AC1" w:rsidTr="00CF78FF">
        <w:trPr>
          <w:trHeight w:val="425"/>
        </w:trPr>
        <w:tc>
          <w:tcPr>
            <w:tcW w:w="2310" w:type="dxa"/>
          </w:tcPr>
          <w:p w:rsidR="00EA5AC1" w:rsidRPr="00EA5AC1" w:rsidRDefault="00EA5AC1" w:rsidP="001617B6">
            <w:pPr>
              <w:jc w:val="both"/>
              <w:rPr>
                <w:rFonts w:ascii="Times New Roman" w:hAnsi="Times New Roman" w:cs="Times New Roman"/>
                <w:b/>
                <w:bCs/>
                <w:sz w:val="20"/>
                <w:szCs w:val="20"/>
              </w:rPr>
            </w:pPr>
          </w:p>
        </w:tc>
        <w:tc>
          <w:tcPr>
            <w:tcW w:w="2310" w:type="dxa"/>
          </w:tcPr>
          <w:p w:rsidR="00EA5AC1" w:rsidRPr="00EA5AC1" w:rsidRDefault="00EA5AC1"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ga</w:t>
            </w:r>
          </w:p>
        </w:tc>
        <w:tc>
          <w:tcPr>
            <w:tcW w:w="2311" w:type="dxa"/>
          </w:tcPr>
          <w:p w:rsidR="00EA5AC1" w:rsidRPr="00EA5AC1" w:rsidRDefault="00EA5AC1"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ga</w:t>
            </w:r>
          </w:p>
        </w:tc>
        <w:tc>
          <w:tcPr>
            <w:tcW w:w="2311" w:type="dxa"/>
          </w:tcPr>
          <w:p w:rsidR="00EA5AC1" w:rsidRPr="00EA5AC1" w:rsidRDefault="00EA5AC1"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ga</w:t>
            </w:r>
          </w:p>
        </w:tc>
      </w:tr>
      <w:tr w:rsidR="001617B6" w:rsidRPr="00EA5AC1" w:rsidTr="00EA5AC1">
        <w:trPr>
          <w:trHeight w:val="360"/>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Entiantroposol garbic</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garbic</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garbic</w:t>
            </w:r>
          </w:p>
        </w:tc>
      </w:tr>
      <w:tr w:rsidR="001617B6" w:rsidRPr="00EA5AC1" w:rsidTr="00EA5AC1">
        <w:trPr>
          <w:trHeight w:val="309"/>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Entiantroposol 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li</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li</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li</w:t>
            </w:r>
          </w:p>
        </w:tc>
      </w:tr>
      <w:tr w:rsidR="001617B6" w:rsidRPr="00EA5AC1" w:rsidTr="00EA5AC1">
        <w:trPr>
          <w:trHeight w:val="360"/>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lutic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lu</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lutic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lu</w:t>
            </w:r>
          </w:p>
        </w:tc>
      </w:tr>
      <w:tr w:rsidR="001617B6" w:rsidRPr="00EA5AC1" w:rsidTr="00EA5AC1">
        <w:trPr>
          <w:trHeight w:val="450"/>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Entiantroposol mixic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mi</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w:t>
            </w:r>
          </w:p>
        </w:tc>
      </w:tr>
      <w:tr w:rsidR="001617B6" w:rsidRPr="00EA5AC1" w:rsidTr="00EA5AC1">
        <w:trPr>
          <w:trHeight w:val="386"/>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Entiantroposol psamic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ps</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psamic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ps</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psamic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ps</w:t>
            </w:r>
          </w:p>
        </w:tc>
      </w:tr>
      <w:tr w:rsidR="001617B6" w:rsidRPr="00EA5AC1" w:rsidTr="00EA5AC1">
        <w:trPr>
          <w:trHeight w:val="476"/>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lastRenderedPageBreak/>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Entiantroposol reductic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re</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reductic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re</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reductic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re</w:t>
            </w:r>
          </w:p>
        </w:tc>
      </w:tr>
      <w:tr w:rsidR="00EA5AC1" w:rsidRPr="00EA5AC1" w:rsidTr="00CF78FF">
        <w:trPr>
          <w:trHeight w:val="463"/>
        </w:trPr>
        <w:tc>
          <w:tcPr>
            <w:tcW w:w="2310" w:type="dxa"/>
          </w:tcPr>
          <w:p w:rsidR="00EA5AC1" w:rsidRPr="00EA5AC1" w:rsidRDefault="00EA5AC1" w:rsidP="001617B6">
            <w:pPr>
              <w:jc w:val="both"/>
              <w:rPr>
                <w:rFonts w:ascii="Times New Roman" w:hAnsi="Times New Roman" w:cs="Times New Roman"/>
                <w:b/>
                <w:bCs/>
                <w:sz w:val="20"/>
                <w:szCs w:val="20"/>
              </w:rPr>
            </w:pPr>
          </w:p>
        </w:tc>
        <w:tc>
          <w:tcPr>
            <w:tcW w:w="2310" w:type="dxa"/>
          </w:tcPr>
          <w:p w:rsidR="00EA5AC1" w:rsidRPr="00EA5AC1" w:rsidRDefault="00EA5AC1" w:rsidP="001617B6">
            <w:pPr>
              <w:jc w:val="both"/>
              <w:rPr>
                <w:rFonts w:ascii="Times New Roman" w:hAnsi="Times New Roman" w:cs="Times New Roman"/>
                <w:bCs/>
                <w:sz w:val="20"/>
                <w:szCs w:val="20"/>
              </w:rPr>
            </w:pPr>
          </w:p>
        </w:tc>
        <w:tc>
          <w:tcPr>
            <w:tcW w:w="2311" w:type="dxa"/>
          </w:tcPr>
          <w:p w:rsidR="00EA5AC1" w:rsidRPr="00EA5AC1" w:rsidRDefault="00EA5AC1" w:rsidP="001617B6">
            <w:pPr>
              <w:jc w:val="both"/>
              <w:rPr>
                <w:rFonts w:ascii="Times New Roman" w:hAnsi="Times New Roman" w:cs="Times New Roman"/>
                <w:bCs/>
                <w:sz w:val="20"/>
                <w:szCs w:val="20"/>
              </w:rPr>
            </w:pPr>
          </w:p>
        </w:tc>
        <w:tc>
          <w:tcPr>
            <w:tcW w:w="2311" w:type="dxa"/>
          </w:tcPr>
          <w:p w:rsidR="00EA5AC1" w:rsidRPr="00EA5AC1" w:rsidRDefault="00EA5AC1" w:rsidP="001617B6">
            <w:pPr>
              <w:jc w:val="both"/>
              <w:rPr>
                <w:rFonts w:ascii="Times New Roman" w:hAnsi="Times New Roman" w:cs="Times New Roman"/>
                <w:bCs/>
                <w:sz w:val="20"/>
                <w:szCs w:val="20"/>
              </w:rPr>
            </w:pPr>
          </w:p>
        </w:tc>
      </w:tr>
      <w:tr w:rsidR="001617B6" w:rsidRPr="00EA5AC1" w:rsidTr="00EA5AC1">
        <w:trPr>
          <w:trHeight w:val="488"/>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Entiantroposol rudic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ru</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rudic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ru</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rudic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ru</w:t>
            </w:r>
          </w:p>
        </w:tc>
      </w:tr>
      <w:tr w:rsidR="00EA5AC1" w:rsidRPr="00EA5AC1" w:rsidTr="00CF78FF">
        <w:trPr>
          <w:trHeight w:val="451"/>
        </w:trPr>
        <w:tc>
          <w:tcPr>
            <w:tcW w:w="2310" w:type="dxa"/>
          </w:tcPr>
          <w:p w:rsidR="00EA5AC1" w:rsidRPr="00EA5AC1" w:rsidRDefault="00EA5AC1" w:rsidP="001617B6">
            <w:pPr>
              <w:jc w:val="both"/>
              <w:rPr>
                <w:rFonts w:ascii="Times New Roman" w:hAnsi="Times New Roman" w:cs="Times New Roman"/>
                <w:b/>
                <w:bCs/>
                <w:sz w:val="20"/>
                <w:szCs w:val="20"/>
              </w:rPr>
            </w:pPr>
          </w:p>
        </w:tc>
        <w:tc>
          <w:tcPr>
            <w:tcW w:w="2310" w:type="dxa"/>
          </w:tcPr>
          <w:p w:rsidR="00EA5AC1" w:rsidRPr="00EA5AC1" w:rsidRDefault="00EA5AC1" w:rsidP="001617B6">
            <w:pPr>
              <w:jc w:val="both"/>
              <w:rPr>
                <w:rFonts w:ascii="Times New Roman" w:hAnsi="Times New Roman" w:cs="Times New Roman"/>
                <w:bCs/>
                <w:sz w:val="20"/>
                <w:szCs w:val="20"/>
              </w:rPr>
            </w:pPr>
          </w:p>
        </w:tc>
        <w:tc>
          <w:tcPr>
            <w:tcW w:w="2311" w:type="dxa"/>
          </w:tcPr>
          <w:p w:rsidR="00EA5AC1" w:rsidRPr="00EA5AC1" w:rsidRDefault="00EA5AC1" w:rsidP="001617B6">
            <w:pPr>
              <w:jc w:val="both"/>
              <w:rPr>
                <w:rFonts w:ascii="Times New Roman" w:hAnsi="Times New Roman" w:cs="Times New Roman"/>
                <w:bCs/>
                <w:sz w:val="20"/>
                <w:szCs w:val="20"/>
              </w:rPr>
            </w:pPr>
          </w:p>
        </w:tc>
        <w:tc>
          <w:tcPr>
            <w:tcW w:w="2311" w:type="dxa"/>
          </w:tcPr>
          <w:p w:rsidR="00EA5AC1" w:rsidRPr="00EA5AC1" w:rsidRDefault="00EA5AC1" w:rsidP="001617B6">
            <w:pPr>
              <w:jc w:val="both"/>
              <w:rPr>
                <w:rFonts w:ascii="Times New Roman" w:hAnsi="Times New Roman" w:cs="Times New Roman"/>
                <w:bCs/>
                <w:sz w:val="20"/>
                <w:szCs w:val="20"/>
              </w:rPr>
            </w:pPr>
          </w:p>
        </w:tc>
      </w:tr>
      <w:tr w:rsidR="001617B6" w:rsidRPr="00EA5AC1" w:rsidTr="00EA5AC1">
        <w:trPr>
          <w:trHeight w:val="386"/>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silitic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si</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silitic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si</w:t>
            </w:r>
          </w:p>
        </w:tc>
      </w:tr>
      <w:tr w:rsidR="00EA5AC1" w:rsidRPr="00EA5AC1" w:rsidTr="00CF78FF">
        <w:trPr>
          <w:trHeight w:val="553"/>
        </w:trPr>
        <w:tc>
          <w:tcPr>
            <w:tcW w:w="2310" w:type="dxa"/>
          </w:tcPr>
          <w:p w:rsidR="00EA5AC1" w:rsidRPr="00EA5AC1" w:rsidRDefault="00EA5AC1" w:rsidP="001617B6">
            <w:pPr>
              <w:jc w:val="both"/>
              <w:rPr>
                <w:rFonts w:ascii="Times New Roman" w:hAnsi="Times New Roman" w:cs="Times New Roman"/>
                <w:b/>
                <w:bCs/>
                <w:sz w:val="20"/>
                <w:szCs w:val="20"/>
              </w:rPr>
            </w:pPr>
          </w:p>
        </w:tc>
        <w:tc>
          <w:tcPr>
            <w:tcW w:w="2310" w:type="dxa"/>
          </w:tcPr>
          <w:p w:rsidR="00EA5AC1" w:rsidRPr="00EA5AC1" w:rsidRDefault="00EA5AC1" w:rsidP="001617B6">
            <w:pPr>
              <w:jc w:val="both"/>
              <w:rPr>
                <w:rFonts w:ascii="Times New Roman" w:hAnsi="Times New Roman" w:cs="Times New Roman"/>
                <w:bCs/>
                <w:sz w:val="20"/>
                <w:szCs w:val="20"/>
              </w:rPr>
            </w:pPr>
          </w:p>
        </w:tc>
        <w:tc>
          <w:tcPr>
            <w:tcW w:w="2311" w:type="dxa"/>
          </w:tcPr>
          <w:p w:rsidR="00EA5AC1" w:rsidRPr="00EA5AC1" w:rsidRDefault="00EA5AC1" w:rsidP="001617B6">
            <w:pPr>
              <w:jc w:val="both"/>
              <w:rPr>
                <w:rFonts w:ascii="Times New Roman" w:hAnsi="Times New Roman" w:cs="Times New Roman"/>
                <w:bCs/>
                <w:sz w:val="20"/>
                <w:szCs w:val="20"/>
              </w:rPr>
            </w:pPr>
          </w:p>
        </w:tc>
        <w:tc>
          <w:tcPr>
            <w:tcW w:w="2311" w:type="dxa"/>
          </w:tcPr>
          <w:p w:rsidR="00EA5AC1" w:rsidRPr="00EA5AC1" w:rsidRDefault="00EA5AC1" w:rsidP="001617B6">
            <w:pPr>
              <w:jc w:val="both"/>
              <w:rPr>
                <w:rFonts w:ascii="Times New Roman" w:hAnsi="Times New Roman" w:cs="Times New Roman"/>
                <w:bCs/>
                <w:sz w:val="20"/>
                <w:szCs w:val="20"/>
              </w:rPr>
            </w:pPr>
          </w:p>
        </w:tc>
      </w:tr>
      <w:tr w:rsidR="001617B6" w:rsidRPr="00EA5AC1" w:rsidTr="00EA5AC1">
        <w:trPr>
          <w:trHeight w:val="425"/>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Entiantroposol spolic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sl</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spolic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sl</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spolic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sl</w:t>
            </w:r>
          </w:p>
        </w:tc>
      </w:tr>
      <w:tr w:rsidR="00EA5AC1" w:rsidRPr="00EA5AC1" w:rsidTr="00CF78FF">
        <w:trPr>
          <w:trHeight w:val="514"/>
        </w:trPr>
        <w:tc>
          <w:tcPr>
            <w:tcW w:w="2310" w:type="dxa"/>
          </w:tcPr>
          <w:p w:rsidR="00EA5AC1" w:rsidRPr="00EA5AC1" w:rsidRDefault="00EA5AC1" w:rsidP="001617B6">
            <w:pPr>
              <w:jc w:val="both"/>
              <w:rPr>
                <w:rFonts w:ascii="Times New Roman" w:hAnsi="Times New Roman" w:cs="Times New Roman"/>
                <w:b/>
                <w:bCs/>
                <w:sz w:val="20"/>
                <w:szCs w:val="20"/>
              </w:rPr>
            </w:pPr>
          </w:p>
        </w:tc>
        <w:tc>
          <w:tcPr>
            <w:tcW w:w="2310" w:type="dxa"/>
          </w:tcPr>
          <w:p w:rsidR="00EA5AC1" w:rsidRPr="00EA5AC1" w:rsidRDefault="00EA5AC1" w:rsidP="001617B6">
            <w:pPr>
              <w:jc w:val="both"/>
              <w:rPr>
                <w:rFonts w:ascii="Times New Roman" w:hAnsi="Times New Roman" w:cs="Times New Roman"/>
                <w:bCs/>
                <w:sz w:val="20"/>
                <w:szCs w:val="20"/>
              </w:rPr>
            </w:pPr>
          </w:p>
        </w:tc>
        <w:tc>
          <w:tcPr>
            <w:tcW w:w="2311" w:type="dxa"/>
          </w:tcPr>
          <w:p w:rsidR="00EA5AC1" w:rsidRPr="00EA5AC1" w:rsidRDefault="00EA5AC1" w:rsidP="001617B6">
            <w:pPr>
              <w:jc w:val="both"/>
              <w:rPr>
                <w:rFonts w:ascii="Times New Roman" w:hAnsi="Times New Roman" w:cs="Times New Roman"/>
                <w:bCs/>
                <w:sz w:val="20"/>
                <w:szCs w:val="20"/>
              </w:rPr>
            </w:pPr>
          </w:p>
        </w:tc>
        <w:tc>
          <w:tcPr>
            <w:tcW w:w="2311" w:type="dxa"/>
          </w:tcPr>
          <w:p w:rsidR="00EA5AC1" w:rsidRPr="00EA5AC1" w:rsidRDefault="00EA5AC1" w:rsidP="001617B6">
            <w:pPr>
              <w:jc w:val="both"/>
              <w:rPr>
                <w:rFonts w:ascii="Times New Roman" w:hAnsi="Times New Roman" w:cs="Times New Roman"/>
                <w:bCs/>
                <w:sz w:val="20"/>
                <w:szCs w:val="20"/>
              </w:rPr>
            </w:pPr>
          </w:p>
        </w:tc>
      </w:tr>
      <w:tr w:rsidR="001617B6" w:rsidRPr="00EA5AC1" w:rsidTr="00EA5AC1">
        <w:trPr>
          <w:trHeight w:val="488"/>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Entiantroposol urbic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ur</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urbic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ur</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urbic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ur</w:t>
            </w:r>
          </w:p>
        </w:tc>
      </w:tr>
      <w:tr w:rsidR="00EA5AC1" w:rsidRPr="00EA5AC1" w:rsidTr="00CF78FF">
        <w:trPr>
          <w:trHeight w:val="451"/>
        </w:trPr>
        <w:tc>
          <w:tcPr>
            <w:tcW w:w="2310" w:type="dxa"/>
          </w:tcPr>
          <w:p w:rsidR="00EA5AC1" w:rsidRPr="00EA5AC1" w:rsidRDefault="00EA5AC1" w:rsidP="001617B6">
            <w:pPr>
              <w:jc w:val="both"/>
              <w:rPr>
                <w:rFonts w:ascii="Times New Roman" w:hAnsi="Times New Roman" w:cs="Times New Roman"/>
                <w:b/>
                <w:bCs/>
                <w:sz w:val="20"/>
                <w:szCs w:val="20"/>
              </w:rPr>
            </w:pPr>
          </w:p>
        </w:tc>
        <w:tc>
          <w:tcPr>
            <w:tcW w:w="2310" w:type="dxa"/>
          </w:tcPr>
          <w:p w:rsidR="00EA5AC1" w:rsidRPr="00EA5AC1" w:rsidRDefault="00EA5AC1" w:rsidP="001617B6">
            <w:pPr>
              <w:jc w:val="both"/>
              <w:rPr>
                <w:rFonts w:ascii="Times New Roman" w:hAnsi="Times New Roman" w:cs="Times New Roman"/>
                <w:bCs/>
                <w:sz w:val="20"/>
                <w:szCs w:val="20"/>
              </w:rPr>
            </w:pPr>
          </w:p>
        </w:tc>
        <w:tc>
          <w:tcPr>
            <w:tcW w:w="2311" w:type="dxa"/>
          </w:tcPr>
          <w:p w:rsidR="00EA5AC1" w:rsidRPr="00EA5AC1" w:rsidRDefault="00EA5AC1" w:rsidP="001617B6">
            <w:pPr>
              <w:jc w:val="both"/>
              <w:rPr>
                <w:rFonts w:ascii="Times New Roman" w:hAnsi="Times New Roman" w:cs="Times New Roman"/>
                <w:bCs/>
                <w:sz w:val="20"/>
                <w:szCs w:val="20"/>
              </w:rPr>
            </w:pPr>
          </w:p>
        </w:tc>
        <w:tc>
          <w:tcPr>
            <w:tcW w:w="2311" w:type="dxa"/>
          </w:tcPr>
          <w:p w:rsidR="00EA5AC1" w:rsidRPr="00EA5AC1" w:rsidRDefault="00EA5AC1" w:rsidP="001617B6">
            <w:pPr>
              <w:jc w:val="both"/>
              <w:rPr>
                <w:rFonts w:ascii="Times New Roman" w:hAnsi="Times New Roman" w:cs="Times New Roman"/>
                <w:bCs/>
                <w:sz w:val="20"/>
                <w:szCs w:val="20"/>
              </w:rPr>
            </w:pP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Entiantroposol mixic argic </w:t>
            </w:r>
            <w:r w:rsidRPr="00EA5AC1">
              <w:rPr>
                <w:rFonts w:ascii="Times New Roman" w:hAnsi="Times New Roman" w:cs="Times New Roman"/>
                <w:bCs/>
                <w:sz w:val="20"/>
                <w:szCs w:val="20"/>
                <w:lang w:val="ro-RO"/>
              </w:rPr>
              <w:t>ş</w:t>
            </w:r>
            <w:r w:rsidRPr="00EA5AC1">
              <w:rPr>
                <w:rFonts w:ascii="Times New Roman" w:hAnsi="Times New Roman" w:cs="Times New Roman"/>
                <w:bCs/>
                <w:sz w:val="20"/>
                <w:szCs w:val="20"/>
              </w:rPr>
              <w:t>i sau copertic argic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mi.ar @ ET ct.ar</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Entiantroposol mixic argic </w:t>
            </w:r>
            <w:r w:rsidRPr="00EA5AC1">
              <w:rPr>
                <w:rFonts w:ascii="Times New Roman" w:hAnsi="Times New Roman" w:cs="Times New Roman"/>
                <w:bCs/>
                <w:sz w:val="20"/>
                <w:szCs w:val="20"/>
                <w:lang w:val="ro-RO"/>
              </w:rPr>
              <w:t>ş</w:t>
            </w:r>
            <w:r w:rsidRPr="00EA5AC1">
              <w:rPr>
                <w:rFonts w:ascii="Times New Roman" w:hAnsi="Times New Roman" w:cs="Times New Roman"/>
                <w:bCs/>
                <w:sz w:val="20"/>
                <w:szCs w:val="20"/>
              </w:rPr>
              <w:t>i sau copertic argic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mi.ar @ TT ct.ar</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Entiantroposol mixic argic </w:t>
            </w:r>
            <w:r w:rsidRPr="00EA5AC1">
              <w:rPr>
                <w:rFonts w:ascii="Times New Roman" w:hAnsi="Times New Roman" w:cs="Times New Roman"/>
                <w:bCs/>
                <w:sz w:val="20"/>
                <w:szCs w:val="20"/>
                <w:lang w:val="ro-RO"/>
              </w:rPr>
              <w:t>ş</w:t>
            </w:r>
            <w:r w:rsidRPr="00EA5AC1">
              <w:rPr>
                <w:rFonts w:ascii="Times New Roman" w:hAnsi="Times New Roman" w:cs="Times New Roman"/>
                <w:bCs/>
                <w:sz w:val="20"/>
                <w:szCs w:val="20"/>
              </w:rPr>
              <w:t>i sau copertic argic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mi.ar @ TT ct.ar</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Entiantroposol mixic cambic </w:t>
            </w:r>
            <w:r w:rsidRPr="00EA5AC1">
              <w:rPr>
                <w:rFonts w:ascii="Times New Roman" w:hAnsi="Times New Roman" w:cs="Times New Roman"/>
                <w:bCs/>
                <w:sz w:val="20"/>
                <w:szCs w:val="20"/>
                <w:lang w:val="ro-RO"/>
              </w:rPr>
              <w:t>ş</w:t>
            </w:r>
            <w:r w:rsidRPr="00EA5AC1">
              <w:rPr>
                <w:rFonts w:ascii="Times New Roman" w:hAnsi="Times New Roman" w:cs="Times New Roman"/>
                <w:bCs/>
                <w:sz w:val="20"/>
                <w:szCs w:val="20"/>
              </w:rPr>
              <w:t>i sau copertic cambic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mi.cb @ ET ct.cb</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Entiantroposol mixic cambic </w:t>
            </w:r>
            <w:r w:rsidRPr="00EA5AC1">
              <w:rPr>
                <w:rFonts w:ascii="Times New Roman" w:hAnsi="Times New Roman" w:cs="Times New Roman"/>
                <w:bCs/>
                <w:sz w:val="20"/>
                <w:szCs w:val="20"/>
                <w:lang w:val="ro-RO"/>
              </w:rPr>
              <w:t>ş</w:t>
            </w:r>
            <w:r w:rsidRPr="00EA5AC1">
              <w:rPr>
                <w:rFonts w:ascii="Times New Roman" w:hAnsi="Times New Roman" w:cs="Times New Roman"/>
                <w:bCs/>
                <w:sz w:val="20"/>
                <w:szCs w:val="20"/>
              </w:rPr>
              <w:t xml:space="preserve">i sau copertic cambic </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mi.cb @ ET ct.cb</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Entiantroposol mixic cambic </w:t>
            </w:r>
            <w:r w:rsidRPr="00EA5AC1">
              <w:rPr>
                <w:rFonts w:ascii="Times New Roman" w:hAnsi="Times New Roman" w:cs="Times New Roman"/>
                <w:bCs/>
                <w:sz w:val="20"/>
                <w:szCs w:val="20"/>
                <w:lang w:val="ro-RO"/>
              </w:rPr>
              <w:t>ş</w:t>
            </w:r>
            <w:r w:rsidRPr="00EA5AC1">
              <w:rPr>
                <w:rFonts w:ascii="Times New Roman" w:hAnsi="Times New Roman" w:cs="Times New Roman"/>
                <w:bCs/>
                <w:sz w:val="20"/>
                <w:szCs w:val="20"/>
              </w:rPr>
              <w:t xml:space="preserve">i sau copertic cambic </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mi.cb @ ET ct.cb</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
                <w:bCs/>
                <w:sz w:val="20"/>
                <w:szCs w:val="20"/>
              </w:rPr>
              <w:t>-</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Tehnosol mixic batigleic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batigleic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mi.dg @ TT ct.dg</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Tehnosol mixic batigleic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batigleic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mi.dg @ TT ct.dg</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Protosol antropic 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PA ls</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Entiantroposol mixic litic</w:t>
            </w:r>
            <w:r w:rsidRPr="00EA5AC1">
              <w:rPr>
                <w:rFonts w:ascii="Times New Roman" w:hAnsi="Times New Roman" w:cs="Times New Roman"/>
                <w:bCs/>
                <w:sz w:val="20"/>
                <w:szCs w:val="20"/>
                <w:lang w:val="ro-RO"/>
              </w:rPr>
              <w:t>ş</w:t>
            </w:r>
            <w:r w:rsidRPr="00EA5AC1">
              <w:rPr>
                <w:rFonts w:ascii="Times New Roman" w:hAnsi="Times New Roman" w:cs="Times New Roman"/>
                <w:bCs/>
                <w:sz w:val="20"/>
                <w:szCs w:val="20"/>
              </w:rPr>
              <w:t>i sau copertic 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mi.li @ ET ct.li</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litic</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blitic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mi.li @ TT ct.li</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litic</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blitic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mi.li @ TT ct.li</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Protosol antropic molic</w:t>
            </w:r>
          </w:p>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Cs/>
                <w:sz w:val="20"/>
                <w:szCs w:val="20"/>
              </w:rPr>
              <w:t>PA mo</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Entiantroposol mixic molic </w:t>
            </w:r>
            <w:r w:rsidRPr="00EA5AC1">
              <w:rPr>
                <w:rFonts w:ascii="Times New Roman" w:hAnsi="Times New Roman" w:cs="Times New Roman"/>
                <w:bCs/>
                <w:sz w:val="20"/>
                <w:szCs w:val="20"/>
                <w:lang w:val="ro-RO"/>
              </w:rPr>
              <w:t>ş</w:t>
            </w:r>
            <w:r w:rsidRPr="00EA5AC1">
              <w:rPr>
                <w:rFonts w:ascii="Times New Roman" w:hAnsi="Times New Roman" w:cs="Times New Roman"/>
                <w:bCs/>
                <w:sz w:val="20"/>
                <w:szCs w:val="20"/>
              </w:rPr>
              <w:t>i sau copertic molic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ET mi.mo @ ET ct.mo</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Tehnosol mixic molic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molic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mi.mo @ TT ct.mo</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 xml:space="preserve">Tehnosol mixic molic </w:t>
            </w: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molic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mi.mo @ TT ct.mo</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Protosol antropic rendzinic</w:t>
            </w:r>
          </w:p>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Cs/>
                <w:sz w:val="20"/>
                <w:szCs w:val="20"/>
              </w:rPr>
              <w:t>PA rz</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rendzinic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rendzinic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mi.rz @ TT ct.rz</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rendzinic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rendzinic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mi.rz @ TT ct.rz</w:t>
            </w:r>
          </w:p>
        </w:tc>
      </w:tr>
      <w:tr w:rsidR="001617B6" w:rsidRPr="00EA5AC1" w:rsidTr="00CF78FF">
        <w:trPr>
          <w:trHeight w:val="952"/>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Protosol antropic pseudorendzinic</w:t>
            </w:r>
          </w:p>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Cs/>
                <w:sz w:val="20"/>
                <w:szCs w:val="20"/>
              </w:rPr>
              <w:t>PA pr</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pararendzinic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pararendzinic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mi.pa @ TT ct.pa</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pararendzinic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pararendzinic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mi.pa @ TT ct.pa</w:t>
            </w:r>
          </w:p>
        </w:tc>
      </w:tr>
      <w:tr w:rsidR="001617B6" w:rsidRPr="00EA5AC1" w:rsidTr="00EA5AC1">
        <w:trPr>
          <w:trHeight w:val="694"/>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Protosol antropic salinizat</w:t>
            </w:r>
          </w:p>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Cs/>
                <w:sz w:val="20"/>
                <w:szCs w:val="20"/>
              </w:rPr>
              <w:t>PA sc</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salinic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salinic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mi.sc @ TT ct.sc</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salinic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salinic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mi.sc @ TT ct.sc</w:t>
            </w:r>
          </w:p>
        </w:tc>
      </w:tr>
      <w:tr w:rsidR="001617B6" w:rsidRPr="00EA5AC1" w:rsidTr="00EA5AC1">
        <w:trPr>
          <w:trHeight w:val="707"/>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lastRenderedPageBreak/>
              <w:t>Protosol antropic salinizat alcalizat</w:t>
            </w:r>
          </w:p>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Cs/>
                <w:sz w:val="20"/>
                <w:szCs w:val="20"/>
              </w:rPr>
              <w:t>PA sc.ac</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salsodic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salsodic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mi.ss @ TT ct.ss</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salsodic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salsodic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mi.ss @ TT ct.ss</w:t>
            </w:r>
          </w:p>
        </w:tc>
      </w:tr>
      <w:tr w:rsidR="001617B6" w:rsidRPr="00EA5AC1" w:rsidTr="00EA5AC1">
        <w:trPr>
          <w:trHeight w:val="694"/>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Protosol antropic alcalizat</w:t>
            </w:r>
          </w:p>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Cs/>
                <w:sz w:val="20"/>
                <w:szCs w:val="20"/>
              </w:rPr>
              <w:t>PA ac</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mi.ac @ TT ct.ac</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sodic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mi.ac @ TT ct.ac</w:t>
            </w:r>
          </w:p>
        </w:tc>
      </w:tr>
      <w:tr w:rsidR="001617B6" w:rsidRPr="00EA5AC1" w:rsidTr="00EA5AC1">
        <w:trPr>
          <w:trHeight w:val="668"/>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Protosol antropic pseudogleizat</w:t>
            </w:r>
          </w:p>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Cs/>
                <w:sz w:val="20"/>
                <w:szCs w:val="20"/>
              </w:rPr>
              <w:t>PA pz</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stagnic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stagnic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mi.st @ TT ct.st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stagnic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stagnic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mi.st @ TT ct.st</w:t>
            </w:r>
          </w:p>
        </w:tc>
      </w:tr>
      <w:tr w:rsidR="001617B6" w:rsidRPr="00EA5AC1" w:rsidTr="00EA5AC1">
        <w:trPr>
          <w:trHeight w:val="617"/>
        </w:trPr>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Protosol antropic vertic</w:t>
            </w:r>
          </w:p>
          <w:p w:rsidR="001617B6" w:rsidRPr="00EA5AC1" w:rsidRDefault="001617B6" w:rsidP="001617B6">
            <w:pPr>
              <w:jc w:val="both"/>
              <w:rPr>
                <w:rFonts w:ascii="Times New Roman" w:hAnsi="Times New Roman" w:cs="Times New Roman"/>
                <w:b/>
                <w:bCs/>
                <w:sz w:val="20"/>
                <w:szCs w:val="20"/>
              </w:rPr>
            </w:pPr>
            <w:r w:rsidRPr="00EA5AC1">
              <w:rPr>
                <w:rFonts w:ascii="Times New Roman" w:hAnsi="Times New Roman" w:cs="Times New Roman"/>
                <w:bCs/>
                <w:sz w:val="20"/>
                <w:szCs w:val="20"/>
              </w:rPr>
              <w:t>PA vs</w:t>
            </w:r>
          </w:p>
        </w:tc>
        <w:tc>
          <w:tcPr>
            <w:tcW w:w="2310"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vertic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vertic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mi.vs @ TT ct.vs</w:t>
            </w:r>
          </w:p>
        </w:tc>
        <w:tc>
          <w:tcPr>
            <w:tcW w:w="2311" w:type="dxa"/>
          </w:tcPr>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Tehnosol mixic vertic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lang w:val="ro-RO"/>
              </w:rPr>
              <w:t>şi</w:t>
            </w:r>
            <w:r w:rsidRPr="00EA5AC1">
              <w:rPr>
                <w:rFonts w:ascii="Times New Roman" w:hAnsi="Times New Roman" w:cs="Times New Roman"/>
                <w:bCs/>
                <w:sz w:val="20"/>
                <w:szCs w:val="20"/>
              </w:rPr>
              <w:t>/sau copertic vertic</w:t>
            </w:r>
          </w:p>
          <w:p w:rsidR="001617B6" w:rsidRPr="00EA5AC1" w:rsidRDefault="001617B6" w:rsidP="001617B6">
            <w:pPr>
              <w:jc w:val="both"/>
              <w:rPr>
                <w:rFonts w:ascii="Times New Roman" w:hAnsi="Times New Roman" w:cs="Times New Roman"/>
                <w:bCs/>
                <w:sz w:val="20"/>
                <w:szCs w:val="20"/>
              </w:rPr>
            </w:pPr>
            <w:r w:rsidRPr="00EA5AC1">
              <w:rPr>
                <w:rFonts w:ascii="Times New Roman" w:hAnsi="Times New Roman" w:cs="Times New Roman"/>
                <w:bCs/>
                <w:sz w:val="20"/>
                <w:szCs w:val="20"/>
              </w:rPr>
              <w:t>TT mi.vs @ TT ct.vs</w:t>
            </w:r>
          </w:p>
        </w:tc>
      </w:tr>
    </w:tbl>
    <w:p w:rsidR="001617B6" w:rsidRPr="00EA5AC1" w:rsidRDefault="001617B6" w:rsidP="005461E7">
      <w:pPr>
        <w:jc w:val="both"/>
        <w:rPr>
          <w:rFonts w:ascii="Times New Roman" w:hAnsi="Times New Roman" w:cs="Times New Roman"/>
          <w:sz w:val="20"/>
          <w:szCs w:val="20"/>
          <w:lang w:val="ro-RO"/>
        </w:rPr>
      </w:pPr>
    </w:p>
    <w:p w:rsidR="00DE6556" w:rsidRDefault="00DE6556" w:rsidP="008A5E99">
      <w:pPr>
        <w:jc w:val="both"/>
        <w:rPr>
          <w:rFonts w:ascii="Times New Roman" w:hAnsi="Times New Roman" w:cs="Times New Roman"/>
          <w:sz w:val="24"/>
          <w:szCs w:val="24"/>
          <w:lang w:val="ro-RO"/>
        </w:rPr>
      </w:pPr>
    </w:p>
    <w:p w:rsidR="00DE6556" w:rsidRPr="006B08EE" w:rsidRDefault="00EA5AC1" w:rsidP="008A5E99">
      <w:pPr>
        <w:jc w:val="both"/>
        <w:rPr>
          <w:rFonts w:ascii="Times New Roman" w:hAnsi="Times New Roman" w:cs="Times New Roman"/>
          <w:b/>
          <w:sz w:val="24"/>
          <w:szCs w:val="24"/>
          <w:lang w:val="ro-RO"/>
        </w:rPr>
      </w:pPr>
      <w:r>
        <w:rPr>
          <w:rFonts w:ascii="Times New Roman" w:hAnsi="Times New Roman" w:cs="Times New Roman"/>
          <w:b/>
          <w:sz w:val="24"/>
          <w:szCs w:val="24"/>
          <w:lang w:val="ro-RO"/>
        </w:rPr>
        <w:t>2</w:t>
      </w:r>
      <w:r w:rsidR="006B08EE" w:rsidRPr="006B08EE">
        <w:rPr>
          <w:rFonts w:ascii="Times New Roman" w:hAnsi="Times New Roman" w:cs="Times New Roman"/>
          <w:b/>
          <w:sz w:val="24"/>
          <w:szCs w:val="24"/>
          <w:lang w:val="ro-RO"/>
        </w:rPr>
        <w:t>.7.4 Elemente de bază ale taxonomiei cambisolurilor</w:t>
      </w:r>
    </w:p>
    <w:p w:rsidR="00DE6556" w:rsidRDefault="00DE6556" w:rsidP="008A5E99">
      <w:pPr>
        <w:jc w:val="both"/>
        <w:rPr>
          <w:rFonts w:ascii="Times New Roman" w:hAnsi="Times New Roman" w:cs="Times New Roman"/>
          <w:sz w:val="24"/>
          <w:szCs w:val="24"/>
          <w:lang w:val="ro-RO"/>
        </w:rPr>
      </w:pPr>
    </w:p>
    <w:p w:rsidR="008A5E99" w:rsidRPr="00EA5AC1" w:rsidRDefault="008A5E99" w:rsidP="008A5E99">
      <w:pPr>
        <w:jc w:val="both"/>
        <w:rPr>
          <w:rFonts w:ascii="Times New Roman" w:hAnsi="Times New Roman" w:cs="Times New Roman"/>
          <w:sz w:val="24"/>
          <w:szCs w:val="24"/>
          <w:lang w:val="ro-RO"/>
        </w:rPr>
      </w:pPr>
      <w:r w:rsidRPr="008A5E99">
        <w:rPr>
          <w:rFonts w:ascii="Times New Roman" w:hAnsi="Times New Roman" w:cs="Times New Roman"/>
          <w:sz w:val="24"/>
          <w:szCs w:val="24"/>
          <w:lang w:val="ro-RO"/>
        </w:rPr>
        <w:t xml:space="preserve">În </w:t>
      </w:r>
      <w:r w:rsidRPr="00A729DF">
        <w:rPr>
          <w:rFonts w:ascii="Times New Roman" w:hAnsi="Times New Roman" w:cs="Times New Roman"/>
          <w:sz w:val="24"/>
          <w:szCs w:val="24"/>
          <w:lang w:val="ro-RO"/>
        </w:rPr>
        <w:t>Tabelul 1.</w:t>
      </w:r>
      <w:r w:rsidRPr="008A5E99">
        <w:rPr>
          <w:rFonts w:ascii="Times New Roman" w:hAnsi="Times New Roman" w:cs="Times New Roman"/>
          <w:sz w:val="24"/>
          <w:szCs w:val="24"/>
          <w:lang w:val="ro-RO"/>
        </w:rPr>
        <w:t xml:space="preserve"> este  prezentată lista corelată a calificativelor de sol din SRCS şi SRTS (după SRTS 2012</w:t>
      </w:r>
      <w:r w:rsidRPr="008A5E99">
        <w:rPr>
          <w:rFonts w:ascii="Times New Roman" w:hAnsi="Times New Roman" w:cs="Times New Roman"/>
          <w:sz w:val="24"/>
          <w:szCs w:val="24"/>
        </w:rPr>
        <w:t>+)</w:t>
      </w:r>
      <w:r w:rsidR="00DE6556">
        <w:rPr>
          <w:rFonts w:ascii="Times New Roman" w:hAnsi="Times New Roman" w:cs="Times New Roman"/>
          <w:sz w:val="24"/>
          <w:szCs w:val="24"/>
        </w:rPr>
        <w:t xml:space="preserve"> </w:t>
      </w:r>
      <w:r w:rsidR="00EA5AC1">
        <w:rPr>
          <w:rFonts w:ascii="Times New Roman" w:hAnsi="Times New Roman" w:cs="Times New Roman"/>
          <w:sz w:val="24"/>
          <w:szCs w:val="24"/>
          <w:lang w:val="ro-RO"/>
        </w:rPr>
        <w:t>pe</w:t>
      </w:r>
      <w:r>
        <w:rPr>
          <w:rFonts w:ascii="Times New Roman" w:hAnsi="Times New Roman" w:cs="Times New Roman"/>
          <w:sz w:val="24"/>
          <w:szCs w:val="24"/>
          <w:lang w:val="ro-RO"/>
        </w:rPr>
        <w:t>ntru cambisoluri</w:t>
      </w:r>
    </w:p>
    <w:p w:rsidR="008A5E99" w:rsidRPr="008A5E99" w:rsidRDefault="008A5E99" w:rsidP="008A5E99">
      <w:pPr>
        <w:jc w:val="both"/>
        <w:rPr>
          <w:rFonts w:ascii="Times New Roman" w:hAnsi="Times New Roman" w:cs="Times New Roman"/>
          <w:sz w:val="24"/>
          <w:szCs w:val="24"/>
        </w:rPr>
      </w:pPr>
      <w:r w:rsidRPr="00A729DF">
        <w:rPr>
          <w:rFonts w:ascii="Times New Roman" w:hAnsi="Times New Roman" w:cs="Times New Roman"/>
          <w:sz w:val="24"/>
          <w:szCs w:val="24"/>
        </w:rPr>
        <w:t>Tabel 1.</w:t>
      </w:r>
      <w:r w:rsidRPr="008A5E99">
        <w:rPr>
          <w:rFonts w:ascii="Times New Roman" w:hAnsi="Times New Roman" w:cs="Times New Roman"/>
          <w:sz w:val="24"/>
          <w:szCs w:val="24"/>
        </w:rPr>
        <w:t xml:space="preserve"> </w:t>
      </w:r>
      <w:r w:rsidRPr="008A5E99">
        <w:rPr>
          <w:rFonts w:ascii="Times New Roman" w:hAnsi="Times New Roman" w:cs="Times New Roman"/>
          <w:sz w:val="24"/>
          <w:szCs w:val="24"/>
          <w:lang w:val="ro-RO"/>
        </w:rPr>
        <w:t xml:space="preserve"> Lista corelată a calificativelor de sol din SRCS şi SRTS (după SRTS 2012</w:t>
      </w:r>
      <w:r w:rsidRPr="008A5E99">
        <w:rPr>
          <w:rFonts w:ascii="Times New Roman" w:hAnsi="Times New Roman" w:cs="Times New Roman"/>
          <w:sz w:val="24"/>
          <w:szCs w:val="24"/>
        </w:rPr>
        <w:t>+)</w:t>
      </w:r>
    </w:p>
    <w:tbl>
      <w:tblPr>
        <w:tblStyle w:val="TableGrid17"/>
        <w:tblW w:w="0" w:type="auto"/>
        <w:tblLayout w:type="fixed"/>
        <w:tblLook w:val="04A0" w:firstRow="1" w:lastRow="0" w:firstColumn="1" w:lastColumn="0" w:noHBand="0" w:noVBand="1"/>
      </w:tblPr>
      <w:tblGrid>
        <w:gridCol w:w="802"/>
        <w:gridCol w:w="1716"/>
        <w:gridCol w:w="600"/>
        <w:gridCol w:w="251"/>
        <w:gridCol w:w="1559"/>
        <w:gridCol w:w="709"/>
        <w:gridCol w:w="141"/>
        <w:gridCol w:w="142"/>
        <w:gridCol w:w="1395"/>
      </w:tblGrid>
      <w:tr w:rsidR="008A5E99" w:rsidRPr="008A5E99" w:rsidTr="008A5E99">
        <w:tc>
          <w:tcPr>
            <w:tcW w:w="2518"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SRCS-1980</w:t>
            </w:r>
          </w:p>
        </w:tc>
        <w:tc>
          <w:tcPr>
            <w:tcW w:w="2410"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SRTS-2003</w:t>
            </w:r>
          </w:p>
        </w:tc>
        <w:tc>
          <w:tcPr>
            <w:tcW w:w="2387" w:type="dxa"/>
            <w:gridSpan w:val="4"/>
          </w:tcPr>
          <w:p w:rsidR="008A5E99" w:rsidRPr="008A5E99" w:rsidRDefault="008A5E99" w:rsidP="008A5E99">
            <w:pPr>
              <w:jc w:val="both"/>
              <w:rPr>
                <w:rFonts w:ascii="Times New Roman" w:hAnsi="Times New Roman" w:cs="Times New Roman"/>
                <w:sz w:val="20"/>
                <w:szCs w:val="20"/>
              </w:rPr>
            </w:pPr>
            <w:r w:rsidRPr="008A5E99">
              <w:rPr>
                <w:rFonts w:ascii="Times New Roman" w:hAnsi="Times New Roman" w:cs="Times New Roman"/>
                <w:sz w:val="20"/>
                <w:szCs w:val="20"/>
                <w:lang w:val="ro-RO"/>
              </w:rPr>
              <w:t>SRTS-2012/SRTS-2012</w:t>
            </w:r>
            <w:r w:rsidRPr="008A5E99">
              <w:rPr>
                <w:rFonts w:ascii="Times New Roman" w:hAnsi="Times New Roman" w:cs="Times New Roman"/>
                <w:sz w:val="20"/>
                <w:szCs w:val="20"/>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c>
          <w:tcPr>
            <w:tcW w:w="600"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81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c>
          <w:tcPr>
            <w:tcW w:w="70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678"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gl</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glosic</w:t>
            </w:r>
          </w:p>
        </w:tc>
        <w:tc>
          <w:tcPr>
            <w:tcW w:w="600"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gl</w:t>
            </w:r>
          </w:p>
        </w:tc>
        <w:tc>
          <w:tcPr>
            <w:tcW w:w="181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glosic</w:t>
            </w:r>
          </w:p>
        </w:tc>
        <w:tc>
          <w:tcPr>
            <w:tcW w:w="70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gl</w:t>
            </w:r>
          </w:p>
        </w:tc>
        <w:tc>
          <w:tcPr>
            <w:tcW w:w="1678"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albeglosic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ab</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albic</w:t>
            </w:r>
          </w:p>
        </w:tc>
        <w:tc>
          <w:tcPr>
            <w:tcW w:w="600"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ab</w:t>
            </w:r>
          </w:p>
        </w:tc>
        <w:tc>
          <w:tcPr>
            <w:tcW w:w="181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albic</w:t>
            </w:r>
          </w:p>
        </w:tc>
        <w:tc>
          <w:tcPr>
            <w:tcW w:w="70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ab</w:t>
            </w:r>
          </w:p>
        </w:tc>
        <w:tc>
          <w:tcPr>
            <w:tcW w:w="1678"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albic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600"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ai</w:t>
            </w:r>
          </w:p>
        </w:tc>
        <w:tc>
          <w:tcPr>
            <w:tcW w:w="181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alic</w:t>
            </w:r>
          </w:p>
        </w:tc>
        <w:tc>
          <w:tcPr>
            <w:tcW w:w="70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ai</w:t>
            </w:r>
          </w:p>
        </w:tc>
        <w:tc>
          <w:tcPr>
            <w:tcW w:w="1678"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ha</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holoacid</w:t>
            </w:r>
          </w:p>
        </w:tc>
        <w:tc>
          <w:tcPr>
            <w:tcW w:w="600"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w:t>
            </w:r>
          </w:p>
        </w:tc>
        <w:tc>
          <w:tcPr>
            <w:tcW w:w="181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alosol</w:t>
            </w:r>
          </w:p>
        </w:tc>
        <w:tc>
          <w:tcPr>
            <w:tcW w:w="70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w:t>
            </w:r>
          </w:p>
        </w:tc>
        <w:tc>
          <w:tcPr>
            <w:tcW w:w="1678"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alosol</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600"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w:t>
            </w:r>
          </w:p>
        </w:tc>
        <w:tc>
          <w:tcPr>
            <w:tcW w:w="181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aluvic</w:t>
            </w:r>
          </w:p>
        </w:tc>
        <w:tc>
          <w:tcPr>
            <w:tcW w:w="70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w:t>
            </w:r>
          </w:p>
        </w:tc>
        <w:tc>
          <w:tcPr>
            <w:tcW w:w="1678"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aluvic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an</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andic</w:t>
            </w:r>
          </w:p>
        </w:tc>
        <w:tc>
          <w:tcPr>
            <w:tcW w:w="600"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an</w:t>
            </w:r>
          </w:p>
        </w:tc>
        <w:tc>
          <w:tcPr>
            <w:tcW w:w="181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andic</w:t>
            </w:r>
          </w:p>
        </w:tc>
        <w:tc>
          <w:tcPr>
            <w:tcW w:w="70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an</w:t>
            </w:r>
          </w:p>
        </w:tc>
        <w:tc>
          <w:tcPr>
            <w:tcW w:w="1678"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andic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600"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aq</w:t>
            </w:r>
          </w:p>
        </w:tc>
        <w:tc>
          <w:tcPr>
            <w:tcW w:w="181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antacvic</w:t>
            </w:r>
          </w:p>
        </w:tc>
        <w:tc>
          <w:tcPr>
            <w:tcW w:w="70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aq</w:t>
            </w:r>
          </w:p>
        </w:tc>
        <w:tc>
          <w:tcPr>
            <w:tcW w:w="1678"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antacvic</w:t>
            </w:r>
          </w:p>
        </w:tc>
      </w:tr>
      <w:tr w:rsidR="008A5E99" w:rsidRPr="008A5E99" w:rsidTr="008A5E99">
        <w:tc>
          <w:tcPr>
            <w:tcW w:w="2518"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SRCS-1980</w:t>
            </w:r>
          </w:p>
        </w:tc>
        <w:tc>
          <w:tcPr>
            <w:tcW w:w="2410"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SRTS-2003</w:t>
            </w:r>
          </w:p>
        </w:tc>
        <w:tc>
          <w:tcPr>
            <w:tcW w:w="2387" w:type="dxa"/>
            <w:gridSpan w:val="4"/>
          </w:tcPr>
          <w:p w:rsidR="008A5E99" w:rsidRPr="008A5E99" w:rsidRDefault="008A5E99" w:rsidP="008A5E99">
            <w:pPr>
              <w:jc w:val="both"/>
              <w:rPr>
                <w:rFonts w:ascii="Times New Roman" w:hAnsi="Times New Roman" w:cs="Times New Roman"/>
                <w:sz w:val="20"/>
                <w:szCs w:val="20"/>
              </w:rPr>
            </w:pPr>
            <w:r w:rsidRPr="008A5E99">
              <w:rPr>
                <w:rFonts w:ascii="Times New Roman" w:hAnsi="Times New Roman" w:cs="Times New Roman"/>
                <w:sz w:val="20"/>
                <w:szCs w:val="20"/>
                <w:lang w:val="ro-RO"/>
              </w:rPr>
              <w:t>SRTS-2012/SRTS-2012</w:t>
            </w:r>
            <w:r w:rsidRPr="008A5E99">
              <w:rPr>
                <w:rFonts w:ascii="Times New Roman" w:hAnsi="Times New Roman" w:cs="Times New Roman"/>
                <w:sz w:val="20"/>
                <w:szCs w:val="20"/>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lp</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litoplacic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ap</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antroplacic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ar</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argiloiluvial</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ar</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argic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ar</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argic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pe</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pelic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aa</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argilic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ad</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aric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ad</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cr</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cromic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br</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brumic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p>
        </w:tc>
        <w:tc>
          <w:tcPr>
            <w:tcW w:w="1537" w:type="dxa"/>
            <w:gridSpan w:val="2"/>
          </w:tcPr>
          <w:p w:rsidR="008A5E99" w:rsidRPr="008A5E99" w:rsidRDefault="008A5E99" w:rsidP="008A5E99">
            <w:pPr>
              <w:jc w:val="both"/>
              <w:rPr>
                <w:rFonts w:ascii="Times New Roman" w:hAnsi="Times New Roman" w:cs="Times New Roman"/>
                <w:sz w:val="20"/>
                <w:szCs w:val="20"/>
                <w:lang w:val="ro-RO"/>
              </w:rPr>
            </w:pP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ka</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calcaric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ka</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calcaric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carbonatic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proxicalcaric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xk</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proxicalcaric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semicarbonatic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epicalcaric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pk</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epicalcaric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levigat slab</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mezocalcaric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nk</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endocalcaric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levigat moderat puternic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baticalcaric</w:t>
            </w:r>
          </w:p>
        </w:tc>
        <w:tc>
          <w:tcPr>
            <w:tcW w:w="850" w:type="dxa"/>
            <w:gridSpan w:val="2"/>
          </w:tcPr>
          <w:p w:rsidR="008A5E99" w:rsidRPr="008A5E99" w:rsidRDefault="008A5E99" w:rsidP="008A5E99">
            <w:pPr>
              <w:jc w:val="both"/>
              <w:rPr>
                <w:rFonts w:ascii="Times New Roman" w:hAnsi="Times New Roman" w:cs="Times New Roman"/>
                <w:sz w:val="20"/>
                <w:szCs w:val="20"/>
                <w:vertAlign w:val="superscript"/>
                <w:lang w:val="ro-RO"/>
              </w:rPr>
            </w:pPr>
            <w:r w:rsidRPr="008A5E99">
              <w:rPr>
                <w:rFonts w:ascii="Times New Roman" w:hAnsi="Times New Roman" w:cs="Times New Roman"/>
                <w:sz w:val="20"/>
                <w:szCs w:val="20"/>
                <w:lang w:val="ro-RO"/>
              </w:rPr>
              <w:t>dk</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baticalcaric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levigat moderat</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850" w:type="dxa"/>
            <w:gridSpan w:val="2"/>
          </w:tcPr>
          <w:p w:rsidR="008A5E99" w:rsidRPr="008A5E99" w:rsidRDefault="008A5E99" w:rsidP="008A5E99">
            <w:pPr>
              <w:jc w:val="both"/>
              <w:rPr>
                <w:rFonts w:ascii="Times New Roman" w:hAnsi="Times New Roman" w:cs="Times New Roman"/>
                <w:sz w:val="20"/>
                <w:szCs w:val="20"/>
                <w:vertAlign w:val="superscript"/>
                <w:lang w:val="ro-RO"/>
              </w:rPr>
            </w:pPr>
            <w:r w:rsidRPr="008A5E99">
              <w:rPr>
                <w:rFonts w:ascii="Times New Roman" w:hAnsi="Times New Roman" w:cs="Times New Roman"/>
                <w:sz w:val="20"/>
                <w:szCs w:val="20"/>
                <w:lang w:val="ro-RO"/>
              </w:rPr>
              <w:t>dk</w:t>
            </w:r>
            <w:r w:rsidRPr="008A5E99">
              <w:rPr>
                <w:rFonts w:ascii="Times New Roman" w:hAnsi="Times New Roman" w:cs="Times New Roman"/>
                <w:sz w:val="20"/>
                <w:szCs w:val="20"/>
                <w:vertAlign w:val="superscript"/>
                <w:lang w:val="ro-RO"/>
              </w:rPr>
              <w:t>’</w:t>
            </w:r>
          </w:p>
        </w:tc>
        <w:tc>
          <w:tcPr>
            <w:tcW w:w="1537" w:type="dxa"/>
            <w:gridSpan w:val="2"/>
          </w:tcPr>
          <w:p w:rsidR="008A5E99" w:rsidRPr="008A5E99" w:rsidRDefault="008A5E99" w:rsidP="008A5E99">
            <w:pPr>
              <w:jc w:val="both"/>
              <w:rPr>
                <w:rFonts w:ascii="Times New Roman" w:hAnsi="Times New Roman" w:cs="Times New Roman"/>
                <w:sz w:val="20"/>
                <w:szCs w:val="20"/>
                <w:vertAlign w:val="superscript"/>
                <w:lang w:val="ro-RO"/>
              </w:rPr>
            </w:pPr>
            <w:r w:rsidRPr="008A5E99">
              <w:rPr>
                <w:rFonts w:ascii="Times New Roman" w:hAnsi="Times New Roman" w:cs="Times New Roman"/>
                <w:sz w:val="20"/>
                <w:szCs w:val="20"/>
                <w:lang w:val="ro-RO"/>
              </w:rPr>
              <w:t>baticalcaric</w:t>
            </w:r>
            <w:r w:rsidRPr="008A5E99">
              <w:rPr>
                <w:rFonts w:ascii="Times New Roman" w:hAnsi="Times New Roman" w:cs="Times New Roman"/>
                <w:sz w:val="20"/>
                <w:szCs w:val="20"/>
                <w:vertAlign w:val="superscript"/>
                <w:lang w:val="ro-RO"/>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levigat puternic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850" w:type="dxa"/>
            <w:gridSpan w:val="2"/>
          </w:tcPr>
          <w:p w:rsidR="008A5E99" w:rsidRPr="008A5E99" w:rsidRDefault="008A5E99" w:rsidP="008A5E99">
            <w:pPr>
              <w:jc w:val="both"/>
              <w:rPr>
                <w:rFonts w:ascii="Times New Roman" w:hAnsi="Times New Roman" w:cs="Times New Roman"/>
                <w:sz w:val="20"/>
                <w:szCs w:val="20"/>
                <w:vertAlign w:val="superscript"/>
                <w:lang w:val="ro-RO"/>
              </w:rPr>
            </w:pPr>
            <w:r w:rsidRPr="008A5E99">
              <w:rPr>
                <w:rFonts w:ascii="Times New Roman" w:hAnsi="Times New Roman" w:cs="Times New Roman"/>
                <w:sz w:val="20"/>
                <w:szCs w:val="20"/>
                <w:lang w:val="ro-RO"/>
              </w:rPr>
              <w:t>dk</w:t>
            </w:r>
            <w:r w:rsidRPr="008A5E99">
              <w:rPr>
                <w:rFonts w:ascii="Times New Roman" w:hAnsi="Times New Roman" w:cs="Times New Roman"/>
                <w:sz w:val="20"/>
                <w:szCs w:val="20"/>
                <w:vertAlign w:val="superscript"/>
                <w:lang w:val="ro-RO"/>
              </w:rPr>
              <w:t>”</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baticalcaric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necarbonatic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w</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necalcaric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nkar</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necarbonatic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-ka</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necalcaric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nc</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nodulocalcaric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nc</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nodulocalcaric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rk</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renzicalcaric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rk</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renzicalcaric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kz</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castanic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ka</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calcaric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calcic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calcic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cambic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cb</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cambic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cb</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cambic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cr</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cambiargic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cr</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cambiargic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ce</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cernic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ce</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cernic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CM</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Sol Cernoziomoid</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cm</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cernoziomoid</w:t>
            </w:r>
          </w:p>
        </w:tc>
      </w:tr>
      <w:tr w:rsidR="008A5E99" w:rsidRPr="008A5E99" w:rsidTr="008A5E99">
        <w:trPr>
          <w:trHeight w:val="119"/>
        </w:trPr>
        <w:tc>
          <w:tcPr>
            <w:tcW w:w="802" w:type="dxa"/>
            <w:vMerge w:val="restart"/>
          </w:tcPr>
          <w:p w:rsidR="008A5E99" w:rsidRPr="008A5E99" w:rsidRDefault="008A5E99" w:rsidP="008A5E99">
            <w:pPr>
              <w:jc w:val="both"/>
              <w:rPr>
                <w:rFonts w:ascii="Times New Roman" w:hAnsi="Times New Roman" w:cs="Times New Roman"/>
                <w:sz w:val="20"/>
                <w:szCs w:val="20"/>
                <w:lang w:val="ro-RO"/>
              </w:rPr>
            </w:pPr>
          </w:p>
        </w:tc>
        <w:tc>
          <w:tcPr>
            <w:tcW w:w="1716" w:type="dxa"/>
            <w:vMerge w:val="restart"/>
          </w:tcPr>
          <w:p w:rsidR="008A5E99" w:rsidRPr="008A5E99" w:rsidRDefault="008A5E99" w:rsidP="008A5E99">
            <w:pPr>
              <w:jc w:val="both"/>
              <w:rPr>
                <w:rFonts w:ascii="Times New Roman" w:hAnsi="Times New Roman" w:cs="Times New Roman"/>
                <w:sz w:val="20"/>
                <w:szCs w:val="20"/>
                <w:lang w:val="ro-RO"/>
              </w:rPr>
            </w:pPr>
          </w:p>
        </w:tc>
        <w:tc>
          <w:tcPr>
            <w:tcW w:w="851" w:type="dxa"/>
            <w:gridSpan w:val="2"/>
            <w:vMerge w:val="restart"/>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cf</w:t>
            </w:r>
          </w:p>
        </w:tc>
        <w:tc>
          <w:tcPr>
            <w:tcW w:w="1559" w:type="dxa"/>
            <w:vMerge w:val="restart"/>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Cloruro-sulfatic</w:t>
            </w:r>
          </w:p>
        </w:tc>
        <w:tc>
          <w:tcPr>
            <w:tcW w:w="850" w:type="dxa"/>
            <w:gridSpan w:val="2"/>
            <w:tcBorders>
              <w:bottom w:val="single" w:sz="4" w:space="0" w:color="auto"/>
            </w:tcBorders>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clrr</w:t>
            </w:r>
          </w:p>
        </w:tc>
        <w:tc>
          <w:tcPr>
            <w:tcW w:w="1537" w:type="dxa"/>
            <w:gridSpan w:val="2"/>
            <w:tcBorders>
              <w:bottom w:val="single" w:sz="4" w:space="0" w:color="auto"/>
            </w:tcBorders>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cloruric</w:t>
            </w:r>
          </w:p>
        </w:tc>
      </w:tr>
      <w:tr w:rsidR="008A5E99" w:rsidRPr="008A5E99" w:rsidTr="008A5E99">
        <w:trPr>
          <w:trHeight w:val="107"/>
        </w:trPr>
        <w:tc>
          <w:tcPr>
            <w:tcW w:w="802" w:type="dxa"/>
            <w:vMerge/>
          </w:tcPr>
          <w:p w:rsidR="008A5E99" w:rsidRPr="008A5E99" w:rsidRDefault="008A5E99" w:rsidP="008A5E99">
            <w:pPr>
              <w:jc w:val="both"/>
              <w:rPr>
                <w:rFonts w:ascii="Times New Roman" w:hAnsi="Times New Roman" w:cs="Times New Roman"/>
                <w:sz w:val="20"/>
                <w:szCs w:val="20"/>
                <w:lang w:val="ro-RO"/>
              </w:rPr>
            </w:pPr>
          </w:p>
        </w:tc>
        <w:tc>
          <w:tcPr>
            <w:tcW w:w="1716" w:type="dxa"/>
            <w:vMerge/>
          </w:tcPr>
          <w:p w:rsidR="008A5E99" w:rsidRPr="008A5E99" w:rsidRDefault="008A5E99" w:rsidP="008A5E99">
            <w:pPr>
              <w:jc w:val="both"/>
              <w:rPr>
                <w:rFonts w:ascii="Times New Roman" w:hAnsi="Times New Roman" w:cs="Times New Roman"/>
                <w:sz w:val="20"/>
                <w:szCs w:val="20"/>
                <w:lang w:val="ro-RO"/>
              </w:rPr>
            </w:pPr>
          </w:p>
        </w:tc>
        <w:tc>
          <w:tcPr>
            <w:tcW w:w="851" w:type="dxa"/>
            <w:gridSpan w:val="2"/>
            <w:vMerge/>
          </w:tcPr>
          <w:p w:rsidR="008A5E99" w:rsidRPr="008A5E99" w:rsidRDefault="008A5E99" w:rsidP="008A5E99">
            <w:pPr>
              <w:jc w:val="both"/>
              <w:rPr>
                <w:rFonts w:ascii="Times New Roman" w:hAnsi="Times New Roman" w:cs="Times New Roman"/>
                <w:sz w:val="20"/>
                <w:szCs w:val="20"/>
                <w:lang w:val="ro-RO"/>
              </w:rPr>
            </w:pPr>
          </w:p>
        </w:tc>
        <w:tc>
          <w:tcPr>
            <w:tcW w:w="1559" w:type="dxa"/>
            <w:vMerge/>
          </w:tcPr>
          <w:p w:rsidR="008A5E99" w:rsidRPr="008A5E99" w:rsidRDefault="008A5E99" w:rsidP="008A5E99">
            <w:pPr>
              <w:jc w:val="both"/>
              <w:rPr>
                <w:rFonts w:ascii="Times New Roman" w:hAnsi="Times New Roman" w:cs="Times New Roman"/>
                <w:sz w:val="20"/>
                <w:szCs w:val="20"/>
                <w:lang w:val="ro-RO"/>
              </w:rPr>
            </w:pPr>
          </w:p>
        </w:tc>
        <w:tc>
          <w:tcPr>
            <w:tcW w:w="850" w:type="dxa"/>
            <w:gridSpan w:val="2"/>
            <w:tcBorders>
              <w:top w:val="single" w:sz="4" w:space="0" w:color="auto"/>
            </w:tcBorders>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slfat</w:t>
            </w:r>
          </w:p>
        </w:tc>
        <w:tc>
          <w:tcPr>
            <w:tcW w:w="1537" w:type="dxa"/>
            <w:gridSpan w:val="2"/>
            <w:tcBorders>
              <w:top w:val="single" w:sz="4" w:space="0" w:color="auto"/>
            </w:tcBorders>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sulfatic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CO</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Coluvisol</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co</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coluvic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co</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coluvic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ct</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copertic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ct</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copertic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dc</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decopertic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distric/oligotrof</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di</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distric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di</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distric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ob</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oligobazic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hd</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hiperdistric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ek</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ekranic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en</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entic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en</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entic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ER</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Erodisol</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ER</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Erodosol</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er</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erodic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ER</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Erodisol</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ge</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geoerodic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erodat</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ergev</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hipoerodic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eutric/eutrof</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eu</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eutric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eu</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eutric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fe</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feriiluvial</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fe</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feriluvic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fe</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feriluvic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fo</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folic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tb</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organic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850" w:type="dxa"/>
            <w:gridSpan w:val="2"/>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fo</w:t>
            </w:r>
            <w:r w:rsidRPr="008A5E99">
              <w:rPr>
                <w:rFonts w:ascii="Times New Roman" w:hAnsi="Times New Roman" w:cs="Times New Roman"/>
                <w:b/>
                <w:sz w:val="20"/>
                <w:szCs w:val="20"/>
                <w:vertAlign w:val="superscript"/>
                <w:lang w:val="ro-RO"/>
              </w:rPr>
              <w:t>’</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folic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FB</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Foliosol</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hf</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hiperfolic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xf</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xeroforestic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mr</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maronic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fr</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forestic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ga</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garbic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ga</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garbic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cs</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criostagnic</w:t>
            </w: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gs</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gelistagnic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850"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gc</w:t>
            </w:r>
          </w:p>
        </w:tc>
        <w:tc>
          <w:tcPr>
            <w:tcW w:w="1537"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gleic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850" w:type="dxa"/>
            <w:gridSpan w:val="2"/>
          </w:tcPr>
          <w:p w:rsidR="008A5E99" w:rsidRPr="008A5E99" w:rsidRDefault="008A5E99" w:rsidP="008A5E99">
            <w:pPr>
              <w:jc w:val="both"/>
              <w:rPr>
                <w:rFonts w:ascii="Times New Roman" w:hAnsi="Times New Roman" w:cs="Times New Roman"/>
                <w:sz w:val="20"/>
                <w:szCs w:val="20"/>
                <w:lang w:val="ro-RO"/>
              </w:rPr>
            </w:pPr>
          </w:p>
        </w:tc>
        <w:tc>
          <w:tcPr>
            <w:tcW w:w="1537" w:type="dxa"/>
            <w:gridSpan w:val="2"/>
          </w:tcPr>
          <w:p w:rsidR="008A5E99" w:rsidRPr="008A5E99" w:rsidRDefault="008A5E99" w:rsidP="008A5E99">
            <w:pPr>
              <w:jc w:val="both"/>
              <w:rPr>
                <w:rFonts w:ascii="Times New Roman" w:hAnsi="Times New Roman" w:cs="Times New Roman"/>
                <w:sz w:val="20"/>
                <w:szCs w:val="20"/>
                <w:lang w:val="ro-RO"/>
              </w:rPr>
            </w:pPr>
          </w:p>
        </w:tc>
      </w:tr>
      <w:tr w:rsidR="008A5E99" w:rsidRPr="008A5E99" w:rsidTr="008A5E99">
        <w:tc>
          <w:tcPr>
            <w:tcW w:w="2518"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SRCS-1980</w:t>
            </w:r>
          </w:p>
        </w:tc>
        <w:tc>
          <w:tcPr>
            <w:tcW w:w="2410"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SRTS-2003</w:t>
            </w:r>
          </w:p>
        </w:tc>
        <w:tc>
          <w:tcPr>
            <w:tcW w:w="2387" w:type="dxa"/>
            <w:gridSpan w:val="4"/>
          </w:tcPr>
          <w:p w:rsidR="008A5E99" w:rsidRPr="008A5E99" w:rsidRDefault="008A5E99" w:rsidP="008A5E99">
            <w:pPr>
              <w:jc w:val="both"/>
              <w:rPr>
                <w:rFonts w:ascii="Times New Roman" w:hAnsi="Times New Roman" w:cs="Times New Roman"/>
                <w:sz w:val="20"/>
                <w:szCs w:val="20"/>
              </w:rPr>
            </w:pPr>
            <w:r w:rsidRPr="008A5E99">
              <w:rPr>
                <w:rFonts w:ascii="Times New Roman" w:hAnsi="Times New Roman" w:cs="Times New Roman"/>
                <w:sz w:val="20"/>
                <w:szCs w:val="20"/>
                <w:lang w:val="ro-RO"/>
              </w:rPr>
              <w:t>SRTS-2012/SRTS-2012</w:t>
            </w:r>
            <w:r w:rsidRPr="008A5E99">
              <w:rPr>
                <w:rFonts w:ascii="Times New Roman" w:hAnsi="Times New Roman" w:cs="Times New Roman"/>
                <w:sz w:val="20"/>
                <w:szCs w:val="20"/>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 xml:space="preserve">Submers </w:t>
            </w:r>
            <m:oMath>
              <m:r>
                <w:rPr>
                  <w:rFonts w:ascii="Cambria Math" w:hAnsi="Cambria Math" w:cs="Times New Roman"/>
                  <w:sz w:val="20"/>
                  <w:szCs w:val="20"/>
                  <w:lang w:val="ro-RO"/>
                </w:rPr>
                <m:t>~</m:t>
              </m:r>
            </m:oMath>
            <w:r w:rsidRPr="008A5E99">
              <w:rPr>
                <w:rFonts w:ascii="Times New Roman" w:eastAsiaTheme="minorEastAsia" w:hAnsi="Times New Roman" w:cs="Times New Roman"/>
                <w:sz w:val="20"/>
                <w:szCs w:val="20"/>
                <w:lang w:val="ro-RO"/>
              </w:rPr>
              <w:t>gleic</w:t>
            </w:r>
            <m:oMath>
              <m:r>
                <w:rPr>
                  <w:rFonts w:ascii="Cambria Math" w:eastAsiaTheme="minorEastAsia" w:hAnsi="Cambria Math" w:cs="Times New Roman"/>
                  <w:sz w:val="20"/>
                  <w:szCs w:val="20"/>
                  <w:lang w:val="ro-RO"/>
                </w:rPr>
                <m:t>~</m:t>
              </m:r>
            </m:oMath>
            <w:r w:rsidRPr="008A5E99">
              <w:rPr>
                <w:rFonts w:ascii="Times New Roman" w:eastAsiaTheme="minorEastAsia" w:hAnsi="Times New Roman" w:cs="Times New Roman"/>
                <w:sz w:val="20"/>
                <w:szCs w:val="20"/>
                <w:lang w:val="ro-RO"/>
              </w:rPr>
              <w:t xml:space="preserve"> mlaştină</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Submers</w:t>
            </w:r>
          </w:p>
          <w:p w:rsidR="008A5E99" w:rsidRPr="008A5E99" w:rsidRDefault="008A5E99" w:rsidP="008A5E99">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8A5E99">
              <w:rPr>
                <w:rFonts w:ascii="Times New Roman" w:eastAsiaTheme="minorEastAsia" w:hAnsi="Times New Roman" w:cs="Times New Roman"/>
                <w:sz w:val="20"/>
                <w:szCs w:val="20"/>
                <w:lang w:val="ro-RO"/>
              </w:rPr>
              <w:t>gleic</w:t>
            </w:r>
            <m:oMath>
              <m:r>
                <w:rPr>
                  <w:rFonts w:ascii="Cambria Math" w:eastAsiaTheme="minorEastAsia" w:hAnsi="Cambria Math" w:cs="Times New Roman"/>
                  <w:sz w:val="20"/>
                  <w:szCs w:val="20"/>
                  <w:lang w:val="ro-RO"/>
                </w:rPr>
                <m:t>~</m:t>
              </m:r>
            </m:oMath>
            <w:r w:rsidRPr="008A5E99">
              <w:rPr>
                <w:rFonts w:ascii="Times New Roman" w:eastAsiaTheme="minorEastAsia" w:hAnsi="Times New Roman" w:cs="Times New Roman"/>
                <w:sz w:val="20"/>
                <w:szCs w:val="20"/>
                <w:lang w:val="ro-RO"/>
              </w:rPr>
              <w:t xml:space="preserve"> mlaştină</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p>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ml</w:t>
            </w:r>
          </w:p>
        </w:tc>
        <w:tc>
          <w:tcPr>
            <w:tcW w:w="1395" w:type="dxa"/>
          </w:tcPr>
          <w:p w:rsidR="008A5E99" w:rsidRPr="008A5E99" w:rsidRDefault="008A5E99" w:rsidP="008A5E99">
            <w:pPr>
              <w:jc w:val="both"/>
              <w:rPr>
                <w:rFonts w:ascii="Times New Roman" w:hAnsi="Times New Roman" w:cs="Times New Roman"/>
                <w:sz w:val="20"/>
                <w:szCs w:val="20"/>
                <w:lang w:val="ro-RO"/>
              </w:rPr>
            </w:pPr>
          </w:p>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mlăştinos</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proxigleic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xg</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proxigleic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epigleic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pg</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epigleic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ml</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 xml:space="preserve">mlăştinos </w:t>
            </w:r>
            <m:oMath>
              <m:r>
                <w:rPr>
                  <w:rFonts w:ascii="Cambria Math" w:hAnsi="Cambria Math" w:cs="Times New Roman"/>
                  <w:sz w:val="20"/>
                  <w:szCs w:val="20"/>
                  <w:lang w:val="ro-RO"/>
                </w:rPr>
                <m:t>~</m:t>
              </m:r>
            </m:oMath>
            <w:r w:rsidRPr="008A5E99">
              <w:rPr>
                <w:rFonts w:ascii="Times New Roman" w:eastAsiaTheme="minorEastAsia" w:hAnsi="Times New Roman" w:cs="Times New Roman"/>
                <w:sz w:val="20"/>
                <w:szCs w:val="20"/>
                <w:lang w:val="ro-RO"/>
              </w:rPr>
              <w:t>gleic</w:t>
            </w:r>
            <m:oMath>
              <m:r>
                <w:rPr>
                  <w:rFonts w:ascii="Cambria Math" w:eastAsiaTheme="minorEastAsia" w:hAnsi="Cambria Math" w:cs="Times New Roman"/>
                  <w:sz w:val="20"/>
                  <w:szCs w:val="20"/>
                  <w:lang w:val="ro-RO"/>
                </w:rPr>
                <m:t>~</m:t>
              </m:r>
            </m:oMath>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rPr>
            </w:pPr>
            <w:r w:rsidRPr="008A5E99">
              <w:rPr>
                <w:rFonts w:ascii="Times New Roman" w:hAnsi="Times New Roman" w:cs="Times New Roman"/>
                <w:sz w:val="20"/>
                <w:szCs w:val="20"/>
                <w:lang w:val="ro-RO"/>
              </w:rPr>
              <w:t>Proxigleic şi</w:t>
            </w:r>
            <w:r w:rsidRPr="008A5E99">
              <w:rPr>
                <w:rFonts w:ascii="Times New Roman" w:hAnsi="Times New Roman" w:cs="Times New Roman"/>
                <w:sz w:val="20"/>
                <w:szCs w:val="20"/>
              </w:rPr>
              <w:t>/sau epigleic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xg@pg@ml</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proxigleic şi /sau epigleic şi</w:t>
            </w:r>
            <w:r w:rsidRPr="008A5E99">
              <w:rPr>
                <w:rFonts w:ascii="Times New Roman" w:hAnsi="Times New Roman" w:cs="Times New Roman"/>
                <w:sz w:val="20"/>
                <w:szCs w:val="20"/>
              </w:rPr>
              <w:t>/sau</w:t>
            </w:r>
            <w:r w:rsidRPr="008A5E99">
              <w:rPr>
                <w:rFonts w:ascii="Times New Roman" w:hAnsi="Times New Roman" w:cs="Times New Roman"/>
                <w:sz w:val="20"/>
                <w:szCs w:val="20"/>
                <w:lang w:val="ro-RO"/>
              </w:rPr>
              <w:t>mlăştinos</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gc</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gleic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ng</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endogleic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mezogleic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ng</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endogleic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batigleic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dg</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batigleic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b/>
                <w:sz w:val="20"/>
                <w:szCs w:val="20"/>
                <w:vertAlign w:val="superscript"/>
              </w:rPr>
            </w:pPr>
            <w:r w:rsidRPr="008A5E99">
              <w:rPr>
                <w:rFonts w:ascii="Times New Roman" w:hAnsi="Times New Roman" w:cs="Times New Roman"/>
                <w:sz w:val="20"/>
                <w:szCs w:val="20"/>
                <w:lang w:val="ro-RO"/>
              </w:rPr>
              <w:t>dg</w:t>
            </w:r>
            <w:r w:rsidRPr="008A5E99">
              <w:rPr>
                <w:rFonts w:ascii="Times New Roman" w:hAnsi="Times New Roman" w:cs="Times New Roman"/>
                <w:b/>
                <w:sz w:val="20"/>
                <w:szCs w:val="20"/>
                <w:vertAlign w:val="superscript"/>
              </w:rPr>
              <w:t>’</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batigleic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dg</w:t>
            </w:r>
            <w:r w:rsidRPr="008A5E99">
              <w:rPr>
                <w:rFonts w:ascii="Times New Roman" w:hAnsi="Times New Roman" w:cs="Times New Roman"/>
                <w:b/>
                <w:sz w:val="20"/>
                <w:szCs w:val="20"/>
                <w:vertAlign w:val="superscript"/>
                <w:lang w:val="ro-RO"/>
              </w:rPr>
              <w:t>”</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batigleic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gz</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gleizat</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vertAlign w:val="superscript"/>
                <w:lang w:val="ro-RO"/>
              </w:rPr>
            </w:pPr>
            <w:r w:rsidRPr="008A5E99">
              <w:rPr>
                <w:rFonts w:ascii="Times New Roman" w:hAnsi="Times New Roman" w:cs="Times New Roman"/>
                <w:sz w:val="20"/>
                <w:szCs w:val="20"/>
                <w:lang w:val="ro-RO"/>
              </w:rPr>
              <w:t>dg</w:t>
            </w:r>
            <w:r w:rsidRPr="008A5E99">
              <w:rPr>
                <w:rFonts w:ascii="Times New Roman" w:hAnsi="Times New Roman" w:cs="Times New Roman"/>
                <w:sz w:val="20"/>
                <w:szCs w:val="20"/>
                <w:vertAlign w:val="superscript"/>
                <w:lang w:val="ro-RO"/>
              </w:rPr>
              <w:t>A</w:t>
            </w:r>
          </w:p>
        </w:tc>
        <w:tc>
          <w:tcPr>
            <w:tcW w:w="1395" w:type="dxa"/>
          </w:tcPr>
          <w:p w:rsidR="008A5E99" w:rsidRPr="008A5E99" w:rsidRDefault="008A5E99" w:rsidP="008A5E99">
            <w:pPr>
              <w:jc w:val="both"/>
              <w:rPr>
                <w:rFonts w:ascii="Times New Roman" w:hAnsi="Times New Roman" w:cs="Times New Roman"/>
                <w:sz w:val="20"/>
                <w:szCs w:val="20"/>
                <w:vertAlign w:val="superscript"/>
                <w:lang w:val="ro-RO"/>
              </w:rPr>
            </w:pPr>
            <w:r w:rsidRPr="008A5E99">
              <w:rPr>
                <w:rFonts w:ascii="Times New Roman" w:hAnsi="Times New Roman" w:cs="Times New Roman"/>
                <w:sz w:val="20"/>
                <w:szCs w:val="20"/>
                <w:lang w:val="ro-RO"/>
              </w:rPr>
              <w:t>batigleic</w:t>
            </w:r>
            <w:r w:rsidRPr="008A5E99">
              <w:rPr>
                <w:rFonts w:ascii="Times New Roman" w:hAnsi="Times New Roman" w:cs="Times New Roman"/>
                <w:sz w:val="20"/>
                <w:szCs w:val="20"/>
                <w:vertAlign w:val="superscript"/>
                <w:lang w:val="ro-RO"/>
              </w:rPr>
              <w:t>A</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ag</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amfigleic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ag</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amfigleic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amfigleic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ag</w:t>
            </w:r>
            <w:r w:rsidRPr="008A5E99">
              <w:rPr>
                <w:rFonts w:ascii="Times New Roman" w:hAnsi="Times New Roman" w:cs="Times New Roman"/>
                <w:b/>
                <w:sz w:val="20"/>
                <w:szCs w:val="20"/>
                <w:vertAlign w:val="superscript"/>
                <w:lang w:val="ro-RO"/>
              </w:rPr>
              <w:t>’</w:t>
            </w:r>
          </w:p>
        </w:tc>
        <w:tc>
          <w:tcPr>
            <w:tcW w:w="1395" w:type="dxa"/>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amfigleic</w:t>
            </w:r>
            <w:r w:rsidRPr="008A5E99">
              <w:rPr>
                <w:rFonts w:ascii="Times New Roman" w:hAnsi="Times New Roman" w:cs="Times New Roman"/>
                <w:b/>
                <w:sz w:val="20"/>
                <w:szCs w:val="20"/>
                <w:vertAlign w:val="superscript"/>
                <w:lang w:val="ro-RO"/>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amfigleizat</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ag</w:t>
            </w:r>
            <w:r w:rsidRPr="008A5E99">
              <w:rPr>
                <w:rFonts w:ascii="Times New Roman" w:hAnsi="Times New Roman" w:cs="Times New Roman"/>
                <w:b/>
                <w:sz w:val="20"/>
                <w:szCs w:val="20"/>
                <w:vertAlign w:val="superscript"/>
                <w:lang w:val="ro-RO"/>
              </w:rPr>
              <w:t>”</w:t>
            </w:r>
          </w:p>
        </w:tc>
        <w:tc>
          <w:tcPr>
            <w:tcW w:w="1395" w:type="dxa"/>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amfigleic</w:t>
            </w:r>
            <w:r w:rsidRPr="008A5E99">
              <w:rPr>
                <w:rFonts w:ascii="Times New Roman" w:hAnsi="Times New Roman" w:cs="Times New Roman"/>
                <w:b/>
                <w:sz w:val="20"/>
                <w:szCs w:val="20"/>
                <w:vertAlign w:val="superscript"/>
                <w:lang w:val="ro-RO"/>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cl</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clinogleizat- clinohidromorf</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cl</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clinogleic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cl</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clinogleic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freatic-umed</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freatic-umed</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fru</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freatic-umed</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luvic slab</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gr</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greic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gr</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greic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tb</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turbos</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tb</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histic-turbos</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tb</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histic</w:t>
            </w:r>
          </w:p>
        </w:tc>
        <w:tc>
          <w:tcPr>
            <w:tcW w:w="992" w:type="dxa"/>
            <w:gridSpan w:val="3"/>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tb/fo</w:t>
            </w:r>
            <w:r w:rsidRPr="008A5E99">
              <w:rPr>
                <w:rFonts w:ascii="Times New Roman" w:hAnsi="Times New Roman" w:cs="Times New Roman"/>
                <w:b/>
                <w:sz w:val="20"/>
                <w:szCs w:val="20"/>
                <w:vertAlign w:val="superscript"/>
                <w:lang w:val="ro-RO"/>
              </w:rPr>
              <w:t>’</w:t>
            </w:r>
          </w:p>
        </w:tc>
        <w:tc>
          <w:tcPr>
            <w:tcW w:w="1395" w:type="dxa"/>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histic sau folic</w:t>
            </w:r>
            <w:r w:rsidRPr="008A5E99">
              <w:rPr>
                <w:rFonts w:ascii="Times New Roman" w:hAnsi="Times New Roman" w:cs="Times New Roman"/>
                <w:b/>
                <w:sz w:val="20"/>
                <w:szCs w:val="20"/>
                <w:vertAlign w:val="superscript"/>
                <w:lang w:val="ro-RO"/>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ho</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hortic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ho</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hortic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hu</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humic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lamelar</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lamelar</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la</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lamelar</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ls</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litic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li</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litic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li</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litic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lu</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lutic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lv</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luvic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lv</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luvic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lv</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luvic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el</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preluvic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el</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preluvic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erubazic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erubazic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mg</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magnezic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mi</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mixic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mi</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mixic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eastAsiaTheme="minorEastAsia" w:hAnsi="Times New Roman" w:cs="Times New Roman"/>
                <w:sz w:val="20"/>
                <w:szCs w:val="20"/>
                <w:lang w:val="ro-RO"/>
              </w:rPr>
            </w:pPr>
            <w:r w:rsidRPr="008A5E99">
              <w:rPr>
                <w:rFonts w:ascii="Times New Roman" w:hAnsi="Times New Roman" w:cs="Times New Roman"/>
                <w:sz w:val="20"/>
                <w:szCs w:val="20"/>
                <w:lang w:val="ro-RO"/>
              </w:rPr>
              <w:t>submers</w:t>
            </w:r>
            <m:oMath>
              <m:r>
                <w:rPr>
                  <w:rFonts w:ascii="Cambria Math" w:hAnsi="Cambria Math" w:cs="Times New Roman"/>
                  <w:sz w:val="20"/>
                  <w:szCs w:val="20"/>
                  <w:lang w:val="ro-RO"/>
                </w:rPr>
                <m:t xml:space="preserve">           </m:t>
              </m:r>
            </m:oMath>
          </w:p>
          <w:p w:rsidR="008A5E99" w:rsidRPr="008A5E99" w:rsidRDefault="008A5E99" w:rsidP="008A5E99">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8A5E99">
              <w:rPr>
                <w:rFonts w:ascii="Times New Roman" w:eastAsiaTheme="minorEastAsia" w:hAnsi="Times New Roman" w:cs="Times New Roman"/>
                <w:sz w:val="20"/>
                <w:szCs w:val="20"/>
                <w:lang w:val="ro-RO"/>
              </w:rPr>
              <w:t>gleic</w:t>
            </w:r>
            <m:oMath>
              <m:r>
                <w:rPr>
                  <w:rFonts w:ascii="Cambria Math" w:eastAsiaTheme="minorEastAsia" w:hAnsi="Cambria Math" w:cs="Times New Roman"/>
                  <w:sz w:val="20"/>
                  <w:szCs w:val="20"/>
                  <w:lang w:val="ro-RO"/>
                </w:rPr>
                <m:t>~</m:t>
              </m:r>
            </m:oMath>
            <w:r w:rsidRPr="008A5E99">
              <w:rPr>
                <w:rFonts w:ascii="Times New Roman" w:eastAsiaTheme="minorEastAsia" w:hAnsi="Times New Roman" w:cs="Times New Roman"/>
                <w:sz w:val="20"/>
                <w:szCs w:val="20"/>
                <w:lang w:val="ro-RO"/>
              </w:rPr>
              <w:t xml:space="preserve"> mlaştină</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eastAsiaTheme="minorEastAsia" w:hAnsi="Times New Roman" w:cs="Times New Roman"/>
                <w:sz w:val="20"/>
                <w:szCs w:val="20"/>
                <w:lang w:val="ro-RO"/>
              </w:rPr>
            </w:pPr>
            <w:r w:rsidRPr="008A5E99">
              <w:rPr>
                <w:rFonts w:ascii="Times New Roman" w:hAnsi="Times New Roman" w:cs="Times New Roman"/>
                <w:sz w:val="20"/>
                <w:szCs w:val="20"/>
                <w:lang w:val="ro-RO"/>
              </w:rPr>
              <w:t>submers</w:t>
            </w:r>
            <m:oMath>
              <m:r>
                <w:rPr>
                  <w:rFonts w:ascii="Cambria Math" w:hAnsi="Cambria Math" w:cs="Times New Roman"/>
                  <w:sz w:val="20"/>
                  <w:szCs w:val="20"/>
                  <w:lang w:val="ro-RO"/>
                </w:rPr>
                <m:t xml:space="preserve">           </m:t>
              </m:r>
            </m:oMath>
          </w:p>
          <w:p w:rsidR="008A5E99" w:rsidRPr="008A5E99" w:rsidRDefault="008A5E99" w:rsidP="008A5E99">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8A5E99">
              <w:rPr>
                <w:rFonts w:ascii="Times New Roman" w:eastAsiaTheme="minorEastAsia" w:hAnsi="Times New Roman" w:cs="Times New Roman"/>
                <w:sz w:val="20"/>
                <w:szCs w:val="20"/>
                <w:lang w:val="ro-RO"/>
              </w:rPr>
              <w:t>gleic</w:t>
            </w:r>
            <m:oMath>
              <m:r>
                <w:rPr>
                  <w:rFonts w:ascii="Cambria Math" w:eastAsiaTheme="minorEastAsia" w:hAnsi="Cambria Math" w:cs="Times New Roman"/>
                  <w:sz w:val="20"/>
                  <w:szCs w:val="20"/>
                  <w:lang w:val="ro-RO"/>
                </w:rPr>
                <m:t>~</m:t>
              </m:r>
            </m:oMath>
            <w:r w:rsidRPr="008A5E99">
              <w:rPr>
                <w:rFonts w:ascii="Times New Roman" w:eastAsiaTheme="minorEastAsia" w:hAnsi="Times New Roman" w:cs="Times New Roman"/>
                <w:sz w:val="20"/>
                <w:szCs w:val="20"/>
                <w:lang w:val="ro-RO"/>
              </w:rPr>
              <w:t xml:space="preserve"> mlaştină</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p>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ml</w:t>
            </w:r>
          </w:p>
        </w:tc>
        <w:tc>
          <w:tcPr>
            <w:tcW w:w="1395" w:type="dxa"/>
          </w:tcPr>
          <w:p w:rsidR="008A5E99" w:rsidRPr="008A5E99" w:rsidRDefault="008A5E99" w:rsidP="008A5E99">
            <w:pPr>
              <w:jc w:val="both"/>
              <w:rPr>
                <w:rFonts w:ascii="Times New Roman" w:hAnsi="Times New Roman" w:cs="Times New Roman"/>
                <w:sz w:val="20"/>
                <w:szCs w:val="20"/>
                <w:lang w:val="ro-RO"/>
              </w:rPr>
            </w:pPr>
          </w:p>
          <w:p w:rsidR="008A5E99" w:rsidRPr="008A5E99" w:rsidRDefault="008A5E99" w:rsidP="008A5E99">
            <w:pPr>
              <w:jc w:val="both"/>
              <w:rPr>
                <w:rFonts w:ascii="Times New Roman" w:hAnsi="Times New Roman" w:cs="Times New Roman"/>
                <w:b/>
                <w:sz w:val="20"/>
                <w:szCs w:val="20"/>
                <w:lang w:val="ro-RO"/>
              </w:rPr>
            </w:pPr>
            <w:r w:rsidRPr="008A5E99">
              <w:rPr>
                <w:rFonts w:ascii="Times New Roman" w:hAnsi="Times New Roman" w:cs="Times New Roman"/>
                <w:sz w:val="20"/>
                <w:szCs w:val="20"/>
                <w:lang w:val="ro-RO"/>
              </w:rPr>
              <w:t>mlăştinos</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mo</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molic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mo</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molic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mo</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molic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na</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natric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xn</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proxinatric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pn</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epinatric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pl</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planic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pl</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planic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pl</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planic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prundic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prundic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re</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reductic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re</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reductic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rz</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rendzinic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rz</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rendzinic</w:t>
            </w:r>
          </w:p>
        </w:tc>
      </w:tr>
      <w:tr w:rsidR="008A5E99" w:rsidRPr="008A5E99" w:rsidTr="008A5E99">
        <w:tc>
          <w:tcPr>
            <w:tcW w:w="2518"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SRCS-1980</w:t>
            </w:r>
          </w:p>
        </w:tc>
        <w:tc>
          <w:tcPr>
            <w:tcW w:w="2410"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SRTS-2003</w:t>
            </w:r>
          </w:p>
        </w:tc>
        <w:tc>
          <w:tcPr>
            <w:tcW w:w="2387" w:type="dxa"/>
            <w:gridSpan w:val="4"/>
          </w:tcPr>
          <w:p w:rsidR="008A5E99" w:rsidRPr="008A5E99" w:rsidRDefault="008A5E99" w:rsidP="008A5E99">
            <w:pPr>
              <w:jc w:val="both"/>
              <w:rPr>
                <w:rFonts w:ascii="Times New Roman" w:hAnsi="Times New Roman" w:cs="Times New Roman"/>
                <w:sz w:val="20"/>
                <w:szCs w:val="20"/>
              </w:rPr>
            </w:pPr>
            <w:r w:rsidRPr="008A5E99">
              <w:rPr>
                <w:rFonts w:ascii="Times New Roman" w:hAnsi="Times New Roman" w:cs="Times New Roman"/>
                <w:sz w:val="20"/>
                <w:szCs w:val="20"/>
                <w:lang w:val="ro-RO"/>
              </w:rPr>
              <w:t>SRTS-2012/SRTS-2012</w:t>
            </w:r>
            <w:r w:rsidRPr="008A5E99">
              <w:rPr>
                <w:rFonts w:ascii="Times New Roman" w:hAnsi="Times New Roman" w:cs="Times New Roman"/>
                <w:sz w:val="20"/>
                <w:szCs w:val="20"/>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RZ</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Rendzină</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b/>
                <w:sz w:val="20"/>
                <w:szCs w:val="20"/>
                <w:vertAlign w:val="superscript"/>
              </w:rPr>
            </w:pPr>
            <w:r w:rsidRPr="008A5E99">
              <w:rPr>
                <w:rFonts w:ascii="Times New Roman" w:hAnsi="Times New Roman" w:cs="Times New Roman"/>
                <w:sz w:val="20"/>
                <w:szCs w:val="20"/>
                <w:lang w:val="ro-RO"/>
              </w:rPr>
              <w:t>rz</w:t>
            </w:r>
            <w:r w:rsidRPr="008A5E99">
              <w:rPr>
                <w:rFonts w:ascii="Times New Roman" w:hAnsi="Times New Roman" w:cs="Times New Roman"/>
                <w:b/>
                <w:sz w:val="20"/>
                <w:szCs w:val="20"/>
                <w:vertAlign w:val="superscript"/>
              </w:rPr>
              <w:t>’</w:t>
            </w:r>
          </w:p>
        </w:tc>
        <w:tc>
          <w:tcPr>
            <w:tcW w:w="1395" w:type="dxa"/>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rendzinic</w:t>
            </w:r>
            <w:r w:rsidRPr="008A5E99">
              <w:rPr>
                <w:rFonts w:ascii="Times New Roman" w:hAnsi="Times New Roman" w:cs="Times New Roman"/>
                <w:b/>
                <w:sz w:val="20"/>
                <w:szCs w:val="20"/>
                <w:vertAlign w:val="superscript"/>
                <w:lang w:val="ro-RO"/>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rz</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rendzinic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rz</w:t>
            </w:r>
            <w:r w:rsidRPr="008A5E99">
              <w:rPr>
                <w:rFonts w:ascii="Times New Roman" w:hAnsi="Times New Roman" w:cs="Times New Roman"/>
                <w:b/>
                <w:sz w:val="20"/>
                <w:szCs w:val="20"/>
                <w:vertAlign w:val="superscript"/>
                <w:lang w:val="ro-RO"/>
              </w:rPr>
              <w:t>”</w:t>
            </w:r>
          </w:p>
        </w:tc>
        <w:tc>
          <w:tcPr>
            <w:tcW w:w="1395" w:type="dxa"/>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rendzinic</w:t>
            </w:r>
            <w:r w:rsidRPr="008A5E99">
              <w:rPr>
                <w:rFonts w:ascii="Times New Roman" w:hAnsi="Times New Roman" w:cs="Times New Roman"/>
                <w:b/>
                <w:sz w:val="20"/>
                <w:szCs w:val="20"/>
                <w:vertAlign w:val="superscript"/>
                <w:lang w:val="ro-RO"/>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vertAlign w:val="superscript"/>
                <w:lang w:val="ro-RO"/>
              </w:rPr>
            </w:pPr>
            <w:r w:rsidRPr="008A5E99">
              <w:rPr>
                <w:rFonts w:ascii="Times New Roman" w:hAnsi="Times New Roman" w:cs="Times New Roman"/>
                <w:sz w:val="20"/>
                <w:szCs w:val="20"/>
                <w:lang w:val="ro-RO"/>
              </w:rPr>
              <w:t>Rz</w:t>
            </w:r>
            <w:r w:rsidRPr="008A5E99">
              <w:rPr>
                <w:rFonts w:ascii="Times New Roman" w:hAnsi="Times New Roman" w:cs="Times New Roman"/>
                <w:sz w:val="20"/>
                <w:szCs w:val="20"/>
                <w:vertAlign w:val="superscript"/>
                <w:lang w:val="ro-RO"/>
              </w:rPr>
              <w:t>A</w:t>
            </w:r>
          </w:p>
        </w:tc>
        <w:tc>
          <w:tcPr>
            <w:tcW w:w="1395" w:type="dxa"/>
          </w:tcPr>
          <w:p w:rsidR="008A5E99" w:rsidRPr="008A5E99" w:rsidRDefault="008A5E99" w:rsidP="008A5E99">
            <w:pPr>
              <w:jc w:val="both"/>
              <w:rPr>
                <w:rFonts w:ascii="Times New Roman" w:hAnsi="Times New Roman" w:cs="Times New Roman"/>
                <w:sz w:val="20"/>
                <w:szCs w:val="20"/>
                <w:vertAlign w:val="superscript"/>
                <w:lang w:val="ro-RO"/>
              </w:rPr>
            </w:pPr>
            <w:r w:rsidRPr="008A5E99">
              <w:rPr>
                <w:rFonts w:ascii="Times New Roman" w:hAnsi="Times New Roman" w:cs="Times New Roman"/>
                <w:sz w:val="20"/>
                <w:szCs w:val="20"/>
                <w:lang w:val="ro-RO"/>
              </w:rPr>
              <w:t>rendzinic</w:t>
            </w:r>
            <w:r w:rsidRPr="008A5E99">
              <w:rPr>
                <w:rFonts w:ascii="Times New Roman" w:hAnsi="Times New Roman" w:cs="Times New Roman"/>
                <w:sz w:val="20"/>
                <w:szCs w:val="20"/>
                <w:vertAlign w:val="superscript"/>
                <w:lang w:val="ro-RO"/>
              </w:rPr>
              <w:t>A</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RZ/rz</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Rendzină/</w:t>
            </w:r>
          </w:p>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Rendzinic</w:t>
            </w:r>
          </w:p>
          <w:p w:rsidR="008A5E99" w:rsidRPr="008A5E99" w:rsidRDefault="008A5E99" w:rsidP="008A5E99">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8A5E99">
              <w:rPr>
                <w:rFonts w:ascii="Times New Roman" w:eastAsiaTheme="minorEastAsia" w:hAnsi="Times New Roman" w:cs="Times New Roman"/>
                <w:sz w:val="20"/>
                <w:szCs w:val="20"/>
                <w:lang w:val="ro-RO"/>
              </w:rPr>
              <w:t>part</w:t>
            </w:r>
            <m:oMath>
              <m:r>
                <w:rPr>
                  <w:rFonts w:ascii="Cambria Math" w:eastAsiaTheme="minorEastAsia" w:hAnsi="Cambria Math" w:cs="Times New Roman"/>
                  <w:sz w:val="20"/>
                  <w:szCs w:val="20"/>
                  <w:lang w:val="ro-RO"/>
                </w:rPr>
                <m:t>~</m:t>
              </m:r>
            </m:oMath>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p>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subrz</w:t>
            </w:r>
          </w:p>
        </w:tc>
        <w:tc>
          <w:tcPr>
            <w:tcW w:w="1395" w:type="dxa"/>
          </w:tcPr>
          <w:p w:rsidR="008A5E99" w:rsidRPr="008A5E99" w:rsidRDefault="008A5E99" w:rsidP="008A5E99">
            <w:pPr>
              <w:jc w:val="both"/>
              <w:rPr>
                <w:rFonts w:ascii="Times New Roman" w:hAnsi="Times New Roman" w:cs="Times New Roman"/>
                <w:sz w:val="20"/>
                <w:szCs w:val="20"/>
                <w:lang w:val="ro-RO"/>
              </w:rPr>
            </w:pPr>
          </w:p>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subrendzinic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marnic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pa</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pararendzinic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Pseudorendzină</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b/>
                <w:sz w:val="20"/>
                <w:szCs w:val="20"/>
                <w:vertAlign w:val="superscript"/>
              </w:rPr>
            </w:pPr>
            <w:r w:rsidRPr="008A5E99">
              <w:rPr>
                <w:rFonts w:ascii="Times New Roman" w:hAnsi="Times New Roman" w:cs="Times New Roman"/>
                <w:sz w:val="20"/>
                <w:szCs w:val="20"/>
                <w:lang w:val="ro-RO"/>
              </w:rPr>
              <w:t>pa</w:t>
            </w:r>
            <w:r w:rsidRPr="008A5E99">
              <w:rPr>
                <w:rFonts w:ascii="Times New Roman" w:hAnsi="Times New Roman" w:cs="Times New Roman"/>
                <w:b/>
                <w:sz w:val="20"/>
                <w:szCs w:val="20"/>
                <w:vertAlign w:val="superscript"/>
              </w:rPr>
              <w:t>’</w:t>
            </w:r>
          </w:p>
        </w:tc>
        <w:tc>
          <w:tcPr>
            <w:tcW w:w="1395" w:type="dxa"/>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pararendzinic</w:t>
            </w:r>
            <w:r w:rsidRPr="008A5E99">
              <w:rPr>
                <w:rFonts w:ascii="Times New Roman" w:hAnsi="Times New Roman" w:cs="Times New Roman"/>
                <w:b/>
                <w:sz w:val="20"/>
                <w:szCs w:val="20"/>
                <w:vertAlign w:val="superscript"/>
                <w:lang w:val="ro-RO"/>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pseudorendzinic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vertAlign w:val="superscript"/>
                <w:lang w:val="ro-RO"/>
              </w:rPr>
            </w:pPr>
            <w:r w:rsidRPr="008A5E99">
              <w:rPr>
                <w:rFonts w:ascii="Times New Roman" w:hAnsi="Times New Roman" w:cs="Times New Roman"/>
                <w:sz w:val="20"/>
                <w:szCs w:val="20"/>
                <w:lang w:val="ro-RO"/>
              </w:rPr>
              <w:t>Pa</w:t>
            </w:r>
            <w:r w:rsidRPr="008A5E99">
              <w:rPr>
                <w:rFonts w:ascii="Times New Roman" w:hAnsi="Times New Roman" w:cs="Times New Roman"/>
                <w:sz w:val="20"/>
                <w:szCs w:val="20"/>
                <w:vertAlign w:val="superscript"/>
                <w:lang w:val="ro-RO"/>
              </w:rPr>
              <w:t>A</w:t>
            </w:r>
          </w:p>
        </w:tc>
        <w:tc>
          <w:tcPr>
            <w:tcW w:w="1395" w:type="dxa"/>
          </w:tcPr>
          <w:p w:rsidR="008A5E99" w:rsidRPr="008A5E99" w:rsidRDefault="008A5E99" w:rsidP="008A5E99">
            <w:pPr>
              <w:jc w:val="both"/>
              <w:rPr>
                <w:rFonts w:ascii="Times New Roman" w:hAnsi="Times New Roman" w:cs="Times New Roman"/>
                <w:sz w:val="20"/>
                <w:szCs w:val="20"/>
                <w:vertAlign w:val="superscript"/>
                <w:lang w:val="ro-RO"/>
              </w:rPr>
            </w:pPr>
            <w:r w:rsidRPr="008A5E99">
              <w:rPr>
                <w:rFonts w:ascii="Times New Roman" w:hAnsi="Times New Roman" w:cs="Times New Roman"/>
                <w:sz w:val="20"/>
                <w:szCs w:val="20"/>
                <w:lang w:val="ro-RO"/>
              </w:rPr>
              <w:t>Pararendzinic</w:t>
            </w:r>
            <w:r w:rsidRPr="008A5E99">
              <w:rPr>
                <w:rFonts w:ascii="Times New Roman" w:hAnsi="Times New Roman" w:cs="Times New Roman"/>
                <w:sz w:val="20"/>
                <w:szCs w:val="20"/>
                <w:vertAlign w:val="superscript"/>
                <w:lang w:val="ro-RO"/>
              </w:rPr>
              <w:t>A</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ro</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rodic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ro</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rodic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ro</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rodic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Brun-roşcat</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rs</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roşcat</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rs</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roşcat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ru</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rudic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ru</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rudic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sa</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salic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xs</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proxisalic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ps</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episalic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sc</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salinic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sc</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salinic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sc</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salinizat</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b/>
                <w:sz w:val="20"/>
                <w:szCs w:val="20"/>
                <w:vertAlign w:val="superscript"/>
              </w:rPr>
            </w:pPr>
            <w:r w:rsidRPr="008A5E99">
              <w:rPr>
                <w:rFonts w:ascii="Times New Roman" w:hAnsi="Times New Roman" w:cs="Times New Roman"/>
                <w:sz w:val="20"/>
                <w:szCs w:val="20"/>
                <w:lang w:val="ro-RO"/>
              </w:rPr>
              <w:t>Sc</w:t>
            </w:r>
            <w:r w:rsidRPr="008A5E99">
              <w:rPr>
                <w:rFonts w:ascii="Times New Roman" w:hAnsi="Times New Roman" w:cs="Times New Roman"/>
                <w:b/>
                <w:sz w:val="20"/>
                <w:szCs w:val="20"/>
                <w:vertAlign w:val="superscript"/>
              </w:rPr>
              <w:t>’</w:t>
            </w:r>
          </w:p>
        </w:tc>
        <w:tc>
          <w:tcPr>
            <w:tcW w:w="1395" w:type="dxa"/>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salinic</w:t>
            </w:r>
            <w:r w:rsidRPr="008A5E99">
              <w:rPr>
                <w:rFonts w:ascii="Times New Roman" w:hAnsi="Times New Roman" w:cs="Times New Roman"/>
                <w:b/>
                <w:sz w:val="20"/>
                <w:szCs w:val="20"/>
                <w:vertAlign w:val="superscript"/>
                <w:lang w:val="ro-RO"/>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ss</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salsodic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ss</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salsodic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sărăturat</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rPr>
            </w:pPr>
            <w:r w:rsidRPr="008A5E99">
              <w:rPr>
                <w:rFonts w:ascii="Times New Roman" w:hAnsi="Times New Roman" w:cs="Times New Roman"/>
                <w:sz w:val="20"/>
                <w:szCs w:val="20"/>
                <w:lang w:val="ro-RO"/>
              </w:rPr>
              <w:t>s</w:t>
            </w:r>
            <w:r w:rsidRPr="008A5E99">
              <w:rPr>
                <w:rFonts w:ascii="Times New Roman" w:hAnsi="Times New Roman" w:cs="Times New Roman"/>
                <w:sz w:val="20"/>
                <w:szCs w:val="20"/>
              </w:rPr>
              <w:t>’</w:t>
            </w:r>
          </w:p>
        </w:tc>
        <w:tc>
          <w:tcPr>
            <w:tcW w:w="1395" w:type="dxa"/>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Salsodic</w:t>
            </w:r>
            <w:r w:rsidRPr="008A5E99">
              <w:rPr>
                <w:rFonts w:ascii="Times New Roman" w:hAnsi="Times New Roman" w:cs="Times New Roman"/>
                <w:b/>
                <w:sz w:val="20"/>
                <w:szCs w:val="20"/>
                <w:vertAlign w:val="superscript"/>
                <w:lang w:val="ro-RO"/>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schelet foarte mult sau excesiv</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qq</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scheletic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hq</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hiperscheletic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schelet foarte mult</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mq</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mezoscheletic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schelet mult</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subqq</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subscheletic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schelet mult şi</w:t>
            </w:r>
            <w:r w:rsidRPr="008A5E99">
              <w:rPr>
                <w:rFonts w:ascii="Times New Roman" w:hAnsi="Times New Roman" w:cs="Times New Roman"/>
                <w:sz w:val="20"/>
                <w:szCs w:val="20"/>
              </w:rPr>
              <w:t>/</w:t>
            </w:r>
            <w:r w:rsidRPr="008A5E99">
              <w:rPr>
                <w:rFonts w:ascii="Times New Roman" w:hAnsi="Times New Roman" w:cs="Times New Roman"/>
                <w:sz w:val="20"/>
                <w:szCs w:val="20"/>
                <w:lang w:val="ro-RO"/>
              </w:rPr>
              <w:t>sau foarte mult</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subscheletic</w:t>
            </w:r>
          </w:p>
        </w:tc>
        <w:tc>
          <w:tcPr>
            <w:tcW w:w="992" w:type="dxa"/>
            <w:gridSpan w:val="3"/>
          </w:tcPr>
          <w:p w:rsidR="008A5E99" w:rsidRPr="008A5E99" w:rsidRDefault="008A5E99" w:rsidP="008A5E99">
            <w:pPr>
              <w:jc w:val="both"/>
              <w:rPr>
                <w:rFonts w:ascii="Times New Roman" w:hAnsi="Times New Roman" w:cs="Times New Roman"/>
                <w:sz w:val="20"/>
                <w:szCs w:val="20"/>
              </w:rPr>
            </w:pPr>
            <w:r w:rsidRPr="008A5E99">
              <w:rPr>
                <w:rFonts w:ascii="Times New Roman" w:hAnsi="Times New Roman" w:cs="Times New Roman"/>
                <w:sz w:val="20"/>
                <w:szCs w:val="20"/>
                <w:lang w:val="ro-RO"/>
              </w:rPr>
              <w:t>subqq</w:t>
            </w:r>
            <w:r w:rsidRPr="008A5E99">
              <w:rPr>
                <w:rFonts w:ascii="Times New Roman" w:hAnsi="Times New Roman" w:cs="Times New Roman"/>
                <w:sz w:val="20"/>
                <w:szCs w:val="20"/>
              </w:rPr>
              <w:t>@</w:t>
            </w:r>
          </w:p>
          <w:p w:rsidR="008A5E99" w:rsidRPr="008A5E99" w:rsidRDefault="008A5E99" w:rsidP="008A5E99">
            <w:pPr>
              <w:jc w:val="both"/>
              <w:rPr>
                <w:rFonts w:ascii="Times New Roman" w:hAnsi="Times New Roman" w:cs="Times New Roman"/>
                <w:sz w:val="20"/>
                <w:szCs w:val="20"/>
              </w:rPr>
            </w:pPr>
            <w:r w:rsidRPr="008A5E99">
              <w:rPr>
                <w:rFonts w:ascii="Times New Roman" w:hAnsi="Times New Roman" w:cs="Times New Roman"/>
                <w:sz w:val="20"/>
                <w:szCs w:val="20"/>
              </w:rPr>
              <w:t>mq</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Subscheletic şi/sau mezoscheletic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schelet puţin</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slab scheletic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qqw</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hiposcheletic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silitic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ac</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sodic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ac</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sodic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lastRenderedPageBreak/>
              <w:t>ac</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alcalizat</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b/>
                <w:sz w:val="20"/>
                <w:szCs w:val="20"/>
                <w:vertAlign w:val="superscript"/>
              </w:rPr>
            </w:pPr>
            <w:r w:rsidRPr="008A5E99">
              <w:rPr>
                <w:rFonts w:ascii="Times New Roman" w:hAnsi="Times New Roman" w:cs="Times New Roman"/>
                <w:sz w:val="20"/>
                <w:szCs w:val="20"/>
                <w:lang w:val="ro-RO"/>
              </w:rPr>
              <w:t>ac</w:t>
            </w:r>
            <w:r w:rsidRPr="008A5E99">
              <w:rPr>
                <w:rFonts w:ascii="Times New Roman" w:hAnsi="Times New Roman" w:cs="Times New Roman"/>
                <w:b/>
                <w:sz w:val="20"/>
                <w:szCs w:val="20"/>
                <w:vertAlign w:val="superscript"/>
              </w:rPr>
              <w:t>’</w:t>
            </w:r>
          </w:p>
        </w:tc>
        <w:tc>
          <w:tcPr>
            <w:tcW w:w="1395" w:type="dxa"/>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sodic</w:t>
            </w:r>
            <w:r w:rsidRPr="008A5E99">
              <w:rPr>
                <w:rFonts w:ascii="Times New Roman" w:hAnsi="Times New Roman" w:cs="Times New Roman"/>
                <w:b/>
                <w:sz w:val="20"/>
                <w:szCs w:val="20"/>
                <w:vertAlign w:val="superscript"/>
                <w:lang w:val="ro-RO"/>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so</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carbonatosodic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so</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carbonatosodic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sd</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solodic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sd</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solodic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lv/ab/ac</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luvic/albic/sodic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sp</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spodic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sp</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spodic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BOcp</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Sol brun criptospodic</w:t>
            </w:r>
          </w:p>
          <w:p w:rsidR="008A5E99" w:rsidRPr="008A5E99" w:rsidRDefault="008A5E99" w:rsidP="008A5E99">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8A5E99">
              <w:rPr>
                <w:rFonts w:ascii="Times New Roman" w:eastAsiaTheme="minorEastAsia" w:hAnsi="Times New Roman" w:cs="Times New Roman"/>
                <w:sz w:val="20"/>
                <w:szCs w:val="20"/>
                <w:lang w:val="ro-RO"/>
              </w:rPr>
              <w:t>part</w:t>
            </w:r>
            <m:oMath>
              <m:r>
                <w:rPr>
                  <w:rFonts w:ascii="Cambria Math" w:eastAsiaTheme="minorEastAsia" w:hAnsi="Cambria Math" w:cs="Times New Roman"/>
                  <w:sz w:val="20"/>
                  <w:szCs w:val="20"/>
                  <w:lang w:val="ro-RO"/>
                </w:rPr>
                <m:t>~</m:t>
              </m:r>
            </m:oMath>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CPti</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Criptopodzol</w:t>
            </w:r>
          </w:p>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tipic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cp</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criptospodic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criptospodic</w:t>
            </w:r>
          </w:p>
          <w:p w:rsidR="008A5E99" w:rsidRPr="008A5E99" w:rsidRDefault="008A5E99" w:rsidP="008A5E99">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8A5E99">
              <w:rPr>
                <w:rFonts w:ascii="Times New Roman" w:eastAsiaTheme="minorEastAsia" w:hAnsi="Times New Roman" w:cs="Times New Roman"/>
                <w:sz w:val="20"/>
                <w:szCs w:val="20"/>
                <w:lang w:val="ro-RO"/>
              </w:rPr>
              <w:t>part</w:t>
            </w:r>
            <m:oMath>
              <m:r>
                <w:rPr>
                  <w:rFonts w:ascii="Cambria Math" w:eastAsiaTheme="minorEastAsia" w:hAnsi="Cambria Math" w:cs="Times New Roman"/>
                  <w:sz w:val="20"/>
                  <w:szCs w:val="20"/>
                  <w:lang w:val="ro-RO"/>
                </w:rPr>
                <m:t>~</m:t>
              </m:r>
            </m:oMath>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ep</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prespodic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ep</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prespodic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cp</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criptospodic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Ep/CPti</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prespodic sau Criptopodzol tipic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p>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ep/cp</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prespodic</w:t>
            </w:r>
          </w:p>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sau</w:t>
            </w:r>
          </w:p>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criptospodic</w:t>
            </w:r>
          </w:p>
        </w:tc>
      </w:tr>
      <w:tr w:rsidR="008A5E99" w:rsidRPr="008A5E99" w:rsidTr="008A5E99">
        <w:tc>
          <w:tcPr>
            <w:tcW w:w="2518"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SRCS-1980</w:t>
            </w:r>
          </w:p>
        </w:tc>
        <w:tc>
          <w:tcPr>
            <w:tcW w:w="2410"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SRTS-2003</w:t>
            </w:r>
          </w:p>
        </w:tc>
        <w:tc>
          <w:tcPr>
            <w:tcW w:w="2387" w:type="dxa"/>
            <w:gridSpan w:val="4"/>
          </w:tcPr>
          <w:p w:rsidR="008A5E99" w:rsidRPr="008A5E99" w:rsidRDefault="008A5E99" w:rsidP="008A5E99">
            <w:pPr>
              <w:jc w:val="both"/>
              <w:rPr>
                <w:rFonts w:ascii="Times New Roman" w:hAnsi="Times New Roman" w:cs="Times New Roman"/>
                <w:sz w:val="20"/>
                <w:szCs w:val="20"/>
              </w:rPr>
            </w:pPr>
            <w:r w:rsidRPr="008A5E99">
              <w:rPr>
                <w:rFonts w:ascii="Times New Roman" w:hAnsi="Times New Roman" w:cs="Times New Roman"/>
                <w:sz w:val="20"/>
                <w:szCs w:val="20"/>
                <w:lang w:val="ro-RO"/>
              </w:rPr>
              <w:t>SRTS-2012/SRTS-2012</w:t>
            </w:r>
            <w:r w:rsidRPr="008A5E99">
              <w:rPr>
                <w:rFonts w:ascii="Times New Roman" w:hAnsi="Times New Roman" w:cs="Times New Roman"/>
                <w:sz w:val="20"/>
                <w:szCs w:val="20"/>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Simbol</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Denumire</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sl</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spolic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sl</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spolic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pz</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pseudogleizat</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st</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stagnic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st</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stagnic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ml</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mlăştinos</w:t>
            </w:r>
          </w:p>
          <w:p w:rsidR="008A5E99" w:rsidRPr="008A5E99" w:rsidRDefault="008A5E99" w:rsidP="008A5E99">
            <w:pPr>
              <w:jc w:val="both"/>
              <w:rPr>
                <w:rFonts w:ascii="Times New Roman" w:hAnsi="Times New Roman" w:cs="Times New Roman"/>
                <w:sz w:val="20"/>
                <w:szCs w:val="20"/>
                <w:lang w:val="ro-RO"/>
              </w:rPr>
            </w:pPr>
            <m:oMath>
              <m:r>
                <w:rPr>
                  <w:rFonts w:ascii="Cambria Math" w:hAnsi="Cambria Math" w:cs="Times New Roman"/>
                  <w:sz w:val="20"/>
                  <w:szCs w:val="20"/>
                  <w:lang w:val="ro-RO"/>
                </w:rPr>
                <m:t>~</m:t>
              </m:r>
            </m:oMath>
            <w:r w:rsidRPr="008A5E99">
              <w:rPr>
                <w:rFonts w:ascii="Times New Roman" w:eastAsiaTheme="minorEastAsia" w:hAnsi="Times New Roman" w:cs="Times New Roman"/>
                <w:sz w:val="20"/>
                <w:szCs w:val="20"/>
                <w:lang w:val="ro-RO"/>
              </w:rPr>
              <w:t>pseudogleic</w:t>
            </w:r>
            <m:oMath>
              <m:r>
                <w:rPr>
                  <w:rFonts w:ascii="Cambria Math" w:eastAsiaTheme="minorEastAsia" w:hAnsi="Cambria Math" w:cs="Times New Roman"/>
                  <w:sz w:val="20"/>
                  <w:szCs w:val="20"/>
                  <w:lang w:val="ro-RO"/>
                </w:rPr>
                <m:t>~</m:t>
              </m:r>
            </m:oMath>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proxistagnic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xt</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proxistagnic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pg</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pseudogleic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epistagnic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pt</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epistagnic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mezostagnic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nt</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endostagnic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batistagnic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dt</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batistagnic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te</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teric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te</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teric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to</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tionic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to</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tionic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to</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tionic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ti</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tipic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ti</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tipic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ti</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tipic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um</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umbric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um</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umbric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um</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umbric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ur</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urbic</w:t>
            </w: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ur</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urbic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vm</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vermic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vm</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vermic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vs</w:t>
            </w:r>
          </w:p>
        </w:tc>
        <w:tc>
          <w:tcPr>
            <w:tcW w:w="1716"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vertic</w:t>
            </w: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vs</w:t>
            </w:r>
          </w:p>
        </w:tc>
        <w:tc>
          <w:tcPr>
            <w:tcW w:w="1395"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vertic</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vs</w:t>
            </w:r>
            <w:r w:rsidRPr="008A5E99">
              <w:rPr>
                <w:rFonts w:ascii="Times New Roman" w:hAnsi="Times New Roman" w:cs="Times New Roman"/>
                <w:b/>
                <w:sz w:val="20"/>
                <w:szCs w:val="20"/>
                <w:vertAlign w:val="superscript"/>
                <w:lang w:val="ro-RO"/>
              </w:rPr>
              <w:t>’</w:t>
            </w:r>
          </w:p>
        </w:tc>
        <w:tc>
          <w:tcPr>
            <w:tcW w:w="1395" w:type="dxa"/>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Vertic</w:t>
            </w:r>
            <w:r w:rsidRPr="008A5E99">
              <w:rPr>
                <w:rFonts w:ascii="Times New Roman" w:hAnsi="Times New Roman" w:cs="Times New Roman"/>
                <w:b/>
                <w:sz w:val="20"/>
                <w:szCs w:val="20"/>
                <w:vertAlign w:val="superscript"/>
                <w:lang w:val="ro-RO"/>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vs</w:t>
            </w:r>
          </w:p>
        </w:tc>
        <w:tc>
          <w:tcPr>
            <w:tcW w:w="1559" w:type="dxa"/>
          </w:tcPr>
          <w:p w:rsidR="008A5E99" w:rsidRPr="008A5E99" w:rsidRDefault="008A5E99" w:rsidP="008A5E99">
            <w:pPr>
              <w:jc w:val="both"/>
              <w:rPr>
                <w:rFonts w:ascii="Times New Roman" w:hAnsi="Times New Roman" w:cs="Times New Roman"/>
                <w:sz w:val="20"/>
                <w:szCs w:val="20"/>
                <w:lang w:val="ro-RO"/>
              </w:rPr>
            </w:pPr>
            <w:r w:rsidRPr="008A5E99">
              <w:rPr>
                <w:rFonts w:ascii="Times New Roman" w:hAnsi="Times New Roman" w:cs="Times New Roman"/>
                <w:sz w:val="20"/>
                <w:szCs w:val="20"/>
                <w:lang w:val="ro-RO"/>
              </w:rPr>
              <w:t>vertic</w:t>
            </w:r>
          </w:p>
        </w:tc>
        <w:tc>
          <w:tcPr>
            <w:tcW w:w="992" w:type="dxa"/>
            <w:gridSpan w:val="3"/>
          </w:tcPr>
          <w:p w:rsidR="008A5E99" w:rsidRPr="008A5E99" w:rsidRDefault="008A5E99" w:rsidP="008A5E99">
            <w:pPr>
              <w:jc w:val="both"/>
              <w:rPr>
                <w:rFonts w:ascii="Times New Roman" w:hAnsi="Times New Roman" w:cs="Times New Roman"/>
                <w:b/>
                <w:sz w:val="20"/>
                <w:szCs w:val="20"/>
                <w:vertAlign w:val="superscript"/>
              </w:rPr>
            </w:pPr>
            <w:r w:rsidRPr="008A5E99">
              <w:rPr>
                <w:rFonts w:ascii="Times New Roman" w:hAnsi="Times New Roman" w:cs="Times New Roman"/>
                <w:sz w:val="20"/>
                <w:szCs w:val="20"/>
                <w:lang w:val="ro-RO"/>
              </w:rPr>
              <w:t>vs</w:t>
            </w:r>
            <w:r w:rsidRPr="008A5E99">
              <w:rPr>
                <w:rFonts w:ascii="Times New Roman" w:hAnsi="Times New Roman" w:cs="Times New Roman"/>
                <w:b/>
                <w:sz w:val="20"/>
                <w:szCs w:val="20"/>
                <w:vertAlign w:val="superscript"/>
              </w:rPr>
              <w:t>”</w:t>
            </w:r>
          </w:p>
        </w:tc>
        <w:tc>
          <w:tcPr>
            <w:tcW w:w="1395" w:type="dxa"/>
          </w:tcPr>
          <w:p w:rsidR="008A5E99" w:rsidRPr="008A5E99" w:rsidRDefault="008A5E99" w:rsidP="008A5E99">
            <w:pPr>
              <w:jc w:val="both"/>
              <w:rPr>
                <w:rFonts w:ascii="Times New Roman" w:hAnsi="Times New Roman" w:cs="Times New Roman"/>
                <w:b/>
                <w:sz w:val="20"/>
                <w:szCs w:val="20"/>
                <w:vertAlign w:val="superscript"/>
                <w:lang w:val="ro-RO"/>
              </w:rPr>
            </w:pPr>
            <w:r w:rsidRPr="008A5E99">
              <w:rPr>
                <w:rFonts w:ascii="Times New Roman" w:hAnsi="Times New Roman" w:cs="Times New Roman"/>
                <w:sz w:val="20"/>
                <w:szCs w:val="20"/>
                <w:lang w:val="ro-RO"/>
              </w:rPr>
              <w:t>Vertic</w:t>
            </w:r>
            <w:r w:rsidRPr="008A5E99">
              <w:rPr>
                <w:rFonts w:ascii="Times New Roman" w:hAnsi="Times New Roman" w:cs="Times New Roman"/>
                <w:b/>
                <w:sz w:val="20"/>
                <w:szCs w:val="20"/>
                <w:vertAlign w:val="superscript"/>
                <w:lang w:val="ro-RO"/>
              </w:rPr>
              <w:t>”</w:t>
            </w: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p>
        </w:tc>
        <w:tc>
          <w:tcPr>
            <w:tcW w:w="1395" w:type="dxa"/>
          </w:tcPr>
          <w:p w:rsidR="008A5E99" w:rsidRPr="008A5E99" w:rsidRDefault="008A5E99" w:rsidP="008A5E99">
            <w:pPr>
              <w:jc w:val="both"/>
              <w:rPr>
                <w:rFonts w:ascii="Times New Roman" w:hAnsi="Times New Roman" w:cs="Times New Roman"/>
                <w:sz w:val="20"/>
                <w:szCs w:val="20"/>
                <w:lang w:val="ro-RO"/>
              </w:rPr>
            </w:pPr>
          </w:p>
        </w:tc>
      </w:tr>
      <w:tr w:rsidR="008A5E99" w:rsidRPr="008A5E99" w:rsidTr="008A5E99">
        <w:tc>
          <w:tcPr>
            <w:tcW w:w="802" w:type="dxa"/>
          </w:tcPr>
          <w:p w:rsidR="008A5E99" w:rsidRPr="008A5E99" w:rsidRDefault="008A5E99" w:rsidP="008A5E99">
            <w:pPr>
              <w:jc w:val="both"/>
              <w:rPr>
                <w:rFonts w:ascii="Times New Roman" w:hAnsi="Times New Roman" w:cs="Times New Roman"/>
                <w:sz w:val="20"/>
                <w:szCs w:val="20"/>
                <w:lang w:val="ro-RO"/>
              </w:rPr>
            </w:pPr>
          </w:p>
        </w:tc>
        <w:tc>
          <w:tcPr>
            <w:tcW w:w="1716" w:type="dxa"/>
          </w:tcPr>
          <w:p w:rsidR="008A5E99" w:rsidRPr="008A5E99" w:rsidRDefault="008A5E99" w:rsidP="008A5E99">
            <w:pPr>
              <w:jc w:val="both"/>
              <w:rPr>
                <w:rFonts w:ascii="Times New Roman" w:hAnsi="Times New Roman" w:cs="Times New Roman"/>
                <w:sz w:val="20"/>
                <w:szCs w:val="20"/>
                <w:lang w:val="ro-RO"/>
              </w:rPr>
            </w:pPr>
          </w:p>
        </w:tc>
        <w:tc>
          <w:tcPr>
            <w:tcW w:w="851" w:type="dxa"/>
            <w:gridSpan w:val="2"/>
          </w:tcPr>
          <w:p w:rsidR="008A5E99" w:rsidRPr="008A5E99" w:rsidRDefault="008A5E99" w:rsidP="008A5E99">
            <w:pPr>
              <w:jc w:val="both"/>
              <w:rPr>
                <w:rFonts w:ascii="Times New Roman" w:hAnsi="Times New Roman" w:cs="Times New Roman"/>
                <w:sz w:val="20"/>
                <w:szCs w:val="20"/>
                <w:lang w:val="ro-RO"/>
              </w:rPr>
            </w:pPr>
          </w:p>
        </w:tc>
        <w:tc>
          <w:tcPr>
            <w:tcW w:w="1559" w:type="dxa"/>
          </w:tcPr>
          <w:p w:rsidR="008A5E99" w:rsidRPr="008A5E99" w:rsidRDefault="008A5E99" w:rsidP="008A5E99">
            <w:pPr>
              <w:jc w:val="both"/>
              <w:rPr>
                <w:rFonts w:ascii="Times New Roman" w:hAnsi="Times New Roman" w:cs="Times New Roman"/>
                <w:sz w:val="20"/>
                <w:szCs w:val="20"/>
                <w:lang w:val="ro-RO"/>
              </w:rPr>
            </w:pPr>
          </w:p>
        </w:tc>
        <w:tc>
          <w:tcPr>
            <w:tcW w:w="992" w:type="dxa"/>
            <w:gridSpan w:val="3"/>
          </w:tcPr>
          <w:p w:rsidR="008A5E99" w:rsidRPr="008A5E99" w:rsidRDefault="008A5E99" w:rsidP="008A5E99">
            <w:pPr>
              <w:jc w:val="both"/>
              <w:rPr>
                <w:rFonts w:ascii="Times New Roman" w:hAnsi="Times New Roman" w:cs="Times New Roman"/>
                <w:sz w:val="20"/>
                <w:szCs w:val="20"/>
                <w:lang w:val="ro-RO"/>
              </w:rPr>
            </w:pPr>
          </w:p>
        </w:tc>
        <w:tc>
          <w:tcPr>
            <w:tcW w:w="1395" w:type="dxa"/>
          </w:tcPr>
          <w:p w:rsidR="008A5E99" w:rsidRPr="008A5E99" w:rsidRDefault="008A5E99" w:rsidP="008A5E99">
            <w:pPr>
              <w:jc w:val="both"/>
              <w:rPr>
                <w:rFonts w:ascii="Times New Roman" w:hAnsi="Times New Roman" w:cs="Times New Roman"/>
                <w:sz w:val="20"/>
                <w:szCs w:val="20"/>
                <w:lang w:val="ro-RO"/>
              </w:rPr>
            </w:pPr>
          </w:p>
        </w:tc>
      </w:tr>
    </w:tbl>
    <w:p w:rsidR="008A5E99" w:rsidRPr="008A5E99" w:rsidRDefault="008A5E99" w:rsidP="008A5E99">
      <w:pPr>
        <w:jc w:val="both"/>
        <w:rPr>
          <w:rFonts w:ascii="Times New Roman" w:hAnsi="Times New Roman" w:cs="Times New Roman"/>
          <w:sz w:val="24"/>
          <w:szCs w:val="24"/>
          <w:lang w:val="ro-RO"/>
        </w:rPr>
      </w:pPr>
    </w:p>
    <w:p w:rsidR="008A5E99" w:rsidRPr="008A5E99" w:rsidRDefault="008A5E99" w:rsidP="008A5E99">
      <w:pPr>
        <w:spacing w:after="0" w:line="360" w:lineRule="auto"/>
        <w:ind w:left="120" w:right="20" w:firstLine="540"/>
        <w:jc w:val="both"/>
        <w:rPr>
          <w:rFonts w:ascii="Times New Roman" w:eastAsia="Arial Unicode MS" w:hAnsi="Times New Roman" w:cs="Times New Roman"/>
          <w:i/>
          <w:iCs/>
          <w:color w:val="000000"/>
          <w:sz w:val="18"/>
          <w:szCs w:val="18"/>
        </w:rPr>
      </w:pPr>
      <w:r w:rsidRPr="008A5E99">
        <w:rPr>
          <w:rFonts w:ascii="Times New Roman" w:eastAsia="Arial Unicode MS" w:hAnsi="Times New Roman" w:cs="Times New Roman"/>
          <w:bCs/>
          <w:i/>
          <w:iCs/>
          <w:color w:val="000000"/>
          <w:sz w:val="18"/>
          <w:szCs w:val="18"/>
        </w:rPr>
        <w:t>Notificaţie:</w:t>
      </w:r>
    </w:p>
    <w:p w:rsidR="008A5E99" w:rsidRPr="008A5E99" w:rsidRDefault="008A5E99" w:rsidP="008A5E99">
      <w:pPr>
        <w:spacing w:after="0" w:line="360" w:lineRule="auto"/>
        <w:ind w:left="120" w:right="20" w:firstLine="540"/>
        <w:jc w:val="both"/>
        <w:rPr>
          <w:rFonts w:ascii="Times New Roman" w:eastAsia="Arial Unicode MS" w:hAnsi="Times New Roman" w:cs="Times New Roman"/>
          <w:i/>
          <w:iCs/>
          <w:color w:val="000000"/>
          <w:sz w:val="18"/>
          <w:szCs w:val="18"/>
          <w:lang w:val="ro-RO"/>
        </w:rPr>
      </w:pPr>
      <m:oMath>
        <m:r>
          <w:rPr>
            <w:rFonts w:ascii="Cambria Math" w:eastAsia="Arial Unicode MS" w:hAnsi="Cambria Math" w:cs="Times New Roman"/>
            <w:color w:val="000000"/>
            <w:sz w:val="18"/>
            <w:szCs w:val="18"/>
          </w:rPr>
          <m:t>&lt;</m:t>
        </m:r>
      </m:oMath>
      <w:r w:rsidRPr="008A5E99">
        <w:rPr>
          <w:rFonts w:ascii="Times New Roman" w:eastAsia="Arial Unicode MS" w:hAnsi="Times New Roman" w:cs="Times New Roman"/>
          <w:bCs/>
          <w:i/>
          <w:iCs/>
          <w:color w:val="000000"/>
          <w:sz w:val="18"/>
          <w:szCs w:val="18"/>
        </w:rPr>
        <w:t xml:space="preserve"> </w:t>
      </w:r>
      <w:r w:rsidRPr="008A5E99">
        <w:rPr>
          <w:rFonts w:ascii="Times New Roman" w:eastAsia="Arial Unicode MS" w:hAnsi="Times New Roman" w:cs="Times New Roman"/>
          <w:bCs/>
          <w:i/>
          <w:iCs/>
          <w:color w:val="000000"/>
          <w:sz w:val="18"/>
          <w:szCs w:val="18"/>
          <w:vertAlign w:val="superscript"/>
        </w:rPr>
        <w:t>A</w:t>
      </w:r>
      <m:oMath>
        <m:r>
          <w:rPr>
            <w:rFonts w:ascii="Cambria Math" w:eastAsia="Arial Unicode MS" w:hAnsi="Cambria Math" w:cs="Times New Roman"/>
            <w:color w:val="000000"/>
            <w:sz w:val="18"/>
            <w:szCs w:val="18"/>
          </w:rPr>
          <m:t xml:space="preserve"> &gt;</m:t>
        </m:r>
      </m:oMath>
      <w:r w:rsidRPr="008A5E99">
        <w:rPr>
          <w:rFonts w:ascii="Times New Roman" w:eastAsia="Arial Unicode MS" w:hAnsi="Times New Roman" w:cs="Times New Roman"/>
          <w:bCs/>
          <w:i/>
          <w:iCs/>
          <w:color w:val="000000"/>
          <w:sz w:val="18"/>
          <w:szCs w:val="18"/>
        </w:rPr>
        <w:t xml:space="preserve"> - termen SRTS-2012 modificat conform definiţiei SRTS-2003 (cu excepţia termenului batigleic</w:t>
      </w:r>
      <w:r w:rsidRPr="008A5E99">
        <w:rPr>
          <w:rFonts w:ascii="Times New Roman" w:eastAsia="Arial Unicode MS" w:hAnsi="Times New Roman" w:cs="Times New Roman"/>
          <w:bCs/>
          <w:i/>
          <w:iCs/>
          <w:color w:val="000000"/>
          <w:sz w:val="18"/>
          <w:szCs w:val="18"/>
          <w:vertAlign w:val="superscript"/>
        </w:rPr>
        <w:t>A</w:t>
      </w:r>
      <w:r w:rsidRPr="008A5E99">
        <w:rPr>
          <w:rFonts w:ascii="Times New Roman" w:eastAsia="Arial Unicode MS" w:hAnsi="Times New Roman" w:cs="Times New Roman"/>
          <w:bCs/>
          <w:i/>
          <w:iCs/>
          <w:color w:val="000000"/>
          <w:sz w:val="18"/>
          <w:szCs w:val="18"/>
        </w:rPr>
        <w:t>).</w:t>
      </w:r>
    </w:p>
    <w:p w:rsidR="008A5E99" w:rsidRDefault="008A5E99" w:rsidP="008A5E99">
      <w:pPr>
        <w:spacing w:after="0" w:line="360" w:lineRule="auto"/>
        <w:ind w:left="120" w:right="20" w:firstLine="540"/>
        <w:jc w:val="both"/>
        <w:rPr>
          <w:rFonts w:ascii="Times New Roman" w:eastAsia="Arial Unicode MS" w:hAnsi="Times New Roman" w:cs="Times New Roman"/>
          <w:b/>
          <w:bCs/>
          <w:i/>
          <w:iCs/>
          <w:color w:val="000000"/>
          <w:sz w:val="18"/>
          <w:szCs w:val="18"/>
        </w:rPr>
      </w:pPr>
      <m:oMath>
        <m:r>
          <w:rPr>
            <w:rFonts w:ascii="Cambria Math" w:eastAsia="Arial Unicode MS" w:hAnsi="Cambria Math" w:cs="Times New Roman"/>
            <w:color w:val="000000"/>
            <w:sz w:val="18"/>
            <w:szCs w:val="18"/>
          </w:rPr>
          <m:t>&lt;</m:t>
        </m:r>
      </m:oMath>
      <w:r w:rsidRPr="008A5E99">
        <w:rPr>
          <w:rFonts w:ascii="Times New Roman" w:eastAsia="Arial Unicode MS" w:hAnsi="Times New Roman" w:cs="Times New Roman"/>
          <w:bCs/>
          <w:i/>
          <w:iCs/>
          <w:color w:val="000000"/>
          <w:sz w:val="18"/>
          <w:szCs w:val="18"/>
        </w:rPr>
        <w:t xml:space="preserve"> </w:t>
      </w:r>
      <w:r w:rsidRPr="008A5E99">
        <w:rPr>
          <w:rFonts w:ascii="Cambria Math" w:eastAsia="Arial Unicode MS" w:hAnsi="Cambria Math" w:cs="Times New Roman"/>
          <w:bCs/>
          <w:i/>
          <w:iCs/>
          <w:color w:val="000000"/>
          <w:sz w:val="18"/>
          <w:szCs w:val="18"/>
        </w:rPr>
        <w:t>′</w:t>
      </w:r>
      <m:oMath>
        <m:r>
          <w:rPr>
            <w:rFonts w:ascii="Cambria Math" w:eastAsia="Arial Unicode MS" w:hAnsi="Cambria Math" w:cs="Times New Roman"/>
            <w:color w:val="000000"/>
            <w:sz w:val="18"/>
            <w:szCs w:val="18"/>
          </w:rPr>
          <m:t xml:space="preserve"> &gt;</m:t>
        </m:r>
      </m:oMath>
      <w:r w:rsidRPr="008A5E99">
        <w:rPr>
          <w:rFonts w:ascii="Times New Roman" w:eastAsia="Arial Unicode MS" w:hAnsi="Times New Roman" w:cs="Times New Roman"/>
          <w:bCs/>
          <w:i/>
          <w:iCs/>
          <w:color w:val="000000"/>
          <w:sz w:val="18"/>
          <w:szCs w:val="18"/>
        </w:rPr>
        <w:t xml:space="preserve"> sau </w:t>
      </w:r>
      <m:oMath>
        <m:r>
          <w:rPr>
            <w:rFonts w:ascii="Cambria Math" w:eastAsia="Arial Unicode MS" w:hAnsi="Cambria Math" w:cs="Times New Roman"/>
            <w:color w:val="000000"/>
            <w:sz w:val="18"/>
            <w:szCs w:val="18"/>
          </w:rPr>
          <m:t>&lt;</m:t>
        </m:r>
      </m:oMath>
      <w:r w:rsidRPr="008A5E99">
        <w:rPr>
          <w:rFonts w:ascii="Times New Roman" w:eastAsia="Arial Unicode MS" w:hAnsi="Times New Roman" w:cs="Times New Roman"/>
          <w:bCs/>
          <w:i/>
          <w:iCs/>
          <w:color w:val="000000"/>
          <w:sz w:val="18"/>
          <w:szCs w:val="18"/>
        </w:rPr>
        <w:t xml:space="preserve"> </w:t>
      </w:r>
      <w:r w:rsidRPr="008A5E99">
        <w:rPr>
          <w:rFonts w:ascii="Cambria Math" w:eastAsia="Arial Unicode MS" w:hAnsi="Cambria Math" w:cs="Times New Roman"/>
          <w:bCs/>
          <w:i/>
          <w:iCs/>
          <w:color w:val="000000"/>
          <w:sz w:val="18"/>
          <w:szCs w:val="18"/>
        </w:rPr>
        <w:t xml:space="preserve">′′ </w:t>
      </w:r>
      <m:oMath>
        <m:r>
          <w:rPr>
            <w:rFonts w:ascii="Cambria Math" w:eastAsia="Arial Unicode MS" w:hAnsi="Cambria Math" w:cs="Times New Roman"/>
            <w:color w:val="000000"/>
            <w:sz w:val="18"/>
            <w:szCs w:val="18"/>
          </w:rPr>
          <m:t>&gt;</m:t>
        </m:r>
      </m:oMath>
      <w:r w:rsidRPr="008A5E99">
        <w:rPr>
          <w:rFonts w:ascii="Times New Roman" w:eastAsia="Arial Unicode MS" w:hAnsi="Times New Roman" w:cs="Times New Roman"/>
          <w:bCs/>
          <w:i/>
          <w:iCs/>
          <w:color w:val="000000"/>
          <w:sz w:val="18"/>
          <w:szCs w:val="18"/>
        </w:rPr>
        <w:t xml:space="preserve"> - termen SRTS-2012 modificat conform definiţiei SRTS-2003</w:t>
      </w:r>
      <w:r w:rsidRPr="008A5E99">
        <w:rPr>
          <w:rFonts w:ascii="Times New Roman" w:eastAsia="Arial Unicode MS" w:hAnsi="Times New Roman" w:cs="Times New Roman"/>
          <w:b/>
          <w:bCs/>
          <w:i/>
          <w:iCs/>
          <w:color w:val="000000"/>
          <w:sz w:val="18"/>
          <w:szCs w:val="18"/>
        </w:rPr>
        <w:t>.</w:t>
      </w:r>
    </w:p>
    <w:p w:rsidR="006B08EE" w:rsidRPr="006B08EE" w:rsidRDefault="006B08EE" w:rsidP="008A5E99">
      <w:pPr>
        <w:spacing w:after="0" w:line="360" w:lineRule="auto"/>
        <w:ind w:left="120" w:right="20" w:firstLine="540"/>
        <w:jc w:val="both"/>
        <w:rPr>
          <w:rFonts w:ascii="Times New Roman" w:eastAsia="Arial Unicode MS" w:hAnsi="Times New Roman" w:cs="Times New Roman"/>
          <w:i/>
          <w:color w:val="000000"/>
          <w:sz w:val="18"/>
          <w:szCs w:val="18"/>
        </w:rPr>
      </w:pPr>
      <m:oMathPara>
        <m:oMath>
          <m:r>
            <w:rPr>
              <w:rFonts w:ascii="Cambria Math" w:eastAsia="Arial Unicode MS" w:hAnsi="Cambria Math" w:cs="Times New Roman"/>
              <w:color w:val="000000"/>
              <w:sz w:val="18"/>
              <w:szCs w:val="18"/>
            </w:rPr>
            <m:t>Î</m:t>
          </m:r>
        </m:oMath>
      </m:oMathPara>
    </w:p>
    <w:p w:rsidR="006B08EE" w:rsidRDefault="006B08EE" w:rsidP="008A5E99">
      <w:pPr>
        <w:spacing w:after="0" w:line="360" w:lineRule="auto"/>
        <w:ind w:left="120" w:right="20" w:firstLine="540"/>
        <w:jc w:val="both"/>
        <w:rPr>
          <w:rFonts w:ascii="Times New Roman" w:eastAsia="Arial Unicode MS" w:hAnsi="Times New Roman" w:cs="Times New Roman"/>
          <w:bCs/>
          <w:i/>
          <w:iCs/>
          <w:color w:val="000000"/>
          <w:sz w:val="18"/>
          <w:szCs w:val="18"/>
        </w:rPr>
      </w:pPr>
    </w:p>
    <w:p w:rsidR="006B08EE" w:rsidRPr="008A5E99" w:rsidRDefault="006B08EE" w:rsidP="006B08EE">
      <w:pPr>
        <w:spacing w:after="24" w:line="360" w:lineRule="auto"/>
        <w:ind w:right="40" w:firstLine="720"/>
        <w:jc w:val="both"/>
        <w:rPr>
          <w:rFonts w:ascii="Times New Roman" w:eastAsia="Century Schoolbook" w:hAnsi="Times New Roman" w:cs="Times New Roman"/>
          <w:iCs/>
          <w:color w:val="000000"/>
          <w:sz w:val="24"/>
          <w:szCs w:val="24"/>
          <w:shd w:val="clear" w:color="auto" w:fill="FFFFFF"/>
          <w:lang w:val="ro-RO" w:eastAsia="ro-RO" w:bidi="ro-RO"/>
        </w:rPr>
      </w:pPr>
      <w:r>
        <w:rPr>
          <w:rFonts w:ascii="Times New Roman" w:eastAsia="Arial Unicode MS" w:hAnsi="Times New Roman" w:cs="Times New Roman"/>
          <w:bCs/>
          <w:iCs/>
          <w:color w:val="000000"/>
          <w:sz w:val="24"/>
          <w:szCs w:val="24"/>
        </w:rPr>
        <w:t xml:space="preserve">În Tabelul sunt prezentate </w:t>
      </w:r>
      <w:r>
        <w:rPr>
          <w:rFonts w:ascii="Times New Roman" w:eastAsia="Century Schoolbook" w:hAnsi="Times New Roman" w:cs="Times New Roman"/>
          <w:iCs/>
          <w:color w:val="000000"/>
          <w:sz w:val="24"/>
          <w:szCs w:val="24"/>
          <w:shd w:val="clear" w:color="auto" w:fill="FFFFFF"/>
          <w:lang w:val="ro-RO" w:eastAsia="ro-RO" w:bidi="ro-RO"/>
        </w:rPr>
        <w:t>o</w:t>
      </w:r>
      <w:r w:rsidRPr="008A5E99">
        <w:rPr>
          <w:rFonts w:ascii="Times New Roman" w:eastAsia="Century Schoolbook" w:hAnsi="Times New Roman" w:cs="Times New Roman"/>
          <w:iCs/>
          <w:color w:val="000000"/>
          <w:sz w:val="24"/>
          <w:szCs w:val="24"/>
          <w:shd w:val="clear" w:color="auto" w:fill="FFFFFF"/>
          <w:lang w:val="ro-RO" w:eastAsia="ro-RO" w:bidi="ro-RO"/>
        </w:rPr>
        <w:t>rizonturile diagnostice de sol, orizonturile diagnostice de asociere, orizonturile diagnostice speciale, caracteristicile morfologice secundare, proprietăţile, caracterele, elementele diagnostice şi materialele parentale diagnotice utilizate de SRTS – 2012+ în taxonomia cambisolurilor.</w:t>
      </w:r>
    </w:p>
    <w:p w:rsidR="006B08EE" w:rsidRPr="006B08EE" w:rsidRDefault="006B08EE" w:rsidP="008A5E99">
      <w:pPr>
        <w:spacing w:after="0" w:line="360" w:lineRule="auto"/>
        <w:ind w:left="120" w:right="20" w:firstLine="540"/>
        <w:jc w:val="both"/>
        <w:rPr>
          <w:rFonts w:ascii="Times New Roman" w:eastAsia="Arial Unicode MS" w:hAnsi="Times New Roman" w:cs="Times New Roman"/>
          <w:bCs/>
          <w:iCs/>
          <w:color w:val="000000"/>
          <w:sz w:val="24"/>
          <w:szCs w:val="24"/>
        </w:rPr>
      </w:pPr>
    </w:p>
    <w:p w:rsidR="008A5E99" w:rsidRPr="008A5E99" w:rsidRDefault="008A5E99" w:rsidP="008A5E99">
      <w:pPr>
        <w:widowControl w:val="0"/>
        <w:tabs>
          <w:tab w:val="left" w:pos="394"/>
        </w:tabs>
        <w:spacing w:after="0" w:line="206" w:lineRule="exact"/>
        <w:jc w:val="both"/>
        <w:rPr>
          <w:rFonts w:ascii="Times New Roman" w:eastAsia="Times New Roman" w:hAnsi="Times New Roman" w:cs="Times New Roman"/>
          <w:i/>
          <w:iCs/>
          <w:sz w:val="24"/>
          <w:szCs w:val="24"/>
        </w:rPr>
      </w:pPr>
    </w:p>
    <w:p w:rsidR="008A5E99" w:rsidRPr="008A5E99" w:rsidRDefault="008A5E99" w:rsidP="008A5E99">
      <w:pPr>
        <w:spacing w:after="24" w:line="360" w:lineRule="auto"/>
        <w:ind w:right="40" w:firstLine="720"/>
        <w:jc w:val="both"/>
        <w:rPr>
          <w:rFonts w:ascii="Times New Roman" w:eastAsia="Century Schoolbook" w:hAnsi="Times New Roman" w:cs="Times New Roman"/>
          <w:iCs/>
          <w:color w:val="000000"/>
          <w:sz w:val="24"/>
          <w:szCs w:val="24"/>
          <w:shd w:val="clear" w:color="auto" w:fill="FFFFFF"/>
          <w:lang w:val="ro-RO" w:eastAsia="ro-RO" w:bidi="ro-RO"/>
        </w:rPr>
      </w:pPr>
      <w:r w:rsidRPr="008A5E99">
        <w:rPr>
          <w:rFonts w:ascii="Times New Roman" w:hAnsi="Times New Roman" w:cs="Times New Roman"/>
          <w:b/>
          <w:sz w:val="24"/>
          <w:szCs w:val="24"/>
        </w:rPr>
        <w:lastRenderedPageBreak/>
        <w:t>Tabel 2.</w:t>
      </w:r>
      <w:r w:rsidRPr="008A5E99">
        <w:rPr>
          <w:rFonts w:ascii="Times New Roman" w:hAnsi="Times New Roman" w:cs="Times New Roman"/>
          <w:sz w:val="24"/>
          <w:szCs w:val="24"/>
        </w:rPr>
        <w:t xml:space="preserve"> </w:t>
      </w:r>
      <w:r w:rsidRPr="008A5E99">
        <w:rPr>
          <w:rFonts w:ascii="Times New Roman" w:eastAsia="Century Schoolbook" w:hAnsi="Times New Roman" w:cs="Times New Roman"/>
          <w:iCs/>
          <w:color w:val="000000"/>
          <w:sz w:val="24"/>
          <w:szCs w:val="24"/>
          <w:shd w:val="clear" w:color="auto" w:fill="FFFFFF"/>
          <w:lang w:val="ro-RO" w:eastAsia="ro-RO" w:bidi="ro-RO"/>
        </w:rPr>
        <w:t>Orizonturile diagnostice de sol, orizonturile diagnostice de asociere, orizonturile diagnostice speciale, caracteristicile morfologice secundare, proprietăţile, caracterele, elementele diagnostice şi materialele parentale diagnotice utilizate de SRTS – 2012+ în taxonomia cambisolurilor.</w:t>
      </w:r>
    </w:p>
    <w:tbl>
      <w:tblPr>
        <w:tblStyle w:val="TableGrid19"/>
        <w:tblW w:w="0" w:type="auto"/>
        <w:tblLayout w:type="fixed"/>
        <w:tblLook w:val="04A0" w:firstRow="1" w:lastRow="0" w:firstColumn="1" w:lastColumn="0" w:noHBand="0" w:noVBand="1"/>
      </w:tblPr>
      <w:tblGrid>
        <w:gridCol w:w="532"/>
        <w:gridCol w:w="2128"/>
        <w:gridCol w:w="4536"/>
      </w:tblGrid>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p>
          <w:p w:rsidR="008A5E99" w:rsidRPr="0094402B" w:rsidRDefault="008A5E99" w:rsidP="008A5E99">
            <w:pPr>
              <w:jc w:val="both"/>
              <w:rPr>
                <w:rFonts w:ascii="Times New Roman" w:hAnsi="Times New Roman" w:cs="Times New Roman"/>
                <w:iCs/>
                <w:sz w:val="20"/>
                <w:szCs w:val="20"/>
                <w:lang w:bidi="ro-RO"/>
              </w:rPr>
            </w:pPr>
          </w:p>
          <w:p w:rsidR="008A5E99" w:rsidRPr="0094402B" w:rsidRDefault="008A5E99" w:rsidP="008A5E99">
            <w:pPr>
              <w:jc w:val="both"/>
              <w:rPr>
                <w:rFonts w:ascii="Times New Roman" w:hAnsi="Times New Roman" w:cs="Times New Roman"/>
                <w:iCs/>
                <w:sz w:val="20"/>
                <w:szCs w:val="20"/>
                <w:lang w:bidi="ro-RO"/>
              </w:rPr>
            </w:pPr>
          </w:p>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Nr. crt.</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Orizonturi diagnostice de sol, de asociere, speciale şi caracteristici morfologice secundare</w:t>
            </w:r>
          </w:p>
        </w:tc>
        <w:tc>
          <w:tcPr>
            <w:tcW w:w="4536" w:type="dxa"/>
          </w:tcPr>
          <w:p w:rsidR="008A5E99" w:rsidRPr="0094402B" w:rsidRDefault="008A5E99" w:rsidP="008A5E99">
            <w:pPr>
              <w:jc w:val="both"/>
              <w:rPr>
                <w:rFonts w:ascii="Times New Roman" w:hAnsi="Times New Roman" w:cs="Times New Roman"/>
                <w:iCs/>
                <w:sz w:val="20"/>
                <w:szCs w:val="20"/>
                <w:lang w:bidi="ro-RO"/>
              </w:rPr>
            </w:pPr>
          </w:p>
          <w:p w:rsidR="008A5E99" w:rsidRPr="0094402B" w:rsidRDefault="008A5E99" w:rsidP="008A5E99">
            <w:pPr>
              <w:jc w:val="both"/>
              <w:rPr>
                <w:rFonts w:ascii="Times New Roman" w:hAnsi="Times New Roman" w:cs="Times New Roman"/>
                <w:iCs/>
                <w:sz w:val="20"/>
                <w:szCs w:val="20"/>
                <w:lang w:bidi="ro-RO"/>
              </w:rPr>
            </w:pPr>
          </w:p>
          <w:p w:rsidR="008A5E99" w:rsidRPr="0094402B" w:rsidRDefault="008A5E99" w:rsidP="008A5E99">
            <w:pPr>
              <w:jc w:val="both"/>
              <w:rPr>
                <w:rFonts w:ascii="Times New Roman" w:hAnsi="Times New Roman" w:cs="Times New Roman"/>
                <w:iCs/>
                <w:sz w:val="20"/>
                <w:szCs w:val="20"/>
                <w:lang w:bidi="ro-RO"/>
              </w:rPr>
            </w:pPr>
          </w:p>
          <w:p w:rsidR="008A5E99" w:rsidRPr="0094402B" w:rsidRDefault="008A5E99" w:rsidP="008A5E99">
            <w:pPr>
              <w:jc w:val="cente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Specificaţii</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1</w:t>
            </w:r>
          </w:p>
        </w:tc>
        <w:tc>
          <w:tcPr>
            <w:tcW w:w="2128" w:type="dxa"/>
          </w:tcPr>
          <w:p w:rsidR="008A5E99" w:rsidRPr="0094402B" w:rsidRDefault="008A5E99" w:rsidP="008A5E99">
            <w:pPr>
              <w:jc w:val="both"/>
              <w:rPr>
                <w:rFonts w:ascii="Times New Roman" w:hAnsi="Times New Roman" w:cs="Times New Roman"/>
                <w:iCs/>
                <w:sz w:val="20"/>
                <w:szCs w:val="20"/>
                <w:lang w:val="ro-RO" w:bidi="ro-RO"/>
              </w:rPr>
            </w:pPr>
            <w:r w:rsidRPr="0094402B">
              <w:rPr>
                <w:rFonts w:ascii="Times New Roman" w:hAnsi="Times New Roman" w:cs="Times New Roman"/>
                <w:iCs/>
                <w:sz w:val="20"/>
                <w:szCs w:val="20"/>
                <w:lang w:bidi="ro-RO"/>
              </w:rPr>
              <w:t xml:space="preserve">A arat </w:t>
            </w:r>
            <w:r w:rsidRPr="0094402B">
              <w:rPr>
                <w:rFonts w:ascii="Times New Roman" w:hAnsi="Times New Roman" w:cs="Times New Roman"/>
                <w:iCs/>
                <w:sz w:val="20"/>
                <w:szCs w:val="20"/>
                <w:lang w:val="ro-RO" w:bidi="ro-RO"/>
              </w:rPr>
              <w:t>(Ap)</w:t>
            </w:r>
          </w:p>
          <w:p w:rsidR="008A5E99" w:rsidRPr="0094402B" w:rsidRDefault="008A5E99" w:rsidP="008A5E99">
            <w:pPr>
              <w:jc w:val="both"/>
              <w:rPr>
                <w:rFonts w:ascii="Times New Roman" w:hAnsi="Times New Roman" w:cs="Times New Roman"/>
                <w:iCs/>
                <w:sz w:val="20"/>
                <w:szCs w:val="20"/>
                <w:lang w:val="ro-RO" w:bidi="ro-RO"/>
              </w:rPr>
            </w:pPr>
            <w:r w:rsidRPr="0094402B">
              <w:rPr>
                <w:rFonts w:ascii="Times New Roman" w:hAnsi="Times New Roman" w:cs="Times New Roman"/>
                <w:iCs/>
                <w:sz w:val="20"/>
                <w:szCs w:val="20"/>
                <w:lang w:val="ro-RO" w:bidi="ro-RO"/>
              </w:rPr>
              <w:t>(orizont diagnostic)</w:t>
            </w:r>
          </w:p>
        </w:tc>
        <w:tc>
          <w:tcPr>
            <w:tcW w:w="4536" w:type="dxa"/>
          </w:tcPr>
          <w:p w:rsidR="008A5E99" w:rsidRPr="0094402B" w:rsidRDefault="008A5E99" w:rsidP="008A5E99">
            <w:pPr>
              <w:rPr>
                <w:rFonts w:ascii="Times New Roman" w:hAnsi="Times New Roman" w:cs="Times New Roman"/>
                <w:i/>
                <w:iCs/>
                <w:sz w:val="20"/>
                <w:szCs w:val="20"/>
                <w:lang w:bidi="ro-RO"/>
              </w:rPr>
            </w:pPr>
            <w:r w:rsidRPr="0094402B">
              <w:rPr>
                <w:rFonts w:ascii="Times New Roman" w:hAnsi="Times New Roman" w:cs="Times New Roman"/>
                <w:i/>
                <w:iCs/>
                <w:sz w:val="20"/>
                <w:szCs w:val="20"/>
                <w:lang w:bidi="ro-RO"/>
              </w:rPr>
              <w:t>Orizont A arat</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2</w:t>
            </w:r>
          </w:p>
        </w:tc>
        <w:tc>
          <w:tcPr>
            <w:tcW w:w="2128"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A înţelenit (Aţ)</w:t>
            </w:r>
          </w:p>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val="ro-RO" w:bidi="ro-RO"/>
              </w:rPr>
              <w:t>(orizont diagnostic)</w:t>
            </w:r>
          </w:p>
        </w:tc>
        <w:tc>
          <w:tcPr>
            <w:tcW w:w="4536" w:type="dxa"/>
          </w:tcPr>
          <w:p w:rsidR="008A5E99" w:rsidRPr="0094402B" w:rsidRDefault="008A5E99" w:rsidP="008A5E99">
            <w:pPr>
              <w:rPr>
                <w:rFonts w:ascii="Times New Roman" w:hAnsi="Times New Roman" w:cs="Times New Roman"/>
                <w:i/>
                <w:iCs/>
                <w:sz w:val="20"/>
                <w:szCs w:val="20"/>
                <w:lang w:bidi="ro-RO"/>
              </w:rPr>
            </w:pPr>
            <w:r w:rsidRPr="0094402B">
              <w:rPr>
                <w:rFonts w:ascii="Times New Roman" w:hAnsi="Times New Roman" w:cs="Times New Roman"/>
                <w:i/>
                <w:iCs/>
                <w:sz w:val="20"/>
                <w:szCs w:val="20"/>
                <w:lang w:bidi="ro-RO"/>
              </w:rPr>
              <w:t>Orizont A avînd o masă mare de rădăcini ierboase</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3</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A molic (Am)</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Orizont A cu materie organică humificată, culori cu valori </w:t>
            </w:r>
            <m:oMath>
              <m:r>
                <w:rPr>
                  <w:rFonts w:ascii="Cambria Math" w:hAnsi="Cambria Math" w:cs="Times New Roman"/>
                  <w:sz w:val="20"/>
                  <w:szCs w:val="20"/>
                  <w:lang w:bidi="ro-RO"/>
                </w:rPr>
                <m:t>&lt;</m:t>
              </m:r>
            </m:oMath>
            <w:r w:rsidRPr="0094402B">
              <w:rPr>
                <w:rFonts w:ascii="Times New Roman" w:hAnsi="Times New Roman" w:cs="Times New Roman"/>
                <w:i/>
                <w:sz w:val="20"/>
                <w:szCs w:val="20"/>
                <w:lang w:bidi="ro-RO"/>
              </w:rPr>
              <w:t xml:space="preserve">3,5 la umed şi valori </w:t>
            </w:r>
            <m:oMath>
              <m:r>
                <w:rPr>
                  <w:rFonts w:ascii="Cambria Math" w:hAnsi="Cambria Math" w:cs="Times New Roman"/>
                  <w:sz w:val="20"/>
                  <w:szCs w:val="20"/>
                  <w:lang w:bidi="ro-RO"/>
                </w:rPr>
                <m:t>&lt;</m:t>
              </m:r>
            </m:oMath>
            <w:r w:rsidRPr="0094402B">
              <w:rPr>
                <w:rFonts w:ascii="Times New Roman" w:hAnsi="Times New Roman" w:cs="Times New Roman"/>
                <w:i/>
                <w:sz w:val="20"/>
                <w:szCs w:val="20"/>
                <w:lang w:bidi="ro-RO"/>
              </w:rPr>
              <w:t xml:space="preserve">5,5 uscat, conţinut în materie organică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1%, structură glomerulară, grăunţoasă sau poliedrică, friabil, V</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 xml:space="preserve">55%, grosime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 xml:space="preserve">25 cm. </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4</w:t>
            </w:r>
          </w:p>
        </w:tc>
        <w:tc>
          <w:tcPr>
            <w:tcW w:w="2128"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A ocric (Ao)</w:t>
            </w:r>
          </w:p>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Orizont A cu culori prea deschise sau prea prea sărac în materie organică sau prea subţire pentru a fi molic sau umbric, devine masiv şi dur sau foarte dur în stare uscată</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5</w:t>
            </w:r>
          </w:p>
        </w:tc>
        <w:tc>
          <w:tcPr>
            <w:tcW w:w="2128"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A umbric (Au)</w:t>
            </w:r>
          </w:p>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Caracteristici ale orizontului A molic dar având un grad de saturaţie în baze mai mic sau egal cu 53%</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6</w:t>
            </w:r>
          </w:p>
        </w:tc>
        <w:tc>
          <w:tcPr>
            <w:tcW w:w="2128"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Aric (d)</w:t>
            </w:r>
          </w:p>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(caracteristică morfologică secundară)</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Rezultat din amestecul mai multor orizonturi, prin desfundare sau altă acţiune mecanică. Orizonturile pedogenetice nu pot fi identificate sau apar ca fragmente.</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7</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 xml:space="preserve">Andic (an) </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w:t>
            </w:r>
            <w:r w:rsidRPr="0094402B">
              <w:rPr>
                <w:rFonts w:ascii="Times New Roman" w:hAnsi="Times New Roman" w:cs="Times New Roman"/>
                <w:iCs/>
                <w:sz w:val="20"/>
                <w:szCs w:val="20"/>
                <w:lang w:val="ro-RO" w:bidi="ro-RO"/>
              </w:rPr>
              <w:t xml:space="preserve">zont diagnostic </w:t>
            </w:r>
            <w:r w:rsidRPr="0094402B">
              <w:rPr>
                <w:rFonts w:ascii="Times New Roman" w:hAnsi="Times New Roman" w:cs="Times New Roman"/>
                <w:iCs/>
                <w:sz w:val="20"/>
                <w:szCs w:val="20"/>
                <w:lang w:bidi="ro-RO"/>
              </w:rPr>
              <w:t>de asociere)</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Compuşi (allofane, imogolit, ferihidrit, complecşi alumino-humici)rezultaţi din alterarea moderată a depozitelor piroclastice amorfe. Pot fi şi în asociaţie cu materiale neovulcanice (loess, argile, produse de alterare ferallitică). Cantităţi mari de materie organică, dar carbon organic </w:t>
            </w:r>
            <m:oMath>
              <m:r>
                <w:rPr>
                  <w:rFonts w:ascii="Cambria Math" w:hAnsi="Cambria Math" w:cs="Times New Roman"/>
                  <w:sz w:val="20"/>
                  <w:szCs w:val="20"/>
                  <w:lang w:bidi="ro-RO"/>
                </w:rPr>
                <m:t>&lt;</m:t>
              </m:r>
            </m:oMath>
            <w:r w:rsidRPr="0094402B">
              <w:rPr>
                <w:rFonts w:ascii="Times New Roman" w:eastAsiaTheme="minorEastAsia" w:hAnsi="Times New Roman" w:cs="Times New Roman"/>
                <w:i/>
                <w:sz w:val="20"/>
                <w:szCs w:val="20"/>
                <w:lang w:bidi="ro-RO"/>
              </w:rPr>
              <w:t xml:space="preserve">25%, Da </w:t>
            </w:r>
            <m:oMath>
              <m:r>
                <w:rPr>
                  <w:rFonts w:ascii="Cambria Math" w:eastAsiaTheme="minorEastAsia" w:hAnsi="Cambria Math" w:cs="Times New Roman"/>
                  <w:sz w:val="20"/>
                  <w:szCs w:val="20"/>
                  <w:lang w:bidi="ro-RO"/>
                </w:rPr>
                <m:t>&lt;</m:t>
              </m:r>
            </m:oMath>
            <w:r w:rsidRPr="0094402B">
              <w:rPr>
                <w:rFonts w:ascii="Times New Roman" w:eastAsiaTheme="minorEastAsia" w:hAnsi="Times New Roman" w:cs="Times New Roman"/>
                <w:i/>
                <w:sz w:val="20"/>
                <w:szCs w:val="20"/>
                <w:lang w:bidi="ro-RO"/>
              </w:rPr>
              <w:t>0,9g/cm</w:t>
            </w:r>
            <w:r w:rsidRPr="0094402B">
              <w:rPr>
                <w:rFonts w:ascii="Times New Roman" w:eastAsiaTheme="minorEastAsia" w:hAnsi="Times New Roman" w:cs="Times New Roman"/>
                <w:i/>
                <w:sz w:val="20"/>
                <w:szCs w:val="20"/>
                <w:vertAlign w:val="superscript"/>
                <w:lang w:bidi="ro-RO"/>
              </w:rPr>
              <w:t>3</w:t>
            </w:r>
            <w:r w:rsidRPr="0094402B">
              <w:rPr>
                <w:rFonts w:ascii="Times New Roman" w:eastAsiaTheme="minorEastAsia" w:hAnsi="Times New Roman" w:cs="Times New Roman"/>
                <w:i/>
                <w:sz w:val="20"/>
                <w:szCs w:val="20"/>
                <w:lang w:bidi="ro-RO"/>
              </w:rPr>
              <w:t>. Asociat orizonturilor A sau B.</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eastAsia="Century Schoolbook" w:hAnsi="Times New Roman" w:cs="Times New Roman"/>
                <w:iCs/>
                <w:color w:val="000000"/>
                <w:sz w:val="20"/>
                <w:szCs w:val="20"/>
                <w:shd w:val="clear" w:color="auto" w:fill="FFFFFF"/>
                <w:lang w:val="ro-RO" w:eastAsia="ro-RO" w:bidi="ro-RO"/>
              </w:rPr>
              <w:t>B cambic (Bv) (orizont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Orizont B format prin alterarea materialului parental- ,,in situu”-; culori în nuanţe mai roşii şi crome mai mari decât materialul parental; structură obişnuit poliedrică mică şi mare, uneori columnoid prismatică, în cel puţin 50% din volum; textura poate fi mai fină decât a materialului parental, plusul de argilă rezultând din argilizarea -,,in situu”-;spălare a sărurilor solubile şi a carbonaţilor cu excepţia orizonturilor B salinizate sau invadate de carbonaţi prin regradare; grosime </w:t>
            </w:r>
            <m:oMath>
              <m:r>
                <w:rPr>
                  <w:rFonts w:ascii="Cambria Math" w:eastAsia="Century Schoolbook" w:hAnsi="Cambria Math" w:cs="Times New Roman"/>
                  <w:color w:val="000000"/>
                  <w:sz w:val="20"/>
                  <w:szCs w:val="20"/>
                  <w:shd w:val="clear" w:color="auto" w:fill="FFFFFF"/>
                  <w:lang w:val="ro-RO" w:eastAsia="ro-RO" w:bidi="ro-RO"/>
                </w:rPr>
                <m: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15 cm; un orizont Bt cu grosimi </w:t>
            </w:r>
            <m:oMath>
              <m:r>
                <w:rPr>
                  <w:rFonts w:ascii="Cambria Math" w:eastAsia="Century Schoolbook" w:hAnsi="Cambria Math" w:cs="Times New Roman"/>
                  <w:color w:val="000000"/>
                  <w:sz w:val="20"/>
                  <w:szCs w:val="20"/>
                  <w:shd w:val="clear" w:color="auto" w:fill="FFFFFF"/>
                  <w:lang w:val="ro-RO" w:eastAsia="ro-RO" w:bidi="ro-RO"/>
                </w:rPr>
                <m:t>&lt;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15 cm este considerat un Bv. </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p>
        </w:tc>
        <w:tc>
          <w:tcPr>
            <w:tcW w:w="2128" w:type="dxa"/>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Bv lamelar</w:t>
            </w:r>
          </w:p>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(orizont diagnostic)</w:t>
            </w:r>
          </w:p>
        </w:tc>
        <w:tc>
          <w:tcPr>
            <w:tcW w:w="4536" w:type="dxa"/>
          </w:tcPr>
          <w:p w:rsidR="008A5E99" w:rsidRPr="0094402B" w:rsidRDefault="008A5E99" w:rsidP="008A5E99">
            <w:pPr>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Orizont Bv nisipos cu benzi (lamele) constituite din material mai fin. Grosimea lamelelor </w:t>
            </w:r>
            <m:oMath>
              <m:r>
                <w:rPr>
                  <w:rFonts w:ascii="Cambria Math" w:eastAsia="Century Schoolbook" w:hAnsi="Cambria Math" w:cs="Times New Roman"/>
                  <w:color w:val="000000"/>
                  <w:sz w:val="20"/>
                  <w:szCs w:val="20"/>
                  <w:shd w:val="clear" w:color="auto" w:fill="FFFFFF"/>
                  <w:lang w:val="ro-RO" w:eastAsia="ro-RO" w:bidi="ro-RO"/>
                </w:rPr>
                <m:t>&lt;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1cm sau </w:t>
            </w:r>
            <m:oMath>
              <m:r>
                <w:rPr>
                  <w:rFonts w:ascii="Cambria Math" w:eastAsia="Century Schoolbook" w:hAnsi="Cambria Math" w:cs="Times New Roman"/>
                  <w:color w:val="000000"/>
                  <w:sz w:val="20"/>
                  <w:szCs w:val="20"/>
                  <w:shd w:val="clear" w:color="auto" w:fill="FFFFFF"/>
                  <w:lang w:val="ro-RO" w:eastAsia="ro-RO" w:bidi="ro-RO"/>
                </w:rPr>
                <m: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1cm dacă grosimea însumată a lamelelor este </w:t>
            </w:r>
            <m:oMath>
              <m:r>
                <w:rPr>
                  <w:rFonts w:ascii="Cambria Math" w:eastAsia="Century Schoolbook" w:hAnsi="Cambria Math" w:cs="Times New Roman"/>
                  <w:color w:val="000000"/>
                  <w:sz w:val="20"/>
                  <w:szCs w:val="20"/>
                  <w:shd w:val="clear" w:color="auto" w:fill="FFFFFF"/>
                  <w:lang w:val="ro-RO" w:eastAsia="ro-RO" w:bidi="ro-RO"/>
                </w:rPr>
                <m:t>≤</m:t>
              </m:r>
            </m:oMath>
            <w:r w:rsidRPr="0094402B">
              <w:rPr>
                <w:rFonts w:ascii="Times New Roman" w:eastAsia="Century Schoolbook" w:hAnsi="Times New Roman" w:cs="Times New Roman"/>
                <w:i/>
                <w:color w:val="000000"/>
                <w:sz w:val="20"/>
                <w:szCs w:val="20"/>
                <w:shd w:val="clear" w:color="auto" w:fill="FFFFFF"/>
                <w:lang w:val="ro-RO" w:eastAsia="ro-RO" w:bidi="ro-RO"/>
              </w:rPr>
              <w:t>15cm în 0 – 200cm.</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7</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C (material subiacent)</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Orizont sau strat mineral situat în partea inferioară a profilului (baza profilului), constituit din materiale </w:t>
            </w:r>
            <w:r w:rsidRPr="0094402B">
              <w:rPr>
                <w:rFonts w:ascii="Times New Roman" w:hAnsi="Times New Roman" w:cs="Times New Roman"/>
                <w:i/>
                <w:sz w:val="20"/>
                <w:szCs w:val="20"/>
                <w:lang w:bidi="ro-RO"/>
              </w:rPr>
              <w:lastRenderedPageBreak/>
              <w:t>neconsolidate sau slab consolidate (se mărunţesc în 25 ore prin supraumectare, pot fi fărâmiţate în stare umedă). Nu prezintă caracterele orizonturilor A sau B.</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Criptospodic (Bcp)</w:t>
            </w:r>
          </w:p>
          <w:p w:rsidR="008A5E99" w:rsidRPr="0094402B" w:rsidRDefault="008A5E99" w:rsidP="008A5E99">
            <w:pPr>
              <w:rPr>
                <w:rFonts w:ascii="Times New Roman" w:hAnsi="Times New Roman" w:cs="Times New Roman"/>
                <w:iCs/>
                <w:sz w:val="20"/>
                <w:szCs w:val="20"/>
                <w:lang w:bidi="ro-RO"/>
              </w:rPr>
            </w:pPr>
            <w:r w:rsidRPr="0094402B">
              <w:rPr>
                <w:rFonts w:ascii="Times New Roman" w:eastAsia="Century Schoolbook" w:hAnsi="Times New Roman" w:cs="Times New Roman"/>
                <w:iCs/>
                <w:color w:val="000000"/>
                <w:sz w:val="20"/>
                <w:szCs w:val="20"/>
                <w:shd w:val="clear" w:color="auto" w:fill="FFFFFF"/>
                <w:lang w:val="ro-RO" w:eastAsia="ro-RO" w:bidi="ro-RO"/>
              </w:rPr>
              <w:t>(orizont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Orizont B din soluri puternic acide care prezintă acumulare iluvială de material amorf activ sau sescvioxidic (aluminic şi feric) şi humic, dar nu are coloritul roşcat specific orizontului spodic, acesta fiind mascat de conţinutul ridicat în materie organică (de obicei peste 10%. Culori cu nu: 10YR, va </w:t>
            </w:r>
            <m:oMath>
              <m:r>
                <w:rPr>
                  <w:rFonts w:ascii="Cambria Math" w:hAnsi="Cambria Math" w:cs="Times New Roman"/>
                  <w:sz w:val="20"/>
                  <w:szCs w:val="20"/>
                  <w:lang w:bidi="ro-RO"/>
                </w:rPr>
                <m:t>≤</m:t>
              </m:r>
            </m:oMath>
            <w:r w:rsidRPr="0094402B">
              <w:rPr>
                <w:rFonts w:ascii="Times New Roman" w:eastAsiaTheme="minorEastAsia" w:hAnsi="Times New Roman" w:cs="Times New Roman"/>
                <w:i/>
                <w:sz w:val="20"/>
                <w:szCs w:val="20"/>
                <w:lang w:bidi="ro-RO"/>
              </w:rPr>
              <w:t xml:space="preserve">2, cr </w:t>
            </w:r>
            <m:oMath>
              <m:r>
                <w:rPr>
                  <w:rFonts w:ascii="Cambria Math" w:eastAsiaTheme="minorEastAsia" w:hAnsi="Cambria Math" w:cs="Times New Roman"/>
                  <w:sz w:val="20"/>
                  <w:szCs w:val="20"/>
                  <w:lang w:bidi="ro-RO"/>
                </w:rPr>
                <m:t>≤</m:t>
              </m:r>
            </m:oMath>
            <w:r w:rsidRPr="0094402B">
              <w:rPr>
                <w:rFonts w:ascii="Times New Roman" w:eastAsiaTheme="minorEastAsia" w:hAnsi="Times New Roman" w:cs="Times New Roman"/>
                <w:i/>
                <w:sz w:val="20"/>
                <w:szCs w:val="20"/>
                <w:lang w:bidi="ro-RO"/>
              </w:rPr>
              <w:t xml:space="preserve">2, celelalte caractere de orizont B spodic. De regulă orizontul este situat sub un orizont A foarte humifer cu peste 20% materie organică slab mineralizată cu C:N </w:t>
            </w:r>
            <m:oMath>
              <m:r>
                <w:rPr>
                  <w:rFonts w:ascii="Cambria Math" w:eastAsiaTheme="minorEastAsia" w:hAnsi="Cambria Math" w:cs="Times New Roman"/>
                  <w:sz w:val="20"/>
                  <w:szCs w:val="20"/>
                  <w:lang w:bidi="ro-RO"/>
                </w:rPr>
                <m:t>&gt;</m:t>
              </m:r>
            </m:oMath>
            <w:r w:rsidRPr="0094402B">
              <w:rPr>
                <w:rFonts w:ascii="Times New Roman" w:eastAsiaTheme="minorEastAsia" w:hAnsi="Times New Roman" w:cs="Times New Roman"/>
                <w:i/>
                <w:sz w:val="20"/>
                <w:szCs w:val="20"/>
                <w:lang w:bidi="ro-RO"/>
              </w:rPr>
              <w:t>20, reflexe cenuşii în partea inferioară.</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Prespodic (Bpp)</w:t>
            </w:r>
          </w:p>
          <w:p w:rsidR="008A5E99" w:rsidRPr="0094402B" w:rsidRDefault="008A5E99" w:rsidP="008A5E99">
            <w:pPr>
              <w:rPr>
                <w:rFonts w:ascii="Times New Roman" w:hAnsi="Times New Roman" w:cs="Times New Roman"/>
                <w:iCs/>
                <w:sz w:val="20"/>
                <w:szCs w:val="20"/>
                <w:lang w:bidi="ro-RO"/>
              </w:rPr>
            </w:pPr>
            <w:r w:rsidRPr="0094402B">
              <w:rPr>
                <w:rFonts w:ascii="Times New Roman" w:eastAsia="Century Schoolbook" w:hAnsi="Times New Roman" w:cs="Times New Roman"/>
                <w:iCs/>
                <w:color w:val="000000"/>
                <w:sz w:val="20"/>
                <w:szCs w:val="20"/>
                <w:shd w:val="clear" w:color="auto" w:fill="FFFFFF"/>
                <w:lang w:val="ro-RO" w:eastAsia="ro-RO" w:bidi="ro-RO"/>
              </w:rPr>
              <w:t>(orizont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Orizont B al unor districambosoluri foarte acide cu oarecare acumulare iluvială de material amorf activ predominant aluminic şi mai puţin material activ ferric, astfel că nu are culori roşcate specifice orizontului B spodic.</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p>
        </w:tc>
        <w:tc>
          <w:tcPr>
            <w:tcW w:w="2128" w:type="dxa"/>
          </w:tcPr>
          <w:p w:rsidR="008A5E99" w:rsidRPr="0094402B" w:rsidRDefault="008A5E99" w:rsidP="008A5E99">
            <w:pPr>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Rodic (ro)</w:t>
            </w:r>
          </w:p>
          <w:p w:rsidR="008A5E99" w:rsidRPr="0094402B" w:rsidRDefault="008A5E99" w:rsidP="008A5E99">
            <w:pPr>
              <w:rPr>
                <w:rFonts w:ascii="Times New Roman" w:hAnsi="Times New Roman" w:cs="Times New Roman"/>
                <w:iCs/>
                <w:sz w:val="20"/>
                <w:szCs w:val="20"/>
                <w:lang w:bidi="ro-RO"/>
              </w:rPr>
            </w:pPr>
            <w:r w:rsidRPr="0094402B">
              <w:rPr>
                <w:rFonts w:ascii="Times New Roman" w:eastAsia="Century Schoolbook" w:hAnsi="Times New Roman" w:cs="Times New Roman"/>
                <w:iCs/>
                <w:color w:val="000000"/>
                <w:sz w:val="20"/>
                <w:szCs w:val="20"/>
                <w:shd w:val="clear" w:color="auto" w:fill="FFFFFF"/>
                <w:lang w:val="ro-RO" w:eastAsia="ro-RO" w:bidi="ro-RO"/>
              </w:rPr>
              <w:t>(proprietate diagnostică)</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Orizont Bv având în partea inferioară şi cel puţin în pete (în proporţie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50%) culori cu nuanţe în 5YR</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8</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 xml:space="preserve">Material marnic (MM) </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(material parental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Materiale parentale fine provenite din transformarea marnelor compacte, a marnelor argiloase sau argilelor mărnoase, cu un conţinut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 xml:space="preserve">45% argilă şi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 xml:space="preserve">14% carbonaţi. </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9</w:t>
            </w:r>
          </w:p>
        </w:tc>
        <w:tc>
          <w:tcPr>
            <w:tcW w:w="2128"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Material bauxitic</w:t>
            </w:r>
          </w:p>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(material parental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Materiale rezultate din transformarea la suprafaţa scoarţei terestre a bauxitelor. Se deosebesc net de alte materiale parentale printr-o puternică alterare şi prin predominarea în compoziţie a sescvioxizilor şi mineralelor argiloase sărace în baze. Fracţia argiloasă are raportul SiO</w:t>
            </w:r>
            <w:r w:rsidRPr="0094402B">
              <w:rPr>
                <w:rFonts w:ascii="Times New Roman" w:hAnsi="Times New Roman" w:cs="Times New Roman"/>
                <w:i/>
                <w:sz w:val="20"/>
                <w:szCs w:val="20"/>
                <w:vertAlign w:val="subscript"/>
                <w:lang w:bidi="ro-RO"/>
              </w:rPr>
              <w:t>2</w:t>
            </w:r>
            <w:r w:rsidRPr="0094402B">
              <w:rPr>
                <w:rFonts w:ascii="Times New Roman" w:hAnsi="Times New Roman" w:cs="Times New Roman"/>
                <w:i/>
                <w:sz w:val="20"/>
                <w:szCs w:val="20"/>
                <w:lang w:bidi="ro-RO"/>
              </w:rPr>
              <w:t>/</w:t>
            </w:r>
            <w:r w:rsidRPr="0094402B">
              <w:rPr>
                <w:rFonts w:ascii="Times New Roman" w:hAnsi="Times New Roman" w:cs="Times New Roman"/>
                <w:i/>
                <w:sz w:val="20"/>
                <w:szCs w:val="20"/>
                <w:lang w:val="ro-RO" w:bidi="ro-RO"/>
              </w:rPr>
              <w:t>Al</w:t>
            </w:r>
            <w:r w:rsidRPr="0094402B">
              <w:rPr>
                <w:rFonts w:ascii="Times New Roman" w:hAnsi="Times New Roman" w:cs="Times New Roman"/>
                <w:i/>
                <w:sz w:val="20"/>
                <w:szCs w:val="20"/>
                <w:vertAlign w:val="subscript"/>
                <w:lang w:val="ro-RO" w:bidi="ro-RO"/>
              </w:rPr>
              <w:t>2</w:t>
            </w:r>
            <w:r w:rsidRPr="0094402B">
              <w:rPr>
                <w:rFonts w:ascii="Times New Roman" w:hAnsi="Times New Roman" w:cs="Times New Roman"/>
                <w:i/>
                <w:sz w:val="20"/>
                <w:szCs w:val="20"/>
                <w:lang w:val="ro-RO" w:bidi="ro-RO"/>
              </w:rPr>
              <w:t>O</w:t>
            </w:r>
            <w:r w:rsidRPr="0094402B">
              <w:rPr>
                <w:rFonts w:ascii="Times New Roman" w:hAnsi="Times New Roman" w:cs="Times New Roman"/>
                <w:i/>
                <w:sz w:val="20"/>
                <w:szCs w:val="20"/>
                <w:vertAlign w:val="subscript"/>
                <w:lang w:val="ro-RO" w:bidi="ro-RO"/>
              </w:rPr>
              <w:t>3</w:t>
            </w:r>
            <w:r w:rsidRPr="0094402B">
              <w:rPr>
                <w:rFonts w:ascii="Times New Roman" w:hAnsi="Times New Roman" w:cs="Times New Roman"/>
                <w:i/>
                <w:sz w:val="20"/>
                <w:szCs w:val="20"/>
                <w:lang w:val="ro-RO" w:bidi="ro-RO"/>
              </w:rPr>
              <w:t xml:space="preserve"> de circa 2 iar capacitatea de schimb cationic (T) a argilei de circa 22 me</w:t>
            </w:r>
            <w:r w:rsidRPr="0094402B">
              <w:rPr>
                <w:rFonts w:ascii="Times New Roman" w:hAnsi="Times New Roman" w:cs="Times New Roman"/>
                <w:i/>
                <w:sz w:val="20"/>
                <w:szCs w:val="20"/>
                <w:lang w:bidi="ro-RO"/>
              </w:rPr>
              <w:t>/100g.</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11</w:t>
            </w:r>
          </w:p>
        </w:tc>
        <w:tc>
          <w:tcPr>
            <w:tcW w:w="2128"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 xml:space="preserve">Gleic (G) </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 de asociere)</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Orizont mineral format în condiţiile unui mediu saturat în apă cel puţin o parte din an, determinat de apa freatică situată la adâncime mică. Se asociază cu orizonturile B, C, B şi C. </w:t>
            </w:r>
            <w:r w:rsidRPr="0094402B">
              <w:rPr>
                <w:rFonts w:ascii="Times New Roman" w:hAnsi="Times New Roman" w:cs="Times New Roman"/>
                <w:bCs/>
                <w:i/>
                <w:sz w:val="20"/>
                <w:szCs w:val="20"/>
                <w:lang w:bidi="ro-RO"/>
              </w:rPr>
              <w:t>Orizont de asociere.</w:t>
            </w:r>
            <w:r w:rsidRPr="0094402B">
              <w:rPr>
                <w:rFonts w:ascii="Times New Roman" w:hAnsi="Times New Roman" w:cs="Times New Roman"/>
                <w:i/>
                <w:sz w:val="20"/>
                <w:szCs w:val="20"/>
                <w:lang w:bidi="ro-RO"/>
              </w:rPr>
              <w:t xml:space="preserve"> Se aplică la Cernoziomuri</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12</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Gleic de oxido-reducere (Gox) (orizont diagnostic de asociere)</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Orizont G format în condiţii de aerobioză alternând cu perioade de anaerobioză; aspect marmorat în care culorile de reducere apar în proporţie de 16-50%. Petele de oxidare au nuanţe în 10YR şi mai roşii cu crome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2 (brun-roşcate, brun- gălbui sau gălbui-intens etc.) şi sunt în proporţie mai mare decât culorile de reducere. La solurile drenate artificial excesul de umiditate freatic poate lipsi.</w:t>
            </w:r>
            <w:r w:rsidRPr="0094402B">
              <w:rPr>
                <w:rFonts w:ascii="Times New Roman" w:hAnsi="Times New Roman" w:cs="Times New Roman"/>
                <w:b/>
                <w:bCs/>
                <w:i/>
                <w:sz w:val="20"/>
                <w:szCs w:val="20"/>
                <w:lang w:bidi="ro-RO"/>
              </w:rPr>
              <w:t xml:space="preserve"> </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13</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 xml:space="preserve">Gleic de reducere (Gr) </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 de asociere)</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Orizont G format în condiţii predominant de anaerobioză alternând cu perioade de aerobioză, aspect marmorat, în care culorile de reducere apar în proporţie de peste 50% (culori neutrale, în N cu crome </w:t>
            </w:r>
            <m:oMath>
              <m:r>
                <w:rPr>
                  <w:rFonts w:ascii="Cambria Math" w:hAnsi="Cambria Math" w:cs="Times New Roman"/>
                  <w:sz w:val="20"/>
                  <w:szCs w:val="20"/>
                  <w:lang w:bidi="ro-RO"/>
                </w:rPr>
                <m:t>&lt;</m:t>
              </m:r>
            </m:oMath>
            <w:r w:rsidRPr="0094402B">
              <w:rPr>
                <w:rFonts w:ascii="Times New Roman" w:hAnsi="Times New Roman" w:cs="Times New Roman"/>
                <w:i/>
                <w:sz w:val="20"/>
                <w:szCs w:val="20"/>
                <w:lang w:bidi="ro-RO"/>
              </w:rPr>
              <w:t xml:space="preserve">1 sau mai albastre decât 10YR, ori cu </w:t>
            </w:r>
            <w:r w:rsidRPr="0094402B">
              <w:rPr>
                <w:rFonts w:ascii="Times New Roman" w:hAnsi="Times New Roman" w:cs="Times New Roman"/>
                <w:b/>
                <w:bCs/>
                <w:i/>
                <w:sz w:val="20"/>
                <w:szCs w:val="20"/>
                <w:lang w:bidi="ro-RO"/>
              </w:rPr>
              <w:t>nu 2,5Y – 10Y</w:t>
            </w:r>
            <w:r w:rsidRPr="0094402B">
              <w:rPr>
                <w:rFonts w:ascii="Times New Roman" w:hAnsi="Times New Roman" w:cs="Times New Roman"/>
                <w:i/>
                <w:sz w:val="20"/>
                <w:szCs w:val="20"/>
                <w:lang w:bidi="ro-RO"/>
              </w:rPr>
              <w:t xml:space="preserve"> cu </w:t>
            </w:r>
            <w:r w:rsidRPr="0094402B">
              <w:rPr>
                <w:rFonts w:ascii="Times New Roman" w:hAnsi="Times New Roman" w:cs="Times New Roman"/>
                <w:b/>
                <w:bCs/>
                <w:i/>
                <w:sz w:val="20"/>
                <w:szCs w:val="20"/>
                <w:lang w:bidi="ro-RO"/>
              </w:rPr>
              <w:t xml:space="preserve">crome </w:t>
            </w:r>
            <m:oMath>
              <m:r>
                <m:rPr>
                  <m:sty m:val="bi"/>
                </m:rPr>
                <w:rPr>
                  <w:rFonts w:ascii="Cambria Math" w:hAnsi="Cambria Math" w:cs="Times New Roman"/>
                  <w:sz w:val="20"/>
                  <w:szCs w:val="20"/>
                  <w:lang w:bidi="ro-RO"/>
                </w:rPr>
                <m:t>≤</m:t>
              </m:r>
            </m:oMath>
            <w:r w:rsidRPr="0094402B">
              <w:rPr>
                <w:rFonts w:ascii="Times New Roman" w:hAnsi="Times New Roman" w:cs="Times New Roman"/>
                <w:b/>
                <w:bCs/>
                <w:i/>
                <w:sz w:val="20"/>
                <w:szCs w:val="20"/>
                <w:lang w:bidi="ro-RO"/>
              </w:rPr>
              <w:t>1,5</w:t>
            </w:r>
            <w:r w:rsidRPr="0094402B">
              <w:rPr>
                <w:rFonts w:ascii="Times New Roman" w:hAnsi="Times New Roman" w:cs="Times New Roman"/>
                <w:i/>
                <w:sz w:val="20"/>
                <w:szCs w:val="20"/>
                <w:lang w:bidi="ro-RO"/>
              </w:rPr>
              <w:t>. La solurile drenate artificial, excesul de umiditate freatic poate lipsi.</w:t>
            </w:r>
            <w:r w:rsidRPr="0094402B">
              <w:rPr>
                <w:rFonts w:ascii="Times New Roman" w:hAnsi="Times New Roman" w:cs="Times New Roman"/>
                <w:b/>
                <w:bCs/>
                <w:i/>
                <w:sz w:val="20"/>
                <w:szCs w:val="20"/>
                <w:lang w:bidi="ro-RO"/>
              </w:rPr>
              <w:t xml:space="preserve"> </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lastRenderedPageBreak/>
              <w:t>14</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Gleizat (g) (proprietate diagnostică)</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Caracteristică morfologică secundară care semnifică gleizare slabă: 6-15% culori de reducere, se asociază cu A, B, C.</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15</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Organic de fermentaţie (Of)</w:t>
            </w:r>
          </w:p>
          <w:p w:rsidR="008A5E99" w:rsidRPr="0094402B" w:rsidRDefault="008A5E99" w:rsidP="008A5E99">
            <w:pPr>
              <w:rPr>
                <w:rFonts w:ascii="Times New Roman" w:hAnsi="Times New Roman" w:cs="Times New Roman"/>
                <w:iCs/>
                <w:sz w:val="20"/>
                <w:szCs w:val="20"/>
                <w:lang w:bidi="ro-RO"/>
              </w:rPr>
            </w:pPr>
            <w:r w:rsidRPr="0094402B">
              <w:rPr>
                <w:rFonts w:ascii="Times New Roman" w:eastAsia="Century Schoolbook" w:hAnsi="Times New Roman" w:cs="Times New Roman"/>
                <w:iCs/>
                <w:color w:val="000000"/>
                <w:sz w:val="20"/>
                <w:szCs w:val="20"/>
                <w:shd w:val="clear" w:color="auto" w:fill="FFFFFF"/>
                <w:lang w:val="ro-RO" w:eastAsia="ro-RO" w:bidi="ro-RO"/>
              </w:rPr>
              <w:t>(orizont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Orizont O reprezentat de materie organică incomplet descompusă în care se mai recunosc - cu ochiul liber sau cu lupa resturi vegetale cu structură caracteristică.</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16</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Organic de humificare (Oh)</w:t>
            </w:r>
          </w:p>
          <w:p w:rsidR="008A5E99" w:rsidRPr="0094402B" w:rsidRDefault="008A5E99" w:rsidP="008A5E99">
            <w:pPr>
              <w:rPr>
                <w:rFonts w:ascii="Times New Roman" w:hAnsi="Times New Roman" w:cs="Times New Roman"/>
                <w:iCs/>
                <w:sz w:val="20"/>
                <w:szCs w:val="20"/>
                <w:lang w:bidi="ro-RO"/>
              </w:rPr>
            </w:pPr>
            <w:r w:rsidRPr="0094402B">
              <w:rPr>
                <w:rFonts w:ascii="Times New Roman" w:eastAsia="Century Schoolbook" w:hAnsi="Times New Roman" w:cs="Times New Roman"/>
                <w:iCs/>
                <w:color w:val="000000"/>
                <w:sz w:val="20"/>
                <w:szCs w:val="20"/>
                <w:shd w:val="clear" w:color="auto" w:fill="FFFFFF"/>
                <w:lang w:val="ro-RO" w:eastAsia="ro-RO" w:bidi="ro-RO"/>
              </w:rPr>
              <w:t>(orizont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Orizont organic reprezentat de materie organică aflată într-un stadiu foarte avansat de descompunere, astfel încât resturile vegetale cu structură caracteristică nu se mai deosebesc cu ochiul liber sau cu lupa.</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17</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Organic de litieră (Ol)</w:t>
            </w:r>
          </w:p>
          <w:p w:rsidR="008A5E99" w:rsidRPr="0094402B" w:rsidRDefault="008A5E99" w:rsidP="008A5E99">
            <w:pPr>
              <w:rPr>
                <w:rFonts w:ascii="Times New Roman" w:hAnsi="Times New Roman" w:cs="Times New Roman"/>
                <w:iCs/>
                <w:sz w:val="20"/>
                <w:szCs w:val="20"/>
                <w:lang w:bidi="ro-RO"/>
              </w:rPr>
            </w:pPr>
            <w:r w:rsidRPr="0094402B">
              <w:rPr>
                <w:rFonts w:ascii="Times New Roman" w:eastAsia="Century Schoolbook" w:hAnsi="Times New Roman" w:cs="Times New Roman"/>
                <w:iCs/>
                <w:color w:val="000000"/>
                <w:sz w:val="20"/>
                <w:szCs w:val="20"/>
                <w:shd w:val="clear" w:color="auto" w:fill="FFFFFF"/>
                <w:lang w:val="ro-RO" w:eastAsia="ro-RO" w:bidi="ro-RO"/>
              </w:rPr>
              <w:t>(orizont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Orizont organic reprezentat de litieră alcătuit din material organic proaspăt, nedescompus sau foarte puţin descompus.</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18</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 xml:space="preserve">Natric (na) </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 de asociere)</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Orizont mineral cu grad de saturaţie în Na</w:t>
            </w:r>
            <w:r w:rsidRPr="0094402B">
              <w:rPr>
                <w:rFonts w:ascii="Times New Roman" w:hAnsi="Times New Roman" w:cs="Times New Roman"/>
                <w:i/>
                <w:sz w:val="20"/>
                <w:szCs w:val="20"/>
                <w:vertAlign w:val="superscript"/>
                <w:lang w:bidi="ro-RO"/>
              </w:rPr>
              <w:t xml:space="preserve">+ </w:t>
            </w:r>
            <w:r w:rsidRPr="0094402B">
              <w:rPr>
                <w:rFonts w:ascii="Times New Roman" w:hAnsi="Times New Roman" w:cs="Times New Roman"/>
                <w:i/>
                <w:sz w:val="20"/>
                <w:szCs w:val="20"/>
                <w:lang w:bidi="ro-RO"/>
              </w:rPr>
              <w:t xml:space="preserve">(schimbabil)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 xml:space="preserve">15% din T (capacitatea de schimb cationic) sau SAR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 xml:space="preserve">13, grosime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10 cm.</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19</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Hiponatric/hiposodic/alcalizat/sodizat</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 de asociere)</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Orizont mineral cu grad de saturaţie în Na</w:t>
            </w:r>
            <w:r w:rsidRPr="0094402B">
              <w:rPr>
                <w:rFonts w:ascii="Times New Roman" w:hAnsi="Times New Roman" w:cs="Times New Roman"/>
                <w:i/>
                <w:sz w:val="20"/>
                <w:szCs w:val="20"/>
                <w:vertAlign w:val="superscript"/>
                <w:lang w:bidi="ro-RO"/>
              </w:rPr>
              <w:t xml:space="preserve">+ </w:t>
            </w:r>
            <w:r w:rsidRPr="0094402B">
              <w:rPr>
                <w:rFonts w:ascii="Times New Roman" w:hAnsi="Times New Roman" w:cs="Times New Roman"/>
                <w:i/>
                <w:sz w:val="20"/>
                <w:szCs w:val="20"/>
                <w:lang w:bidi="ro-RO"/>
              </w:rPr>
              <w:t xml:space="preserve">(schimbabil) de 5-15% din T (capacitatea de schimb cationic), grosime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10 cm.</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20</w:t>
            </w:r>
          </w:p>
        </w:tc>
        <w:tc>
          <w:tcPr>
            <w:tcW w:w="2128"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Salsodic (proprietate diagnostică)</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Prezenţa simultană a unui orizont salinizat (salic sau hiposalic) şi a unui orizont sodicizat (natric sau hiponatric).</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21</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Roca subiacentă (R)</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Strat mineral situat la baza profilului constituit din roci consolidate compacte. </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22</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Rocă subiacentă nepermeabilă (Rn)</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Strat mineral situat la baza profilului constituit din roci consolidate compacte, nefisurate şi impermeabile, include şi pietrişurile cimentate. </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23</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Rocă subiacentă permeabilă (Rp)</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Strat mineral situat la baza profilului constituit din roci consolidate compacte, fisurate sau formate din fragmente de rocă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 xml:space="preserve">90% pietriş şi grohotiş. </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24</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Rocă subiacentă rendzinică (Rrz)</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Material scheletic calcarifer (MK): roci calcaroase sau materiale scheletice (sk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50%) provenite din dezagregarea de roci calcaroase (calcare, gresii calcaroase, conglomerate calcaroase, dolomite), magnezitele, marnocalcarele, gipsul, care conţin CaCO</w:t>
            </w:r>
            <w:r w:rsidRPr="0094402B">
              <w:rPr>
                <w:rFonts w:ascii="Times New Roman" w:hAnsi="Times New Roman" w:cs="Times New Roman"/>
                <w:i/>
                <w:sz w:val="20"/>
                <w:szCs w:val="20"/>
                <w:vertAlign w:val="subscript"/>
                <w:lang w:bidi="ro-RO"/>
              </w:rPr>
              <w:t>3</w:t>
            </w:r>
            <w:r w:rsidRPr="0094402B">
              <w:rPr>
                <w:rFonts w:ascii="Times New Roman" w:hAnsi="Times New Roman" w:cs="Times New Roman"/>
                <w:i/>
                <w:sz w:val="20"/>
                <w:szCs w:val="20"/>
                <w:lang w:bidi="ro-RO"/>
              </w:rPr>
              <w:t xml:space="preserve"> echiv.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 xml:space="preserve">40%. Se exclud pietrişurile şi materialele scheletice fluviatile calcarifere recente. Material parental erubazic (ME): materiale parentale rezultate prin dezagregarea/alterarea de roci ultrabazice necarbonatice (metamorfice ori eruptive) relativ argiloase. </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25</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Salic (sa)</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 de asociere)</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Orizont mineral, îmbogăţit secundar în săruri mai uşor solubile decât gipsul, în apă rece, având conţinutul de săruri în extract apos 1:5 de cel puţin 1% dacă tipul de salinizare este cloruric, de cel puţin 1,5% dacă tipul de salinizare este sulfatic şi de cel puţin 0,7% dacă solul conţine sodă. Condiţiile se referă la solurile cu textură mijlocie. Se micşorează cu 20% la cele cu textură grosieră şi se măresc cu 15% pentru textura fină. Condiţii echivalente: EC</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 xml:space="preserve">24 dS/m pentru salinizare clorurică şi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 xml:space="preserve">30 dS/m pentru salinizare sulfatică la solurile cu pH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 xml:space="preserve">8,8 şi </w:t>
            </w:r>
            <w:r w:rsidRPr="0094402B">
              <w:rPr>
                <w:rFonts w:ascii="Times New Roman" w:hAnsi="Times New Roman" w:cs="Times New Roman"/>
                <w:i/>
                <w:sz w:val="20"/>
                <w:szCs w:val="20"/>
                <w:lang w:bidi="ro-RO"/>
              </w:rPr>
              <w:lastRenderedPageBreak/>
              <w:t xml:space="preserve">EC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 xml:space="preserve">12 dS/m pentru salinizare clorurică şi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 xml:space="preserve">15 dS/m pentru salinizare sulfatică dacă solul are pH </w:t>
            </w:r>
            <m:oMath>
              <m:r>
                <w:rPr>
                  <w:rFonts w:ascii="Cambria Math" w:hAnsi="Cambria Math" w:cs="Times New Roman"/>
                  <w:sz w:val="20"/>
                  <w:szCs w:val="20"/>
                  <w:lang w:bidi="ro-RO"/>
                </w:rPr>
                <m:t>&gt;</m:t>
              </m:r>
            </m:oMath>
          </w:p>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8,8. Grosime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 xml:space="preserve">20 cm pentru textura mijlocie şi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5 cm pentru textură grosieră.</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lastRenderedPageBreak/>
              <w:t>26</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Hiposalic (sc)</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 de asociere)</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Orizont mineral, îmbogăţit secundar în săruri mai uşor solubile decât gipsul, în apă rece, având conţinutul de săruri în extract apos 1:5 între 0,1 şi 1% dacă tipul de salinizare este cloruric, între 0,15% şi 1,5% dacă tipul de salinizare este sulfatic şi între 0,07 şi 0,7% dacă solul conţine sodă. Condiţiile se referă la solurile cu textură mijlocie. Se micşorează cu 20% la cele cu textură grosieră şi se măresc cu 15% pentru cele cu textură fină. Condiţii echivalente: EC 4-24 dS/m pentru salinizare clorurică şi 4-30 dS/m pentru salinizare sulfatică la solurile cu pH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 xml:space="preserve">8,8 şi EC 4-12 dS/m pentru salinizare clorurică şi 4-15 dS/m pentru salinizare sulfatică dacă solul are pH </w:t>
            </w:r>
            <m:oMath>
              <m:r>
                <w:rPr>
                  <w:rFonts w:ascii="Cambria Math" w:hAnsi="Cambria Math" w:cs="Times New Roman"/>
                  <w:sz w:val="20"/>
                  <w:szCs w:val="20"/>
                  <w:lang w:bidi="ro-RO"/>
                </w:rPr>
                <m:t>&gt;</m:t>
              </m:r>
            </m:oMath>
          </w:p>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8,8. Grosime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10 cm.</w:t>
            </w:r>
            <w:r w:rsidRPr="0094402B">
              <w:rPr>
                <w:rFonts w:ascii="Times New Roman" w:hAnsi="Times New Roman" w:cs="Times New Roman"/>
                <w:b/>
                <w:bCs/>
                <w:i/>
                <w:sz w:val="20"/>
                <w:szCs w:val="20"/>
                <w:lang w:bidi="ro-RO"/>
              </w:rPr>
              <w:t xml:space="preserve"> </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27</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Scheletifer (q)</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(caracter diagnostic)</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Orizont pedogenetic dezvoltat într-un material cu fragmente grosiere de rocă sau pietre, având peste 50% particule de peste 2 mm. Grosime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 xml:space="preserve">20 cm (25% </w:t>
            </w:r>
            <m:oMath>
              <m:r>
                <w:rPr>
                  <w:rFonts w:ascii="Cambria Math" w:hAnsi="Cambria Math" w:cs="Times New Roman"/>
                  <w:sz w:val="20"/>
                  <w:szCs w:val="20"/>
                  <w:lang w:bidi="ro-RO"/>
                </w:rPr>
                <m:t>&lt;</m:t>
              </m:r>
            </m:oMath>
            <w:r w:rsidRPr="0094402B">
              <w:rPr>
                <w:rFonts w:ascii="Times New Roman" w:hAnsi="Times New Roman" w:cs="Times New Roman"/>
                <w:i/>
                <w:sz w:val="20"/>
                <w:szCs w:val="20"/>
                <w:lang w:bidi="ro-RO"/>
              </w:rPr>
              <w:t xml:space="preserve"> sk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 xml:space="preserve"> 90%)</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28</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Scheletic (qq) (caracter diagnostic)</w:t>
            </w:r>
          </w:p>
        </w:tc>
        <w:tc>
          <w:tcPr>
            <w:tcW w:w="4536" w:type="dxa"/>
          </w:tcPr>
          <w:p w:rsidR="008A5E99" w:rsidRPr="0094402B" w:rsidRDefault="008A5E99" w:rsidP="008A5E99">
            <w:pPr>
              <w:jc w:val="both"/>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Orizont scheletifer cu 50% </w:t>
            </w:r>
            <m:oMath>
              <m:r>
                <w:rPr>
                  <w:rFonts w:ascii="Cambria Math" w:hAnsi="Cambria Math" w:cs="Times New Roman"/>
                  <w:sz w:val="20"/>
                  <w:szCs w:val="20"/>
                  <w:lang w:bidi="ro-RO"/>
                </w:rPr>
                <m:t>&lt;</m:t>
              </m:r>
            </m:oMath>
            <w:r w:rsidRPr="0094402B">
              <w:rPr>
                <w:rFonts w:ascii="Times New Roman" w:hAnsi="Times New Roman" w:cs="Times New Roman"/>
                <w:i/>
                <w:sz w:val="20"/>
                <w:szCs w:val="20"/>
                <w:lang w:bidi="ro-RO"/>
              </w:rPr>
              <w:t xml:space="preserve"> sk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 xml:space="preserve"> 90%</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29</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Hiperscheletic (hq) (caracter diagnostic)</w:t>
            </w:r>
          </w:p>
        </w:tc>
        <w:tc>
          <w:tcPr>
            <w:tcW w:w="4536" w:type="dxa"/>
          </w:tcPr>
          <w:p w:rsidR="008A5E99" w:rsidRPr="0094402B" w:rsidRDefault="008A5E99" w:rsidP="008A5E99">
            <w:pPr>
              <w:jc w:val="both"/>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Orizont scheletifer cu 75% </w:t>
            </w:r>
            <m:oMath>
              <m:r>
                <w:rPr>
                  <w:rFonts w:ascii="Cambria Math" w:hAnsi="Cambria Math" w:cs="Times New Roman"/>
                  <w:sz w:val="20"/>
                  <w:szCs w:val="20"/>
                  <w:lang w:bidi="ro-RO"/>
                </w:rPr>
                <m:t>&lt;</m:t>
              </m:r>
            </m:oMath>
            <w:r w:rsidRPr="0094402B">
              <w:rPr>
                <w:rFonts w:ascii="Times New Roman" w:hAnsi="Times New Roman" w:cs="Times New Roman"/>
                <w:i/>
                <w:sz w:val="20"/>
                <w:szCs w:val="20"/>
                <w:lang w:bidi="ro-RO"/>
              </w:rPr>
              <w:t xml:space="preserve"> sk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 xml:space="preserve"> 90%</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30</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Mezoscheletic (mq)  (caracter diagnostic)</w:t>
            </w:r>
          </w:p>
        </w:tc>
        <w:tc>
          <w:tcPr>
            <w:tcW w:w="4536" w:type="dxa"/>
          </w:tcPr>
          <w:p w:rsidR="008A5E99" w:rsidRPr="0094402B" w:rsidRDefault="008A5E99" w:rsidP="008A5E99">
            <w:pPr>
              <w:jc w:val="both"/>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cu 50% </w:t>
            </w:r>
            <m:oMath>
              <m:r>
                <w:rPr>
                  <w:rFonts w:ascii="Cambria Math" w:hAnsi="Cambria Math" w:cs="Times New Roman"/>
                  <w:sz w:val="20"/>
                  <w:szCs w:val="20"/>
                  <w:lang w:bidi="ro-RO"/>
                </w:rPr>
                <m:t>&lt;</m:t>
              </m:r>
            </m:oMath>
            <w:r w:rsidRPr="0094402B">
              <w:rPr>
                <w:rFonts w:ascii="Times New Roman" w:hAnsi="Times New Roman" w:cs="Times New Roman"/>
                <w:i/>
                <w:sz w:val="20"/>
                <w:szCs w:val="20"/>
                <w:lang w:bidi="ro-RO"/>
              </w:rPr>
              <w:t xml:space="preserve"> sk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 xml:space="preserve"> 75%</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31</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Subscheletic (sq) (caracter diagnostic)</w:t>
            </w:r>
          </w:p>
        </w:tc>
        <w:tc>
          <w:tcPr>
            <w:tcW w:w="4536" w:type="dxa"/>
          </w:tcPr>
          <w:p w:rsidR="008A5E99" w:rsidRPr="0094402B" w:rsidRDefault="008A5E99" w:rsidP="008A5E99">
            <w:pPr>
              <w:jc w:val="both"/>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cu 25% </w:t>
            </w:r>
            <m:oMath>
              <m:r>
                <w:rPr>
                  <w:rFonts w:ascii="Cambria Math" w:hAnsi="Cambria Math" w:cs="Times New Roman"/>
                  <w:sz w:val="20"/>
                  <w:szCs w:val="20"/>
                  <w:lang w:bidi="ro-RO"/>
                </w:rPr>
                <m:t>&lt;</m:t>
              </m:r>
            </m:oMath>
            <w:r w:rsidRPr="0094402B">
              <w:rPr>
                <w:rFonts w:ascii="Times New Roman" w:hAnsi="Times New Roman" w:cs="Times New Roman"/>
                <w:i/>
                <w:sz w:val="20"/>
                <w:szCs w:val="20"/>
                <w:lang w:bidi="ro-RO"/>
              </w:rPr>
              <w:t xml:space="preserve"> sk </w:t>
            </w:r>
            <m:oMath>
              <m:r>
                <w:rPr>
                  <w:rFonts w:ascii="Cambria Math" w:hAnsi="Cambria Math" w:cs="Times New Roman"/>
                  <w:sz w:val="20"/>
                  <w:szCs w:val="20"/>
                  <w:lang w:bidi="ro-RO"/>
                </w:rPr>
                <m:t>≤</m:t>
              </m:r>
            </m:oMath>
            <w:r w:rsidRPr="0094402B">
              <w:rPr>
                <w:rFonts w:ascii="Times New Roman" w:hAnsi="Times New Roman" w:cs="Times New Roman"/>
                <w:i/>
                <w:sz w:val="20"/>
                <w:szCs w:val="20"/>
                <w:lang w:bidi="ro-RO"/>
              </w:rPr>
              <w:t xml:space="preserve"> 50%</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32</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Stagnogleic (W) (orizont diagnostic de asociere)</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Orizont format în condiţii predominant de anaerobioză datorită apei stagnante de natură pluvială, deasupra unui strat impermeabil sau slab permeabil de sol, având culori de reducere (culori neutrale N cu crome </w:t>
            </w:r>
            <m:oMath>
              <m:r>
                <w:rPr>
                  <w:rFonts w:ascii="Cambria Math" w:hAnsi="Cambria Math" w:cs="Times New Roman"/>
                  <w:sz w:val="20"/>
                  <w:szCs w:val="20"/>
                  <w:lang w:bidi="ro-RO"/>
                </w:rPr>
                <m:t>&lt;</m:t>
              </m:r>
            </m:oMath>
            <w:r w:rsidRPr="0094402B">
              <w:rPr>
                <w:rFonts w:ascii="Times New Roman" w:hAnsi="Times New Roman" w:cs="Times New Roman"/>
                <w:i/>
                <w:sz w:val="20"/>
                <w:szCs w:val="20"/>
                <w:lang w:bidi="ro-RO"/>
              </w:rPr>
              <w:t xml:space="preserve">1 sau mai albastre decât 10Y, sau cu </w:t>
            </w:r>
            <w:r w:rsidRPr="0094402B">
              <w:rPr>
                <w:rFonts w:ascii="Times New Roman" w:hAnsi="Times New Roman" w:cs="Times New Roman"/>
                <w:b/>
                <w:bCs/>
                <w:i/>
                <w:sz w:val="20"/>
                <w:szCs w:val="20"/>
                <w:lang w:bidi="ro-RO"/>
              </w:rPr>
              <w:t>nu 2,5Y – 10Y</w:t>
            </w:r>
            <w:r w:rsidRPr="0094402B">
              <w:rPr>
                <w:rFonts w:ascii="Times New Roman" w:hAnsi="Times New Roman" w:cs="Times New Roman"/>
                <w:i/>
                <w:sz w:val="20"/>
                <w:szCs w:val="20"/>
                <w:lang w:bidi="ro-RO"/>
              </w:rPr>
              <w:t xml:space="preserve"> cu </w:t>
            </w:r>
            <w:r w:rsidRPr="0094402B">
              <w:rPr>
                <w:rFonts w:ascii="Times New Roman" w:hAnsi="Times New Roman" w:cs="Times New Roman"/>
                <w:b/>
                <w:bCs/>
                <w:i/>
                <w:sz w:val="20"/>
                <w:szCs w:val="20"/>
                <w:lang w:bidi="ro-RO"/>
              </w:rPr>
              <w:t xml:space="preserve">crome </w:t>
            </w:r>
            <m:oMath>
              <m:r>
                <m:rPr>
                  <m:sty m:val="bi"/>
                </m:rPr>
                <w:rPr>
                  <w:rFonts w:ascii="Cambria Math" w:hAnsi="Cambria Math" w:cs="Times New Roman"/>
                  <w:sz w:val="20"/>
                  <w:szCs w:val="20"/>
                  <w:lang w:bidi="ro-RO"/>
                </w:rPr>
                <m:t>≤</m:t>
              </m:r>
            </m:oMath>
            <w:r w:rsidRPr="0094402B">
              <w:rPr>
                <w:rFonts w:ascii="Times New Roman" w:hAnsi="Times New Roman" w:cs="Times New Roman"/>
                <w:b/>
                <w:bCs/>
                <w:i/>
                <w:sz w:val="20"/>
                <w:szCs w:val="20"/>
                <w:lang w:bidi="ro-RO"/>
              </w:rPr>
              <w:t>1,5</w:t>
            </w:r>
            <w:r w:rsidRPr="0094402B">
              <w:rPr>
                <w:rFonts w:ascii="Times New Roman" w:hAnsi="Times New Roman" w:cs="Times New Roman"/>
                <w:i/>
                <w:sz w:val="20"/>
                <w:szCs w:val="20"/>
                <w:lang w:bidi="ro-RO"/>
              </w:rPr>
              <w:t xml:space="preserve"> peste 50% din suprafaţa obţinută prin secţionarea elementelor structurale. Aspect marmorat, predomină culorile de reducere.</w:t>
            </w:r>
            <w:r w:rsidRPr="0094402B">
              <w:rPr>
                <w:rFonts w:ascii="Times New Roman" w:hAnsi="Times New Roman" w:cs="Times New Roman"/>
                <w:b/>
                <w:bCs/>
                <w:i/>
                <w:sz w:val="20"/>
                <w:szCs w:val="20"/>
                <w:lang w:bidi="ro-RO"/>
              </w:rPr>
              <w:t xml:space="preserve"> </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33</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Stagnogleizat (w) (orizont diagnostic de asociere)</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Orizont format în condiţii de anaerobioză alternând cu anaerobioză datorită apei stagnante de natură pluvială, deasupra unui strat impermeabil sau slab permeabil de sol. Prezintă culori de reducere între 15-50% din suprafaţa rezultată prin secţionarea elementelor structurale (sau a materialului de sol, dacă nu are structură). Aspect marmorat, predomină culorile de oxidare, inclusiv nuanţe de 10YR şi mai roşii cu crome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2.</w:t>
            </w:r>
            <w:r w:rsidRPr="0094402B">
              <w:rPr>
                <w:rFonts w:ascii="Times New Roman" w:hAnsi="Times New Roman" w:cs="Times New Roman"/>
                <w:b/>
                <w:bCs/>
                <w:i/>
                <w:sz w:val="20"/>
                <w:szCs w:val="20"/>
                <w:lang w:bidi="ro-RO"/>
              </w:rPr>
              <w:t xml:space="preserve"> </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34</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Cu proprietăţi contractilo-gonflante (z)</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 de asociere)</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Orizont A, B, sau C cu procent ridicat în argilă, care prezintă o comportare specifică determinată de mari variaţii de volum la trecerea de la starea umedă la uscată şi invers, argilă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 xml:space="preserve">45% (la Az </w:t>
            </w:r>
            <m:oMath>
              <m:r>
                <w:rPr>
                  <w:rFonts w:ascii="Cambria Math" w:hAnsi="Cambria Math" w:cs="Times New Roman"/>
                  <w:sz w:val="20"/>
                  <w:szCs w:val="20"/>
                  <w:lang w:bidi="ro-RO"/>
                </w:rPr>
                <m:t>&gt;</m:t>
              </m:r>
            </m:oMath>
            <w:r w:rsidRPr="0094402B">
              <w:rPr>
                <w:rFonts w:ascii="Times New Roman" w:hAnsi="Times New Roman" w:cs="Times New Roman"/>
                <w:i/>
                <w:sz w:val="20"/>
                <w:szCs w:val="20"/>
                <w:lang w:bidi="ro-RO"/>
              </w:rPr>
              <w:t>33%), predominant contractilo-gonflantă. Elemente structurale mari, fără precizare de grosime.</w:t>
            </w:r>
            <w:r w:rsidRPr="0094402B">
              <w:rPr>
                <w:rFonts w:ascii="Times New Roman" w:hAnsi="Times New Roman" w:cs="Times New Roman"/>
                <w:b/>
                <w:bCs/>
                <w:i/>
                <w:sz w:val="20"/>
                <w:szCs w:val="20"/>
                <w:lang w:bidi="ro-RO"/>
              </w:rPr>
              <w:t xml:space="preserve"> </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lastRenderedPageBreak/>
              <w:t>35</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Pelic (z)</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 de asociere)</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Orizont A, B sau C argilos care prezintă o comportare specifică  , determinată de mari variaţii de volum la trecerea de la starea umedă la starea uscată şi invers.</w:t>
            </w:r>
            <w:r w:rsidRPr="0094402B">
              <w:rPr>
                <w:sz w:val="20"/>
                <w:szCs w:val="20"/>
              </w:rPr>
              <w:t xml:space="preserve"> </w:t>
            </w:r>
            <w:r w:rsidRPr="0094402B">
              <w:rPr>
                <w:rFonts w:ascii="Times New Roman" w:hAnsi="Times New Roman" w:cs="Times New Roman"/>
                <w:i/>
                <w:sz w:val="20"/>
                <w:szCs w:val="20"/>
                <w:lang w:bidi="ro-RO"/>
              </w:rPr>
              <w:t>Argila (orizont B) &gt;45%, în cazul lui Az</w:t>
            </w:r>
            <m:oMath>
              <m:r>
                <w:rPr>
                  <w:rFonts w:ascii="Cambria Math" w:hAnsi="Cambria Math" w:cs="Times New Roman"/>
                  <w:sz w:val="20"/>
                  <w:szCs w:val="20"/>
                  <w:lang w:bidi="ro-RO"/>
                </w:rPr>
                <m:t>&gt;</m:t>
              </m:r>
            </m:oMath>
            <w:r w:rsidRPr="0094402B">
              <w:rPr>
                <w:rFonts w:ascii="Times New Roman" w:eastAsiaTheme="minorEastAsia" w:hAnsi="Times New Roman" w:cs="Times New Roman"/>
                <w:i/>
                <w:sz w:val="20"/>
                <w:szCs w:val="20"/>
                <w:lang w:bidi="ro-RO"/>
              </w:rPr>
              <w:t>33% predominant contractile-gonflante. Crăpături mai mari de 1 cm în perioadele uscate. Elemente structural mari. Fără precizări de grosime.</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36</w:t>
            </w:r>
          </w:p>
        </w:tc>
        <w:tc>
          <w:tcPr>
            <w:tcW w:w="2128" w:type="dxa"/>
          </w:tcPr>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Vertic (zy)</w:t>
            </w:r>
          </w:p>
          <w:p w:rsidR="008A5E99" w:rsidRPr="0094402B" w:rsidRDefault="008A5E99" w:rsidP="008A5E99">
            <w:pPr>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(orizont diagnostic de asociere)</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Orizont B de suprafaţă  argilos cu proprietăţi argilo-gomflante, care prezintă o comportare specifică, determinată de mari variaţii de volum la trecerea de la starea umedă la starea uscată şi invers. Feţe de alunecare oblice (10</w:t>
            </w:r>
            <m:oMath>
              <m:r>
                <w:rPr>
                  <w:rFonts w:ascii="Cambria Math" w:hAnsi="Cambria Math" w:cs="Times New Roman"/>
                  <w:sz w:val="20"/>
                  <w:szCs w:val="20"/>
                  <w:lang w:bidi="ro-RO"/>
                </w:rPr>
                <m:t xml:space="preserve">°- </m:t>
              </m:r>
            </m:oMath>
            <w:r w:rsidRPr="0094402B">
              <w:rPr>
                <w:rFonts w:ascii="Times New Roman" w:eastAsiaTheme="minorEastAsia" w:hAnsi="Times New Roman" w:cs="Times New Roman"/>
                <w:i/>
                <w:sz w:val="20"/>
                <w:szCs w:val="20"/>
                <w:lang w:bidi="ro-RO"/>
              </w:rPr>
              <w:t>60</w:t>
            </w:r>
            <m:oMath>
              <m:r>
                <w:rPr>
                  <w:rFonts w:ascii="Cambria Math" w:eastAsiaTheme="minorEastAsia" w:hAnsi="Cambria Math" w:cs="Times New Roman"/>
                  <w:sz w:val="20"/>
                  <w:szCs w:val="20"/>
                  <w:lang w:bidi="ro-RO"/>
                </w:rPr>
                <m:t>°</m:t>
              </m:r>
            </m:oMath>
            <w:r w:rsidRPr="0094402B">
              <w:rPr>
                <w:rFonts w:ascii="Times New Roman" w:eastAsiaTheme="minorEastAsia" w:hAnsi="Times New Roman" w:cs="Times New Roman"/>
                <w:i/>
                <w:sz w:val="20"/>
                <w:szCs w:val="20"/>
                <w:lang w:bidi="ro-RO"/>
              </w:rPr>
              <w:t xml:space="preserve"> faţă de orizontală). Suborizont cu elemente structurale sfenoidale mari, cu muchii şi unghiuri ascuţite. Argila (orizont B) </w:t>
            </w:r>
            <m:oMath>
              <m:r>
                <w:rPr>
                  <w:rFonts w:ascii="Cambria Math" w:eastAsiaTheme="minorEastAsia" w:hAnsi="Cambria Math" w:cs="Times New Roman"/>
                  <w:sz w:val="20"/>
                  <w:szCs w:val="20"/>
                  <w:lang w:bidi="ro-RO"/>
                </w:rPr>
                <m:t>&gt;</m:t>
              </m:r>
            </m:oMath>
            <w:r w:rsidRPr="0094402B">
              <w:rPr>
                <w:rFonts w:ascii="Times New Roman" w:eastAsiaTheme="minorEastAsia" w:hAnsi="Times New Roman" w:cs="Times New Roman"/>
                <w:i/>
                <w:sz w:val="20"/>
                <w:szCs w:val="20"/>
                <w:lang w:bidi="ro-RO"/>
              </w:rPr>
              <w:t xml:space="preserve">45%, grosime </w:t>
            </w:r>
            <m:oMath>
              <m:r>
                <w:rPr>
                  <w:rFonts w:ascii="Cambria Math" w:eastAsiaTheme="minorEastAsia" w:hAnsi="Cambria Math" w:cs="Times New Roman"/>
                  <w:sz w:val="20"/>
                  <w:szCs w:val="20"/>
                  <w:lang w:bidi="ro-RO"/>
                </w:rPr>
                <m:t>&gt;</m:t>
              </m:r>
            </m:oMath>
            <w:r w:rsidRPr="0094402B">
              <w:rPr>
                <w:rFonts w:ascii="Times New Roman" w:eastAsiaTheme="minorEastAsia" w:hAnsi="Times New Roman" w:cs="Times New Roman"/>
                <w:i/>
                <w:sz w:val="20"/>
                <w:szCs w:val="20"/>
                <w:lang w:bidi="ro-RO"/>
              </w:rPr>
              <w:t>25 cm.</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37</w:t>
            </w:r>
          </w:p>
        </w:tc>
        <w:tc>
          <w:tcPr>
            <w:tcW w:w="2128" w:type="dxa"/>
          </w:tcPr>
          <w:p w:rsidR="008A5E99" w:rsidRPr="0094402B" w:rsidRDefault="008A5E99" w:rsidP="008A5E99">
            <w:pPr>
              <w:jc w:val="both"/>
              <w:rPr>
                <w:rFonts w:ascii="Times New Roman" w:hAnsi="Times New Roman" w:cs="Times New Roman"/>
                <w:iCs/>
                <w:sz w:val="20"/>
                <w:szCs w:val="20"/>
                <w:lang w:val="ro-RO" w:bidi="ro-RO"/>
              </w:rPr>
            </w:pPr>
            <w:r w:rsidRPr="0094402B">
              <w:rPr>
                <w:rFonts w:ascii="Times New Roman" w:hAnsi="Times New Roman" w:cs="Times New Roman"/>
                <w:iCs/>
                <w:sz w:val="20"/>
                <w:szCs w:val="20"/>
                <w:lang w:bidi="ro-RO"/>
              </w:rPr>
              <w:t>Distric (</w:t>
            </w:r>
            <w:r w:rsidRPr="0094402B">
              <w:rPr>
                <w:rFonts w:ascii="Times New Roman" w:hAnsi="Times New Roman" w:cs="Times New Roman"/>
                <w:iCs/>
                <w:sz w:val="20"/>
                <w:szCs w:val="20"/>
                <w:lang w:val="ro-RO" w:bidi="ro-RO"/>
              </w:rPr>
              <w:t>proprietate diagnostică)</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Grad de saturaţie în baze mai mic de 53% </w:t>
            </w:r>
          </w:p>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(V% </w:t>
            </w:r>
            <m:oMath>
              <m:r>
                <w:rPr>
                  <w:rFonts w:ascii="Cambria Math" w:hAnsi="Cambria Math" w:cs="Times New Roman"/>
                  <w:sz w:val="20"/>
                  <w:szCs w:val="20"/>
                  <w:lang w:bidi="ro-RO"/>
                </w:rPr>
                <m:t>≤</m:t>
              </m:r>
            </m:oMath>
            <w:r w:rsidRPr="0094402B">
              <w:rPr>
                <w:rFonts w:ascii="Times New Roman" w:eastAsiaTheme="minorEastAsia" w:hAnsi="Times New Roman" w:cs="Times New Roman"/>
                <w:i/>
                <w:sz w:val="20"/>
                <w:szCs w:val="20"/>
                <w:lang w:bidi="ro-RO"/>
              </w:rPr>
              <w:t xml:space="preserve"> 53)</w:t>
            </w:r>
          </w:p>
        </w:tc>
      </w:tr>
      <w:tr w:rsidR="008A5E99" w:rsidRPr="0094402B" w:rsidTr="008A5E99">
        <w:tc>
          <w:tcPr>
            <w:tcW w:w="532"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38</w:t>
            </w:r>
          </w:p>
        </w:tc>
        <w:tc>
          <w:tcPr>
            <w:tcW w:w="2128" w:type="dxa"/>
          </w:tcPr>
          <w:p w:rsidR="008A5E99" w:rsidRPr="0094402B" w:rsidRDefault="008A5E99" w:rsidP="008A5E99">
            <w:pPr>
              <w:jc w:val="both"/>
              <w:rPr>
                <w:rFonts w:ascii="Times New Roman" w:hAnsi="Times New Roman" w:cs="Times New Roman"/>
                <w:iCs/>
                <w:sz w:val="20"/>
                <w:szCs w:val="20"/>
                <w:lang w:bidi="ro-RO"/>
              </w:rPr>
            </w:pPr>
            <w:r w:rsidRPr="0094402B">
              <w:rPr>
                <w:rFonts w:ascii="Times New Roman" w:hAnsi="Times New Roman" w:cs="Times New Roman"/>
                <w:iCs/>
                <w:sz w:val="20"/>
                <w:szCs w:val="20"/>
                <w:lang w:bidi="ro-RO"/>
              </w:rPr>
              <w:t>Eutric (</w:t>
            </w:r>
            <w:r w:rsidRPr="0094402B">
              <w:rPr>
                <w:rFonts w:ascii="Times New Roman" w:hAnsi="Times New Roman" w:cs="Times New Roman"/>
                <w:iCs/>
                <w:sz w:val="20"/>
                <w:szCs w:val="20"/>
                <w:lang w:val="ro-RO" w:bidi="ro-RO"/>
              </w:rPr>
              <w:t>proprietate diagnostică)</w:t>
            </w:r>
          </w:p>
        </w:tc>
        <w:tc>
          <w:tcPr>
            <w:tcW w:w="4536" w:type="dxa"/>
          </w:tcPr>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Grad de saturaţie în baze mai mare de 53% </w:t>
            </w:r>
          </w:p>
          <w:p w:rsidR="008A5E99" w:rsidRPr="0094402B" w:rsidRDefault="008A5E99" w:rsidP="008A5E99">
            <w:pPr>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(V% </w:t>
            </w:r>
            <m:oMath>
              <m:r>
                <w:rPr>
                  <w:rFonts w:ascii="Cambria Math" w:hAnsi="Cambria Math" w:cs="Times New Roman"/>
                  <w:sz w:val="20"/>
                  <w:szCs w:val="20"/>
                  <w:lang w:bidi="ro-RO"/>
                </w:rPr>
                <m:t>≥</m:t>
              </m:r>
            </m:oMath>
            <w:r w:rsidRPr="0094402B">
              <w:rPr>
                <w:rFonts w:ascii="Times New Roman" w:eastAsiaTheme="minorEastAsia" w:hAnsi="Times New Roman" w:cs="Times New Roman"/>
                <w:i/>
                <w:sz w:val="20"/>
                <w:szCs w:val="20"/>
                <w:lang w:bidi="ro-RO"/>
              </w:rPr>
              <w:t xml:space="preserve"> 53)</w:t>
            </w:r>
          </w:p>
        </w:tc>
      </w:tr>
    </w:tbl>
    <w:p w:rsidR="008A5E99" w:rsidRPr="0094402B" w:rsidRDefault="008A5E99" w:rsidP="008A5E99">
      <w:pPr>
        <w:jc w:val="both"/>
        <w:rPr>
          <w:rFonts w:ascii="Times New Roman" w:hAnsi="Times New Roman" w:cs="Times New Roman"/>
          <w:b/>
          <w:sz w:val="20"/>
          <w:szCs w:val="20"/>
        </w:rPr>
      </w:pPr>
    </w:p>
    <w:p w:rsidR="006B08EE" w:rsidRPr="006B08EE" w:rsidRDefault="0094402B" w:rsidP="00DE6556">
      <w:pPr>
        <w:jc w:val="both"/>
        <w:rPr>
          <w:rFonts w:ascii="Times New Roman" w:hAnsi="Times New Roman" w:cs="Times New Roman"/>
          <w:b/>
          <w:sz w:val="24"/>
          <w:szCs w:val="24"/>
        </w:rPr>
      </w:pPr>
      <w:r>
        <w:rPr>
          <w:rFonts w:ascii="Times New Roman" w:hAnsi="Times New Roman" w:cs="Times New Roman"/>
          <w:b/>
          <w:sz w:val="24"/>
          <w:szCs w:val="24"/>
        </w:rPr>
        <w:t>2</w:t>
      </w:r>
      <w:r w:rsidR="006B08EE">
        <w:rPr>
          <w:rFonts w:ascii="Times New Roman" w:hAnsi="Times New Roman" w:cs="Times New Roman"/>
          <w:b/>
          <w:sz w:val="24"/>
          <w:szCs w:val="24"/>
        </w:rPr>
        <w:t xml:space="preserve">.7.4.1 </w:t>
      </w:r>
      <w:r w:rsidR="006B08EE" w:rsidRPr="006B08EE">
        <w:rPr>
          <w:rFonts w:ascii="Times New Roman" w:hAnsi="Times New Roman" w:cs="Times New Roman"/>
          <w:b/>
          <w:sz w:val="24"/>
          <w:szCs w:val="24"/>
        </w:rPr>
        <w:t>Calficativele de sol utilizate în taxonomia eutricambosolurilor</w:t>
      </w:r>
    </w:p>
    <w:p w:rsidR="006B08EE" w:rsidRDefault="006B08EE" w:rsidP="00DE6556">
      <w:pPr>
        <w:jc w:val="both"/>
        <w:rPr>
          <w:rFonts w:ascii="Times New Roman" w:hAnsi="Times New Roman" w:cs="Times New Roman"/>
          <w:sz w:val="24"/>
          <w:szCs w:val="24"/>
        </w:rPr>
      </w:pPr>
    </w:p>
    <w:p w:rsidR="008A5E99" w:rsidRPr="00DE6556" w:rsidRDefault="008A5E99" w:rsidP="00DE6556">
      <w:pPr>
        <w:jc w:val="both"/>
        <w:rPr>
          <w:rFonts w:ascii="Times New Roman" w:hAnsi="Times New Roman" w:cs="Times New Roman"/>
          <w:sz w:val="24"/>
          <w:szCs w:val="24"/>
        </w:rPr>
      </w:pPr>
      <w:r w:rsidRPr="00435189">
        <w:rPr>
          <w:rFonts w:ascii="Times New Roman" w:hAnsi="Times New Roman" w:cs="Times New Roman"/>
          <w:sz w:val="24"/>
          <w:szCs w:val="24"/>
        </w:rPr>
        <w:t>Calficativele de sol utiliza</w:t>
      </w:r>
      <w:r>
        <w:rPr>
          <w:rFonts w:ascii="Times New Roman" w:hAnsi="Times New Roman" w:cs="Times New Roman"/>
          <w:sz w:val="24"/>
          <w:szCs w:val="24"/>
        </w:rPr>
        <w:t xml:space="preserve">te în taxonomia eutricambosolurilor sunt prezentate în </w:t>
      </w:r>
      <w:r w:rsidR="006B08EE">
        <w:rPr>
          <w:rFonts w:ascii="Times New Roman" w:hAnsi="Times New Roman" w:cs="Times New Roman"/>
          <w:sz w:val="24"/>
          <w:szCs w:val="24"/>
        </w:rPr>
        <w:t>Tabelul și Tabelul</w:t>
      </w:r>
    </w:p>
    <w:p w:rsidR="008A5E99" w:rsidRPr="00DE6556" w:rsidRDefault="008A5E99" w:rsidP="008A5E99">
      <w:pPr>
        <w:widowControl w:val="0"/>
        <w:spacing w:after="0" w:line="240" w:lineRule="auto"/>
        <w:jc w:val="both"/>
        <w:rPr>
          <w:rFonts w:ascii="Times New Roman" w:eastAsia="Century Schoolbook" w:hAnsi="Times New Roman" w:cs="Times New Roman"/>
          <w:color w:val="000000"/>
          <w:sz w:val="24"/>
          <w:szCs w:val="24"/>
          <w:shd w:val="clear" w:color="auto" w:fill="FFFFFF"/>
          <w:lang w:val="ro-RO" w:eastAsia="ro-RO" w:bidi="ro-RO"/>
        </w:rPr>
      </w:pPr>
      <w:r w:rsidRPr="00DE6556">
        <w:rPr>
          <w:rFonts w:ascii="Times New Roman" w:eastAsia="Century Schoolbook" w:hAnsi="Times New Roman" w:cs="Times New Roman"/>
          <w:iCs/>
          <w:color w:val="000000"/>
          <w:sz w:val="24"/>
          <w:szCs w:val="24"/>
          <w:shd w:val="clear" w:color="auto" w:fill="FFFFFF"/>
          <w:lang w:val="ro-RO" w:eastAsia="ro-RO" w:bidi="ro-RO"/>
        </w:rPr>
        <w:t xml:space="preserve">Tabel 3. Calificativele de sol </w:t>
      </w:r>
      <w:r w:rsidR="006B08EE">
        <w:rPr>
          <w:rFonts w:ascii="Times New Roman" w:eastAsia="Century Schoolbook" w:hAnsi="Times New Roman" w:cs="Times New Roman"/>
          <w:iCs/>
          <w:color w:val="000000"/>
          <w:sz w:val="24"/>
          <w:szCs w:val="24"/>
          <w:shd w:val="clear" w:color="auto" w:fill="FFFFFF"/>
          <w:lang w:val="ro-RO" w:eastAsia="ro-RO" w:bidi="ro-RO"/>
        </w:rPr>
        <w:t xml:space="preserve">simple </w:t>
      </w:r>
      <w:r w:rsidRPr="00DE6556">
        <w:rPr>
          <w:rFonts w:ascii="Times New Roman" w:eastAsia="Century Schoolbook" w:hAnsi="Times New Roman" w:cs="Times New Roman"/>
          <w:iCs/>
          <w:color w:val="000000"/>
          <w:sz w:val="24"/>
          <w:szCs w:val="24"/>
          <w:shd w:val="clear" w:color="auto" w:fill="FFFFFF"/>
          <w:lang w:val="ro-RO" w:eastAsia="ro-RO" w:bidi="ro-RO"/>
        </w:rPr>
        <w:t>utilizate în taxonomia eutricambosolurilor (după SRTS</w:t>
      </w:r>
      <w:r w:rsidRPr="00DE6556">
        <w:rPr>
          <w:rFonts w:ascii="Times New Roman" w:eastAsia="Century Schoolbook" w:hAnsi="Times New Roman" w:cs="Times New Roman"/>
          <w:color w:val="000000"/>
          <w:sz w:val="24"/>
          <w:szCs w:val="24"/>
          <w:shd w:val="clear" w:color="auto" w:fill="FFFFFF"/>
          <w:lang w:val="ro-RO" w:eastAsia="ro-RO" w:bidi="ro-RO"/>
        </w:rPr>
        <w:t>-2012+).</w:t>
      </w:r>
    </w:p>
    <w:p w:rsidR="008A5E99" w:rsidRPr="0034076C" w:rsidRDefault="008A5E99" w:rsidP="008A5E99">
      <w:pPr>
        <w:widowControl w:val="0"/>
        <w:spacing w:after="0" w:line="240" w:lineRule="auto"/>
        <w:jc w:val="both"/>
        <w:rPr>
          <w:rFonts w:ascii="Times New Roman" w:eastAsia="Century Schoolbook" w:hAnsi="Times New Roman" w:cs="Times New Roman"/>
          <w:color w:val="000000"/>
          <w:sz w:val="24"/>
          <w:szCs w:val="24"/>
          <w:shd w:val="clear" w:color="auto" w:fill="FFFFFF"/>
          <w:lang w:val="ro-RO" w:eastAsia="ro-RO" w:bidi="ro-RO"/>
        </w:rPr>
      </w:pPr>
    </w:p>
    <w:tbl>
      <w:tblPr>
        <w:tblStyle w:val="TableGrid2"/>
        <w:tblW w:w="0" w:type="auto"/>
        <w:tblLayout w:type="fixed"/>
        <w:tblLook w:val="04A0" w:firstRow="1" w:lastRow="0" w:firstColumn="1" w:lastColumn="0" w:noHBand="0" w:noVBand="1"/>
      </w:tblPr>
      <w:tblGrid>
        <w:gridCol w:w="1668"/>
        <w:gridCol w:w="977"/>
        <w:gridCol w:w="4551"/>
      </w:tblGrid>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Denumire</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Simbol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Specificaţii principale de definiţie</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aluvic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
                <w:iCs/>
                <w:color w:val="000000"/>
                <w:sz w:val="20"/>
                <w:szCs w:val="20"/>
                <w:shd w:val="clear" w:color="auto" w:fill="FFFFFF"/>
                <w:lang w:val="ro-RO" w:eastAsia="ro-RO" w:bidi="ro-RO"/>
              </w:rPr>
            </w:pPr>
            <w:r w:rsidRPr="0094402B">
              <w:rPr>
                <w:rFonts w:ascii="Times New Roman" w:eastAsia="Century Schoolbook" w:hAnsi="Times New Roman" w:cs="Times New Roman"/>
                <w:i/>
                <w:iCs/>
                <w:color w:val="000000"/>
                <w:sz w:val="20"/>
                <w:szCs w:val="20"/>
                <w:shd w:val="clear" w:color="auto" w:fill="FFFFFF"/>
                <w:lang w:val="ro-RO" w:eastAsia="ro-RO" w:bidi="ro-RO"/>
              </w:rPr>
              <w:t>Solul s-a format pe seama unor materiale aluvice (în lunci şi terase, conuri de dejecţie recente, zone de divalgare etc).</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andic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an</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
                <w:iCs/>
                <w:color w:val="000000"/>
                <w:sz w:val="20"/>
                <w:szCs w:val="20"/>
                <w:shd w:val="clear" w:color="auto" w:fill="FFFFFF"/>
                <w:lang w:val="ro-RO" w:eastAsia="ro-RO" w:bidi="ro-RO"/>
              </w:rPr>
            </w:pPr>
            <w:r w:rsidRPr="0094402B">
              <w:rPr>
                <w:rFonts w:ascii="Times New Roman" w:hAnsi="Times New Roman" w:cs="Times New Roman"/>
                <w:i/>
                <w:sz w:val="20"/>
                <w:szCs w:val="20"/>
                <w:lang w:bidi="ro-RO"/>
              </w:rPr>
              <w:t xml:space="preserve">Solul conţine compuşi (allofane, imogolit, ferihidrit, complecşi alumino-humici) rezultaţi din alterarea moderată a depozitelor piroclastice amorfe. Pot fi şi în asociaţie cu material neovulcanice (loess, argile, produse de alterare ferallitică). Cantităţi mari de materie organică, dar carbon organic </w:t>
            </w:r>
            <m:oMath>
              <m:r>
                <w:rPr>
                  <w:rFonts w:ascii="Cambria Math" w:hAnsi="Cambria Math" w:cs="Times New Roman"/>
                  <w:sz w:val="20"/>
                  <w:szCs w:val="20"/>
                  <w:lang w:bidi="ro-RO"/>
                </w:rPr>
                <m:t>&lt;</m:t>
              </m:r>
            </m:oMath>
            <w:r w:rsidRPr="0094402B">
              <w:rPr>
                <w:rFonts w:ascii="Times New Roman" w:eastAsiaTheme="minorEastAsia" w:hAnsi="Times New Roman" w:cs="Times New Roman"/>
                <w:i/>
                <w:sz w:val="20"/>
                <w:szCs w:val="20"/>
                <w:lang w:bidi="ro-RO"/>
              </w:rPr>
              <w:t xml:space="preserve">25%, Da </w:t>
            </w:r>
            <m:oMath>
              <m:r>
                <w:rPr>
                  <w:rFonts w:ascii="Cambria Math" w:eastAsiaTheme="minorEastAsia" w:hAnsi="Cambria Math" w:cs="Times New Roman"/>
                  <w:sz w:val="20"/>
                  <w:szCs w:val="20"/>
                  <w:lang w:bidi="ro-RO"/>
                </w:rPr>
                <m:t>&lt;</m:t>
              </m:r>
            </m:oMath>
            <w:r w:rsidRPr="0094402B">
              <w:rPr>
                <w:rFonts w:ascii="Times New Roman" w:eastAsiaTheme="minorEastAsia" w:hAnsi="Times New Roman" w:cs="Times New Roman"/>
                <w:i/>
                <w:sz w:val="20"/>
                <w:szCs w:val="20"/>
                <w:lang w:bidi="ro-RO"/>
              </w:rPr>
              <w:t>0,9g/cm</w:t>
            </w:r>
            <w:r w:rsidRPr="0094402B">
              <w:rPr>
                <w:rFonts w:ascii="Times New Roman" w:eastAsiaTheme="minorEastAsia" w:hAnsi="Times New Roman" w:cs="Times New Roman"/>
                <w:i/>
                <w:sz w:val="20"/>
                <w:szCs w:val="20"/>
                <w:vertAlign w:val="superscript"/>
                <w:lang w:bidi="ro-RO"/>
              </w:rPr>
              <w:t>3</w:t>
            </w:r>
            <w:r w:rsidRPr="0094402B">
              <w:rPr>
                <w:rFonts w:ascii="Times New Roman" w:eastAsiaTheme="minorEastAsia" w:hAnsi="Times New Roman" w:cs="Times New Roman"/>
                <w:i/>
                <w:sz w:val="20"/>
                <w:szCs w:val="20"/>
                <w:lang w:bidi="ro-RO"/>
              </w:rPr>
              <w:t>. Asociat orizonturilor A sau B.</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argilic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aa</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Textură fină (argiloasă şi lutoasă-argiloasă) în orizontul de suprafaţă</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amfigleic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ag</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Gleic şi stagnic în acelaş timp (gc </w:t>
            </w:r>
            <w:r w:rsidRPr="0094402B">
              <w:rPr>
                <w:rFonts w:ascii="Times New Roman" w:eastAsia="Century Schoolbook" w:hAnsi="Times New Roman" w:cs="Times New Roman"/>
                <w:i/>
                <w:color w:val="000000"/>
                <w:sz w:val="20"/>
                <w:szCs w:val="20"/>
                <w:shd w:val="clear" w:color="auto" w:fill="FFFFFF"/>
                <w:lang w:eastAsia="ro-RO" w:bidi="ro-RO"/>
              </w:rPr>
              <w:t>+ st</w:t>
            </w:r>
            <w:r w:rsidRPr="0094402B">
              <w:rPr>
                <w:rFonts w:ascii="Times New Roman" w:eastAsia="Century Schoolbook" w:hAnsi="Times New Roman" w:cs="Times New Roman"/>
                <w:i/>
                <w:color w:val="000000"/>
                <w:sz w:val="20"/>
                <w:szCs w:val="20"/>
                <w:shd w:val="clear" w:color="auto" w:fill="FFFFFF"/>
                <w:lang w:val="ro-RO" w:eastAsia="ro-RO" w:bidi="ro-RO"/>
              </w:rPr>
              <w:t>)</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calcic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ca</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Orizont Cca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12% sau carbonaţi secundari friabili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5%) sau km (carbonaţi escundari friabili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1%), începând în 75 – 200 cm</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gleic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gc</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Orizont </w:t>
            </w:r>
            <w:r w:rsidRPr="0094402B">
              <w:rPr>
                <w:rFonts w:ascii="Times New Roman" w:eastAsia="Century Schoolbook" w:hAnsi="Times New Roman" w:cs="Times New Roman"/>
                <w:b/>
                <w:bCs/>
                <w:i/>
                <w:color w:val="000000"/>
                <w:sz w:val="20"/>
                <w:szCs w:val="20"/>
                <w:shd w:val="clear" w:color="auto" w:fill="FFFFFF"/>
                <w:lang w:val="ro-RO" w:eastAsia="ro-RO" w:bidi="ro-RO"/>
              </w:rPr>
              <w:t>Gr</w:t>
            </w:r>
            <w:r w:rsidRPr="0094402B">
              <w:rPr>
                <w:rFonts w:ascii="Times New Roman" w:eastAsia="Century Schoolbook" w:hAnsi="Times New Roman" w:cs="Times New Roman"/>
                <w:i/>
                <w:color w:val="000000"/>
                <w:sz w:val="20"/>
                <w:szCs w:val="20"/>
                <w:shd w:val="clear" w:color="auto" w:fill="FFFFFF"/>
                <w:lang w:val="ro-RO" w:eastAsia="ro-RO" w:bidi="ro-RO"/>
              </w:rPr>
              <w:t xml:space="preserve"> (proprietăţi gleice de reducere) începând în 50 – 125 cm</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endogleic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ng</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b/>
                <w:bCs/>
                <w:i/>
                <w:color w:val="000000"/>
                <w:sz w:val="20"/>
                <w:szCs w:val="20"/>
                <w:shd w:val="clear" w:color="auto" w:fill="FFFFFF"/>
                <w:lang w:val="ro-RO" w:eastAsia="ro-RO" w:bidi="ro-RO"/>
              </w:rPr>
              <w:t>Gr</w:t>
            </w:r>
            <w:r w:rsidRPr="0094402B">
              <w:rPr>
                <w:rFonts w:ascii="Times New Roman" w:eastAsia="Century Schoolbook" w:hAnsi="Times New Roman" w:cs="Times New Roman"/>
                <w:i/>
                <w:color w:val="000000"/>
                <w:sz w:val="20"/>
                <w:szCs w:val="20"/>
                <w:shd w:val="clear" w:color="auto" w:fill="FFFFFF"/>
                <w:lang w:val="ro-RO" w:eastAsia="ro-RO" w:bidi="ro-RO"/>
              </w:rPr>
              <w:t xml:space="preserve"> începând în 50 – 100 cm</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batigleic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dg</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Orizont </w:t>
            </w:r>
            <w:r w:rsidRPr="0094402B">
              <w:rPr>
                <w:rFonts w:ascii="Times New Roman" w:eastAsia="Century Schoolbook" w:hAnsi="Times New Roman" w:cs="Times New Roman"/>
                <w:b/>
                <w:bCs/>
                <w:i/>
                <w:color w:val="000000"/>
                <w:sz w:val="20"/>
                <w:szCs w:val="20"/>
                <w:shd w:val="clear" w:color="auto" w:fill="FFFFFF"/>
                <w:lang w:val="ro-RO" w:eastAsia="ro-RO" w:bidi="ro-RO"/>
              </w:rPr>
              <w:t>Gr</w:t>
            </w:r>
            <w:r w:rsidRPr="0094402B">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 xml:space="preserve">clinogleic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cl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Solul prezintă un exces temporar de apă provenită </w:t>
            </w:r>
            <w:r w:rsidRPr="0094402B">
              <w:rPr>
                <w:rFonts w:ascii="Times New Roman" w:eastAsia="Century Schoolbook" w:hAnsi="Times New Roman" w:cs="Times New Roman"/>
                <w:i/>
                <w:color w:val="000000"/>
                <w:sz w:val="20"/>
                <w:szCs w:val="20"/>
                <w:shd w:val="clear" w:color="auto" w:fill="FFFFFF"/>
                <w:lang w:val="ro-RO" w:eastAsia="ro-RO" w:bidi="ro-RO"/>
              </w:rPr>
              <w:lastRenderedPageBreak/>
              <w:t>din precipitaţii şi</w:t>
            </w:r>
            <w:r w:rsidRPr="0094402B">
              <w:rPr>
                <w:rFonts w:ascii="Times New Roman" w:eastAsia="Century Schoolbook" w:hAnsi="Times New Roman" w:cs="Times New Roman"/>
                <w:i/>
                <w:color w:val="000000"/>
                <w:sz w:val="20"/>
                <w:szCs w:val="20"/>
                <w:shd w:val="clear" w:color="auto" w:fill="FFFFFF"/>
                <w:lang w:eastAsia="ro-RO" w:bidi="ro-RO"/>
              </w:rPr>
              <w:t>/</w:t>
            </w:r>
            <w:r w:rsidRPr="0094402B">
              <w:rPr>
                <w:rFonts w:ascii="Times New Roman" w:eastAsia="Century Schoolbook" w:hAnsi="Times New Roman" w:cs="Times New Roman"/>
                <w:i/>
                <w:color w:val="000000"/>
                <w:sz w:val="20"/>
                <w:szCs w:val="20"/>
                <w:shd w:val="clear" w:color="auto" w:fill="FFFFFF"/>
                <w:lang w:val="ro-RO" w:eastAsia="ro-RO" w:bidi="ro-RO"/>
              </w:rPr>
              <w:t>sau din infiltraţiile laterale prin orizonturile profilului situat pe versant, prezentând astfel orizont w începând în 0 – 50 cm şi orizont Go începând în 0 – 200 cm.</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lastRenderedPageBreak/>
              <w:t>lamelar</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la</w:t>
            </w:r>
          </w:p>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Orizont Bvla – Bv lamelar (specific unor subtipuri formate pe materiale nisipoase)</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molic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53%)</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litic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li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Rocă compactă/continuă (Rn) sau rocă fisurată, inclusiv pietrişuri (Rp) începând în 25 – 50 cm</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lutic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lu</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Textură mijlocie lutică cel puţin în primii 50 cm (lutoasă-nisipoasă-grosieră/-mijlocie/-fină/-extrafină, lutoasă-nisipoasă-argiloasă, lutoasă medie, lutoasă prăfoasă)</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pararendzinic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pa</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Sol având A şi V%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 55, format pe material parental marnic (argilă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45%,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14%) cu carbonaţi </w:t>
            </w:r>
            <m:oMath>
              <m:r>
                <w:rPr>
                  <w:rFonts w:ascii="Cambria Math" w:eastAsia="Century Schoolbook" w:hAnsi="Cambria Math" w:cs="Times New Roman"/>
                  <w:color w:val="000000"/>
                  <w:sz w:val="20"/>
                  <w:szCs w:val="20"/>
                  <w:shd w:val="clear" w:color="auto" w:fill="FFFFFF"/>
                  <w:lang w:val="ro-RO" w:eastAsia="ro-RO" w:bidi="ro-RO"/>
                </w:rPr>
                <m:t>&lt;</m:t>
              </m:r>
            </m:oMath>
            <w:r w:rsidRPr="0094402B">
              <w:rPr>
                <w:rFonts w:ascii="Times New Roman" w:eastAsia="Century Schoolbook" w:hAnsi="Times New Roman" w:cs="Times New Roman"/>
                <w:i/>
                <w:color w:val="000000"/>
                <w:sz w:val="20"/>
                <w:szCs w:val="20"/>
                <w:shd w:val="clear" w:color="auto" w:fill="FFFFFF"/>
                <w:lang w:val="ro-RO" w:eastAsia="ro-RO" w:bidi="ro-RO"/>
              </w:rPr>
              <w:t>40%, material care apare în primii 75 cm ai profilului</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psamic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ps</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Textură grosieră (nisipoasă şi/sau nisipoasă-lutoasă) în orizontul de suprafaţă  al solului mineral</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rendzinic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rz</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Sol cu V%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53 format pe substraturi calcaroase (roci sau materiale scheletice – sk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50%), cu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40% (MK), care apar în 25 – 75 cm</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rendzicalcaric</w:t>
            </w:r>
          </w:p>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rk</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Orizont C cu carbonaţi reziduali din roci calcaroase (Ck) sau fragmente scheletice (sk</w:t>
            </w:r>
            <m:oMath>
              <m:r>
                <w:rPr>
                  <w:rFonts w:ascii="Cambria Math" w:eastAsia="Century Schoolbook" w:hAnsi="Cambria Math" w:cs="Times New Roman"/>
                  <w:color w:val="000000"/>
                  <w:sz w:val="20"/>
                  <w:szCs w:val="20"/>
                  <w:shd w:val="clear" w:color="auto" w:fill="FFFFFF"/>
                  <w:lang w:val="ro-RO" w:eastAsia="ro-RO" w:bidi="ro-RO"/>
                </w:rPr>
                <m:t>≠</m:t>
              </m:r>
            </m:oMath>
            <w:r w:rsidRPr="0094402B">
              <w:rPr>
                <w:rFonts w:ascii="Times New Roman" w:eastAsia="Century Schoolbook" w:hAnsi="Times New Roman" w:cs="Times New Roman"/>
                <w:i/>
                <w:color w:val="000000"/>
                <w:sz w:val="20"/>
                <w:szCs w:val="20"/>
                <w:shd w:val="clear" w:color="auto" w:fill="FFFFFF"/>
                <w:lang w:val="ro-RO" w:eastAsia="ro-RO" w:bidi="ro-RO"/>
              </w:rPr>
              <w:t>0) calcaroase ori concreţiuni (nu îndeplineşte toate condiţiile de Cca sau km), începând în 0 – 125 cm</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rodic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ro</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Cu orizont Bv având în partea inferioară şi cel puţin în pete (în proporţie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50%) culori cu nuanţe în 5YR</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scheletic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qq</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Orizonturi Ao şi Bv sau numai Bv scheletice, 50% </w:t>
            </w:r>
            <m:oMath>
              <m:r>
                <w:rPr>
                  <w:rFonts w:ascii="Cambria Math" w:eastAsia="Century Schoolbook" w:hAnsi="Cambria Math" w:cs="Times New Roman"/>
                  <w:color w:val="000000"/>
                  <w:sz w:val="20"/>
                  <w:szCs w:val="20"/>
                  <w:shd w:val="clear" w:color="auto" w:fill="FFFFFF"/>
                  <w:lang w:val="ro-RO" w:eastAsia="ro-RO" w:bidi="ro-RO"/>
                </w:rPr>
                <m:t>&lt;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 sk </w:t>
            </w:r>
            <m:oMath>
              <m:r>
                <w:rPr>
                  <w:rFonts w:ascii="Cambria Math" w:eastAsia="Century Schoolbook" w:hAnsi="Cambria Math" w:cs="Times New Roman"/>
                  <w:color w:val="000000"/>
                  <w:sz w:val="20"/>
                  <w:szCs w:val="20"/>
                  <w:shd w:val="clear" w:color="auto" w:fill="FFFFFF"/>
                  <w:lang w:val="ro-RO" w:eastAsia="ro-RO" w:bidi="ro-RO"/>
                </w:rPr>
                <m: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 90%</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hiperscheletic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hq</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Orizonturi Ao şi Bv sau numai Bv scheletice, 75% </w:t>
            </w:r>
            <m:oMath>
              <m:r>
                <w:rPr>
                  <w:rFonts w:ascii="Cambria Math" w:eastAsia="Century Schoolbook" w:hAnsi="Cambria Math" w:cs="Times New Roman"/>
                  <w:color w:val="000000"/>
                  <w:sz w:val="20"/>
                  <w:szCs w:val="20"/>
                  <w:shd w:val="clear" w:color="auto" w:fill="FFFFFF"/>
                  <w:lang w:val="ro-RO" w:eastAsia="ro-RO" w:bidi="ro-RO"/>
                </w:rPr>
                <m:t>&lt;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 sk </w:t>
            </w:r>
            <m:oMath>
              <m:r>
                <w:rPr>
                  <w:rFonts w:ascii="Cambria Math" w:eastAsia="Century Schoolbook" w:hAnsi="Cambria Math" w:cs="Times New Roman"/>
                  <w:color w:val="000000"/>
                  <w:sz w:val="20"/>
                  <w:szCs w:val="20"/>
                  <w:shd w:val="clear" w:color="auto" w:fill="FFFFFF"/>
                  <w:lang w:val="ro-RO" w:eastAsia="ro-RO" w:bidi="ro-RO"/>
                </w:rPr>
                <m: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 90%</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silitic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Sol cu textură mijlocie silitică (prăfoasă şi/sau prăfoasă-nisipoasă) în orizontul Ao</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salinic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sc</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Prezintă orizont sc în 0-100 cm sau orizont sa în 50 – 100 cm.</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salsodic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ss</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Solul este salinic şi sodic în acelaş timp </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sodic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ac</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Orizont </w:t>
            </w:r>
            <w:r w:rsidRPr="0094402B">
              <w:rPr>
                <w:rFonts w:ascii="Times New Roman" w:eastAsia="Century Schoolbook" w:hAnsi="Times New Roman" w:cs="Times New Roman"/>
                <w:b/>
                <w:bCs/>
                <w:i/>
                <w:color w:val="000000"/>
                <w:sz w:val="20"/>
                <w:szCs w:val="20"/>
                <w:shd w:val="clear" w:color="auto" w:fill="FFFFFF"/>
                <w:lang w:val="ro-RO" w:eastAsia="ro-RO" w:bidi="ro-RO"/>
              </w:rPr>
              <w:t>ac</w:t>
            </w:r>
            <w:r w:rsidRPr="0094402B">
              <w:rPr>
                <w:rFonts w:ascii="Times New Roman" w:eastAsia="Century Schoolbook" w:hAnsi="Times New Roman" w:cs="Times New Roman"/>
                <w:i/>
                <w:color w:val="000000"/>
                <w:sz w:val="20"/>
                <w:szCs w:val="20"/>
                <w:shd w:val="clear" w:color="auto" w:fill="FFFFFF"/>
                <w:lang w:val="ro-RO" w:eastAsia="ro-RO" w:bidi="ro-RO"/>
              </w:rPr>
              <w:t xml:space="preserve"> (hiponatric) în 0 – 100 cm sau orizont </w:t>
            </w:r>
            <w:r w:rsidRPr="0094402B">
              <w:rPr>
                <w:rFonts w:ascii="Times New Roman" w:eastAsia="Century Schoolbook" w:hAnsi="Times New Roman" w:cs="Times New Roman"/>
                <w:b/>
                <w:bCs/>
                <w:i/>
                <w:color w:val="000000"/>
                <w:sz w:val="20"/>
                <w:szCs w:val="20"/>
                <w:shd w:val="clear" w:color="auto" w:fill="FFFFFF"/>
                <w:lang w:val="ro-RO" w:eastAsia="ro-RO" w:bidi="ro-RO"/>
              </w:rPr>
              <w:t>na</w:t>
            </w:r>
            <w:r w:rsidRPr="0094402B">
              <w:rPr>
                <w:rFonts w:ascii="Times New Roman" w:eastAsia="Century Schoolbook" w:hAnsi="Times New Roman" w:cs="Times New Roman"/>
                <w:i/>
                <w:color w:val="000000"/>
                <w:sz w:val="20"/>
                <w:szCs w:val="20"/>
                <w:shd w:val="clear" w:color="auto" w:fill="FFFFFF"/>
                <w:lang w:val="ro-RO" w:eastAsia="ro-RO" w:bidi="ro-RO"/>
              </w:rPr>
              <w:t xml:space="preserve"> (natric) în 50 – 100 cm</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stagnic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st</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Orizont stagnogleic (W) începând în 50 – 100 cm sau orizont stagnogleizat (w) începând în 0 – 100 cm</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epistagnic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pt</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Cu W începând în 25 – 50 cm</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tipic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ti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Prezintă condiţiile obligatorii pentru tipul de sol respectiv, dar nu prezintă atributele specifice celorlalte subdiviziuni ale tipului de sol respectiv</w:t>
            </w:r>
          </w:p>
        </w:tc>
      </w:tr>
      <w:tr w:rsidR="008A5E99" w:rsidRPr="0094402B"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vertic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vs</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Orizont contractilo-gonflant (z) începând între baza orizontului A şi 100 cm.</w:t>
            </w:r>
          </w:p>
        </w:tc>
      </w:tr>
    </w:tbl>
    <w:p w:rsidR="008A5E99" w:rsidRPr="0094402B" w:rsidRDefault="008A5E99" w:rsidP="008A5E99">
      <w:pPr>
        <w:jc w:val="both"/>
        <w:rPr>
          <w:rFonts w:ascii="Times New Roman" w:hAnsi="Times New Roman" w:cs="Times New Roman"/>
          <w:sz w:val="20"/>
          <w:szCs w:val="20"/>
        </w:rPr>
      </w:pPr>
    </w:p>
    <w:p w:rsidR="008A5E99" w:rsidRPr="0094402B" w:rsidRDefault="008A5E99" w:rsidP="008A5E99">
      <w:pPr>
        <w:jc w:val="both"/>
        <w:rPr>
          <w:rFonts w:ascii="Times New Roman" w:hAnsi="Times New Roman" w:cs="Times New Roman"/>
          <w:sz w:val="20"/>
          <w:szCs w:val="20"/>
        </w:rPr>
      </w:pPr>
      <w:r w:rsidRPr="0094402B">
        <w:rPr>
          <w:rFonts w:ascii="Times New Roman" w:hAnsi="Times New Roman" w:cs="Times New Roman"/>
          <w:sz w:val="20"/>
          <w:szCs w:val="20"/>
        </w:rPr>
        <w:t xml:space="preserve">Calficativele de sol combinate utilizate în taxonomia </w:t>
      </w:r>
      <w:r w:rsidRPr="0094402B">
        <w:rPr>
          <w:rFonts w:ascii="Times New Roman" w:eastAsia="Century Schoolbook" w:hAnsi="Times New Roman" w:cs="Times New Roman"/>
          <w:iCs/>
          <w:color w:val="000000"/>
          <w:sz w:val="20"/>
          <w:szCs w:val="20"/>
          <w:shd w:val="clear" w:color="auto" w:fill="FFFFFF"/>
          <w:lang w:val="ro-RO" w:eastAsia="ro-RO" w:bidi="ro-RO"/>
        </w:rPr>
        <w:t>eutricambosolurilor</w:t>
      </w:r>
      <w:r w:rsidRPr="0094402B">
        <w:rPr>
          <w:rFonts w:ascii="Times New Roman" w:hAnsi="Times New Roman" w:cs="Times New Roman"/>
          <w:sz w:val="20"/>
          <w:szCs w:val="20"/>
        </w:rPr>
        <w:t xml:space="preserve"> sunt prezentate în Tabelul 4</w:t>
      </w:r>
    </w:p>
    <w:p w:rsidR="008A5E99" w:rsidRPr="0094402B" w:rsidRDefault="008A5E99" w:rsidP="008A5E99">
      <w:pPr>
        <w:jc w:val="both"/>
        <w:rPr>
          <w:rFonts w:ascii="Times New Roman" w:hAnsi="Times New Roman" w:cs="Times New Roman"/>
          <w:sz w:val="20"/>
          <w:szCs w:val="20"/>
        </w:rPr>
      </w:pPr>
    </w:p>
    <w:p w:rsidR="008A5E99" w:rsidRPr="0094402B" w:rsidRDefault="008A5E99" w:rsidP="008A5E99">
      <w:pPr>
        <w:spacing w:after="0" w:line="240" w:lineRule="auto"/>
        <w:jc w:val="both"/>
        <w:rPr>
          <w:rFonts w:ascii="Times New Roman" w:eastAsia="Century Schoolbook" w:hAnsi="Times New Roman" w:cs="Times New Roman"/>
          <w:color w:val="000000"/>
          <w:sz w:val="20"/>
          <w:szCs w:val="20"/>
          <w:shd w:val="clear" w:color="auto" w:fill="FFFFFF"/>
          <w:lang w:val="ro-RO" w:eastAsia="ro-RO"/>
        </w:rPr>
      </w:pPr>
      <w:r w:rsidRPr="0094402B">
        <w:rPr>
          <w:rFonts w:ascii="Times New Roman" w:eastAsia="Century Schoolbook" w:hAnsi="Times New Roman" w:cs="Times New Roman"/>
          <w:iCs/>
          <w:color w:val="000000"/>
          <w:sz w:val="20"/>
          <w:szCs w:val="20"/>
          <w:shd w:val="clear" w:color="auto" w:fill="FFFFFF"/>
          <w:lang w:val="ro-RO" w:eastAsia="ro-RO" w:bidi="ro-RO"/>
        </w:rPr>
        <w:t>Tabel 4. Calificativele de sol combinate utilizate în taxonomia eutricambosolurilor (după SRTS</w:t>
      </w:r>
      <w:r w:rsidRPr="0094402B">
        <w:rPr>
          <w:rFonts w:ascii="Times New Roman" w:eastAsia="Century Schoolbook" w:hAnsi="Times New Roman" w:cs="Times New Roman"/>
          <w:color w:val="000000"/>
          <w:sz w:val="20"/>
          <w:szCs w:val="20"/>
          <w:shd w:val="clear" w:color="auto" w:fill="FFFFFF"/>
          <w:lang w:val="ro-RO" w:eastAsia="ro-RO"/>
        </w:rPr>
        <w:t>-2012+).</w:t>
      </w:r>
    </w:p>
    <w:p w:rsidR="008A5E99" w:rsidRPr="0094402B" w:rsidRDefault="008A5E99" w:rsidP="008A5E99">
      <w:pPr>
        <w:spacing w:after="0" w:line="240" w:lineRule="auto"/>
        <w:jc w:val="both"/>
        <w:rPr>
          <w:rFonts w:ascii="Times New Roman" w:eastAsia="Century Schoolbook" w:hAnsi="Times New Roman" w:cs="Times New Roman"/>
          <w:iCs/>
          <w:color w:val="000000"/>
          <w:sz w:val="20"/>
          <w:szCs w:val="20"/>
          <w:shd w:val="clear" w:color="auto" w:fill="FFFFFF"/>
          <w:lang w:val="ro-RO" w:eastAsia="ro-RO" w:bidi="ro-RO"/>
        </w:rPr>
      </w:pPr>
    </w:p>
    <w:tbl>
      <w:tblPr>
        <w:tblStyle w:val="TableGrid3"/>
        <w:tblW w:w="0" w:type="auto"/>
        <w:tblLook w:val="04A0" w:firstRow="1" w:lastRow="0" w:firstColumn="1" w:lastColumn="0" w:noHBand="0" w:noVBand="1"/>
      </w:tblPr>
      <w:tblGrid>
        <w:gridCol w:w="2483"/>
        <w:gridCol w:w="1222"/>
        <w:gridCol w:w="3491"/>
      </w:tblGrid>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lastRenderedPageBreak/>
              <w:t>Denumire</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Simbol</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Specificaţii principale</w:t>
            </w: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andic litic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an.li</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hAnsi="Times New Roman" w:cs="Times New Roman"/>
                <w:i/>
                <w:sz w:val="20"/>
                <w:szCs w:val="20"/>
                <w:lang w:bidi="ro-RO"/>
              </w:rPr>
              <w:t xml:space="preserve">Solul conţine compuşi (allofane, imogolit, ferihidrit, complecşi alumino-humici) rezultaţi din alterarea moderată a depozitelor piroclastice amorfe. Pot fi şi în asociaţie cu material neovulcanice (loess, argile, produse de alterare ferallitică). Cantităţi mari de materie organică, dar carbon organic </w:t>
            </w:r>
            <m:oMath>
              <m:r>
                <w:rPr>
                  <w:rFonts w:ascii="Cambria Math" w:hAnsi="Cambria Math" w:cs="Times New Roman"/>
                  <w:sz w:val="20"/>
                  <w:szCs w:val="20"/>
                  <w:lang w:bidi="ro-RO"/>
                </w:rPr>
                <m:t>&lt;</m:t>
              </m:r>
            </m:oMath>
            <w:r w:rsidRPr="0094402B">
              <w:rPr>
                <w:rFonts w:ascii="Times New Roman" w:eastAsiaTheme="minorEastAsia" w:hAnsi="Times New Roman" w:cs="Times New Roman"/>
                <w:i/>
                <w:sz w:val="20"/>
                <w:szCs w:val="20"/>
                <w:lang w:bidi="ro-RO"/>
              </w:rPr>
              <w:t xml:space="preserve">25%, Da </w:t>
            </w:r>
            <m:oMath>
              <m:r>
                <w:rPr>
                  <w:rFonts w:ascii="Cambria Math" w:eastAsiaTheme="minorEastAsia" w:hAnsi="Cambria Math" w:cs="Times New Roman"/>
                  <w:sz w:val="20"/>
                  <w:szCs w:val="20"/>
                  <w:lang w:bidi="ro-RO"/>
                </w:rPr>
                <m:t>&lt;</m:t>
              </m:r>
            </m:oMath>
            <w:r w:rsidRPr="0094402B">
              <w:rPr>
                <w:rFonts w:ascii="Times New Roman" w:eastAsiaTheme="minorEastAsia" w:hAnsi="Times New Roman" w:cs="Times New Roman"/>
                <w:i/>
                <w:sz w:val="20"/>
                <w:szCs w:val="20"/>
                <w:lang w:bidi="ro-RO"/>
              </w:rPr>
              <w:t>0,9g/cm</w:t>
            </w:r>
            <w:r w:rsidRPr="0094402B">
              <w:rPr>
                <w:rFonts w:ascii="Times New Roman" w:eastAsiaTheme="minorEastAsia" w:hAnsi="Times New Roman" w:cs="Times New Roman"/>
                <w:i/>
                <w:sz w:val="20"/>
                <w:szCs w:val="20"/>
                <w:vertAlign w:val="superscript"/>
                <w:lang w:bidi="ro-RO"/>
              </w:rPr>
              <w:t>3</w:t>
            </w:r>
            <w:r w:rsidRPr="0094402B">
              <w:rPr>
                <w:rFonts w:ascii="Times New Roman" w:eastAsiaTheme="minorEastAsia" w:hAnsi="Times New Roman" w:cs="Times New Roman"/>
                <w:i/>
                <w:sz w:val="20"/>
                <w:szCs w:val="20"/>
                <w:lang w:bidi="ro-RO"/>
              </w:rPr>
              <w:t xml:space="preserve">. Asociat orizonturilor A sau B. Materialul parental reprezentat prin </w:t>
            </w:r>
            <w:r w:rsidRPr="0094402B">
              <w:rPr>
                <w:rFonts w:ascii="Times New Roman" w:eastAsia="Century Schoolbook" w:hAnsi="Times New Roman" w:cs="Times New Roman"/>
                <w:i/>
                <w:color w:val="000000"/>
                <w:sz w:val="20"/>
                <w:szCs w:val="20"/>
                <w:shd w:val="clear" w:color="auto" w:fill="FFFFFF"/>
                <w:lang w:val="ro-RO" w:eastAsia="ro-RO" w:bidi="ro-RO"/>
              </w:rPr>
              <w:t>roci compacte/continue (Rn) sau roci fisurate, inclusiv pietrişuri (Rp) apare începând în 25 – 50 cm acâncime.</w:t>
            </w:r>
          </w:p>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molic andic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mo.an</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53%), </w:t>
            </w:r>
            <w:r w:rsidRPr="0094402B">
              <w:rPr>
                <w:rFonts w:ascii="Times New Roman" w:hAnsi="Times New Roman" w:cs="Times New Roman"/>
                <w:i/>
                <w:sz w:val="20"/>
                <w:szCs w:val="20"/>
                <w:lang w:bidi="ro-RO"/>
              </w:rPr>
              <w:t xml:space="preserve">solul conţine compuşi (allofane, imogolit, ferihidrit, complecşi alumino-humici) rezultaţi din alterarea moderată a depozitelor piroclastice amorfe. Pot fi şi în asociaţie cu material neovulcanice (loess, argile, produse de alterare ferallitică). Cantităţi mari de materie organică, dar carbon organic </w:t>
            </w:r>
            <m:oMath>
              <m:r>
                <w:rPr>
                  <w:rFonts w:ascii="Cambria Math" w:hAnsi="Cambria Math" w:cs="Times New Roman"/>
                  <w:sz w:val="20"/>
                  <w:szCs w:val="20"/>
                  <w:lang w:bidi="ro-RO"/>
                </w:rPr>
                <m:t>&lt;</m:t>
              </m:r>
            </m:oMath>
            <w:r w:rsidRPr="0094402B">
              <w:rPr>
                <w:rFonts w:ascii="Times New Roman" w:eastAsiaTheme="minorEastAsia" w:hAnsi="Times New Roman" w:cs="Times New Roman"/>
                <w:i/>
                <w:sz w:val="20"/>
                <w:szCs w:val="20"/>
                <w:lang w:bidi="ro-RO"/>
              </w:rPr>
              <w:t xml:space="preserve">25%, Da </w:t>
            </w:r>
            <m:oMath>
              <m:r>
                <w:rPr>
                  <w:rFonts w:ascii="Cambria Math" w:eastAsiaTheme="minorEastAsia" w:hAnsi="Cambria Math" w:cs="Times New Roman"/>
                  <w:sz w:val="20"/>
                  <w:szCs w:val="20"/>
                  <w:lang w:bidi="ro-RO"/>
                </w:rPr>
                <m:t>&lt;</m:t>
              </m:r>
            </m:oMath>
            <w:r w:rsidRPr="0094402B">
              <w:rPr>
                <w:rFonts w:ascii="Times New Roman" w:eastAsiaTheme="minorEastAsia" w:hAnsi="Times New Roman" w:cs="Times New Roman"/>
                <w:i/>
                <w:sz w:val="20"/>
                <w:szCs w:val="20"/>
                <w:lang w:bidi="ro-RO"/>
              </w:rPr>
              <w:t>0,9g/cm</w:t>
            </w:r>
            <w:r w:rsidRPr="0094402B">
              <w:rPr>
                <w:rFonts w:ascii="Times New Roman" w:eastAsiaTheme="minorEastAsia" w:hAnsi="Times New Roman" w:cs="Times New Roman"/>
                <w:i/>
                <w:sz w:val="20"/>
                <w:szCs w:val="20"/>
                <w:vertAlign w:val="superscript"/>
                <w:lang w:bidi="ro-RO"/>
              </w:rPr>
              <w:t>3</w:t>
            </w:r>
            <w:r w:rsidRPr="0094402B">
              <w:rPr>
                <w:rFonts w:ascii="Times New Roman" w:eastAsiaTheme="minorEastAsia" w:hAnsi="Times New Roman" w:cs="Times New Roman"/>
                <w:i/>
                <w:sz w:val="20"/>
                <w:szCs w:val="20"/>
                <w:lang w:bidi="ro-RO"/>
              </w:rPr>
              <w:t xml:space="preserve">. Asociat orizonturilor A sau B. Materialul parental reprezentat prin </w:t>
            </w:r>
            <w:r w:rsidRPr="0094402B">
              <w:rPr>
                <w:rFonts w:ascii="Times New Roman" w:eastAsia="Century Schoolbook" w:hAnsi="Times New Roman" w:cs="Times New Roman"/>
                <w:i/>
                <w:color w:val="000000"/>
                <w:sz w:val="20"/>
                <w:szCs w:val="20"/>
                <w:shd w:val="clear" w:color="auto" w:fill="FFFFFF"/>
                <w:lang w:val="ro-RO" w:eastAsia="ro-RO" w:bidi="ro-RO"/>
              </w:rPr>
              <w:t>roci compacte/continue (Rn) sau roci fisurate, inclusiv pietrişuri (Rp) apare începând în 25 – 50 cm acâncime.</w:t>
            </w: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molic batigleic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mo.dg</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Cu 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53%) şi orizont </w:t>
            </w:r>
            <w:r w:rsidRPr="0094402B">
              <w:rPr>
                <w:rFonts w:ascii="Times New Roman" w:eastAsia="Century Schoolbook" w:hAnsi="Times New Roman" w:cs="Times New Roman"/>
                <w:b/>
                <w:bCs/>
                <w:i/>
                <w:color w:val="000000"/>
                <w:sz w:val="20"/>
                <w:szCs w:val="20"/>
                <w:shd w:val="clear" w:color="auto" w:fill="FFFFFF"/>
                <w:lang w:val="ro-RO" w:eastAsia="ro-RO" w:bidi="ro-RO"/>
              </w:rPr>
              <w:t>Gr</w:t>
            </w:r>
            <w:r w:rsidRPr="0094402B">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molic rendzinic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mo.rz</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Cu 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53%) format pe substraturi calcaroase (roci sau materiale scheletice – sk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50%), cu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40% (MK), care apar în 25 – 75 cm</w:t>
            </w: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molic pararendzinic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mo.pa</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Sol având Am şi V%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 55, format pe material parental marnic (argilă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45%,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14%) cu carbonaţi </w:t>
            </w:r>
            <m:oMath>
              <m:r>
                <w:rPr>
                  <w:rFonts w:ascii="Cambria Math" w:eastAsia="Century Schoolbook" w:hAnsi="Cambria Math" w:cs="Times New Roman"/>
                  <w:color w:val="000000"/>
                  <w:sz w:val="20"/>
                  <w:szCs w:val="20"/>
                  <w:shd w:val="clear" w:color="auto" w:fill="FFFFFF"/>
                  <w:lang w:val="ro-RO" w:eastAsia="ro-RO" w:bidi="ro-RO"/>
                </w:rPr>
                <m:t>&lt;</m:t>
              </m:r>
            </m:oMath>
            <w:r w:rsidRPr="0094402B">
              <w:rPr>
                <w:rFonts w:ascii="Times New Roman" w:eastAsia="Century Schoolbook" w:hAnsi="Times New Roman" w:cs="Times New Roman"/>
                <w:i/>
                <w:color w:val="000000"/>
                <w:sz w:val="20"/>
                <w:szCs w:val="20"/>
                <w:shd w:val="clear" w:color="auto" w:fill="FFFFFF"/>
                <w:lang w:val="ro-RO" w:eastAsia="ro-RO" w:bidi="ro-RO"/>
              </w:rPr>
              <w:t>40%, material care apare în primii 75 cm ai profilului</w:t>
            </w: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molic salinic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Mo.sc</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Cu orizont sc în 0 – 100 cm sau orizont sa în 50 – 100 cm</w:t>
            </w: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molic sodic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mo.ac</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Cu 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53%) şi orizont </w:t>
            </w:r>
            <w:r w:rsidRPr="0094402B">
              <w:rPr>
                <w:rFonts w:ascii="Times New Roman" w:eastAsia="Century Schoolbook" w:hAnsi="Times New Roman" w:cs="Times New Roman"/>
                <w:b/>
                <w:bCs/>
                <w:i/>
                <w:color w:val="000000"/>
                <w:sz w:val="20"/>
                <w:szCs w:val="20"/>
                <w:shd w:val="clear" w:color="auto" w:fill="FFFFFF"/>
                <w:lang w:val="ro-RO" w:eastAsia="ro-RO" w:bidi="ro-RO"/>
              </w:rPr>
              <w:t>ac</w:t>
            </w:r>
            <w:r w:rsidRPr="0094402B">
              <w:rPr>
                <w:rFonts w:ascii="Times New Roman" w:eastAsia="Century Schoolbook" w:hAnsi="Times New Roman" w:cs="Times New Roman"/>
                <w:i/>
                <w:color w:val="000000"/>
                <w:sz w:val="20"/>
                <w:szCs w:val="20"/>
                <w:shd w:val="clear" w:color="auto" w:fill="FFFFFF"/>
                <w:lang w:val="ro-RO" w:eastAsia="ro-RO" w:bidi="ro-RO"/>
              </w:rPr>
              <w:t xml:space="preserve"> (hiponatric) în 0 – 100 cm sau orizont </w:t>
            </w:r>
            <w:r w:rsidRPr="0094402B">
              <w:rPr>
                <w:rFonts w:ascii="Times New Roman" w:eastAsia="Century Schoolbook" w:hAnsi="Times New Roman" w:cs="Times New Roman"/>
                <w:b/>
                <w:bCs/>
                <w:i/>
                <w:color w:val="000000"/>
                <w:sz w:val="20"/>
                <w:szCs w:val="20"/>
                <w:shd w:val="clear" w:color="auto" w:fill="FFFFFF"/>
                <w:lang w:val="ro-RO" w:eastAsia="ro-RO" w:bidi="ro-RO"/>
              </w:rPr>
              <w:t>na</w:t>
            </w:r>
            <w:r w:rsidRPr="0094402B">
              <w:rPr>
                <w:rFonts w:ascii="Times New Roman" w:eastAsia="Century Schoolbook" w:hAnsi="Times New Roman" w:cs="Times New Roman"/>
                <w:i/>
                <w:color w:val="000000"/>
                <w:sz w:val="20"/>
                <w:szCs w:val="20"/>
                <w:shd w:val="clear" w:color="auto" w:fill="FFFFFF"/>
                <w:lang w:val="ro-RO" w:eastAsia="ro-RO" w:bidi="ro-RO"/>
              </w:rPr>
              <w:t xml:space="preserve"> (natric) în 50 – 100 cm</w:t>
            </w: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molic stagnic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mo.st</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Cu 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53%) şi orizont stagnogleic (W) începând în 50 – 100 cm sau orizont stagnogleizat (w) începând în 0 – 100 cm</w:t>
            </w: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molic vertic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mo.vs</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Cu 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53%) şi orizont contractilo-gonflant (z) începând între baza orizontului Am şi 100 cm</w:t>
            </w: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Molic rendzinic litic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Mo.rz.li</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Sol având Am şi V%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 55, format pe material parental marnic (argilă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45%, </w:t>
            </w:r>
            <w:r w:rsidRPr="0094402B">
              <w:rPr>
                <w:rFonts w:ascii="Times New Roman" w:eastAsia="Century Schoolbook" w:hAnsi="Times New Roman" w:cs="Times New Roman"/>
                <w:i/>
                <w:color w:val="000000"/>
                <w:sz w:val="20"/>
                <w:szCs w:val="20"/>
                <w:shd w:val="clear" w:color="auto" w:fill="FFFFFF"/>
                <w:lang w:val="ro-RO" w:eastAsia="ro-RO" w:bidi="ro-RO"/>
              </w:rPr>
              <w:lastRenderedPageBreak/>
              <w:t xml:space="preserve">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14%) cu carbonaţi </w:t>
            </w:r>
            <m:oMath>
              <m:r>
                <w:rPr>
                  <w:rFonts w:ascii="Cambria Math" w:eastAsia="Century Schoolbook" w:hAnsi="Cambria Math" w:cs="Times New Roman"/>
                  <w:color w:val="000000"/>
                  <w:sz w:val="20"/>
                  <w:szCs w:val="20"/>
                  <w:shd w:val="clear" w:color="auto" w:fill="FFFFFF"/>
                  <w:lang w:val="ro-RO" w:eastAsia="ro-RO" w:bidi="ro-RO"/>
                </w:rPr>
                <m:t>&lt;</m:t>
              </m:r>
            </m:oMath>
            <w:r w:rsidRPr="0094402B">
              <w:rPr>
                <w:rFonts w:ascii="Times New Roman" w:eastAsia="Century Schoolbook" w:hAnsi="Times New Roman" w:cs="Times New Roman"/>
                <w:i/>
                <w:color w:val="000000"/>
                <w:sz w:val="20"/>
                <w:szCs w:val="20"/>
                <w:shd w:val="clear" w:color="auto" w:fill="FFFFFF"/>
                <w:lang w:val="ro-RO" w:eastAsia="ro-RO" w:bidi="ro-RO"/>
              </w:rPr>
              <w:t>40%, material care apare în primii 75 cm ai profilului Prezintă rocă compactă/continuă (Rn) sau rocă fisurată, inclusiv pietrişuri (Rp) începând în intervalul 25 – 50 cm</w:t>
            </w: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lastRenderedPageBreak/>
              <w:t>pararendzinic stagnic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pa.st</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Sol cu Ao şi V%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 55, format pe material parental marnic (argilă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45%,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14%) cu carbonaţi </w:t>
            </w:r>
            <m:oMath>
              <m:r>
                <w:rPr>
                  <w:rFonts w:ascii="Cambria Math" w:eastAsia="Century Schoolbook" w:hAnsi="Cambria Math" w:cs="Times New Roman"/>
                  <w:color w:val="000000"/>
                  <w:sz w:val="20"/>
                  <w:szCs w:val="20"/>
                  <w:shd w:val="clear" w:color="auto" w:fill="FFFFFF"/>
                  <w:lang w:val="ro-RO" w:eastAsia="ro-RO" w:bidi="ro-RO"/>
                </w:rPr>
                <m:t>&lt;</m:t>
              </m:r>
            </m:oMath>
            <w:r w:rsidRPr="0094402B">
              <w:rPr>
                <w:rFonts w:ascii="Times New Roman" w:eastAsia="Century Schoolbook" w:hAnsi="Times New Roman" w:cs="Times New Roman"/>
                <w:i/>
                <w:color w:val="000000"/>
                <w:sz w:val="20"/>
                <w:szCs w:val="20"/>
                <w:shd w:val="clear" w:color="auto" w:fill="FFFFFF"/>
                <w:lang w:val="ro-RO" w:eastAsia="ro-RO" w:bidi="ro-RO"/>
              </w:rPr>
              <w:t>40%, material care apare în primii 75 cm ai profilului şi orizont stagnogleic (W) începând în 50 – 100 cm sau orizont stagnogleizat (w) începând în 0 – 100 cm</w:t>
            </w: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rodic litic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ro.li</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Sol cu orizont Bt având în partea inferioară şi cel puţin în pete (în proporţie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50%) culori cu nuanţe în 5YR şi  rocă compactă/continuă (Rn) sau rocă fisurată, inclusiv pietrişuri (Rp) începând în 25 – 50 cm</w:t>
            </w: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vertic batigleic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vs.dg</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Sol cu orizont contractilo-gonflant (z) începând între baza orizontului A şi 100 cm şi orizont </w:t>
            </w:r>
            <w:r w:rsidRPr="0094402B">
              <w:rPr>
                <w:rFonts w:ascii="Times New Roman" w:eastAsia="Century Schoolbook" w:hAnsi="Times New Roman" w:cs="Times New Roman"/>
                <w:b/>
                <w:bCs/>
                <w:i/>
                <w:color w:val="000000"/>
                <w:sz w:val="20"/>
                <w:szCs w:val="20"/>
                <w:shd w:val="clear" w:color="auto" w:fill="FFFFFF"/>
                <w:lang w:val="ro-RO" w:eastAsia="ro-RO" w:bidi="ro-RO"/>
              </w:rPr>
              <w:t>Gr</w:t>
            </w:r>
            <w:r w:rsidRPr="0094402B">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8A5E99" w:rsidRPr="0094402B"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vertic pararendzinic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vs.pa</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Sol cu orizont contractilo-gonflant (z) începând între baza orizontului A şi 100 cm, format pe material parental marnic (argilă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45%, carbonaţi </w:t>
            </w:r>
            <m:oMath>
              <m:r>
                <w:rPr>
                  <w:rFonts w:ascii="Cambria Math" w:eastAsia="Century Schoolbook" w:hAnsi="Cambria Math" w:cs="Times New Roman"/>
                  <w:color w:val="000000"/>
                  <w:sz w:val="20"/>
                  <w:szCs w:val="20"/>
                  <w:shd w:val="clear" w:color="auto" w:fill="FFFFFF"/>
                  <w:lang w:val="ro-RO" w:eastAsia="ro-RO" w:bidi="ro-RO"/>
                </w:rPr>
                <m:t>&gt;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14%) cu carbonaţi </w:t>
            </w:r>
            <m:oMath>
              <m:r>
                <w:rPr>
                  <w:rFonts w:ascii="Cambria Math" w:eastAsia="Century Schoolbook" w:hAnsi="Cambria Math" w:cs="Times New Roman"/>
                  <w:color w:val="000000"/>
                  <w:sz w:val="20"/>
                  <w:szCs w:val="20"/>
                  <w:shd w:val="clear" w:color="auto" w:fill="FFFFFF"/>
                  <w:lang w:val="ro-RO" w:eastAsia="ro-RO" w:bidi="ro-RO"/>
                </w:rPr>
                <m:t>&lt;</m:t>
              </m:r>
            </m:oMath>
            <w:r w:rsidRPr="0094402B">
              <w:rPr>
                <w:rFonts w:ascii="Times New Roman" w:eastAsia="Century Schoolbook" w:hAnsi="Times New Roman" w:cs="Times New Roman"/>
                <w:i/>
                <w:color w:val="000000"/>
                <w:sz w:val="20"/>
                <w:szCs w:val="20"/>
                <w:shd w:val="clear" w:color="auto" w:fill="FFFFFF"/>
                <w:lang w:val="ro-RO" w:eastAsia="ro-RO" w:bidi="ro-RO"/>
              </w:rPr>
              <w:t>40%, material care apare în primii 75 cm ai profilului</w:t>
            </w:r>
          </w:p>
        </w:tc>
      </w:tr>
    </w:tbl>
    <w:p w:rsidR="00F84196" w:rsidRDefault="00F84196" w:rsidP="00F84196">
      <w:pPr>
        <w:jc w:val="both"/>
        <w:rPr>
          <w:rFonts w:ascii="Times New Roman" w:eastAsiaTheme="minorEastAsia" w:hAnsi="Times New Roman" w:cs="Times New Roman"/>
          <w:b/>
          <w:bCs/>
          <w:sz w:val="24"/>
          <w:szCs w:val="24"/>
          <w:lang w:val="ro-RO"/>
        </w:rPr>
      </w:pPr>
    </w:p>
    <w:p w:rsidR="00F84196" w:rsidRDefault="00F84196" w:rsidP="00F84196">
      <w:pPr>
        <w:jc w:val="both"/>
        <w:rPr>
          <w:rFonts w:ascii="Times New Roman" w:eastAsiaTheme="minorEastAsia" w:hAnsi="Times New Roman" w:cs="Times New Roman"/>
          <w:b/>
          <w:bCs/>
          <w:sz w:val="24"/>
          <w:szCs w:val="24"/>
          <w:lang w:val="ro-RO"/>
        </w:rPr>
      </w:pPr>
    </w:p>
    <w:p w:rsidR="00F84196" w:rsidRPr="00C608CD" w:rsidRDefault="00F84196" w:rsidP="00F84196">
      <w:pPr>
        <w:jc w:val="both"/>
        <w:rPr>
          <w:rFonts w:ascii="Times New Roman" w:hAnsi="Times New Roman" w:cs="Times New Roman"/>
          <w:b/>
          <w:bCs/>
          <w:sz w:val="24"/>
          <w:szCs w:val="24"/>
          <w:lang w:val="ro-RO"/>
        </w:rPr>
      </w:pPr>
      <w:r>
        <w:rPr>
          <w:rFonts w:ascii="Times New Roman" w:eastAsiaTheme="minorEastAsia" w:hAnsi="Times New Roman" w:cs="Times New Roman"/>
          <w:b/>
          <w:bCs/>
          <w:sz w:val="24"/>
          <w:szCs w:val="24"/>
          <w:lang w:val="ro-RO"/>
        </w:rPr>
        <w:t>2.7.4.1.1</w:t>
      </w:r>
      <w:r w:rsidRPr="00C608CD">
        <w:rPr>
          <w:rFonts w:ascii="Times New Roman" w:eastAsiaTheme="minorEastAsia" w:hAnsi="Times New Roman" w:cs="Times New Roman"/>
          <w:b/>
          <w:bCs/>
          <w:sz w:val="24"/>
          <w:szCs w:val="24"/>
          <w:lang w:val="ro-RO"/>
        </w:rPr>
        <w:t xml:space="preserve"> Corelarea eutricambosolurilor la nivel de tip</w:t>
      </w:r>
      <w:r>
        <w:rPr>
          <w:rFonts w:ascii="Times New Roman" w:eastAsiaTheme="minorEastAsia" w:hAnsi="Times New Roman" w:cs="Times New Roman"/>
          <w:b/>
          <w:bCs/>
          <w:sz w:val="24"/>
          <w:szCs w:val="24"/>
          <w:lang w:val="ro-RO"/>
        </w:rPr>
        <w:t xml:space="preserve"> și subtip</w:t>
      </w:r>
      <w:r w:rsidRPr="00C608CD">
        <w:rPr>
          <w:rFonts w:ascii="Times New Roman" w:eastAsiaTheme="minorEastAsia" w:hAnsi="Times New Roman" w:cs="Times New Roman"/>
          <w:b/>
          <w:bCs/>
          <w:sz w:val="24"/>
          <w:szCs w:val="24"/>
          <w:lang w:val="ro-RO"/>
        </w:rPr>
        <w:t xml:space="preserve"> de sol, cu tipurile de soluri din sistemele taxonomice:</w:t>
      </w:r>
      <w:r w:rsidRPr="00C608CD">
        <w:rPr>
          <w:rFonts w:ascii="Times New Roman" w:hAnsi="Times New Roman" w:cs="Times New Roman"/>
          <w:b/>
          <w:bCs/>
          <w:color w:val="000000"/>
          <w:sz w:val="24"/>
          <w:szCs w:val="24"/>
        </w:rPr>
        <w:t xml:space="preserve"> SRCS – 1980, SRTS – 2003, SRTS – 2012, SRTS – 2012+(după SRTS-2012+)</w:t>
      </w:r>
    </w:p>
    <w:p w:rsidR="00F84196" w:rsidRPr="00F84196" w:rsidRDefault="00F84196" w:rsidP="00F84196">
      <w:pPr>
        <w:jc w:val="both"/>
        <w:rPr>
          <w:rFonts w:ascii="Times New Roman" w:hAnsi="Times New Roman" w:cs="Times New Roman"/>
          <w:b/>
          <w:bCs/>
          <w:sz w:val="24"/>
          <w:szCs w:val="24"/>
          <w:lang w:val="ro-RO"/>
        </w:rPr>
      </w:pPr>
      <w:r w:rsidRPr="00DE6556">
        <w:rPr>
          <w:rFonts w:ascii="Times New Roman" w:hAnsi="Times New Roman" w:cs="Times New Roman"/>
          <w:bCs/>
          <w:sz w:val="24"/>
          <w:szCs w:val="24"/>
          <w:lang w:val="ro-RO"/>
        </w:rPr>
        <w:t>Tabel 7.</w:t>
      </w:r>
      <w:r w:rsidRPr="008A5E99">
        <w:rPr>
          <w:rFonts w:ascii="Times New Roman" w:hAnsi="Times New Roman" w:cs="Times New Roman"/>
          <w:b/>
          <w:bCs/>
          <w:sz w:val="24"/>
          <w:szCs w:val="24"/>
          <w:lang w:val="ro-RO"/>
        </w:rPr>
        <w:t xml:space="preserve"> </w:t>
      </w:r>
      <w:r w:rsidRPr="008A5E99">
        <w:rPr>
          <w:rFonts w:ascii="Times New Roman" w:eastAsiaTheme="minorEastAsia" w:hAnsi="Times New Roman" w:cs="Times New Roman"/>
          <w:bCs/>
          <w:sz w:val="24"/>
          <w:szCs w:val="24"/>
          <w:lang w:val="ro-RO"/>
        </w:rPr>
        <w:t>Corelarea eutricambosolurilor la nivel de tip de sol, cu tipurile de soluri din sistemele taxonomice:</w:t>
      </w:r>
      <w:r w:rsidRPr="008A5E99">
        <w:rPr>
          <w:rFonts w:ascii="Times New Roman" w:hAnsi="Times New Roman" w:cs="Times New Roman"/>
          <w:b/>
          <w:bCs/>
          <w:color w:val="000000"/>
          <w:sz w:val="24"/>
          <w:szCs w:val="24"/>
        </w:rPr>
        <w:t xml:space="preserve"> </w:t>
      </w:r>
      <w:r w:rsidRPr="008A5E99">
        <w:rPr>
          <w:rFonts w:ascii="Times New Roman" w:hAnsi="Times New Roman" w:cs="Times New Roman"/>
          <w:bCs/>
          <w:color w:val="000000"/>
          <w:sz w:val="24"/>
          <w:szCs w:val="24"/>
        </w:rPr>
        <w:t>SRCS – 1980, SRTS – 2003, SRTS – 2012, SRTS – 2012+(după SRTS-2012+)</w:t>
      </w:r>
      <w:r>
        <w:rPr>
          <w:rFonts w:ascii="Times New Roman" w:hAnsi="Times New Roman" w:cs="Times New Roman"/>
          <w:bCs/>
          <w:color w:val="000000"/>
          <w:sz w:val="24"/>
          <w:szCs w:val="24"/>
        </w:rPr>
        <w:t xml:space="preserve"> este prezentată în Tabelul </w:t>
      </w:r>
    </w:p>
    <w:p w:rsidR="00F84196" w:rsidRPr="008A5E99" w:rsidRDefault="00F84196" w:rsidP="00F84196">
      <w:pPr>
        <w:jc w:val="both"/>
        <w:rPr>
          <w:rFonts w:ascii="Times New Roman" w:hAnsi="Times New Roman" w:cs="Times New Roman"/>
          <w:b/>
          <w:bCs/>
          <w:sz w:val="24"/>
          <w:szCs w:val="24"/>
          <w:lang w:val="ro-RO"/>
        </w:rPr>
      </w:pPr>
      <w:r w:rsidRPr="00DE6556">
        <w:rPr>
          <w:rFonts w:ascii="Times New Roman" w:hAnsi="Times New Roman" w:cs="Times New Roman"/>
          <w:bCs/>
          <w:sz w:val="24"/>
          <w:szCs w:val="24"/>
          <w:lang w:val="ro-RO"/>
        </w:rPr>
        <w:t>Tabel 7.</w:t>
      </w:r>
      <w:r w:rsidRPr="008A5E99">
        <w:rPr>
          <w:rFonts w:ascii="Times New Roman" w:hAnsi="Times New Roman" w:cs="Times New Roman"/>
          <w:b/>
          <w:bCs/>
          <w:sz w:val="24"/>
          <w:szCs w:val="24"/>
          <w:lang w:val="ro-RO"/>
        </w:rPr>
        <w:t xml:space="preserve"> </w:t>
      </w:r>
      <w:r w:rsidRPr="008A5E99">
        <w:rPr>
          <w:rFonts w:ascii="Times New Roman" w:eastAsiaTheme="minorEastAsia" w:hAnsi="Times New Roman" w:cs="Times New Roman"/>
          <w:bCs/>
          <w:sz w:val="24"/>
          <w:szCs w:val="24"/>
          <w:lang w:val="ro-RO"/>
        </w:rPr>
        <w:t>Corelarea eutricambosolurilor la nivel de tip de sol, cu tipurile de soluri din sistemele taxonomice:</w:t>
      </w:r>
      <w:r w:rsidRPr="008A5E99">
        <w:rPr>
          <w:rFonts w:ascii="Times New Roman" w:hAnsi="Times New Roman" w:cs="Times New Roman"/>
          <w:b/>
          <w:bCs/>
          <w:color w:val="000000"/>
          <w:sz w:val="24"/>
          <w:szCs w:val="24"/>
        </w:rPr>
        <w:t xml:space="preserve"> </w:t>
      </w:r>
      <w:r w:rsidRPr="008A5E99">
        <w:rPr>
          <w:rFonts w:ascii="Times New Roman" w:hAnsi="Times New Roman" w:cs="Times New Roman"/>
          <w:bCs/>
          <w:color w:val="000000"/>
          <w:sz w:val="24"/>
          <w:szCs w:val="24"/>
        </w:rPr>
        <w:t>SRCS – 1980, SRTS – 2003, SRTS – 2012, SRTS – 2012+(după SRTS-2012+)</w:t>
      </w:r>
    </w:p>
    <w:tbl>
      <w:tblPr>
        <w:tblStyle w:val="TableGrid4"/>
        <w:tblW w:w="0" w:type="auto"/>
        <w:tblLook w:val="04A0" w:firstRow="1" w:lastRow="0" w:firstColumn="1" w:lastColumn="0" w:noHBand="0" w:noVBand="1"/>
      </w:tblPr>
      <w:tblGrid>
        <w:gridCol w:w="2310"/>
        <w:gridCol w:w="2310"/>
        <w:gridCol w:w="2311"/>
        <w:gridCol w:w="2311"/>
      </w:tblGrid>
      <w:tr w:rsidR="00F84196" w:rsidRPr="008A5E99" w:rsidTr="009F0FA5">
        <w:tc>
          <w:tcPr>
            <w:tcW w:w="9242" w:type="dxa"/>
            <w:gridSpan w:val="4"/>
          </w:tcPr>
          <w:p w:rsidR="00F84196" w:rsidRPr="00DE6556" w:rsidRDefault="00F84196" w:rsidP="009F0FA5">
            <w:pPr>
              <w:jc w:val="center"/>
              <w:rPr>
                <w:rFonts w:ascii="Times New Roman" w:hAnsi="Times New Roman" w:cs="Times New Roman"/>
                <w:bCs/>
                <w:sz w:val="24"/>
                <w:szCs w:val="24"/>
                <w:lang w:val="ro-RO"/>
              </w:rPr>
            </w:pPr>
            <w:r w:rsidRPr="00DE6556">
              <w:rPr>
                <w:rFonts w:ascii="Times New Roman" w:hAnsi="Times New Roman" w:cs="Times New Roman"/>
                <w:bCs/>
                <w:sz w:val="24"/>
                <w:szCs w:val="24"/>
                <w:lang w:val="ro-RO"/>
              </w:rPr>
              <w:t>SISTEME DE TAXONOMIE (România)</w:t>
            </w:r>
          </w:p>
        </w:tc>
      </w:tr>
      <w:tr w:rsidR="00F84196" w:rsidRPr="008A5E99" w:rsidTr="009F0FA5">
        <w:tc>
          <w:tcPr>
            <w:tcW w:w="2310" w:type="dxa"/>
          </w:tcPr>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color w:val="000000"/>
                <w:sz w:val="24"/>
                <w:szCs w:val="24"/>
              </w:rPr>
              <w:t>SRCS – 1980</w:t>
            </w:r>
          </w:p>
        </w:tc>
        <w:tc>
          <w:tcPr>
            <w:tcW w:w="2310" w:type="dxa"/>
          </w:tcPr>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color w:val="000000"/>
                <w:sz w:val="24"/>
                <w:szCs w:val="24"/>
              </w:rPr>
              <w:t>SRTS – 2003</w:t>
            </w:r>
          </w:p>
        </w:tc>
        <w:tc>
          <w:tcPr>
            <w:tcW w:w="2311" w:type="dxa"/>
          </w:tcPr>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color w:val="000000"/>
                <w:sz w:val="24"/>
                <w:szCs w:val="24"/>
              </w:rPr>
              <w:t>SRTS – 2012</w:t>
            </w:r>
          </w:p>
        </w:tc>
        <w:tc>
          <w:tcPr>
            <w:tcW w:w="2311" w:type="dxa"/>
          </w:tcPr>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color w:val="000000"/>
                <w:sz w:val="24"/>
                <w:szCs w:val="24"/>
              </w:rPr>
              <w:t>SRCS – 2012+</w:t>
            </w:r>
          </w:p>
        </w:tc>
      </w:tr>
      <w:tr w:rsidR="00F84196" w:rsidRPr="008A5E99" w:rsidTr="009F0FA5">
        <w:tc>
          <w:tcPr>
            <w:tcW w:w="9242" w:type="dxa"/>
            <w:gridSpan w:val="4"/>
          </w:tcPr>
          <w:p w:rsidR="00F84196" w:rsidRPr="00DE6556" w:rsidRDefault="00F84196" w:rsidP="009F0FA5">
            <w:pPr>
              <w:jc w:val="center"/>
              <w:rPr>
                <w:rFonts w:ascii="Times New Roman" w:hAnsi="Times New Roman" w:cs="Times New Roman"/>
                <w:bCs/>
                <w:sz w:val="24"/>
                <w:szCs w:val="24"/>
                <w:lang w:val="ro-RO"/>
              </w:rPr>
            </w:pPr>
            <w:r w:rsidRPr="00DE6556">
              <w:rPr>
                <w:rFonts w:ascii="Times New Roman" w:hAnsi="Times New Roman" w:cs="Times New Roman"/>
                <w:bCs/>
                <w:sz w:val="24"/>
                <w:szCs w:val="24"/>
                <w:lang w:val="ro-RO"/>
              </w:rPr>
              <w:t>Tipuri de sol</w:t>
            </w:r>
          </w:p>
        </w:tc>
      </w:tr>
      <w:tr w:rsidR="00F84196" w:rsidRPr="008A5E99" w:rsidTr="009F0FA5">
        <w:trPr>
          <w:trHeight w:val="810"/>
        </w:trPr>
        <w:tc>
          <w:tcPr>
            <w:tcW w:w="2310" w:type="dxa"/>
          </w:tcPr>
          <w:p w:rsidR="00F84196" w:rsidRPr="00DE6556" w:rsidRDefault="00F84196" w:rsidP="009F0FA5">
            <w:pPr>
              <w:jc w:val="both"/>
              <w:rPr>
                <w:rFonts w:ascii="Times New Roman" w:hAnsi="Times New Roman" w:cs="Times New Roman"/>
                <w:bCs/>
                <w:sz w:val="24"/>
                <w:szCs w:val="24"/>
                <w:lang w:val="ro-RO"/>
              </w:rPr>
            </w:pPr>
          </w:p>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sz w:val="24"/>
                <w:szCs w:val="24"/>
                <w:lang w:val="ro-RO"/>
              </w:rPr>
              <w:t xml:space="preserve">Sol brun </w:t>
            </w:r>
          </w:p>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sz w:val="24"/>
                <w:szCs w:val="24"/>
                <w:lang w:val="ro-RO"/>
              </w:rPr>
              <w:t>eumezobazic</w:t>
            </w:r>
          </w:p>
        </w:tc>
        <w:tc>
          <w:tcPr>
            <w:tcW w:w="2310" w:type="dxa"/>
          </w:tcPr>
          <w:p w:rsidR="00F84196" w:rsidRPr="00DE6556" w:rsidRDefault="00F84196" w:rsidP="009F0FA5">
            <w:pPr>
              <w:jc w:val="both"/>
              <w:rPr>
                <w:rFonts w:ascii="Times New Roman" w:hAnsi="Times New Roman" w:cs="Times New Roman"/>
                <w:bCs/>
                <w:sz w:val="24"/>
                <w:szCs w:val="24"/>
                <w:lang w:val="ro-RO"/>
              </w:rPr>
            </w:pPr>
          </w:p>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sz w:val="24"/>
                <w:szCs w:val="24"/>
                <w:lang w:val="ro-RO"/>
              </w:rPr>
              <w:t>Eutricambosol</w:t>
            </w:r>
          </w:p>
        </w:tc>
        <w:tc>
          <w:tcPr>
            <w:tcW w:w="2311" w:type="dxa"/>
          </w:tcPr>
          <w:p w:rsidR="00F84196" w:rsidRPr="00DE6556" w:rsidRDefault="00F84196" w:rsidP="009F0FA5">
            <w:pPr>
              <w:jc w:val="both"/>
              <w:rPr>
                <w:rFonts w:ascii="Times New Roman" w:hAnsi="Times New Roman" w:cs="Times New Roman"/>
                <w:bCs/>
                <w:sz w:val="24"/>
                <w:szCs w:val="24"/>
                <w:lang w:val="ro-RO"/>
              </w:rPr>
            </w:pPr>
          </w:p>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sz w:val="24"/>
                <w:szCs w:val="24"/>
                <w:lang w:val="ro-RO"/>
              </w:rPr>
              <w:t>Eutricambosol</w:t>
            </w:r>
          </w:p>
        </w:tc>
        <w:tc>
          <w:tcPr>
            <w:tcW w:w="2311" w:type="dxa"/>
          </w:tcPr>
          <w:p w:rsidR="00F84196" w:rsidRPr="00DE6556" w:rsidRDefault="00F84196" w:rsidP="009F0FA5">
            <w:pPr>
              <w:jc w:val="both"/>
              <w:rPr>
                <w:rFonts w:ascii="Times New Roman" w:hAnsi="Times New Roman" w:cs="Times New Roman"/>
                <w:bCs/>
                <w:sz w:val="24"/>
                <w:szCs w:val="24"/>
                <w:lang w:val="ro-RO"/>
              </w:rPr>
            </w:pPr>
          </w:p>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sz w:val="24"/>
                <w:szCs w:val="24"/>
                <w:lang w:val="ro-RO"/>
              </w:rPr>
              <w:t>Eutricmbosol</w:t>
            </w:r>
          </w:p>
        </w:tc>
      </w:tr>
      <w:tr w:rsidR="00F84196" w:rsidRPr="008A5E99" w:rsidTr="009F0FA5">
        <w:trPr>
          <w:trHeight w:val="746"/>
        </w:trPr>
        <w:tc>
          <w:tcPr>
            <w:tcW w:w="2310" w:type="dxa"/>
          </w:tcPr>
          <w:p w:rsidR="00F84196" w:rsidRPr="00DE6556" w:rsidRDefault="00F84196" w:rsidP="009F0FA5">
            <w:pPr>
              <w:jc w:val="both"/>
              <w:rPr>
                <w:rFonts w:ascii="Times New Roman" w:hAnsi="Times New Roman" w:cs="Times New Roman"/>
                <w:bCs/>
                <w:sz w:val="24"/>
                <w:szCs w:val="24"/>
                <w:lang w:val="ro-RO"/>
              </w:rPr>
            </w:pPr>
          </w:p>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sz w:val="24"/>
                <w:szCs w:val="24"/>
                <w:lang w:val="ro-RO"/>
              </w:rPr>
              <w:t>Sol roşu</w:t>
            </w:r>
          </w:p>
        </w:tc>
        <w:tc>
          <w:tcPr>
            <w:tcW w:w="2310" w:type="dxa"/>
          </w:tcPr>
          <w:p w:rsidR="00F84196" w:rsidRPr="00DE6556" w:rsidRDefault="00F84196" w:rsidP="009F0FA5">
            <w:pPr>
              <w:jc w:val="both"/>
              <w:rPr>
                <w:rFonts w:ascii="Times New Roman" w:hAnsi="Times New Roman" w:cs="Times New Roman"/>
                <w:bCs/>
                <w:sz w:val="24"/>
                <w:szCs w:val="24"/>
                <w:lang w:val="ro-RO"/>
              </w:rPr>
            </w:pPr>
          </w:p>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sz w:val="24"/>
                <w:szCs w:val="24"/>
                <w:lang w:val="ro-RO"/>
              </w:rPr>
              <w:t>Eutricambosol rodic</w:t>
            </w:r>
          </w:p>
          <w:p w:rsidR="00F84196" w:rsidRPr="00DE6556" w:rsidRDefault="00F84196" w:rsidP="009F0FA5">
            <w:pPr>
              <w:jc w:val="both"/>
              <w:rPr>
                <w:rFonts w:ascii="Times New Roman" w:hAnsi="Times New Roman" w:cs="Times New Roman"/>
                <w:bCs/>
                <w:sz w:val="24"/>
                <w:szCs w:val="24"/>
              </w:rPr>
            </w:pPr>
            <w:r w:rsidRPr="00DE6556">
              <w:rPr>
                <w:rFonts w:ascii="Times New Roman" w:hAnsi="Times New Roman" w:cs="Times New Roman"/>
                <w:bCs/>
                <w:sz w:val="24"/>
                <w:szCs w:val="24"/>
                <w:lang w:val="ro-RO"/>
              </w:rPr>
              <w:t>negleic</w:t>
            </w:r>
          </w:p>
        </w:tc>
        <w:tc>
          <w:tcPr>
            <w:tcW w:w="2311" w:type="dxa"/>
          </w:tcPr>
          <w:p w:rsidR="00F84196" w:rsidRPr="00DE6556" w:rsidRDefault="00F84196" w:rsidP="009F0FA5">
            <w:pPr>
              <w:jc w:val="both"/>
              <w:rPr>
                <w:rFonts w:ascii="Times New Roman" w:hAnsi="Times New Roman" w:cs="Times New Roman"/>
                <w:bCs/>
                <w:sz w:val="24"/>
                <w:szCs w:val="24"/>
                <w:lang w:val="ro-RO"/>
              </w:rPr>
            </w:pPr>
          </w:p>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sz w:val="24"/>
                <w:szCs w:val="24"/>
                <w:lang w:val="ro-RO"/>
              </w:rPr>
              <w:t>Eutricambosol rodic</w:t>
            </w:r>
          </w:p>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sz w:val="24"/>
                <w:szCs w:val="24"/>
                <w:lang w:val="ro-RO"/>
              </w:rPr>
              <w:t>negleic</w:t>
            </w:r>
          </w:p>
        </w:tc>
        <w:tc>
          <w:tcPr>
            <w:tcW w:w="2311" w:type="dxa"/>
          </w:tcPr>
          <w:p w:rsidR="00F84196" w:rsidRPr="00DE6556" w:rsidRDefault="00F84196" w:rsidP="009F0FA5">
            <w:pPr>
              <w:jc w:val="both"/>
              <w:rPr>
                <w:rFonts w:ascii="Times New Roman" w:hAnsi="Times New Roman" w:cs="Times New Roman"/>
                <w:bCs/>
                <w:sz w:val="24"/>
                <w:szCs w:val="24"/>
                <w:lang w:val="ro-RO"/>
              </w:rPr>
            </w:pPr>
          </w:p>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sz w:val="24"/>
                <w:szCs w:val="24"/>
                <w:lang w:val="ro-RO"/>
              </w:rPr>
              <w:t>Eutricambosol rodic</w:t>
            </w:r>
          </w:p>
          <w:p w:rsidR="00F84196" w:rsidRPr="00DE6556" w:rsidRDefault="00F84196" w:rsidP="009F0FA5">
            <w:pPr>
              <w:jc w:val="both"/>
              <w:rPr>
                <w:rFonts w:ascii="Times New Roman" w:hAnsi="Times New Roman" w:cs="Times New Roman"/>
                <w:bCs/>
                <w:sz w:val="24"/>
                <w:szCs w:val="24"/>
                <w:lang w:val="ro-RO"/>
              </w:rPr>
            </w:pPr>
            <w:r w:rsidRPr="00DE6556">
              <w:rPr>
                <w:rFonts w:ascii="Times New Roman" w:hAnsi="Times New Roman" w:cs="Times New Roman"/>
                <w:bCs/>
                <w:sz w:val="24"/>
                <w:szCs w:val="24"/>
                <w:lang w:val="ro-RO"/>
              </w:rPr>
              <w:t>negleic</w:t>
            </w:r>
          </w:p>
        </w:tc>
      </w:tr>
    </w:tbl>
    <w:p w:rsidR="00F84196" w:rsidRPr="008A5E99" w:rsidRDefault="00F84196" w:rsidP="00F84196">
      <w:pPr>
        <w:spacing w:after="0" w:line="360" w:lineRule="auto"/>
        <w:rPr>
          <w:rFonts w:ascii="Times New Roman" w:hAnsi="Times New Roman" w:cs="Times New Roman"/>
          <w:b/>
          <w:sz w:val="24"/>
          <w:szCs w:val="24"/>
        </w:rPr>
      </w:pPr>
    </w:p>
    <w:p w:rsidR="00F84196" w:rsidRPr="0094402B" w:rsidRDefault="00F84196" w:rsidP="00F84196">
      <w:pPr>
        <w:spacing w:after="0" w:line="360" w:lineRule="auto"/>
        <w:ind w:firstLine="700"/>
        <w:jc w:val="both"/>
        <w:rPr>
          <w:rFonts w:ascii="Times New Roman" w:eastAsiaTheme="minorEastAsia" w:hAnsi="Times New Roman" w:cs="Times New Roman"/>
          <w:bCs/>
          <w:color w:val="000000"/>
          <w:sz w:val="24"/>
          <w:szCs w:val="24"/>
        </w:rPr>
      </w:pPr>
      <w:r w:rsidRPr="008A5E99">
        <w:rPr>
          <w:rFonts w:ascii="Times New Roman" w:eastAsiaTheme="minorEastAsia" w:hAnsi="Times New Roman" w:cs="Times New Roman"/>
          <w:bCs/>
          <w:sz w:val="24"/>
          <w:szCs w:val="24"/>
          <w:lang w:val="ro-RO"/>
        </w:rPr>
        <w:t>Corelarea eutricambosolurilor solurilor la nivel de subtip cu subtipurile de soluri din sistemele taxonomice</w:t>
      </w:r>
      <w:r w:rsidRPr="00C608CD">
        <w:rPr>
          <w:rFonts w:ascii="Times New Roman" w:eastAsiaTheme="minorEastAsia" w:hAnsi="Times New Roman" w:cs="Times New Roman"/>
          <w:bCs/>
          <w:sz w:val="24"/>
          <w:szCs w:val="24"/>
          <w:lang w:val="ro-RO"/>
        </w:rPr>
        <w:t xml:space="preserve">: </w:t>
      </w:r>
      <w:r w:rsidRPr="00C608CD">
        <w:rPr>
          <w:rFonts w:ascii="Times New Roman" w:hAnsi="Times New Roman" w:cs="Times New Roman"/>
          <w:bCs/>
          <w:color w:val="000000"/>
          <w:sz w:val="24"/>
          <w:szCs w:val="24"/>
        </w:rPr>
        <w:t>SRCS – 1980, SRTS – 2003, SRTS – 2012, SRTS – 2012+</w:t>
      </w:r>
      <w:r w:rsidRPr="00C608CD">
        <w:rPr>
          <w:rFonts w:ascii="Times New Roman" w:eastAsiaTheme="minorEastAsia" w:hAnsi="Times New Roman" w:cs="Times New Roman"/>
          <w:bCs/>
          <w:sz w:val="24"/>
          <w:szCs w:val="24"/>
        </w:rPr>
        <w:t xml:space="preserve"> </w:t>
      </w:r>
      <w:r w:rsidRPr="00C608CD">
        <w:rPr>
          <w:rFonts w:ascii="Times New Roman" w:hAnsi="Times New Roman" w:cs="Times New Roman"/>
          <w:bCs/>
          <w:color w:val="000000"/>
          <w:sz w:val="24"/>
          <w:szCs w:val="24"/>
        </w:rPr>
        <w:t>este prezentată în Tabelul 8</w:t>
      </w:r>
      <w:r w:rsidRPr="00C608CD">
        <w:rPr>
          <w:lang w:val="ro-RO"/>
        </w:rPr>
        <w:t xml:space="preserve"> </w:t>
      </w:r>
      <w:r w:rsidRPr="00C608CD">
        <w:rPr>
          <w:rFonts w:ascii="Times New Roman" w:hAnsi="Times New Roman" w:cs="Times New Roman"/>
          <w:bCs/>
          <w:color w:val="000000"/>
          <w:sz w:val="24"/>
          <w:szCs w:val="24"/>
        </w:rPr>
        <w:t>(după SRTS-2012+).</w:t>
      </w:r>
    </w:p>
    <w:p w:rsidR="00F84196" w:rsidRPr="008A5E99" w:rsidRDefault="00F84196" w:rsidP="00F84196">
      <w:pPr>
        <w:spacing w:after="0" w:line="360" w:lineRule="auto"/>
        <w:ind w:right="20"/>
        <w:jc w:val="both"/>
        <w:rPr>
          <w:rFonts w:ascii="Times New Roman" w:eastAsia="Arial Unicode MS" w:hAnsi="Times New Roman" w:cs="Times New Roman"/>
          <w:color w:val="000000"/>
          <w:sz w:val="24"/>
          <w:szCs w:val="24"/>
        </w:rPr>
      </w:pPr>
      <w:r w:rsidRPr="00C608CD">
        <w:rPr>
          <w:rFonts w:ascii="Times New Roman" w:eastAsia="Arial Unicode MS" w:hAnsi="Times New Roman" w:cs="Times New Roman"/>
          <w:bCs/>
          <w:color w:val="000000"/>
          <w:sz w:val="24"/>
          <w:szCs w:val="24"/>
        </w:rPr>
        <w:t>Tabel 8</w:t>
      </w:r>
      <w:r w:rsidRPr="008A5E99">
        <w:rPr>
          <w:rFonts w:ascii="Times New Roman" w:eastAsia="Arial Unicode MS" w:hAnsi="Times New Roman" w:cs="Times New Roman"/>
          <w:bCs/>
          <w:i/>
          <w:color w:val="000000"/>
          <w:sz w:val="24"/>
          <w:szCs w:val="24"/>
        </w:rPr>
        <w:t>.</w:t>
      </w:r>
      <w:r w:rsidRPr="008A5E99">
        <w:rPr>
          <w:rFonts w:ascii="Times New Roman" w:eastAsia="Arial Unicode MS" w:hAnsi="Times New Roman" w:cs="Times New Roman"/>
          <w:bCs/>
          <w:color w:val="000000"/>
          <w:sz w:val="24"/>
          <w:szCs w:val="24"/>
        </w:rPr>
        <w:t xml:space="preserve"> </w:t>
      </w:r>
      <w:r w:rsidRPr="008A5E99">
        <w:rPr>
          <w:rFonts w:ascii="Times New Roman" w:eastAsiaTheme="minorEastAsia" w:hAnsi="Times New Roman" w:cs="Times New Roman"/>
          <w:bCs/>
          <w:sz w:val="24"/>
          <w:szCs w:val="24"/>
          <w:lang w:val="ro-RO"/>
        </w:rPr>
        <w:t>Corelarea eutricambosolurilor solurilor la nivel de subtip cu subtipurile de soluri din sistemele taxonomice</w:t>
      </w:r>
      <w:r w:rsidRPr="008A5E99">
        <w:rPr>
          <w:rFonts w:ascii="Times New Roman" w:eastAsiaTheme="minorEastAsia" w:hAnsi="Times New Roman" w:cs="Times New Roman"/>
          <w:b/>
          <w:bCs/>
          <w:sz w:val="24"/>
          <w:szCs w:val="24"/>
          <w:lang w:val="ro-RO"/>
        </w:rPr>
        <w:t xml:space="preserve">: </w:t>
      </w:r>
      <w:r w:rsidRPr="008A5E99">
        <w:rPr>
          <w:rFonts w:ascii="Times New Roman" w:eastAsia="Arial Unicode MS" w:hAnsi="Times New Roman" w:cs="Times New Roman"/>
          <w:bCs/>
          <w:color w:val="000000"/>
          <w:sz w:val="24"/>
          <w:szCs w:val="24"/>
        </w:rPr>
        <w:t>SRCS – 1980, SRTS – 2003, SRTS – 2012, SRTS – 2012+ (după SRTS-2012+)</w:t>
      </w:r>
    </w:p>
    <w:tbl>
      <w:tblPr>
        <w:tblStyle w:val="TableGrid20"/>
        <w:tblW w:w="7215" w:type="dxa"/>
        <w:tblInd w:w="120" w:type="dxa"/>
        <w:tblLayout w:type="fixed"/>
        <w:tblLook w:val="04A0" w:firstRow="1" w:lastRow="0" w:firstColumn="1" w:lastColumn="0" w:noHBand="0" w:noVBand="1"/>
      </w:tblPr>
      <w:tblGrid>
        <w:gridCol w:w="1548"/>
        <w:gridCol w:w="1842"/>
        <w:gridCol w:w="1843"/>
        <w:gridCol w:w="1982"/>
      </w:tblGrid>
      <w:tr w:rsidR="00F84196" w:rsidRPr="008A5E99" w:rsidTr="009F0FA5">
        <w:tc>
          <w:tcPr>
            <w:tcW w:w="1548" w:type="dxa"/>
            <w:tcBorders>
              <w:top w:val="single" w:sz="4" w:space="0" w:color="auto"/>
              <w:left w:val="single" w:sz="4" w:space="0" w:color="auto"/>
              <w:bottom w:val="single" w:sz="4" w:space="0" w:color="auto"/>
              <w:right w:val="single" w:sz="4" w:space="0" w:color="auto"/>
            </w:tcBorders>
            <w:hideMark/>
          </w:tcPr>
          <w:p w:rsidR="00F84196" w:rsidRPr="0094402B" w:rsidRDefault="00F84196" w:rsidP="009F0FA5">
            <w:pPr>
              <w:ind w:right="20"/>
              <w:jc w:val="both"/>
              <w:rPr>
                <w:rFonts w:ascii="Times New Roman" w:eastAsia="Arial Unicode MS" w:hAnsi="Times New Roman" w:cs="Times New Roman"/>
                <w:color w:val="000000"/>
                <w:sz w:val="20"/>
                <w:szCs w:val="20"/>
              </w:rPr>
            </w:pPr>
            <w:r w:rsidRPr="0094402B">
              <w:rPr>
                <w:rFonts w:ascii="Times New Roman" w:eastAsia="Arial Unicode MS" w:hAnsi="Times New Roman" w:cs="Times New Roman"/>
                <w:b/>
                <w:bCs/>
                <w:color w:val="000000"/>
                <w:sz w:val="20"/>
                <w:szCs w:val="20"/>
              </w:rPr>
              <w:t>SRCS - 1980</w:t>
            </w:r>
          </w:p>
        </w:tc>
        <w:tc>
          <w:tcPr>
            <w:tcW w:w="1842" w:type="dxa"/>
            <w:tcBorders>
              <w:top w:val="single" w:sz="4" w:space="0" w:color="auto"/>
              <w:left w:val="single" w:sz="4" w:space="0" w:color="auto"/>
              <w:bottom w:val="single" w:sz="4" w:space="0" w:color="auto"/>
              <w:right w:val="single" w:sz="4" w:space="0" w:color="auto"/>
            </w:tcBorders>
            <w:hideMark/>
          </w:tcPr>
          <w:p w:rsidR="00F84196" w:rsidRPr="0094402B" w:rsidRDefault="00F84196" w:rsidP="009F0FA5">
            <w:pPr>
              <w:ind w:right="20"/>
              <w:jc w:val="both"/>
              <w:rPr>
                <w:rFonts w:ascii="Times New Roman" w:eastAsia="Arial Unicode MS" w:hAnsi="Times New Roman" w:cs="Times New Roman"/>
                <w:color w:val="000000"/>
                <w:sz w:val="20"/>
                <w:szCs w:val="20"/>
              </w:rPr>
            </w:pPr>
            <w:r w:rsidRPr="0094402B">
              <w:rPr>
                <w:rFonts w:ascii="Times New Roman" w:eastAsia="Arial Unicode MS" w:hAnsi="Times New Roman" w:cs="Times New Roman"/>
                <w:b/>
                <w:bCs/>
                <w:color w:val="000000"/>
                <w:sz w:val="20"/>
                <w:szCs w:val="20"/>
              </w:rPr>
              <w:t>SRTS-2003</w:t>
            </w:r>
          </w:p>
        </w:tc>
        <w:tc>
          <w:tcPr>
            <w:tcW w:w="1843" w:type="dxa"/>
            <w:tcBorders>
              <w:top w:val="single" w:sz="4" w:space="0" w:color="auto"/>
              <w:left w:val="single" w:sz="4" w:space="0" w:color="auto"/>
              <w:bottom w:val="single" w:sz="4" w:space="0" w:color="auto"/>
              <w:right w:val="single" w:sz="4" w:space="0" w:color="auto"/>
            </w:tcBorders>
            <w:hideMark/>
          </w:tcPr>
          <w:p w:rsidR="00F84196" w:rsidRPr="0094402B" w:rsidRDefault="00F84196" w:rsidP="009F0FA5">
            <w:pPr>
              <w:ind w:right="20"/>
              <w:jc w:val="both"/>
              <w:rPr>
                <w:rFonts w:ascii="Times New Roman" w:eastAsia="Arial Unicode MS" w:hAnsi="Times New Roman" w:cs="Times New Roman"/>
                <w:color w:val="000000"/>
                <w:sz w:val="20"/>
                <w:szCs w:val="20"/>
              </w:rPr>
            </w:pPr>
            <w:r w:rsidRPr="0094402B">
              <w:rPr>
                <w:rFonts w:ascii="Times New Roman" w:eastAsia="Arial Unicode MS" w:hAnsi="Times New Roman" w:cs="Times New Roman"/>
                <w:b/>
                <w:bCs/>
                <w:color w:val="000000"/>
                <w:sz w:val="20"/>
                <w:szCs w:val="20"/>
              </w:rPr>
              <w:t>SRTS-2012/ SRTS-2012+</w:t>
            </w:r>
          </w:p>
        </w:tc>
        <w:tc>
          <w:tcPr>
            <w:tcW w:w="1982" w:type="dxa"/>
            <w:tcBorders>
              <w:top w:val="single" w:sz="4" w:space="0" w:color="auto"/>
              <w:left w:val="single" w:sz="4" w:space="0" w:color="auto"/>
              <w:bottom w:val="single" w:sz="4" w:space="0" w:color="auto"/>
              <w:right w:val="single" w:sz="4" w:space="0" w:color="auto"/>
            </w:tcBorders>
            <w:hideMark/>
          </w:tcPr>
          <w:p w:rsidR="00F84196" w:rsidRPr="0094402B" w:rsidRDefault="00F84196" w:rsidP="009F0FA5">
            <w:pPr>
              <w:ind w:right="20"/>
              <w:jc w:val="both"/>
              <w:rPr>
                <w:rFonts w:ascii="Times New Roman" w:eastAsia="Arial Unicode MS" w:hAnsi="Times New Roman" w:cs="Times New Roman"/>
                <w:color w:val="000000"/>
                <w:sz w:val="20"/>
                <w:szCs w:val="20"/>
                <w:lang w:val="ro-RO"/>
              </w:rPr>
            </w:pPr>
            <w:r w:rsidRPr="0094402B">
              <w:rPr>
                <w:rFonts w:ascii="Times New Roman" w:eastAsia="Arial Unicode MS" w:hAnsi="Times New Roman" w:cs="Times New Roman"/>
                <w:b/>
                <w:bCs/>
                <w:color w:val="000000"/>
                <w:sz w:val="20"/>
                <w:szCs w:val="20"/>
              </w:rPr>
              <w:t>Observaţii</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hideMark/>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w:t>
            </w:r>
          </w:p>
          <w:p w:rsidR="00F84196" w:rsidRPr="0094402B" w:rsidRDefault="00F84196" w:rsidP="009F0FA5">
            <w:pPr>
              <w:ind w:right="20"/>
              <w:jc w:val="center"/>
              <w:rPr>
                <w:rFonts w:ascii="Times New Roman" w:eastAsia="Arial Unicode MS" w:hAnsi="Times New Roman" w:cs="Times New Roman"/>
                <w:bCs/>
                <w:sz w:val="20"/>
                <w:szCs w:val="20"/>
                <w:lang w:val="ro-RO"/>
              </w:rPr>
            </w:pPr>
            <w:r w:rsidRPr="0094402B">
              <w:rPr>
                <w:rFonts w:ascii="Times New Roman" w:eastAsia="Arial Unicode MS" w:hAnsi="Times New Roman" w:cs="Times New Roman"/>
                <w:bCs/>
                <w:sz w:val="20"/>
                <w:szCs w:val="20"/>
                <w:lang w:val="ro-RO"/>
              </w:rPr>
              <w:t>Eutricambosol*</w:t>
            </w:r>
          </w:p>
          <w:p w:rsidR="00F84196" w:rsidRPr="0094402B" w:rsidRDefault="00F84196" w:rsidP="009F0FA5">
            <w:pPr>
              <w:ind w:right="20"/>
              <w:jc w:val="center"/>
              <w:rPr>
                <w:rFonts w:ascii="Times New Roman" w:eastAsia="Arial Unicode MS" w:hAnsi="Times New Roman" w:cs="Times New Roman"/>
                <w:bCs/>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hideMark/>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sz w:val="20"/>
                <w:szCs w:val="20"/>
                <w:lang w:val="ro-RO"/>
              </w:rPr>
              <w:t>Eutricambosol*</w:t>
            </w:r>
          </w:p>
        </w:tc>
        <w:tc>
          <w:tcPr>
            <w:tcW w:w="1982" w:type="dxa"/>
            <w:tcBorders>
              <w:top w:val="single" w:sz="4" w:space="0" w:color="auto"/>
              <w:left w:val="single" w:sz="4" w:space="0" w:color="auto"/>
              <w:bottom w:val="single" w:sz="4" w:space="0" w:color="auto"/>
              <w:right w:val="single" w:sz="4" w:space="0" w:color="auto"/>
            </w:tcBorders>
            <w:hideMark/>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Toate diferitele subtipuri posibile</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Soluri brune eumezobazice*</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sz w:val="20"/>
                <w:szCs w:val="20"/>
                <w:lang w:val="ro-RO"/>
              </w:rPr>
            </w:pPr>
            <w:r w:rsidRPr="0094402B">
              <w:rPr>
                <w:rFonts w:ascii="Times New Roman" w:eastAsia="Arial Unicode MS" w:hAnsi="Times New Roman" w:cs="Times New Roman"/>
                <w:bCs/>
                <w:sz w:val="20"/>
                <w:szCs w:val="20"/>
                <w:lang w:val="ro-RO"/>
              </w:rPr>
              <w:t>EC*-ro-gc</w:t>
            </w:r>
          </w:p>
          <w:p w:rsidR="00F84196" w:rsidRPr="0094402B" w:rsidRDefault="00F84196" w:rsidP="009F0FA5">
            <w:pPr>
              <w:ind w:right="20"/>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Eutricambosol*</w:t>
            </w:r>
          </w:p>
          <w:p w:rsidR="00F84196" w:rsidRPr="0094402B" w:rsidRDefault="00F84196" w:rsidP="009F0FA5">
            <w:pPr>
              <w:ind w:right="20"/>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nerodic, negleic</w:t>
            </w:r>
          </w:p>
          <w:p w:rsidR="00F84196" w:rsidRPr="0094402B" w:rsidRDefault="00F84196" w:rsidP="009F0FA5">
            <w:pPr>
              <w:ind w:right="20"/>
              <w:jc w:val="center"/>
              <w:rPr>
                <w:rFonts w:ascii="Times New Roman" w:eastAsia="Arial Unicode MS" w:hAnsi="Times New Roman" w:cs="Times New Roman"/>
                <w:bCs/>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sz w:val="20"/>
                <w:szCs w:val="20"/>
                <w:lang w:val="ro-RO"/>
              </w:rPr>
            </w:pPr>
            <w:r w:rsidRPr="0094402B">
              <w:rPr>
                <w:rFonts w:ascii="Times New Roman" w:eastAsia="Arial Unicode MS" w:hAnsi="Times New Roman" w:cs="Times New Roman"/>
                <w:bCs/>
                <w:sz w:val="20"/>
                <w:szCs w:val="20"/>
                <w:lang w:val="ro-RO"/>
              </w:rPr>
              <w:t>EC*-ro-gc</w:t>
            </w:r>
          </w:p>
          <w:p w:rsidR="00F84196" w:rsidRPr="0094402B" w:rsidRDefault="00F84196" w:rsidP="009F0FA5">
            <w:pPr>
              <w:ind w:right="20"/>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Eutricambosol*</w:t>
            </w:r>
          </w:p>
          <w:p w:rsidR="00F84196" w:rsidRPr="0094402B" w:rsidRDefault="00F84196" w:rsidP="009F0FA5">
            <w:pPr>
              <w:ind w:right="20"/>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nerodic, negleic</w:t>
            </w:r>
          </w:p>
          <w:p w:rsidR="00F84196" w:rsidRPr="0094402B" w:rsidRDefault="00F84196" w:rsidP="009F0FA5">
            <w:pPr>
              <w:ind w:right="20"/>
              <w:jc w:val="center"/>
              <w:rPr>
                <w:rFonts w:ascii="Times New Roman" w:eastAsia="Arial Unicode MS" w:hAnsi="Times New Roman" w:cs="Times New Roman"/>
                <w:bCs/>
                <w:color w:val="000000"/>
                <w:sz w:val="20"/>
                <w:szCs w:val="20"/>
              </w:rPr>
            </w:pP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lang w:val="ro-RO"/>
              </w:rPr>
            </w:pPr>
            <w:r w:rsidRPr="0094402B">
              <w:rPr>
                <w:rFonts w:ascii="Times New Roman" w:eastAsia="Arial Unicode MS" w:hAnsi="Times New Roman" w:cs="Times New Roman"/>
                <w:bCs/>
                <w:color w:val="000000"/>
                <w:sz w:val="20"/>
                <w:szCs w:val="20"/>
              </w:rPr>
              <w:t>Toate diferitele subtipuri posibile de BM, respective de EC, except</w:t>
            </w:r>
            <w:r w:rsidRPr="0094402B">
              <w:rPr>
                <w:rFonts w:ascii="Times New Roman" w:eastAsia="Arial Unicode MS" w:hAnsi="Times New Roman" w:cs="Times New Roman"/>
                <w:bCs/>
                <w:color w:val="000000"/>
                <w:sz w:val="20"/>
                <w:szCs w:val="20"/>
                <w:lang w:val="ro-RO"/>
              </w:rPr>
              <w:t xml:space="preserve">ând cele   gleice, în SRTS </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BMti</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Soluri brune eumezobazice tipice</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ECti</w:t>
            </w:r>
          </w:p>
          <w:p w:rsidR="00F84196" w:rsidRPr="0094402B" w:rsidRDefault="00F84196" w:rsidP="009F0FA5">
            <w:pPr>
              <w:ind w:right="20"/>
              <w:jc w:val="center"/>
              <w:rPr>
                <w:rFonts w:ascii="Times New Roman" w:eastAsia="Arial Unicode MS" w:hAnsi="Times New Roman" w:cs="Times New Roman"/>
                <w:bCs/>
                <w:sz w:val="20"/>
                <w:szCs w:val="20"/>
                <w:lang w:val="ro-RO"/>
              </w:rPr>
            </w:pPr>
            <w:r w:rsidRPr="0094402B">
              <w:rPr>
                <w:rFonts w:ascii="Times New Roman" w:eastAsia="Arial Unicode MS" w:hAnsi="Times New Roman" w:cs="Times New Roman"/>
                <w:bCs/>
                <w:color w:val="000000"/>
                <w:sz w:val="20"/>
                <w:szCs w:val="20"/>
              </w:rPr>
              <w:t>Eutricambosol tipic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ECti</w:t>
            </w:r>
          </w:p>
          <w:p w:rsidR="00F84196" w:rsidRPr="0094402B" w:rsidRDefault="00F84196" w:rsidP="009F0FA5">
            <w:pPr>
              <w:ind w:right="20"/>
              <w:jc w:val="center"/>
              <w:rPr>
                <w:rFonts w:ascii="Times New Roman" w:eastAsia="Arial Unicode MS" w:hAnsi="Times New Roman" w:cs="Times New Roman"/>
                <w:bCs/>
                <w:sz w:val="20"/>
                <w:szCs w:val="20"/>
                <w:lang w:val="ro-RO"/>
              </w:rPr>
            </w:pPr>
            <w:r w:rsidRPr="0094402B">
              <w:rPr>
                <w:rFonts w:ascii="Times New Roman" w:eastAsia="Arial Unicode MS" w:hAnsi="Times New Roman" w:cs="Times New Roman"/>
                <w:bCs/>
                <w:color w:val="000000"/>
                <w:sz w:val="20"/>
                <w:szCs w:val="20"/>
              </w:rPr>
              <w:t>Eutricambosol tipic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 xml:space="preserve">BMti (SRCS)=ECti@ECrk@ECqq, CEti *SRTS(2003) include EClu/si, BMti (SRCS) </w:t>
            </w:r>
            <w:r w:rsidRPr="0094402B">
              <w:rPr>
                <w:rFonts w:ascii="Times New Roman" w:eastAsia="Arial Unicode MS" w:hAnsi="Times New Roman" w:cs="Times New Roman"/>
                <w:bCs/>
                <w:color w:val="000000"/>
                <w:sz w:val="20"/>
                <w:szCs w:val="20"/>
                <w:lang w:val="ro-RO"/>
              </w:rPr>
              <w:t>şi Ecti (SRTS-2012</w:t>
            </w:r>
            <w:r w:rsidRPr="0094402B">
              <w:rPr>
                <w:rFonts w:ascii="Times New Roman" w:eastAsia="Arial Unicode MS" w:hAnsi="Times New Roman" w:cs="Times New Roman"/>
                <w:bCs/>
                <w:color w:val="000000"/>
                <w:sz w:val="20"/>
                <w:szCs w:val="20"/>
              </w:rPr>
              <w:t>/2012+) includ şi ECaa/si/pm</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ECal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Eutricambosol aluvic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ECal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Eutricambosol aluvic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lang w:val="ro-RO"/>
              </w:rPr>
            </w:pPr>
            <w:r w:rsidRPr="0094402B">
              <w:rPr>
                <w:rFonts w:ascii="Times New Roman" w:eastAsia="Arial Unicode MS" w:hAnsi="Times New Roman" w:cs="Times New Roman"/>
                <w:b/>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BMan</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Sol brun eumezobazic andic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ECan Eutricambosol andic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ECan Eutricambosol andic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BMan.ls</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Sol brun eumezobazic andic litic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ECan.li Eutricambosol andic litic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ECan.li Eutricambosol andic litic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ECpe Eutricambosol pelic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ECaa Eutricambosol argilic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 xml:space="preserve">Calitativ reintrodus </w:t>
            </w:r>
            <w:r w:rsidRPr="0094402B">
              <w:rPr>
                <w:rFonts w:ascii="Times New Roman" w:eastAsia="Arial Unicode MS" w:hAnsi="Times New Roman" w:cs="Times New Roman"/>
                <w:bCs/>
                <w:color w:val="000000"/>
                <w:sz w:val="20"/>
                <w:szCs w:val="20"/>
                <w:lang w:val="ro-RO"/>
              </w:rPr>
              <w:t>în SRTS</w:t>
            </w: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ECca Eutricambosol calcic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ECgc Eutricambosol gleic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lang w:val="ro-RO"/>
              </w:rPr>
            </w:pPr>
            <w:r w:rsidRPr="0094402B">
              <w:rPr>
                <w:rFonts w:ascii="Times New Roman" w:eastAsia="Arial Unicode MS" w:hAnsi="Times New Roman" w:cs="Times New Roman"/>
                <w:bCs/>
                <w:color w:val="000000"/>
                <w:sz w:val="20"/>
                <w:szCs w:val="20"/>
              </w:rPr>
              <w:t xml:space="preserve">Unele soluri Gleice cambice </w:t>
            </w:r>
            <w:r w:rsidRPr="0094402B">
              <w:rPr>
                <w:rFonts w:ascii="Times New Roman" w:eastAsia="Arial Unicode MS" w:hAnsi="Times New Roman" w:cs="Times New Roman"/>
                <w:bCs/>
                <w:color w:val="000000"/>
                <w:sz w:val="20"/>
                <w:szCs w:val="20"/>
                <w:lang w:val="ro-RO"/>
              </w:rPr>
              <w:t>în SRCS</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ECgc Eutricambosol gleic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 xml:space="preserve">ECng Eutricambosol </w:t>
            </w:r>
            <w:r w:rsidRPr="0094402B">
              <w:rPr>
                <w:rFonts w:ascii="Times New Roman" w:eastAsia="Arial Unicode MS" w:hAnsi="Times New Roman" w:cs="Times New Roman"/>
                <w:bCs/>
                <w:color w:val="000000"/>
                <w:sz w:val="20"/>
                <w:szCs w:val="20"/>
              </w:rPr>
              <w:lastRenderedPageBreak/>
              <w:t>endogleic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lastRenderedPageBreak/>
              <w:t xml:space="preserve">Unele soluri Gleice cambice </w:t>
            </w:r>
            <w:r w:rsidRPr="0094402B">
              <w:rPr>
                <w:rFonts w:ascii="Times New Roman" w:eastAsia="Arial Unicode MS" w:hAnsi="Times New Roman" w:cs="Times New Roman"/>
                <w:bCs/>
                <w:color w:val="000000"/>
                <w:sz w:val="20"/>
                <w:szCs w:val="20"/>
                <w:lang w:val="ro-RO"/>
              </w:rPr>
              <w:t>în SRCS</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lastRenderedPageBreak/>
              <w:t>BMgz Sol brun eumezobazic gleizat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vertAlign w:val="superscript"/>
              </w:rPr>
            </w:pPr>
            <w:r w:rsidRPr="0094402B">
              <w:rPr>
                <w:rFonts w:ascii="Times New Roman" w:eastAsia="Arial Unicode MS" w:hAnsi="Times New Roman" w:cs="Times New Roman"/>
                <w:bCs/>
                <w:color w:val="000000"/>
                <w:sz w:val="20"/>
                <w:szCs w:val="20"/>
              </w:rPr>
              <w:t>ECdg</w:t>
            </w:r>
            <w:r w:rsidRPr="0094402B">
              <w:rPr>
                <w:rFonts w:ascii="Times New Roman" w:eastAsia="Arial Unicode MS" w:hAnsi="Times New Roman" w:cs="Times New Roman"/>
                <w:bCs/>
                <w:color w:val="000000"/>
                <w:sz w:val="20"/>
                <w:szCs w:val="20"/>
                <w:vertAlign w:val="superscript"/>
              </w:rPr>
              <w:t>A</w:t>
            </w:r>
            <w:r w:rsidRPr="0094402B">
              <w:rPr>
                <w:rFonts w:ascii="Times New Roman" w:eastAsia="Arial Unicode MS" w:hAnsi="Times New Roman" w:cs="Times New Roman"/>
                <w:bCs/>
                <w:color w:val="000000"/>
                <w:sz w:val="20"/>
                <w:szCs w:val="20"/>
              </w:rPr>
              <w:t xml:space="preserve"> Eutricambosol batigleic</w:t>
            </w:r>
            <w:r w:rsidRPr="0094402B">
              <w:rPr>
                <w:rFonts w:ascii="Times New Roman" w:eastAsia="Arial Unicode MS" w:hAnsi="Times New Roman" w:cs="Times New Roman"/>
                <w:bCs/>
                <w:color w:val="000000"/>
                <w:sz w:val="20"/>
                <w:szCs w:val="20"/>
                <w:vertAlign w:val="superscript"/>
              </w:rPr>
              <w:t>A</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BMgz.pg Sol brun eumezobazic gleizat pseudogleic - amfigleic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vertAlign w:val="superscript"/>
              </w:rPr>
            </w:pPr>
            <w:r w:rsidRPr="0094402B">
              <w:rPr>
                <w:rFonts w:ascii="Times New Roman" w:eastAsia="Arial Unicode MS" w:hAnsi="Times New Roman" w:cs="Times New Roman"/>
                <w:bCs/>
                <w:color w:val="000000"/>
                <w:sz w:val="20"/>
                <w:szCs w:val="20"/>
              </w:rPr>
              <w:t>ECag</w:t>
            </w:r>
            <w:r w:rsidRPr="0094402B">
              <w:rPr>
                <w:rFonts w:ascii="Times New Roman" w:eastAsia="Arial Unicode MS" w:hAnsi="Times New Roman" w:cs="Times New Roman"/>
                <w:bCs/>
                <w:color w:val="000000"/>
                <w:sz w:val="20"/>
                <w:szCs w:val="20"/>
                <w:vertAlign w:val="superscript"/>
              </w:rPr>
              <w:t>’</w:t>
            </w:r>
            <w:r w:rsidRPr="0094402B">
              <w:rPr>
                <w:rFonts w:ascii="Times New Roman" w:eastAsia="Arial Unicode MS" w:hAnsi="Times New Roman" w:cs="Times New Roman"/>
                <w:bCs/>
                <w:color w:val="000000"/>
                <w:sz w:val="20"/>
                <w:szCs w:val="20"/>
              </w:rPr>
              <w:t xml:space="preserve"> Eutricambosol amfigleic</w:t>
            </w:r>
            <w:r w:rsidRPr="0094402B">
              <w:rPr>
                <w:rFonts w:ascii="Times New Roman" w:eastAsia="Arial Unicode MS" w:hAnsi="Times New Roman" w:cs="Times New Roman"/>
                <w:bCs/>
                <w:color w:val="000000"/>
                <w:sz w:val="20"/>
                <w:szCs w:val="20"/>
                <w:vertAlign w:val="superscript"/>
              </w:rPr>
              <w:t>’</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ECag</w:t>
            </w:r>
            <w:r w:rsidRPr="0094402B">
              <w:rPr>
                <w:rFonts w:ascii="Times New Roman" w:eastAsia="Arial Unicode MS" w:hAnsi="Times New Roman" w:cs="Times New Roman"/>
                <w:bCs/>
                <w:color w:val="000000"/>
                <w:sz w:val="20"/>
                <w:szCs w:val="20"/>
                <w:vertAlign w:val="superscript"/>
              </w:rPr>
              <w:t xml:space="preserve">’ </w:t>
            </w:r>
            <w:r w:rsidRPr="0094402B">
              <w:rPr>
                <w:rFonts w:ascii="Times New Roman" w:eastAsia="Arial Unicode MS" w:hAnsi="Times New Roman" w:cs="Times New Roman"/>
                <w:bCs/>
                <w:color w:val="000000"/>
                <w:sz w:val="20"/>
                <w:szCs w:val="20"/>
              </w:rPr>
              <w:t>= ECdg</w:t>
            </w:r>
            <w:r w:rsidRPr="0094402B">
              <w:rPr>
                <w:rFonts w:ascii="Times New Roman" w:eastAsia="Arial Unicode MS" w:hAnsi="Times New Roman" w:cs="Times New Roman"/>
                <w:bCs/>
                <w:color w:val="000000"/>
                <w:sz w:val="20"/>
                <w:szCs w:val="20"/>
                <w:vertAlign w:val="superscript"/>
              </w:rPr>
              <w:t>A</w:t>
            </w:r>
            <w:r w:rsidRPr="0094402B">
              <w:rPr>
                <w:rFonts w:ascii="Times New Roman" w:eastAsia="Arial Unicode MS" w:hAnsi="Times New Roman" w:cs="Times New Roman"/>
                <w:bCs/>
                <w:color w:val="000000"/>
                <w:sz w:val="20"/>
                <w:szCs w:val="20"/>
              </w:rPr>
              <w:t>.pt</w:t>
            </w:r>
          </w:p>
          <w:p w:rsidR="00F84196" w:rsidRPr="0094402B" w:rsidRDefault="00F84196" w:rsidP="009F0FA5">
            <w:pPr>
              <w:ind w:right="20"/>
              <w:jc w:val="center"/>
              <w:rPr>
                <w:rFonts w:ascii="Times New Roman" w:eastAsia="Arial Unicode MS" w:hAnsi="Times New Roman" w:cs="Times New Roman"/>
                <w:bCs/>
                <w:color w:val="000000"/>
                <w:sz w:val="20"/>
                <w:szCs w:val="20"/>
              </w:rPr>
            </w:pP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BMgz.pz Sol brun eumezobazic gleizat pseudogleizat - amfigleizat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ECag</w:t>
            </w:r>
            <w:r w:rsidRPr="0094402B">
              <w:rPr>
                <w:rFonts w:ascii="Times New Roman" w:eastAsia="Arial Unicode MS" w:hAnsi="Times New Roman" w:cs="Times New Roman"/>
                <w:bCs/>
                <w:color w:val="000000"/>
                <w:sz w:val="20"/>
                <w:szCs w:val="20"/>
                <w:vertAlign w:val="superscript"/>
              </w:rPr>
              <w:t>’</w:t>
            </w:r>
            <w:r w:rsidRPr="0094402B">
              <w:rPr>
                <w:rFonts w:ascii="Times New Roman" w:eastAsia="Arial Unicode MS" w:hAnsi="Times New Roman" w:cs="Times New Roman"/>
                <w:bCs/>
                <w:color w:val="000000"/>
                <w:sz w:val="20"/>
                <w:szCs w:val="20"/>
              </w:rPr>
              <w:t xml:space="preserve"> Eutricambosol amfigleic</w:t>
            </w:r>
            <w:r w:rsidRPr="0094402B">
              <w:rPr>
                <w:rFonts w:ascii="Times New Roman" w:eastAsia="Arial Unicode MS" w:hAnsi="Times New Roman" w:cs="Times New Roman"/>
                <w:bCs/>
                <w:color w:val="000000"/>
                <w:sz w:val="20"/>
                <w:szCs w:val="20"/>
                <w:vertAlign w:val="superscript"/>
              </w:rPr>
              <w:t>’</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ECag</w:t>
            </w:r>
            <w:r w:rsidRPr="0094402B">
              <w:rPr>
                <w:rFonts w:ascii="Times New Roman" w:eastAsia="Arial Unicode MS" w:hAnsi="Times New Roman" w:cs="Times New Roman"/>
                <w:bCs/>
                <w:color w:val="000000"/>
                <w:sz w:val="20"/>
                <w:szCs w:val="20"/>
                <w:vertAlign w:val="superscript"/>
              </w:rPr>
              <w:t xml:space="preserve">’ </w:t>
            </w:r>
            <w:r w:rsidRPr="0094402B">
              <w:rPr>
                <w:rFonts w:ascii="Times New Roman" w:eastAsia="Arial Unicode MS" w:hAnsi="Times New Roman" w:cs="Times New Roman"/>
                <w:bCs/>
                <w:color w:val="000000"/>
                <w:sz w:val="20"/>
                <w:szCs w:val="20"/>
              </w:rPr>
              <w:t>= ECdg</w:t>
            </w:r>
            <w:r w:rsidRPr="0094402B">
              <w:rPr>
                <w:rFonts w:ascii="Times New Roman" w:eastAsia="Arial Unicode MS" w:hAnsi="Times New Roman" w:cs="Times New Roman"/>
                <w:bCs/>
                <w:color w:val="000000"/>
                <w:sz w:val="20"/>
                <w:szCs w:val="20"/>
                <w:vertAlign w:val="superscript"/>
              </w:rPr>
              <w:t>A</w:t>
            </w:r>
            <w:r w:rsidRPr="0094402B">
              <w:rPr>
                <w:rFonts w:ascii="Times New Roman" w:eastAsia="Arial Unicode MS" w:hAnsi="Times New Roman" w:cs="Times New Roman"/>
                <w:bCs/>
                <w:color w:val="000000"/>
                <w:sz w:val="20"/>
                <w:szCs w:val="20"/>
              </w:rPr>
              <w:t>.st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ECcl Eutricambosol clinogleic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p w:rsidR="00F84196" w:rsidRPr="0094402B" w:rsidRDefault="00F84196" w:rsidP="009F0FA5">
            <w:pPr>
              <w:ind w:right="20"/>
              <w:jc w:val="center"/>
              <w:rPr>
                <w:rFonts w:ascii="Times New Roman" w:eastAsia="Arial Unicode MS" w:hAnsi="Times New Roman" w:cs="Times New Roman"/>
                <w:b/>
                <w:bCs/>
                <w:color w:val="000000"/>
                <w:sz w:val="20"/>
                <w:szCs w:val="20"/>
              </w:rPr>
            </w:pP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ECla Eutricambosol lamelar</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BMls Sol brun eumezobazic litic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ECli Eutricambosol litic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ECli Eutricambosol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litic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EClu Eutricambosol lutic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BMmo Sol brun eumezobazic molic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ECmo Eutricambosol molic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ECmo Eutricambosol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molic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BMmo.an Sol brun eumezobazic molic andic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ECmo.an Eutricambosol molic andic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ECmo.an Eutricambosol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molic andic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BMmo.gz Sol brun eumezobazic molic gleizat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ECmo.dg</w:t>
            </w:r>
            <w:r w:rsidRPr="0094402B">
              <w:rPr>
                <w:rFonts w:ascii="Times New Roman" w:eastAsia="Arial Unicode MS" w:hAnsi="Times New Roman" w:cs="Times New Roman"/>
                <w:bCs/>
                <w:color w:val="000000"/>
                <w:sz w:val="20"/>
                <w:szCs w:val="20"/>
                <w:vertAlign w:val="superscript"/>
              </w:rPr>
              <w:t>A</w:t>
            </w:r>
            <w:r w:rsidRPr="0094402B">
              <w:rPr>
                <w:rFonts w:ascii="Times New Roman" w:eastAsia="Arial Unicode MS" w:hAnsi="Times New Roman" w:cs="Times New Roman"/>
                <w:bCs/>
                <w:color w:val="000000"/>
                <w:sz w:val="20"/>
                <w:szCs w:val="20"/>
              </w:rPr>
              <w:t xml:space="preserve"> Eutricambosol</w:t>
            </w:r>
          </w:p>
          <w:p w:rsidR="00F84196" w:rsidRPr="0094402B" w:rsidRDefault="00F84196" w:rsidP="009F0FA5">
            <w:pPr>
              <w:ind w:right="20"/>
              <w:jc w:val="center"/>
              <w:rPr>
                <w:rFonts w:ascii="Times New Roman" w:eastAsia="Arial Unicode MS" w:hAnsi="Times New Roman" w:cs="Times New Roman"/>
                <w:bCs/>
                <w:color w:val="000000"/>
                <w:sz w:val="20"/>
                <w:szCs w:val="20"/>
                <w:vertAlign w:val="superscript"/>
              </w:rPr>
            </w:pPr>
            <w:r w:rsidRPr="0094402B">
              <w:rPr>
                <w:rFonts w:ascii="Times New Roman" w:eastAsia="Arial Unicode MS" w:hAnsi="Times New Roman" w:cs="Times New Roman"/>
                <w:bCs/>
                <w:color w:val="000000"/>
                <w:sz w:val="20"/>
                <w:szCs w:val="20"/>
              </w:rPr>
              <w:t>molic batigleic</w:t>
            </w:r>
            <w:r w:rsidRPr="0094402B">
              <w:rPr>
                <w:rFonts w:ascii="Times New Roman" w:eastAsia="Arial Unicode MS" w:hAnsi="Times New Roman" w:cs="Times New Roman"/>
                <w:bCs/>
                <w:color w:val="000000"/>
                <w:sz w:val="20"/>
                <w:szCs w:val="20"/>
                <w:vertAlign w:val="superscript"/>
              </w:rPr>
              <w:t>A</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BMmo.rz Sol brun eumezobazic molic rendzinic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ECmo.rz” Eutricambosol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molic rendzinic”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lang w:val="ro-RO"/>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lang w:val="ro-RO"/>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BMmo.pz Sol brun eumezobazic molic pseudorendzinic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ECmo.pa” Eutricambosol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molic pararendzinic”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BMmo.sc Sol brun eumezobazic molic salinizat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ECmo.sc</w:t>
            </w:r>
            <w:r w:rsidRPr="0094402B">
              <w:rPr>
                <w:rFonts w:ascii="Times New Roman" w:eastAsia="Arial Unicode MS" w:hAnsi="Times New Roman" w:cs="Times New Roman"/>
                <w:bCs/>
                <w:color w:val="000000"/>
                <w:sz w:val="20"/>
                <w:szCs w:val="20"/>
                <w:vertAlign w:val="superscript"/>
              </w:rPr>
              <w:t>’</w:t>
            </w:r>
            <w:r w:rsidRPr="0094402B">
              <w:rPr>
                <w:rFonts w:ascii="Times New Roman" w:eastAsia="Arial Unicode MS" w:hAnsi="Times New Roman" w:cs="Times New Roman"/>
                <w:bCs/>
                <w:color w:val="000000"/>
                <w:sz w:val="20"/>
                <w:szCs w:val="20"/>
              </w:rPr>
              <w:t xml:space="preserve"> Eutricambosol</w:t>
            </w:r>
          </w:p>
          <w:p w:rsidR="00F84196" w:rsidRPr="0094402B" w:rsidRDefault="00F84196" w:rsidP="009F0FA5">
            <w:pPr>
              <w:ind w:right="20"/>
              <w:jc w:val="center"/>
              <w:rPr>
                <w:rFonts w:ascii="Times New Roman" w:eastAsia="Arial Unicode MS" w:hAnsi="Times New Roman" w:cs="Times New Roman"/>
                <w:bCs/>
                <w:color w:val="000000"/>
                <w:sz w:val="20"/>
                <w:szCs w:val="20"/>
                <w:vertAlign w:val="superscript"/>
              </w:rPr>
            </w:pPr>
            <w:r w:rsidRPr="0094402B">
              <w:rPr>
                <w:rFonts w:ascii="Times New Roman" w:eastAsia="Arial Unicode MS" w:hAnsi="Times New Roman" w:cs="Times New Roman"/>
                <w:bCs/>
                <w:color w:val="000000"/>
                <w:sz w:val="20"/>
                <w:szCs w:val="20"/>
              </w:rPr>
              <w:t>Molic salinic</w:t>
            </w:r>
            <w:r w:rsidRPr="0094402B">
              <w:rPr>
                <w:rFonts w:ascii="Times New Roman" w:eastAsia="Arial Unicode MS" w:hAnsi="Times New Roman" w:cs="Times New Roman"/>
                <w:bCs/>
                <w:color w:val="000000"/>
                <w:sz w:val="20"/>
                <w:szCs w:val="20"/>
                <w:vertAlign w:val="superscript"/>
              </w:rPr>
              <w:t>’</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BMmo.ac Sol brun eumezobazic molic alcalizat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
                <w:bCs/>
                <w:color w:val="000000"/>
                <w:sz w:val="20"/>
                <w:szCs w:val="20"/>
              </w:rPr>
            </w:pPr>
          </w:p>
          <w:p w:rsidR="00F84196" w:rsidRPr="0094402B" w:rsidRDefault="00F84196" w:rsidP="009F0FA5">
            <w:pPr>
              <w:ind w:right="20"/>
              <w:jc w:val="center"/>
              <w:rPr>
                <w:rFonts w:ascii="Times New Roman" w:eastAsia="Arial Unicode MS" w:hAnsi="Times New Roman" w:cs="Times New Roman"/>
                <w:b/>
                <w:bCs/>
                <w:color w:val="000000"/>
                <w:sz w:val="20"/>
                <w:szCs w:val="20"/>
              </w:rPr>
            </w:pPr>
            <w:r w:rsidRPr="0094402B">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ECmo.ac</w:t>
            </w:r>
            <w:r w:rsidRPr="0094402B">
              <w:rPr>
                <w:rFonts w:ascii="Times New Roman" w:eastAsia="Arial Unicode MS" w:hAnsi="Times New Roman" w:cs="Times New Roman"/>
                <w:bCs/>
                <w:color w:val="000000"/>
                <w:sz w:val="20"/>
                <w:szCs w:val="20"/>
                <w:vertAlign w:val="superscript"/>
              </w:rPr>
              <w:t>’</w:t>
            </w:r>
            <w:r w:rsidRPr="0094402B">
              <w:rPr>
                <w:rFonts w:ascii="Times New Roman" w:eastAsia="Arial Unicode MS" w:hAnsi="Times New Roman" w:cs="Times New Roman"/>
                <w:bCs/>
                <w:color w:val="000000"/>
                <w:sz w:val="20"/>
                <w:szCs w:val="20"/>
              </w:rPr>
              <w:t xml:space="preserve"> Eutricambosol</w:t>
            </w:r>
          </w:p>
          <w:p w:rsidR="00F84196" w:rsidRPr="0094402B" w:rsidRDefault="00F84196" w:rsidP="009F0FA5">
            <w:pPr>
              <w:ind w:right="20"/>
              <w:jc w:val="center"/>
              <w:rPr>
                <w:rFonts w:ascii="Times New Roman" w:eastAsia="Arial Unicode MS" w:hAnsi="Times New Roman" w:cs="Times New Roman"/>
                <w:bCs/>
                <w:color w:val="000000"/>
                <w:sz w:val="20"/>
                <w:szCs w:val="20"/>
                <w:vertAlign w:val="superscript"/>
              </w:rPr>
            </w:pPr>
            <w:r w:rsidRPr="0094402B">
              <w:rPr>
                <w:rFonts w:ascii="Times New Roman" w:eastAsia="Arial Unicode MS" w:hAnsi="Times New Roman" w:cs="Times New Roman"/>
                <w:bCs/>
                <w:color w:val="000000"/>
                <w:sz w:val="20"/>
                <w:szCs w:val="20"/>
              </w:rPr>
              <w:t>Molic sodic</w:t>
            </w:r>
            <w:r w:rsidRPr="0094402B">
              <w:rPr>
                <w:rFonts w:ascii="Times New Roman" w:eastAsia="Arial Unicode MS" w:hAnsi="Times New Roman" w:cs="Times New Roman"/>
                <w:bCs/>
                <w:color w:val="000000"/>
                <w:sz w:val="20"/>
                <w:szCs w:val="20"/>
                <w:vertAlign w:val="superscript"/>
              </w:rPr>
              <w:t>’</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lastRenderedPageBreak/>
              <w:t>BMmo.pz Sol brun eumezobazic molic pseudogleizat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ECmo.st Eutricambosol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Molic stagnic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BMmo.vs Sol brun eumezobazic molic vertic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ECmo.vs Eutricambosol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molic vertic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ECps Eutricambosol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psamic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ECpm Eutricambosol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psamic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 xml:space="preserve">Calificativ reintrodus </w:t>
            </w:r>
            <w:r w:rsidRPr="0094402B">
              <w:rPr>
                <w:rFonts w:ascii="Times New Roman" w:eastAsia="Arial Unicode MS" w:hAnsi="Times New Roman" w:cs="Times New Roman"/>
                <w:bCs/>
                <w:color w:val="000000"/>
                <w:sz w:val="20"/>
                <w:szCs w:val="20"/>
                <w:lang w:val="ro-RO"/>
              </w:rPr>
              <w:t>în SRTS</w:t>
            </w: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BMrz Sol brun eumezobazic rendzinic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ECrz” Eutricambosol rendzinic”</w:t>
            </w:r>
          </w:p>
          <w:p w:rsidR="00F84196" w:rsidRPr="0094402B" w:rsidRDefault="00F84196" w:rsidP="009F0FA5">
            <w:pPr>
              <w:ind w:right="20"/>
              <w:jc w:val="center"/>
              <w:rPr>
                <w:rFonts w:ascii="Times New Roman" w:eastAsia="Arial Unicode MS" w:hAnsi="Times New Roman" w:cs="Times New Roman"/>
                <w:bCs/>
                <w:color w:val="000000"/>
                <w:sz w:val="20"/>
                <w:szCs w:val="20"/>
              </w:rPr>
            </w:pP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BMrz.ls Sol brun eumezobazic rendzinic litic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ECrz”.li Eutricambosol rendzinic” litic</w:t>
            </w:r>
          </w:p>
          <w:p w:rsidR="00F84196" w:rsidRPr="0094402B" w:rsidRDefault="00F84196" w:rsidP="009F0FA5">
            <w:pPr>
              <w:ind w:right="20"/>
              <w:jc w:val="center"/>
              <w:rPr>
                <w:rFonts w:ascii="Times New Roman" w:eastAsia="Arial Unicode MS" w:hAnsi="Times New Roman" w:cs="Times New Roman"/>
                <w:bCs/>
                <w:color w:val="000000"/>
                <w:sz w:val="20"/>
                <w:szCs w:val="20"/>
              </w:rPr>
            </w:pP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rPr>
          <w:trHeight w:val="720"/>
        </w:trPr>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BMpr Sol brun eumezobazic pseudorendzinic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ECpa” Eutricambosol pararendzinic”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BMpr.pz Sol brun eumezobazic pseudorendzinic pseudogleizat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ECpa”st</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Eutricambosol pararendzinic” stagnic</w:t>
            </w:r>
          </w:p>
          <w:p w:rsidR="00F84196" w:rsidRPr="0094402B" w:rsidRDefault="00F84196" w:rsidP="009F0FA5">
            <w:pPr>
              <w:ind w:right="20"/>
              <w:jc w:val="center"/>
              <w:rPr>
                <w:rFonts w:ascii="Times New Roman" w:eastAsia="Arial Unicode MS" w:hAnsi="Times New Roman" w:cs="Times New Roman"/>
                <w:bCs/>
                <w:color w:val="000000"/>
                <w:sz w:val="20"/>
                <w:szCs w:val="20"/>
              </w:rPr>
            </w:pP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rPr>
          <w:trHeight w:val="643"/>
        </w:trPr>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ECrk Eutricambosol rendzicalcaric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rPr>
          <w:trHeight w:val="669"/>
        </w:trPr>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ECsc Eutricambosol salinic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ECsc Eutricambosol salinic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 xml:space="preserve">                 </w:t>
            </w:r>
          </w:p>
          <w:p w:rsidR="00F84196" w:rsidRPr="0094402B" w:rsidRDefault="00F84196" w:rsidP="009F0FA5">
            <w:pPr>
              <w:ind w:right="20"/>
              <w:rPr>
                <w:rFonts w:ascii="Times New Roman" w:eastAsia="Arial Unicode MS" w:hAnsi="Times New Roman" w:cs="Times New Roman"/>
                <w:bCs/>
                <w:color w:val="000000"/>
                <w:sz w:val="20"/>
                <w:szCs w:val="20"/>
              </w:rPr>
            </w:pPr>
          </w:p>
          <w:p w:rsidR="00F84196" w:rsidRPr="0094402B" w:rsidRDefault="00F84196" w:rsidP="009F0FA5">
            <w:pPr>
              <w:ind w:right="20"/>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 xml:space="preserve">                 -</w:t>
            </w:r>
          </w:p>
        </w:tc>
      </w:tr>
      <w:tr w:rsidR="00F84196" w:rsidRPr="008A5E99" w:rsidTr="009F0FA5">
        <w:trPr>
          <w:trHeight w:val="643"/>
        </w:trPr>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BMsc Sol brun eumezobazic salinizat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ECsc</w:t>
            </w:r>
            <w:r w:rsidRPr="0094402B">
              <w:rPr>
                <w:rFonts w:ascii="Times New Roman" w:eastAsia="Arial Unicode MS" w:hAnsi="Times New Roman" w:cs="Times New Roman"/>
                <w:bCs/>
                <w:color w:val="000000"/>
                <w:sz w:val="20"/>
                <w:szCs w:val="20"/>
                <w:vertAlign w:val="superscript"/>
              </w:rPr>
              <w:t>’</w:t>
            </w:r>
            <w:r w:rsidRPr="0094402B">
              <w:rPr>
                <w:rFonts w:ascii="Times New Roman" w:eastAsia="Arial Unicode MS" w:hAnsi="Times New Roman" w:cs="Times New Roman"/>
                <w:bCs/>
                <w:color w:val="000000"/>
                <w:sz w:val="20"/>
                <w:szCs w:val="20"/>
              </w:rPr>
              <w:t xml:space="preserve"> Eutricambosol salinic</w:t>
            </w:r>
            <w:r w:rsidRPr="0094402B">
              <w:rPr>
                <w:rFonts w:ascii="Times New Roman" w:eastAsia="Arial Unicode MS" w:hAnsi="Times New Roman" w:cs="Times New Roman"/>
                <w:bCs/>
                <w:color w:val="000000"/>
                <w:sz w:val="20"/>
                <w:szCs w:val="20"/>
                <w:vertAlign w:val="superscript"/>
              </w:rPr>
              <w:t>’</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BMsc.ac Sol brun eumezobazic salinizat alcalizat-</w:t>
            </w:r>
            <w:r w:rsidRPr="0094402B">
              <w:rPr>
                <w:rFonts w:ascii="Times New Roman" w:eastAsia="Arial Unicode MS" w:hAnsi="Times New Roman" w:cs="Times New Roman"/>
                <w:bCs/>
                <w:color w:val="000000"/>
                <w:sz w:val="20"/>
                <w:szCs w:val="20"/>
                <w:lang w:val="ro-RO"/>
              </w:rPr>
              <w:t>sărăturat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vertAlign w:val="superscript"/>
              </w:rPr>
            </w:pPr>
            <w:r w:rsidRPr="0094402B">
              <w:rPr>
                <w:rFonts w:ascii="Times New Roman" w:eastAsia="Arial Unicode MS" w:hAnsi="Times New Roman" w:cs="Times New Roman"/>
                <w:bCs/>
                <w:color w:val="000000"/>
                <w:sz w:val="20"/>
                <w:szCs w:val="20"/>
              </w:rPr>
              <w:t>ECss</w:t>
            </w:r>
            <w:r w:rsidRPr="0094402B">
              <w:rPr>
                <w:rFonts w:ascii="Times New Roman" w:eastAsia="Arial Unicode MS" w:hAnsi="Times New Roman" w:cs="Times New Roman"/>
                <w:bCs/>
                <w:color w:val="000000"/>
                <w:sz w:val="20"/>
                <w:szCs w:val="20"/>
                <w:vertAlign w:val="superscript"/>
              </w:rPr>
              <w:t>’</w:t>
            </w:r>
            <w:r w:rsidRPr="0094402B">
              <w:rPr>
                <w:rFonts w:ascii="Times New Roman" w:eastAsia="Arial Unicode MS" w:hAnsi="Times New Roman" w:cs="Times New Roman"/>
                <w:bCs/>
                <w:color w:val="000000"/>
                <w:sz w:val="20"/>
                <w:szCs w:val="20"/>
              </w:rPr>
              <w:t xml:space="preserve"> Eutricambosol salsodic</w:t>
            </w:r>
            <w:r w:rsidRPr="0094402B">
              <w:rPr>
                <w:rFonts w:ascii="Times New Roman" w:eastAsia="Arial Unicode MS" w:hAnsi="Times New Roman" w:cs="Times New Roman"/>
                <w:bCs/>
                <w:color w:val="000000"/>
                <w:sz w:val="20"/>
                <w:szCs w:val="20"/>
                <w:vertAlign w:val="superscript"/>
              </w:rPr>
              <w:t>’</w:t>
            </w:r>
          </w:p>
          <w:p w:rsidR="00F84196" w:rsidRPr="0094402B" w:rsidRDefault="00F84196" w:rsidP="009F0FA5">
            <w:pPr>
              <w:ind w:right="20"/>
              <w:jc w:val="center"/>
              <w:rPr>
                <w:rFonts w:ascii="Times New Roman" w:eastAsia="Arial Unicode MS" w:hAnsi="Times New Roman" w:cs="Times New Roman"/>
                <w:bCs/>
                <w:color w:val="000000"/>
                <w:sz w:val="20"/>
                <w:szCs w:val="20"/>
              </w:rPr>
            </w:pP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vertAlign w:val="superscript"/>
              </w:rPr>
            </w:pPr>
            <w:r w:rsidRPr="0094402B">
              <w:rPr>
                <w:rFonts w:ascii="Times New Roman" w:eastAsia="Arial Unicode MS" w:hAnsi="Times New Roman" w:cs="Times New Roman"/>
                <w:bCs/>
                <w:color w:val="000000"/>
                <w:sz w:val="20"/>
                <w:szCs w:val="20"/>
              </w:rPr>
              <w:t>ECss</w:t>
            </w:r>
            <w:r w:rsidRPr="0094402B">
              <w:rPr>
                <w:rFonts w:ascii="Times New Roman" w:eastAsia="Arial Unicode MS" w:hAnsi="Times New Roman" w:cs="Times New Roman"/>
                <w:bCs/>
                <w:color w:val="000000"/>
                <w:sz w:val="20"/>
                <w:szCs w:val="20"/>
                <w:vertAlign w:val="superscript"/>
              </w:rPr>
              <w:t>’</w:t>
            </w:r>
            <w:r w:rsidRPr="0094402B">
              <w:rPr>
                <w:rFonts w:ascii="Times New Roman" w:eastAsia="Arial Unicode MS" w:hAnsi="Times New Roman" w:cs="Times New Roman"/>
                <w:bCs/>
                <w:color w:val="000000"/>
                <w:sz w:val="20"/>
                <w:szCs w:val="20"/>
              </w:rPr>
              <w:t>= ECsc</w:t>
            </w:r>
            <w:r w:rsidRPr="0094402B">
              <w:rPr>
                <w:rFonts w:ascii="Times New Roman" w:eastAsia="Arial Unicode MS" w:hAnsi="Times New Roman" w:cs="Times New Roman"/>
                <w:bCs/>
                <w:color w:val="000000"/>
                <w:sz w:val="20"/>
                <w:szCs w:val="20"/>
                <w:vertAlign w:val="superscript"/>
              </w:rPr>
              <w:t>’</w:t>
            </w:r>
            <w:r w:rsidRPr="0094402B">
              <w:rPr>
                <w:rFonts w:ascii="Times New Roman" w:eastAsia="Arial Unicode MS" w:hAnsi="Times New Roman" w:cs="Times New Roman"/>
                <w:bCs/>
                <w:color w:val="000000"/>
                <w:sz w:val="20"/>
                <w:szCs w:val="20"/>
              </w:rPr>
              <w:t>ac</w:t>
            </w:r>
            <w:r w:rsidRPr="0094402B">
              <w:rPr>
                <w:rFonts w:ascii="Times New Roman" w:eastAsia="Arial Unicode MS" w:hAnsi="Times New Roman" w:cs="Times New Roman"/>
                <w:bCs/>
                <w:color w:val="000000"/>
                <w:sz w:val="20"/>
                <w:szCs w:val="20"/>
                <w:vertAlign w:val="superscript"/>
              </w:rPr>
              <w:t>’</w:t>
            </w:r>
          </w:p>
          <w:p w:rsidR="00F84196" w:rsidRPr="0094402B" w:rsidRDefault="00F84196" w:rsidP="009F0FA5">
            <w:pPr>
              <w:ind w:right="20"/>
              <w:jc w:val="center"/>
              <w:rPr>
                <w:rFonts w:ascii="Times New Roman" w:eastAsia="Arial Unicode MS" w:hAnsi="Times New Roman" w:cs="Times New Roman"/>
                <w:bCs/>
                <w:color w:val="000000"/>
                <w:sz w:val="20"/>
                <w:szCs w:val="20"/>
                <w:lang w:val="ro-RO"/>
              </w:rPr>
            </w:pPr>
            <w:r w:rsidRPr="0094402B">
              <w:rPr>
                <w:rFonts w:ascii="Times New Roman" w:eastAsia="Arial Unicode MS" w:hAnsi="Times New Roman" w:cs="Times New Roman"/>
                <w:bCs/>
                <w:color w:val="000000"/>
                <w:sz w:val="20"/>
                <w:szCs w:val="20"/>
              </w:rPr>
              <w:t xml:space="preserve">Denumit </w:t>
            </w:r>
            <w:r w:rsidRPr="0094402B">
              <w:rPr>
                <w:rFonts w:ascii="Times New Roman" w:eastAsia="Arial Unicode MS" w:hAnsi="Times New Roman" w:cs="Times New Roman"/>
                <w:bCs/>
                <w:color w:val="000000"/>
                <w:sz w:val="20"/>
                <w:szCs w:val="20"/>
                <w:lang w:val="ro-RO"/>
              </w:rPr>
              <w:t>şi ,,sărăturat</w:t>
            </w:r>
            <w:r w:rsidRPr="0094402B">
              <w:rPr>
                <w:rFonts w:ascii="Times New Roman" w:eastAsia="Arial Unicode MS" w:hAnsi="Times New Roman" w:cs="Times New Roman"/>
                <w:bCs/>
                <w:color w:val="000000"/>
                <w:sz w:val="20"/>
                <w:szCs w:val="20"/>
              </w:rPr>
              <w:t xml:space="preserve">” </w:t>
            </w:r>
            <w:r w:rsidRPr="0094402B">
              <w:rPr>
                <w:rFonts w:ascii="Times New Roman" w:eastAsia="Arial Unicode MS" w:hAnsi="Times New Roman" w:cs="Times New Roman"/>
                <w:bCs/>
                <w:color w:val="000000"/>
                <w:sz w:val="20"/>
                <w:szCs w:val="20"/>
                <w:lang w:val="ro-RO"/>
              </w:rPr>
              <w:t xml:space="preserve"> în SRCS</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vertAlign w:val="superscript"/>
              </w:rPr>
            </w:pPr>
            <w:r w:rsidRPr="0094402B">
              <w:rPr>
                <w:rFonts w:ascii="Times New Roman" w:eastAsia="Arial Unicode MS" w:hAnsi="Times New Roman" w:cs="Times New Roman"/>
                <w:bCs/>
                <w:color w:val="000000"/>
                <w:sz w:val="20"/>
                <w:szCs w:val="20"/>
              </w:rPr>
              <w:t>ECqq Eutricambosol scheletic</w:t>
            </w:r>
          </w:p>
          <w:p w:rsidR="00F84196" w:rsidRPr="0094402B" w:rsidRDefault="00F84196" w:rsidP="009F0FA5">
            <w:pPr>
              <w:ind w:right="20"/>
              <w:jc w:val="center"/>
              <w:rPr>
                <w:rFonts w:ascii="Times New Roman" w:eastAsia="Arial Unicode MS" w:hAnsi="Times New Roman" w:cs="Times New Roman"/>
                <w:bCs/>
                <w:color w:val="000000"/>
                <w:sz w:val="20"/>
                <w:szCs w:val="20"/>
              </w:rPr>
            </w:pP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rPr>
          <w:trHeight w:val="669"/>
        </w:trPr>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ECqq Eutricambosol scheletic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EChq Eutricambosol hiperscheletic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ECsi Eutricambosol silitic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rPr>
          <w:trHeight w:val="592"/>
        </w:trPr>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ECac Eutricambosol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sodic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ECac Eutricambosol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sodic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lastRenderedPageBreak/>
              <w:t>BMac Sol brun eumezobazic alcalizat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ECac</w:t>
            </w:r>
            <w:r w:rsidRPr="0094402B">
              <w:rPr>
                <w:rFonts w:ascii="Times New Roman" w:eastAsia="Arial Unicode MS" w:hAnsi="Times New Roman" w:cs="Times New Roman"/>
                <w:bCs/>
                <w:color w:val="000000"/>
                <w:sz w:val="20"/>
                <w:szCs w:val="20"/>
                <w:vertAlign w:val="superscript"/>
              </w:rPr>
              <w:t>’</w:t>
            </w:r>
            <w:r w:rsidRPr="0094402B">
              <w:rPr>
                <w:rFonts w:ascii="Times New Roman" w:eastAsia="Arial Unicode MS" w:hAnsi="Times New Roman" w:cs="Times New Roman"/>
                <w:bCs/>
                <w:color w:val="000000"/>
                <w:sz w:val="20"/>
                <w:szCs w:val="20"/>
              </w:rPr>
              <w:t xml:space="preserve"> Eutricambosol</w:t>
            </w:r>
          </w:p>
          <w:p w:rsidR="00F84196" w:rsidRPr="0094402B" w:rsidRDefault="00F84196" w:rsidP="009F0FA5">
            <w:pPr>
              <w:ind w:right="20"/>
              <w:jc w:val="center"/>
              <w:rPr>
                <w:rFonts w:ascii="Times New Roman" w:eastAsia="Arial Unicode MS" w:hAnsi="Times New Roman" w:cs="Times New Roman"/>
                <w:bCs/>
                <w:color w:val="000000"/>
                <w:sz w:val="20"/>
                <w:szCs w:val="20"/>
                <w:vertAlign w:val="superscript"/>
              </w:rPr>
            </w:pPr>
            <w:r w:rsidRPr="0094402B">
              <w:rPr>
                <w:rFonts w:ascii="Times New Roman" w:eastAsia="Arial Unicode MS" w:hAnsi="Times New Roman" w:cs="Times New Roman"/>
                <w:bCs/>
                <w:color w:val="000000"/>
                <w:sz w:val="20"/>
                <w:szCs w:val="20"/>
              </w:rPr>
              <w:t>sodic</w:t>
            </w:r>
            <w:r w:rsidRPr="0094402B">
              <w:rPr>
                <w:rFonts w:ascii="Times New Roman" w:eastAsia="Arial Unicode MS" w:hAnsi="Times New Roman" w:cs="Times New Roman"/>
                <w:bCs/>
                <w:color w:val="000000"/>
                <w:sz w:val="20"/>
                <w:szCs w:val="20"/>
                <w:vertAlign w:val="superscript"/>
              </w:rPr>
              <w:t>’</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BMpz Sol brun eumezobazic pseudogleizat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ECst Eutricambosol stagnic</w:t>
            </w:r>
          </w:p>
          <w:p w:rsidR="00F84196" w:rsidRPr="0094402B" w:rsidRDefault="00F84196" w:rsidP="009F0FA5">
            <w:pPr>
              <w:ind w:right="20"/>
              <w:jc w:val="center"/>
              <w:rPr>
                <w:rFonts w:ascii="Times New Roman" w:eastAsia="Arial Unicode MS" w:hAnsi="Times New Roman" w:cs="Times New Roman"/>
                <w:bCs/>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ECst Eutricambosol</w:t>
            </w: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stagnic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rPr>
          <w:trHeight w:val="759"/>
        </w:trPr>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BMpg Sol brun eumezobazic pseudogleic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ECpt Eutricambosol epistagnic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rPr>
          <w:trHeight w:val="656"/>
        </w:trPr>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ECvs Eutricambosol vertic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rPr>
          <w:trHeight w:val="682"/>
        </w:trPr>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ECvs Eutricambosol vertic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ECvs</w:t>
            </w:r>
            <w:r w:rsidRPr="0094402B">
              <w:rPr>
                <w:rFonts w:ascii="Times New Roman" w:eastAsia="Arial Unicode MS" w:hAnsi="Times New Roman" w:cs="Times New Roman"/>
                <w:bCs/>
                <w:color w:val="000000"/>
                <w:sz w:val="20"/>
                <w:szCs w:val="20"/>
                <w:vertAlign w:val="superscript"/>
              </w:rPr>
              <w:t>A</w:t>
            </w:r>
            <w:r w:rsidRPr="0094402B">
              <w:rPr>
                <w:rFonts w:ascii="Times New Roman" w:eastAsia="Arial Unicode MS" w:hAnsi="Times New Roman" w:cs="Times New Roman"/>
                <w:bCs/>
                <w:color w:val="000000"/>
                <w:sz w:val="20"/>
                <w:szCs w:val="20"/>
              </w:rPr>
              <w:t xml:space="preserve"> Eutricambosol vertic</w:t>
            </w:r>
            <w:r w:rsidRPr="0094402B">
              <w:rPr>
                <w:rFonts w:ascii="Times New Roman" w:eastAsia="Arial Unicode MS" w:hAnsi="Times New Roman" w:cs="Times New Roman"/>
                <w:bCs/>
                <w:color w:val="000000"/>
                <w:sz w:val="20"/>
                <w:szCs w:val="20"/>
                <w:vertAlign w:val="superscript"/>
              </w:rPr>
              <w:t>A</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rPr>
          <w:trHeight w:val="733"/>
        </w:trPr>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BMvs Sol brun eumezobazic vertic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ECvs’ Eutricambosol vertic’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BMvs.gz Sol brun eumezobazic vertic gleizat</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vertAlign w:val="superscript"/>
              </w:rPr>
            </w:pPr>
            <w:r w:rsidRPr="0094402B">
              <w:rPr>
                <w:rFonts w:ascii="Times New Roman" w:eastAsia="Arial Unicode MS" w:hAnsi="Times New Roman" w:cs="Times New Roman"/>
                <w:bCs/>
                <w:color w:val="000000"/>
                <w:sz w:val="20"/>
                <w:szCs w:val="20"/>
              </w:rPr>
              <w:t>ECvs’dg</w:t>
            </w:r>
            <w:r w:rsidRPr="0094402B">
              <w:rPr>
                <w:rFonts w:ascii="Times New Roman" w:eastAsia="Arial Unicode MS" w:hAnsi="Times New Roman" w:cs="Times New Roman"/>
                <w:bCs/>
                <w:color w:val="000000"/>
                <w:sz w:val="20"/>
                <w:szCs w:val="20"/>
                <w:vertAlign w:val="superscript"/>
              </w:rPr>
              <w:t>A</w:t>
            </w:r>
            <w:r w:rsidRPr="0094402B">
              <w:rPr>
                <w:rFonts w:ascii="Times New Roman" w:eastAsia="Arial Unicode MS" w:hAnsi="Times New Roman" w:cs="Times New Roman"/>
                <w:bCs/>
                <w:color w:val="000000"/>
                <w:sz w:val="20"/>
                <w:szCs w:val="20"/>
              </w:rPr>
              <w:t xml:space="preserve"> Eutricambosol vertic’ batigleic</w:t>
            </w:r>
            <w:r w:rsidRPr="0094402B">
              <w:rPr>
                <w:rFonts w:ascii="Times New Roman" w:eastAsia="Arial Unicode MS" w:hAnsi="Times New Roman" w:cs="Times New Roman"/>
                <w:bCs/>
                <w:color w:val="000000"/>
                <w:sz w:val="20"/>
                <w:szCs w:val="20"/>
                <w:vertAlign w:val="superscript"/>
              </w:rPr>
              <w:t>A</w:t>
            </w:r>
          </w:p>
          <w:p w:rsidR="00F84196" w:rsidRPr="0094402B" w:rsidRDefault="00F84196" w:rsidP="009F0FA5">
            <w:pPr>
              <w:ind w:right="20"/>
              <w:jc w:val="center"/>
              <w:rPr>
                <w:rFonts w:ascii="Times New Roman" w:eastAsia="Arial Unicode MS" w:hAnsi="Times New Roman" w:cs="Times New Roman"/>
                <w:bCs/>
                <w:color w:val="000000"/>
                <w:sz w:val="20"/>
                <w:szCs w:val="20"/>
              </w:rPr>
            </w:pP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rPr>
          <w:trHeight w:val="951"/>
        </w:trPr>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BMvs.pr Sol brun eumezobazic pseudorendzinic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ECvs’.pa” Eutricambosol vertic’ pararendzinic”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lang w:val="ro-RO"/>
              </w:rPr>
            </w:pPr>
            <w:r w:rsidRPr="0094402B">
              <w:rPr>
                <w:rFonts w:ascii="Times New Roman" w:eastAsia="Arial Unicode MS" w:hAnsi="Times New Roman" w:cs="Times New Roman"/>
                <w:bCs/>
                <w:color w:val="000000"/>
                <w:sz w:val="20"/>
                <w:szCs w:val="20"/>
              </w:rPr>
              <w:t>TR* Soluri ro</w:t>
            </w:r>
            <w:r w:rsidRPr="0094402B">
              <w:rPr>
                <w:rFonts w:ascii="Times New Roman" w:eastAsia="Arial Unicode MS" w:hAnsi="Times New Roman" w:cs="Times New Roman"/>
                <w:bCs/>
                <w:color w:val="000000"/>
                <w:sz w:val="20"/>
                <w:szCs w:val="20"/>
                <w:lang w:val="ro-RO"/>
              </w:rPr>
              <w:t>şii</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EC*ro-ng Eutricambosoluri* rodicice negleice</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EC*ro-ng Eutricambosoluri* rodicice negleice</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lang w:val="ro-RO"/>
              </w:rPr>
            </w:pPr>
            <w:r w:rsidRPr="0094402B">
              <w:rPr>
                <w:rFonts w:ascii="Times New Roman" w:eastAsia="Arial Unicode MS" w:hAnsi="Times New Roman" w:cs="Times New Roman"/>
                <w:bCs/>
                <w:color w:val="000000"/>
                <w:sz w:val="20"/>
                <w:szCs w:val="20"/>
              </w:rPr>
              <w:t xml:space="preserve">Toate diferitele subtipuri posibile de TR </w:t>
            </w:r>
            <w:r w:rsidRPr="0094402B">
              <w:rPr>
                <w:rFonts w:ascii="Times New Roman" w:eastAsia="Arial Unicode MS" w:hAnsi="Times New Roman" w:cs="Times New Roman"/>
                <w:bCs/>
                <w:color w:val="000000"/>
                <w:sz w:val="20"/>
                <w:szCs w:val="20"/>
                <w:lang w:val="ro-RO"/>
              </w:rPr>
              <w:t>în SRCS respectiv de EC rodice, exceptând cele gleice, în SRTS</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TRti Sol ro</w:t>
            </w:r>
            <w:r w:rsidRPr="0094402B">
              <w:rPr>
                <w:rFonts w:ascii="Times New Roman" w:eastAsia="Arial Unicode MS" w:hAnsi="Times New Roman" w:cs="Times New Roman"/>
                <w:bCs/>
                <w:color w:val="000000"/>
                <w:sz w:val="20"/>
                <w:szCs w:val="20"/>
                <w:lang w:val="ro-RO"/>
              </w:rPr>
              <w:t>şu tipic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ECro Eutricambosol rodic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ECro Eutricambosoluri rodic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TRti (SRCS) include ECro aa/lu/si/pm</w:t>
            </w:r>
          </w:p>
        </w:tc>
      </w:tr>
      <w:tr w:rsidR="00F84196" w:rsidRPr="008A5E99" w:rsidTr="009F0FA5">
        <w:tc>
          <w:tcPr>
            <w:tcW w:w="1548"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TRls Sol ro</w:t>
            </w:r>
            <w:r w:rsidRPr="0094402B">
              <w:rPr>
                <w:rFonts w:ascii="Times New Roman" w:eastAsia="Arial Unicode MS" w:hAnsi="Times New Roman" w:cs="Times New Roman"/>
                <w:bCs/>
                <w:color w:val="000000"/>
                <w:sz w:val="20"/>
                <w:szCs w:val="20"/>
                <w:lang w:val="ro-RO"/>
              </w:rPr>
              <w:t>şu litic</w:t>
            </w:r>
          </w:p>
        </w:tc>
        <w:tc>
          <w:tcPr>
            <w:tcW w:w="184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ECro.li Eutricambosol rodic litic</w:t>
            </w:r>
          </w:p>
        </w:tc>
        <w:tc>
          <w:tcPr>
            <w:tcW w:w="1843"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ECro.li Eutricambosoluri rodic litic</w:t>
            </w:r>
          </w:p>
        </w:tc>
        <w:tc>
          <w:tcPr>
            <w:tcW w:w="1982" w:type="dxa"/>
            <w:tcBorders>
              <w:top w:val="single" w:sz="4" w:space="0" w:color="auto"/>
              <w:left w:val="single" w:sz="4" w:space="0" w:color="auto"/>
              <w:bottom w:val="single" w:sz="4" w:space="0" w:color="auto"/>
              <w:right w:val="single" w:sz="4" w:space="0" w:color="auto"/>
            </w:tcBorders>
          </w:tcPr>
          <w:p w:rsidR="00F84196" w:rsidRPr="0094402B" w:rsidRDefault="00F84196" w:rsidP="009F0FA5">
            <w:pPr>
              <w:ind w:right="20"/>
              <w:jc w:val="center"/>
              <w:rPr>
                <w:rFonts w:ascii="Times New Roman" w:eastAsia="Arial Unicode MS" w:hAnsi="Times New Roman" w:cs="Times New Roman"/>
                <w:bCs/>
                <w:color w:val="000000"/>
                <w:sz w:val="20"/>
                <w:szCs w:val="20"/>
              </w:rPr>
            </w:pPr>
          </w:p>
          <w:p w:rsidR="00F84196" w:rsidRPr="0094402B" w:rsidRDefault="00F84196" w:rsidP="009F0FA5">
            <w:pPr>
              <w:ind w:right="20"/>
              <w:jc w:val="center"/>
              <w:rPr>
                <w:rFonts w:ascii="Times New Roman" w:eastAsia="Arial Unicode MS" w:hAnsi="Times New Roman" w:cs="Times New Roman"/>
                <w:bCs/>
                <w:color w:val="000000"/>
                <w:sz w:val="20"/>
                <w:szCs w:val="20"/>
              </w:rPr>
            </w:pPr>
            <w:r w:rsidRPr="0094402B">
              <w:rPr>
                <w:rFonts w:ascii="Times New Roman" w:eastAsia="Arial Unicode MS" w:hAnsi="Times New Roman" w:cs="Times New Roman"/>
                <w:bCs/>
                <w:color w:val="000000"/>
                <w:sz w:val="20"/>
                <w:szCs w:val="20"/>
              </w:rPr>
              <w:t>-</w:t>
            </w:r>
          </w:p>
        </w:tc>
      </w:tr>
    </w:tbl>
    <w:p w:rsidR="00F84196" w:rsidRPr="008A5E99" w:rsidRDefault="00F84196" w:rsidP="00F84196">
      <w:pPr>
        <w:spacing w:after="0" w:line="360" w:lineRule="auto"/>
        <w:ind w:right="20"/>
        <w:jc w:val="both"/>
        <w:rPr>
          <w:rFonts w:ascii="Times New Roman" w:eastAsia="Arial Unicode MS" w:hAnsi="Times New Roman" w:cs="Times New Roman"/>
          <w:i/>
          <w:iCs/>
          <w:color w:val="000000"/>
          <w:sz w:val="18"/>
          <w:szCs w:val="18"/>
        </w:rPr>
      </w:pPr>
      <w:r w:rsidRPr="008A5E99">
        <w:rPr>
          <w:rFonts w:ascii="Times New Roman" w:eastAsia="Arial Unicode MS" w:hAnsi="Times New Roman" w:cs="Times New Roman"/>
          <w:bCs/>
          <w:i/>
          <w:iCs/>
          <w:color w:val="000000"/>
          <w:sz w:val="18"/>
          <w:szCs w:val="18"/>
        </w:rPr>
        <w:t>Notificaţie:</w:t>
      </w:r>
    </w:p>
    <w:p w:rsidR="00F84196" w:rsidRPr="008A5E99" w:rsidRDefault="00F84196" w:rsidP="00F84196">
      <w:pPr>
        <w:spacing w:after="0" w:line="360" w:lineRule="auto"/>
        <w:ind w:left="120" w:right="20" w:firstLine="540"/>
        <w:jc w:val="both"/>
        <w:rPr>
          <w:rFonts w:ascii="Times New Roman" w:eastAsia="Arial Unicode MS" w:hAnsi="Times New Roman" w:cs="Times New Roman"/>
          <w:i/>
          <w:iCs/>
          <w:color w:val="000000"/>
          <w:sz w:val="18"/>
          <w:szCs w:val="18"/>
        </w:rPr>
      </w:pPr>
      <m:oMath>
        <m:r>
          <w:rPr>
            <w:rFonts w:ascii="Cambria Math" w:eastAsia="Arial Unicode MS" w:hAnsi="Cambria Math" w:cs="Times New Roman"/>
            <w:color w:val="000000"/>
            <w:sz w:val="18"/>
            <w:szCs w:val="18"/>
          </w:rPr>
          <m:t>&lt;</m:t>
        </m:r>
      </m:oMath>
      <w:r w:rsidRPr="008A5E99">
        <w:rPr>
          <w:rFonts w:ascii="Times New Roman" w:eastAsia="Arial Unicode MS" w:hAnsi="Times New Roman" w:cs="Times New Roman"/>
          <w:bCs/>
          <w:i/>
          <w:iCs/>
          <w:color w:val="000000"/>
          <w:sz w:val="18"/>
          <w:szCs w:val="18"/>
        </w:rPr>
        <w:t xml:space="preserve"> *</w:t>
      </w:r>
      <m:oMath>
        <m:r>
          <w:rPr>
            <w:rFonts w:ascii="Cambria Math" w:eastAsia="Arial Unicode MS" w:hAnsi="Cambria Math" w:cs="Times New Roman"/>
            <w:color w:val="000000"/>
            <w:sz w:val="18"/>
            <w:szCs w:val="18"/>
          </w:rPr>
          <m:t xml:space="preserve"> &gt; </m:t>
        </m:r>
      </m:oMath>
      <w:r w:rsidRPr="008A5E99">
        <w:rPr>
          <w:rFonts w:ascii="Times New Roman" w:eastAsia="Arial Unicode MS" w:hAnsi="Times New Roman" w:cs="Times New Roman"/>
          <w:bCs/>
          <w:i/>
          <w:iCs/>
          <w:color w:val="000000"/>
          <w:sz w:val="18"/>
          <w:szCs w:val="18"/>
        </w:rPr>
        <w:t>- toate diferitele subtipuri de sol.</w:t>
      </w:r>
    </w:p>
    <w:p w:rsidR="00F84196" w:rsidRPr="008A5E99" w:rsidRDefault="00F84196" w:rsidP="00F84196">
      <w:pPr>
        <w:spacing w:after="0" w:line="360" w:lineRule="auto"/>
        <w:ind w:left="120" w:right="20" w:firstLine="540"/>
        <w:jc w:val="both"/>
        <w:rPr>
          <w:rFonts w:ascii="Times New Roman" w:eastAsia="Arial Unicode MS" w:hAnsi="Times New Roman" w:cs="Times New Roman"/>
          <w:i/>
          <w:iCs/>
          <w:color w:val="000000"/>
          <w:sz w:val="18"/>
          <w:szCs w:val="18"/>
          <w:lang w:val="ro-RO"/>
        </w:rPr>
      </w:pPr>
      <m:oMath>
        <m:r>
          <w:rPr>
            <w:rFonts w:ascii="Cambria Math" w:eastAsia="Arial Unicode MS" w:hAnsi="Cambria Math" w:cs="Times New Roman"/>
            <w:color w:val="000000"/>
            <w:sz w:val="18"/>
            <w:szCs w:val="18"/>
          </w:rPr>
          <m:t>&lt;</m:t>
        </m:r>
      </m:oMath>
      <w:r w:rsidRPr="008A5E99">
        <w:rPr>
          <w:rFonts w:ascii="Times New Roman" w:eastAsia="Arial Unicode MS" w:hAnsi="Times New Roman" w:cs="Times New Roman"/>
          <w:bCs/>
          <w:i/>
          <w:iCs/>
          <w:color w:val="000000"/>
          <w:sz w:val="18"/>
          <w:szCs w:val="18"/>
        </w:rPr>
        <w:t xml:space="preserve"> </w:t>
      </w:r>
      <w:r w:rsidRPr="008A5E99">
        <w:rPr>
          <w:rFonts w:ascii="Times New Roman" w:eastAsia="Arial Unicode MS" w:hAnsi="Times New Roman" w:cs="Times New Roman"/>
          <w:bCs/>
          <w:i/>
          <w:iCs/>
          <w:color w:val="000000"/>
          <w:sz w:val="18"/>
          <w:szCs w:val="18"/>
          <w:vertAlign w:val="superscript"/>
        </w:rPr>
        <w:t>A</w:t>
      </w:r>
      <m:oMath>
        <m:r>
          <w:rPr>
            <w:rFonts w:ascii="Cambria Math" w:eastAsia="Arial Unicode MS" w:hAnsi="Cambria Math" w:cs="Times New Roman"/>
            <w:color w:val="000000"/>
            <w:sz w:val="18"/>
            <w:szCs w:val="18"/>
          </w:rPr>
          <m:t xml:space="preserve"> &gt;</m:t>
        </m:r>
      </m:oMath>
      <w:r w:rsidRPr="008A5E99">
        <w:rPr>
          <w:rFonts w:ascii="Times New Roman" w:eastAsia="Arial Unicode MS" w:hAnsi="Times New Roman" w:cs="Times New Roman"/>
          <w:bCs/>
          <w:i/>
          <w:iCs/>
          <w:color w:val="000000"/>
          <w:sz w:val="18"/>
          <w:szCs w:val="18"/>
        </w:rPr>
        <w:t xml:space="preserve"> - termen SRTS-2012 modificat conform definiţiei SRTS-2003 (cu excepţia termenului batigleic</w:t>
      </w:r>
      <w:r w:rsidRPr="008A5E99">
        <w:rPr>
          <w:rFonts w:ascii="Times New Roman" w:eastAsia="Arial Unicode MS" w:hAnsi="Times New Roman" w:cs="Times New Roman"/>
          <w:bCs/>
          <w:i/>
          <w:iCs/>
          <w:color w:val="000000"/>
          <w:sz w:val="18"/>
          <w:szCs w:val="18"/>
          <w:vertAlign w:val="superscript"/>
        </w:rPr>
        <w:t>A</w:t>
      </w:r>
      <w:r w:rsidRPr="008A5E99">
        <w:rPr>
          <w:rFonts w:ascii="Times New Roman" w:eastAsia="Arial Unicode MS" w:hAnsi="Times New Roman" w:cs="Times New Roman"/>
          <w:bCs/>
          <w:i/>
          <w:iCs/>
          <w:color w:val="000000"/>
          <w:sz w:val="18"/>
          <w:szCs w:val="18"/>
        </w:rPr>
        <w:t>).</w:t>
      </w:r>
    </w:p>
    <w:p w:rsidR="00F84196" w:rsidRPr="008A5E99" w:rsidRDefault="00F84196" w:rsidP="00F84196">
      <w:pPr>
        <w:spacing w:after="0" w:line="360" w:lineRule="auto"/>
        <w:ind w:left="120" w:right="20" w:firstLine="540"/>
        <w:jc w:val="both"/>
        <w:rPr>
          <w:rFonts w:ascii="Times New Roman" w:eastAsia="Arial Unicode MS" w:hAnsi="Times New Roman" w:cs="Times New Roman"/>
          <w:bCs/>
          <w:i/>
          <w:iCs/>
          <w:color w:val="000000"/>
          <w:sz w:val="18"/>
          <w:szCs w:val="18"/>
        </w:rPr>
      </w:pPr>
      <m:oMath>
        <m:r>
          <w:rPr>
            <w:rFonts w:ascii="Cambria Math" w:eastAsia="Arial Unicode MS" w:hAnsi="Cambria Math" w:cs="Times New Roman"/>
            <w:color w:val="000000"/>
            <w:sz w:val="18"/>
            <w:szCs w:val="18"/>
          </w:rPr>
          <m:t>&lt;</m:t>
        </m:r>
      </m:oMath>
      <w:r w:rsidRPr="008A5E99">
        <w:rPr>
          <w:rFonts w:ascii="Times New Roman" w:eastAsia="Arial Unicode MS" w:hAnsi="Times New Roman" w:cs="Times New Roman"/>
          <w:bCs/>
          <w:i/>
          <w:iCs/>
          <w:color w:val="000000"/>
          <w:sz w:val="18"/>
          <w:szCs w:val="18"/>
        </w:rPr>
        <w:t xml:space="preserve"> </w:t>
      </w:r>
      <w:r w:rsidRPr="008A5E99">
        <w:rPr>
          <w:rFonts w:ascii="Cambria Math" w:eastAsia="Arial Unicode MS" w:hAnsi="Cambria Math" w:cs="Times New Roman"/>
          <w:bCs/>
          <w:i/>
          <w:iCs/>
          <w:color w:val="000000"/>
          <w:sz w:val="18"/>
          <w:szCs w:val="18"/>
        </w:rPr>
        <w:t>′</w:t>
      </w:r>
      <m:oMath>
        <m:r>
          <w:rPr>
            <w:rFonts w:ascii="Cambria Math" w:eastAsia="Arial Unicode MS" w:hAnsi="Cambria Math" w:cs="Times New Roman"/>
            <w:color w:val="000000"/>
            <w:sz w:val="18"/>
            <w:szCs w:val="18"/>
          </w:rPr>
          <m:t xml:space="preserve"> &gt;</m:t>
        </m:r>
      </m:oMath>
      <w:r w:rsidRPr="008A5E99">
        <w:rPr>
          <w:rFonts w:ascii="Times New Roman" w:eastAsia="Arial Unicode MS" w:hAnsi="Times New Roman" w:cs="Times New Roman"/>
          <w:bCs/>
          <w:i/>
          <w:iCs/>
          <w:color w:val="000000"/>
          <w:sz w:val="18"/>
          <w:szCs w:val="18"/>
        </w:rPr>
        <w:t xml:space="preserve"> sau </w:t>
      </w:r>
      <m:oMath>
        <m:r>
          <w:rPr>
            <w:rFonts w:ascii="Cambria Math" w:eastAsia="Arial Unicode MS" w:hAnsi="Cambria Math" w:cs="Times New Roman"/>
            <w:color w:val="000000"/>
            <w:sz w:val="18"/>
            <w:szCs w:val="18"/>
          </w:rPr>
          <m:t>&lt;</m:t>
        </m:r>
      </m:oMath>
      <w:r w:rsidRPr="008A5E99">
        <w:rPr>
          <w:rFonts w:ascii="Times New Roman" w:eastAsia="Arial Unicode MS" w:hAnsi="Times New Roman" w:cs="Times New Roman"/>
          <w:bCs/>
          <w:i/>
          <w:iCs/>
          <w:color w:val="000000"/>
          <w:sz w:val="18"/>
          <w:szCs w:val="18"/>
        </w:rPr>
        <w:t xml:space="preserve"> </w:t>
      </w:r>
      <w:r w:rsidRPr="008A5E99">
        <w:rPr>
          <w:rFonts w:ascii="Cambria Math" w:eastAsia="Arial Unicode MS" w:hAnsi="Cambria Math" w:cs="Times New Roman"/>
          <w:bCs/>
          <w:i/>
          <w:iCs/>
          <w:color w:val="000000"/>
          <w:sz w:val="18"/>
          <w:szCs w:val="18"/>
        </w:rPr>
        <w:t xml:space="preserve">′′ </w:t>
      </w:r>
      <m:oMath>
        <m:r>
          <w:rPr>
            <w:rFonts w:ascii="Cambria Math" w:eastAsia="Arial Unicode MS" w:hAnsi="Cambria Math" w:cs="Times New Roman"/>
            <w:color w:val="000000"/>
            <w:sz w:val="18"/>
            <w:szCs w:val="18"/>
          </w:rPr>
          <m:t>&gt;</m:t>
        </m:r>
      </m:oMath>
      <w:r w:rsidRPr="008A5E99">
        <w:rPr>
          <w:rFonts w:ascii="Times New Roman" w:eastAsia="Arial Unicode MS" w:hAnsi="Times New Roman" w:cs="Times New Roman"/>
          <w:bCs/>
          <w:i/>
          <w:iCs/>
          <w:color w:val="000000"/>
          <w:sz w:val="18"/>
          <w:szCs w:val="18"/>
        </w:rPr>
        <w:t xml:space="preserve"> - termen SRTS-2012 modificat conform definiţiei SRTS-2003</w:t>
      </w:r>
      <w:r w:rsidRPr="008A5E99">
        <w:rPr>
          <w:rFonts w:ascii="Times New Roman" w:eastAsia="Arial Unicode MS" w:hAnsi="Times New Roman" w:cs="Times New Roman"/>
          <w:b/>
          <w:bCs/>
          <w:i/>
          <w:iCs/>
          <w:color w:val="000000"/>
          <w:sz w:val="18"/>
          <w:szCs w:val="18"/>
        </w:rPr>
        <w:t>.</w:t>
      </w:r>
    </w:p>
    <w:p w:rsidR="008A5E99" w:rsidRPr="0094402B" w:rsidRDefault="008A5E99" w:rsidP="008A5E99">
      <w:pPr>
        <w:jc w:val="both"/>
        <w:rPr>
          <w:rFonts w:ascii="Times New Roman" w:hAnsi="Times New Roman" w:cs="Times New Roman"/>
          <w:b/>
          <w:i/>
          <w:sz w:val="20"/>
          <w:szCs w:val="20"/>
        </w:rPr>
      </w:pPr>
    </w:p>
    <w:p w:rsidR="008A5E99" w:rsidRDefault="008A5E99" w:rsidP="008A5E99">
      <w:pPr>
        <w:jc w:val="both"/>
        <w:rPr>
          <w:rFonts w:ascii="Times New Roman" w:hAnsi="Times New Roman" w:cs="Times New Roman"/>
          <w:b/>
          <w:i/>
          <w:sz w:val="24"/>
          <w:szCs w:val="24"/>
        </w:rPr>
      </w:pPr>
    </w:p>
    <w:p w:rsidR="008A5E99" w:rsidRPr="006B08EE" w:rsidRDefault="0094402B" w:rsidP="008A5E99">
      <w:pPr>
        <w:jc w:val="both"/>
        <w:rPr>
          <w:rFonts w:ascii="Times New Roman" w:hAnsi="Times New Roman" w:cs="Times New Roman"/>
          <w:b/>
          <w:sz w:val="24"/>
          <w:szCs w:val="24"/>
        </w:rPr>
      </w:pPr>
      <w:r>
        <w:rPr>
          <w:rFonts w:ascii="Times New Roman" w:hAnsi="Times New Roman" w:cs="Times New Roman"/>
          <w:b/>
          <w:sz w:val="24"/>
          <w:szCs w:val="24"/>
        </w:rPr>
        <w:t>2</w:t>
      </w:r>
      <w:r w:rsidR="006B08EE">
        <w:rPr>
          <w:rFonts w:ascii="Times New Roman" w:hAnsi="Times New Roman" w:cs="Times New Roman"/>
          <w:b/>
          <w:sz w:val="24"/>
          <w:szCs w:val="24"/>
        </w:rPr>
        <w:t>.7.4.2</w:t>
      </w:r>
      <w:r w:rsidR="008A5E99" w:rsidRPr="006B08EE">
        <w:rPr>
          <w:rFonts w:ascii="Times New Roman" w:hAnsi="Times New Roman" w:cs="Times New Roman"/>
          <w:b/>
          <w:sz w:val="24"/>
          <w:szCs w:val="24"/>
        </w:rPr>
        <w:t xml:space="preserve"> Calificative de sol utilizate în taxonomia districambosolurilor</w:t>
      </w:r>
    </w:p>
    <w:p w:rsidR="008A5E99" w:rsidRPr="00225753" w:rsidRDefault="008A5E99" w:rsidP="008A5E99">
      <w:pPr>
        <w:ind w:firstLine="708"/>
        <w:jc w:val="both"/>
        <w:rPr>
          <w:rStyle w:val="Bodytext285pt"/>
          <w:rFonts w:eastAsia="Century Schoolbook"/>
          <w:iCs/>
          <w:sz w:val="24"/>
          <w:szCs w:val="24"/>
        </w:rPr>
      </w:pPr>
    </w:p>
    <w:p w:rsidR="008A5E99" w:rsidRPr="00DE6556" w:rsidRDefault="008A5E99" w:rsidP="0094402B">
      <w:pPr>
        <w:ind w:firstLine="720"/>
        <w:jc w:val="both"/>
        <w:rPr>
          <w:rFonts w:ascii="Times New Roman" w:hAnsi="Times New Roman" w:cs="Times New Roman"/>
          <w:sz w:val="24"/>
          <w:szCs w:val="24"/>
        </w:rPr>
      </w:pPr>
      <w:r w:rsidRPr="00DE6556">
        <w:rPr>
          <w:rFonts w:ascii="Times New Roman" w:hAnsi="Times New Roman" w:cs="Times New Roman"/>
          <w:sz w:val="24"/>
          <w:szCs w:val="24"/>
        </w:rPr>
        <w:t>Calficativele de sol utilizate în taxonomia districambosolurilor sunt prezentate în Tabelul 5</w:t>
      </w:r>
      <w:r w:rsidR="006B08EE">
        <w:rPr>
          <w:rFonts w:ascii="Times New Roman" w:hAnsi="Times New Roman" w:cs="Times New Roman"/>
          <w:sz w:val="24"/>
          <w:szCs w:val="24"/>
        </w:rPr>
        <w:t xml:space="preserve"> și Tabelul</w:t>
      </w:r>
    </w:p>
    <w:p w:rsidR="008A5E99" w:rsidRPr="00DE6556" w:rsidRDefault="008A5E99" w:rsidP="008A5E99">
      <w:pPr>
        <w:widowControl w:val="0"/>
        <w:spacing w:after="0" w:line="240" w:lineRule="auto"/>
        <w:jc w:val="both"/>
        <w:rPr>
          <w:rFonts w:ascii="Times New Roman" w:eastAsia="Century Schoolbook" w:hAnsi="Times New Roman" w:cs="Times New Roman"/>
          <w:color w:val="000000"/>
          <w:sz w:val="24"/>
          <w:szCs w:val="24"/>
          <w:shd w:val="clear" w:color="auto" w:fill="FFFFFF"/>
          <w:lang w:val="ro-RO" w:eastAsia="ro-RO" w:bidi="ro-RO"/>
        </w:rPr>
      </w:pPr>
      <w:r w:rsidRPr="00DE6556">
        <w:rPr>
          <w:rFonts w:ascii="Times New Roman" w:eastAsia="Century Schoolbook" w:hAnsi="Times New Roman" w:cs="Times New Roman"/>
          <w:iCs/>
          <w:color w:val="000000"/>
          <w:sz w:val="24"/>
          <w:szCs w:val="24"/>
          <w:shd w:val="clear" w:color="auto" w:fill="FFFFFF"/>
          <w:lang w:val="ro-RO" w:eastAsia="ro-RO" w:bidi="ro-RO"/>
        </w:rPr>
        <w:lastRenderedPageBreak/>
        <w:t>Tabel 5. Calificativele simple de sol utilizate în taxonomia districambosolurilor (după SRTS</w:t>
      </w:r>
      <w:r w:rsidRPr="00DE6556">
        <w:rPr>
          <w:rFonts w:ascii="Times New Roman" w:eastAsia="Century Schoolbook" w:hAnsi="Times New Roman" w:cs="Times New Roman"/>
          <w:color w:val="000000"/>
          <w:sz w:val="24"/>
          <w:szCs w:val="24"/>
          <w:shd w:val="clear" w:color="auto" w:fill="FFFFFF"/>
          <w:lang w:val="ro-RO" w:eastAsia="ro-RO" w:bidi="ro-RO"/>
        </w:rPr>
        <w:t>-2012+).</w:t>
      </w:r>
    </w:p>
    <w:p w:rsidR="008A5E99" w:rsidRPr="00435189" w:rsidRDefault="008A5E99" w:rsidP="008A5E99">
      <w:pPr>
        <w:widowControl w:val="0"/>
        <w:spacing w:after="0" w:line="240" w:lineRule="auto"/>
        <w:jc w:val="both"/>
        <w:rPr>
          <w:rFonts w:ascii="Times New Roman" w:eastAsia="Century Schoolbook" w:hAnsi="Times New Roman" w:cs="Times New Roman"/>
          <w:color w:val="000000"/>
          <w:sz w:val="24"/>
          <w:szCs w:val="24"/>
          <w:shd w:val="clear" w:color="auto" w:fill="FFFFFF"/>
          <w:lang w:val="ro-RO" w:eastAsia="ro-RO" w:bidi="ro-RO"/>
        </w:rPr>
      </w:pPr>
    </w:p>
    <w:tbl>
      <w:tblPr>
        <w:tblStyle w:val="TableGrid2"/>
        <w:tblW w:w="0" w:type="auto"/>
        <w:tblLayout w:type="fixed"/>
        <w:tblLook w:val="04A0" w:firstRow="1" w:lastRow="0" w:firstColumn="1" w:lastColumn="0" w:noHBand="0" w:noVBand="1"/>
      </w:tblPr>
      <w:tblGrid>
        <w:gridCol w:w="1668"/>
        <w:gridCol w:w="977"/>
        <w:gridCol w:w="4551"/>
      </w:tblGrid>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Denumire</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Simbol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Specificaţii principale de definiţie</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aluvic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
                <w:iCs/>
                <w:color w:val="000000"/>
                <w:sz w:val="20"/>
                <w:szCs w:val="20"/>
                <w:shd w:val="clear" w:color="auto" w:fill="FFFFFF"/>
                <w:lang w:val="ro-RO" w:eastAsia="ro-RO" w:bidi="ro-RO"/>
              </w:rPr>
            </w:pPr>
            <w:r w:rsidRPr="0094402B">
              <w:rPr>
                <w:rFonts w:ascii="Times New Roman" w:eastAsia="Century Schoolbook" w:hAnsi="Times New Roman" w:cs="Times New Roman"/>
                <w:i/>
                <w:iCs/>
                <w:color w:val="000000"/>
                <w:sz w:val="20"/>
                <w:szCs w:val="20"/>
                <w:shd w:val="clear" w:color="auto" w:fill="FFFFFF"/>
                <w:lang w:val="ro-RO" w:eastAsia="ro-RO" w:bidi="ro-RO"/>
              </w:rPr>
              <w:t>Solul s-a format pe seama unor materiale aluvice (în lunci şi terase, conuri de dejecţie recente, zone de divalgare etc).</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andic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an</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
                <w:iCs/>
                <w:color w:val="000000"/>
                <w:sz w:val="20"/>
                <w:szCs w:val="20"/>
                <w:shd w:val="clear" w:color="auto" w:fill="FFFFFF"/>
                <w:lang w:val="ro-RO" w:eastAsia="ro-RO" w:bidi="ro-RO"/>
              </w:rPr>
            </w:pPr>
            <w:r w:rsidRPr="0094402B">
              <w:rPr>
                <w:rFonts w:ascii="Times New Roman" w:hAnsi="Times New Roman" w:cs="Times New Roman"/>
                <w:i/>
                <w:sz w:val="20"/>
                <w:szCs w:val="20"/>
                <w:lang w:bidi="ro-RO"/>
              </w:rPr>
              <w:t xml:space="preserve">Solul conţine compuşi (allofane, imogolit, ferihidrit, complecşi alumino-humici) rezultaţi din alterarea moderată a depozitelor piroclastice amorfe. Pot fi şi în asociaţie cu materiale neovulcanice (loess, argile, produse de alterare ferallitică). Cantităţi mari de materie organică, dar carbon organic </w:t>
            </w:r>
            <m:oMath>
              <m:r>
                <w:rPr>
                  <w:rFonts w:ascii="Cambria Math" w:hAnsi="Cambria Math" w:cs="Times New Roman"/>
                  <w:sz w:val="20"/>
                  <w:szCs w:val="20"/>
                  <w:lang w:bidi="ro-RO"/>
                </w:rPr>
                <m:t>&lt;</m:t>
              </m:r>
            </m:oMath>
            <w:r w:rsidRPr="0094402B">
              <w:rPr>
                <w:rFonts w:ascii="Times New Roman" w:eastAsiaTheme="minorEastAsia" w:hAnsi="Times New Roman" w:cs="Times New Roman"/>
                <w:i/>
                <w:sz w:val="20"/>
                <w:szCs w:val="20"/>
                <w:lang w:bidi="ro-RO"/>
              </w:rPr>
              <w:t xml:space="preserve">25%, Da </w:t>
            </w:r>
            <m:oMath>
              <m:r>
                <w:rPr>
                  <w:rFonts w:ascii="Cambria Math" w:eastAsiaTheme="minorEastAsia" w:hAnsi="Cambria Math" w:cs="Times New Roman"/>
                  <w:sz w:val="20"/>
                  <w:szCs w:val="20"/>
                  <w:lang w:bidi="ro-RO"/>
                </w:rPr>
                <m:t>&lt;</m:t>
              </m:r>
            </m:oMath>
            <w:r w:rsidRPr="0094402B">
              <w:rPr>
                <w:rFonts w:ascii="Times New Roman" w:eastAsiaTheme="minorEastAsia" w:hAnsi="Times New Roman" w:cs="Times New Roman"/>
                <w:i/>
                <w:sz w:val="20"/>
                <w:szCs w:val="20"/>
                <w:lang w:bidi="ro-RO"/>
              </w:rPr>
              <w:t>0,9g/cm</w:t>
            </w:r>
            <w:r w:rsidRPr="0094402B">
              <w:rPr>
                <w:rFonts w:ascii="Times New Roman" w:eastAsiaTheme="minorEastAsia" w:hAnsi="Times New Roman" w:cs="Times New Roman"/>
                <w:i/>
                <w:sz w:val="20"/>
                <w:szCs w:val="20"/>
                <w:vertAlign w:val="superscript"/>
                <w:lang w:bidi="ro-RO"/>
              </w:rPr>
              <w:t>3</w:t>
            </w:r>
            <w:r w:rsidRPr="0094402B">
              <w:rPr>
                <w:rFonts w:ascii="Times New Roman" w:eastAsiaTheme="minorEastAsia" w:hAnsi="Times New Roman" w:cs="Times New Roman"/>
                <w:i/>
                <w:sz w:val="20"/>
                <w:szCs w:val="20"/>
                <w:lang w:bidi="ro-RO"/>
              </w:rPr>
              <w:t>. Asociat orizonturilor A sau B.</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folic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fo</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Solul prezintă orizont O (folic)cu grosime </w:t>
            </w:r>
            <m:oMath>
              <m:r>
                <w:rPr>
                  <w:rFonts w:ascii="Cambria Math" w:hAnsi="Cambria Math" w:cs="Times New Roman"/>
                  <w:sz w:val="20"/>
                  <w:szCs w:val="20"/>
                  <w:lang w:bidi="ro-RO"/>
                </w:rPr>
                <m:t>≥</m:t>
              </m:r>
            </m:oMath>
            <w:r w:rsidRPr="0094402B">
              <w:rPr>
                <w:rFonts w:ascii="Times New Roman" w:eastAsiaTheme="minorEastAsia" w:hAnsi="Times New Roman" w:cs="Times New Roman"/>
                <w:i/>
                <w:sz w:val="20"/>
                <w:szCs w:val="20"/>
                <w:lang w:bidi="ro-RO"/>
              </w:rPr>
              <w:t>20 cm situat la suprafaţa profilului</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 xml:space="preserve">gleic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gc</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Orizont </w:t>
            </w:r>
            <w:r w:rsidRPr="0094402B">
              <w:rPr>
                <w:rFonts w:ascii="Times New Roman" w:eastAsia="Century Schoolbook" w:hAnsi="Times New Roman" w:cs="Times New Roman"/>
                <w:b/>
                <w:bCs/>
                <w:i/>
                <w:color w:val="000000"/>
                <w:sz w:val="20"/>
                <w:szCs w:val="20"/>
                <w:shd w:val="clear" w:color="auto" w:fill="FFFFFF"/>
                <w:lang w:val="ro-RO" w:eastAsia="ro-RO" w:bidi="ro-RO"/>
              </w:rPr>
              <w:t>Gr</w:t>
            </w:r>
            <w:r w:rsidRPr="0094402B">
              <w:rPr>
                <w:rFonts w:ascii="Times New Roman" w:eastAsia="Century Schoolbook" w:hAnsi="Times New Roman" w:cs="Times New Roman"/>
                <w:i/>
                <w:color w:val="000000"/>
                <w:sz w:val="20"/>
                <w:szCs w:val="20"/>
                <w:shd w:val="clear" w:color="auto" w:fill="FFFFFF"/>
                <w:lang w:val="ro-RO" w:eastAsia="ro-RO" w:bidi="ro-RO"/>
              </w:rPr>
              <w:t xml:space="preserve"> (proprietăţi gleice de reducere) începând în 50 – 125 cm</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 xml:space="preserve">endogleic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ng</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b/>
                <w:bCs/>
                <w:i/>
                <w:color w:val="000000"/>
                <w:sz w:val="20"/>
                <w:szCs w:val="20"/>
                <w:shd w:val="clear" w:color="auto" w:fill="FFFFFF"/>
                <w:lang w:val="ro-RO" w:eastAsia="ro-RO" w:bidi="ro-RO"/>
              </w:rPr>
              <w:t>Gr</w:t>
            </w:r>
            <w:r w:rsidRPr="0094402B">
              <w:rPr>
                <w:rFonts w:ascii="Times New Roman" w:eastAsia="Century Schoolbook" w:hAnsi="Times New Roman" w:cs="Times New Roman"/>
                <w:i/>
                <w:color w:val="000000"/>
                <w:sz w:val="20"/>
                <w:szCs w:val="20"/>
                <w:shd w:val="clear" w:color="auto" w:fill="FFFFFF"/>
                <w:lang w:val="ro-RO" w:eastAsia="ro-RO" w:bidi="ro-RO"/>
              </w:rPr>
              <w:t xml:space="preserve"> începând în 50 – 100 cm</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 xml:space="preserve">batigleic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dg</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Orizont </w:t>
            </w:r>
            <w:r w:rsidRPr="0094402B">
              <w:rPr>
                <w:rFonts w:ascii="Times New Roman" w:eastAsia="Century Schoolbook" w:hAnsi="Times New Roman" w:cs="Times New Roman"/>
                <w:b/>
                <w:bCs/>
                <w:i/>
                <w:color w:val="000000"/>
                <w:sz w:val="20"/>
                <w:szCs w:val="20"/>
                <w:shd w:val="clear" w:color="auto" w:fill="FFFFFF"/>
                <w:lang w:val="ro-RO" w:eastAsia="ro-RO" w:bidi="ro-RO"/>
              </w:rPr>
              <w:t>Gr</w:t>
            </w:r>
            <w:r w:rsidRPr="0094402B">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 xml:space="preserve">clinogleic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cl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Solul prezintă un exces temporar de apă provenită din precipitaţii şi</w:t>
            </w:r>
            <w:r w:rsidRPr="0094402B">
              <w:rPr>
                <w:rFonts w:ascii="Times New Roman" w:eastAsia="Century Schoolbook" w:hAnsi="Times New Roman" w:cs="Times New Roman"/>
                <w:i/>
                <w:color w:val="000000"/>
                <w:sz w:val="20"/>
                <w:szCs w:val="20"/>
                <w:shd w:val="clear" w:color="auto" w:fill="FFFFFF"/>
                <w:lang w:eastAsia="ro-RO" w:bidi="ro-RO"/>
              </w:rPr>
              <w:t>/</w:t>
            </w:r>
            <w:r w:rsidRPr="0094402B">
              <w:rPr>
                <w:rFonts w:ascii="Times New Roman" w:eastAsia="Century Schoolbook" w:hAnsi="Times New Roman" w:cs="Times New Roman"/>
                <w:i/>
                <w:color w:val="000000"/>
                <w:sz w:val="20"/>
                <w:szCs w:val="20"/>
                <w:shd w:val="clear" w:color="auto" w:fill="FFFFFF"/>
                <w:lang w:val="ro-RO" w:eastAsia="ro-RO" w:bidi="ro-RO"/>
              </w:rPr>
              <w:t>sau din infiltraţiile laterale prin orizonturile profilului situat pe versant, prezentând astfel orizont w începând în 0 – 50 cm şi orizont Go începând în 0 – 200 cm.</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 xml:space="preserve">litic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li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Rocă compactă/continuă (Rn) sau rocă fisurată, inclusiv pietrişuri (Rp) începând în 25 – 50 cm</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 xml:space="preserve">lutic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lu</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Textură mijlocie lutică cel puţin în primii 50 cm (lutoasă-nisipoasă-grosieră/-mijlocie/-fină/-extrafină, lutoasă-nisipoasă-argiloasă, lutoasă medie, lutoasă prăfoasă)</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 xml:space="preserve">prespodic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ep</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hAnsi="Times New Roman" w:cs="Times New Roman"/>
                <w:i/>
                <w:sz w:val="20"/>
                <w:szCs w:val="20"/>
                <w:lang w:bidi="ro-RO"/>
              </w:rPr>
              <w:t>Orizontul B este foarte acid cu oarecare acumulare iluvială de material amorf activ predominant aluminic şi mai puţin material activ ferric, astfel că nu are culori roşcate specifice orizontului B spodic.</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psamic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ps</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Textură grosieră (nisipoasă şi/sau nisipoasă-lutoasă) în orizontul de suprafaţă  al solului mineral</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scheletic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qq</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Orizonturi Ao şi Bv sau numai Bv scheletice, 50% </w:t>
            </w:r>
            <m:oMath>
              <m:r>
                <w:rPr>
                  <w:rFonts w:ascii="Cambria Math" w:eastAsia="Century Schoolbook" w:hAnsi="Cambria Math" w:cs="Times New Roman"/>
                  <w:color w:val="000000"/>
                  <w:sz w:val="20"/>
                  <w:szCs w:val="20"/>
                  <w:shd w:val="clear" w:color="auto" w:fill="FFFFFF"/>
                  <w:lang w:val="ro-RO" w:eastAsia="ro-RO" w:bidi="ro-RO"/>
                </w:rPr>
                <m:t>&lt;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 sk </w:t>
            </w:r>
            <m:oMath>
              <m:r>
                <w:rPr>
                  <w:rFonts w:ascii="Cambria Math" w:eastAsia="Century Schoolbook" w:hAnsi="Cambria Math" w:cs="Times New Roman"/>
                  <w:color w:val="000000"/>
                  <w:sz w:val="20"/>
                  <w:szCs w:val="20"/>
                  <w:shd w:val="clear" w:color="auto" w:fill="FFFFFF"/>
                  <w:lang w:val="ro-RO" w:eastAsia="ro-RO" w:bidi="ro-RO"/>
                </w:rPr>
                <m: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 90%</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hiperscheletic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hq</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 xml:space="preserve">Orizonturi Ao şi Bv sau numai Bv scheletice, 75% </w:t>
            </w:r>
            <m:oMath>
              <m:r>
                <w:rPr>
                  <w:rFonts w:ascii="Cambria Math" w:eastAsia="Century Schoolbook" w:hAnsi="Cambria Math" w:cs="Times New Roman"/>
                  <w:color w:val="000000"/>
                  <w:sz w:val="20"/>
                  <w:szCs w:val="20"/>
                  <w:shd w:val="clear" w:color="auto" w:fill="FFFFFF"/>
                  <w:lang w:val="ro-RO" w:eastAsia="ro-RO" w:bidi="ro-RO"/>
                </w:rPr>
                <m:t>&lt;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 sk </w:t>
            </w:r>
            <m:oMath>
              <m:r>
                <w:rPr>
                  <w:rFonts w:ascii="Cambria Math" w:eastAsia="Century Schoolbook" w:hAnsi="Cambria Math" w:cs="Times New Roman"/>
                  <w:color w:val="000000"/>
                  <w:sz w:val="20"/>
                  <w:szCs w:val="20"/>
                  <w:shd w:val="clear" w:color="auto" w:fill="FFFFFF"/>
                  <w:lang w:val="ro-RO" w:eastAsia="ro-RO" w:bidi="ro-RO"/>
                </w:rPr>
                <m:t>≤</m:t>
              </m:r>
            </m:oMath>
            <w:r w:rsidRPr="0094402B">
              <w:rPr>
                <w:rFonts w:ascii="Times New Roman" w:eastAsia="Century Schoolbook" w:hAnsi="Times New Roman" w:cs="Times New Roman"/>
                <w:i/>
                <w:color w:val="000000"/>
                <w:sz w:val="20"/>
                <w:szCs w:val="20"/>
                <w:shd w:val="clear" w:color="auto" w:fill="FFFFFF"/>
                <w:lang w:val="ro-RO" w:eastAsia="ro-RO" w:bidi="ro-RO"/>
              </w:rPr>
              <w:t xml:space="preserve"> 90%</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silitic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Sol cu textură mijlocie silitică (prăfoasă şi/sau prăfoasă-nisipoasă) în orizontul Ao</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stagnic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st</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Orizont stagnogleic (W) începând în 50 – 100 cm sau orizont stagnogleizat (w) începând în 0 – 100 cm</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tipic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ti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eastAsia="Century Schoolbook" w:hAnsi="Times New Roman" w:cs="Times New Roman"/>
                <w:i/>
                <w:color w:val="000000"/>
                <w:sz w:val="20"/>
                <w:szCs w:val="20"/>
                <w:shd w:val="clear" w:color="auto" w:fill="FFFFFF"/>
                <w:lang w:val="ro-RO" w:eastAsia="ro-RO" w:bidi="ro-RO"/>
              </w:rPr>
              <w:t>Prezintă condiţiile obligatorii pentru tipul de sol respectiv, dar nu prezintă atributele specifice celorlalte subdiviziuni ale tipului de sol respectiv</w:t>
            </w:r>
          </w:p>
        </w:tc>
      </w:tr>
      <w:tr w:rsidR="008A5E99" w:rsidRPr="00F933D4" w:rsidTr="008A5E99">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umbric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um</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hAnsi="Times New Roman" w:cs="Times New Roman"/>
                <w:i/>
                <w:sz w:val="20"/>
                <w:szCs w:val="20"/>
                <w:lang w:bidi="ro-RO"/>
              </w:rPr>
              <w:t>Caracteristici ale orizontului A molic dar având un grad de saturaţie în baze mai mic sau egal cu 53%</w:t>
            </w:r>
          </w:p>
        </w:tc>
      </w:tr>
    </w:tbl>
    <w:p w:rsidR="008A5E99" w:rsidRDefault="008A5E99" w:rsidP="008A5E99">
      <w:pPr>
        <w:jc w:val="both"/>
        <w:rPr>
          <w:rFonts w:ascii="Times New Roman" w:eastAsia="Century Schoolbook" w:hAnsi="Times New Roman" w:cs="Times New Roman"/>
          <w:iCs/>
          <w:color w:val="000000"/>
          <w:sz w:val="24"/>
          <w:szCs w:val="24"/>
          <w:shd w:val="clear" w:color="auto" w:fill="FFFFFF"/>
          <w:lang w:val="ro-RO" w:eastAsia="ro-RO" w:bidi="ro-RO"/>
        </w:rPr>
      </w:pPr>
    </w:p>
    <w:p w:rsidR="008A5E99" w:rsidRPr="00DE6556" w:rsidRDefault="008A5E99" w:rsidP="008A5E99">
      <w:pPr>
        <w:jc w:val="both"/>
        <w:rPr>
          <w:rFonts w:ascii="Times New Roman" w:hAnsi="Times New Roman" w:cs="Times New Roman"/>
          <w:sz w:val="24"/>
          <w:szCs w:val="24"/>
        </w:rPr>
      </w:pPr>
      <w:r w:rsidRPr="00DE6556">
        <w:rPr>
          <w:rFonts w:ascii="Times New Roman" w:eastAsia="Century Schoolbook" w:hAnsi="Times New Roman" w:cs="Times New Roman"/>
          <w:iCs/>
          <w:color w:val="000000"/>
          <w:sz w:val="24"/>
          <w:szCs w:val="24"/>
          <w:shd w:val="clear" w:color="auto" w:fill="FFFFFF"/>
          <w:lang w:val="ro-RO" w:eastAsia="ro-RO" w:bidi="ro-RO"/>
        </w:rPr>
        <w:lastRenderedPageBreak/>
        <w:t>Calificativele de sol combinate utilizate în taxonomia</w:t>
      </w:r>
      <w:r w:rsidR="0094402B">
        <w:rPr>
          <w:rFonts w:ascii="Times New Roman" w:eastAsia="Century Schoolbook" w:hAnsi="Times New Roman" w:cs="Times New Roman"/>
          <w:iCs/>
          <w:color w:val="000000"/>
          <w:sz w:val="24"/>
          <w:szCs w:val="24"/>
          <w:shd w:val="clear" w:color="auto" w:fill="FFFFFF"/>
          <w:lang w:val="ro-RO" w:eastAsia="ro-RO" w:bidi="ro-RO"/>
        </w:rPr>
        <w:t xml:space="preserve"> </w:t>
      </w:r>
      <w:r w:rsidRPr="00DE6556">
        <w:rPr>
          <w:rFonts w:ascii="Times New Roman" w:eastAsia="Century Schoolbook" w:hAnsi="Times New Roman" w:cs="Times New Roman"/>
          <w:iCs/>
          <w:color w:val="000000"/>
          <w:sz w:val="24"/>
          <w:szCs w:val="24"/>
          <w:shd w:val="clear" w:color="auto" w:fill="FFFFFF"/>
          <w:lang w:val="ro-RO" w:eastAsia="ro-RO" w:bidi="ro-RO"/>
        </w:rPr>
        <w:t>districambosolurilor sunt prezentate în Tabelul 6.</w:t>
      </w:r>
    </w:p>
    <w:p w:rsidR="008A5E99" w:rsidRPr="00DE6556" w:rsidRDefault="008A5E99" w:rsidP="008A5E99">
      <w:pPr>
        <w:spacing w:after="0" w:line="240" w:lineRule="auto"/>
        <w:jc w:val="both"/>
        <w:rPr>
          <w:rFonts w:ascii="Times New Roman" w:eastAsia="Century Schoolbook" w:hAnsi="Times New Roman" w:cs="Times New Roman"/>
          <w:iCs/>
          <w:color w:val="000000"/>
          <w:sz w:val="24"/>
          <w:szCs w:val="24"/>
          <w:shd w:val="clear" w:color="auto" w:fill="FFFFFF"/>
          <w:lang w:val="ro-RO" w:eastAsia="ro-RO" w:bidi="ro-RO"/>
        </w:rPr>
      </w:pPr>
    </w:p>
    <w:p w:rsidR="008A5E99" w:rsidRPr="00DE6556" w:rsidRDefault="008A5E99" w:rsidP="008A5E99">
      <w:pPr>
        <w:spacing w:after="0" w:line="240" w:lineRule="auto"/>
        <w:jc w:val="both"/>
        <w:rPr>
          <w:rFonts w:ascii="Times New Roman" w:eastAsia="Century Schoolbook" w:hAnsi="Times New Roman" w:cs="Times New Roman"/>
          <w:color w:val="000000"/>
          <w:sz w:val="24"/>
          <w:szCs w:val="24"/>
          <w:shd w:val="clear" w:color="auto" w:fill="FFFFFF"/>
          <w:lang w:val="ro-RO" w:eastAsia="ro-RO"/>
        </w:rPr>
      </w:pPr>
      <w:r w:rsidRPr="00DE6556">
        <w:rPr>
          <w:rFonts w:ascii="Times New Roman" w:eastAsia="Century Schoolbook" w:hAnsi="Times New Roman" w:cs="Times New Roman"/>
          <w:iCs/>
          <w:color w:val="000000"/>
          <w:sz w:val="24"/>
          <w:szCs w:val="24"/>
          <w:shd w:val="clear" w:color="auto" w:fill="FFFFFF"/>
          <w:lang w:val="ro-RO" w:eastAsia="ro-RO" w:bidi="ro-RO"/>
        </w:rPr>
        <w:t>Tabel 6. Calificativele de sol combinate utilizate în taxonomia districambosolurilor (după SRTS</w:t>
      </w:r>
      <w:r w:rsidRPr="00DE6556">
        <w:rPr>
          <w:rFonts w:ascii="Times New Roman" w:eastAsia="Century Schoolbook" w:hAnsi="Times New Roman" w:cs="Times New Roman"/>
          <w:color w:val="000000"/>
          <w:sz w:val="24"/>
          <w:szCs w:val="24"/>
          <w:shd w:val="clear" w:color="auto" w:fill="FFFFFF"/>
          <w:lang w:val="ro-RO" w:eastAsia="ro-RO"/>
        </w:rPr>
        <w:t>-2012+).</w:t>
      </w:r>
    </w:p>
    <w:p w:rsidR="008A5E99" w:rsidRPr="00E710DC" w:rsidRDefault="008A5E99" w:rsidP="008A5E99">
      <w:pPr>
        <w:spacing w:after="0" w:line="240" w:lineRule="auto"/>
        <w:jc w:val="both"/>
        <w:rPr>
          <w:rFonts w:ascii="Times New Roman" w:eastAsia="Century Schoolbook" w:hAnsi="Times New Roman" w:cs="Times New Roman"/>
          <w:iCs/>
          <w:color w:val="000000"/>
          <w:sz w:val="24"/>
          <w:szCs w:val="24"/>
          <w:shd w:val="clear" w:color="auto" w:fill="FFFFFF"/>
          <w:lang w:val="ro-RO" w:eastAsia="ro-RO" w:bidi="ro-RO"/>
        </w:rPr>
      </w:pPr>
    </w:p>
    <w:tbl>
      <w:tblPr>
        <w:tblStyle w:val="TableGrid3"/>
        <w:tblW w:w="0" w:type="auto"/>
        <w:tblLook w:val="04A0" w:firstRow="1" w:lastRow="0" w:firstColumn="1" w:lastColumn="0" w:noHBand="0" w:noVBand="1"/>
      </w:tblPr>
      <w:tblGrid>
        <w:gridCol w:w="2483"/>
        <w:gridCol w:w="1222"/>
        <w:gridCol w:w="3491"/>
      </w:tblGrid>
      <w:tr w:rsidR="008A5E99" w:rsidRPr="00E710DC"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Denumire</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Simbol</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Specificaţii principale</w:t>
            </w:r>
          </w:p>
        </w:tc>
      </w:tr>
      <w:tr w:rsidR="008A5E99" w:rsidRPr="00E710DC"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andic litic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an.li</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hAnsi="Times New Roman" w:cs="Times New Roman"/>
                <w:i/>
                <w:sz w:val="20"/>
                <w:szCs w:val="20"/>
                <w:lang w:bidi="ro-RO"/>
              </w:rPr>
              <w:t xml:space="preserve">Solul conţine compuşi (allofane, imogolit, ferihidrit, complecşi alumino-humici) rezultaţi din alterarea moderată a depozitelor piroclastice amorfe. Pot fi şi în asociaţie cu materiale neovulcanice (loess, argile, produse de alterare ferallitică). Cantităţi mari de materie organică, dar carbon organic </w:t>
            </w:r>
            <m:oMath>
              <m:r>
                <w:rPr>
                  <w:rFonts w:ascii="Cambria Math" w:hAnsi="Cambria Math" w:cs="Times New Roman"/>
                  <w:sz w:val="20"/>
                  <w:szCs w:val="20"/>
                  <w:lang w:bidi="ro-RO"/>
                </w:rPr>
                <m:t>&lt;</m:t>
              </m:r>
            </m:oMath>
            <w:r w:rsidRPr="0094402B">
              <w:rPr>
                <w:rFonts w:ascii="Times New Roman" w:eastAsiaTheme="minorEastAsia" w:hAnsi="Times New Roman" w:cs="Times New Roman"/>
                <w:i/>
                <w:sz w:val="20"/>
                <w:szCs w:val="20"/>
                <w:lang w:bidi="ro-RO"/>
              </w:rPr>
              <w:t xml:space="preserve">25%, Da </w:t>
            </w:r>
            <m:oMath>
              <m:r>
                <w:rPr>
                  <w:rFonts w:ascii="Cambria Math" w:eastAsiaTheme="minorEastAsia" w:hAnsi="Cambria Math" w:cs="Times New Roman"/>
                  <w:sz w:val="20"/>
                  <w:szCs w:val="20"/>
                  <w:lang w:bidi="ro-RO"/>
                </w:rPr>
                <m:t>&lt;</m:t>
              </m:r>
            </m:oMath>
            <w:r w:rsidRPr="0094402B">
              <w:rPr>
                <w:rFonts w:ascii="Times New Roman" w:eastAsiaTheme="minorEastAsia" w:hAnsi="Times New Roman" w:cs="Times New Roman"/>
                <w:i/>
                <w:sz w:val="20"/>
                <w:szCs w:val="20"/>
                <w:lang w:bidi="ro-RO"/>
              </w:rPr>
              <w:t>0,9g/cm</w:t>
            </w:r>
            <w:r w:rsidRPr="0094402B">
              <w:rPr>
                <w:rFonts w:ascii="Times New Roman" w:eastAsiaTheme="minorEastAsia" w:hAnsi="Times New Roman" w:cs="Times New Roman"/>
                <w:i/>
                <w:sz w:val="20"/>
                <w:szCs w:val="20"/>
                <w:vertAlign w:val="superscript"/>
                <w:lang w:bidi="ro-RO"/>
              </w:rPr>
              <w:t>3</w:t>
            </w:r>
            <w:r w:rsidRPr="0094402B">
              <w:rPr>
                <w:rFonts w:ascii="Times New Roman" w:eastAsiaTheme="minorEastAsia" w:hAnsi="Times New Roman" w:cs="Times New Roman"/>
                <w:i/>
                <w:sz w:val="20"/>
                <w:szCs w:val="20"/>
                <w:lang w:bidi="ro-RO"/>
              </w:rPr>
              <w:t xml:space="preserve">. Asociat orizonturilor A sau B. Materialul parental reprezentat prin </w:t>
            </w:r>
            <w:r w:rsidRPr="0094402B">
              <w:rPr>
                <w:rFonts w:ascii="Times New Roman" w:eastAsia="Century Schoolbook" w:hAnsi="Times New Roman" w:cs="Times New Roman"/>
                <w:i/>
                <w:color w:val="000000"/>
                <w:sz w:val="20"/>
                <w:szCs w:val="20"/>
                <w:shd w:val="clear" w:color="auto" w:fill="FFFFFF"/>
                <w:lang w:val="ro-RO" w:eastAsia="ro-RO" w:bidi="ro-RO"/>
              </w:rPr>
              <w:t>roci compacte/continue (Rn) sau roci fisurate, inclusiv pietrişuri (Rp) apare începând în 25 – 50 cm acâncime.</w:t>
            </w:r>
          </w:p>
        </w:tc>
      </w:tr>
      <w:tr w:rsidR="008A5E99" w:rsidRPr="00E710DC"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prespodic litic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ep.li</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hAnsi="Times New Roman" w:cs="Times New Roman"/>
                <w:i/>
                <w:sz w:val="20"/>
                <w:szCs w:val="20"/>
                <w:lang w:bidi="ro-RO"/>
              </w:rPr>
              <w:t>Orizontul B este foarte acid cu oarecare acumulare iluvială de material amorf activ predominant aluminic şi mai puţin material activ ferric, astfel că nu are culori roşcate specifice orizontului B spodic.</w:t>
            </w:r>
            <w:r w:rsidRPr="0094402B">
              <w:rPr>
                <w:rFonts w:ascii="Times New Roman" w:eastAsiaTheme="minorEastAsia" w:hAnsi="Times New Roman" w:cs="Times New Roman"/>
                <w:i/>
                <w:sz w:val="20"/>
                <w:szCs w:val="20"/>
                <w:lang w:bidi="ro-RO"/>
              </w:rPr>
              <w:t xml:space="preserve"> Materialul parental reprezentat prin </w:t>
            </w:r>
            <w:r w:rsidRPr="0094402B">
              <w:rPr>
                <w:rFonts w:ascii="Times New Roman" w:eastAsia="Century Schoolbook" w:hAnsi="Times New Roman" w:cs="Times New Roman"/>
                <w:i/>
                <w:color w:val="000000"/>
                <w:sz w:val="20"/>
                <w:szCs w:val="20"/>
                <w:shd w:val="clear" w:color="auto" w:fill="FFFFFF"/>
                <w:lang w:val="ro-RO" w:eastAsia="ro-RO" w:bidi="ro-RO"/>
              </w:rPr>
              <w:t>roci compacte/continue (Rn) sau roci fisurate, inclusiv pietrişuri (Rp) apare începând în 25 – 50 cm acâncime.</w:t>
            </w:r>
          </w:p>
        </w:tc>
      </w:tr>
      <w:tr w:rsidR="008A5E99" w:rsidRPr="00E710DC"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prespodic umbric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ep.li</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A5E99" w:rsidRPr="0094402B" w:rsidRDefault="008A5E99" w:rsidP="008A5E99">
            <w:pPr>
              <w:jc w:val="both"/>
              <w:rPr>
                <w:rFonts w:ascii="Times New Roman" w:eastAsia="Century Schoolbook" w:hAnsi="Times New Roman" w:cs="Times New Roman"/>
                <w:i/>
                <w:color w:val="000000"/>
                <w:sz w:val="20"/>
                <w:szCs w:val="20"/>
                <w:shd w:val="clear" w:color="auto" w:fill="FFFFFF"/>
                <w:lang w:val="ro-RO" w:eastAsia="ro-RO" w:bidi="ro-RO"/>
              </w:rPr>
            </w:pPr>
            <w:r w:rsidRPr="0094402B">
              <w:rPr>
                <w:rFonts w:ascii="Times New Roman" w:hAnsi="Times New Roman" w:cs="Times New Roman"/>
                <w:i/>
                <w:sz w:val="20"/>
                <w:szCs w:val="20"/>
                <w:lang w:bidi="ro-RO"/>
              </w:rPr>
              <w:t>Orizontul B este foarte acid cu oarecare acumulare iluvială de material amorf activ predominant aluminic şi mai puţin material activ ferric, astfel că nu are culori roşcate specifice orizontului B spodic. Orizontul</w:t>
            </w:r>
            <w:r w:rsidRPr="0094402B">
              <w:rPr>
                <w:rFonts w:ascii="Times New Roman" w:hAnsi="Times New Roman" w:cs="Times New Roman"/>
                <w:i/>
                <w:sz w:val="20"/>
                <w:szCs w:val="20"/>
                <w:lang w:val="ro-RO" w:bidi="ro-RO"/>
              </w:rPr>
              <w:t xml:space="preserve"> de suprafaţă este un orizont A umbric (Au)</w:t>
            </w:r>
          </w:p>
        </w:tc>
      </w:tr>
      <w:tr w:rsidR="008A5E99" w:rsidRPr="00E710DC"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umbric andic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um.an</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Cu orizont de suprafaţă Au, solul conţine compuşi (allofane, imogolit, ferihidrit, complecşi alumino-humici) rezultaţi din alterarea moderată a depozitelor piroclastice amorfe. Pot fi şi în asociaţie cu materiale neovulcanice (loess, argile, produse de alterare ferallitică). Cantităţi mari de materie organică, dar carbon organic </w:t>
            </w:r>
            <m:oMath>
              <m:r>
                <w:rPr>
                  <w:rFonts w:ascii="Cambria Math" w:hAnsi="Cambria Math" w:cs="Times New Roman"/>
                  <w:sz w:val="20"/>
                  <w:szCs w:val="20"/>
                  <w:lang w:bidi="ro-RO"/>
                </w:rPr>
                <m:t>&lt;</m:t>
              </m:r>
            </m:oMath>
            <w:r w:rsidRPr="0094402B">
              <w:rPr>
                <w:rFonts w:ascii="Times New Roman" w:eastAsiaTheme="minorEastAsia" w:hAnsi="Times New Roman" w:cs="Times New Roman"/>
                <w:i/>
                <w:sz w:val="20"/>
                <w:szCs w:val="20"/>
                <w:lang w:bidi="ro-RO"/>
              </w:rPr>
              <w:t xml:space="preserve">25%, Da </w:t>
            </w:r>
            <m:oMath>
              <m:r>
                <w:rPr>
                  <w:rFonts w:ascii="Cambria Math" w:eastAsiaTheme="minorEastAsia" w:hAnsi="Cambria Math" w:cs="Times New Roman"/>
                  <w:sz w:val="20"/>
                  <w:szCs w:val="20"/>
                  <w:lang w:bidi="ro-RO"/>
                </w:rPr>
                <m:t>&lt;</m:t>
              </m:r>
            </m:oMath>
            <w:r w:rsidRPr="0094402B">
              <w:rPr>
                <w:rFonts w:ascii="Times New Roman" w:eastAsiaTheme="minorEastAsia" w:hAnsi="Times New Roman" w:cs="Times New Roman"/>
                <w:i/>
                <w:sz w:val="20"/>
                <w:szCs w:val="20"/>
                <w:lang w:bidi="ro-RO"/>
              </w:rPr>
              <w:t>0,9g/cm</w:t>
            </w:r>
            <w:r w:rsidRPr="0094402B">
              <w:rPr>
                <w:rFonts w:ascii="Times New Roman" w:eastAsiaTheme="minorEastAsia" w:hAnsi="Times New Roman" w:cs="Times New Roman"/>
                <w:i/>
                <w:sz w:val="20"/>
                <w:szCs w:val="20"/>
                <w:vertAlign w:val="superscript"/>
                <w:lang w:bidi="ro-RO"/>
              </w:rPr>
              <w:t>3</w:t>
            </w:r>
            <w:r w:rsidRPr="0094402B">
              <w:rPr>
                <w:rFonts w:ascii="Times New Roman" w:eastAsiaTheme="minorEastAsia" w:hAnsi="Times New Roman" w:cs="Times New Roman"/>
                <w:i/>
                <w:sz w:val="20"/>
                <w:szCs w:val="20"/>
                <w:lang w:bidi="ro-RO"/>
              </w:rPr>
              <w:t>. Asociat orizonturilor A sau B.</w:t>
            </w:r>
          </w:p>
        </w:tc>
      </w:tr>
      <w:tr w:rsidR="008A5E99" w:rsidRPr="00E710DC"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umbric gleic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um.gc</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hAnsi="Times New Roman" w:cs="Times New Roman"/>
                <w:i/>
                <w:sz w:val="20"/>
                <w:szCs w:val="20"/>
                <w:lang w:bidi="ro-RO"/>
              </w:rPr>
            </w:pPr>
            <w:r w:rsidRPr="0094402B">
              <w:rPr>
                <w:rFonts w:ascii="Times New Roman" w:hAnsi="Times New Roman" w:cs="Times New Roman"/>
                <w:i/>
                <w:sz w:val="20"/>
                <w:szCs w:val="20"/>
                <w:lang w:bidi="ro-RO"/>
              </w:rPr>
              <w:t>Cu orizont de suprafaţă Au şi</w:t>
            </w:r>
            <w:r w:rsidRPr="0094402B">
              <w:rPr>
                <w:rFonts w:ascii="Times New Roman" w:eastAsia="Century Schoolbook" w:hAnsi="Times New Roman" w:cs="Times New Roman"/>
                <w:i/>
                <w:color w:val="000000"/>
                <w:sz w:val="20"/>
                <w:szCs w:val="20"/>
                <w:shd w:val="clear" w:color="auto" w:fill="FFFFFF"/>
                <w:lang w:val="ro-RO" w:eastAsia="ro-RO" w:bidi="ro-RO"/>
              </w:rPr>
              <w:t xml:space="preserve"> orizont </w:t>
            </w:r>
            <w:r w:rsidRPr="0094402B">
              <w:rPr>
                <w:rFonts w:ascii="Times New Roman" w:eastAsia="Century Schoolbook" w:hAnsi="Times New Roman" w:cs="Times New Roman"/>
                <w:b/>
                <w:bCs/>
                <w:i/>
                <w:color w:val="000000"/>
                <w:sz w:val="20"/>
                <w:szCs w:val="20"/>
                <w:shd w:val="clear" w:color="auto" w:fill="FFFFFF"/>
                <w:lang w:val="ro-RO" w:eastAsia="ro-RO" w:bidi="ro-RO"/>
              </w:rPr>
              <w:t>Gr</w:t>
            </w:r>
            <w:r w:rsidRPr="0094402B">
              <w:rPr>
                <w:rFonts w:ascii="Times New Roman" w:eastAsia="Century Schoolbook" w:hAnsi="Times New Roman" w:cs="Times New Roman"/>
                <w:i/>
                <w:color w:val="000000"/>
                <w:sz w:val="20"/>
                <w:szCs w:val="20"/>
                <w:shd w:val="clear" w:color="auto" w:fill="FFFFFF"/>
                <w:lang w:val="ro-RO" w:eastAsia="ro-RO" w:bidi="ro-RO"/>
              </w:rPr>
              <w:t xml:space="preserve"> (proprietăţi gleice de reducere) începând în 50 – 125 cm</w:t>
            </w:r>
          </w:p>
        </w:tc>
      </w:tr>
      <w:tr w:rsidR="008A5E99" w:rsidRPr="00E710DC" w:rsidTr="008A5E99">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umbric litic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eastAsia="Century Schoolbook" w:hAnsi="Times New Roman" w:cs="Times New Roman"/>
                <w:iCs/>
                <w:color w:val="000000"/>
                <w:sz w:val="20"/>
                <w:szCs w:val="20"/>
                <w:shd w:val="clear" w:color="auto" w:fill="FFFFFF"/>
                <w:lang w:val="ro-RO" w:eastAsia="ro-RO" w:bidi="ro-RO"/>
              </w:rPr>
            </w:pPr>
            <w:r w:rsidRPr="0094402B">
              <w:rPr>
                <w:rFonts w:ascii="Times New Roman" w:eastAsia="Century Schoolbook" w:hAnsi="Times New Roman" w:cs="Times New Roman"/>
                <w:iCs/>
                <w:color w:val="000000"/>
                <w:sz w:val="20"/>
                <w:szCs w:val="20"/>
                <w:shd w:val="clear" w:color="auto" w:fill="FFFFFF"/>
                <w:lang w:val="ro-RO" w:eastAsia="ro-RO" w:bidi="ro-RO"/>
              </w:rPr>
              <w:t>um.li</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8A5E99" w:rsidRPr="0094402B" w:rsidRDefault="008A5E99" w:rsidP="008A5E99">
            <w:pPr>
              <w:jc w:val="both"/>
              <w:rPr>
                <w:rFonts w:ascii="Times New Roman" w:hAnsi="Times New Roman" w:cs="Times New Roman"/>
                <w:i/>
                <w:sz w:val="20"/>
                <w:szCs w:val="20"/>
                <w:lang w:bidi="ro-RO"/>
              </w:rPr>
            </w:pPr>
            <w:r w:rsidRPr="0094402B">
              <w:rPr>
                <w:rFonts w:ascii="Times New Roman" w:hAnsi="Times New Roman" w:cs="Times New Roman"/>
                <w:i/>
                <w:sz w:val="20"/>
                <w:szCs w:val="20"/>
                <w:lang w:bidi="ro-RO"/>
              </w:rPr>
              <w:t xml:space="preserve">Cu orizont de suprafaţă Au şi </w:t>
            </w:r>
            <w:r w:rsidRPr="0094402B">
              <w:rPr>
                <w:rFonts w:ascii="Times New Roman" w:eastAsia="Century Schoolbook" w:hAnsi="Times New Roman" w:cs="Times New Roman"/>
                <w:i/>
                <w:color w:val="000000"/>
                <w:sz w:val="20"/>
                <w:szCs w:val="20"/>
                <w:shd w:val="clear" w:color="auto" w:fill="FFFFFF"/>
                <w:lang w:val="ro-RO" w:eastAsia="ro-RO" w:bidi="ro-RO"/>
              </w:rPr>
              <w:t xml:space="preserve">rocă compactă/continuă (Rn) sau rocă fisurată, inclusiv pietrişuri (Rp) </w:t>
            </w:r>
            <w:r w:rsidRPr="0094402B">
              <w:rPr>
                <w:rFonts w:ascii="Times New Roman" w:eastAsia="Century Schoolbook" w:hAnsi="Times New Roman" w:cs="Times New Roman"/>
                <w:i/>
                <w:color w:val="000000"/>
                <w:sz w:val="20"/>
                <w:szCs w:val="20"/>
                <w:shd w:val="clear" w:color="auto" w:fill="FFFFFF"/>
                <w:lang w:val="ro-RO" w:eastAsia="ro-RO" w:bidi="ro-RO"/>
              </w:rPr>
              <w:lastRenderedPageBreak/>
              <w:t>începând în 25 – 50 cm</w:t>
            </w:r>
          </w:p>
        </w:tc>
      </w:tr>
    </w:tbl>
    <w:p w:rsidR="00DE6556" w:rsidRDefault="00DE6556" w:rsidP="008A5E99">
      <w:pPr>
        <w:jc w:val="both"/>
        <w:rPr>
          <w:rFonts w:ascii="Times New Roman" w:hAnsi="Times New Roman" w:cs="Times New Roman"/>
          <w:bCs/>
          <w:sz w:val="24"/>
          <w:szCs w:val="24"/>
          <w:lang w:val="ro-RO"/>
        </w:rPr>
      </w:pPr>
    </w:p>
    <w:p w:rsidR="00DE6556" w:rsidRDefault="00DE6556" w:rsidP="008A5E99">
      <w:pPr>
        <w:spacing w:after="0" w:line="360" w:lineRule="auto"/>
        <w:jc w:val="both"/>
        <w:rPr>
          <w:rFonts w:ascii="Times New Roman" w:eastAsiaTheme="minorEastAsia" w:hAnsi="Times New Roman" w:cs="Times New Roman"/>
          <w:b/>
          <w:bCs/>
          <w:sz w:val="24"/>
          <w:szCs w:val="24"/>
          <w:lang w:val="ro-RO"/>
        </w:rPr>
      </w:pPr>
    </w:p>
    <w:p w:rsidR="00C608CD" w:rsidRPr="00C608CD" w:rsidRDefault="00F84196" w:rsidP="00C608CD">
      <w:pPr>
        <w:jc w:val="both"/>
        <w:rPr>
          <w:rFonts w:ascii="Times New Roman" w:hAnsi="Times New Roman" w:cs="Times New Roman"/>
          <w:b/>
          <w:bCs/>
          <w:sz w:val="24"/>
          <w:szCs w:val="24"/>
          <w:lang w:val="ro-RO"/>
        </w:rPr>
      </w:pPr>
      <w:r>
        <w:rPr>
          <w:rFonts w:ascii="Times New Roman" w:eastAsiaTheme="minorEastAsia" w:hAnsi="Times New Roman" w:cs="Times New Roman"/>
          <w:b/>
          <w:bCs/>
          <w:sz w:val="24"/>
          <w:szCs w:val="24"/>
          <w:lang w:val="ro-RO"/>
        </w:rPr>
        <w:t>1.7.4.2.1</w:t>
      </w:r>
      <w:r w:rsidR="00C608CD" w:rsidRPr="00C608CD">
        <w:rPr>
          <w:rFonts w:ascii="Times New Roman" w:eastAsiaTheme="minorEastAsia" w:hAnsi="Times New Roman" w:cs="Times New Roman"/>
          <w:b/>
          <w:bCs/>
          <w:sz w:val="24"/>
          <w:szCs w:val="24"/>
          <w:lang w:val="ro-RO"/>
        </w:rPr>
        <w:t xml:space="preserve"> Corelarea </w:t>
      </w:r>
      <w:r w:rsidR="00C608CD">
        <w:rPr>
          <w:rFonts w:ascii="Times New Roman" w:eastAsiaTheme="minorEastAsia" w:hAnsi="Times New Roman" w:cs="Times New Roman"/>
          <w:b/>
          <w:bCs/>
          <w:sz w:val="24"/>
          <w:szCs w:val="24"/>
          <w:lang w:val="ro-RO"/>
        </w:rPr>
        <w:t>districa</w:t>
      </w:r>
      <w:r w:rsidR="00C608CD" w:rsidRPr="00C608CD">
        <w:rPr>
          <w:rFonts w:ascii="Times New Roman" w:eastAsiaTheme="minorEastAsia" w:hAnsi="Times New Roman" w:cs="Times New Roman"/>
          <w:b/>
          <w:bCs/>
          <w:sz w:val="24"/>
          <w:szCs w:val="24"/>
          <w:lang w:val="ro-RO"/>
        </w:rPr>
        <w:t>mbosolurilor la nivel de tip</w:t>
      </w:r>
      <w:r w:rsidR="00C608CD">
        <w:rPr>
          <w:rFonts w:ascii="Times New Roman" w:eastAsiaTheme="minorEastAsia" w:hAnsi="Times New Roman" w:cs="Times New Roman"/>
          <w:b/>
          <w:bCs/>
          <w:sz w:val="24"/>
          <w:szCs w:val="24"/>
          <w:lang w:val="ro-RO"/>
        </w:rPr>
        <w:t xml:space="preserve"> și subtip</w:t>
      </w:r>
      <w:r w:rsidR="00C608CD" w:rsidRPr="00C608CD">
        <w:rPr>
          <w:rFonts w:ascii="Times New Roman" w:eastAsiaTheme="minorEastAsia" w:hAnsi="Times New Roman" w:cs="Times New Roman"/>
          <w:b/>
          <w:bCs/>
          <w:sz w:val="24"/>
          <w:szCs w:val="24"/>
          <w:lang w:val="ro-RO"/>
        </w:rPr>
        <w:t xml:space="preserve"> de sol, cu tipurile de soluri din sistemele taxonomice:</w:t>
      </w:r>
      <w:r w:rsidR="00C608CD" w:rsidRPr="00C608CD">
        <w:rPr>
          <w:rFonts w:ascii="Times New Roman" w:hAnsi="Times New Roman" w:cs="Times New Roman"/>
          <w:b/>
          <w:bCs/>
          <w:color w:val="000000"/>
          <w:sz w:val="24"/>
          <w:szCs w:val="24"/>
        </w:rPr>
        <w:t xml:space="preserve"> SRCS – 1980, SRTS – 2003, SRTS – 2012, SRTS – 2012+(după SRTS-2012+)</w:t>
      </w:r>
    </w:p>
    <w:p w:rsidR="008A5E99" w:rsidRPr="008A5E99" w:rsidRDefault="008A5E99" w:rsidP="008A5E99">
      <w:pPr>
        <w:spacing w:after="0" w:line="360" w:lineRule="auto"/>
        <w:ind w:right="20" w:firstLine="660"/>
        <w:jc w:val="both"/>
        <w:rPr>
          <w:rFonts w:ascii="Times New Roman" w:eastAsia="Arial Unicode MS" w:hAnsi="Times New Roman" w:cs="Times New Roman"/>
          <w:b/>
          <w:bCs/>
          <w:i/>
          <w:color w:val="000000"/>
          <w:sz w:val="24"/>
          <w:szCs w:val="24"/>
        </w:rPr>
      </w:pPr>
    </w:p>
    <w:p w:rsidR="008A5E99" w:rsidRPr="00C608CD" w:rsidRDefault="008A5E99" w:rsidP="008A5E99">
      <w:pPr>
        <w:spacing w:after="0" w:line="360" w:lineRule="auto"/>
        <w:ind w:firstLine="700"/>
        <w:jc w:val="both"/>
        <w:rPr>
          <w:rFonts w:ascii="Times New Roman" w:eastAsiaTheme="minorEastAsia" w:hAnsi="Times New Roman" w:cs="Times New Roman"/>
          <w:bCs/>
          <w:color w:val="000000"/>
          <w:sz w:val="24"/>
          <w:szCs w:val="24"/>
        </w:rPr>
      </w:pPr>
      <w:r w:rsidRPr="008A5E99">
        <w:rPr>
          <w:rFonts w:ascii="Times New Roman" w:eastAsiaTheme="minorEastAsia" w:hAnsi="Times New Roman" w:cs="Times New Roman"/>
          <w:bCs/>
          <w:sz w:val="24"/>
          <w:szCs w:val="24"/>
          <w:lang w:val="ro-RO"/>
        </w:rPr>
        <w:t>Corelarea Districambosolurilor la nivel de subtip cu subtipurile de soluri din sistemele taxonomice</w:t>
      </w:r>
      <w:r w:rsidRPr="00C608CD">
        <w:rPr>
          <w:rFonts w:ascii="Times New Roman" w:eastAsiaTheme="minorEastAsia" w:hAnsi="Times New Roman" w:cs="Times New Roman"/>
          <w:bCs/>
          <w:sz w:val="24"/>
          <w:szCs w:val="24"/>
          <w:lang w:val="ro-RO"/>
        </w:rPr>
        <w:t xml:space="preserve">: </w:t>
      </w:r>
      <w:r w:rsidRPr="00C608CD">
        <w:rPr>
          <w:rFonts w:ascii="Times New Roman" w:hAnsi="Times New Roman" w:cs="Times New Roman"/>
          <w:bCs/>
          <w:color w:val="000000"/>
          <w:sz w:val="24"/>
          <w:szCs w:val="24"/>
        </w:rPr>
        <w:t>SRCS – 1980, SRTS – 2003, SRTS – 2012, SRTS – 2012+</w:t>
      </w:r>
      <w:r w:rsidRPr="00C608CD">
        <w:rPr>
          <w:rFonts w:ascii="Times New Roman" w:eastAsiaTheme="minorEastAsia" w:hAnsi="Times New Roman" w:cs="Times New Roman"/>
          <w:bCs/>
          <w:sz w:val="24"/>
          <w:szCs w:val="24"/>
        </w:rPr>
        <w:t xml:space="preserve"> </w:t>
      </w:r>
      <w:r w:rsidRPr="00C608CD">
        <w:rPr>
          <w:rFonts w:ascii="Times New Roman" w:hAnsi="Times New Roman" w:cs="Times New Roman"/>
          <w:bCs/>
          <w:color w:val="000000"/>
          <w:sz w:val="24"/>
          <w:szCs w:val="24"/>
        </w:rPr>
        <w:t>este prezentată în Tabelul 9</w:t>
      </w:r>
      <w:r w:rsidRPr="00C608CD">
        <w:rPr>
          <w:lang w:val="ro-RO"/>
        </w:rPr>
        <w:t xml:space="preserve"> </w:t>
      </w:r>
      <w:r w:rsidRPr="00C608CD">
        <w:rPr>
          <w:rFonts w:ascii="Times New Roman" w:hAnsi="Times New Roman" w:cs="Times New Roman"/>
          <w:bCs/>
          <w:color w:val="000000"/>
          <w:sz w:val="24"/>
          <w:szCs w:val="24"/>
        </w:rPr>
        <w:t>(după SRTS-2012+).</w:t>
      </w:r>
    </w:p>
    <w:p w:rsidR="008A5E99" w:rsidRPr="00C608CD" w:rsidRDefault="008A5E99" w:rsidP="008A5E99">
      <w:pPr>
        <w:spacing w:after="0" w:line="360" w:lineRule="auto"/>
        <w:ind w:firstLine="700"/>
        <w:jc w:val="both"/>
        <w:rPr>
          <w:rFonts w:ascii="Times New Roman" w:hAnsi="Times New Roman" w:cs="Times New Roman"/>
          <w:color w:val="000000"/>
          <w:sz w:val="24"/>
          <w:szCs w:val="24"/>
        </w:rPr>
      </w:pPr>
    </w:p>
    <w:p w:rsidR="008A5E99" w:rsidRPr="00C608CD" w:rsidRDefault="008A5E99" w:rsidP="008A5E99">
      <w:pPr>
        <w:spacing w:after="0" w:line="360" w:lineRule="auto"/>
        <w:ind w:right="20"/>
        <w:jc w:val="both"/>
        <w:rPr>
          <w:rFonts w:ascii="Times New Roman" w:eastAsia="Arial Unicode MS" w:hAnsi="Times New Roman" w:cs="Times New Roman"/>
          <w:color w:val="000000"/>
          <w:sz w:val="24"/>
          <w:szCs w:val="24"/>
        </w:rPr>
      </w:pPr>
      <w:r w:rsidRPr="00C608CD">
        <w:rPr>
          <w:rFonts w:ascii="Times New Roman" w:eastAsia="Arial Unicode MS" w:hAnsi="Times New Roman" w:cs="Times New Roman"/>
          <w:bCs/>
          <w:color w:val="000000"/>
          <w:sz w:val="24"/>
          <w:szCs w:val="24"/>
        </w:rPr>
        <w:t xml:space="preserve">Tabel 9. </w:t>
      </w:r>
      <w:r w:rsidRPr="00C608CD">
        <w:rPr>
          <w:rFonts w:ascii="Times New Roman" w:eastAsiaTheme="minorEastAsia" w:hAnsi="Times New Roman" w:cs="Times New Roman"/>
          <w:bCs/>
          <w:sz w:val="24"/>
          <w:szCs w:val="24"/>
          <w:lang w:val="ro-RO"/>
        </w:rPr>
        <w:t xml:space="preserve">Corelarea Districambosolurilor la nivel de subtip cu subtipurile de soluri din sistemele taxonomice: </w:t>
      </w:r>
      <w:r w:rsidRPr="00C608CD">
        <w:rPr>
          <w:rFonts w:ascii="Times New Roman" w:eastAsia="Arial Unicode MS" w:hAnsi="Times New Roman" w:cs="Times New Roman"/>
          <w:bCs/>
          <w:color w:val="000000"/>
          <w:sz w:val="24"/>
          <w:szCs w:val="24"/>
        </w:rPr>
        <w:t>SRCS – 1980, SRTS – 2003, SRTS – 2012, SRTS – 2012+ (după SRTS-2012+)</w:t>
      </w:r>
    </w:p>
    <w:tbl>
      <w:tblPr>
        <w:tblStyle w:val="TableGrid20"/>
        <w:tblW w:w="7215" w:type="dxa"/>
        <w:tblInd w:w="120" w:type="dxa"/>
        <w:tblLayout w:type="fixed"/>
        <w:tblLook w:val="04A0" w:firstRow="1" w:lastRow="0" w:firstColumn="1" w:lastColumn="0" w:noHBand="0" w:noVBand="1"/>
      </w:tblPr>
      <w:tblGrid>
        <w:gridCol w:w="1548"/>
        <w:gridCol w:w="1842"/>
        <w:gridCol w:w="1843"/>
        <w:gridCol w:w="1982"/>
      </w:tblGrid>
      <w:tr w:rsidR="008A5E99" w:rsidRPr="008A5E99" w:rsidTr="008A5E99">
        <w:tc>
          <w:tcPr>
            <w:tcW w:w="1548" w:type="dxa"/>
            <w:tcBorders>
              <w:top w:val="single" w:sz="4" w:space="0" w:color="auto"/>
              <w:left w:val="single" w:sz="4" w:space="0" w:color="auto"/>
              <w:bottom w:val="single" w:sz="4" w:space="0" w:color="auto"/>
              <w:right w:val="single" w:sz="4" w:space="0" w:color="auto"/>
            </w:tcBorders>
            <w:hideMark/>
          </w:tcPr>
          <w:p w:rsidR="008A5E99" w:rsidRPr="008A5E99" w:rsidRDefault="008A5E99" w:rsidP="008A5E99">
            <w:pPr>
              <w:ind w:right="20"/>
              <w:jc w:val="both"/>
              <w:rPr>
                <w:rFonts w:ascii="Times New Roman" w:eastAsia="Arial Unicode MS" w:hAnsi="Times New Roman" w:cs="Times New Roman"/>
                <w:color w:val="000000"/>
                <w:sz w:val="20"/>
                <w:szCs w:val="20"/>
              </w:rPr>
            </w:pPr>
            <w:r w:rsidRPr="008A5E99">
              <w:rPr>
                <w:rFonts w:ascii="Times New Roman" w:eastAsia="Arial Unicode MS" w:hAnsi="Times New Roman" w:cs="Times New Roman"/>
                <w:b/>
                <w:bCs/>
                <w:color w:val="000000"/>
                <w:sz w:val="20"/>
                <w:szCs w:val="20"/>
              </w:rPr>
              <w:t>SRCS - 1980</w:t>
            </w:r>
          </w:p>
        </w:tc>
        <w:tc>
          <w:tcPr>
            <w:tcW w:w="1842" w:type="dxa"/>
            <w:tcBorders>
              <w:top w:val="single" w:sz="4" w:space="0" w:color="auto"/>
              <w:left w:val="single" w:sz="4" w:space="0" w:color="auto"/>
              <w:bottom w:val="single" w:sz="4" w:space="0" w:color="auto"/>
              <w:right w:val="single" w:sz="4" w:space="0" w:color="auto"/>
            </w:tcBorders>
            <w:hideMark/>
          </w:tcPr>
          <w:p w:rsidR="008A5E99" w:rsidRPr="008A5E99" w:rsidRDefault="008A5E99" w:rsidP="008A5E99">
            <w:pPr>
              <w:ind w:right="20"/>
              <w:jc w:val="both"/>
              <w:rPr>
                <w:rFonts w:ascii="Times New Roman" w:eastAsia="Arial Unicode MS" w:hAnsi="Times New Roman" w:cs="Times New Roman"/>
                <w:color w:val="000000"/>
                <w:sz w:val="20"/>
                <w:szCs w:val="20"/>
              </w:rPr>
            </w:pPr>
            <w:r w:rsidRPr="008A5E99">
              <w:rPr>
                <w:rFonts w:ascii="Times New Roman" w:eastAsia="Arial Unicode MS" w:hAnsi="Times New Roman" w:cs="Times New Roman"/>
                <w:b/>
                <w:bCs/>
                <w:color w:val="000000"/>
                <w:sz w:val="20"/>
                <w:szCs w:val="20"/>
              </w:rPr>
              <w:t>SRTS-2003</w:t>
            </w:r>
          </w:p>
        </w:tc>
        <w:tc>
          <w:tcPr>
            <w:tcW w:w="1843" w:type="dxa"/>
            <w:tcBorders>
              <w:top w:val="single" w:sz="4" w:space="0" w:color="auto"/>
              <w:left w:val="single" w:sz="4" w:space="0" w:color="auto"/>
              <w:bottom w:val="single" w:sz="4" w:space="0" w:color="auto"/>
              <w:right w:val="single" w:sz="4" w:space="0" w:color="auto"/>
            </w:tcBorders>
            <w:hideMark/>
          </w:tcPr>
          <w:p w:rsidR="008A5E99" w:rsidRPr="008A5E99" w:rsidRDefault="008A5E99" w:rsidP="008A5E99">
            <w:pPr>
              <w:ind w:right="20"/>
              <w:jc w:val="both"/>
              <w:rPr>
                <w:rFonts w:ascii="Times New Roman" w:eastAsia="Arial Unicode MS" w:hAnsi="Times New Roman" w:cs="Times New Roman"/>
                <w:color w:val="000000"/>
                <w:sz w:val="20"/>
                <w:szCs w:val="20"/>
              </w:rPr>
            </w:pPr>
            <w:r w:rsidRPr="008A5E99">
              <w:rPr>
                <w:rFonts w:ascii="Times New Roman" w:eastAsia="Arial Unicode MS" w:hAnsi="Times New Roman" w:cs="Times New Roman"/>
                <w:b/>
                <w:bCs/>
                <w:color w:val="000000"/>
                <w:sz w:val="20"/>
                <w:szCs w:val="20"/>
              </w:rPr>
              <w:t>SRTS-2012/ SRTS-2012+</w:t>
            </w:r>
          </w:p>
        </w:tc>
        <w:tc>
          <w:tcPr>
            <w:tcW w:w="1982" w:type="dxa"/>
            <w:tcBorders>
              <w:top w:val="single" w:sz="4" w:space="0" w:color="auto"/>
              <w:left w:val="single" w:sz="4" w:space="0" w:color="auto"/>
              <w:bottom w:val="single" w:sz="4" w:space="0" w:color="auto"/>
              <w:right w:val="single" w:sz="4" w:space="0" w:color="auto"/>
            </w:tcBorders>
            <w:hideMark/>
          </w:tcPr>
          <w:p w:rsidR="008A5E99" w:rsidRPr="008A5E99" w:rsidRDefault="008A5E99" w:rsidP="008A5E99">
            <w:pPr>
              <w:ind w:right="20"/>
              <w:jc w:val="both"/>
              <w:rPr>
                <w:rFonts w:ascii="Times New Roman" w:eastAsia="Arial Unicode MS" w:hAnsi="Times New Roman" w:cs="Times New Roman"/>
                <w:color w:val="000000"/>
                <w:sz w:val="20"/>
                <w:szCs w:val="20"/>
                <w:lang w:val="ro-RO"/>
              </w:rPr>
            </w:pPr>
            <w:r w:rsidRPr="008A5E99">
              <w:rPr>
                <w:rFonts w:ascii="Times New Roman" w:eastAsia="Arial Unicode MS" w:hAnsi="Times New Roman" w:cs="Times New Roman"/>
                <w:b/>
                <w:bCs/>
                <w:color w:val="000000"/>
                <w:sz w:val="20"/>
                <w:szCs w:val="20"/>
              </w:rPr>
              <w:t>Observaţii</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hideMark/>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BO*</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Soluri brune acide*</w:t>
            </w:r>
          </w:p>
        </w:tc>
        <w:tc>
          <w:tcPr>
            <w:tcW w:w="1842" w:type="dxa"/>
            <w:tcBorders>
              <w:top w:val="single" w:sz="4" w:space="0" w:color="auto"/>
              <w:left w:val="single" w:sz="4" w:space="0" w:color="auto"/>
              <w:bottom w:val="single" w:sz="4" w:space="0" w:color="auto"/>
              <w:right w:val="single" w:sz="4" w:space="0" w:color="auto"/>
            </w:tcBorders>
            <w:hideMark/>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DC*-gc@CP*</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Districambosoluri* negleice şi/sau Criptopodzoluri*</w:t>
            </w:r>
          </w:p>
        </w:tc>
        <w:tc>
          <w:tcPr>
            <w:tcW w:w="1843" w:type="dxa"/>
            <w:tcBorders>
              <w:top w:val="single" w:sz="4" w:space="0" w:color="auto"/>
              <w:left w:val="single" w:sz="4" w:space="0" w:color="auto"/>
              <w:bottom w:val="single" w:sz="4" w:space="0" w:color="auto"/>
              <w:right w:val="single" w:sz="4" w:space="0" w:color="auto"/>
            </w:tcBorders>
            <w:hideMark/>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DC*-gc@CP*</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Districambosoluri* negleice şi/sau Criptopodzoluri*</w:t>
            </w:r>
          </w:p>
        </w:tc>
        <w:tc>
          <w:tcPr>
            <w:tcW w:w="1982" w:type="dxa"/>
            <w:tcBorders>
              <w:top w:val="single" w:sz="4" w:space="0" w:color="auto"/>
              <w:left w:val="single" w:sz="4" w:space="0" w:color="auto"/>
              <w:bottom w:val="single" w:sz="4" w:space="0" w:color="auto"/>
              <w:right w:val="single" w:sz="4" w:space="0" w:color="auto"/>
            </w:tcBorders>
            <w:hideMark/>
          </w:tcPr>
          <w:p w:rsidR="008A5E99" w:rsidRPr="008A5E99" w:rsidRDefault="008A5E99" w:rsidP="008A5E99">
            <w:pPr>
              <w:ind w:right="20"/>
              <w:jc w:val="center"/>
              <w:rPr>
                <w:rFonts w:ascii="Times New Roman" w:eastAsia="Arial Unicode MS" w:hAnsi="Times New Roman" w:cs="Times New Roman"/>
                <w:bCs/>
                <w:color w:val="000000"/>
                <w:sz w:val="20"/>
                <w:szCs w:val="20"/>
                <w:lang w:val="ro-RO"/>
              </w:rPr>
            </w:pPr>
            <w:r w:rsidRPr="008A5E99">
              <w:rPr>
                <w:rFonts w:ascii="Times New Roman" w:eastAsia="Arial Unicode MS" w:hAnsi="Times New Roman" w:cs="Times New Roman"/>
                <w:bCs/>
                <w:color w:val="000000"/>
                <w:sz w:val="20"/>
                <w:szCs w:val="20"/>
              </w:rPr>
              <w:t xml:space="preserve">Toate diferitele subtipuri posibile de BO </w:t>
            </w:r>
            <w:r w:rsidRPr="008A5E99">
              <w:rPr>
                <w:rFonts w:ascii="Times New Roman" w:eastAsia="Arial Unicode MS" w:hAnsi="Times New Roman" w:cs="Times New Roman"/>
                <w:bCs/>
                <w:color w:val="000000"/>
                <w:sz w:val="20"/>
                <w:szCs w:val="20"/>
                <w:lang w:val="ro-RO"/>
              </w:rPr>
              <w:t>în SRCS de DC negleice şi de CP în SRTS-3003 respectiv DC negleice şi de EP criptospodice în SRTS</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lang w:val="ro-RO"/>
              </w:rPr>
              <w:t>BO</w:t>
            </w:r>
            <w:r w:rsidRPr="008A5E99">
              <w:rPr>
                <w:rFonts w:ascii="Times New Roman" w:eastAsia="Arial Unicode MS" w:hAnsi="Times New Roman" w:cs="Times New Roman"/>
                <w:bCs/>
                <w:color w:val="000000"/>
                <w:sz w:val="20"/>
                <w:szCs w:val="20"/>
              </w:rPr>
              <w:t>* (SRTS) = DC*-gc@CP*</w:t>
            </w:r>
          </w:p>
          <w:p w:rsidR="008A5E99" w:rsidRPr="008A5E99" w:rsidRDefault="008A5E99" w:rsidP="008A5E99">
            <w:pPr>
              <w:ind w:right="20"/>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-DC*fo.li-EP*cp.fo.li</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BOti Brun acid tipic</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DCti</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Districambosol tipic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DCti</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Districambosol tipic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BOti (SRCS)=DCti@DCal@DCqq; DCti (SRTS-2003)</w:t>
            </w:r>
            <w:r w:rsidRPr="008A5E99">
              <w:rPr>
                <w:rFonts w:ascii="Times New Roman" w:eastAsia="Arial Unicode MS" w:hAnsi="Times New Roman" w:cs="Times New Roman"/>
                <w:bCs/>
                <w:color w:val="000000"/>
                <w:sz w:val="20"/>
                <w:szCs w:val="20"/>
                <w:lang w:val="ro-RO"/>
              </w:rPr>
              <w:t xml:space="preserve"> şi DCti (SRTS-2012, SRTS-2012</w:t>
            </w:r>
            <w:r w:rsidRPr="008A5E99">
              <w:rPr>
                <w:rFonts w:ascii="Times New Roman" w:eastAsia="Arial Unicode MS" w:hAnsi="Times New Roman" w:cs="Times New Roman"/>
                <w:bCs/>
                <w:color w:val="000000"/>
                <w:sz w:val="20"/>
                <w:szCs w:val="20"/>
              </w:rPr>
              <w:t>+) include DClu/si/pm</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DCal</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Districambosol aluvic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DCal</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Districambosol aluvic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BOan</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 xml:space="preserve"> Brun acid andic</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DCan</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Districambosol andic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DCan</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Districambosol andic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BOan.ls Brun acid andic litic</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DCan.li</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Districambosol andic litic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DCan.li</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Districambosol andic litic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DCfo Districambosol folic</w:t>
            </w:r>
          </w:p>
          <w:p w:rsidR="008A5E99" w:rsidRPr="008A5E99" w:rsidRDefault="008A5E99" w:rsidP="008A5E99">
            <w:pPr>
              <w:ind w:right="20"/>
              <w:jc w:val="center"/>
              <w:rPr>
                <w:rFonts w:ascii="Times New Roman" w:eastAsia="Arial Unicode MS" w:hAnsi="Times New Roman" w:cs="Times New Roman"/>
                <w:bCs/>
                <w:color w:val="000000"/>
                <w:sz w:val="20"/>
                <w:szCs w:val="20"/>
              </w:rPr>
            </w:pP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DCgc</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Districambosol gleic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lang w:val="ro-RO"/>
              </w:rPr>
            </w:pPr>
            <w:r w:rsidRPr="008A5E99">
              <w:rPr>
                <w:rFonts w:ascii="Times New Roman" w:eastAsia="Arial Unicode MS" w:hAnsi="Times New Roman" w:cs="Times New Roman"/>
                <w:bCs/>
                <w:color w:val="000000"/>
                <w:sz w:val="20"/>
                <w:szCs w:val="20"/>
              </w:rPr>
              <w:t xml:space="preserve">Unele Soluri gleice cambice </w:t>
            </w:r>
            <w:r w:rsidRPr="008A5E99">
              <w:rPr>
                <w:rFonts w:ascii="Times New Roman" w:eastAsia="Arial Unicode MS" w:hAnsi="Times New Roman" w:cs="Times New Roman"/>
                <w:bCs/>
                <w:color w:val="000000"/>
                <w:sz w:val="20"/>
                <w:szCs w:val="20"/>
                <w:lang w:val="ro-RO"/>
              </w:rPr>
              <w:t>în SRCS</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DCgc</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Districambosol gleic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DCgc</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Districambosol endogleic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 xml:space="preserve">Unele Soluri gleice cambice </w:t>
            </w:r>
            <w:r w:rsidRPr="008A5E99">
              <w:rPr>
                <w:rFonts w:ascii="Times New Roman" w:eastAsia="Arial Unicode MS" w:hAnsi="Times New Roman" w:cs="Times New Roman"/>
                <w:bCs/>
                <w:color w:val="000000"/>
                <w:sz w:val="20"/>
                <w:szCs w:val="20"/>
                <w:lang w:val="ro-RO"/>
              </w:rPr>
              <w:t>în SRCS</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BOgz</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 xml:space="preserve"> Brun acid gleizat</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vertAlign w:val="superscript"/>
              </w:rPr>
            </w:pPr>
            <w:r w:rsidRPr="008A5E99">
              <w:rPr>
                <w:rFonts w:ascii="Times New Roman" w:eastAsia="Arial Unicode MS" w:hAnsi="Times New Roman" w:cs="Times New Roman"/>
                <w:bCs/>
                <w:color w:val="000000"/>
                <w:sz w:val="20"/>
                <w:szCs w:val="20"/>
              </w:rPr>
              <w:t>DCdg</w:t>
            </w:r>
            <w:r w:rsidRPr="008A5E99">
              <w:rPr>
                <w:rFonts w:ascii="Times New Roman" w:eastAsia="Arial Unicode MS" w:hAnsi="Times New Roman" w:cs="Times New Roman"/>
                <w:bCs/>
                <w:color w:val="000000"/>
                <w:sz w:val="20"/>
                <w:szCs w:val="20"/>
                <w:vertAlign w:val="superscript"/>
              </w:rPr>
              <w:t>A</w:t>
            </w:r>
          </w:p>
          <w:p w:rsidR="008A5E99" w:rsidRPr="008A5E99" w:rsidRDefault="008A5E99" w:rsidP="008A5E99">
            <w:pPr>
              <w:ind w:right="20"/>
              <w:jc w:val="center"/>
              <w:rPr>
                <w:rFonts w:ascii="Times New Roman" w:eastAsia="Arial Unicode MS" w:hAnsi="Times New Roman" w:cs="Times New Roman"/>
                <w:bCs/>
                <w:color w:val="000000"/>
                <w:sz w:val="20"/>
                <w:szCs w:val="20"/>
                <w:vertAlign w:val="superscript"/>
              </w:rPr>
            </w:pPr>
            <w:r w:rsidRPr="008A5E99">
              <w:rPr>
                <w:rFonts w:ascii="Times New Roman" w:eastAsia="Arial Unicode MS" w:hAnsi="Times New Roman" w:cs="Times New Roman"/>
                <w:bCs/>
                <w:color w:val="000000"/>
                <w:sz w:val="20"/>
                <w:szCs w:val="20"/>
              </w:rPr>
              <w:t>Districambosol batigleic</w:t>
            </w:r>
            <w:r w:rsidRPr="008A5E99">
              <w:rPr>
                <w:rFonts w:ascii="Times New Roman" w:eastAsia="Arial Unicode MS" w:hAnsi="Times New Roman" w:cs="Times New Roman"/>
                <w:bCs/>
                <w:color w:val="000000"/>
                <w:sz w:val="20"/>
                <w:szCs w:val="20"/>
                <w:vertAlign w:val="superscript"/>
              </w:rPr>
              <w:t>A</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lang w:val="ro-RO"/>
              </w:rPr>
            </w:pPr>
          </w:p>
          <w:p w:rsidR="008A5E99" w:rsidRPr="008A5E99" w:rsidRDefault="008A5E99" w:rsidP="008A5E99">
            <w:pPr>
              <w:ind w:right="20"/>
              <w:jc w:val="center"/>
              <w:rPr>
                <w:rFonts w:ascii="Times New Roman" w:eastAsia="Arial Unicode MS" w:hAnsi="Times New Roman" w:cs="Times New Roman"/>
                <w:bCs/>
                <w:color w:val="000000"/>
                <w:sz w:val="20"/>
                <w:szCs w:val="20"/>
                <w:lang w:val="ro-RO"/>
              </w:rPr>
            </w:pPr>
            <w:r w:rsidRPr="008A5E99">
              <w:rPr>
                <w:rFonts w:ascii="Times New Roman" w:eastAsia="Arial Unicode MS" w:hAnsi="Times New Roman" w:cs="Times New Roman"/>
                <w:bCs/>
                <w:color w:val="000000"/>
                <w:sz w:val="20"/>
                <w:szCs w:val="20"/>
                <w:lang w:val="ro-RO"/>
              </w:rPr>
              <w:t>-</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DCcl Districambosol clinogleic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BOls Sol brun acid litic</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DCli Districambosol litic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DCli Districambosol litic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DClu Districambosol lutic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color w:val="000000"/>
                <w:sz w:val="20"/>
                <w:szCs w:val="20"/>
              </w:rPr>
            </w:pPr>
            <w:r w:rsidRPr="008A5E99">
              <w:rPr>
                <w:rFonts w:ascii="Times New Roman" w:eastAsia="Arial Unicode MS" w:hAnsi="Times New Roman" w:cs="Times New Roman"/>
                <w:bCs/>
                <w:color w:val="000000"/>
                <w:sz w:val="20"/>
                <w:szCs w:val="20"/>
              </w:rPr>
              <w:t>BOcp</w:t>
            </w:r>
            <m:oMath>
              <m:r>
                <w:rPr>
                  <w:rFonts w:ascii="Cambria Math" w:eastAsia="Arial Unicode MS" w:hAnsi="Cambria Math" w:cs="Times New Roman"/>
                  <w:color w:val="000000"/>
                  <w:sz w:val="20"/>
                  <w:szCs w:val="20"/>
                </w:rPr>
                <m:t xml:space="preserve"> ~</m:t>
              </m:r>
            </m:oMath>
            <w:r w:rsidRPr="008A5E99">
              <w:rPr>
                <w:rFonts w:ascii="Times New Roman" w:eastAsia="Arial Unicode MS" w:hAnsi="Times New Roman" w:cs="Times New Roman"/>
                <w:color w:val="000000"/>
                <w:sz w:val="20"/>
                <w:szCs w:val="20"/>
              </w:rPr>
              <w:t>part</w:t>
            </w:r>
            <m:oMath>
              <m:r>
                <w:rPr>
                  <w:rFonts w:ascii="Cambria Math" w:eastAsia="Arial Unicode MS" w:hAnsi="Cambria Math" w:cs="Times New Roman"/>
                  <w:color w:val="000000"/>
                  <w:sz w:val="20"/>
                  <w:szCs w:val="20"/>
                </w:rPr>
                <m:t>~</m:t>
              </m:r>
            </m:oMath>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Sol brun acid criptospodic</w:t>
            </w:r>
          </w:p>
          <w:p w:rsidR="008A5E99" w:rsidRPr="008A5E99" w:rsidRDefault="008A5E99" w:rsidP="008A5E99">
            <w:pPr>
              <w:ind w:right="20"/>
              <w:jc w:val="center"/>
              <w:rPr>
                <w:rFonts w:ascii="Times New Roman" w:eastAsia="Arial Unicode MS" w:hAnsi="Times New Roman" w:cs="Times New Roman"/>
                <w:color w:val="000000"/>
                <w:sz w:val="20"/>
                <w:szCs w:val="20"/>
              </w:rPr>
            </w:pPr>
            <m:oMath>
              <m:r>
                <w:rPr>
                  <w:rFonts w:ascii="Cambria Math" w:eastAsia="Arial Unicode MS" w:hAnsi="Cambria Math" w:cs="Times New Roman"/>
                  <w:color w:val="000000"/>
                  <w:sz w:val="20"/>
                  <w:szCs w:val="20"/>
                </w:rPr>
                <m:t>~</m:t>
              </m:r>
            </m:oMath>
            <w:r w:rsidRPr="008A5E99">
              <w:rPr>
                <w:rFonts w:ascii="Times New Roman" w:eastAsia="Arial Unicode MS" w:hAnsi="Times New Roman" w:cs="Times New Roman"/>
                <w:color w:val="000000"/>
                <w:sz w:val="20"/>
                <w:szCs w:val="20"/>
              </w:rPr>
              <w:t>parţial</w:t>
            </w:r>
            <m:oMath>
              <m:r>
                <w:rPr>
                  <w:rFonts w:ascii="Cambria Math" w:eastAsia="Arial Unicode MS" w:hAnsi="Cambria Math" w:cs="Times New Roman"/>
                  <w:color w:val="000000"/>
                  <w:sz w:val="20"/>
                  <w:szCs w:val="20"/>
                </w:rPr>
                <m:t>~</m:t>
              </m:r>
            </m:oMath>
          </w:p>
          <w:p w:rsidR="008A5E99" w:rsidRPr="008A5E99" w:rsidRDefault="008A5E99" w:rsidP="008A5E99">
            <w:pPr>
              <w:ind w:right="20"/>
              <w:jc w:val="center"/>
              <w:rPr>
                <w:rFonts w:ascii="Times New Roman" w:eastAsia="Arial Unicode MS" w:hAnsi="Times New Roman" w:cs="Times New Roman"/>
                <w:bCs/>
                <w:color w:val="000000"/>
                <w:sz w:val="20"/>
                <w:szCs w:val="20"/>
              </w:rPr>
            </w:pP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DCep Districambosol prespodic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DCep Districambosol prespodic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 xml:space="preserve">BOcp </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Sol brun acid criptospodic</w:t>
            </w:r>
          </w:p>
          <w:p w:rsidR="008A5E99" w:rsidRPr="008A5E99" w:rsidRDefault="008A5E99" w:rsidP="008A5E99">
            <w:pPr>
              <w:ind w:right="20"/>
              <w:jc w:val="center"/>
              <w:rPr>
                <w:rFonts w:ascii="Times New Roman" w:eastAsia="Arial Unicode MS" w:hAnsi="Times New Roman" w:cs="Times New Roman"/>
                <w:bCs/>
                <w:color w:val="000000"/>
                <w:sz w:val="20"/>
                <w:szCs w:val="20"/>
              </w:rPr>
            </w:pP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CPti@DCep Criptopodzol tipic şi/sau Districambosol prespodic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EPcp@DCep.li</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Prepodzol criptospodic litic</w:t>
            </w:r>
            <w:r w:rsidRPr="008A5E99">
              <w:rPr>
                <w:rFonts w:ascii="Times New Roman" w:eastAsia="Arial Unicode MS" w:hAnsi="Times New Roman" w:cs="Times New Roman"/>
                <w:bCs/>
                <w:color w:val="000000"/>
                <w:sz w:val="20"/>
                <w:szCs w:val="20"/>
                <w:lang w:val="ro-RO"/>
              </w:rPr>
              <w:t xml:space="preserve"> şi</w:t>
            </w:r>
            <w:r w:rsidRPr="008A5E99">
              <w:rPr>
                <w:rFonts w:ascii="Times New Roman" w:eastAsia="Arial Unicode MS" w:hAnsi="Times New Roman" w:cs="Times New Roman"/>
                <w:bCs/>
                <w:color w:val="000000"/>
                <w:sz w:val="20"/>
                <w:szCs w:val="20"/>
              </w:rPr>
              <w:t>/sau Districambosol prespodic litic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BOcp.ls Sol brun acid criptospodic</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litic</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CPli@DCep.li Criptopodzol litic şi/sau Districambosol prespodic litic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EPcp.li@DCep.li</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Prepodzol criptospodic litic</w:t>
            </w:r>
            <w:r w:rsidRPr="008A5E99">
              <w:rPr>
                <w:rFonts w:ascii="Times New Roman" w:eastAsia="Arial Unicode MS" w:hAnsi="Times New Roman" w:cs="Times New Roman"/>
                <w:bCs/>
                <w:color w:val="000000"/>
                <w:sz w:val="20"/>
                <w:szCs w:val="20"/>
                <w:lang w:val="ro-RO"/>
              </w:rPr>
              <w:t xml:space="preserve"> şi</w:t>
            </w:r>
            <w:r w:rsidRPr="008A5E99">
              <w:rPr>
                <w:rFonts w:ascii="Times New Roman" w:eastAsia="Arial Unicode MS" w:hAnsi="Times New Roman" w:cs="Times New Roman"/>
                <w:bCs/>
                <w:color w:val="000000"/>
                <w:sz w:val="20"/>
                <w:szCs w:val="20"/>
              </w:rPr>
              <w:t>/sau Districambosol prespodic litic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BOcp.um Sol brun acid criptospodic</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umbric</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CPum@DCep.um Criptopodzol umbric şi/sau Districambosol prespodic umbric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EPcp.um@ DCep.um</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Prepodzol criptospodic umbric</w:t>
            </w:r>
            <w:r w:rsidRPr="008A5E99">
              <w:rPr>
                <w:rFonts w:ascii="Times New Roman" w:eastAsia="Arial Unicode MS" w:hAnsi="Times New Roman" w:cs="Times New Roman"/>
                <w:bCs/>
                <w:color w:val="000000"/>
                <w:sz w:val="20"/>
                <w:szCs w:val="20"/>
                <w:lang w:val="ro-RO"/>
              </w:rPr>
              <w:t xml:space="preserve"> şi</w:t>
            </w:r>
            <w:r w:rsidRPr="008A5E99">
              <w:rPr>
                <w:rFonts w:ascii="Times New Roman" w:eastAsia="Arial Unicode MS" w:hAnsi="Times New Roman" w:cs="Times New Roman"/>
                <w:bCs/>
                <w:color w:val="000000"/>
                <w:sz w:val="20"/>
                <w:szCs w:val="20"/>
              </w:rPr>
              <w:t>/sau Districambosol prespodic umbric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DCps Districambosol psamic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DCpm Districambosol psamic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 xml:space="preserve">Calificativ reintrodus </w:t>
            </w:r>
            <w:r w:rsidRPr="008A5E99">
              <w:rPr>
                <w:rFonts w:ascii="Times New Roman" w:eastAsia="Arial Unicode MS" w:hAnsi="Times New Roman" w:cs="Times New Roman"/>
                <w:bCs/>
                <w:color w:val="000000"/>
                <w:sz w:val="20"/>
                <w:szCs w:val="20"/>
                <w:lang w:val="ro-RO"/>
              </w:rPr>
              <w:t>î</w:t>
            </w:r>
            <w:r w:rsidRPr="008A5E99">
              <w:rPr>
                <w:rFonts w:ascii="Times New Roman" w:eastAsia="Arial Unicode MS" w:hAnsi="Times New Roman" w:cs="Times New Roman"/>
                <w:bCs/>
                <w:color w:val="000000"/>
                <w:sz w:val="20"/>
                <w:szCs w:val="20"/>
              </w:rPr>
              <w:t>n SRTS+</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DCqq Districambosol scheletic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DCqq Districambosol scheletic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DChq Districambosol hiperscheletic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DCsi Districambosol silitic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 xml:space="preserve">DCst Districambosol </w:t>
            </w:r>
            <w:r w:rsidRPr="008A5E99">
              <w:rPr>
                <w:rFonts w:ascii="Times New Roman" w:eastAsia="Arial Unicode MS" w:hAnsi="Times New Roman" w:cs="Times New Roman"/>
                <w:bCs/>
                <w:color w:val="000000"/>
                <w:sz w:val="20"/>
                <w:szCs w:val="20"/>
              </w:rPr>
              <w:lastRenderedPageBreak/>
              <w:t>stagnic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lastRenderedPageBreak/>
              <w:t>BOum Sol brun acid umbric</w:t>
            </w:r>
          </w:p>
          <w:p w:rsidR="008A5E99" w:rsidRPr="008A5E99" w:rsidRDefault="008A5E99" w:rsidP="008A5E99">
            <w:pPr>
              <w:ind w:right="20"/>
              <w:jc w:val="center"/>
              <w:rPr>
                <w:rFonts w:ascii="Times New Roman" w:eastAsia="Arial Unicode MS" w:hAnsi="Times New Roman" w:cs="Times New Roman"/>
                <w:bCs/>
                <w:color w:val="000000"/>
                <w:sz w:val="20"/>
                <w:szCs w:val="20"/>
              </w:rPr>
            </w:pP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DCum Districambosol umbric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DCum Districambosol umbric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 xml:space="preserve">BOum.an  </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Sol brun acid umbric andic</w:t>
            </w:r>
          </w:p>
          <w:p w:rsidR="008A5E99" w:rsidRPr="008A5E99" w:rsidRDefault="008A5E99" w:rsidP="008A5E99">
            <w:pPr>
              <w:ind w:right="20"/>
              <w:jc w:val="center"/>
              <w:rPr>
                <w:rFonts w:ascii="Times New Roman" w:eastAsia="Arial Unicode MS" w:hAnsi="Times New Roman" w:cs="Times New Roman"/>
                <w:bCs/>
                <w:color w:val="000000"/>
                <w:sz w:val="20"/>
                <w:szCs w:val="20"/>
              </w:rPr>
            </w:pP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DCum.an Districambosol umbric andic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DCum.an Districambosol umbric andic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GCum</w:t>
            </w: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GCum</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DCum.gc Districambosol umbric gleic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r w:rsidR="008A5E99" w:rsidRPr="008A5E99" w:rsidTr="008A5E99">
        <w:tc>
          <w:tcPr>
            <w:tcW w:w="1548"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 xml:space="preserve">BOum.ls </w:t>
            </w: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Sol brun acid umbric litic</w:t>
            </w:r>
          </w:p>
          <w:p w:rsidR="008A5E99" w:rsidRPr="008A5E99" w:rsidRDefault="008A5E99" w:rsidP="008A5E99">
            <w:pPr>
              <w:ind w:right="20"/>
              <w:jc w:val="center"/>
              <w:rPr>
                <w:rFonts w:ascii="Times New Roman" w:eastAsia="Arial Unicode MS" w:hAnsi="Times New Roman" w:cs="Times New Roman"/>
                <w:bCs/>
                <w:color w:val="000000"/>
                <w:sz w:val="20"/>
                <w:szCs w:val="20"/>
              </w:rPr>
            </w:pPr>
          </w:p>
        </w:tc>
        <w:tc>
          <w:tcPr>
            <w:tcW w:w="184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DCum.li Districambosol umbric litic</w:t>
            </w:r>
          </w:p>
        </w:tc>
        <w:tc>
          <w:tcPr>
            <w:tcW w:w="1843"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DCum.li Districambosol umbric litic</w:t>
            </w:r>
          </w:p>
        </w:tc>
        <w:tc>
          <w:tcPr>
            <w:tcW w:w="1982" w:type="dxa"/>
            <w:tcBorders>
              <w:top w:val="single" w:sz="4" w:space="0" w:color="auto"/>
              <w:left w:val="single" w:sz="4" w:space="0" w:color="auto"/>
              <w:bottom w:val="single" w:sz="4" w:space="0" w:color="auto"/>
              <w:right w:val="single" w:sz="4" w:space="0" w:color="auto"/>
            </w:tcBorders>
          </w:tcPr>
          <w:p w:rsidR="008A5E99" w:rsidRPr="008A5E99" w:rsidRDefault="008A5E99" w:rsidP="008A5E99">
            <w:pPr>
              <w:ind w:right="20"/>
              <w:jc w:val="center"/>
              <w:rPr>
                <w:rFonts w:ascii="Times New Roman" w:eastAsia="Arial Unicode MS" w:hAnsi="Times New Roman" w:cs="Times New Roman"/>
                <w:bCs/>
                <w:color w:val="000000"/>
                <w:sz w:val="20"/>
                <w:szCs w:val="20"/>
              </w:rPr>
            </w:pPr>
          </w:p>
          <w:p w:rsidR="008A5E99" w:rsidRPr="008A5E99" w:rsidRDefault="008A5E99" w:rsidP="008A5E99">
            <w:pPr>
              <w:ind w:right="20"/>
              <w:jc w:val="center"/>
              <w:rPr>
                <w:rFonts w:ascii="Times New Roman" w:eastAsia="Arial Unicode MS" w:hAnsi="Times New Roman" w:cs="Times New Roman"/>
                <w:bCs/>
                <w:color w:val="000000"/>
                <w:sz w:val="20"/>
                <w:szCs w:val="20"/>
              </w:rPr>
            </w:pPr>
            <w:r w:rsidRPr="008A5E99">
              <w:rPr>
                <w:rFonts w:ascii="Times New Roman" w:eastAsia="Arial Unicode MS" w:hAnsi="Times New Roman" w:cs="Times New Roman"/>
                <w:bCs/>
                <w:color w:val="000000"/>
                <w:sz w:val="20"/>
                <w:szCs w:val="20"/>
              </w:rPr>
              <w:t>-</w:t>
            </w:r>
          </w:p>
        </w:tc>
      </w:tr>
    </w:tbl>
    <w:p w:rsidR="008A5E99" w:rsidRPr="008A5E99" w:rsidRDefault="008A5E99" w:rsidP="008A5E99">
      <w:pPr>
        <w:spacing w:after="0" w:line="360" w:lineRule="auto"/>
        <w:rPr>
          <w:rFonts w:ascii="Times New Roman" w:eastAsiaTheme="minorEastAsia" w:hAnsi="Times New Roman" w:cs="Times New Roman"/>
          <w:i/>
          <w:iCs/>
          <w:sz w:val="24"/>
          <w:szCs w:val="24"/>
          <w:lang w:val="ro-RO"/>
        </w:rPr>
      </w:pPr>
    </w:p>
    <w:p w:rsidR="008A5E99" w:rsidRPr="008A5E99" w:rsidRDefault="008A5E99" w:rsidP="008A5E99">
      <w:pPr>
        <w:spacing w:after="0" w:line="360" w:lineRule="auto"/>
        <w:ind w:left="120" w:right="20" w:firstLine="540"/>
        <w:jc w:val="both"/>
        <w:rPr>
          <w:rFonts w:ascii="Times New Roman" w:eastAsia="Arial Unicode MS" w:hAnsi="Times New Roman" w:cs="Times New Roman"/>
          <w:i/>
          <w:iCs/>
          <w:color w:val="000000"/>
          <w:sz w:val="18"/>
          <w:szCs w:val="18"/>
        </w:rPr>
      </w:pPr>
      <w:r w:rsidRPr="008A5E99">
        <w:rPr>
          <w:rFonts w:ascii="Times New Roman" w:eastAsia="Arial Unicode MS" w:hAnsi="Times New Roman" w:cs="Times New Roman"/>
          <w:bCs/>
          <w:i/>
          <w:iCs/>
          <w:color w:val="000000"/>
          <w:sz w:val="18"/>
          <w:szCs w:val="18"/>
        </w:rPr>
        <w:t>Notificaţie:</w:t>
      </w:r>
    </w:p>
    <w:p w:rsidR="008A5E99" w:rsidRPr="008A5E99" w:rsidRDefault="008A5E99" w:rsidP="008A5E99">
      <w:pPr>
        <w:spacing w:after="0" w:line="360" w:lineRule="auto"/>
        <w:ind w:left="120" w:right="20" w:firstLine="540"/>
        <w:jc w:val="both"/>
        <w:rPr>
          <w:rFonts w:ascii="Times New Roman" w:eastAsia="Arial Unicode MS" w:hAnsi="Times New Roman" w:cs="Times New Roman"/>
          <w:i/>
          <w:iCs/>
          <w:color w:val="000000"/>
          <w:sz w:val="18"/>
          <w:szCs w:val="18"/>
        </w:rPr>
      </w:pPr>
      <m:oMath>
        <m:r>
          <w:rPr>
            <w:rFonts w:ascii="Cambria Math" w:eastAsia="Arial Unicode MS" w:hAnsi="Cambria Math" w:cs="Times New Roman"/>
            <w:color w:val="000000"/>
            <w:sz w:val="18"/>
            <w:szCs w:val="18"/>
          </w:rPr>
          <m:t>&lt;</m:t>
        </m:r>
      </m:oMath>
      <w:r w:rsidRPr="008A5E99">
        <w:rPr>
          <w:rFonts w:ascii="Times New Roman" w:eastAsia="Arial Unicode MS" w:hAnsi="Times New Roman" w:cs="Times New Roman"/>
          <w:bCs/>
          <w:i/>
          <w:iCs/>
          <w:color w:val="000000"/>
          <w:sz w:val="18"/>
          <w:szCs w:val="18"/>
        </w:rPr>
        <w:t xml:space="preserve"> *</w:t>
      </w:r>
      <m:oMath>
        <m:r>
          <w:rPr>
            <w:rFonts w:ascii="Cambria Math" w:eastAsia="Arial Unicode MS" w:hAnsi="Cambria Math" w:cs="Times New Roman"/>
            <w:color w:val="000000"/>
            <w:sz w:val="18"/>
            <w:szCs w:val="18"/>
          </w:rPr>
          <m:t xml:space="preserve"> &gt; </m:t>
        </m:r>
      </m:oMath>
      <w:r w:rsidRPr="008A5E99">
        <w:rPr>
          <w:rFonts w:ascii="Times New Roman" w:eastAsia="Arial Unicode MS" w:hAnsi="Times New Roman" w:cs="Times New Roman"/>
          <w:bCs/>
          <w:i/>
          <w:iCs/>
          <w:color w:val="000000"/>
          <w:sz w:val="18"/>
          <w:szCs w:val="18"/>
        </w:rPr>
        <w:t>- toate diferitele subtipuri de sol.</w:t>
      </w:r>
    </w:p>
    <w:p w:rsidR="008A5E99" w:rsidRPr="008A5E99" w:rsidRDefault="008A5E99" w:rsidP="008A5E99">
      <w:pPr>
        <w:spacing w:after="0" w:line="360" w:lineRule="auto"/>
        <w:ind w:left="120" w:right="20" w:firstLine="540"/>
        <w:jc w:val="both"/>
        <w:rPr>
          <w:rFonts w:ascii="Times New Roman" w:eastAsia="Arial Unicode MS" w:hAnsi="Times New Roman" w:cs="Times New Roman"/>
          <w:i/>
          <w:iCs/>
          <w:color w:val="000000"/>
          <w:sz w:val="18"/>
          <w:szCs w:val="18"/>
          <w:lang w:val="ro-RO"/>
        </w:rPr>
      </w:pPr>
      <m:oMath>
        <m:r>
          <w:rPr>
            <w:rFonts w:ascii="Cambria Math" w:eastAsia="Arial Unicode MS" w:hAnsi="Cambria Math" w:cs="Times New Roman"/>
            <w:color w:val="000000"/>
            <w:sz w:val="18"/>
            <w:szCs w:val="18"/>
          </w:rPr>
          <m:t>&lt;</m:t>
        </m:r>
      </m:oMath>
      <w:r w:rsidRPr="008A5E99">
        <w:rPr>
          <w:rFonts w:ascii="Times New Roman" w:eastAsia="Arial Unicode MS" w:hAnsi="Times New Roman" w:cs="Times New Roman"/>
          <w:bCs/>
          <w:i/>
          <w:iCs/>
          <w:color w:val="000000"/>
          <w:sz w:val="18"/>
          <w:szCs w:val="18"/>
        </w:rPr>
        <w:t xml:space="preserve"> </w:t>
      </w:r>
      <w:r w:rsidRPr="008A5E99">
        <w:rPr>
          <w:rFonts w:ascii="Times New Roman" w:eastAsia="Arial Unicode MS" w:hAnsi="Times New Roman" w:cs="Times New Roman"/>
          <w:bCs/>
          <w:i/>
          <w:iCs/>
          <w:color w:val="000000"/>
          <w:sz w:val="18"/>
          <w:szCs w:val="18"/>
          <w:vertAlign w:val="superscript"/>
        </w:rPr>
        <w:t>A</w:t>
      </w:r>
      <m:oMath>
        <m:r>
          <w:rPr>
            <w:rFonts w:ascii="Cambria Math" w:eastAsia="Arial Unicode MS" w:hAnsi="Cambria Math" w:cs="Times New Roman"/>
            <w:color w:val="000000"/>
            <w:sz w:val="18"/>
            <w:szCs w:val="18"/>
          </w:rPr>
          <m:t xml:space="preserve"> &gt;</m:t>
        </m:r>
      </m:oMath>
      <w:r w:rsidRPr="008A5E99">
        <w:rPr>
          <w:rFonts w:ascii="Times New Roman" w:eastAsia="Arial Unicode MS" w:hAnsi="Times New Roman" w:cs="Times New Roman"/>
          <w:bCs/>
          <w:i/>
          <w:iCs/>
          <w:color w:val="000000"/>
          <w:sz w:val="18"/>
          <w:szCs w:val="18"/>
        </w:rPr>
        <w:t xml:space="preserve"> - termen SRTS-2012 modificat conform definiţiei SRTS-2003 (cu excepţia termenului batigleic</w:t>
      </w:r>
      <w:r w:rsidRPr="008A5E99">
        <w:rPr>
          <w:rFonts w:ascii="Times New Roman" w:eastAsia="Arial Unicode MS" w:hAnsi="Times New Roman" w:cs="Times New Roman"/>
          <w:bCs/>
          <w:i/>
          <w:iCs/>
          <w:color w:val="000000"/>
          <w:sz w:val="18"/>
          <w:szCs w:val="18"/>
          <w:vertAlign w:val="superscript"/>
        </w:rPr>
        <w:t>A</w:t>
      </w:r>
      <w:r w:rsidRPr="008A5E99">
        <w:rPr>
          <w:rFonts w:ascii="Times New Roman" w:eastAsia="Arial Unicode MS" w:hAnsi="Times New Roman" w:cs="Times New Roman"/>
          <w:bCs/>
          <w:i/>
          <w:iCs/>
          <w:color w:val="000000"/>
          <w:sz w:val="18"/>
          <w:szCs w:val="18"/>
        </w:rPr>
        <w:t>).</w:t>
      </w:r>
    </w:p>
    <w:p w:rsidR="008A5E99" w:rsidRPr="008A5E99" w:rsidRDefault="008A5E99" w:rsidP="008A5E99">
      <w:pPr>
        <w:spacing w:after="0" w:line="360" w:lineRule="auto"/>
        <w:rPr>
          <w:rFonts w:ascii="Times New Roman" w:hAnsi="Times New Roman" w:cs="Times New Roman"/>
          <w:b/>
          <w:sz w:val="24"/>
          <w:szCs w:val="24"/>
        </w:rPr>
      </w:pPr>
      <m:oMath>
        <m:r>
          <w:rPr>
            <w:rFonts w:ascii="Cambria Math" w:hAnsi="Cambria Math" w:cs="Times New Roman"/>
            <w:color w:val="000000"/>
            <w:sz w:val="18"/>
            <w:szCs w:val="18"/>
          </w:rPr>
          <m:t>&lt;</m:t>
        </m:r>
      </m:oMath>
      <w:r w:rsidRPr="008A5E99">
        <w:rPr>
          <w:rFonts w:ascii="Times New Roman" w:hAnsi="Times New Roman" w:cs="Times New Roman"/>
          <w:bCs/>
          <w:i/>
          <w:iCs/>
          <w:color w:val="000000"/>
          <w:sz w:val="18"/>
          <w:szCs w:val="18"/>
        </w:rPr>
        <w:t xml:space="preserve"> </w:t>
      </w:r>
      <w:r w:rsidRPr="008A5E99">
        <w:rPr>
          <w:rFonts w:ascii="Cambria Math" w:hAnsi="Cambria Math" w:cs="Times New Roman"/>
          <w:bCs/>
          <w:i/>
          <w:iCs/>
          <w:color w:val="000000"/>
          <w:sz w:val="18"/>
          <w:szCs w:val="18"/>
        </w:rPr>
        <w:t>′</w:t>
      </w:r>
      <m:oMath>
        <m:r>
          <w:rPr>
            <w:rFonts w:ascii="Cambria Math" w:hAnsi="Cambria Math" w:cs="Times New Roman"/>
            <w:color w:val="000000"/>
            <w:sz w:val="18"/>
            <w:szCs w:val="18"/>
          </w:rPr>
          <m:t xml:space="preserve"> &gt;</m:t>
        </m:r>
      </m:oMath>
      <w:r w:rsidRPr="008A5E99">
        <w:rPr>
          <w:rFonts w:ascii="Times New Roman" w:hAnsi="Times New Roman" w:cs="Times New Roman"/>
          <w:bCs/>
          <w:i/>
          <w:iCs/>
          <w:color w:val="000000"/>
          <w:sz w:val="18"/>
          <w:szCs w:val="18"/>
        </w:rPr>
        <w:t xml:space="preserve"> sau </w:t>
      </w:r>
      <m:oMath>
        <m:r>
          <w:rPr>
            <w:rFonts w:ascii="Cambria Math" w:hAnsi="Cambria Math" w:cs="Times New Roman"/>
            <w:color w:val="000000"/>
            <w:sz w:val="18"/>
            <w:szCs w:val="18"/>
          </w:rPr>
          <m:t>&lt;</m:t>
        </m:r>
      </m:oMath>
      <w:r w:rsidRPr="008A5E99">
        <w:rPr>
          <w:rFonts w:ascii="Times New Roman" w:hAnsi="Times New Roman" w:cs="Times New Roman"/>
          <w:bCs/>
          <w:i/>
          <w:iCs/>
          <w:color w:val="000000"/>
          <w:sz w:val="18"/>
          <w:szCs w:val="18"/>
        </w:rPr>
        <w:t xml:space="preserve"> </w:t>
      </w:r>
      <w:r w:rsidRPr="008A5E99">
        <w:rPr>
          <w:rFonts w:ascii="Cambria Math" w:hAnsi="Cambria Math" w:cs="Times New Roman"/>
          <w:bCs/>
          <w:i/>
          <w:iCs/>
          <w:color w:val="000000"/>
          <w:sz w:val="18"/>
          <w:szCs w:val="18"/>
        </w:rPr>
        <w:t xml:space="preserve">′′ </w:t>
      </w:r>
      <m:oMath>
        <m:r>
          <w:rPr>
            <w:rFonts w:ascii="Cambria Math" w:hAnsi="Cambria Math" w:cs="Times New Roman"/>
            <w:color w:val="000000"/>
            <w:sz w:val="18"/>
            <w:szCs w:val="18"/>
          </w:rPr>
          <m:t>&gt;</m:t>
        </m:r>
      </m:oMath>
      <w:r w:rsidRPr="008A5E99">
        <w:rPr>
          <w:rFonts w:ascii="Times New Roman" w:hAnsi="Times New Roman" w:cs="Times New Roman"/>
          <w:bCs/>
          <w:i/>
          <w:iCs/>
          <w:color w:val="000000"/>
          <w:sz w:val="18"/>
          <w:szCs w:val="18"/>
        </w:rPr>
        <w:t xml:space="preserve"> - termen SRTS-2012 modificat conform definiţiei SRTS-2003</w:t>
      </w:r>
    </w:p>
    <w:p w:rsidR="008A5E99" w:rsidRPr="008A5E99" w:rsidRDefault="008A5E99" w:rsidP="008A5E99">
      <w:pPr>
        <w:widowControl w:val="0"/>
        <w:spacing w:after="0" w:line="360" w:lineRule="auto"/>
        <w:ind w:right="20"/>
        <w:jc w:val="both"/>
        <w:rPr>
          <w:rFonts w:ascii="Times New Roman" w:eastAsiaTheme="minorEastAsia" w:hAnsi="Times New Roman" w:cs="Times New Roman"/>
          <w:b/>
          <w:iCs/>
          <w:sz w:val="24"/>
          <w:szCs w:val="24"/>
          <w:lang w:val="ro-RO" w:eastAsia="ro-RO"/>
        </w:rPr>
      </w:pPr>
    </w:p>
    <w:p w:rsidR="008A5E99" w:rsidRPr="00C608CD" w:rsidRDefault="00F84196" w:rsidP="008A5E99">
      <w:pPr>
        <w:spacing w:after="195" w:line="226" w:lineRule="exact"/>
        <w:ind w:right="460"/>
        <w:jc w:val="both"/>
        <w:rPr>
          <w:rFonts w:ascii="Times New Roman" w:eastAsia="Arial Unicode MS" w:hAnsi="Times New Roman" w:cs="Times New Roman"/>
          <w:b/>
          <w:bCs/>
          <w:color w:val="000000"/>
          <w:sz w:val="24"/>
          <w:szCs w:val="24"/>
          <w:lang w:val="ro-RO"/>
        </w:rPr>
      </w:pPr>
      <w:r>
        <w:rPr>
          <w:rFonts w:ascii="Times New Roman" w:eastAsia="Arial Unicode MS" w:hAnsi="Times New Roman" w:cs="Times New Roman"/>
          <w:b/>
          <w:bCs/>
          <w:color w:val="000000"/>
          <w:sz w:val="24"/>
          <w:szCs w:val="24"/>
          <w:lang w:val="ro-RO"/>
        </w:rPr>
        <w:t>1.7.4</w:t>
      </w:r>
      <w:r w:rsidR="00C608CD" w:rsidRPr="00C608CD">
        <w:rPr>
          <w:rFonts w:ascii="Times New Roman" w:eastAsia="Arial Unicode MS" w:hAnsi="Times New Roman" w:cs="Times New Roman"/>
          <w:b/>
          <w:bCs/>
          <w:color w:val="000000"/>
          <w:sz w:val="24"/>
          <w:szCs w:val="24"/>
          <w:lang w:val="ro-RO"/>
        </w:rPr>
        <w:t xml:space="preserve"> Elemente de bază ale taxonomiei spodisolurilor</w:t>
      </w:r>
    </w:p>
    <w:p w:rsidR="008A5E99" w:rsidRPr="008A5E99" w:rsidRDefault="008A5E99" w:rsidP="008A5E99">
      <w:pPr>
        <w:framePr w:wrap="notBeside" w:vAnchor="text" w:hAnchor="text" w:xAlign="center" w:y="1"/>
        <w:tabs>
          <w:tab w:val="left" w:leader="underscore" w:pos="5717"/>
        </w:tabs>
        <w:spacing w:after="0" w:line="180" w:lineRule="exact"/>
        <w:jc w:val="center"/>
        <w:rPr>
          <w:rFonts w:ascii="Times New Roman" w:eastAsia="Arial Unicode MS" w:hAnsi="Times New Roman" w:cs="Times New Roman"/>
          <w:b/>
          <w:bCs/>
          <w:sz w:val="24"/>
          <w:szCs w:val="24"/>
        </w:rPr>
      </w:pPr>
      <w:r w:rsidRPr="008A5E99">
        <w:rPr>
          <w:rFonts w:ascii="Times New Roman" w:eastAsia="Arial Unicode MS" w:hAnsi="Times New Roman" w:cs="Times New Roman"/>
          <w:b/>
          <w:bCs/>
          <w:sz w:val="24"/>
          <w:szCs w:val="24"/>
          <w:lang w:eastAsia="ro-RO"/>
        </w:rPr>
        <w:tab/>
      </w:r>
    </w:p>
    <w:p w:rsidR="00C96882" w:rsidRPr="00A729DF" w:rsidRDefault="00C96882" w:rsidP="00C96882">
      <w:pPr>
        <w:ind w:firstLine="708"/>
        <w:jc w:val="both"/>
        <w:rPr>
          <w:rFonts w:ascii="Times New Roman" w:hAnsi="Times New Roman" w:cs="Times New Roman"/>
          <w:iCs/>
          <w:sz w:val="24"/>
          <w:szCs w:val="24"/>
          <w:lang w:val="ro-RO"/>
        </w:rPr>
      </w:pPr>
      <w:r>
        <w:rPr>
          <w:rFonts w:ascii="Times New Roman" w:hAnsi="Times New Roman" w:cs="Times New Roman"/>
          <w:iCs/>
          <w:sz w:val="24"/>
          <w:szCs w:val="24"/>
          <w:lang w:val="ro-RO"/>
        </w:rPr>
        <w:t xml:space="preserve">În </w:t>
      </w:r>
      <w:r w:rsidRPr="00A729DF">
        <w:rPr>
          <w:rFonts w:ascii="Times New Roman" w:hAnsi="Times New Roman" w:cs="Times New Roman"/>
          <w:iCs/>
          <w:sz w:val="24"/>
          <w:szCs w:val="24"/>
          <w:lang w:val="ro-RO"/>
        </w:rPr>
        <w:t>Tabelul 12</w:t>
      </w:r>
      <w:r>
        <w:rPr>
          <w:rFonts w:ascii="Times New Roman" w:hAnsi="Times New Roman" w:cs="Times New Roman"/>
          <w:iCs/>
          <w:sz w:val="24"/>
          <w:szCs w:val="24"/>
          <w:lang w:val="ro-RO"/>
        </w:rPr>
        <w:t xml:space="preserve"> este prezentată corelarea tipurilor de soluri aparţinătoare clasei Spodisoluri cu </w:t>
      </w:r>
      <w:r>
        <w:rPr>
          <w:rFonts w:ascii="Times New Roman" w:eastAsiaTheme="minorEastAsia" w:hAnsi="Times New Roman" w:cs="Times New Roman"/>
          <w:bCs/>
          <w:sz w:val="24"/>
          <w:szCs w:val="24"/>
          <w:lang w:val="ro-RO"/>
        </w:rPr>
        <w:t>tipurile de soluri din sistemele taxonomice</w:t>
      </w:r>
      <w:r>
        <w:rPr>
          <w:rStyle w:val="BodytextBold"/>
          <w:sz w:val="24"/>
          <w:szCs w:val="24"/>
          <w:lang w:val="ro-RO"/>
        </w:rPr>
        <w:t xml:space="preserve"> </w:t>
      </w:r>
      <w:r w:rsidRPr="00A729DF">
        <w:rPr>
          <w:rStyle w:val="BodytextBold"/>
          <w:b w:val="0"/>
          <w:sz w:val="24"/>
          <w:szCs w:val="24"/>
          <w:lang w:val="ro-RO"/>
        </w:rPr>
        <w:t>SRCS – 1980, SRTS – 2003, SRTS – 2012, SRTS – 2012+.</w:t>
      </w:r>
    </w:p>
    <w:p w:rsidR="00C96882" w:rsidRPr="00A729DF" w:rsidRDefault="00C96882" w:rsidP="00C96882">
      <w:pPr>
        <w:spacing w:after="0" w:line="240" w:lineRule="auto"/>
        <w:rPr>
          <w:rFonts w:ascii="Times New Roman" w:eastAsiaTheme="minorEastAsia" w:hAnsi="Times New Roman" w:cs="Times New Roman"/>
          <w:bCs/>
          <w:sz w:val="24"/>
          <w:szCs w:val="24"/>
        </w:rPr>
      </w:pPr>
      <w:r w:rsidRPr="00A729DF">
        <w:rPr>
          <w:rFonts w:ascii="Times New Roman" w:eastAsiaTheme="minorEastAsia" w:hAnsi="Times New Roman" w:cs="Times New Roman"/>
          <w:bCs/>
          <w:sz w:val="24"/>
          <w:szCs w:val="24"/>
          <w:lang w:val="ro-RO"/>
        </w:rPr>
        <w:t>Tabel 12. Tipurilor de spodisoluri la nivel de tip de sol, cu tipurile de soluri din sistemele taxonomice</w:t>
      </w:r>
      <w:r w:rsidRPr="00A729DF">
        <w:rPr>
          <w:rStyle w:val="BodytextBold"/>
          <w:b w:val="0"/>
          <w:sz w:val="24"/>
          <w:szCs w:val="24"/>
          <w:lang w:val="ro-RO"/>
        </w:rPr>
        <w:t xml:space="preserve"> </w:t>
      </w:r>
      <w:r w:rsidRPr="00A729DF">
        <w:rPr>
          <w:rStyle w:val="BodytextBold"/>
          <w:b w:val="0"/>
          <w:sz w:val="24"/>
          <w:szCs w:val="24"/>
        </w:rPr>
        <w:t>SRCS – 1980, SRTS – 2003, SRTS – 2012, SRTS – 2012+</w:t>
      </w:r>
    </w:p>
    <w:tbl>
      <w:tblPr>
        <w:tblStyle w:val="TableGrid"/>
        <w:tblW w:w="0" w:type="auto"/>
        <w:tblLook w:val="04A0" w:firstRow="1" w:lastRow="0" w:firstColumn="1" w:lastColumn="0" w:noHBand="0" w:noVBand="1"/>
      </w:tblPr>
      <w:tblGrid>
        <w:gridCol w:w="1815"/>
        <w:gridCol w:w="1815"/>
        <w:gridCol w:w="1869"/>
        <w:gridCol w:w="1816"/>
      </w:tblGrid>
      <w:tr w:rsidR="00C96882" w:rsidRPr="00A729DF" w:rsidTr="00C96882">
        <w:tc>
          <w:tcPr>
            <w:tcW w:w="73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A729DF" w:rsidRDefault="00C96882">
            <w:pPr>
              <w:jc w:val="center"/>
              <w:rPr>
                <w:rFonts w:ascii="Times New Roman" w:hAnsi="Times New Roman" w:cs="Times New Roman"/>
                <w:bCs/>
                <w:sz w:val="24"/>
                <w:szCs w:val="24"/>
                <w:lang w:val="ro-RO"/>
              </w:rPr>
            </w:pPr>
            <w:r w:rsidRPr="00A729DF">
              <w:rPr>
                <w:rFonts w:ascii="Times New Roman" w:hAnsi="Times New Roman" w:cs="Times New Roman"/>
                <w:bCs/>
                <w:sz w:val="24"/>
                <w:szCs w:val="24"/>
                <w:lang w:val="ro-RO"/>
              </w:rPr>
              <w:t>SISTEME DE TAXONOMIE (România)</w:t>
            </w:r>
          </w:p>
        </w:tc>
      </w:tr>
      <w:tr w:rsidR="00C96882" w:rsidRPr="00A729DF" w:rsidTr="00C96882">
        <w:tc>
          <w:tcPr>
            <w:tcW w:w="18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A729DF" w:rsidRDefault="00C96882">
            <w:pPr>
              <w:jc w:val="center"/>
              <w:rPr>
                <w:rFonts w:ascii="Times New Roman" w:hAnsi="Times New Roman" w:cs="Times New Roman"/>
                <w:bCs/>
                <w:sz w:val="24"/>
                <w:szCs w:val="24"/>
                <w:lang w:val="ro-RO"/>
              </w:rPr>
            </w:pPr>
            <w:r w:rsidRPr="00A729DF">
              <w:rPr>
                <w:rStyle w:val="BodytextBold"/>
                <w:b w:val="0"/>
                <w:sz w:val="24"/>
                <w:szCs w:val="24"/>
              </w:rPr>
              <w:t>SRCS – 1980</w:t>
            </w:r>
          </w:p>
        </w:tc>
        <w:tc>
          <w:tcPr>
            <w:tcW w:w="18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A729DF" w:rsidRDefault="00C96882">
            <w:pPr>
              <w:jc w:val="center"/>
              <w:rPr>
                <w:rFonts w:ascii="Times New Roman" w:hAnsi="Times New Roman" w:cs="Times New Roman"/>
                <w:bCs/>
                <w:sz w:val="24"/>
                <w:szCs w:val="24"/>
                <w:lang w:val="ro-RO"/>
              </w:rPr>
            </w:pPr>
            <w:r w:rsidRPr="00A729DF">
              <w:rPr>
                <w:rStyle w:val="BodytextBold"/>
                <w:b w:val="0"/>
                <w:sz w:val="24"/>
                <w:szCs w:val="24"/>
              </w:rPr>
              <w:t>SRTS – 2003</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A729DF" w:rsidRDefault="00C96882">
            <w:pPr>
              <w:jc w:val="center"/>
              <w:rPr>
                <w:rFonts w:ascii="Times New Roman" w:hAnsi="Times New Roman" w:cs="Times New Roman"/>
                <w:bCs/>
                <w:sz w:val="24"/>
                <w:szCs w:val="24"/>
                <w:lang w:val="ro-RO"/>
              </w:rPr>
            </w:pPr>
            <w:r w:rsidRPr="00A729DF">
              <w:rPr>
                <w:rStyle w:val="BodytextBold"/>
                <w:b w:val="0"/>
                <w:sz w:val="24"/>
                <w:szCs w:val="24"/>
              </w:rPr>
              <w:t>SRTS – 2012</w:t>
            </w:r>
          </w:p>
        </w:tc>
        <w:tc>
          <w:tcPr>
            <w:tcW w:w="1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A729DF" w:rsidRDefault="00C96882">
            <w:pPr>
              <w:jc w:val="center"/>
              <w:rPr>
                <w:rFonts w:ascii="Times New Roman" w:hAnsi="Times New Roman" w:cs="Times New Roman"/>
                <w:bCs/>
                <w:sz w:val="24"/>
                <w:szCs w:val="24"/>
                <w:lang w:val="ro-RO"/>
              </w:rPr>
            </w:pPr>
            <w:r w:rsidRPr="00A729DF">
              <w:rPr>
                <w:rStyle w:val="BodytextBold"/>
                <w:b w:val="0"/>
                <w:sz w:val="24"/>
                <w:szCs w:val="24"/>
              </w:rPr>
              <w:t>SRCS – 2012+</w:t>
            </w:r>
          </w:p>
        </w:tc>
      </w:tr>
      <w:tr w:rsidR="00C96882" w:rsidTr="00C96882">
        <w:tc>
          <w:tcPr>
            <w:tcW w:w="7315"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Tipuri de sol</w:t>
            </w:r>
          </w:p>
        </w:tc>
      </w:tr>
      <w:tr w:rsidR="00C96882" w:rsidTr="00F84196">
        <w:trPr>
          <w:trHeight w:val="643"/>
        </w:trPr>
        <w:tc>
          <w:tcPr>
            <w:tcW w:w="1815" w:type="dxa"/>
            <w:tcBorders>
              <w:top w:val="single" w:sz="4" w:space="0" w:color="000000" w:themeColor="text1"/>
              <w:left w:val="single" w:sz="4" w:space="0" w:color="000000" w:themeColor="text1"/>
              <w:bottom w:val="single" w:sz="4" w:space="0" w:color="auto"/>
              <w:right w:val="single" w:sz="4" w:space="0" w:color="000000" w:themeColor="text1"/>
            </w:tcBorders>
          </w:tcPr>
          <w:p w:rsidR="00C96882" w:rsidRDefault="00C96882">
            <w:pPr>
              <w:jc w:val="center"/>
              <w:rPr>
                <w:rFonts w:ascii="Times New Roman" w:hAnsi="Times New Roman" w:cs="Times New Roman"/>
                <w:b/>
                <w:bCs/>
                <w:sz w:val="24"/>
                <w:szCs w:val="24"/>
                <w:lang w:val="ro-RO"/>
              </w:rPr>
            </w:pPr>
          </w:p>
          <w:p w:rsidR="00C96882" w:rsidRDefault="00C96882">
            <w:pPr>
              <w:jc w:val="center"/>
              <w:rPr>
                <w:rFonts w:ascii="Times New Roman" w:hAnsi="Times New Roman" w:cs="Times New Roman"/>
                <w:b/>
                <w:bCs/>
                <w:sz w:val="24"/>
                <w:szCs w:val="24"/>
                <w:lang w:val="ro-RO"/>
              </w:rPr>
            </w:pPr>
            <w:r>
              <w:rPr>
                <w:rFonts w:ascii="Times New Roman" w:hAnsi="Times New Roman" w:cs="Times New Roman"/>
                <w:b/>
                <w:bCs/>
                <w:sz w:val="24"/>
                <w:szCs w:val="24"/>
                <w:lang w:val="ro-RO"/>
              </w:rPr>
              <w:t>-</w:t>
            </w:r>
          </w:p>
        </w:tc>
        <w:tc>
          <w:tcPr>
            <w:tcW w:w="1815" w:type="dxa"/>
            <w:tcBorders>
              <w:top w:val="single" w:sz="4" w:space="0" w:color="000000" w:themeColor="text1"/>
              <w:left w:val="single" w:sz="4" w:space="0" w:color="000000" w:themeColor="text1"/>
              <w:bottom w:val="single" w:sz="4" w:space="0" w:color="auto"/>
              <w:right w:val="single" w:sz="4" w:space="0" w:color="000000" w:themeColor="text1"/>
            </w:tcBorders>
          </w:tcPr>
          <w:p w:rsidR="00C96882" w:rsidRDefault="00C96882">
            <w:pPr>
              <w:jc w:val="center"/>
              <w:rPr>
                <w:rFonts w:ascii="Times New Roman" w:hAnsi="Times New Roman" w:cs="Times New Roman"/>
                <w:b/>
                <w:bCs/>
                <w:sz w:val="24"/>
                <w:szCs w:val="24"/>
                <w:lang w:val="ro-RO"/>
              </w:rPr>
            </w:pPr>
          </w:p>
          <w:p w:rsidR="00C96882" w:rsidRDefault="00C96882">
            <w:pPr>
              <w:jc w:val="center"/>
              <w:rPr>
                <w:rFonts w:ascii="Times New Roman" w:hAnsi="Times New Roman" w:cs="Times New Roman"/>
                <w:b/>
                <w:bCs/>
                <w:sz w:val="24"/>
                <w:szCs w:val="24"/>
                <w:lang w:val="ro-RO"/>
              </w:rPr>
            </w:pPr>
            <w:r>
              <w:rPr>
                <w:rFonts w:ascii="Times New Roman" w:hAnsi="Times New Roman" w:cs="Times New Roman"/>
                <w:b/>
                <w:bCs/>
                <w:sz w:val="24"/>
                <w:szCs w:val="24"/>
                <w:lang w:val="ro-RO"/>
              </w:rPr>
              <w:t>-</w:t>
            </w:r>
          </w:p>
        </w:tc>
        <w:tc>
          <w:tcPr>
            <w:tcW w:w="1869" w:type="dxa"/>
            <w:tcBorders>
              <w:top w:val="single" w:sz="4" w:space="0" w:color="000000" w:themeColor="text1"/>
              <w:left w:val="single" w:sz="4" w:space="0" w:color="000000" w:themeColor="text1"/>
              <w:bottom w:val="single" w:sz="4" w:space="0" w:color="auto"/>
              <w:right w:val="single" w:sz="4" w:space="0" w:color="000000" w:themeColor="text1"/>
            </w:tcBorders>
          </w:tcPr>
          <w:p w:rsidR="00C96882" w:rsidRDefault="00C96882">
            <w:pPr>
              <w:jc w:val="center"/>
              <w:rPr>
                <w:rFonts w:ascii="Times New Roman" w:hAnsi="Times New Roman" w:cs="Times New Roman"/>
                <w:bCs/>
                <w:sz w:val="24"/>
                <w:szCs w:val="24"/>
                <w:lang w:val="ro-RO"/>
              </w:rPr>
            </w:pPr>
          </w:p>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Prepodzol (EP)</w:t>
            </w:r>
          </w:p>
        </w:tc>
        <w:tc>
          <w:tcPr>
            <w:tcW w:w="1816" w:type="dxa"/>
            <w:tcBorders>
              <w:top w:val="single" w:sz="4" w:space="0" w:color="000000" w:themeColor="text1"/>
              <w:left w:val="single" w:sz="4" w:space="0" w:color="000000" w:themeColor="text1"/>
              <w:bottom w:val="single" w:sz="4" w:space="0" w:color="auto"/>
              <w:right w:val="single" w:sz="4" w:space="0" w:color="000000" w:themeColor="text1"/>
            </w:tcBorders>
          </w:tcPr>
          <w:p w:rsidR="00C96882" w:rsidRDefault="00C96882">
            <w:pPr>
              <w:jc w:val="center"/>
              <w:rPr>
                <w:rFonts w:ascii="Times New Roman" w:hAnsi="Times New Roman" w:cs="Times New Roman"/>
                <w:bCs/>
                <w:sz w:val="24"/>
                <w:szCs w:val="24"/>
                <w:lang w:val="ro-RO"/>
              </w:rPr>
            </w:pPr>
          </w:p>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Prepodzol (EP)</w:t>
            </w:r>
          </w:p>
        </w:tc>
      </w:tr>
      <w:tr w:rsidR="00C96882" w:rsidTr="00C96882">
        <w:trPr>
          <w:trHeight w:val="1104"/>
        </w:trPr>
        <w:tc>
          <w:tcPr>
            <w:tcW w:w="18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6882" w:rsidRDefault="00C96882">
            <w:pPr>
              <w:jc w:val="center"/>
              <w:rPr>
                <w:rFonts w:ascii="Times New Roman" w:hAnsi="Times New Roman" w:cs="Times New Roman"/>
                <w:bCs/>
                <w:sz w:val="24"/>
                <w:szCs w:val="24"/>
                <w:lang w:val="ro-RO"/>
              </w:rPr>
            </w:pPr>
          </w:p>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Sol brun feriiluvial (PB)</w:t>
            </w:r>
          </w:p>
        </w:tc>
        <w:tc>
          <w:tcPr>
            <w:tcW w:w="18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6882" w:rsidRDefault="00C96882">
            <w:pPr>
              <w:jc w:val="center"/>
              <w:rPr>
                <w:rFonts w:ascii="Times New Roman" w:hAnsi="Times New Roman" w:cs="Times New Roman"/>
                <w:bCs/>
                <w:sz w:val="24"/>
                <w:szCs w:val="24"/>
              </w:rPr>
            </w:pPr>
          </w:p>
          <w:p w:rsidR="00C96882" w:rsidRDefault="00C96882">
            <w:pPr>
              <w:jc w:val="center"/>
              <w:rPr>
                <w:rFonts w:ascii="Times New Roman" w:hAnsi="Times New Roman" w:cs="Times New Roman"/>
                <w:bCs/>
                <w:sz w:val="24"/>
                <w:szCs w:val="24"/>
              </w:rPr>
            </w:pPr>
            <w:r>
              <w:rPr>
                <w:rFonts w:ascii="Times New Roman" w:hAnsi="Times New Roman" w:cs="Times New Roman"/>
                <w:bCs/>
                <w:sz w:val="24"/>
                <w:szCs w:val="24"/>
                <w:lang w:val="ro-RO"/>
              </w:rPr>
              <w:t>Prepodzol (EP)</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Prepodzol necriptospodic (EP -cp)</w:t>
            </w:r>
          </w:p>
        </w:tc>
        <w:tc>
          <w:tcPr>
            <w:tcW w:w="1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Prepodzol necriptospodic (EP -cp)</w:t>
            </w:r>
          </w:p>
        </w:tc>
      </w:tr>
      <w:tr w:rsidR="00C96882" w:rsidTr="00C96882">
        <w:trPr>
          <w:trHeight w:val="1104"/>
        </w:trPr>
        <w:tc>
          <w:tcPr>
            <w:tcW w:w="18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Default="00C96882">
            <w:pPr>
              <w:jc w:val="center"/>
              <w:rPr>
                <w:rFonts w:ascii="Times New Roman" w:eastAsiaTheme="minorEastAsia" w:hAnsi="Times New Roman" w:cs="Times New Roman"/>
                <w:bCs/>
                <w:sz w:val="24"/>
                <w:szCs w:val="24"/>
                <w:lang w:val="ro-RO"/>
              </w:rPr>
            </w:pPr>
            <w:r>
              <w:rPr>
                <w:rFonts w:ascii="Times New Roman" w:hAnsi="Times New Roman" w:cs="Times New Roman"/>
                <w:bCs/>
                <w:sz w:val="24"/>
                <w:szCs w:val="24"/>
                <w:lang w:val="ro-RO"/>
              </w:rPr>
              <w:t>Sol brun acid criptospodic</w:t>
            </w:r>
          </w:p>
          <w:p w:rsidR="00C96882" w:rsidRDefault="00C96882">
            <w:pPr>
              <w:jc w:val="center"/>
              <w:rPr>
                <w:rFonts w:ascii="Times New Roman" w:hAnsi="Times New Roman" w:cs="Times New Roman"/>
                <w:bCs/>
                <w:sz w:val="24"/>
                <w:szCs w:val="24"/>
                <w:lang w:val="ro-RO"/>
              </w:rPr>
            </w:pPr>
            <m:oMath>
              <m:r>
                <w:rPr>
                  <w:rFonts w:ascii="Cambria Math" w:hAnsi="Cambria Math" w:cs="Times New Roman"/>
                  <w:sz w:val="24"/>
                  <w:szCs w:val="24"/>
                  <w:lang w:val="ro-RO"/>
                </w:rPr>
                <m:t>~</m:t>
              </m:r>
            </m:oMath>
            <w:r>
              <w:rPr>
                <w:rFonts w:ascii="Times New Roman" w:hAnsi="Times New Roman" w:cs="Times New Roman"/>
                <w:bCs/>
                <w:sz w:val="24"/>
                <w:szCs w:val="24"/>
                <w:lang w:val="ro-RO"/>
              </w:rPr>
              <w:t xml:space="preserve">parţial </w:t>
            </w:r>
            <m:oMath>
              <m:r>
                <w:rPr>
                  <w:rFonts w:ascii="Cambria Math" w:hAnsi="Cambria Math" w:cs="Times New Roman"/>
                  <w:sz w:val="24"/>
                  <w:szCs w:val="24"/>
                  <w:lang w:val="ro-RO"/>
                </w:rPr>
                <m:t>~</m:t>
              </m:r>
            </m:oMath>
            <w:r>
              <w:rPr>
                <w:rFonts w:ascii="Times New Roman" w:eastAsiaTheme="minorEastAsia" w:hAnsi="Times New Roman" w:cs="Times New Roman"/>
                <w:bCs/>
                <w:sz w:val="24"/>
                <w:szCs w:val="24"/>
                <w:lang w:val="ro-RO"/>
              </w:rPr>
              <w:t>(BP cp</w:t>
            </w:r>
            <m:oMath>
              <m:r>
                <w:rPr>
                  <w:rFonts w:ascii="Cambria Math" w:eastAsiaTheme="minorEastAsia" w:hAnsi="Cambria Math" w:cs="Times New Roman"/>
                  <w:sz w:val="24"/>
                  <w:szCs w:val="24"/>
                  <w:lang w:val="ro-RO"/>
                </w:rPr>
                <m:t>~</m:t>
              </m:r>
            </m:oMath>
            <w:r>
              <w:rPr>
                <w:rFonts w:ascii="Times New Roman" w:eastAsiaTheme="minorEastAsia" w:hAnsi="Times New Roman" w:cs="Times New Roman"/>
                <w:bCs/>
                <w:sz w:val="24"/>
                <w:szCs w:val="24"/>
                <w:lang w:val="ro-RO"/>
              </w:rPr>
              <w:t>part</w:t>
            </w:r>
            <m:oMath>
              <m:r>
                <w:rPr>
                  <w:rFonts w:ascii="Cambria Math" w:eastAsiaTheme="minorEastAsia" w:hAnsi="Cambria Math" w:cs="Times New Roman"/>
                  <w:sz w:val="24"/>
                  <w:szCs w:val="24"/>
                  <w:lang w:val="ro-RO"/>
                </w:rPr>
                <m:t>~</m:t>
              </m:r>
            </m:oMath>
            <w:r>
              <w:rPr>
                <w:rFonts w:ascii="Times New Roman" w:eastAsiaTheme="minorEastAsia" w:hAnsi="Times New Roman" w:cs="Times New Roman"/>
                <w:bCs/>
                <w:sz w:val="24"/>
                <w:szCs w:val="24"/>
                <w:lang w:val="ro-RO"/>
              </w:rPr>
              <w:t>)</w:t>
            </w:r>
          </w:p>
        </w:tc>
        <w:tc>
          <w:tcPr>
            <w:tcW w:w="18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6882" w:rsidRDefault="00C96882">
            <w:pPr>
              <w:jc w:val="center"/>
              <w:rPr>
                <w:rFonts w:ascii="Times New Roman" w:hAnsi="Times New Roman" w:cs="Times New Roman"/>
                <w:bCs/>
                <w:sz w:val="24"/>
                <w:szCs w:val="24"/>
                <w:lang w:val="ro-RO"/>
              </w:rPr>
            </w:pPr>
          </w:p>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Criptopodzol (CP)</w:t>
            </w:r>
          </w:p>
        </w:tc>
        <w:tc>
          <w:tcPr>
            <w:tcW w:w="18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Prepodzol criptospodic (EP cp)</w:t>
            </w:r>
          </w:p>
        </w:tc>
        <w:tc>
          <w:tcPr>
            <w:tcW w:w="1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Prepodzol criptospodic (EP cp)</w:t>
            </w:r>
          </w:p>
        </w:tc>
      </w:tr>
      <w:tr w:rsidR="00C96882" w:rsidTr="00F84196">
        <w:trPr>
          <w:trHeight w:val="656"/>
        </w:trPr>
        <w:tc>
          <w:tcPr>
            <w:tcW w:w="1815" w:type="dxa"/>
            <w:tcBorders>
              <w:top w:val="single" w:sz="4" w:space="0" w:color="000000" w:themeColor="text1"/>
              <w:left w:val="single" w:sz="4" w:space="0" w:color="000000" w:themeColor="text1"/>
              <w:bottom w:val="single" w:sz="4" w:space="0" w:color="auto"/>
              <w:right w:val="single" w:sz="4" w:space="0" w:color="000000" w:themeColor="text1"/>
            </w:tcBorders>
          </w:tcPr>
          <w:p w:rsidR="00C96882" w:rsidRDefault="00C96882">
            <w:pPr>
              <w:jc w:val="center"/>
              <w:rPr>
                <w:rFonts w:ascii="Times New Roman" w:hAnsi="Times New Roman" w:cs="Times New Roman"/>
                <w:bCs/>
                <w:sz w:val="24"/>
                <w:szCs w:val="24"/>
                <w:lang w:val="ro-RO"/>
              </w:rPr>
            </w:pPr>
          </w:p>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Podzol (PD)</w:t>
            </w:r>
          </w:p>
        </w:tc>
        <w:tc>
          <w:tcPr>
            <w:tcW w:w="1815" w:type="dxa"/>
            <w:tcBorders>
              <w:top w:val="single" w:sz="4" w:space="0" w:color="000000" w:themeColor="text1"/>
              <w:left w:val="single" w:sz="4" w:space="0" w:color="000000" w:themeColor="text1"/>
              <w:bottom w:val="single" w:sz="4" w:space="0" w:color="auto"/>
              <w:right w:val="single" w:sz="4" w:space="0" w:color="000000" w:themeColor="text1"/>
            </w:tcBorders>
          </w:tcPr>
          <w:p w:rsidR="00C96882" w:rsidRDefault="00C96882">
            <w:pPr>
              <w:jc w:val="center"/>
              <w:rPr>
                <w:rFonts w:ascii="Times New Roman" w:hAnsi="Times New Roman" w:cs="Times New Roman"/>
                <w:bCs/>
                <w:sz w:val="24"/>
                <w:szCs w:val="24"/>
                <w:lang w:val="ro-RO"/>
              </w:rPr>
            </w:pPr>
          </w:p>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Podzol (PD)</w:t>
            </w:r>
          </w:p>
        </w:tc>
        <w:tc>
          <w:tcPr>
            <w:tcW w:w="1869" w:type="dxa"/>
            <w:tcBorders>
              <w:top w:val="single" w:sz="4" w:space="0" w:color="000000" w:themeColor="text1"/>
              <w:left w:val="single" w:sz="4" w:space="0" w:color="000000" w:themeColor="text1"/>
              <w:bottom w:val="single" w:sz="4" w:space="0" w:color="auto"/>
              <w:right w:val="single" w:sz="4" w:space="0" w:color="000000" w:themeColor="text1"/>
            </w:tcBorders>
          </w:tcPr>
          <w:p w:rsidR="00C96882" w:rsidRDefault="00C96882">
            <w:pPr>
              <w:jc w:val="center"/>
              <w:rPr>
                <w:rFonts w:ascii="Times New Roman" w:hAnsi="Times New Roman" w:cs="Times New Roman"/>
                <w:bCs/>
                <w:sz w:val="24"/>
                <w:szCs w:val="24"/>
                <w:lang w:val="ro-RO"/>
              </w:rPr>
            </w:pPr>
          </w:p>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Podzol (PD)</w:t>
            </w:r>
          </w:p>
        </w:tc>
        <w:tc>
          <w:tcPr>
            <w:tcW w:w="1816" w:type="dxa"/>
            <w:tcBorders>
              <w:top w:val="single" w:sz="4" w:space="0" w:color="000000" w:themeColor="text1"/>
              <w:left w:val="single" w:sz="4" w:space="0" w:color="000000" w:themeColor="text1"/>
              <w:bottom w:val="single" w:sz="4" w:space="0" w:color="auto"/>
              <w:right w:val="single" w:sz="4" w:space="0" w:color="000000" w:themeColor="text1"/>
            </w:tcBorders>
          </w:tcPr>
          <w:p w:rsidR="00C96882" w:rsidRDefault="00C96882">
            <w:pPr>
              <w:jc w:val="center"/>
              <w:rPr>
                <w:rFonts w:ascii="Times New Roman" w:hAnsi="Times New Roman" w:cs="Times New Roman"/>
                <w:bCs/>
                <w:sz w:val="24"/>
                <w:szCs w:val="24"/>
                <w:lang w:val="ro-RO"/>
              </w:rPr>
            </w:pPr>
          </w:p>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Podzol (PD)</w:t>
            </w:r>
          </w:p>
        </w:tc>
      </w:tr>
    </w:tbl>
    <w:p w:rsidR="00C96882" w:rsidRDefault="00C96882" w:rsidP="00C96882">
      <w:pPr>
        <w:ind w:firstLine="708"/>
        <w:rPr>
          <w:rFonts w:ascii="Times New Roman" w:hAnsi="Times New Roman" w:cs="Times New Roman"/>
          <w:b/>
          <w:iCs/>
          <w:sz w:val="24"/>
          <w:szCs w:val="24"/>
          <w:lang w:val="ro-RO"/>
        </w:rPr>
      </w:pPr>
    </w:p>
    <w:p w:rsidR="00C608CD" w:rsidRDefault="00C608CD" w:rsidP="00C96882">
      <w:pPr>
        <w:pStyle w:val="BodyText1"/>
        <w:shd w:val="clear" w:color="auto" w:fill="auto"/>
        <w:spacing w:line="360" w:lineRule="auto"/>
        <w:ind w:right="40" w:firstLine="708"/>
        <w:rPr>
          <w:rFonts w:eastAsia="Century Schoolbook" w:cs="Times New Roman"/>
          <w:iCs/>
          <w:color w:val="000000"/>
          <w:sz w:val="24"/>
          <w:szCs w:val="24"/>
          <w:shd w:val="clear" w:color="auto" w:fill="FFFFFF"/>
          <w:lang w:val="ro-RO" w:eastAsia="ro-RO" w:bidi="ro-RO"/>
        </w:rPr>
      </w:pPr>
    </w:p>
    <w:p w:rsidR="00C608CD" w:rsidRDefault="00F84196" w:rsidP="00C608CD">
      <w:pPr>
        <w:pStyle w:val="BodyText1"/>
        <w:shd w:val="clear" w:color="auto" w:fill="auto"/>
        <w:spacing w:line="360" w:lineRule="auto"/>
        <w:ind w:right="40" w:firstLine="708"/>
        <w:rPr>
          <w:rFonts w:eastAsia="Century Schoolbook" w:cs="Times New Roman"/>
          <w:iCs/>
          <w:color w:val="000000"/>
          <w:sz w:val="24"/>
          <w:szCs w:val="24"/>
          <w:shd w:val="clear" w:color="auto" w:fill="FFFFFF"/>
          <w:lang w:val="ro-RO" w:eastAsia="ro-RO" w:bidi="ro-RO"/>
        </w:rPr>
      </w:pPr>
      <w:r>
        <w:rPr>
          <w:rFonts w:eastAsia="Century Schoolbook" w:cs="Times New Roman"/>
          <w:b/>
          <w:iCs/>
          <w:color w:val="000000"/>
          <w:sz w:val="24"/>
          <w:szCs w:val="24"/>
          <w:shd w:val="clear" w:color="auto" w:fill="FFFFFF"/>
          <w:lang w:val="ro-RO" w:eastAsia="ro-RO" w:bidi="ro-RO"/>
        </w:rPr>
        <w:t>1.7.4</w:t>
      </w:r>
      <w:r w:rsidR="00C608CD" w:rsidRPr="00C608CD">
        <w:rPr>
          <w:rFonts w:eastAsia="Century Schoolbook" w:cs="Times New Roman"/>
          <w:b/>
          <w:iCs/>
          <w:color w:val="000000"/>
          <w:sz w:val="24"/>
          <w:szCs w:val="24"/>
          <w:shd w:val="clear" w:color="auto" w:fill="FFFFFF"/>
          <w:lang w:val="ro-RO" w:eastAsia="ro-RO" w:bidi="ro-RO"/>
        </w:rPr>
        <w:t>.1 Calificativele utilizate în taxonomia Spodisolurilor</w:t>
      </w:r>
      <w:r w:rsidR="00C608CD">
        <w:rPr>
          <w:rFonts w:eastAsia="Century Schoolbook" w:cs="Times New Roman"/>
          <w:iCs/>
          <w:color w:val="000000"/>
          <w:sz w:val="24"/>
          <w:szCs w:val="24"/>
          <w:shd w:val="clear" w:color="auto" w:fill="FFFFFF"/>
          <w:lang w:val="ro-RO" w:eastAsia="ro-RO" w:bidi="ro-RO"/>
        </w:rPr>
        <w:t>.</w:t>
      </w:r>
    </w:p>
    <w:p w:rsidR="00C96882" w:rsidRDefault="00C96882" w:rsidP="00C96882">
      <w:pPr>
        <w:pStyle w:val="BodyText1"/>
        <w:shd w:val="clear" w:color="auto" w:fill="auto"/>
        <w:spacing w:line="360" w:lineRule="auto"/>
        <w:ind w:right="40" w:firstLine="708"/>
        <w:rPr>
          <w:rFonts w:eastAsia="Century Schoolbook" w:cs="Times New Roman"/>
          <w:iCs/>
          <w:color w:val="000000"/>
          <w:sz w:val="24"/>
          <w:szCs w:val="24"/>
          <w:shd w:val="clear" w:color="auto" w:fill="FFFFFF"/>
          <w:lang w:val="ro-RO" w:eastAsia="ro-RO" w:bidi="ro-RO"/>
        </w:rPr>
      </w:pPr>
      <w:r>
        <w:rPr>
          <w:rFonts w:eastAsia="Century Schoolbook" w:cs="Times New Roman"/>
          <w:iCs/>
          <w:color w:val="000000"/>
          <w:sz w:val="24"/>
          <w:szCs w:val="24"/>
          <w:shd w:val="clear" w:color="auto" w:fill="FFFFFF"/>
          <w:lang w:val="ro-RO" w:eastAsia="ro-RO" w:bidi="ro-RO"/>
        </w:rPr>
        <w:t>Sistemul Român de Taxonomie a Solurilor – SRTS 2012+ utilizează, la nivel de subtip de sol, calificative simple şi calificative combinate. Calificativele utilizate în taxonomie redau caracteristici, proprietăţi, însuşiri ale solurilor rezultate în cursul pedogenezei.</w:t>
      </w:r>
    </w:p>
    <w:p w:rsidR="00C96882" w:rsidRPr="00A729DF" w:rsidRDefault="00C96882" w:rsidP="00C608CD">
      <w:pPr>
        <w:pStyle w:val="BodyText1"/>
        <w:shd w:val="clear" w:color="auto" w:fill="auto"/>
        <w:spacing w:line="360" w:lineRule="auto"/>
        <w:ind w:right="40" w:firstLine="0"/>
        <w:rPr>
          <w:rFonts w:eastAsia="Century Schoolbook" w:cs="Times New Roman"/>
          <w:iCs/>
          <w:color w:val="000000"/>
          <w:sz w:val="24"/>
          <w:szCs w:val="24"/>
          <w:shd w:val="clear" w:color="auto" w:fill="FFFFFF"/>
          <w:lang w:val="ro-RO" w:eastAsia="ro-RO" w:bidi="ro-RO"/>
        </w:rPr>
      </w:pPr>
      <w:r w:rsidRPr="00A729DF">
        <w:rPr>
          <w:rFonts w:eastAsia="Century Schoolbook" w:cs="Times New Roman"/>
          <w:iCs/>
          <w:color w:val="000000"/>
          <w:sz w:val="24"/>
          <w:szCs w:val="24"/>
          <w:shd w:val="clear" w:color="auto" w:fill="FFFFFF"/>
          <w:lang w:val="ro-RO" w:eastAsia="ro-RO" w:bidi="ro-RO"/>
        </w:rPr>
        <w:t>În Tabelul 13 sunt prezentate calificativele simple utilizate în taxonomia Spodisolurilor.</w:t>
      </w:r>
    </w:p>
    <w:p w:rsidR="00C96882" w:rsidRPr="00A729DF" w:rsidRDefault="00C96882" w:rsidP="00C96882">
      <w:pPr>
        <w:pStyle w:val="BodyText1"/>
        <w:shd w:val="clear" w:color="auto" w:fill="auto"/>
        <w:spacing w:line="360" w:lineRule="auto"/>
        <w:ind w:right="40" w:firstLine="708"/>
        <w:rPr>
          <w:rFonts w:eastAsia="Century Schoolbook" w:cs="Times New Roman"/>
          <w:iCs/>
          <w:color w:val="000000"/>
          <w:sz w:val="24"/>
          <w:szCs w:val="24"/>
          <w:shd w:val="clear" w:color="auto" w:fill="FFFFFF"/>
          <w:lang w:val="ro-RO" w:eastAsia="ro-RO" w:bidi="ro-RO"/>
        </w:rPr>
      </w:pPr>
    </w:p>
    <w:p w:rsidR="00C96882" w:rsidRPr="00A729DF" w:rsidRDefault="00C96882" w:rsidP="00C96882">
      <w:pPr>
        <w:pStyle w:val="BodyText1"/>
        <w:shd w:val="clear" w:color="auto" w:fill="auto"/>
        <w:spacing w:line="240" w:lineRule="auto"/>
        <w:ind w:right="40" w:firstLine="0"/>
        <w:rPr>
          <w:rFonts w:eastAsia="Century Schoolbook" w:cs="Times New Roman"/>
          <w:iCs/>
          <w:color w:val="000000"/>
          <w:sz w:val="24"/>
          <w:szCs w:val="24"/>
          <w:shd w:val="clear" w:color="auto" w:fill="FFFFFF"/>
          <w:lang w:eastAsia="ro-RO" w:bidi="ro-RO"/>
        </w:rPr>
      </w:pPr>
      <w:r w:rsidRPr="00A729DF">
        <w:rPr>
          <w:rFonts w:eastAsia="Century Schoolbook" w:cs="Times New Roman"/>
          <w:iCs/>
          <w:color w:val="000000"/>
          <w:sz w:val="24"/>
          <w:szCs w:val="24"/>
          <w:shd w:val="clear" w:color="auto" w:fill="FFFFFF"/>
          <w:lang w:val="ro-RO" w:eastAsia="ro-RO" w:bidi="ro-RO"/>
        </w:rPr>
        <w:t>Tabel 13. Calificativele simple de sol utilizate în taxonomia Spodisolurilor (după SRTS</w:t>
      </w:r>
      <w:r w:rsidRPr="00A729DF">
        <w:rPr>
          <w:rFonts w:eastAsia="Century Schoolbook" w:cs="Times New Roman"/>
          <w:color w:val="000000"/>
          <w:sz w:val="24"/>
          <w:szCs w:val="24"/>
          <w:shd w:val="clear" w:color="auto" w:fill="FFFFFF"/>
          <w:lang w:val="ro-RO" w:eastAsia="ro-RO" w:bidi="ro-RO"/>
        </w:rPr>
        <w:t>-2012+)</w:t>
      </w:r>
    </w:p>
    <w:tbl>
      <w:tblPr>
        <w:tblStyle w:val="TableGrid2"/>
        <w:tblW w:w="0" w:type="auto"/>
        <w:tblLayout w:type="fixed"/>
        <w:tblLook w:val="04A0" w:firstRow="1" w:lastRow="0" w:firstColumn="1" w:lastColumn="0" w:noHBand="0" w:noVBand="1"/>
      </w:tblPr>
      <w:tblGrid>
        <w:gridCol w:w="1668"/>
        <w:gridCol w:w="977"/>
        <w:gridCol w:w="4551"/>
      </w:tblGrid>
      <w:tr w:rsidR="00C96882" w:rsidRPr="00F84196" w:rsidTr="00C96882">
        <w:tc>
          <w:tcPr>
            <w:tcW w:w="719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center"/>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TIPUL DE SOL: PREPODZOL</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Denumire</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Simbol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Specificaţii principale de definiţie</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tipic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ti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Prezintă condiţiile obligatorii pentru tipul de sol respectiv, dar nu prezintă atributele specifice celorlalte subdiviziuni ale tipului de sol respectiv.</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umbric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6882" w:rsidRPr="00F84196" w:rsidRDefault="00C96882">
            <w:pPr>
              <w:jc w:val="both"/>
              <w:rPr>
                <w:rFonts w:ascii="Times New Roman" w:eastAsia="Century Schoolbook" w:hAnsi="Times New Roman" w:cs="Times New Roman"/>
                <w:iCs/>
                <w:color w:val="000000"/>
                <w:sz w:val="20"/>
                <w:szCs w:val="20"/>
                <w:shd w:val="clear" w:color="auto" w:fill="FFFFFF"/>
                <w:lang w:eastAsia="ro-RO" w:bidi="ro-RO"/>
              </w:rPr>
            </w:pPr>
          </w:p>
          <w:p w:rsidR="00C96882" w:rsidRPr="00F84196" w:rsidRDefault="00C96882">
            <w:pPr>
              <w:jc w:val="both"/>
              <w:rPr>
                <w:rFonts w:ascii="Times New Roman" w:eastAsia="Century Schoolbook" w:hAnsi="Times New Roman" w:cs="Times New Roman"/>
                <w:iCs/>
                <w:color w:val="000000"/>
                <w:sz w:val="20"/>
                <w:szCs w:val="20"/>
                <w:shd w:val="clear" w:color="auto" w:fill="FFFFFF"/>
                <w:lang w:eastAsia="ro-RO" w:bidi="ro-RO"/>
              </w:rPr>
            </w:pPr>
            <w:r w:rsidRPr="00F84196">
              <w:rPr>
                <w:rFonts w:ascii="Times New Roman" w:eastAsia="Century Schoolbook" w:hAnsi="Times New Roman" w:cs="Times New Roman"/>
                <w:iCs/>
                <w:color w:val="000000"/>
                <w:sz w:val="20"/>
                <w:szCs w:val="20"/>
                <w:shd w:val="clear" w:color="auto" w:fill="FFFFFF"/>
                <w:lang w:eastAsia="ro-RO" w:bidi="ro-RO"/>
              </w:rPr>
              <w:t xml:space="preserve"> um</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orizont A umbric (V</w:t>
            </w:r>
            <m:oMath>
              <m:r>
                <w:rPr>
                  <w:rFonts w:ascii="Cambria Math" w:eastAsia="Century Schoolbook" w:hAnsi="Cambria Math" w:cs="Times New Roman"/>
                  <w:color w:val="000000"/>
                  <w:sz w:val="20"/>
                  <w:szCs w:val="20"/>
                  <w:shd w:val="clear" w:color="auto" w:fill="FFFFFF"/>
                  <w:lang w:val="ro-RO" w:eastAsia="ro-RO" w:bidi="ro-RO"/>
                </w:rPr>
                <m:t>≤</m:t>
              </m:r>
            </m:oMath>
            <w:r w:rsidRPr="00F84196">
              <w:rPr>
                <w:rFonts w:ascii="Times New Roman" w:eastAsia="Century Schoolbook" w:hAnsi="Times New Roman" w:cs="Times New Roman"/>
                <w:iCs/>
                <w:color w:val="000000"/>
                <w:sz w:val="20"/>
                <w:szCs w:val="20"/>
                <w:shd w:val="clear" w:color="auto" w:fill="FFFFFF"/>
                <w:lang w:val="ro-RO" w:eastAsia="ro-RO" w:bidi="ro-RO"/>
              </w:rPr>
              <w:t>53%).</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folic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fo</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deasupra orizontului A un orizont O, cu o grosime cuprinsă între 20 şi 50 cm.</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humic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hu</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Solul este bogat în humus acid de culoare închisă, conţinut de humus </w:t>
            </w:r>
            <m:oMath>
              <m:r>
                <w:rPr>
                  <w:rFonts w:ascii="Cambria Math" w:eastAsia="Century Schoolbook" w:hAnsi="Cambria Math" w:cs="Times New Roman"/>
                  <w:color w:val="000000"/>
                  <w:sz w:val="20"/>
                  <w:szCs w:val="20"/>
                  <w:shd w:val="clear" w:color="auto" w:fill="FFFFFF"/>
                  <w:lang w:val="ro-RO" w:eastAsia="ro-RO" w:bidi="ro-RO"/>
                </w:rPr>
                <m:t>&gt;</m:t>
              </m:r>
            </m:oMath>
            <w:r w:rsidRPr="00F84196">
              <w:rPr>
                <w:rFonts w:ascii="Times New Roman" w:eastAsia="Century Schoolbook" w:hAnsi="Times New Roman" w:cs="Times New Roman"/>
                <w:iCs/>
                <w:color w:val="000000"/>
                <w:sz w:val="20"/>
                <w:szCs w:val="20"/>
                <w:shd w:val="clear" w:color="auto" w:fill="FFFFFF"/>
                <w:lang w:val="ro-RO" w:eastAsia="ro-RO" w:bidi="ro-RO"/>
              </w:rPr>
              <w:t xml:space="preserve"> 15% în orizontul superior şi </w:t>
            </w:r>
            <m:oMath>
              <m:r>
                <w:rPr>
                  <w:rFonts w:ascii="Cambria Math" w:eastAsia="Century Schoolbook" w:hAnsi="Cambria Math" w:cs="Times New Roman"/>
                  <w:color w:val="000000"/>
                  <w:sz w:val="20"/>
                  <w:szCs w:val="20"/>
                  <w:shd w:val="clear" w:color="auto" w:fill="FFFFFF"/>
                  <w:lang w:val="ro-RO" w:eastAsia="ro-RO" w:bidi="ro-RO"/>
                </w:rPr>
                <m:t>&gt;</m:t>
              </m:r>
            </m:oMath>
            <w:r w:rsidRPr="00F84196">
              <w:rPr>
                <w:rFonts w:ascii="Times New Roman" w:eastAsia="Century Schoolbook" w:hAnsi="Times New Roman" w:cs="Times New Roman"/>
                <w:iCs/>
                <w:color w:val="000000"/>
                <w:sz w:val="20"/>
                <w:szCs w:val="20"/>
                <w:shd w:val="clear" w:color="auto" w:fill="FFFFFF"/>
                <w:lang w:val="ro-RO" w:eastAsia="ro-RO" w:bidi="ro-RO"/>
              </w:rPr>
              <w:t xml:space="preserve"> 8% în orizontul B.</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litic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li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rocă compactă/rocă continuă (Rn) sau rocă fisurată, inclusiv pietrişuri (Rp), începând în 25 – 50 cm.</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lutic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lu</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textură mijlocie lutică (lutoasă-nisipoasă-grosieră/-mijlocie/-fină/-extrafină, lutoasă-nisipoasă-argiloasă, lutoasă medie, lutoasă-prăfoasă) în orizontul de suprafaţă.</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psamic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pm</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textură grosieră (nisipoasă şi/sau nisipoasă-lutoasă) în orizontul de suprafaţă.</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scheletic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qq</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Orizonturile A, E sau B conţin schelet provenit din roca de solificare, 50%</w:t>
            </w:r>
            <m:oMath>
              <m:r>
                <w:rPr>
                  <w:rFonts w:ascii="Cambria Math" w:eastAsia="Century Schoolbook" w:hAnsi="Cambria Math" w:cs="Times New Roman"/>
                  <w:color w:val="000000"/>
                  <w:sz w:val="20"/>
                  <w:szCs w:val="20"/>
                  <w:shd w:val="clear" w:color="auto" w:fill="FFFFFF"/>
                  <w:lang w:val="ro-RO" w:eastAsia="ro-RO" w:bidi="ro-RO"/>
                </w:rPr>
                <m:t>&lt;</m:t>
              </m:r>
            </m:oMath>
            <w:r w:rsidRPr="00F84196">
              <w:rPr>
                <w:rFonts w:ascii="Times New Roman" w:eastAsia="Century Schoolbook" w:hAnsi="Times New Roman" w:cs="Times New Roman"/>
                <w:iCs/>
                <w:color w:val="000000"/>
                <w:sz w:val="20"/>
                <w:szCs w:val="20"/>
                <w:shd w:val="clear" w:color="auto" w:fill="FFFFFF"/>
                <w:lang w:val="ro-RO" w:eastAsia="ro-RO" w:bidi="ro-RO"/>
              </w:rPr>
              <w:t>sK</w:t>
            </w:r>
            <m:oMath>
              <m:r>
                <w:rPr>
                  <w:rFonts w:ascii="Cambria Math" w:eastAsia="Century Schoolbook" w:hAnsi="Cambria Math" w:cs="Times New Roman"/>
                  <w:color w:val="000000"/>
                  <w:sz w:val="20"/>
                  <w:szCs w:val="20"/>
                  <w:shd w:val="clear" w:color="auto" w:fill="FFFFFF"/>
                  <w:lang w:val="ro-RO" w:eastAsia="ro-RO" w:bidi="ro-RO"/>
                </w:rPr>
                <m:t>≤</m:t>
              </m:r>
            </m:oMath>
            <w:r w:rsidRPr="00F84196">
              <w:rPr>
                <w:rFonts w:ascii="Times New Roman" w:eastAsia="Century Schoolbook" w:hAnsi="Times New Roman" w:cs="Times New Roman"/>
                <w:iCs/>
                <w:color w:val="000000"/>
                <w:sz w:val="20"/>
                <w:szCs w:val="20"/>
                <w:shd w:val="clear" w:color="auto" w:fill="FFFFFF"/>
                <w:lang w:val="ro-RO" w:eastAsia="ro-RO" w:bidi="ro-RO"/>
              </w:rPr>
              <w:t>90%.</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hiperscheletic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hq</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Orizonturile A, E sau B conţin schelet provenit din roca de solificare, 75%</w:t>
            </w:r>
            <m:oMath>
              <m:r>
                <w:rPr>
                  <w:rFonts w:ascii="Cambria Math" w:eastAsia="Century Schoolbook" w:hAnsi="Cambria Math" w:cs="Times New Roman"/>
                  <w:color w:val="000000"/>
                  <w:sz w:val="20"/>
                  <w:szCs w:val="20"/>
                  <w:shd w:val="clear" w:color="auto" w:fill="FFFFFF"/>
                  <w:lang w:val="ro-RO" w:eastAsia="ro-RO" w:bidi="ro-RO"/>
                </w:rPr>
                <m:t>&lt;</m:t>
              </m:r>
            </m:oMath>
            <w:r w:rsidRPr="00F84196">
              <w:rPr>
                <w:rFonts w:ascii="Times New Roman" w:eastAsia="Century Schoolbook" w:hAnsi="Times New Roman" w:cs="Times New Roman"/>
                <w:iCs/>
                <w:color w:val="000000"/>
                <w:sz w:val="20"/>
                <w:szCs w:val="20"/>
                <w:shd w:val="clear" w:color="auto" w:fill="FFFFFF"/>
                <w:lang w:val="ro-RO" w:eastAsia="ro-RO" w:bidi="ro-RO"/>
              </w:rPr>
              <w:t>sK</w:t>
            </w:r>
            <m:oMath>
              <m:r>
                <w:rPr>
                  <w:rFonts w:ascii="Cambria Math" w:eastAsia="Century Schoolbook" w:hAnsi="Cambria Math" w:cs="Times New Roman"/>
                  <w:color w:val="000000"/>
                  <w:sz w:val="20"/>
                  <w:szCs w:val="20"/>
                  <w:shd w:val="clear" w:color="auto" w:fill="FFFFFF"/>
                  <w:lang w:val="ro-RO" w:eastAsia="ro-RO" w:bidi="ro-RO"/>
                </w:rPr>
                <m:t>≤</m:t>
              </m:r>
            </m:oMath>
            <w:r w:rsidRPr="00F84196">
              <w:rPr>
                <w:rFonts w:ascii="Times New Roman" w:eastAsia="Century Schoolbook" w:hAnsi="Times New Roman" w:cs="Times New Roman"/>
                <w:iCs/>
                <w:color w:val="000000"/>
                <w:sz w:val="20"/>
                <w:szCs w:val="20"/>
                <w:shd w:val="clear" w:color="auto" w:fill="FFFFFF"/>
                <w:lang w:val="ro-RO" w:eastAsia="ro-RO" w:bidi="ro-RO"/>
              </w:rPr>
              <w:t>90%.</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silitic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si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textură mijlocie silitică /prăfoasă şi/sau prăfoasă-nisipoasă) în orizontul de suprafaţă.</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criptospodic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cp</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un orizont B criptospodic (Bcp)</w:t>
            </w:r>
          </w:p>
        </w:tc>
      </w:tr>
      <w:tr w:rsidR="00C96882" w:rsidRPr="00F84196" w:rsidTr="00C96882">
        <w:tc>
          <w:tcPr>
            <w:tcW w:w="719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center"/>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TIPUL DE SOL: PODZOL</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tipic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ti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Prezintă condiţiile obligatorii pentru tipul de sol respectiv, dar nu prezintă atributele specifice celorlalte subdiviziuni ale tipului de sol respectiv.</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umbric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um </w:t>
            </w:r>
          </w:p>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orizont A umbric (V</w:t>
            </w:r>
            <m:oMath>
              <m:r>
                <w:rPr>
                  <w:rFonts w:ascii="Cambria Math" w:eastAsia="Century Schoolbook" w:hAnsi="Cambria Math" w:cs="Times New Roman"/>
                  <w:color w:val="000000"/>
                  <w:sz w:val="20"/>
                  <w:szCs w:val="20"/>
                  <w:shd w:val="clear" w:color="auto" w:fill="FFFFFF"/>
                  <w:lang w:val="ro-RO" w:eastAsia="ro-RO" w:bidi="ro-RO"/>
                </w:rPr>
                <m:t>≤</m:t>
              </m:r>
            </m:oMath>
            <w:r w:rsidRPr="00F84196">
              <w:rPr>
                <w:rFonts w:ascii="Times New Roman" w:eastAsia="Century Schoolbook" w:hAnsi="Times New Roman" w:cs="Times New Roman"/>
                <w:iCs/>
                <w:color w:val="000000"/>
                <w:sz w:val="20"/>
                <w:szCs w:val="20"/>
                <w:shd w:val="clear" w:color="auto" w:fill="FFFFFF"/>
                <w:lang w:val="ro-RO" w:eastAsia="ro-RO" w:bidi="ro-RO"/>
              </w:rPr>
              <w:t>53%).</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feriluvic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fe</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Solul prezintă orizont feriiluvial (Bs), având raportul Fe/carbon organic </w:t>
            </w:r>
            <m:oMath>
              <m:r>
                <w:rPr>
                  <w:rFonts w:ascii="Cambria Math" w:eastAsia="Century Schoolbook" w:hAnsi="Cambria Math" w:cs="Times New Roman"/>
                  <w:color w:val="000000"/>
                  <w:sz w:val="20"/>
                  <w:szCs w:val="20"/>
                  <w:shd w:val="clear" w:color="auto" w:fill="FFFFFF"/>
                  <w:lang w:val="ro-RO" w:eastAsia="ro-RO" w:bidi="ro-RO"/>
                </w:rPr>
                <m:t>&gt;</m:t>
              </m:r>
            </m:oMath>
            <w:r w:rsidRPr="00F84196">
              <w:rPr>
                <w:rFonts w:ascii="Times New Roman" w:eastAsia="Century Schoolbook" w:hAnsi="Times New Roman" w:cs="Times New Roman"/>
                <w:iCs/>
                <w:color w:val="000000"/>
                <w:sz w:val="20"/>
                <w:szCs w:val="20"/>
                <w:shd w:val="clear" w:color="auto" w:fill="FFFFFF"/>
                <w:lang w:val="ro-RO" w:eastAsia="ro-RO" w:bidi="ro-RO"/>
              </w:rPr>
              <w:t xml:space="preserve"> 6.</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folic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fo</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deasupra orizontului A un orizont O, cu o grosime cuprinsă între 20 şi 50 cm.</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gelistagnic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gs</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proprietăţi gelistagnice în profil.</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litic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li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Solul prezintă rocă compactă/rocă continuă (Rn) sau rocă fisurată, inclusiv pietrişuri (Rp), începând în 25 </w:t>
            </w:r>
            <w:r w:rsidRPr="00F84196">
              <w:rPr>
                <w:rFonts w:ascii="Times New Roman" w:eastAsia="Century Schoolbook" w:hAnsi="Times New Roman" w:cs="Times New Roman"/>
                <w:iCs/>
                <w:color w:val="000000"/>
                <w:sz w:val="20"/>
                <w:szCs w:val="20"/>
                <w:shd w:val="clear" w:color="auto" w:fill="FFFFFF"/>
                <w:lang w:val="ro-RO" w:eastAsia="ro-RO" w:bidi="ro-RO"/>
              </w:rPr>
              <w:lastRenderedPageBreak/>
              <w:t>– 50 cm.</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lastRenderedPageBreak/>
              <w:t>lutic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lu</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textură mijlocie lutică (lutoasă-nisipoasă-grosieră/-mijlocie/-fină/-extrafină, lutoasă-nisipoasă-argiloasă, lutoasă medie, lutoasă-prăfoasă) în orizontul de suprafaţă.</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psamic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pm</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textură grosieră (nisipoasă şi/sau nisipoasă-lutoasă) în orizontul de suprafaţă.</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scheletic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qq</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Orizonturile A, E sau B conţin schelet provenit din roca de solificare, 50%</w:t>
            </w:r>
            <m:oMath>
              <m:r>
                <w:rPr>
                  <w:rFonts w:ascii="Cambria Math" w:eastAsia="Century Schoolbook" w:hAnsi="Cambria Math" w:cs="Times New Roman"/>
                  <w:color w:val="000000"/>
                  <w:sz w:val="20"/>
                  <w:szCs w:val="20"/>
                  <w:shd w:val="clear" w:color="auto" w:fill="FFFFFF"/>
                  <w:lang w:val="ro-RO" w:eastAsia="ro-RO" w:bidi="ro-RO"/>
                </w:rPr>
                <m:t>&lt;</m:t>
              </m:r>
            </m:oMath>
            <w:r w:rsidRPr="00F84196">
              <w:rPr>
                <w:rFonts w:ascii="Times New Roman" w:eastAsia="Century Schoolbook" w:hAnsi="Times New Roman" w:cs="Times New Roman"/>
                <w:iCs/>
                <w:color w:val="000000"/>
                <w:sz w:val="20"/>
                <w:szCs w:val="20"/>
                <w:shd w:val="clear" w:color="auto" w:fill="FFFFFF"/>
                <w:lang w:val="ro-RO" w:eastAsia="ro-RO" w:bidi="ro-RO"/>
              </w:rPr>
              <w:t>sK</w:t>
            </w:r>
            <m:oMath>
              <m:r>
                <w:rPr>
                  <w:rFonts w:ascii="Cambria Math" w:eastAsia="Century Schoolbook" w:hAnsi="Cambria Math" w:cs="Times New Roman"/>
                  <w:color w:val="000000"/>
                  <w:sz w:val="20"/>
                  <w:szCs w:val="20"/>
                  <w:shd w:val="clear" w:color="auto" w:fill="FFFFFF"/>
                  <w:lang w:val="ro-RO" w:eastAsia="ro-RO" w:bidi="ro-RO"/>
                </w:rPr>
                <m:t>≤</m:t>
              </m:r>
            </m:oMath>
            <w:r w:rsidRPr="00F84196">
              <w:rPr>
                <w:rFonts w:ascii="Times New Roman" w:eastAsia="Century Schoolbook" w:hAnsi="Times New Roman" w:cs="Times New Roman"/>
                <w:iCs/>
                <w:color w:val="000000"/>
                <w:sz w:val="20"/>
                <w:szCs w:val="20"/>
                <w:shd w:val="clear" w:color="auto" w:fill="FFFFFF"/>
                <w:lang w:val="ro-RO" w:eastAsia="ro-RO" w:bidi="ro-RO"/>
              </w:rPr>
              <w:t>90%</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hiperscheletic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hq</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Orizonturile A, E sau B conţin schelet provenit din roca de solificare, 75%</w:t>
            </w:r>
            <m:oMath>
              <m:r>
                <w:rPr>
                  <w:rFonts w:ascii="Cambria Math" w:eastAsia="Century Schoolbook" w:hAnsi="Cambria Math" w:cs="Times New Roman"/>
                  <w:color w:val="000000"/>
                  <w:sz w:val="20"/>
                  <w:szCs w:val="20"/>
                  <w:shd w:val="clear" w:color="auto" w:fill="FFFFFF"/>
                  <w:lang w:val="ro-RO" w:eastAsia="ro-RO" w:bidi="ro-RO"/>
                </w:rPr>
                <m:t>&lt;</m:t>
              </m:r>
            </m:oMath>
            <w:r w:rsidRPr="00F84196">
              <w:rPr>
                <w:rFonts w:ascii="Times New Roman" w:eastAsia="Century Schoolbook" w:hAnsi="Times New Roman" w:cs="Times New Roman"/>
                <w:iCs/>
                <w:color w:val="000000"/>
                <w:sz w:val="20"/>
                <w:szCs w:val="20"/>
                <w:shd w:val="clear" w:color="auto" w:fill="FFFFFF"/>
                <w:lang w:val="ro-RO" w:eastAsia="ro-RO" w:bidi="ro-RO"/>
              </w:rPr>
              <w:t>sK</w:t>
            </w:r>
            <m:oMath>
              <m:r>
                <w:rPr>
                  <w:rFonts w:ascii="Cambria Math" w:eastAsia="Century Schoolbook" w:hAnsi="Cambria Math" w:cs="Times New Roman"/>
                  <w:color w:val="000000"/>
                  <w:sz w:val="20"/>
                  <w:szCs w:val="20"/>
                  <w:shd w:val="clear" w:color="auto" w:fill="FFFFFF"/>
                  <w:lang w:val="ro-RO" w:eastAsia="ro-RO" w:bidi="ro-RO"/>
                </w:rPr>
                <m:t>≤</m:t>
              </m:r>
            </m:oMath>
            <w:r w:rsidRPr="00F84196">
              <w:rPr>
                <w:rFonts w:ascii="Times New Roman" w:eastAsia="Century Schoolbook" w:hAnsi="Times New Roman" w:cs="Times New Roman"/>
                <w:iCs/>
                <w:color w:val="000000"/>
                <w:sz w:val="20"/>
                <w:szCs w:val="20"/>
                <w:shd w:val="clear" w:color="auto" w:fill="FFFFFF"/>
                <w:lang w:val="ro-RO" w:eastAsia="ro-RO" w:bidi="ro-RO"/>
              </w:rPr>
              <w:t>90%.</w:t>
            </w:r>
          </w:p>
        </w:tc>
      </w:tr>
      <w:tr w:rsidR="00C96882" w:rsidRPr="00F84196" w:rsidTr="00C96882">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silitic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si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textură mijlocie silitică /prăfoasă şi/sau prăfoasă-nisipoasă) în orizontul de suprafaţă.</w:t>
            </w:r>
          </w:p>
        </w:tc>
      </w:tr>
    </w:tbl>
    <w:p w:rsidR="00C96882" w:rsidRPr="00F84196" w:rsidRDefault="00C96882" w:rsidP="00C96882">
      <w:pPr>
        <w:ind w:firstLine="708"/>
        <w:rPr>
          <w:rFonts w:ascii="Times New Roman" w:hAnsi="Times New Roman" w:cs="Times New Roman"/>
          <w:b/>
          <w:iCs/>
          <w:sz w:val="20"/>
          <w:szCs w:val="20"/>
          <w:lang w:val="ro-RO"/>
        </w:rPr>
      </w:pPr>
    </w:p>
    <w:p w:rsidR="00C96882" w:rsidRPr="008962DF" w:rsidRDefault="00C96882" w:rsidP="00C96882">
      <w:pPr>
        <w:pStyle w:val="BodyText1"/>
        <w:shd w:val="clear" w:color="auto" w:fill="auto"/>
        <w:spacing w:line="360" w:lineRule="auto"/>
        <w:ind w:right="40" w:firstLine="708"/>
        <w:rPr>
          <w:rFonts w:eastAsia="Century Schoolbook" w:cs="Times New Roman"/>
          <w:iCs/>
          <w:color w:val="000000"/>
          <w:sz w:val="24"/>
          <w:szCs w:val="24"/>
          <w:shd w:val="clear" w:color="auto" w:fill="FFFFFF"/>
          <w:lang w:val="ro-RO" w:eastAsia="ro-RO" w:bidi="ro-RO"/>
        </w:rPr>
      </w:pPr>
      <w:r w:rsidRPr="008962DF">
        <w:rPr>
          <w:rFonts w:eastAsia="Century Schoolbook" w:cs="Times New Roman"/>
          <w:iCs/>
          <w:color w:val="000000"/>
          <w:sz w:val="24"/>
          <w:szCs w:val="24"/>
          <w:shd w:val="clear" w:color="auto" w:fill="FFFFFF"/>
          <w:lang w:val="ro-RO" w:eastAsia="ro-RO" w:bidi="ro-RO"/>
        </w:rPr>
        <w:t>În Tabelul 14 sunt prezentate calificativele combinate utilizate în taxonomia spodisolurilor.</w:t>
      </w:r>
    </w:p>
    <w:p w:rsidR="00C96882" w:rsidRPr="008962DF" w:rsidRDefault="00C96882" w:rsidP="00C96882">
      <w:pPr>
        <w:pStyle w:val="BodyText1"/>
        <w:shd w:val="clear" w:color="auto" w:fill="auto"/>
        <w:spacing w:line="360" w:lineRule="auto"/>
        <w:ind w:right="40" w:firstLine="708"/>
        <w:rPr>
          <w:rFonts w:eastAsia="Century Schoolbook" w:cs="Times New Roman"/>
          <w:iCs/>
          <w:color w:val="000000"/>
          <w:sz w:val="24"/>
          <w:szCs w:val="24"/>
          <w:shd w:val="clear" w:color="auto" w:fill="FFFFFF"/>
          <w:lang w:val="ro-RO" w:eastAsia="ro-RO" w:bidi="ro-RO"/>
        </w:rPr>
      </w:pPr>
    </w:p>
    <w:p w:rsidR="00C96882" w:rsidRDefault="00C96882" w:rsidP="00C96882">
      <w:pPr>
        <w:pStyle w:val="BodyText1"/>
        <w:shd w:val="clear" w:color="auto" w:fill="auto"/>
        <w:spacing w:line="240" w:lineRule="auto"/>
        <w:ind w:right="40" w:firstLine="0"/>
        <w:rPr>
          <w:rFonts w:eastAsia="Century Schoolbook" w:cs="Times New Roman"/>
          <w:iCs/>
          <w:color w:val="000000"/>
          <w:sz w:val="24"/>
          <w:szCs w:val="24"/>
          <w:shd w:val="clear" w:color="auto" w:fill="FFFFFF"/>
          <w:lang w:eastAsia="ro-RO" w:bidi="ro-RO"/>
        </w:rPr>
      </w:pPr>
      <w:r w:rsidRPr="008962DF">
        <w:rPr>
          <w:rFonts w:eastAsia="Century Schoolbook" w:cs="Times New Roman"/>
          <w:iCs/>
          <w:color w:val="000000"/>
          <w:sz w:val="24"/>
          <w:szCs w:val="24"/>
          <w:shd w:val="clear" w:color="auto" w:fill="FFFFFF"/>
          <w:lang w:val="ro-RO" w:eastAsia="ro-RO" w:bidi="ro-RO"/>
        </w:rPr>
        <w:t>Tabel 14. Calificativele combinate</w:t>
      </w:r>
      <w:r>
        <w:rPr>
          <w:rFonts w:eastAsia="Century Schoolbook" w:cs="Times New Roman"/>
          <w:iCs/>
          <w:color w:val="000000"/>
          <w:sz w:val="24"/>
          <w:szCs w:val="24"/>
          <w:shd w:val="clear" w:color="auto" w:fill="FFFFFF"/>
          <w:lang w:val="ro-RO" w:eastAsia="ro-RO" w:bidi="ro-RO"/>
        </w:rPr>
        <w:t xml:space="preserve"> de sol utilizate în taxonomia spodisolurilor (după SRTS</w:t>
      </w:r>
      <w:r>
        <w:rPr>
          <w:rFonts w:eastAsia="Century Schoolbook" w:cs="Times New Roman"/>
          <w:color w:val="000000"/>
          <w:sz w:val="24"/>
          <w:szCs w:val="24"/>
          <w:shd w:val="clear" w:color="auto" w:fill="FFFFFF"/>
          <w:lang w:val="ro-RO" w:eastAsia="ro-RO" w:bidi="ro-RO"/>
        </w:rPr>
        <w:t>-2012+)</w:t>
      </w:r>
    </w:p>
    <w:tbl>
      <w:tblPr>
        <w:tblStyle w:val="TableGrid3"/>
        <w:tblW w:w="0" w:type="auto"/>
        <w:tblLook w:val="04A0" w:firstRow="1" w:lastRow="0" w:firstColumn="1" w:lastColumn="0" w:noHBand="0" w:noVBand="1"/>
      </w:tblPr>
      <w:tblGrid>
        <w:gridCol w:w="2483"/>
        <w:gridCol w:w="1222"/>
        <w:gridCol w:w="3491"/>
      </w:tblGrid>
      <w:tr w:rsidR="00C96882" w:rsidRPr="00F84196" w:rsidTr="00C96882">
        <w:tc>
          <w:tcPr>
            <w:tcW w:w="719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center"/>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TIPUL DE SOL: PREPODZOL</w:t>
            </w:r>
          </w:p>
        </w:tc>
      </w:tr>
      <w:tr w:rsidR="00C96882" w:rsidRPr="00F84196" w:rsidTr="00C96882">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Denumire</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Simbol</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Specificaţii principale</w:t>
            </w:r>
          </w:p>
        </w:tc>
      </w:tr>
      <w:tr w:rsidR="00C96882" w:rsidRPr="00F84196" w:rsidTr="00C96882">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umbric litic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eastAsia="ro-RO" w:bidi="ro-RO"/>
              </w:rPr>
            </w:pPr>
            <w:r w:rsidRPr="00F84196">
              <w:rPr>
                <w:rFonts w:ascii="Times New Roman" w:eastAsia="Century Schoolbook" w:hAnsi="Times New Roman" w:cs="Times New Roman"/>
                <w:iCs/>
                <w:color w:val="000000"/>
                <w:sz w:val="20"/>
                <w:szCs w:val="20"/>
                <w:shd w:val="clear" w:color="auto" w:fill="FFFFFF"/>
                <w:lang w:eastAsia="ro-RO" w:bidi="ro-RO"/>
              </w:rPr>
              <w:t xml:space="preserve"> um.li</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orizont A umbric (V</w:t>
            </w:r>
            <m:oMath>
              <m:r>
                <w:rPr>
                  <w:rFonts w:ascii="Cambria Math" w:eastAsia="Century Schoolbook" w:hAnsi="Cambria Math" w:cs="Times New Roman"/>
                  <w:color w:val="000000"/>
                  <w:sz w:val="20"/>
                  <w:szCs w:val="20"/>
                  <w:shd w:val="clear" w:color="auto" w:fill="FFFFFF"/>
                  <w:lang w:val="ro-RO" w:eastAsia="ro-RO" w:bidi="ro-RO"/>
                </w:rPr>
                <m:t>≤</m:t>
              </m:r>
            </m:oMath>
            <w:r w:rsidRPr="00F84196">
              <w:rPr>
                <w:rFonts w:ascii="Times New Roman" w:eastAsia="Century Schoolbook" w:hAnsi="Times New Roman" w:cs="Times New Roman"/>
                <w:iCs/>
                <w:color w:val="000000"/>
                <w:sz w:val="20"/>
                <w:szCs w:val="20"/>
                <w:shd w:val="clear" w:color="auto" w:fill="FFFFFF"/>
                <w:lang w:val="ro-RO" w:eastAsia="ro-RO" w:bidi="ro-RO"/>
              </w:rPr>
              <w:t>53%) şi rocă compactă/rocă continuă (Rn) sau rocă fisurată, inclusiv pietrişuri (Rp), începând în 25 – 50 cm.</w:t>
            </w:r>
          </w:p>
        </w:tc>
      </w:tr>
      <w:tr w:rsidR="00C96882" w:rsidRPr="00F84196" w:rsidTr="00C96882">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criptospodic folic </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cp.fo</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un orizont B criptospodic (Bcp) şi deasupra orizontului A un orizont O, cu o grosime cuprinsă între 20 şi 50 cm.</w:t>
            </w:r>
          </w:p>
        </w:tc>
      </w:tr>
      <w:tr w:rsidR="00C96882" w:rsidRPr="00F84196" w:rsidTr="00C96882">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criptospodic litic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cp.li</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un orizont B criptospodic (Bcp) şi rocă compactă/rocă continuă (Rn) sau rocă fisurată, inclusiv pietrişuri (Rp), începând în 25 – 50 cm.</w:t>
            </w:r>
          </w:p>
        </w:tc>
      </w:tr>
      <w:tr w:rsidR="00C96882" w:rsidRPr="00F84196" w:rsidTr="00C96882">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criptospodic hiperscheletic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cp.hq</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un orizont B criptospodic (Bcp), orizonturile A, E sau B conţin schelet provenit din roca de solificare, 75%</w:t>
            </w:r>
            <m:oMath>
              <m:r>
                <w:rPr>
                  <w:rFonts w:ascii="Cambria Math" w:eastAsia="Century Schoolbook" w:hAnsi="Cambria Math" w:cs="Times New Roman"/>
                  <w:color w:val="000000"/>
                  <w:sz w:val="20"/>
                  <w:szCs w:val="20"/>
                  <w:shd w:val="clear" w:color="auto" w:fill="FFFFFF"/>
                  <w:lang w:val="ro-RO" w:eastAsia="ro-RO" w:bidi="ro-RO"/>
                </w:rPr>
                <m:t>&lt;</m:t>
              </m:r>
            </m:oMath>
            <w:r w:rsidRPr="00F84196">
              <w:rPr>
                <w:rFonts w:ascii="Times New Roman" w:eastAsia="Century Schoolbook" w:hAnsi="Times New Roman" w:cs="Times New Roman"/>
                <w:iCs/>
                <w:color w:val="000000"/>
                <w:sz w:val="20"/>
                <w:szCs w:val="20"/>
                <w:shd w:val="clear" w:color="auto" w:fill="FFFFFF"/>
                <w:lang w:val="ro-RO" w:eastAsia="ro-RO" w:bidi="ro-RO"/>
              </w:rPr>
              <w:t>sK</w:t>
            </w:r>
            <m:oMath>
              <m:r>
                <w:rPr>
                  <w:rFonts w:ascii="Cambria Math" w:eastAsia="Century Schoolbook" w:hAnsi="Cambria Math" w:cs="Times New Roman"/>
                  <w:color w:val="000000"/>
                  <w:sz w:val="20"/>
                  <w:szCs w:val="20"/>
                  <w:shd w:val="clear" w:color="auto" w:fill="FFFFFF"/>
                  <w:lang w:val="ro-RO" w:eastAsia="ro-RO" w:bidi="ro-RO"/>
                </w:rPr>
                <m:t>≤</m:t>
              </m:r>
            </m:oMath>
            <w:r w:rsidRPr="00F84196">
              <w:rPr>
                <w:rFonts w:ascii="Times New Roman" w:eastAsia="Century Schoolbook" w:hAnsi="Times New Roman" w:cs="Times New Roman"/>
                <w:iCs/>
                <w:color w:val="000000"/>
                <w:sz w:val="20"/>
                <w:szCs w:val="20"/>
                <w:shd w:val="clear" w:color="auto" w:fill="FFFFFF"/>
                <w:lang w:val="ro-RO" w:eastAsia="ro-RO" w:bidi="ro-RO"/>
              </w:rPr>
              <w:t>90%.</w:t>
            </w:r>
          </w:p>
        </w:tc>
      </w:tr>
      <w:tr w:rsidR="00C96882" w:rsidRPr="00F84196" w:rsidTr="00C96882">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criptospodic umbric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cp.um</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Solul prezintă un orizont B criptospodic (Bcp) şi prezintă la suprafaţă un orizont Au.</w:t>
            </w:r>
          </w:p>
        </w:tc>
      </w:tr>
      <w:tr w:rsidR="00C96882" w:rsidRPr="00F84196" w:rsidTr="00C96882">
        <w:tc>
          <w:tcPr>
            <w:tcW w:w="719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center"/>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TIPUL DE SOL: PODZOL</w:t>
            </w:r>
          </w:p>
        </w:tc>
      </w:tr>
      <w:tr w:rsidR="00C96882" w:rsidRPr="00F84196" w:rsidTr="00C96882">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feriluvic litic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fe.li</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Solul prezintă orizont feriiluvial (Bs) având raportul Fe/carbon organic </w:t>
            </w:r>
            <m:oMath>
              <m:r>
                <w:rPr>
                  <w:rFonts w:ascii="Cambria Math" w:eastAsia="Century Schoolbook" w:hAnsi="Cambria Math" w:cs="Times New Roman"/>
                  <w:color w:val="000000"/>
                  <w:sz w:val="20"/>
                  <w:szCs w:val="20"/>
                  <w:shd w:val="clear" w:color="auto" w:fill="FFFFFF"/>
                  <w:lang w:val="ro-RO" w:eastAsia="ro-RO" w:bidi="ro-RO"/>
                </w:rPr>
                <m:t>&gt;</m:t>
              </m:r>
            </m:oMath>
            <w:r w:rsidRPr="00F84196">
              <w:rPr>
                <w:rFonts w:ascii="Times New Roman" w:eastAsia="Century Schoolbook" w:hAnsi="Times New Roman" w:cs="Times New Roman"/>
                <w:iCs/>
                <w:color w:val="000000"/>
                <w:sz w:val="20"/>
                <w:szCs w:val="20"/>
                <w:shd w:val="clear" w:color="auto" w:fill="FFFFFF"/>
                <w:lang w:val="ro-RO" w:eastAsia="ro-RO" w:bidi="ro-RO"/>
              </w:rPr>
              <w:t xml:space="preserve"> 6 şi rocă compactă/rocă continuă (Rn) sau rocă fisurată, inclusiv pietrişuri (Rp), începând în 25 – 50 cm.</w:t>
            </w:r>
          </w:p>
        </w:tc>
      </w:tr>
      <w:tr w:rsidR="00C96882" w:rsidRPr="00F84196" w:rsidTr="00C96882">
        <w:tc>
          <w:tcPr>
            <w:tcW w:w="24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feriluvic gelestagnic</w:t>
            </w:r>
          </w:p>
        </w:tc>
        <w:tc>
          <w:tcPr>
            <w:tcW w:w="12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 fe.gs</w:t>
            </w:r>
          </w:p>
        </w:tc>
        <w:tc>
          <w:tcPr>
            <w:tcW w:w="34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96882" w:rsidRPr="00F84196" w:rsidRDefault="00C96882">
            <w:pPr>
              <w:jc w:val="both"/>
              <w:rPr>
                <w:rFonts w:ascii="Times New Roman" w:eastAsia="Century Schoolbook" w:hAnsi="Times New Roman" w:cs="Times New Roman"/>
                <w:iCs/>
                <w:color w:val="000000"/>
                <w:sz w:val="20"/>
                <w:szCs w:val="20"/>
                <w:shd w:val="clear" w:color="auto" w:fill="FFFFFF"/>
                <w:lang w:val="ro-RO" w:eastAsia="ro-RO" w:bidi="ro-RO"/>
              </w:rPr>
            </w:pPr>
            <w:r w:rsidRPr="00F84196">
              <w:rPr>
                <w:rFonts w:ascii="Times New Roman" w:eastAsia="Century Schoolbook" w:hAnsi="Times New Roman" w:cs="Times New Roman"/>
                <w:iCs/>
                <w:color w:val="000000"/>
                <w:sz w:val="20"/>
                <w:szCs w:val="20"/>
                <w:shd w:val="clear" w:color="auto" w:fill="FFFFFF"/>
                <w:lang w:val="ro-RO" w:eastAsia="ro-RO" w:bidi="ro-RO"/>
              </w:rPr>
              <w:t xml:space="preserve">Solul prezintă orizont feriiluvial (Bs) având raportul Fe/carbon organic </w:t>
            </w:r>
            <m:oMath>
              <m:r>
                <w:rPr>
                  <w:rFonts w:ascii="Cambria Math" w:eastAsia="Century Schoolbook" w:hAnsi="Cambria Math" w:cs="Times New Roman"/>
                  <w:color w:val="000000"/>
                  <w:sz w:val="20"/>
                  <w:szCs w:val="20"/>
                  <w:shd w:val="clear" w:color="auto" w:fill="FFFFFF"/>
                  <w:lang w:val="ro-RO" w:eastAsia="ro-RO" w:bidi="ro-RO"/>
                </w:rPr>
                <m:t>&gt;</m:t>
              </m:r>
            </m:oMath>
            <w:r w:rsidRPr="00F84196">
              <w:rPr>
                <w:rFonts w:ascii="Times New Roman" w:eastAsia="Century Schoolbook" w:hAnsi="Times New Roman" w:cs="Times New Roman"/>
                <w:iCs/>
                <w:color w:val="000000"/>
                <w:sz w:val="20"/>
                <w:szCs w:val="20"/>
                <w:shd w:val="clear" w:color="auto" w:fill="FFFFFF"/>
                <w:lang w:val="ro-RO" w:eastAsia="ro-RO" w:bidi="ro-RO"/>
              </w:rPr>
              <w:t xml:space="preserve"> 6 şi prezintă proprietăţi gelistagnice în profil.</w:t>
            </w:r>
          </w:p>
        </w:tc>
      </w:tr>
    </w:tbl>
    <w:p w:rsidR="00C96882" w:rsidRPr="00F84196" w:rsidRDefault="00C96882" w:rsidP="00C96882">
      <w:pPr>
        <w:tabs>
          <w:tab w:val="left" w:pos="778"/>
        </w:tabs>
        <w:spacing w:after="0" w:line="360" w:lineRule="auto"/>
        <w:ind w:right="40"/>
        <w:jc w:val="both"/>
        <w:rPr>
          <w:rFonts w:ascii="Times New Roman" w:eastAsia="Arial Unicode MS" w:hAnsi="Times New Roman" w:cs="Times New Roman"/>
          <w:b/>
          <w:sz w:val="20"/>
          <w:szCs w:val="20"/>
          <w:lang w:val="ro-RO" w:eastAsia="ro-RO"/>
        </w:rPr>
      </w:pPr>
    </w:p>
    <w:p w:rsidR="008A5E99" w:rsidRPr="00F84196" w:rsidRDefault="008A5E99" w:rsidP="008A5E99">
      <w:pPr>
        <w:rPr>
          <w:sz w:val="20"/>
          <w:szCs w:val="20"/>
        </w:rPr>
      </w:pPr>
    </w:p>
    <w:p w:rsidR="00C608CD" w:rsidRPr="00C608CD" w:rsidRDefault="00F84196" w:rsidP="00C96882">
      <w:pPr>
        <w:spacing w:after="0" w:line="360" w:lineRule="auto"/>
        <w:ind w:firstLine="708"/>
        <w:jc w:val="both"/>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2.7.4</w:t>
      </w:r>
      <w:r w:rsidR="009F0FA5">
        <w:rPr>
          <w:rFonts w:ascii="Times New Roman" w:eastAsiaTheme="minorEastAsia" w:hAnsi="Times New Roman" w:cs="Times New Roman"/>
          <w:b/>
          <w:bCs/>
          <w:sz w:val="24"/>
          <w:szCs w:val="24"/>
          <w:lang w:val="ro-RO"/>
        </w:rPr>
        <w:t>.1.1</w:t>
      </w:r>
      <w:r w:rsidR="00C608CD" w:rsidRPr="00C608CD">
        <w:rPr>
          <w:rFonts w:ascii="Times New Roman" w:eastAsiaTheme="minorEastAsia" w:hAnsi="Times New Roman" w:cs="Times New Roman"/>
          <w:b/>
          <w:bCs/>
          <w:sz w:val="24"/>
          <w:szCs w:val="24"/>
          <w:lang w:val="ro-RO"/>
        </w:rPr>
        <w:t xml:space="preserve"> Corelarea prepodzolurilor la nivel de tip</w:t>
      </w:r>
      <w:r w:rsidR="00C608CD">
        <w:rPr>
          <w:rFonts w:ascii="Times New Roman" w:eastAsiaTheme="minorEastAsia" w:hAnsi="Times New Roman" w:cs="Times New Roman"/>
          <w:b/>
          <w:bCs/>
          <w:sz w:val="24"/>
          <w:szCs w:val="24"/>
          <w:lang w:val="ro-RO"/>
        </w:rPr>
        <w:t xml:space="preserve"> și subtip</w:t>
      </w:r>
      <w:r w:rsidR="00C608CD" w:rsidRPr="00C608CD">
        <w:rPr>
          <w:rFonts w:ascii="Times New Roman" w:eastAsiaTheme="minorEastAsia" w:hAnsi="Times New Roman" w:cs="Times New Roman"/>
          <w:b/>
          <w:bCs/>
          <w:sz w:val="24"/>
          <w:szCs w:val="24"/>
          <w:lang w:val="ro-RO"/>
        </w:rPr>
        <w:t xml:space="preserve"> de sol cu tipurile de soluri din sistemele taxonomice</w:t>
      </w:r>
      <w:r w:rsidR="00C608CD" w:rsidRPr="00C608CD">
        <w:rPr>
          <w:rFonts w:ascii="Times New Roman" w:hAnsi="Times New Roman" w:cs="Times New Roman"/>
          <w:b/>
          <w:bCs/>
          <w:color w:val="000000"/>
          <w:sz w:val="24"/>
          <w:szCs w:val="24"/>
          <w:lang w:val="ro-RO"/>
        </w:rPr>
        <w:t xml:space="preserve"> SRCS – 1980, SRTS – 2003, SRTS – 2012, SRTS – 2012+</w:t>
      </w:r>
    </w:p>
    <w:p w:rsidR="00C96882" w:rsidRPr="008962DF" w:rsidRDefault="00C96882" w:rsidP="00C96882">
      <w:pPr>
        <w:spacing w:after="0" w:line="360" w:lineRule="auto"/>
        <w:ind w:firstLine="708"/>
        <w:jc w:val="both"/>
        <w:rPr>
          <w:rFonts w:ascii="Times New Roman" w:eastAsiaTheme="minorEastAsia" w:hAnsi="Times New Roman" w:cs="Times New Roman"/>
          <w:bCs/>
          <w:sz w:val="24"/>
          <w:szCs w:val="24"/>
          <w:lang w:val="ro-RO"/>
        </w:rPr>
      </w:pPr>
      <w:r>
        <w:rPr>
          <w:rFonts w:ascii="Times New Roman" w:eastAsiaTheme="minorEastAsia" w:hAnsi="Times New Roman" w:cs="Times New Roman"/>
          <w:bCs/>
          <w:sz w:val="24"/>
          <w:szCs w:val="24"/>
          <w:lang w:val="ro-RO"/>
        </w:rPr>
        <w:t>Corelarea prepodzolurilor la nivel de tip de sol cu tipurile de soluri din sistemele taxonomice</w:t>
      </w:r>
      <w:r>
        <w:rPr>
          <w:rFonts w:ascii="Times New Roman" w:hAnsi="Times New Roman" w:cs="Times New Roman"/>
          <w:b/>
          <w:bCs/>
          <w:color w:val="000000"/>
          <w:sz w:val="24"/>
          <w:szCs w:val="24"/>
          <w:lang w:val="ro-RO"/>
        </w:rPr>
        <w:t xml:space="preserve"> </w:t>
      </w:r>
      <w:r>
        <w:rPr>
          <w:rFonts w:ascii="Times New Roman" w:hAnsi="Times New Roman" w:cs="Times New Roman"/>
          <w:bCs/>
          <w:color w:val="000000"/>
          <w:sz w:val="24"/>
          <w:szCs w:val="24"/>
          <w:lang w:val="ro-RO"/>
        </w:rPr>
        <w:t xml:space="preserve">SRCS – 1980, SRTS – 2003, SRTS – 2012, SRTS – 2012+ este prezentată în </w:t>
      </w:r>
      <w:r w:rsidRPr="008962DF">
        <w:rPr>
          <w:rFonts w:ascii="Times New Roman" w:hAnsi="Times New Roman" w:cs="Times New Roman"/>
          <w:bCs/>
          <w:color w:val="000000"/>
          <w:sz w:val="24"/>
          <w:szCs w:val="24"/>
          <w:lang w:val="ro-RO"/>
        </w:rPr>
        <w:t>Tabelul 14.</w:t>
      </w:r>
    </w:p>
    <w:p w:rsidR="00C96882" w:rsidRPr="008962DF" w:rsidRDefault="00C96882" w:rsidP="00C96882">
      <w:pPr>
        <w:spacing w:after="0" w:line="360" w:lineRule="auto"/>
        <w:jc w:val="both"/>
        <w:rPr>
          <w:rFonts w:ascii="Times New Roman" w:eastAsiaTheme="minorEastAsia" w:hAnsi="Times New Roman" w:cs="Times New Roman"/>
          <w:bCs/>
          <w:sz w:val="24"/>
          <w:szCs w:val="24"/>
          <w:lang w:val="ro-RO"/>
        </w:rPr>
      </w:pPr>
    </w:p>
    <w:p w:rsidR="00C96882" w:rsidRDefault="00C96882" w:rsidP="00C96882">
      <w:pPr>
        <w:spacing w:line="240" w:lineRule="auto"/>
        <w:jc w:val="both"/>
        <w:rPr>
          <w:rFonts w:ascii="Times New Roman" w:hAnsi="Times New Roman" w:cs="Times New Roman"/>
          <w:b/>
          <w:bCs/>
          <w:sz w:val="24"/>
          <w:szCs w:val="24"/>
          <w:lang w:val="ro-RO"/>
        </w:rPr>
      </w:pPr>
      <w:r w:rsidRPr="008962DF">
        <w:rPr>
          <w:rFonts w:ascii="Times New Roman" w:hAnsi="Times New Roman" w:cs="Times New Roman"/>
          <w:bCs/>
          <w:sz w:val="24"/>
          <w:szCs w:val="24"/>
          <w:lang w:val="ro-RO"/>
        </w:rPr>
        <w:t>Tabel 14.</w:t>
      </w:r>
      <w:r>
        <w:rPr>
          <w:rFonts w:ascii="Times New Roman" w:hAnsi="Times New Roman" w:cs="Times New Roman"/>
          <w:b/>
          <w:bCs/>
          <w:sz w:val="24"/>
          <w:szCs w:val="24"/>
          <w:lang w:val="ro-RO"/>
        </w:rPr>
        <w:t xml:space="preserve"> </w:t>
      </w:r>
      <w:r>
        <w:rPr>
          <w:rFonts w:ascii="Times New Roman" w:eastAsiaTheme="minorEastAsia" w:hAnsi="Times New Roman" w:cs="Times New Roman"/>
          <w:bCs/>
          <w:sz w:val="24"/>
          <w:szCs w:val="24"/>
          <w:lang w:val="ro-RO"/>
        </w:rPr>
        <w:t>Corelarea prepodzolurilor la nivel de tip de sol cu tipurile de soluri din sistemele taxonomice</w:t>
      </w:r>
      <w:r>
        <w:rPr>
          <w:rFonts w:ascii="Times New Roman" w:hAnsi="Times New Roman" w:cs="Times New Roman"/>
          <w:b/>
          <w:bCs/>
          <w:color w:val="000000"/>
          <w:sz w:val="24"/>
          <w:szCs w:val="24"/>
          <w:lang w:val="ro-RO"/>
        </w:rPr>
        <w:t xml:space="preserve"> </w:t>
      </w:r>
      <w:r>
        <w:rPr>
          <w:rFonts w:ascii="Times New Roman" w:hAnsi="Times New Roman" w:cs="Times New Roman"/>
          <w:bCs/>
          <w:color w:val="000000"/>
          <w:sz w:val="24"/>
          <w:szCs w:val="24"/>
        </w:rPr>
        <w:t>SRCS – 1980, SRTS – 2003, SRTS – 2012, SRTS – 2012+(după SRTS-2012+)</w:t>
      </w:r>
    </w:p>
    <w:tbl>
      <w:tblPr>
        <w:tblStyle w:val="TableGrid4"/>
        <w:tblW w:w="0" w:type="auto"/>
        <w:tblLook w:val="04A0" w:firstRow="1" w:lastRow="0" w:firstColumn="1" w:lastColumn="0" w:noHBand="0" w:noVBand="1"/>
      </w:tblPr>
      <w:tblGrid>
        <w:gridCol w:w="2310"/>
        <w:gridCol w:w="2310"/>
        <w:gridCol w:w="2311"/>
        <w:gridCol w:w="2311"/>
      </w:tblGrid>
      <w:tr w:rsidR="00C96882" w:rsidTr="00C96882">
        <w:tc>
          <w:tcPr>
            <w:tcW w:w="9242" w:type="dxa"/>
            <w:gridSpan w:val="4"/>
            <w:tcBorders>
              <w:top w:val="single" w:sz="4" w:space="0" w:color="auto"/>
              <w:left w:val="single" w:sz="4" w:space="0" w:color="auto"/>
              <w:bottom w:val="single" w:sz="4" w:space="0" w:color="auto"/>
              <w:right w:val="single" w:sz="4" w:space="0" w:color="auto"/>
            </w:tcBorders>
            <w:hideMark/>
          </w:tcPr>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SISTEME DE TAXONOMIE (România)</w:t>
            </w:r>
          </w:p>
        </w:tc>
      </w:tr>
      <w:tr w:rsidR="00C96882" w:rsidTr="00C96882">
        <w:tc>
          <w:tcPr>
            <w:tcW w:w="2310" w:type="dxa"/>
            <w:tcBorders>
              <w:top w:val="single" w:sz="4" w:space="0" w:color="auto"/>
              <w:left w:val="single" w:sz="4" w:space="0" w:color="auto"/>
              <w:bottom w:val="single" w:sz="4" w:space="0" w:color="auto"/>
              <w:right w:val="single" w:sz="4" w:space="0" w:color="auto"/>
            </w:tcBorders>
            <w:hideMark/>
          </w:tcPr>
          <w:p w:rsidR="00C96882" w:rsidRDefault="00C96882">
            <w:pPr>
              <w:jc w:val="both"/>
              <w:rPr>
                <w:rFonts w:ascii="Times New Roman" w:hAnsi="Times New Roman" w:cs="Times New Roman"/>
                <w:bCs/>
                <w:sz w:val="24"/>
                <w:szCs w:val="24"/>
                <w:lang w:val="ro-RO"/>
              </w:rPr>
            </w:pPr>
            <w:r>
              <w:rPr>
                <w:rFonts w:ascii="Times New Roman" w:hAnsi="Times New Roman" w:cs="Times New Roman"/>
                <w:bCs/>
                <w:color w:val="000000"/>
                <w:sz w:val="24"/>
                <w:szCs w:val="24"/>
              </w:rPr>
              <w:t>SRCS – 1980</w:t>
            </w:r>
          </w:p>
        </w:tc>
        <w:tc>
          <w:tcPr>
            <w:tcW w:w="2310" w:type="dxa"/>
            <w:tcBorders>
              <w:top w:val="single" w:sz="4" w:space="0" w:color="auto"/>
              <w:left w:val="single" w:sz="4" w:space="0" w:color="auto"/>
              <w:bottom w:val="single" w:sz="4" w:space="0" w:color="auto"/>
              <w:right w:val="single" w:sz="4" w:space="0" w:color="auto"/>
            </w:tcBorders>
            <w:hideMark/>
          </w:tcPr>
          <w:p w:rsidR="00C96882" w:rsidRDefault="00C96882">
            <w:pPr>
              <w:jc w:val="both"/>
              <w:rPr>
                <w:rFonts w:ascii="Times New Roman" w:hAnsi="Times New Roman" w:cs="Times New Roman"/>
                <w:bCs/>
                <w:sz w:val="24"/>
                <w:szCs w:val="24"/>
                <w:lang w:val="ro-RO"/>
              </w:rPr>
            </w:pPr>
            <w:r>
              <w:rPr>
                <w:rFonts w:ascii="Times New Roman" w:hAnsi="Times New Roman" w:cs="Times New Roman"/>
                <w:bCs/>
                <w:color w:val="000000"/>
                <w:sz w:val="24"/>
                <w:szCs w:val="24"/>
              </w:rPr>
              <w:t>SRTS – 2003</w:t>
            </w:r>
          </w:p>
        </w:tc>
        <w:tc>
          <w:tcPr>
            <w:tcW w:w="2311" w:type="dxa"/>
            <w:tcBorders>
              <w:top w:val="single" w:sz="4" w:space="0" w:color="auto"/>
              <w:left w:val="single" w:sz="4" w:space="0" w:color="auto"/>
              <w:bottom w:val="single" w:sz="4" w:space="0" w:color="auto"/>
              <w:right w:val="single" w:sz="4" w:space="0" w:color="auto"/>
            </w:tcBorders>
            <w:hideMark/>
          </w:tcPr>
          <w:p w:rsidR="00C96882" w:rsidRDefault="00C96882">
            <w:pPr>
              <w:jc w:val="both"/>
              <w:rPr>
                <w:rFonts w:ascii="Times New Roman" w:hAnsi="Times New Roman" w:cs="Times New Roman"/>
                <w:bCs/>
                <w:sz w:val="24"/>
                <w:szCs w:val="24"/>
                <w:lang w:val="ro-RO"/>
              </w:rPr>
            </w:pPr>
            <w:r>
              <w:rPr>
                <w:rFonts w:ascii="Times New Roman" w:hAnsi="Times New Roman" w:cs="Times New Roman"/>
                <w:bCs/>
                <w:color w:val="000000"/>
                <w:sz w:val="24"/>
                <w:szCs w:val="24"/>
              </w:rPr>
              <w:t>SRTS – 2012</w:t>
            </w:r>
          </w:p>
        </w:tc>
        <w:tc>
          <w:tcPr>
            <w:tcW w:w="2311" w:type="dxa"/>
            <w:tcBorders>
              <w:top w:val="single" w:sz="4" w:space="0" w:color="auto"/>
              <w:left w:val="single" w:sz="4" w:space="0" w:color="auto"/>
              <w:bottom w:val="single" w:sz="4" w:space="0" w:color="auto"/>
              <w:right w:val="single" w:sz="4" w:space="0" w:color="auto"/>
            </w:tcBorders>
            <w:hideMark/>
          </w:tcPr>
          <w:p w:rsidR="00C96882" w:rsidRDefault="00C96882">
            <w:pPr>
              <w:jc w:val="both"/>
              <w:rPr>
                <w:rFonts w:ascii="Times New Roman" w:hAnsi="Times New Roman" w:cs="Times New Roman"/>
                <w:bCs/>
                <w:sz w:val="24"/>
                <w:szCs w:val="24"/>
                <w:lang w:val="ro-RO"/>
              </w:rPr>
            </w:pPr>
            <w:r>
              <w:rPr>
                <w:rFonts w:ascii="Times New Roman" w:hAnsi="Times New Roman" w:cs="Times New Roman"/>
                <w:bCs/>
                <w:color w:val="000000"/>
                <w:sz w:val="24"/>
                <w:szCs w:val="24"/>
              </w:rPr>
              <w:t>SRCS – 2012+</w:t>
            </w:r>
          </w:p>
        </w:tc>
      </w:tr>
      <w:tr w:rsidR="00C96882" w:rsidTr="00C96882">
        <w:tc>
          <w:tcPr>
            <w:tcW w:w="9242" w:type="dxa"/>
            <w:gridSpan w:val="4"/>
            <w:tcBorders>
              <w:top w:val="single" w:sz="4" w:space="0" w:color="auto"/>
              <w:left w:val="single" w:sz="4" w:space="0" w:color="auto"/>
              <w:bottom w:val="single" w:sz="4" w:space="0" w:color="auto"/>
              <w:right w:val="single" w:sz="4" w:space="0" w:color="auto"/>
            </w:tcBorders>
            <w:hideMark/>
          </w:tcPr>
          <w:p w:rsidR="00C96882" w:rsidRDefault="00C96882">
            <w:pPr>
              <w:jc w:val="both"/>
              <w:rPr>
                <w:rFonts w:ascii="Times New Roman" w:hAnsi="Times New Roman" w:cs="Times New Roman"/>
                <w:bCs/>
                <w:sz w:val="24"/>
                <w:szCs w:val="24"/>
                <w:lang w:val="ro-RO"/>
              </w:rPr>
            </w:pPr>
            <w:r>
              <w:rPr>
                <w:rFonts w:ascii="Times New Roman" w:hAnsi="Times New Roman" w:cs="Times New Roman"/>
                <w:bCs/>
                <w:sz w:val="24"/>
                <w:szCs w:val="24"/>
                <w:lang w:val="ro-RO"/>
              </w:rPr>
              <w:t>Tipuri de sol</w:t>
            </w:r>
          </w:p>
        </w:tc>
      </w:tr>
      <w:tr w:rsidR="00C96882" w:rsidTr="00C96882">
        <w:trPr>
          <w:trHeight w:val="1104"/>
        </w:trPr>
        <w:tc>
          <w:tcPr>
            <w:tcW w:w="2310" w:type="dxa"/>
            <w:tcBorders>
              <w:top w:val="single" w:sz="4" w:space="0" w:color="auto"/>
              <w:left w:val="single" w:sz="4" w:space="0" w:color="auto"/>
              <w:bottom w:val="single" w:sz="4" w:space="0" w:color="auto"/>
              <w:right w:val="single" w:sz="4" w:space="0" w:color="auto"/>
            </w:tcBorders>
          </w:tcPr>
          <w:p w:rsidR="00C96882" w:rsidRDefault="00C96882">
            <w:pPr>
              <w:jc w:val="both"/>
              <w:rPr>
                <w:rFonts w:ascii="Times New Roman" w:hAnsi="Times New Roman" w:cs="Times New Roman"/>
                <w:bCs/>
                <w:sz w:val="24"/>
                <w:szCs w:val="24"/>
                <w:lang w:val="ro-RO"/>
              </w:rPr>
            </w:pPr>
          </w:p>
          <w:p w:rsidR="00C96882" w:rsidRDefault="00C96882">
            <w:pPr>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Sol brun </w:t>
            </w:r>
          </w:p>
          <w:p w:rsidR="00C96882" w:rsidRDefault="00C96882">
            <w:pPr>
              <w:jc w:val="both"/>
              <w:rPr>
                <w:rFonts w:ascii="Times New Roman" w:hAnsi="Times New Roman" w:cs="Times New Roman"/>
                <w:bCs/>
                <w:sz w:val="24"/>
                <w:szCs w:val="24"/>
                <w:lang w:val="ro-RO"/>
              </w:rPr>
            </w:pPr>
            <w:r>
              <w:rPr>
                <w:rFonts w:ascii="Times New Roman" w:hAnsi="Times New Roman" w:cs="Times New Roman"/>
                <w:bCs/>
                <w:sz w:val="24"/>
                <w:szCs w:val="24"/>
                <w:lang w:val="ro-RO"/>
              </w:rPr>
              <w:t>feriiluvial</w:t>
            </w:r>
          </w:p>
        </w:tc>
        <w:tc>
          <w:tcPr>
            <w:tcW w:w="2310" w:type="dxa"/>
            <w:tcBorders>
              <w:top w:val="single" w:sz="4" w:space="0" w:color="auto"/>
              <w:left w:val="single" w:sz="4" w:space="0" w:color="auto"/>
              <w:bottom w:val="single" w:sz="4" w:space="0" w:color="auto"/>
              <w:right w:val="single" w:sz="4" w:space="0" w:color="auto"/>
            </w:tcBorders>
          </w:tcPr>
          <w:p w:rsidR="00C96882" w:rsidRDefault="00C96882">
            <w:pPr>
              <w:jc w:val="both"/>
              <w:rPr>
                <w:rFonts w:ascii="Times New Roman" w:hAnsi="Times New Roman" w:cs="Times New Roman"/>
                <w:bCs/>
                <w:sz w:val="24"/>
                <w:szCs w:val="24"/>
                <w:lang w:val="ro-RO"/>
              </w:rPr>
            </w:pPr>
          </w:p>
          <w:p w:rsidR="00C96882" w:rsidRDefault="00C96882">
            <w:pPr>
              <w:jc w:val="both"/>
              <w:rPr>
                <w:rFonts w:ascii="Times New Roman" w:hAnsi="Times New Roman" w:cs="Times New Roman"/>
                <w:bCs/>
                <w:sz w:val="24"/>
                <w:szCs w:val="24"/>
                <w:lang w:val="ro-RO"/>
              </w:rPr>
            </w:pPr>
            <w:r>
              <w:rPr>
                <w:rFonts w:ascii="Times New Roman" w:hAnsi="Times New Roman" w:cs="Times New Roman"/>
                <w:bCs/>
                <w:sz w:val="24"/>
                <w:szCs w:val="24"/>
                <w:lang w:val="ro-RO"/>
              </w:rPr>
              <w:t>Prepodzol</w:t>
            </w:r>
          </w:p>
        </w:tc>
        <w:tc>
          <w:tcPr>
            <w:tcW w:w="2311" w:type="dxa"/>
            <w:tcBorders>
              <w:top w:val="single" w:sz="4" w:space="0" w:color="auto"/>
              <w:left w:val="single" w:sz="4" w:space="0" w:color="auto"/>
              <w:bottom w:val="single" w:sz="4" w:space="0" w:color="auto"/>
              <w:right w:val="single" w:sz="4" w:space="0" w:color="auto"/>
            </w:tcBorders>
          </w:tcPr>
          <w:p w:rsidR="00C96882" w:rsidRDefault="00C96882">
            <w:pPr>
              <w:jc w:val="both"/>
              <w:rPr>
                <w:rFonts w:ascii="Times New Roman" w:hAnsi="Times New Roman" w:cs="Times New Roman"/>
                <w:bCs/>
                <w:sz w:val="24"/>
                <w:szCs w:val="24"/>
                <w:lang w:val="ro-RO"/>
              </w:rPr>
            </w:pPr>
          </w:p>
          <w:p w:rsidR="00C96882" w:rsidRDefault="00C96882">
            <w:pPr>
              <w:jc w:val="both"/>
              <w:rPr>
                <w:rFonts w:ascii="Times New Roman" w:hAnsi="Times New Roman" w:cs="Times New Roman"/>
                <w:bCs/>
                <w:sz w:val="24"/>
                <w:szCs w:val="24"/>
                <w:lang w:val="ro-RO"/>
              </w:rPr>
            </w:pPr>
            <w:r>
              <w:rPr>
                <w:rFonts w:ascii="Times New Roman" w:hAnsi="Times New Roman" w:cs="Times New Roman"/>
                <w:bCs/>
                <w:sz w:val="24"/>
                <w:szCs w:val="24"/>
                <w:lang w:val="ro-RO"/>
              </w:rPr>
              <w:t>Prepodzoluri necriptospodice</w:t>
            </w:r>
          </w:p>
        </w:tc>
        <w:tc>
          <w:tcPr>
            <w:tcW w:w="2311" w:type="dxa"/>
            <w:tcBorders>
              <w:top w:val="single" w:sz="4" w:space="0" w:color="auto"/>
              <w:left w:val="single" w:sz="4" w:space="0" w:color="auto"/>
              <w:bottom w:val="single" w:sz="4" w:space="0" w:color="auto"/>
              <w:right w:val="single" w:sz="4" w:space="0" w:color="auto"/>
            </w:tcBorders>
          </w:tcPr>
          <w:p w:rsidR="00C96882" w:rsidRDefault="00C96882">
            <w:pPr>
              <w:jc w:val="both"/>
              <w:rPr>
                <w:rFonts w:ascii="Times New Roman" w:hAnsi="Times New Roman" w:cs="Times New Roman"/>
                <w:bCs/>
                <w:sz w:val="24"/>
                <w:szCs w:val="24"/>
                <w:lang w:val="ro-RO"/>
              </w:rPr>
            </w:pPr>
          </w:p>
          <w:p w:rsidR="00C96882" w:rsidRDefault="00C96882">
            <w:pPr>
              <w:jc w:val="both"/>
              <w:rPr>
                <w:rFonts w:ascii="Times New Roman" w:hAnsi="Times New Roman" w:cs="Times New Roman"/>
                <w:bCs/>
                <w:sz w:val="24"/>
                <w:szCs w:val="24"/>
                <w:lang w:val="ro-RO"/>
              </w:rPr>
            </w:pPr>
            <w:r>
              <w:rPr>
                <w:rFonts w:ascii="Times New Roman" w:hAnsi="Times New Roman" w:cs="Times New Roman"/>
                <w:bCs/>
                <w:sz w:val="24"/>
                <w:szCs w:val="24"/>
                <w:lang w:val="ro-RO"/>
              </w:rPr>
              <w:t>Prepodzoluri necriptospodice</w:t>
            </w:r>
          </w:p>
        </w:tc>
      </w:tr>
      <w:tr w:rsidR="00C96882" w:rsidTr="00C96882">
        <w:trPr>
          <w:trHeight w:val="1104"/>
        </w:trPr>
        <w:tc>
          <w:tcPr>
            <w:tcW w:w="2310" w:type="dxa"/>
            <w:tcBorders>
              <w:top w:val="single" w:sz="4" w:space="0" w:color="auto"/>
              <w:left w:val="single" w:sz="4" w:space="0" w:color="auto"/>
              <w:bottom w:val="single" w:sz="4" w:space="0" w:color="auto"/>
              <w:right w:val="single" w:sz="4" w:space="0" w:color="auto"/>
            </w:tcBorders>
          </w:tcPr>
          <w:p w:rsidR="00C96882" w:rsidRDefault="00C96882">
            <w:pPr>
              <w:jc w:val="both"/>
              <w:rPr>
                <w:rFonts w:ascii="Times New Roman" w:hAnsi="Times New Roman" w:cs="Times New Roman"/>
                <w:bCs/>
                <w:sz w:val="24"/>
                <w:szCs w:val="24"/>
                <w:lang w:val="ro-RO"/>
              </w:rPr>
            </w:pPr>
          </w:p>
          <w:p w:rsidR="00C96882" w:rsidRDefault="00C96882">
            <w:pPr>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    -</w:t>
            </w:r>
          </w:p>
        </w:tc>
        <w:tc>
          <w:tcPr>
            <w:tcW w:w="2310" w:type="dxa"/>
            <w:tcBorders>
              <w:top w:val="single" w:sz="4" w:space="0" w:color="auto"/>
              <w:left w:val="single" w:sz="4" w:space="0" w:color="auto"/>
              <w:bottom w:val="single" w:sz="4" w:space="0" w:color="auto"/>
              <w:right w:val="single" w:sz="4" w:space="0" w:color="auto"/>
            </w:tcBorders>
          </w:tcPr>
          <w:p w:rsidR="00C96882" w:rsidRDefault="00C96882">
            <w:pPr>
              <w:jc w:val="both"/>
              <w:rPr>
                <w:rFonts w:ascii="Times New Roman" w:hAnsi="Times New Roman" w:cs="Times New Roman"/>
                <w:bCs/>
                <w:sz w:val="24"/>
                <w:szCs w:val="24"/>
                <w:lang w:val="ro-RO"/>
              </w:rPr>
            </w:pPr>
          </w:p>
          <w:p w:rsidR="00C96882" w:rsidRDefault="00C96882">
            <w:pPr>
              <w:jc w:val="both"/>
              <w:rPr>
                <w:rFonts w:ascii="Times New Roman" w:hAnsi="Times New Roman" w:cs="Times New Roman"/>
                <w:bCs/>
                <w:sz w:val="24"/>
                <w:szCs w:val="24"/>
              </w:rPr>
            </w:pPr>
            <w:r>
              <w:rPr>
                <w:rFonts w:ascii="Times New Roman" w:hAnsi="Times New Roman" w:cs="Times New Roman"/>
                <w:bCs/>
                <w:sz w:val="24"/>
                <w:szCs w:val="24"/>
                <w:lang w:val="ro-RO"/>
              </w:rPr>
              <w:t>Criptopodzol</w:t>
            </w:r>
          </w:p>
        </w:tc>
        <w:tc>
          <w:tcPr>
            <w:tcW w:w="2311" w:type="dxa"/>
            <w:tcBorders>
              <w:top w:val="single" w:sz="4" w:space="0" w:color="auto"/>
              <w:left w:val="single" w:sz="4" w:space="0" w:color="auto"/>
              <w:bottom w:val="single" w:sz="4" w:space="0" w:color="auto"/>
              <w:right w:val="single" w:sz="4" w:space="0" w:color="auto"/>
            </w:tcBorders>
          </w:tcPr>
          <w:p w:rsidR="00C96882" w:rsidRDefault="00C96882">
            <w:pPr>
              <w:jc w:val="both"/>
              <w:rPr>
                <w:rFonts w:ascii="Times New Roman" w:hAnsi="Times New Roman" w:cs="Times New Roman"/>
                <w:bCs/>
                <w:sz w:val="24"/>
                <w:szCs w:val="24"/>
                <w:lang w:val="ro-RO"/>
              </w:rPr>
            </w:pPr>
          </w:p>
          <w:p w:rsidR="00C96882" w:rsidRDefault="00C96882">
            <w:pPr>
              <w:jc w:val="both"/>
              <w:rPr>
                <w:rFonts w:ascii="Times New Roman" w:hAnsi="Times New Roman" w:cs="Times New Roman"/>
                <w:bCs/>
                <w:sz w:val="24"/>
                <w:szCs w:val="24"/>
                <w:lang w:val="ro-RO"/>
              </w:rPr>
            </w:pPr>
            <w:r>
              <w:rPr>
                <w:rFonts w:ascii="Times New Roman" w:hAnsi="Times New Roman" w:cs="Times New Roman"/>
                <w:bCs/>
                <w:sz w:val="24"/>
                <w:szCs w:val="24"/>
                <w:lang w:val="ro-RO"/>
              </w:rPr>
              <w:t>Prepodzoluri criptospodice</w:t>
            </w:r>
          </w:p>
        </w:tc>
        <w:tc>
          <w:tcPr>
            <w:tcW w:w="2311" w:type="dxa"/>
            <w:tcBorders>
              <w:top w:val="single" w:sz="4" w:space="0" w:color="auto"/>
              <w:left w:val="single" w:sz="4" w:space="0" w:color="auto"/>
              <w:bottom w:val="single" w:sz="4" w:space="0" w:color="auto"/>
              <w:right w:val="single" w:sz="4" w:space="0" w:color="auto"/>
            </w:tcBorders>
          </w:tcPr>
          <w:p w:rsidR="00C96882" w:rsidRDefault="00C96882">
            <w:pPr>
              <w:jc w:val="both"/>
              <w:rPr>
                <w:rFonts w:ascii="Times New Roman" w:hAnsi="Times New Roman" w:cs="Times New Roman"/>
                <w:bCs/>
                <w:sz w:val="24"/>
                <w:szCs w:val="24"/>
                <w:lang w:val="ro-RO"/>
              </w:rPr>
            </w:pPr>
          </w:p>
          <w:p w:rsidR="00C96882" w:rsidRDefault="00C96882">
            <w:pPr>
              <w:jc w:val="both"/>
              <w:rPr>
                <w:rFonts w:ascii="Times New Roman" w:hAnsi="Times New Roman" w:cs="Times New Roman"/>
                <w:bCs/>
                <w:sz w:val="24"/>
                <w:szCs w:val="24"/>
                <w:lang w:val="ro-RO"/>
              </w:rPr>
            </w:pPr>
            <w:r>
              <w:rPr>
                <w:rFonts w:ascii="Times New Roman" w:hAnsi="Times New Roman" w:cs="Times New Roman"/>
                <w:bCs/>
                <w:sz w:val="24"/>
                <w:szCs w:val="24"/>
                <w:lang w:val="ro-RO"/>
              </w:rPr>
              <w:t>Prepodzoluri criptospodice</w:t>
            </w:r>
          </w:p>
        </w:tc>
      </w:tr>
    </w:tbl>
    <w:p w:rsidR="00C96882" w:rsidRDefault="00C96882" w:rsidP="00C96882">
      <w:pPr>
        <w:spacing w:after="0" w:line="360" w:lineRule="auto"/>
        <w:rPr>
          <w:rFonts w:ascii="Times New Roman" w:hAnsi="Times New Roman" w:cs="Times New Roman"/>
          <w:b/>
          <w:sz w:val="24"/>
          <w:szCs w:val="24"/>
        </w:rPr>
      </w:pPr>
    </w:p>
    <w:p w:rsidR="00C96882" w:rsidRPr="008962DF" w:rsidRDefault="00C96882" w:rsidP="00C96882">
      <w:pPr>
        <w:spacing w:after="0" w:line="360" w:lineRule="auto"/>
        <w:ind w:firstLine="700"/>
        <w:jc w:val="both"/>
        <w:rPr>
          <w:rFonts w:ascii="Times New Roman" w:eastAsiaTheme="minorEastAsia" w:hAnsi="Times New Roman" w:cs="Times New Roman"/>
          <w:bCs/>
          <w:i/>
          <w:color w:val="000000"/>
          <w:sz w:val="24"/>
          <w:szCs w:val="24"/>
        </w:rPr>
      </w:pPr>
      <w:r>
        <w:rPr>
          <w:rFonts w:ascii="Times New Roman" w:eastAsiaTheme="minorEastAsia" w:hAnsi="Times New Roman" w:cs="Times New Roman"/>
          <w:bCs/>
          <w:sz w:val="24"/>
          <w:szCs w:val="24"/>
          <w:lang w:val="ro-RO"/>
        </w:rPr>
        <w:t>Corelarea prepodzolurilor la nivel de subtip cu subtipurile de soluri din sistemele taxonomice</w:t>
      </w:r>
      <w:r>
        <w:rPr>
          <w:rFonts w:ascii="Times New Roman" w:eastAsiaTheme="minorEastAsia" w:hAnsi="Times New Roman" w:cs="Times New Roman"/>
          <w:b/>
          <w:bCs/>
          <w:i/>
          <w:sz w:val="24"/>
          <w:szCs w:val="24"/>
          <w:lang w:val="ro-RO"/>
        </w:rPr>
        <w:t xml:space="preserve"> </w:t>
      </w:r>
      <w:r>
        <w:rPr>
          <w:rFonts w:ascii="Times New Roman" w:hAnsi="Times New Roman" w:cs="Times New Roman"/>
          <w:bCs/>
          <w:color w:val="000000"/>
          <w:sz w:val="24"/>
          <w:szCs w:val="24"/>
        </w:rPr>
        <w:t>SRCS – 1980, SRTS – 2003, SRTS – 2012, SRTS – 2012+</w:t>
      </w:r>
      <w:r>
        <w:rPr>
          <w:rFonts w:ascii="Times New Roman" w:eastAsiaTheme="minorEastAsia" w:hAnsi="Times New Roman" w:cs="Times New Roman"/>
          <w:b/>
          <w:bCs/>
          <w:i/>
          <w:sz w:val="24"/>
          <w:szCs w:val="24"/>
        </w:rPr>
        <w:t xml:space="preserve"> </w:t>
      </w:r>
      <w:r>
        <w:rPr>
          <w:rFonts w:ascii="Times New Roman" w:hAnsi="Times New Roman" w:cs="Times New Roman"/>
          <w:bCs/>
          <w:color w:val="000000"/>
          <w:sz w:val="24"/>
          <w:szCs w:val="24"/>
        </w:rPr>
        <w:t xml:space="preserve">este prezentată în </w:t>
      </w:r>
      <w:r w:rsidRPr="008962DF">
        <w:rPr>
          <w:rFonts w:ascii="Times New Roman" w:hAnsi="Times New Roman" w:cs="Times New Roman"/>
          <w:bCs/>
          <w:color w:val="000000"/>
          <w:sz w:val="24"/>
          <w:szCs w:val="24"/>
        </w:rPr>
        <w:t>Tabelul 15</w:t>
      </w:r>
      <w:r w:rsidRPr="008962DF">
        <w:rPr>
          <w:lang w:val="ro-RO"/>
        </w:rPr>
        <w:t xml:space="preserve"> </w:t>
      </w:r>
      <w:r w:rsidRPr="008962DF">
        <w:rPr>
          <w:rFonts w:ascii="Times New Roman" w:hAnsi="Times New Roman" w:cs="Times New Roman"/>
          <w:bCs/>
          <w:color w:val="000000"/>
          <w:sz w:val="24"/>
          <w:szCs w:val="24"/>
        </w:rPr>
        <w:t>(după SRTS-2012+).</w:t>
      </w:r>
    </w:p>
    <w:p w:rsidR="00C96882" w:rsidRPr="008962DF" w:rsidRDefault="00C96882" w:rsidP="00C96882">
      <w:pPr>
        <w:spacing w:after="0" w:line="360" w:lineRule="auto"/>
        <w:ind w:firstLine="700"/>
        <w:jc w:val="both"/>
        <w:rPr>
          <w:rFonts w:ascii="Times New Roman" w:hAnsi="Times New Roman" w:cs="Times New Roman"/>
          <w:color w:val="000000"/>
          <w:sz w:val="24"/>
          <w:szCs w:val="24"/>
        </w:rPr>
      </w:pPr>
    </w:p>
    <w:p w:rsidR="00C96882" w:rsidRPr="008962DF" w:rsidRDefault="00C96882" w:rsidP="00C96882">
      <w:pPr>
        <w:spacing w:after="0" w:line="240" w:lineRule="auto"/>
        <w:ind w:right="20"/>
        <w:jc w:val="both"/>
        <w:rPr>
          <w:rFonts w:ascii="Times New Roman" w:eastAsia="Arial Unicode MS" w:hAnsi="Times New Roman" w:cs="Times New Roman"/>
          <w:color w:val="000000"/>
          <w:sz w:val="24"/>
          <w:szCs w:val="24"/>
        </w:rPr>
      </w:pPr>
      <w:r w:rsidRPr="008962DF">
        <w:rPr>
          <w:rFonts w:ascii="Times New Roman" w:eastAsia="Arial Unicode MS" w:hAnsi="Times New Roman" w:cs="Times New Roman"/>
          <w:bCs/>
          <w:color w:val="000000"/>
          <w:sz w:val="24"/>
          <w:szCs w:val="24"/>
        </w:rPr>
        <w:t>Tabel 15</w:t>
      </w:r>
      <w:r w:rsidRPr="008962DF">
        <w:rPr>
          <w:rFonts w:ascii="Times New Roman" w:eastAsia="Arial Unicode MS" w:hAnsi="Times New Roman" w:cs="Times New Roman"/>
          <w:bCs/>
          <w:i/>
          <w:color w:val="000000"/>
          <w:sz w:val="24"/>
          <w:szCs w:val="24"/>
        </w:rPr>
        <w:t>.</w:t>
      </w:r>
      <w:r w:rsidRPr="008962DF">
        <w:rPr>
          <w:rFonts w:ascii="Times New Roman" w:eastAsia="Arial Unicode MS" w:hAnsi="Times New Roman" w:cs="Times New Roman"/>
          <w:bCs/>
          <w:color w:val="000000"/>
          <w:sz w:val="24"/>
          <w:szCs w:val="24"/>
        </w:rPr>
        <w:t xml:space="preserve"> </w:t>
      </w:r>
      <w:r w:rsidRPr="008962DF">
        <w:rPr>
          <w:rFonts w:ascii="Times New Roman" w:eastAsiaTheme="minorEastAsia" w:hAnsi="Times New Roman" w:cs="Times New Roman"/>
          <w:bCs/>
          <w:sz w:val="24"/>
          <w:szCs w:val="24"/>
          <w:lang w:val="ro-RO"/>
        </w:rPr>
        <w:t xml:space="preserve">Corelarea prepodzolurilor la nivel de subtip cu subtipurile de soluri din sistemele taxonomice </w:t>
      </w:r>
      <w:r w:rsidRPr="008962DF">
        <w:rPr>
          <w:rFonts w:ascii="Times New Roman" w:eastAsia="Arial Unicode MS" w:hAnsi="Times New Roman" w:cs="Times New Roman"/>
          <w:bCs/>
          <w:color w:val="000000"/>
          <w:sz w:val="24"/>
          <w:szCs w:val="24"/>
        </w:rPr>
        <w:t>SRCS – 1980, SRTS – 2003, SRTS – 2012, SRTS – 2012+ (după SRTS-2012+)</w:t>
      </w:r>
    </w:p>
    <w:tbl>
      <w:tblPr>
        <w:tblStyle w:val="TableGrid1"/>
        <w:tblW w:w="7215" w:type="dxa"/>
        <w:tblInd w:w="120" w:type="dxa"/>
        <w:tblLayout w:type="fixed"/>
        <w:tblLook w:val="04A0" w:firstRow="1" w:lastRow="0" w:firstColumn="1" w:lastColumn="0" w:noHBand="0" w:noVBand="1"/>
      </w:tblPr>
      <w:tblGrid>
        <w:gridCol w:w="1548"/>
        <w:gridCol w:w="1842"/>
        <w:gridCol w:w="1843"/>
        <w:gridCol w:w="1982"/>
      </w:tblGrid>
      <w:tr w:rsidR="00C96882" w:rsidRPr="008962DF" w:rsidTr="00C96882">
        <w:tc>
          <w:tcPr>
            <w:tcW w:w="1548" w:type="dxa"/>
            <w:tcBorders>
              <w:top w:val="single" w:sz="4" w:space="0" w:color="auto"/>
              <w:left w:val="single" w:sz="4" w:space="0" w:color="auto"/>
              <w:bottom w:val="single" w:sz="4" w:space="0" w:color="auto"/>
              <w:right w:val="single" w:sz="4" w:space="0" w:color="auto"/>
            </w:tcBorders>
            <w:hideMark/>
          </w:tcPr>
          <w:p w:rsidR="00C96882" w:rsidRPr="008962DF" w:rsidRDefault="00C96882">
            <w:pPr>
              <w:ind w:right="20"/>
              <w:jc w:val="both"/>
              <w:rPr>
                <w:rFonts w:ascii="Times New Roman" w:eastAsia="Arial Unicode MS" w:hAnsi="Times New Roman" w:cs="Times New Roman"/>
                <w:color w:val="000000"/>
                <w:sz w:val="20"/>
                <w:szCs w:val="20"/>
              </w:rPr>
            </w:pPr>
            <w:r w:rsidRPr="008962DF">
              <w:rPr>
                <w:rFonts w:ascii="Times New Roman" w:eastAsia="Arial Unicode MS" w:hAnsi="Times New Roman" w:cs="Times New Roman"/>
                <w:bCs/>
                <w:color w:val="000000"/>
                <w:sz w:val="20"/>
                <w:szCs w:val="20"/>
              </w:rPr>
              <w:t>SRCS - 1980</w:t>
            </w:r>
          </w:p>
        </w:tc>
        <w:tc>
          <w:tcPr>
            <w:tcW w:w="1842" w:type="dxa"/>
            <w:tcBorders>
              <w:top w:val="single" w:sz="4" w:space="0" w:color="auto"/>
              <w:left w:val="single" w:sz="4" w:space="0" w:color="auto"/>
              <w:bottom w:val="single" w:sz="4" w:space="0" w:color="auto"/>
              <w:right w:val="single" w:sz="4" w:space="0" w:color="auto"/>
            </w:tcBorders>
            <w:hideMark/>
          </w:tcPr>
          <w:p w:rsidR="00C96882" w:rsidRPr="008962DF" w:rsidRDefault="00C96882">
            <w:pPr>
              <w:ind w:right="20"/>
              <w:jc w:val="both"/>
              <w:rPr>
                <w:rFonts w:ascii="Times New Roman" w:eastAsia="Arial Unicode MS" w:hAnsi="Times New Roman" w:cs="Times New Roman"/>
                <w:color w:val="000000"/>
                <w:sz w:val="20"/>
                <w:szCs w:val="20"/>
              </w:rPr>
            </w:pPr>
            <w:r w:rsidRPr="008962DF">
              <w:rPr>
                <w:rFonts w:ascii="Times New Roman" w:eastAsia="Arial Unicode MS" w:hAnsi="Times New Roman" w:cs="Times New Roman"/>
                <w:bCs/>
                <w:color w:val="000000"/>
                <w:sz w:val="20"/>
                <w:szCs w:val="20"/>
              </w:rPr>
              <w:t>SRTS-2003</w:t>
            </w:r>
          </w:p>
        </w:tc>
        <w:tc>
          <w:tcPr>
            <w:tcW w:w="1843" w:type="dxa"/>
            <w:tcBorders>
              <w:top w:val="single" w:sz="4" w:space="0" w:color="auto"/>
              <w:left w:val="single" w:sz="4" w:space="0" w:color="auto"/>
              <w:bottom w:val="single" w:sz="4" w:space="0" w:color="auto"/>
              <w:right w:val="single" w:sz="4" w:space="0" w:color="auto"/>
            </w:tcBorders>
            <w:hideMark/>
          </w:tcPr>
          <w:p w:rsidR="00C96882" w:rsidRPr="008962DF" w:rsidRDefault="00C96882">
            <w:pPr>
              <w:ind w:right="20"/>
              <w:jc w:val="both"/>
              <w:rPr>
                <w:rFonts w:ascii="Times New Roman" w:eastAsia="Arial Unicode MS" w:hAnsi="Times New Roman" w:cs="Times New Roman"/>
                <w:color w:val="000000"/>
                <w:sz w:val="20"/>
                <w:szCs w:val="20"/>
              </w:rPr>
            </w:pPr>
            <w:r w:rsidRPr="008962DF">
              <w:rPr>
                <w:rFonts w:ascii="Times New Roman" w:eastAsia="Arial Unicode MS" w:hAnsi="Times New Roman" w:cs="Times New Roman"/>
                <w:bCs/>
                <w:color w:val="000000"/>
                <w:sz w:val="20"/>
                <w:szCs w:val="20"/>
              </w:rPr>
              <w:t>SRTS-2012/ SRTS-2012+</w:t>
            </w:r>
          </w:p>
        </w:tc>
        <w:tc>
          <w:tcPr>
            <w:tcW w:w="1982" w:type="dxa"/>
            <w:tcBorders>
              <w:top w:val="single" w:sz="4" w:space="0" w:color="auto"/>
              <w:left w:val="single" w:sz="4" w:space="0" w:color="auto"/>
              <w:bottom w:val="single" w:sz="4" w:space="0" w:color="auto"/>
              <w:right w:val="single" w:sz="4" w:space="0" w:color="auto"/>
            </w:tcBorders>
            <w:hideMark/>
          </w:tcPr>
          <w:p w:rsidR="00C96882" w:rsidRPr="008962DF" w:rsidRDefault="00C96882">
            <w:pPr>
              <w:ind w:right="20"/>
              <w:jc w:val="both"/>
              <w:rPr>
                <w:rFonts w:ascii="Times New Roman" w:eastAsia="Arial Unicode MS" w:hAnsi="Times New Roman" w:cs="Times New Roman"/>
                <w:color w:val="000000"/>
                <w:sz w:val="20"/>
                <w:szCs w:val="20"/>
                <w:lang w:val="ro-RO"/>
              </w:rPr>
            </w:pPr>
            <w:r w:rsidRPr="008962DF">
              <w:rPr>
                <w:rFonts w:ascii="Times New Roman" w:eastAsia="Arial Unicode MS" w:hAnsi="Times New Roman" w:cs="Times New Roman"/>
                <w:bCs/>
                <w:color w:val="000000"/>
                <w:sz w:val="20"/>
                <w:szCs w:val="20"/>
              </w:rPr>
              <w:t>Observaţii</w:t>
            </w:r>
          </w:p>
        </w:tc>
      </w:tr>
      <w:tr w:rsidR="00C96882" w:rsidRPr="008962DF" w:rsidTr="009F0FA5">
        <w:trPr>
          <w:trHeight w:val="2533"/>
        </w:trPr>
        <w:tc>
          <w:tcPr>
            <w:tcW w:w="1548" w:type="dxa"/>
            <w:tcBorders>
              <w:top w:val="single" w:sz="4" w:space="0" w:color="auto"/>
              <w:left w:val="single" w:sz="4" w:space="0" w:color="auto"/>
              <w:bottom w:val="single" w:sz="4" w:space="0" w:color="auto"/>
              <w:right w:val="single" w:sz="4" w:space="0" w:color="auto"/>
            </w:tcBorders>
            <w:hideMark/>
          </w:tcPr>
          <w:p w:rsidR="00C96882" w:rsidRPr="008962DF" w:rsidRDefault="00C96882">
            <w:pPr>
              <w:ind w:right="20"/>
              <w:jc w:val="center"/>
              <w:rPr>
                <w:rFonts w:ascii="Times New Roman" w:eastAsia="Arial Unicode MS" w:hAnsi="Times New Roman" w:cs="Times New Roman"/>
                <w:bCs/>
                <w:color w:val="000000"/>
                <w:sz w:val="20"/>
                <w:szCs w:val="20"/>
              </w:rPr>
            </w:pPr>
            <w:r w:rsidRPr="008962DF">
              <w:rPr>
                <w:rFonts w:ascii="Times New Roman" w:eastAsia="Arial Unicode MS" w:hAnsi="Times New Roman" w:cs="Times New Roman"/>
                <w:bCs/>
                <w:color w:val="000000"/>
                <w:sz w:val="20"/>
                <w:szCs w:val="20"/>
              </w:rPr>
              <w:t>Soluri brune feriiluviale* PB*</w:t>
            </w:r>
          </w:p>
        </w:tc>
        <w:tc>
          <w:tcPr>
            <w:tcW w:w="1842" w:type="dxa"/>
            <w:tcBorders>
              <w:top w:val="single" w:sz="4" w:space="0" w:color="auto"/>
              <w:left w:val="single" w:sz="4" w:space="0" w:color="auto"/>
              <w:bottom w:val="single" w:sz="4" w:space="0" w:color="auto"/>
              <w:right w:val="single" w:sz="4" w:space="0" w:color="auto"/>
            </w:tcBorders>
            <w:hideMark/>
          </w:tcPr>
          <w:p w:rsidR="00C96882" w:rsidRPr="008962DF" w:rsidRDefault="00C96882">
            <w:pPr>
              <w:ind w:right="20"/>
              <w:jc w:val="center"/>
              <w:rPr>
                <w:rFonts w:ascii="Times New Roman" w:eastAsia="Arial Unicode MS" w:hAnsi="Times New Roman" w:cs="Times New Roman"/>
                <w:bCs/>
                <w:color w:val="000000"/>
                <w:sz w:val="20"/>
                <w:szCs w:val="20"/>
              </w:rPr>
            </w:pPr>
            <w:r w:rsidRPr="008962DF">
              <w:rPr>
                <w:rFonts w:ascii="Times New Roman" w:eastAsia="Arial Unicode MS" w:hAnsi="Times New Roman" w:cs="Times New Roman"/>
                <w:bCs/>
                <w:color w:val="000000"/>
                <w:sz w:val="20"/>
                <w:szCs w:val="20"/>
              </w:rPr>
              <w:t>Prepodzoluri EP*</w:t>
            </w:r>
          </w:p>
        </w:tc>
        <w:tc>
          <w:tcPr>
            <w:tcW w:w="1843" w:type="dxa"/>
            <w:tcBorders>
              <w:top w:val="single" w:sz="4" w:space="0" w:color="auto"/>
              <w:left w:val="single" w:sz="4" w:space="0" w:color="auto"/>
              <w:bottom w:val="single" w:sz="4" w:space="0" w:color="auto"/>
              <w:right w:val="single" w:sz="4" w:space="0" w:color="auto"/>
            </w:tcBorders>
            <w:hideMark/>
          </w:tcPr>
          <w:p w:rsidR="00C96882" w:rsidRPr="008962DF" w:rsidRDefault="00C96882">
            <w:pPr>
              <w:ind w:right="20"/>
              <w:jc w:val="center"/>
              <w:rPr>
                <w:rFonts w:ascii="Times New Roman" w:eastAsia="Arial Unicode MS" w:hAnsi="Times New Roman" w:cs="Times New Roman"/>
                <w:bCs/>
                <w:color w:val="000000"/>
                <w:sz w:val="20"/>
                <w:szCs w:val="20"/>
              </w:rPr>
            </w:pPr>
            <w:r w:rsidRPr="008962DF">
              <w:rPr>
                <w:rFonts w:ascii="Times New Roman" w:eastAsia="Arial Unicode MS" w:hAnsi="Times New Roman" w:cs="Times New Roman"/>
                <w:bCs/>
                <w:color w:val="000000"/>
                <w:sz w:val="20"/>
                <w:szCs w:val="20"/>
              </w:rPr>
              <w:t>Prepodzoluri* necriptospodice EP*-cp</w:t>
            </w:r>
          </w:p>
        </w:tc>
        <w:tc>
          <w:tcPr>
            <w:tcW w:w="1982" w:type="dxa"/>
            <w:tcBorders>
              <w:top w:val="single" w:sz="4" w:space="0" w:color="auto"/>
              <w:left w:val="single" w:sz="4" w:space="0" w:color="auto"/>
              <w:bottom w:val="single" w:sz="4" w:space="0" w:color="auto"/>
              <w:right w:val="single" w:sz="4" w:space="0" w:color="auto"/>
            </w:tcBorders>
            <w:hideMark/>
          </w:tcPr>
          <w:p w:rsidR="00C96882" w:rsidRPr="008962DF" w:rsidRDefault="00C96882">
            <w:pPr>
              <w:ind w:right="20"/>
              <w:jc w:val="center"/>
              <w:rPr>
                <w:rFonts w:ascii="Times New Roman" w:eastAsia="Arial Unicode MS" w:hAnsi="Times New Roman" w:cs="Times New Roman"/>
                <w:bCs/>
                <w:color w:val="000000"/>
                <w:sz w:val="20"/>
                <w:szCs w:val="20"/>
                <w:lang w:val="ro-RO"/>
              </w:rPr>
            </w:pPr>
            <w:r w:rsidRPr="008962DF">
              <w:rPr>
                <w:rFonts w:ascii="Times New Roman" w:eastAsia="Arial Unicode MS" w:hAnsi="Times New Roman" w:cs="Times New Roman"/>
                <w:bCs/>
                <w:color w:val="000000"/>
                <w:sz w:val="20"/>
                <w:szCs w:val="20"/>
              </w:rPr>
              <w:t xml:space="preserve">Toate diferitele subtipuri posibile de PB din SRCS, de EP </w:t>
            </w:r>
            <w:r w:rsidRPr="008962DF">
              <w:rPr>
                <w:rFonts w:ascii="Times New Roman" w:eastAsia="Arial Unicode MS" w:hAnsi="Times New Roman" w:cs="Times New Roman"/>
                <w:bCs/>
                <w:color w:val="000000"/>
                <w:sz w:val="20"/>
                <w:szCs w:val="20"/>
                <w:lang w:val="ro-RO"/>
              </w:rPr>
              <w:t>în SRTS-2003, respectiv EP necriptospodice în SRTS+2012. EP*(SRTS-2003) = EP*-cp-hf</w:t>
            </w:r>
          </w:p>
          <w:p w:rsidR="00C96882" w:rsidRPr="008962DF" w:rsidRDefault="00C96882">
            <w:pPr>
              <w:spacing w:after="200" w:line="276" w:lineRule="auto"/>
              <w:ind w:right="20"/>
              <w:jc w:val="center"/>
              <w:rPr>
                <w:rFonts w:ascii="Times New Roman" w:eastAsia="Arial Unicode MS" w:hAnsi="Times New Roman" w:cs="Times New Roman"/>
                <w:bCs/>
                <w:color w:val="000000"/>
                <w:sz w:val="20"/>
                <w:szCs w:val="20"/>
                <w:lang w:val="ro-RO"/>
              </w:rPr>
            </w:pPr>
            <w:r w:rsidRPr="008962DF">
              <w:rPr>
                <w:rFonts w:ascii="Times New Roman" w:eastAsia="Arial Unicode MS" w:hAnsi="Times New Roman" w:cs="Times New Roman"/>
                <w:bCs/>
                <w:color w:val="000000"/>
                <w:sz w:val="20"/>
                <w:szCs w:val="20"/>
                <w:lang w:val="ro-RO"/>
              </w:rPr>
              <w:t>PB*(SRCS) = EP*-cp-hf – EP*fo.li</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
                <w:bCs/>
                <w:color w:val="000000"/>
                <w:sz w:val="20"/>
                <w:szCs w:val="20"/>
              </w:rPr>
              <w:lastRenderedPageBreak/>
              <w:t>-</w:t>
            </w:r>
          </w:p>
        </w:tc>
        <w:tc>
          <w:tcPr>
            <w:tcW w:w="1842" w:type="dxa"/>
            <w:tcBorders>
              <w:top w:val="single" w:sz="4" w:space="0" w:color="auto"/>
              <w:left w:val="single" w:sz="4" w:space="0" w:color="auto"/>
              <w:bottom w:val="single" w:sz="4" w:space="0" w:color="auto"/>
              <w:right w:val="single" w:sz="4" w:space="0" w:color="auto"/>
            </w:tcBorders>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tipic</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EP ti</w:t>
            </w:r>
          </w:p>
          <w:p w:rsidR="00C96882" w:rsidRDefault="00C96882">
            <w:pPr>
              <w:ind w:right="20"/>
              <w:jc w:val="center"/>
              <w:rPr>
                <w:rFonts w:ascii="Times New Roman" w:eastAsia="Arial Unicode MS" w:hAnsi="Times New Roman" w:cs="Times New Roman"/>
                <w:bCs/>
                <w:color w:val="000000"/>
                <w:sz w:val="20"/>
                <w:szCs w:val="20"/>
              </w:rPr>
            </w:pPr>
          </w:p>
        </w:tc>
        <w:tc>
          <w:tcPr>
            <w:tcW w:w="1843" w:type="dxa"/>
            <w:tcBorders>
              <w:top w:val="single" w:sz="4" w:space="0" w:color="auto"/>
              <w:left w:val="single" w:sz="4" w:space="0" w:color="auto"/>
              <w:bottom w:val="single" w:sz="4" w:space="0" w:color="auto"/>
              <w:right w:val="single" w:sz="4" w:space="0" w:color="auto"/>
            </w:tcBorders>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tipic</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EP ti</w:t>
            </w:r>
          </w:p>
          <w:p w:rsidR="00C96882" w:rsidRDefault="00C96882">
            <w:pPr>
              <w:ind w:right="20"/>
              <w:jc w:val="center"/>
              <w:rPr>
                <w:rFonts w:ascii="Times New Roman" w:eastAsia="Arial Unicode MS" w:hAnsi="Times New Roman" w:cs="Times New Roman"/>
                <w:bCs/>
                <w:color w:val="000000"/>
                <w:sz w:val="20"/>
                <w:szCs w:val="20"/>
              </w:rPr>
            </w:pP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spacing w:after="200" w:line="276" w:lineRule="auto"/>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Sunt incluse EP lu/si/pm</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Sol brun feriiluvial tipic PB ti</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lang w:val="ro-RO"/>
              </w:rPr>
            </w:pPr>
            <w:r>
              <w:rPr>
                <w:rFonts w:ascii="Times New Roman" w:eastAsia="Arial Unicode MS" w:hAnsi="Times New Roman" w:cs="Times New Roman"/>
                <w:bCs/>
                <w:color w:val="000000"/>
                <w:sz w:val="20"/>
                <w:szCs w:val="20"/>
              </w:rPr>
              <w:t xml:space="preserve">Prepodzol tipic </w:t>
            </w:r>
            <w:r>
              <w:rPr>
                <w:rFonts w:ascii="Times New Roman" w:eastAsia="Arial Unicode MS" w:hAnsi="Times New Roman" w:cs="Times New Roman"/>
                <w:bCs/>
                <w:color w:val="000000"/>
                <w:sz w:val="20"/>
                <w:szCs w:val="20"/>
                <w:lang w:val="ro-RO"/>
              </w:rPr>
              <w:t>şi/sau umbric</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lang w:val="ro-RO"/>
              </w:rPr>
              <w:t>EP ti</w:t>
            </w:r>
            <w:r>
              <w:rPr>
                <w:rFonts w:ascii="Times New Roman" w:eastAsia="Arial Unicode MS" w:hAnsi="Times New Roman" w:cs="Times New Roman"/>
                <w:bCs/>
                <w:color w:val="000000"/>
                <w:sz w:val="20"/>
                <w:szCs w:val="20"/>
              </w:rPr>
              <w:t>@EP um</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lang w:val="ro-RO"/>
              </w:rPr>
            </w:pPr>
            <w:r>
              <w:rPr>
                <w:rFonts w:ascii="Times New Roman" w:eastAsia="Arial Unicode MS" w:hAnsi="Times New Roman" w:cs="Times New Roman"/>
                <w:bCs/>
                <w:color w:val="000000"/>
                <w:sz w:val="20"/>
                <w:szCs w:val="20"/>
              </w:rPr>
              <w:t xml:space="preserve">Prepodzol tipic </w:t>
            </w:r>
            <w:r>
              <w:rPr>
                <w:rFonts w:ascii="Times New Roman" w:eastAsia="Arial Unicode MS" w:hAnsi="Times New Roman" w:cs="Times New Roman"/>
                <w:bCs/>
                <w:color w:val="000000"/>
                <w:sz w:val="20"/>
                <w:szCs w:val="20"/>
                <w:lang w:val="ro-RO"/>
              </w:rPr>
              <w:t>şi/sau umbric</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lang w:val="ro-RO"/>
              </w:rPr>
              <w:t>EP ti</w:t>
            </w:r>
            <w:r>
              <w:rPr>
                <w:rFonts w:ascii="Times New Roman" w:eastAsia="Arial Unicode MS" w:hAnsi="Times New Roman" w:cs="Times New Roman"/>
                <w:bCs/>
                <w:color w:val="000000"/>
                <w:sz w:val="20"/>
                <w:szCs w:val="20"/>
              </w:rPr>
              <w:t>@EP um</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lang w:val="ro-RO"/>
              </w:rPr>
            </w:pPr>
            <w:r>
              <w:rPr>
                <w:rFonts w:ascii="Times New Roman" w:eastAsia="Arial Unicode MS" w:hAnsi="Times New Roman" w:cs="Times New Roman"/>
                <w:bCs/>
                <w:color w:val="000000"/>
                <w:sz w:val="20"/>
                <w:szCs w:val="20"/>
              </w:rPr>
              <w:t xml:space="preserve">PB ti (SRCS) = </w:t>
            </w:r>
            <w:r>
              <w:rPr>
                <w:rFonts w:ascii="Times New Roman" w:eastAsia="Arial Unicode MS" w:hAnsi="Times New Roman" w:cs="Times New Roman"/>
                <w:bCs/>
                <w:color w:val="000000"/>
                <w:sz w:val="20"/>
                <w:szCs w:val="20"/>
                <w:lang w:val="ro-RO"/>
              </w:rPr>
              <w:t>EP ti</w:t>
            </w:r>
            <w:r>
              <w:rPr>
                <w:rFonts w:ascii="Times New Roman" w:eastAsia="Arial Unicode MS" w:hAnsi="Times New Roman" w:cs="Times New Roman"/>
                <w:bCs/>
                <w:color w:val="000000"/>
                <w:sz w:val="20"/>
                <w:szCs w:val="20"/>
              </w:rPr>
              <w:t xml:space="preserve">@EP um@EP qq. Include </w:t>
            </w:r>
            <w:r>
              <w:rPr>
                <w:rFonts w:ascii="Times New Roman" w:eastAsia="Arial Unicode MS" w:hAnsi="Times New Roman" w:cs="Times New Roman"/>
                <w:bCs/>
                <w:color w:val="000000"/>
                <w:sz w:val="20"/>
                <w:szCs w:val="20"/>
                <w:lang w:val="ro-RO"/>
              </w:rPr>
              <w:t>şi EP lu/si/pm</w:t>
            </w:r>
          </w:p>
        </w:tc>
      </w:tr>
      <w:tr w:rsidR="00C96882" w:rsidTr="009F0FA5">
        <w:trPr>
          <w:trHeight w:val="489"/>
        </w:trPr>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Prepodzol folic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EP fo</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spacing w:after="200" w:line="276" w:lineRule="auto"/>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Orizont O cu grosimi </w:t>
            </w:r>
            <m:oMath>
              <m:r>
                <w:rPr>
                  <w:rFonts w:ascii="Cambria Math" w:eastAsia="Arial Unicode MS" w:hAnsi="Cambria Math" w:cs="Times New Roman"/>
                  <w:color w:val="000000"/>
                  <w:sz w:val="20"/>
                  <w:szCs w:val="20"/>
                </w:rPr>
                <m:t>&gt;</m:t>
              </m:r>
            </m:oMath>
            <w:r>
              <w:rPr>
                <w:rFonts w:ascii="Times New Roman" w:eastAsia="Arial Unicode MS" w:hAnsi="Times New Roman" w:cs="Times New Roman"/>
                <w:bCs/>
                <w:color w:val="000000"/>
                <w:sz w:val="20"/>
                <w:szCs w:val="20"/>
              </w:rPr>
              <w:t xml:space="preserve"> 20 cm</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spacing w:after="200" w:line="276" w:lineRule="auto"/>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Sol brun feriiluvial tur</w:t>
            </w:r>
            <w:r>
              <w:rPr>
                <w:rFonts w:ascii="Times New Roman" w:eastAsia="Arial Unicode MS" w:hAnsi="Times New Roman" w:cs="Times New Roman"/>
                <w:bCs/>
                <w:color w:val="000000"/>
                <w:sz w:val="20"/>
                <w:szCs w:val="20"/>
                <w:vertAlign w:val="superscript"/>
              </w:rPr>
              <w:t>’</w:t>
            </w:r>
            <w:r>
              <w:rPr>
                <w:rFonts w:ascii="Times New Roman" w:eastAsia="Arial Unicode MS" w:hAnsi="Times New Roman" w:cs="Times New Roman"/>
                <w:bCs/>
                <w:color w:val="000000"/>
                <w:sz w:val="20"/>
                <w:szCs w:val="20"/>
              </w:rPr>
              <w:t xml:space="preserve">os Pb tb </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histic</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EP tb</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folic</w:t>
            </w:r>
            <w:r>
              <w:rPr>
                <w:rFonts w:ascii="Times New Roman" w:eastAsia="Arial Unicode MS" w:hAnsi="Times New Roman" w:cs="Times New Roman"/>
                <w:bCs/>
                <w:color w:val="000000"/>
                <w:sz w:val="20"/>
                <w:szCs w:val="20"/>
                <w:vertAlign w:val="superscript"/>
              </w:rPr>
              <w:t>’</w:t>
            </w:r>
            <w:r>
              <w:rPr>
                <w:rFonts w:ascii="Times New Roman" w:eastAsia="Arial Unicode MS" w:hAnsi="Times New Roman" w:cs="Times New Roman"/>
                <w:bCs/>
                <w:color w:val="000000"/>
                <w:sz w:val="20"/>
                <w:szCs w:val="20"/>
              </w:rPr>
              <w:t xml:space="preserve">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EP fo’</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spacing w:after="200" w:line="276" w:lineRule="auto"/>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Orizont O cu grosimi de 20 – 50 cm</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lang w:val="ro-RO"/>
              </w:rPr>
            </w:pPr>
            <w:r>
              <w:rPr>
                <w:rFonts w:ascii="Times New Roman" w:eastAsia="Arial Unicode MS" w:hAnsi="Times New Roman" w:cs="Times New Roman"/>
                <w:bCs/>
                <w:color w:val="000000"/>
                <w:sz w:val="20"/>
                <w:szCs w:val="20"/>
                <w:lang w:val="ro-RO"/>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Prepodzol humic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EP hu</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Prepodzol litic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EP li</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Prepodzol litic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EP li</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Sol brun feriiluvial litic Pb tb</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litic şi/sau umbric litic</w:t>
            </w:r>
          </w:p>
          <w:p w:rsidR="00C96882" w:rsidRDefault="00C96882">
            <w:pPr>
              <w:ind w:right="20"/>
              <w:jc w:val="center"/>
              <w:rPr>
                <w:rFonts w:ascii="Times New Roman" w:eastAsia="Arial Unicode MS" w:hAnsi="Times New Roman" w:cs="Times New Roman"/>
                <w:bCs/>
                <w:color w:val="000000"/>
                <w:sz w:val="20"/>
                <w:szCs w:val="20"/>
                <w:lang w:val="ro-RO"/>
              </w:rPr>
            </w:pPr>
            <w:r>
              <w:rPr>
                <w:rFonts w:ascii="Times New Roman" w:eastAsia="Arial Unicode MS" w:hAnsi="Times New Roman" w:cs="Times New Roman"/>
                <w:bCs/>
                <w:color w:val="000000"/>
                <w:sz w:val="20"/>
                <w:szCs w:val="20"/>
              </w:rPr>
              <w:t>Ep li@EP um.li</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litic şi/sau umbric litic</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Ep li@EP um.li</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lutic</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Ep lu</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psamic EP pm</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scheletic Ep qq</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scheletic Ep qq</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hiperscheletic</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 Ep hq</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Prepodzol silitic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Ep si</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umbric EP um</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umbric EP um</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tcPr>
          <w:p w:rsidR="00C96882" w:rsidRDefault="00C96882">
            <w:pPr>
              <w:ind w:right="20"/>
              <w:jc w:val="center"/>
              <w:rPr>
                <w:rFonts w:ascii="Times New Roman" w:eastAsia="Arial Unicode MS" w:hAnsi="Times New Roman" w:cs="Times New Roman"/>
                <w:bCs/>
                <w:color w:val="000000"/>
                <w:sz w:val="20"/>
                <w:szCs w:val="20"/>
              </w:rPr>
            </w:pP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
                <w:bCs/>
                <w:color w:val="000000"/>
                <w:sz w:val="20"/>
                <w:szCs w:val="20"/>
              </w:rPr>
              <w:t>Criptopodzoluri</w:t>
            </w:r>
            <w:r>
              <w:rPr>
                <w:rFonts w:ascii="Times New Roman" w:eastAsia="Arial Unicode MS" w:hAnsi="Times New Roman" w:cs="Times New Roman"/>
                <w:b/>
                <w:bCs/>
                <w:color w:val="000000"/>
                <w:sz w:val="20"/>
                <w:szCs w:val="20"/>
                <w:vertAlign w:val="superscript"/>
              </w:rPr>
              <w:t>*</w:t>
            </w:r>
            <w:r>
              <w:rPr>
                <w:rFonts w:ascii="Times New Roman" w:eastAsia="Arial Unicode MS" w:hAnsi="Times New Roman" w:cs="Times New Roman"/>
                <w:b/>
                <w:bCs/>
                <w:color w:val="000000"/>
                <w:sz w:val="20"/>
                <w:szCs w:val="20"/>
              </w:rPr>
              <w:t xml:space="preserve"> EP</w:t>
            </w:r>
            <w:r>
              <w:rPr>
                <w:rFonts w:ascii="Times New Roman" w:eastAsia="Arial Unicode MS" w:hAnsi="Times New Roman" w:cs="Times New Roman"/>
                <w:b/>
                <w:bCs/>
                <w:color w:val="000000"/>
                <w:sz w:val="20"/>
                <w:szCs w:val="20"/>
                <w:vertAlign w:val="superscript"/>
              </w:rPr>
              <w:t>*</w:t>
            </w:r>
            <w:r>
              <w:rPr>
                <w:rFonts w:ascii="Times New Roman" w:eastAsia="Arial Unicode MS" w:hAnsi="Times New Roman" w:cs="Times New Roman"/>
                <w:b/>
                <w:bCs/>
                <w:color w:val="000000"/>
                <w:sz w:val="20"/>
                <w:szCs w:val="20"/>
              </w:rPr>
              <w:t>cp</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
                <w:bCs/>
                <w:color w:val="000000"/>
                <w:sz w:val="20"/>
                <w:szCs w:val="20"/>
              </w:rPr>
              <w:t>Prepodzoluri</w:t>
            </w:r>
            <w:r>
              <w:rPr>
                <w:rFonts w:ascii="Times New Roman" w:eastAsia="Arial Unicode MS" w:hAnsi="Times New Roman" w:cs="Times New Roman"/>
                <w:b/>
                <w:bCs/>
                <w:color w:val="000000"/>
                <w:sz w:val="20"/>
                <w:szCs w:val="20"/>
                <w:vertAlign w:val="superscript"/>
              </w:rPr>
              <w:t>*</w:t>
            </w:r>
            <w:r>
              <w:rPr>
                <w:rFonts w:ascii="Times New Roman" w:eastAsia="Arial Unicode MS" w:hAnsi="Times New Roman" w:cs="Times New Roman"/>
                <w:b/>
                <w:bCs/>
                <w:color w:val="000000"/>
                <w:sz w:val="20"/>
                <w:szCs w:val="20"/>
              </w:rPr>
              <w:t xml:space="preserve"> criptospodice</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Toate diferitele tipuri posibile de CP ]n SRTS-2003, respective Ep ]n SRTS-2012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CP</w:t>
            </w:r>
            <w:r>
              <w:rPr>
                <w:rFonts w:ascii="Times New Roman" w:eastAsia="Arial Unicode MS" w:hAnsi="Times New Roman" w:cs="Times New Roman"/>
                <w:bCs/>
                <w:color w:val="000000"/>
                <w:sz w:val="20"/>
                <w:szCs w:val="20"/>
                <w:vertAlign w:val="superscript"/>
              </w:rPr>
              <w:t xml:space="preserve">* </w:t>
            </w:r>
            <w:r>
              <w:rPr>
                <w:rFonts w:ascii="Times New Roman" w:eastAsia="Arial Unicode MS" w:hAnsi="Times New Roman" w:cs="Times New Roman"/>
                <w:bCs/>
                <w:color w:val="000000"/>
                <w:sz w:val="20"/>
                <w:szCs w:val="20"/>
              </w:rPr>
              <w:t>= cp-hf</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Sol brun acid criptospodic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BP cp </w:t>
            </w:r>
            <m:oMath>
              <m:r>
                <w:rPr>
                  <w:rFonts w:ascii="Cambria Math" w:eastAsia="Arial Unicode MS" w:hAnsi="Cambria Math" w:cs="Times New Roman"/>
                  <w:color w:val="000000"/>
                  <w:sz w:val="20"/>
                  <w:szCs w:val="20"/>
                </w:rPr>
                <m:t>~</m:t>
              </m:r>
            </m:oMath>
            <w:r>
              <w:rPr>
                <w:rFonts w:ascii="Times New Roman" w:eastAsia="Arial Unicode MS" w:hAnsi="Times New Roman" w:cs="Times New Roman"/>
                <w:bCs/>
                <w:color w:val="000000"/>
                <w:sz w:val="20"/>
                <w:szCs w:val="20"/>
              </w:rPr>
              <w:t>part</w:t>
            </w:r>
            <m:oMath>
              <m:r>
                <w:rPr>
                  <w:rFonts w:ascii="Cambria Math" w:eastAsia="Arial Unicode MS" w:hAnsi="Cambria Math" w:cs="Times New Roman"/>
                  <w:color w:val="000000"/>
                  <w:sz w:val="20"/>
                  <w:szCs w:val="20"/>
                </w:rPr>
                <m:t>~</m:t>
              </m:r>
            </m:oMath>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Criptopodzol tipic CP ti</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criptospodic</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 EP cp</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lang w:val="ro-RO"/>
              </w:rPr>
            </w:pPr>
            <w:r>
              <w:rPr>
                <w:rFonts w:ascii="Times New Roman" w:eastAsia="Arial Unicode MS" w:hAnsi="Times New Roman" w:cs="Times New Roman"/>
                <w:bCs/>
                <w:color w:val="000000"/>
                <w:sz w:val="20"/>
                <w:szCs w:val="20"/>
              </w:rPr>
              <w:t>BO cp par</w:t>
            </w:r>
            <w:r>
              <w:rPr>
                <w:rFonts w:ascii="Times New Roman" w:eastAsia="Arial Unicode MS" w:hAnsi="Times New Roman" w:cs="Times New Roman"/>
                <w:bCs/>
                <w:color w:val="000000"/>
                <w:sz w:val="20"/>
                <w:szCs w:val="20"/>
                <w:lang w:val="ro-RO"/>
              </w:rPr>
              <w:t>ţial (de la altitudini mari) în SRCS. Sunt incluse EP cp lu/si/pm</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Criptopodzol histic CP tb</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vertAlign w:val="superscript"/>
              </w:rPr>
            </w:pPr>
            <w:r>
              <w:rPr>
                <w:rFonts w:ascii="Times New Roman" w:eastAsia="Arial Unicode MS" w:hAnsi="Times New Roman" w:cs="Times New Roman"/>
                <w:bCs/>
                <w:color w:val="000000"/>
                <w:sz w:val="20"/>
                <w:szCs w:val="20"/>
              </w:rPr>
              <w:t>Prepodzol criptospodic folic</w:t>
            </w:r>
            <w:r>
              <w:rPr>
                <w:rFonts w:ascii="Times New Roman" w:eastAsia="Arial Unicode MS" w:hAnsi="Times New Roman" w:cs="Times New Roman"/>
                <w:bCs/>
                <w:color w:val="000000"/>
                <w:sz w:val="20"/>
                <w:szCs w:val="20"/>
                <w:vertAlign w:val="superscript"/>
              </w:rPr>
              <w:t>’</w:t>
            </w:r>
          </w:p>
          <w:p w:rsidR="00C96882" w:rsidRDefault="00C96882">
            <w:pPr>
              <w:ind w:right="20"/>
              <w:jc w:val="center"/>
              <w:rPr>
                <w:rFonts w:ascii="Times New Roman" w:eastAsia="Arial Unicode MS" w:hAnsi="Times New Roman" w:cs="Times New Roman"/>
                <w:bCs/>
                <w:color w:val="000000"/>
                <w:sz w:val="20"/>
                <w:szCs w:val="20"/>
                <w:vertAlign w:val="superscript"/>
              </w:rPr>
            </w:pPr>
            <w:r>
              <w:rPr>
                <w:rFonts w:ascii="Times New Roman" w:eastAsia="Arial Unicode MS" w:hAnsi="Times New Roman" w:cs="Times New Roman"/>
                <w:bCs/>
                <w:color w:val="000000"/>
                <w:sz w:val="20"/>
                <w:szCs w:val="20"/>
              </w:rPr>
              <w:t>EP cp.fo</w:t>
            </w:r>
            <w:r>
              <w:rPr>
                <w:rFonts w:ascii="Times New Roman" w:eastAsia="Arial Unicode MS" w:hAnsi="Times New Roman" w:cs="Times New Roman"/>
                <w:bCs/>
                <w:color w:val="000000"/>
                <w:sz w:val="20"/>
                <w:szCs w:val="20"/>
                <w:vertAlign w:val="superscript"/>
              </w:rPr>
              <w:t>’</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lang w:val="ro-RO"/>
              </w:rPr>
            </w:pPr>
            <w:r>
              <w:rPr>
                <w:rFonts w:ascii="Times New Roman" w:eastAsia="Arial Unicode MS" w:hAnsi="Times New Roman" w:cs="Times New Roman"/>
                <w:bCs/>
                <w:color w:val="000000"/>
                <w:sz w:val="20"/>
                <w:szCs w:val="20"/>
              </w:rPr>
              <w:t>Orizont O de grosimi 20/50 cm de la suprafaţă</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Sol brun acid criptospodic litic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BP cp.li </w:t>
            </w:r>
            <m:oMath>
              <m:r>
                <w:rPr>
                  <w:rFonts w:ascii="Cambria Math" w:eastAsia="Arial Unicode MS" w:hAnsi="Cambria Math" w:cs="Times New Roman"/>
                  <w:color w:val="000000"/>
                  <w:sz w:val="20"/>
                  <w:szCs w:val="20"/>
                </w:rPr>
                <m:t>~</m:t>
              </m:r>
            </m:oMath>
            <w:r>
              <w:rPr>
                <w:rFonts w:ascii="Times New Roman" w:eastAsia="Arial Unicode MS" w:hAnsi="Times New Roman" w:cs="Times New Roman"/>
                <w:bCs/>
                <w:color w:val="000000"/>
                <w:sz w:val="20"/>
                <w:szCs w:val="20"/>
              </w:rPr>
              <w:t>part</w:t>
            </w:r>
            <m:oMath>
              <m:r>
                <w:rPr>
                  <w:rFonts w:ascii="Cambria Math" w:eastAsia="Arial Unicode MS" w:hAnsi="Cambria Math" w:cs="Times New Roman"/>
                  <w:color w:val="000000"/>
                  <w:sz w:val="20"/>
                  <w:szCs w:val="20"/>
                </w:rPr>
                <m:t>~</m:t>
              </m:r>
            </m:oMath>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Criptopodzol litic CP li</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criptospodic litic EP cp.li</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spacing w:after="200" w:line="276" w:lineRule="auto"/>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BO cp.li *de la altitudini mari </w:t>
            </w:r>
            <w:r>
              <w:rPr>
                <w:rFonts w:ascii="Times New Roman" w:eastAsia="Arial Unicode MS" w:hAnsi="Times New Roman" w:cs="Times New Roman"/>
                <w:bCs/>
                <w:color w:val="000000"/>
                <w:sz w:val="20"/>
                <w:szCs w:val="20"/>
                <w:lang w:val="ro-RO"/>
              </w:rPr>
              <w:t xml:space="preserve">în SRCS </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Criptopodzol scheletic CP qq</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criptospodic hiperscheletic</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lastRenderedPageBreak/>
              <w:t xml:space="preserve"> Ep cp.hq</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lastRenderedPageBreak/>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lastRenderedPageBreak/>
              <w:t xml:space="preserve">Sol brun acid criptospodic umbric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BP cp.um </w:t>
            </w:r>
            <m:oMath>
              <m:r>
                <w:rPr>
                  <w:rFonts w:ascii="Cambria Math" w:eastAsia="Arial Unicode MS" w:hAnsi="Cambria Math" w:cs="Times New Roman"/>
                  <w:color w:val="000000"/>
                  <w:sz w:val="20"/>
                  <w:szCs w:val="20"/>
                </w:rPr>
                <m:t>~</m:t>
              </m:r>
            </m:oMath>
            <w:r>
              <w:rPr>
                <w:rFonts w:ascii="Times New Roman" w:eastAsia="Arial Unicode MS" w:hAnsi="Times New Roman" w:cs="Times New Roman"/>
                <w:bCs/>
                <w:color w:val="000000"/>
                <w:sz w:val="20"/>
                <w:szCs w:val="20"/>
              </w:rPr>
              <w:t>part</w:t>
            </w:r>
            <m:oMath>
              <m:r>
                <w:rPr>
                  <w:rFonts w:ascii="Cambria Math" w:eastAsia="Arial Unicode MS" w:hAnsi="Cambria Math" w:cs="Times New Roman"/>
                  <w:color w:val="000000"/>
                  <w:sz w:val="20"/>
                  <w:szCs w:val="20"/>
                </w:rPr>
                <m:t>~</m:t>
              </m:r>
            </m:oMath>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Prepodzol criptospodic</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Ep cp.um</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spacing w:after="200" w:line="276" w:lineRule="auto"/>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BO cp.um partial (de la altitudini mari) în SRCS</w:t>
            </w:r>
          </w:p>
        </w:tc>
      </w:tr>
    </w:tbl>
    <w:p w:rsidR="00C96882" w:rsidRDefault="00C96882" w:rsidP="00C96882">
      <w:pPr>
        <w:spacing w:after="0" w:line="360" w:lineRule="auto"/>
        <w:ind w:left="120" w:right="20" w:firstLine="540"/>
        <w:jc w:val="both"/>
        <w:rPr>
          <w:rFonts w:ascii="Times New Roman" w:eastAsia="Arial Unicode MS" w:hAnsi="Times New Roman" w:cs="Times New Roman"/>
          <w:i/>
          <w:iCs/>
          <w:color w:val="000000"/>
          <w:sz w:val="18"/>
          <w:szCs w:val="18"/>
        </w:rPr>
      </w:pPr>
      <w:r>
        <w:rPr>
          <w:rFonts w:ascii="Times New Roman" w:eastAsia="Arial Unicode MS" w:hAnsi="Times New Roman" w:cs="Times New Roman"/>
          <w:bCs/>
          <w:i/>
          <w:iCs/>
          <w:color w:val="000000"/>
          <w:sz w:val="18"/>
          <w:szCs w:val="18"/>
        </w:rPr>
        <w:t>Notificaţie:</w:t>
      </w:r>
    </w:p>
    <w:p w:rsidR="00C96882" w:rsidRDefault="00C96882" w:rsidP="00C96882">
      <w:pPr>
        <w:spacing w:after="0" w:line="360" w:lineRule="auto"/>
        <w:ind w:left="120" w:right="20" w:firstLine="540"/>
        <w:jc w:val="both"/>
        <w:rPr>
          <w:rFonts w:ascii="Times New Roman" w:eastAsia="Arial Unicode MS" w:hAnsi="Times New Roman" w:cs="Times New Roman"/>
          <w:i/>
          <w:iCs/>
          <w:color w:val="000000"/>
          <w:sz w:val="18"/>
          <w:szCs w:val="18"/>
        </w:rPr>
      </w:pPr>
      <m:oMath>
        <m:r>
          <w:rPr>
            <w:rFonts w:ascii="Cambria Math" w:eastAsia="Arial Unicode MS" w:hAnsi="Cambria Math" w:cs="Times New Roman"/>
            <w:color w:val="000000"/>
            <w:sz w:val="18"/>
            <w:szCs w:val="18"/>
          </w:rPr>
          <m:t>&lt;</m:t>
        </m:r>
      </m:oMath>
      <w:r>
        <w:rPr>
          <w:rFonts w:ascii="Times New Roman" w:eastAsia="Arial Unicode MS" w:hAnsi="Times New Roman" w:cs="Times New Roman"/>
          <w:bCs/>
          <w:i/>
          <w:iCs/>
          <w:color w:val="000000"/>
          <w:sz w:val="18"/>
          <w:szCs w:val="18"/>
        </w:rPr>
        <w:t xml:space="preserve"> *</w:t>
      </w:r>
      <m:oMath>
        <m:r>
          <w:rPr>
            <w:rFonts w:ascii="Cambria Math" w:eastAsia="Arial Unicode MS" w:hAnsi="Cambria Math" w:cs="Times New Roman"/>
            <w:color w:val="000000"/>
            <w:sz w:val="18"/>
            <w:szCs w:val="18"/>
          </w:rPr>
          <m:t xml:space="preserve"> &gt; </m:t>
        </m:r>
      </m:oMath>
      <w:r>
        <w:rPr>
          <w:rFonts w:ascii="Times New Roman" w:eastAsia="Arial Unicode MS" w:hAnsi="Times New Roman" w:cs="Times New Roman"/>
          <w:bCs/>
          <w:i/>
          <w:iCs/>
          <w:color w:val="000000"/>
          <w:sz w:val="18"/>
          <w:szCs w:val="18"/>
        </w:rPr>
        <w:t>- toate diferitele subtipuri de sol.</w:t>
      </w:r>
    </w:p>
    <w:p w:rsidR="00C96882" w:rsidRDefault="00C96882" w:rsidP="00C96882">
      <w:pPr>
        <w:spacing w:after="0" w:line="360" w:lineRule="auto"/>
        <w:ind w:left="120" w:right="20" w:firstLine="540"/>
        <w:jc w:val="both"/>
        <w:rPr>
          <w:rFonts w:ascii="Times New Roman" w:eastAsia="Arial Unicode MS" w:hAnsi="Times New Roman" w:cs="Times New Roman"/>
          <w:i/>
          <w:iCs/>
          <w:color w:val="000000"/>
          <w:sz w:val="18"/>
          <w:szCs w:val="18"/>
          <w:lang w:val="ro-RO"/>
        </w:rPr>
      </w:pPr>
      <m:oMath>
        <m:r>
          <w:rPr>
            <w:rFonts w:ascii="Cambria Math" w:eastAsia="Arial Unicode MS" w:hAnsi="Cambria Math" w:cs="Times New Roman"/>
            <w:color w:val="000000"/>
            <w:sz w:val="18"/>
            <w:szCs w:val="18"/>
          </w:rPr>
          <m:t>&lt;</m:t>
        </m:r>
      </m:oMath>
      <w:r>
        <w:rPr>
          <w:rFonts w:ascii="Times New Roman" w:eastAsia="Arial Unicode MS" w:hAnsi="Times New Roman" w:cs="Times New Roman"/>
          <w:bCs/>
          <w:i/>
          <w:iCs/>
          <w:color w:val="000000"/>
          <w:sz w:val="18"/>
          <w:szCs w:val="18"/>
        </w:rPr>
        <w:t xml:space="preserve"> </w:t>
      </w:r>
      <w:r>
        <w:rPr>
          <w:rFonts w:ascii="Times New Roman" w:eastAsia="Arial Unicode MS" w:hAnsi="Times New Roman" w:cs="Times New Roman"/>
          <w:bCs/>
          <w:i/>
          <w:iCs/>
          <w:color w:val="000000"/>
          <w:sz w:val="18"/>
          <w:szCs w:val="18"/>
          <w:vertAlign w:val="superscript"/>
        </w:rPr>
        <w:t>A</w:t>
      </w:r>
      <m:oMath>
        <m:r>
          <w:rPr>
            <w:rFonts w:ascii="Cambria Math" w:eastAsia="Arial Unicode MS" w:hAnsi="Cambria Math" w:cs="Times New Roman"/>
            <w:color w:val="000000"/>
            <w:sz w:val="18"/>
            <w:szCs w:val="18"/>
          </w:rPr>
          <m:t xml:space="preserve"> &gt;</m:t>
        </m:r>
      </m:oMath>
      <w:r>
        <w:rPr>
          <w:rFonts w:ascii="Times New Roman" w:eastAsia="Arial Unicode MS" w:hAnsi="Times New Roman" w:cs="Times New Roman"/>
          <w:bCs/>
          <w:i/>
          <w:iCs/>
          <w:color w:val="000000"/>
          <w:sz w:val="18"/>
          <w:szCs w:val="18"/>
        </w:rPr>
        <w:t xml:space="preserve"> - termen SRTS-2012 modificat conform definiţiei SRTS-2003 (cu excepţia termenului batigleic</w:t>
      </w:r>
      <w:r>
        <w:rPr>
          <w:rFonts w:ascii="Times New Roman" w:eastAsia="Arial Unicode MS" w:hAnsi="Times New Roman" w:cs="Times New Roman"/>
          <w:bCs/>
          <w:i/>
          <w:iCs/>
          <w:color w:val="000000"/>
          <w:sz w:val="18"/>
          <w:szCs w:val="18"/>
          <w:vertAlign w:val="superscript"/>
        </w:rPr>
        <w:t>A</w:t>
      </w:r>
      <w:r>
        <w:rPr>
          <w:rFonts w:ascii="Times New Roman" w:eastAsia="Arial Unicode MS" w:hAnsi="Times New Roman" w:cs="Times New Roman"/>
          <w:bCs/>
          <w:i/>
          <w:iCs/>
          <w:color w:val="000000"/>
          <w:sz w:val="18"/>
          <w:szCs w:val="18"/>
        </w:rPr>
        <w:t>).</w:t>
      </w:r>
    </w:p>
    <w:p w:rsidR="00C96882" w:rsidRDefault="00C96882" w:rsidP="00C96882">
      <w:pPr>
        <w:spacing w:after="0" w:line="360" w:lineRule="auto"/>
        <w:ind w:left="120" w:right="20" w:firstLine="540"/>
        <w:jc w:val="both"/>
        <w:rPr>
          <w:rFonts w:ascii="Times New Roman" w:eastAsia="Arial Unicode MS" w:hAnsi="Times New Roman" w:cs="Times New Roman"/>
          <w:bCs/>
          <w:i/>
          <w:iCs/>
          <w:color w:val="000000"/>
          <w:sz w:val="18"/>
          <w:szCs w:val="18"/>
        </w:rPr>
      </w:pPr>
      <m:oMath>
        <m:r>
          <w:rPr>
            <w:rFonts w:ascii="Cambria Math" w:eastAsia="Arial Unicode MS" w:hAnsi="Cambria Math" w:cs="Times New Roman"/>
            <w:color w:val="000000"/>
            <w:sz w:val="18"/>
            <w:szCs w:val="18"/>
          </w:rPr>
          <m:t>&lt;</m:t>
        </m:r>
      </m:oMath>
      <w:r>
        <w:rPr>
          <w:rFonts w:ascii="Times New Roman" w:eastAsia="Arial Unicode MS" w:hAnsi="Times New Roman" w:cs="Times New Roman"/>
          <w:bCs/>
          <w:i/>
          <w:iCs/>
          <w:color w:val="000000"/>
          <w:sz w:val="18"/>
          <w:szCs w:val="18"/>
        </w:rPr>
        <w:t xml:space="preserve"> </w:t>
      </w:r>
      <w:r>
        <w:rPr>
          <w:rFonts w:ascii="Cambria Math" w:eastAsia="Arial Unicode MS" w:hAnsi="Cambria Math" w:cs="Times New Roman" w:hint="eastAsia"/>
          <w:bCs/>
          <w:i/>
          <w:iCs/>
          <w:color w:val="000000"/>
          <w:sz w:val="18"/>
          <w:szCs w:val="18"/>
        </w:rPr>
        <w:t>′</w:t>
      </w:r>
      <m:oMath>
        <m:r>
          <w:rPr>
            <w:rFonts w:ascii="Cambria Math" w:eastAsia="Arial Unicode MS" w:hAnsi="Cambria Math" w:cs="Times New Roman"/>
            <w:color w:val="000000"/>
            <w:sz w:val="18"/>
            <w:szCs w:val="18"/>
          </w:rPr>
          <m:t xml:space="preserve"> &gt;</m:t>
        </m:r>
      </m:oMath>
      <w:r>
        <w:rPr>
          <w:rFonts w:ascii="Times New Roman" w:eastAsia="Arial Unicode MS" w:hAnsi="Times New Roman" w:cs="Times New Roman"/>
          <w:bCs/>
          <w:i/>
          <w:iCs/>
          <w:color w:val="000000"/>
          <w:sz w:val="18"/>
          <w:szCs w:val="18"/>
        </w:rPr>
        <w:t xml:space="preserve"> sau </w:t>
      </w:r>
      <m:oMath>
        <m:r>
          <w:rPr>
            <w:rFonts w:ascii="Cambria Math" w:eastAsia="Arial Unicode MS" w:hAnsi="Cambria Math" w:cs="Times New Roman"/>
            <w:color w:val="000000"/>
            <w:sz w:val="18"/>
            <w:szCs w:val="18"/>
          </w:rPr>
          <m:t>&lt;</m:t>
        </m:r>
      </m:oMath>
      <w:r>
        <w:rPr>
          <w:rFonts w:ascii="Times New Roman" w:eastAsia="Arial Unicode MS" w:hAnsi="Times New Roman" w:cs="Times New Roman"/>
          <w:bCs/>
          <w:i/>
          <w:iCs/>
          <w:color w:val="000000"/>
          <w:sz w:val="18"/>
          <w:szCs w:val="18"/>
        </w:rPr>
        <w:t xml:space="preserve"> </w:t>
      </w:r>
      <w:r>
        <w:rPr>
          <w:rFonts w:ascii="Cambria Math" w:eastAsia="Arial Unicode MS" w:hAnsi="Cambria Math" w:cs="Times New Roman" w:hint="eastAsia"/>
          <w:bCs/>
          <w:i/>
          <w:iCs/>
          <w:color w:val="000000"/>
          <w:sz w:val="18"/>
          <w:szCs w:val="18"/>
        </w:rPr>
        <w:t>′′</w:t>
      </w:r>
      <w:r>
        <w:rPr>
          <w:rFonts w:ascii="Cambria Math" w:eastAsia="Arial Unicode MS" w:hAnsi="Cambria Math" w:cs="Times New Roman"/>
          <w:bCs/>
          <w:i/>
          <w:iCs/>
          <w:color w:val="000000"/>
          <w:sz w:val="18"/>
          <w:szCs w:val="18"/>
        </w:rPr>
        <w:t xml:space="preserve"> </w:t>
      </w:r>
      <m:oMath>
        <m:r>
          <w:rPr>
            <w:rFonts w:ascii="Cambria Math" w:eastAsia="Arial Unicode MS" w:hAnsi="Cambria Math" w:cs="Times New Roman"/>
            <w:color w:val="000000"/>
            <w:sz w:val="18"/>
            <w:szCs w:val="18"/>
          </w:rPr>
          <m:t>&gt;</m:t>
        </m:r>
      </m:oMath>
      <w:r>
        <w:rPr>
          <w:rFonts w:ascii="Times New Roman" w:eastAsia="Arial Unicode MS" w:hAnsi="Times New Roman" w:cs="Times New Roman"/>
          <w:bCs/>
          <w:i/>
          <w:iCs/>
          <w:color w:val="000000"/>
          <w:sz w:val="18"/>
          <w:szCs w:val="18"/>
        </w:rPr>
        <w:t xml:space="preserve"> - termen SRTS-2012 modificat conform definiţiei SRTS-2003</w:t>
      </w:r>
      <w:r>
        <w:rPr>
          <w:rFonts w:ascii="Times New Roman" w:eastAsia="Arial Unicode MS" w:hAnsi="Times New Roman" w:cs="Times New Roman"/>
          <w:b/>
          <w:bCs/>
          <w:i/>
          <w:iCs/>
          <w:color w:val="000000"/>
          <w:sz w:val="18"/>
          <w:szCs w:val="18"/>
        </w:rPr>
        <w:t>.</w:t>
      </w:r>
    </w:p>
    <w:p w:rsidR="00C608CD" w:rsidRDefault="00C608CD" w:rsidP="00C608CD">
      <w:pPr>
        <w:spacing w:after="0" w:line="360" w:lineRule="auto"/>
        <w:ind w:firstLine="708"/>
        <w:jc w:val="both"/>
        <w:rPr>
          <w:rFonts w:ascii="Times New Roman" w:eastAsiaTheme="minorEastAsia" w:hAnsi="Times New Roman" w:cs="Times New Roman"/>
          <w:b/>
          <w:iCs/>
          <w:sz w:val="24"/>
          <w:szCs w:val="24"/>
          <w:lang w:val="ro-RO"/>
        </w:rPr>
      </w:pPr>
    </w:p>
    <w:p w:rsidR="00C608CD" w:rsidRPr="00C608CD" w:rsidRDefault="009F0FA5" w:rsidP="00C608CD">
      <w:pPr>
        <w:spacing w:after="0" w:line="360" w:lineRule="auto"/>
        <w:ind w:firstLine="708"/>
        <w:jc w:val="both"/>
        <w:rPr>
          <w:rFonts w:ascii="Times New Roman" w:eastAsiaTheme="minorEastAsia" w:hAnsi="Times New Roman" w:cs="Times New Roman"/>
          <w:b/>
          <w:bCs/>
          <w:sz w:val="24"/>
          <w:szCs w:val="24"/>
          <w:lang w:val="ro-RO"/>
        </w:rPr>
      </w:pPr>
      <w:r>
        <w:rPr>
          <w:rFonts w:ascii="Times New Roman" w:eastAsiaTheme="minorEastAsia" w:hAnsi="Times New Roman" w:cs="Times New Roman"/>
          <w:b/>
          <w:bCs/>
          <w:sz w:val="24"/>
          <w:szCs w:val="24"/>
          <w:lang w:val="ro-RO"/>
        </w:rPr>
        <w:t xml:space="preserve">1.7.4.1.2 </w:t>
      </w:r>
      <w:r w:rsidR="00C608CD">
        <w:rPr>
          <w:rFonts w:ascii="Times New Roman" w:eastAsiaTheme="minorEastAsia" w:hAnsi="Times New Roman" w:cs="Times New Roman"/>
          <w:b/>
          <w:bCs/>
          <w:sz w:val="24"/>
          <w:szCs w:val="24"/>
          <w:lang w:val="ro-RO"/>
        </w:rPr>
        <w:t xml:space="preserve"> </w:t>
      </w:r>
      <w:r w:rsidR="00C608CD" w:rsidRPr="00C608CD">
        <w:rPr>
          <w:rFonts w:ascii="Times New Roman" w:eastAsiaTheme="minorEastAsia" w:hAnsi="Times New Roman" w:cs="Times New Roman"/>
          <w:b/>
          <w:bCs/>
          <w:sz w:val="24"/>
          <w:szCs w:val="24"/>
          <w:lang w:val="ro-RO"/>
        </w:rPr>
        <w:t>Corelarea podzolurilor la nivel de tip</w:t>
      </w:r>
      <w:r w:rsidR="00C608CD">
        <w:rPr>
          <w:rFonts w:ascii="Times New Roman" w:eastAsiaTheme="minorEastAsia" w:hAnsi="Times New Roman" w:cs="Times New Roman"/>
          <w:b/>
          <w:bCs/>
          <w:sz w:val="24"/>
          <w:szCs w:val="24"/>
          <w:lang w:val="ro-RO"/>
        </w:rPr>
        <w:t xml:space="preserve"> și subtip</w:t>
      </w:r>
      <w:r w:rsidR="00C608CD" w:rsidRPr="00C608CD">
        <w:rPr>
          <w:rFonts w:ascii="Times New Roman" w:eastAsiaTheme="minorEastAsia" w:hAnsi="Times New Roman" w:cs="Times New Roman"/>
          <w:b/>
          <w:bCs/>
          <w:sz w:val="24"/>
          <w:szCs w:val="24"/>
          <w:lang w:val="ro-RO"/>
        </w:rPr>
        <w:t xml:space="preserve"> de sol cu tipurile de soluri din sistemele taxonomice</w:t>
      </w:r>
      <w:r w:rsidR="00C608CD" w:rsidRPr="00C608CD">
        <w:rPr>
          <w:rFonts w:ascii="Times New Roman" w:hAnsi="Times New Roman" w:cs="Times New Roman"/>
          <w:b/>
          <w:bCs/>
          <w:color w:val="000000"/>
          <w:sz w:val="24"/>
          <w:szCs w:val="24"/>
          <w:lang w:val="ro-RO"/>
        </w:rPr>
        <w:t xml:space="preserve"> SRCS – 1980, SRTS – 2003, SRTS – 2012, SRTS – 2012+</w:t>
      </w:r>
    </w:p>
    <w:p w:rsidR="00C96882" w:rsidRDefault="00C96882" w:rsidP="00C96882">
      <w:pPr>
        <w:spacing w:after="0" w:line="360" w:lineRule="auto"/>
        <w:jc w:val="center"/>
        <w:rPr>
          <w:rFonts w:ascii="Times New Roman" w:eastAsiaTheme="minorEastAsia" w:hAnsi="Times New Roman" w:cs="Times New Roman"/>
          <w:b/>
          <w:i/>
          <w:iCs/>
          <w:sz w:val="24"/>
          <w:szCs w:val="24"/>
          <w:lang w:val="ro-RO"/>
        </w:rPr>
      </w:pPr>
    </w:p>
    <w:p w:rsidR="00C96882" w:rsidRPr="008962DF" w:rsidRDefault="00C96882" w:rsidP="00C96882">
      <w:pPr>
        <w:spacing w:after="0" w:line="360" w:lineRule="auto"/>
        <w:ind w:firstLine="708"/>
        <w:jc w:val="both"/>
        <w:rPr>
          <w:rFonts w:ascii="Times New Roman" w:eastAsiaTheme="minorEastAsia" w:hAnsi="Times New Roman" w:cs="Times New Roman"/>
          <w:bCs/>
          <w:sz w:val="24"/>
          <w:szCs w:val="24"/>
          <w:lang w:val="ro-RO"/>
        </w:rPr>
      </w:pPr>
      <w:r>
        <w:rPr>
          <w:rFonts w:ascii="Times New Roman" w:eastAsiaTheme="minorEastAsia" w:hAnsi="Times New Roman" w:cs="Times New Roman"/>
          <w:bCs/>
          <w:sz w:val="24"/>
          <w:szCs w:val="24"/>
          <w:lang w:val="ro-RO"/>
        </w:rPr>
        <w:t>Corelarea podzolurilor la nivel de tip de sol, cu tipurile de soluri din sistemele taxonomice</w:t>
      </w:r>
      <w:r>
        <w:rPr>
          <w:rFonts w:ascii="Times New Roman" w:hAnsi="Times New Roman" w:cs="Times New Roman"/>
          <w:b/>
          <w:bCs/>
          <w:color w:val="000000"/>
          <w:sz w:val="24"/>
          <w:szCs w:val="24"/>
          <w:lang w:val="ro-RO"/>
        </w:rPr>
        <w:t xml:space="preserve"> </w:t>
      </w:r>
      <w:r>
        <w:rPr>
          <w:rFonts w:ascii="Times New Roman" w:hAnsi="Times New Roman" w:cs="Times New Roman"/>
          <w:bCs/>
          <w:color w:val="000000"/>
          <w:sz w:val="24"/>
          <w:szCs w:val="24"/>
          <w:lang w:val="ro-RO"/>
        </w:rPr>
        <w:t xml:space="preserve">SRCS – 1980, SRTS – 2003, SRTS – 2012, SRTS – 2012+ este prezentată în </w:t>
      </w:r>
      <w:r w:rsidRPr="008962DF">
        <w:rPr>
          <w:rFonts w:ascii="Times New Roman" w:hAnsi="Times New Roman" w:cs="Times New Roman"/>
          <w:bCs/>
          <w:color w:val="000000"/>
          <w:sz w:val="24"/>
          <w:szCs w:val="24"/>
          <w:lang w:val="ro-RO"/>
        </w:rPr>
        <w:t>Tabelul 16.</w:t>
      </w:r>
    </w:p>
    <w:p w:rsidR="00C96882" w:rsidRPr="008962DF" w:rsidRDefault="00C96882" w:rsidP="00C96882">
      <w:pPr>
        <w:spacing w:after="0" w:line="360" w:lineRule="auto"/>
        <w:jc w:val="both"/>
        <w:rPr>
          <w:rFonts w:ascii="Times New Roman" w:eastAsiaTheme="minorEastAsia" w:hAnsi="Times New Roman" w:cs="Times New Roman"/>
          <w:bCs/>
          <w:sz w:val="24"/>
          <w:szCs w:val="24"/>
          <w:lang w:val="ro-RO"/>
        </w:rPr>
      </w:pPr>
    </w:p>
    <w:p w:rsidR="00C96882" w:rsidRDefault="00C96882" w:rsidP="00C96882">
      <w:pPr>
        <w:spacing w:line="240" w:lineRule="auto"/>
        <w:jc w:val="both"/>
        <w:rPr>
          <w:rFonts w:ascii="Times New Roman" w:hAnsi="Times New Roman" w:cs="Times New Roman"/>
          <w:bCs/>
          <w:color w:val="000000"/>
          <w:sz w:val="24"/>
          <w:szCs w:val="24"/>
        </w:rPr>
      </w:pPr>
      <w:r w:rsidRPr="008962DF">
        <w:rPr>
          <w:rFonts w:ascii="Times New Roman" w:hAnsi="Times New Roman" w:cs="Times New Roman"/>
          <w:bCs/>
          <w:sz w:val="24"/>
          <w:szCs w:val="24"/>
          <w:lang w:val="ro-RO"/>
        </w:rPr>
        <w:t xml:space="preserve">Tabel 16. </w:t>
      </w:r>
      <w:r w:rsidRPr="008962DF">
        <w:rPr>
          <w:rFonts w:ascii="Times New Roman" w:eastAsiaTheme="minorEastAsia" w:hAnsi="Times New Roman" w:cs="Times New Roman"/>
          <w:bCs/>
          <w:sz w:val="24"/>
          <w:szCs w:val="24"/>
          <w:lang w:val="ro-RO"/>
        </w:rPr>
        <w:t>Co</w:t>
      </w:r>
      <w:r>
        <w:rPr>
          <w:rFonts w:ascii="Times New Roman" w:eastAsiaTheme="minorEastAsia" w:hAnsi="Times New Roman" w:cs="Times New Roman"/>
          <w:bCs/>
          <w:sz w:val="24"/>
          <w:szCs w:val="24"/>
          <w:lang w:val="ro-RO"/>
        </w:rPr>
        <w:t>relarea podzolurilor la nivel de tip de sol cu tipurile de soluri din sistemele taxonomice</w:t>
      </w:r>
      <w:r>
        <w:rPr>
          <w:rFonts w:ascii="Times New Roman" w:hAnsi="Times New Roman" w:cs="Times New Roman"/>
          <w:b/>
          <w:bCs/>
          <w:color w:val="000000"/>
          <w:sz w:val="24"/>
          <w:szCs w:val="24"/>
          <w:lang w:val="ro-RO"/>
        </w:rPr>
        <w:t xml:space="preserve"> </w:t>
      </w:r>
      <w:r>
        <w:rPr>
          <w:rFonts w:ascii="Times New Roman" w:hAnsi="Times New Roman" w:cs="Times New Roman"/>
          <w:bCs/>
          <w:color w:val="000000"/>
          <w:sz w:val="24"/>
          <w:szCs w:val="24"/>
        </w:rPr>
        <w:t>SRCS – 1980, SRTS – 2003, SRTS – 2012, SRTS – 2012+ (după SRTS-2012+)</w:t>
      </w:r>
    </w:p>
    <w:tbl>
      <w:tblPr>
        <w:tblStyle w:val="TableGrid4"/>
        <w:tblW w:w="0" w:type="auto"/>
        <w:tblLook w:val="04A0" w:firstRow="1" w:lastRow="0" w:firstColumn="1" w:lastColumn="0" w:noHBand="0" w:noVBand="1"/>
      </w:tblPr>
      <w:tblGrid>
        <w:gridCol w:w="1603"/>
        <w:gridCol w:w="1800"/>
        <w:gridCol w:w="1956"/>
        <w:gridCol w:w="1956"/>
      </w:tblGrid>
      <w:tr w:rsidR="00C96882" w:rsidTr="00C96882">
        <w:tc>
          <w:tcPr>
            <w:tcW w:w="7315" w:type="dxa"/>
            <w:gridSpan w:val="4"/>
            <w:tcBorders>
              <w:top w:val="single" w:sz="4" w:space="0" w:color="auto"/>
              <w:left w:val="single" w:sz="4" w:space="0" w:color="auto"/>
              <w:bottom w:val="single" w:sz="4" w:space="0" w:color="auto"/>
              <w:right w:val="single" w:sz="4" w:space="0" w:color="auto"/>
            </w:tcBorders>
            <w:hideMark/>
          </w:tcPr>
          <w:p w:rsidR="00C96882" w:rsidRDefault="00C96882">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SISTEME DE TAXONOMIE (România)</w:t>
            </w:r>
          </w:p>
        </w:tc>
      </w:tr>
      <w:tr w:rsidR="00C96882" w:rsidTr="00C96882">
        <w:tc>
          <w:tcPr>
            <w:tcW w:w="1603" w:type="dxa"/>
            <w:tcBorders>
              <w:top w:val="single" w:sz="4" w:space="0" w:color="auto"/>
              <w:left w:val="single" w:sz="4" w:space="0" w:color="auto"/>
              <w:bottom w:val="single" w:sz="4" w:space="0" w:color="auto"/>
              <w:right w:val="single" w:sz="4" w:space="0" w:color="auto"/>
            </w:tcBorders>
            <w:hideMark/>
          </w:tcPr>
          <w:p w:rsidR="00C96882" w:rsidRDefault="00C96882">
            <w:pPr>
              <w:jc w:val="both"/>
              <w:rPr>
                <w:rFonts w:ascii="Times New Roman" w:hAnsi="Times New Roman" w:cs="Times New Roman"/>
                <w:bCs/>
                <w:sz w:val="24"/>
                <w:szCs w:val="24"/>
                <w:lang w:val="ro-RO"/>
              </w:rPr>
            </w:pPr>
            <w:r>
              <w:rPr>
                <w:rFonts w:ascii="Times New Roman" w:hAnsi="Times New Roman" w:cs="Times New Roman"/>
                <w:bCs/>
                <w:color w:val="000000"/>
                <w:sz w:val="24"/>
                <w:szCs w:val="24"/>
              </w:rPr>
              <w:t>SRCS – 1980</w:t>
            </w:r>
          </w:p>
        </w:tc>
        <w:tc>
          <w:tcPr>
            <w:tcW w:w="1800" w:type="dxa"/>
            <w:tcBorders>
              <w:top w:val="single" w:sz="4" w:space="0" w:color="auto"/>
              <w:left w:val="single" w:sz="4" w:space="0" w:color="auto"/>
              <w:bottom w:val="single" w:sz="4" w:space="0" w:color="auto"/>
              <w:right w:val="single" w:sz="4" w:space="0" w:color="auto"/>
            </w:tcBorders>
            <w:hideMark/>
          </w:tcPr>
          <w:p w:rsidR="00C96882" w:rsidRDefault="00C96882">
            <w:pPr>
              <w:jc w:val="both"/>
              <w:rPr>
                <w:rFonts w:ascii="Times New Roman" w:hAnsi="Times New Roman" w:cs="Times New Roman"/>
                <w:bCs/>
                <w:sz w:val="24"/>
                <w:szCs w:val="24"/>
                <w:lang w:val="ro-RO"/>
              </w:rPr>
            </w:pPr>
            <w:r>
              <w:rPr>
                <w:rFonts w:ascii="Times New Roman" w:hAnsi="Times New Roman" w:cs="Times New Roman"/>
                <w:bCs/>
                <w:color w:val="000000"/>
                <w:sz w:val="24"/>
                <w:szCs w:val="24"/>
              </w:rPr>
              <w:t>SRTS – 2003</w:t>
            </w:r>
          </w:p>
        </w:tc>
        <w:tc>
          <w:tcPr>
            <w:tcW w:w="1956" w:type="dxa"/>
            <w:tcBorders>
              <w:top w:val="single" w:sz="4" w:space="0" w:color="auto"/>
              <w:left w:val="single" w:sz="4" w:space="0" w:color="auto"/>
              <w:bottom w:val="single" w:sz="4" w:space="0" w:color="auto"/>
              <w:right w:val="single" w:sz="4" w:space="0" w:color="auto"/>
            </w:tcBorders>
            <w:hideMark/>
          </w:tcPr>
          <w:p w:rsidR="00C96882" w:rsidRDefault="00C96882">
            <w:pPr>
              <w:jc w:val="both"/>
              <w:rPr>
                <w:rFonts w:ascii="Times New Roman" w:hAnsi="Times New Roman" w:cs="Times New Roman"/>
                <w:bCs/>
                <w:sz w:val="24"/>
                <w:szCs w:val="24"/>
                <w:lang w:val="ro-RO"/>
              </w:rPr>
            </w:pPr>
            <w:r>
              <w:rPr>
                <w:rFonts w:ascii="Times New Roman" w:hAnsi="Times New Roman" w:cs="Times New Roman"/>
                <w:bCs/>
                <w:color w:val="000000"/>
                <w:sz w:val="24"/>
                <w:szCs w:val="24"/>
              </w:rPr>
              <w:t>SRTS – 2012</w:t>
            </w:r>
          </w:p>
        </w:tc>
        <w:tc>
          <w:tcPr>
            <w:tcW w:w="1956" w:type="dxa"/>
            <w:tcBorders>
              <w:top w:val="single" w:sz="4" w:space="0" w:color="auto"/>
              <w:left w:val="single" w:sz="4" w:space="0" w:color="auto"/>
              <w:bottom w:val="single" w:sz="4" w:space="0" w:color="auto"/>
              <w:right w:val="single" w:sz="4" w:space="0" w:color="auto"/>
            </w:tcBorders>
            <w:hideMark/>
          </w:tcPr>
          <w:p w:rsidR="00C96882" w:rsidRDefault="00C96882">
            <w:pPr>
              <w:jc w:val="both"/>
              <w:rPr>
                <w:rFonts w:ascii="Times New Roman" w:hAnsi="Times New Roman" w:cs="Times New Roman"/>
                <w:bCs/>
                <w:sz w:val="24"/>
                <w:szCs w:val="24"/>
                <w:lang w:val="ro-RO"/>
              </w:rPr>
            </w:pPr>
            <w:r>
              <w:rPr>
                <w:rFonts w:ascii="Times New Roman" w:hAnsi="Times New Roman" w:cs="Times New Roman"/>
                <w:bCs/>
                <w:color w:val="000000"/>
                <w:sz w:val="24"/>
                <w:szCs w:val="24"/>
              </w:rPr>
              <w:t>SRCS – 2012+</w:t>
            </w:r>
          </w:p>
        </w:tc>
      </w:tr>
      <w:tr w:rsidR="00C96882" w:rsidTr="00C96882">
        <w:tc>
          <w:tcPr>
            <w:tcW w:w="7315" w:type="dxa"/>
            <w:gridSpan w:val="4"/>
            <w:tcBorders>
              <w:top w:val="single" w:sz="4" w:space="0" w:color="auto"/>
              <w:left w:val="single" w:sz="4" w:space="0" w:color="auto"/>
              <w:bottom w:val="single" w:sz="4" w:space="0" w:color="auto"/>
              <w:right w:val="single" w:sz="4" w:space="0" w:color="auto"/>
            </w:tcBorders>
            <w:hideMark/>
          </w:tcPr>
          <w:p w:rsidR="00C96882" w:rsidRDefault="00C96882" w:rsidP="009F0FA5">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Tipuri de sol</w:t>
            </w:r>
          </w:p>
        </w:tc>
      </w:tr>
      <w:tr w:rsidR="00C96882" w:rsidTr="009F0FA5">
        <w:trPr>
          <w:trHeight w:val="604"/>
        </w:trPr>
        <w:tc>
          <w:tcPr>
            <w:tcW w:w="1603" w:type="dxa"/>
            <w:tcBorders>
              <w:top w:val="single" w:sz="4" w:space="0" w:color="auto"/>
              <w:left w:val="single" w:sz="4" w:space="0" w:color="auto"/>
              <w:bottom w:val="single" w:sz="4" w:space="0" w:color="auto"/>
              <w:right w:val="single" w:sz="4" w:space="0" w:color="auto"/>
            </w:tcBorders>
          </w:tcPr>
          <w:p w:rsidR="00C96882" w:rsidRDefault="00C96882">
            <w:pPr>
              <w:jc w:val="both"/>
              <w:rPr>
                <w:rFonts w:ascii="Times New Roman" w:hAnsi="Times New Roman" w:cs="Times New Roman"/>
                <w:bCs/>
                <w:sz w:val="24"/>
                <w:szCs w:val="24"/>
                <w:lang w:val="ro-RO"/>
              </w:rPr>
            </w:pPr>
          </w:p>
          <w:p w:rsidR="00C96882" w:rsidRDefault="00C96882">
            <w:pPr>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   podzol</w:t>
            </w:r>
          </w:p>
        </w:tc>
        <w:tc>
          <w:tcPr>
            <w:tcW w:w="1800" w:type="dxa"/>
            <w:tcBorders>
              <w:top w:val="single" w:sz="4" w:space="0" w:color="auto"/>
              <w:left w:val="single" w:sz="4" w:space="0" w:color="auto"/>
              <w:bottom w:val="single" w:sz="4" w:space="0" w:color="auto"/>
              <w:right w:val="single" w:sz="4" w:space="0" w:color="auto"/>
            </w:tcBorders>
          </w:tcPr>
          <w:p w:rsidR="00C96882" w:rsidRDefault="00C96882">
            <w:pPr>
              <w:jc w:val="both"/>
              <w:rPr>
                <w:rFonts w:ascii="Times New Roman" w:hAnsi="Times New Roman" w:cs="Times New Roman"/>
                <w:bCs/>
                <w:sz w:val="24"/>
                <w:szCs w:val="24"/>
                <w:lang w:val="ro-RO"/>
              </w:rPr>
            </w:pPr>
          </w:p>
          <w:p w:rsidR="00C96882" w:rsidRDefault="00C96882">
            <w:pPr>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    podzol</w:t>
            </w:r>
          </w:p>
        </w:tc>
        <w:tc>
          <w:tcPr>
            <w:tcW w:w="1956" w:type="dxa"/>
            <w:tcBorders>
              <w:top w:val="single" w:sz="4" w:space="0" w:color="auto"/>
              <w:left w:val="single" w:sz="4" w:space="0" w:color="auto"/>
              <w:bottom w:val="single" w:sz="4" w:space="0" w:color="auto"/>
              <w:right w:val="single" w:sz="4" w:space="0" w:color="auto"/>
            </w:tcBorders>
          </w:tcPr>
          <w:p w:rsidR="00C96882" w:rsidRDefault="00C96882">
            <w:pPr>
              <w:jc w:val="both"/>
              <w:rPr>
                <w:rFonts w:ascii="Times New Roman" w:hAnsi="Times New Roman" w:cs="Times New Roman"/>
                <w:bCs/>
                <w:sz w:val="24"/>
                <w:szCs w:val="24"/>
                <w:lang w:val="ro-RO"/>
              </w:rPr>
            </w:pPr>
          </w:p>
          <w:p w:rsidR="00C96882" w:rsidRDefault="00C96882">
            <w:pPr>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    podzol </w:t>
            </w:r>
          </w:p>
        </w:tc>
        <w:tc>
          <w:tcPr>
            <w:tcW w:w="1956" w:type="dxa"/>
            <w:tcBorders>
              <w:top w:val="single" w:sz="4" w:space="0" w:color="auto"/>
              <w:left w:val="single" w:sz="4" w:space="0" w:color="auto"/>
              <w:bottom w:val="single" w:sz="4" w:space="0" w:color="auto"/>
              <w:right w:val="single" w:sz="4" w:space="0" w:color="auto"/>
            </w:tcBorders>
          </w:tcPr>
          <w:p w:rsidR="00C96882" w:rsidRDefault="00C96882">
            <w:pPr>
              <w:jc w:val="both"/>
              <w:rPr>
                <w:rFonts w:ascii="Times New Roman" w:hAnsi="Times New Roman" w:cs="Times New Roman"/>
                <w:bCs/>
                <w:sz w:val="24"/>
                <w:szCs w:val="24"/>
                <w:lang w:val="ro-RO"/>
              </w:rPr>
            </w:pPr>
          </w:p>
          <w:p w:rsidR="00C96882" w:rsidRDefault="00C96882">
            <w:pPr>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      podzol </w:t>
            </w:r>
          </w:p>
        </w:tc>
      </w:tr>
    </w:tbl>
    <w:p w:rsidR="00C96882" w:rsidRDefault="00C96882" w:rsidP="00C96882">
      <w:pPr>
        <w:jc w:val="both"/>
        <w:rPr>
          <w:rFonts w:ascii="Times New Roman" w:hAnsi="Times New Roman" w:cs="Times New Roman"/>
          <w:b/>
          <w:bCs/>
          <w:sz w:val="24"/>
          <w:szCs w:val="24"/>
          <w:lang w:val="ro-RO"/>
        </w:rPr>
      </w:pPr>
    </w:p>
    <w:p w:rsidR="00C96882" w:rsidRPr="008962DF" w:rsidRDefault="00C96882" w:rsidP="00C96882">
      <w:pPr>
        <w:spacing w:after="0" w:line="360" w:lineRule="auto"/>
        <w:ind w:firstLine="700"/>
        <w:jc w:val="both"/>
        <w:rPr>
          <w:rFonts w:ascii="Times New Roman" w:eastAsiaTheme="minorEastAsia" w:hAnsi="Times New Roman" w:cs="Times New Roman"/>
          <w:bCs/>
          <w:i/>
          <w:color w:val="000000"/>
          <w:sz w:val="24"/>
          <w:szCs w:val="24"/>
        </w:rPr>
      </w:pPr>
      <w:r>
        <w:rPr>
          <w:rFonts w:ascii="Times New Roman" w:eastAsiaTheme="minorEastAsia" w:hAnsi="Times New Roman" w:cs="Times New Roman"/>
          <w:bCs/>
          <w:sz w:val="24"/>
          <w:szCs w:val="24"/>
          <w:lang w:val="ro-RO"/>
        </w:rPr>
        <w:t>Corelarea podzolurilor la nivel de subtip cu subtipurile de soluri din sistemele taxonomice</w:t>
      </w:r>
      <w:r>
        <w:rPr>
          <w:rFonts w:ascii="Times New Roman" w:eastAsiaTheme="minorEastAsia" w:hAnsi="Times New Roman" w:cs="Times New Roman"/>
          <w:b/>
          <w:bCs/>
          <w:sz w:val="24"/>
          <w:szCs w:val="24"/>
          <w:lang w:val="ro-RO"/>
        </w:rPr>
        <w:t>:</w:t>
      </w:r>
      <w:r>
        <w:rPr>
          <w:rFonts w:ascii="Times New Roman" w:eastAsiaTheme="minorEastAsia" w:hAnsi="Times New Roman" w:cs="Times New Roman"/>
          <w:b/>
          <w:bCs/>
          <w:i/>
          <w:sz w:val="24"/>
          <w:szCs w:val="24"/>
          <w:lang w:val="ro-RO"/>
        </w:rPr>
        <w:t xml:space="preserve"> </w:t>
      </w:r>
      <w:r>
        <w:rPr>
          <w:rFonts w:ascii="Times New Roman" w:hAnsi="Times New Roman" w:cs="Times New Roman"/>
          <w:bCs/>
          <w:color w:val="000000"/>
          <w:sz w:val="24"/>
          <w:szCs w:val="24"/>
        </w:rPr>
        <w:t>SRCS – 1980, SRTS – 2003, SRTS – 2012, SRTS – 2012+</w:t>
      </w:r>
      <w:r>
        <w:rPr>
          <w:rFonts w:ascii="Times New Roman" w:eastAsiaTheme="minorEastAsia" w:hAnsi="Times New Roman" w:cs="Times New Roman"/>
          <w:b/>
          <w:bCs/>
          <w:i/>
          <w:sz w:val="24"/>
          <w:szCs w:val="24"/>
        </w:rPr>
        <w:t xml:space="preserve"> </w:t>
      </w:r>
      <w:r>
        <w:rPr>
          <w:rFonts w:ascii="Times New Roman" w:hAnsi="Times New Roman" w:cs="Times New Roman"/>
          <w:bCs/>
          <w:color w:val="000000"/>
          <w:sz w:val="24"/>
          <w:szCs w:val="24"/>
        </w:rPr>
        <w:t xml:space="preserve">este prezentată în </w:t>
      </w:r>
      <w:r w:rsidRPr="008962DF">
        <w:rPr>
          <w:rFonts w:ascii="Times New Roman" w:hAnsi="Times New Roman" w:cs="Times New Roman"/>
          <w:bCs/>
          <w:color w:val="000000"/>
          <w:sz w:val="24"/>
          <w:szCs w:val="24"/>
        </w:rPr>
        <w:t>Tabelul 17</w:t>
      </w:r>
      <w:r w:rsidRPr="008962DF">
        <w:rPr>
          <w:lang w:val="ro-RO"/>
        </w:rPr>
        <w:t xml:space="preserve"> </w:t>
      </w:r>
      <w:r w:rsidRPr="008962DF">
        <w:rPr>
          <w:rFonts w:ascii="Times New Roman" w:hAnsi="Times New Roman" w:cs="Times New Roman"/>
          <w:bCs/>
          <w:color w:val="000000"/>
          <w:sz w:val="24"/>
          <w:szCs w:val="24"/>
        </w:rPr>
        <w:t>(după SRTS-2012+).</w:t>
      </w:r>
    </w:p>
    <w:p w:rsidR="00C96882" w:rsidRPr="008962DF" w:rsidRDefault="00C96882" w:rsidP="00C96882">
      <w:pPr>
        <w:spacing w:after="0" w:line="360" w:lineRule="auto"/>
        <w:ind w:firstLine="700"/>
        <w:jc w:val="both"/>
        <w:rPr>
          <w:rFonts w:ascii="Times New Roman" w:hAnsi="Times New Roman" w:cs="Times New Roman"/>
          <w:color w:val="000000"/>
          <w:sz w:val="24"/>
          <w:szCs w:val="24"/>
        </w:rPr>
      </w:pPr>
    </w:p>
    <w:p w:rsidR="00C96882" w:rsidRDefault="00C96882" w:rsidP="00C96882">
      <w:pPr>
        <w:spacing w:after="0" w:line="240" w:lineRule="auto"/>
        <w:ind w:right="20"/>
        <w:jc w:val="both"/>
        <w:rPr>
          <w:rFonts w:ascii="Times New Roman" w:eastAsia="Arial Unicode MS" w:hAnsi="Times New Roman" w:cs="Times New Roman"/>
          <w:color w:val="000000"/>
          <w:sz w:val="24"/>
          <w:szCs w:val="24"/>
        </w:rPr>
      </w:pPr>
      <w:r w:rsidRPr="008962DF">
        <w:rPr>
          <w:rFonts w:ascii="Times New Roman" w:eastAsia="Arial Unicode MS" w:hAnsi="Times New Roman" w:cs="Times New Roman"/>
          <w:bCs/>
          <w:color w:val="000000"/>
          <w:sz w:val="24"/>
          <w:szCs w:val="24"/>
        </w:rPr>
        <w:t>Tabel 17</w:t>
      </w:r>
      <w:r>
        <w:rPr>
          <w:rFonts w:ascii="Times New Roman" w:eastAsia="Arial Unicode MS" w:hAnsi="Times New Roman" w:cs="Times New Roman"/>
          <w:bCs/>
          <w:i/>
          <w:color w:val="000000"/>
          <w:sz w:val="24"/>
          <w:szCs w:val="24"/>
        </w:rPr>
        <w:t>.</w:t>
      </w:r>
      <w:r>
        <w:rPr>
          <w:rFonts w:ascii="Times New Roman" w:eastAsia="Arial Unicode MS" w:hAnsi="Times New Roman" w:cs="Times New Roman"/>
          <w:bCs/>
          <w:color w:val="000000"/>
          <w:sz w:val="24"/>
          <w:szCs w:val="24"/>
        </w:rPr>
        <w:t xml:space="preserve"> </w:t>
      </w:r>
      <w:r>
        <w:rPr>
          <w:rFonts w:ascii="Times New Roman" w:eastAsiaTheme="minorEastAsia" w:hAnsi="Times New Roman" w:cs="Times New Roman"/>
          <w:bCs/>
          <w:sz w:val="24"/>
          <w:szCs w:val="24"/>
          <w:lang w:val="ro-RO"/>
        </w:rPr>
        <w:t>Corelarea podzolurilor la nivel de subtip cu subtipurile de soluri din sistemele taxonomice</w:t>
      </w:r>
      <w:r>
        <w:rPr>
          <w:rFonts w:ascii="Times New Roman" w:eastAsiaTheme="minorEastAsia" w:hAnsi="Times New Roman" w:cs="Times New Roman"/>
          <w:b/>
          <w:bCs/>
          <w:sz w:val="24"/>
          <w:szCs w:val="24"/>
          <w:lang w:val="ro-RO"/>
        </w:rPr>
        <w:t xml:space="preserve"> </w:t>
      </w:r>
      <w:r>
        <w:rPr>
          <w:rFonts w:ascii="Times New Roman" w:eastAsia="Arial Unicode MS" w:hAnsi="Times New Roman" w:cs="Times New Roman"/>
          <w:bCs/>
          <w:color w:val="000000"/>
          <w:sz w:val="24"/>
          <w:szCs w:val="24"/>
        </w:rPr>
        <w:t>SRCS – 1980, SRTS – 2003, SRTS – 2012, SRTS – 2012+ (după SRTS-2012+)</w:t>
      </w:r>
    </w:p>
    <w:tbl>
      <w:tblPr>
        <w:tblStyle w:val="TableGrid1"/>
        <w:tblW w:w="7215" w:type="dxa"/>
        <w:tblInd w:w="120" w:type="dxa"/>
        <w:tblLayout w:type="fixed"/>
        <w:tblLook w:val="04A0" w:firstRow="1" w:lastRow="0" w:firstColumn="1" w:lastColumn="0" w:noHBand="0" w:noVBand="1"/>
      </w:tblPr>
      <w:tblGrid>
        <w:gridCol w:w="1548"/>
        <w:gridCol w:w="1842"/>
        <w:gridCol w:w="1843"/>
        <w:gridCol w:w="1982"/>
      </w:tblGrid>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both"/>
              <w:rPr>
                <w:rFonts w:ascii="Times New Roman" w:eastAsia="Arial Unicode MS" w:hAnsi="Times New Roman" w:cs="Times New Roman"/>
                <w:color w:val="000000"/>
                <w:sz w:val="20"/>
                <w:szCs w:val="20"/>
              </w:rPr>
            </w:pPr>
            <w:r>
              <w:rPr>
                <w:rFonts w:ascii="Times New Roman" w:eastAsia="Arial Unicode MS" w:hAnsi="Times New Roman" w:cs="Times New Roman"/>
                <w:bCs/>
                <w:color w:val="000000"/>
                <w:sz w:val="20"/>
                <w:szCs w:val="20"/>
              </w:rPr>
              <w:t>SRCS - 1980</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both"/>
              <w:rPr>
                <w:rFonts w:ascii="Times New Roman" w:eastAsia="Arial Unicode MS" w:hAnsi="Times New Roman" w:cs="Times New Roman"/>
                <w:color w:val="000000"/>
                <w:sz w:val="20"/>
                <w:szCs w:val="20"/>
              </w:rPr>
            </w:pPr>
            <w:r>
              <w:rPr>
                <w:rFonts w:ascii="Times New Roman" w:eastAsia="Arial Unicode MS" w:hAnsi="Times New Roman" w:cs="Times New Roman"/>
                <w:bCs/>
                <w:color w:val="000000"/>
                <w:sz w:val="20"/>
                <w:szCs w:val="20"/>
              </w:rPr>
              <w:t>SRTS-2003</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both"/>
              <w:rPr>
                <w:rFonts w:ascii="Times New Roman" w:eastAsia="Arial Unicode MS" w:hAnsi="Times New Roman" w:cs="Times New Roman"/>
                <w:color w:val="000000"/>
                <w:sz w:val="20"/>
                <w:szCs w:val="20"/>
              </w:rPr>
            </w:pPr>
            <w:r>
              <w:rPr>
                <w:rFonts w:ascii="Times New Roman" w:eastAsia="Arial Unicode MS" w:hAnsi="Times New Roman" w:cs="Times New Roman"/>
                <w:bCs/>
                <w:color w:val="000000"/>
                <w:sz w:val="20"/>
                <w:szCs w:val="20"/>
              </w:rPr>
              <w:t>SRTS-2012/ SRTS-2012+</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both"/>
              <w:rPr>
                <w:rFonts w:ascii="Times New Roman" w:eastAsia="Arial Unicode MS" w:hAnsi="Times New Roman" w:cs="Times New Roman"/>
                <w:color w:val="000000"/>
                <w:sz w:val="20"/>
                <w:szCs w:val="20"/>
                <w:lang w:val="ro-RO"/>
              </w:rPr>
            </w:pPr>
            <w:r>
              <w:rPr>
                <w:rFonts w:ascii="Times New Roman" w:eastAsia="Arial Unicode MS" w:hAnsi="Times New Roman" w:cs="Times New Roman"/>
                <w:bCs/>
                <w:color w:val="000000"/>
                <w:sz w:val="20"/>
                <w:szCs w:val="20"/>
              </w:rPr>
              <w:t>Observaţii</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
                <w:bCs/>
                <w:color w:val="000000"/>
                <w:sz w:val="20"/>
                <w:szCs w:val="20"/>
              </w:rPr>
              <w:t>Pod</w:t>
            </w:r>
            <w:r>
              <w:rPr>
                <w:rFonts w:ascii="Times New Roman" w:eastAsia="Arial Unicode MS" w:hAnsi="Times New Roman" w:cs="Times New Roman"/>
                <w:b/>
                <w:bCs/>
                <w:color w:val="000000"/>
                <w:sz w:val="20"/>
                <w:szCs w:val="20"/>
                <w:lang w:val="ro-RO"/>
              </w:rPr>
              <w:t xml:space="preserve">zoluri </w:t>
            </w:r>
            <w:r>
              <w:rPr>
                <w:rFonts w:ascii="Times New Roman" w:eastAsia="Arial Unicode MS" w:hAnsi="Times New Roman" w:cs="Times New Roman"/>
                <w:b/>
                <w:bCs/>
                <w:color w:val="000000"/>
                <w:sz w:val="20"/>
                <w:szCs w:val="20"/>
              </w:rPr>
              <w:t>*PD</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
                <w:bCs/>
                <w:color w:val="000000"/>
                <w:sz w:val="20"/>
                <w:szCs w:val="20"/>
              </w:rPr>
              <w:t>Pod</w:t>
            </w:r>
            <w:r>
              <w:rPr>
                <w:rFonts w:ascii="Times New Roman" w:eastAsia="Arial Unicode MS" w:hAnsi="Times New Roman" w:cs="Times New Roman"/>
                <w:b/>
                <w:bCs/>
                <w:color w:val="000000"/>
                <w:sz w:val="20"/>
                <w:szCs w:val="20"/>
                <w:lang w:val="ro-RO"/>
              </w:rPr>
              <w:t xml:space="preserve">zoluri </w:t>
            </w:r>
            <w:r>
              <w:rPr>
                <w:rFonts w:ascii="Times New Roman" w:eastAsia="Arial Unicode MS" w:hAnsi="Times New Roman" w:cs="Times New Roman"/>
                <w:b/>
                <w:bCs/>
                <w:color w:val="000000"/>
                <w:sz w:val="20"/>
                <w:szCs w:val="20"/>
              </w:rPr>
              <w:t>*PD</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
                <w:bCs/>
                <w:color w:val="000000"/>
                <w:sz w:val="20"/>
                <w:szCs w:val="20"/>
              </w:rPr>
              <w:t>Pod</w:t>
            </w:r>
            <w:r>
              <w:rPr>
                <w:rFonts w:ascii="Times New Roman" w:eastAsia="Arial Unicode MS" w:hAnsi="Times New Roman" w:cs="Times New Roman"/>
                <w:b/>
                <w:bCs/>
                <w:color w:val="000000"/>
                <w:sz w:val="20"/>
                <w:szCs w:val="20"/>
                <w:lang w:val="ro-RO"/>
              </w:rPr>
              <w:t xml:space="preserve">zoluri </w:t>
            </w:r>
            <w:r>
              <w:rPr>
                <w:rFonts w:ascii="Times New Roman" w:eastAsia="Arial Unicode MS" w:hAnsi="Times New Roman" w:cs="Times New Roman"/>
                <w:b/>
                <w:bCs/>
                <w:color w:val="000000"/>
                <w:sz w:val="20"/>
                <w:szCs w:val="20"/>
              </w:rPr>
              <w:t>*PD</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Toate diferitele subtipuri posibile PD*(SRTS-2003) = PD-hf  PD*(SRCS) = PD*-hf-PD*fo.li</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lastRenderedPageBreak/>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tipic Pd ti</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Podzol tipic Pd ti</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Orizont B humicoferiiluvial</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(Bhs) Sunt incluse PD lu/si/pm</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tipic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Pd ti</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tipic </w:t>
            </w:r>
            <w:r>
              <w:rPr>
                <w:rFonts w:ascii="Times New Roman" w:eastAsia="Arial Unicode MS" w:hAnsi="Times New Roman" w:cs="Times New Roman"/>
                <w:bCs/>
                <w:color w:val="000000"/>
                <w:sz w:val="20"/>
                <w:szCs w:val="20"/>
                <w:lang w:val="ro-RO"/>
              </w:rPr>
              <w:t>şi/sau umbric</w:t>
            </w:r>
            <w:r>
              <w:rPr>
                <w:rFonts w:ascii="Times New Roman" w:eastAsia="Arial Unicode MS" w:hAnsi="Times New Roman" w:cs="Times New Roman"/>
                <w:bCs/>
                <w:color w:val="000000"/>
                <w:sz w:val="20"/>
                <w:szCs w:val="20"/>
              </w:rPr>
              <w:t xml:space="preserve"> Pd ti@</w:t>
            </w:r>
          </w:p>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PD um</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tipic </w:t>
            </w:r>
            <w:r>
              <w:rPr>
                <w:rFonts w:ascii="Times New Roman" w:eastAsia="Arial Unicode MS" w:hAnsi="Times New Roman" w:cs="Times New Roman"/>
                <w:bCs/>
                <w:color w:val="000000"/>
                <w:sz w:val="20"/>
                <w:szCs w:val="20"/>
                <w:lang w:val="ro-RO"/>
              </w:rPr>
              <w:t>şi/sau umbric</w:t>
            </w:r>
            <w:r>
              <w:rPr>
                <w:rFonts w:ascii="Times New Roman" w:eastAsia="Arial Unicode MS" w:hAnsi="Times New Roman" w:cs="Times New Roman"/>
                <w:bCs/>
                <w:color w:val="000000"/>
                <w:sz w:val="20"/>
                <w:szCs w:val="20"/>
              </w:rPr>
              <w:t xml:space="preserve"> Pd ti@</w:t>
            </w:r>
          </w:p>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PD um</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PD ti (SRCS) = PD ti@PD um@PDqq</w:t>
            </w:r>
          </w:p>
          <w:p w:rsidR="00C96882" w:rsidRDefault="00C96882">
            <w:pPr>
              <w:spacing w:after="200" w:line="276" w:lineRule="auto"/>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PD ti (SRCS) = include PDlu/si/pm</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feriiluvial PD fe</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feriluvic</w:t>
            </w:r>
          </w:p>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 xml:space="preserve"> PD fe</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feriluvic</w:t>
            </w:r>
          </w:p>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 xml:space="preserve"> PD fe</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feriiluvial litic PD fe.ls</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feriluvic litic</w:t>
            </w:r>
          </w:p>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 xml:space="preserve"> PD fe.li</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feriluvic litic</w:t>
            </w:r>
          </w:p>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 xml:space="preserve"> PD fe.li</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feriiluvial pseudogleizat PD fe.pz</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Podzol feriluvic criostagnic PD fe.cs</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feriluvic gelistagnic</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PD fe.gs</w:t>
            </w:r>
          </w:p>
        </w:tc>
        <w:tc>
          <w:tcPr>
            <w:tcW w:w="1982" w:type="dxa"/>
            <w:tcBorders>
              <w:top w:val="single" w:sz="4" w:space="0" w:color="auto"/>
              <w:left w:val="single" w:sz="4" w:space="0" w:color="auto"/>
              <w:bottom w:val="single" w:sz="4" w:space="0" w:color="auto"/>
              <w:right w:val="single" w:sz="4" w:space="0" w:color="auto"/>
            </w:tcBorders>
          </w:tcPr>
          <w:p w:rsidR="00C96882" w:rsidRDefault="00C96882">
            <w:pPr>
              <w:ind w:right="20"/>
              <w:jc w:val="center"/>
              <w:rPr>
                <w:rFonts w:ascii="Times New Roman" w:eastAsia="Arial Unicode MS" w:hAnsi="Times New Roman" w:cs="Times New Roman"/>
                <w:bCs/>
                <w:color w:val="000000"/>
                <w:sz w:val="20"/>
                <w:szCs w:val="20"/>
              </w:rPr>
            </w:pP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folic PD fo</w:t>
            </w:r>
          </w:p>
        </w:tc>
        <w:tc>
          <w:tcPr>
            <w:tcW w:w="1982" w:type="dxa"/>
            <w:tcBorders>
              <w:top w:val="single" w:sz="4" w:space="0" w:color="auto"/>
              <w:left w:val="single" w:sz="4" w:space="0" w:color="auto"/>
              <w:bottom w:val="single" w:sz="4" w:space="0" w:color="auto"/>
              <w:right w:val="single" w:sz="4" w:space="0" w:color="auto"/>
            </w:tcBorders>
          </w:tcPr>
          <w:p w:rsidR="00C96882" w:rsidRDefault="00C96882">
            <w:pPr>
              <w:ind w:right="20"/>
              <w:jc w:val="center"/>
              <w:rPr>
                <w:rFonts w:ascii="Times New Roman" w:eastAsia="Arial Unicode MS" w:hAnsi="Times New Roman" w:cs="Times New Roman"/>
                <w:bCs/>
                <w:color w:val="000000"/>
                <w:sz w:val="20"/>
                <w:szCs w:val="20"/>
              </w:rPr>
            </w:pP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turbos PD tb</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histic </w:t>
            </w:r>
          </w:p>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PD tb</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vertAlign w:val="superscript"/>
              </w:rPr>
            </w:pPr>
            <w:r>
              <w:rPr>
                <w:rFonts w:ascii="Times New Roman" w:eastAsia="Arial Unicode MS" w:hAnsi="Times New Roman" w:cs="Times New Roman"/>
                <w:bCs/>
                <w:color w:val="000000"/>
                <w:sz w:val="20"/>
                <w:szCs w:val="20"/>
              </w:rPr>
              <w:t>Podzol folic</w:t>
            </w:r>
            <w:r>
              <w:rPr>
                <w:rFonts w:ascii="Times New Roman" w:eastAsia="Arial Unicode MS" w:hAnsi="Times New Roman" w:cs="Times New Roman"/>
                <w:bCs/>
                <w:color w:val="000000"/>
                <w:sz w:val="20"/>
                <w:szCs w:val="20"/>
                <w:vertAlign w:val="superscript"/>
              </w:rPr>
              <w:t>’</w:t>
            </w:r>
          </w:p>
          <w:p w:rsidR="00C96882" w:rsidRDefault="00C96882">
            <w:pPr>
              <w:ind w:right="20"/>
              <w:jc w:val="center"/>
              <w:rPr>
                <w:rFonts w:ascii="Times New Roman" w:eastAsia="Arial Unicode MS" w:hAnsi="Times New Roman" w:cs="Times New Roman"/>
                <w:bCs/>
                <w:color w:val="000000"/>
                <w:sz w:val="20"/>
                <w:szCs w:val="20"/>
                <w:vertAlign w:val="superscript"/>
              </w:rPr>
            </w:pPr>
            <w:r>
              <w:rPr>
                <w:rFonts w:ascii="Times New Roman" w:eastAsia="Arial Unicode MS" w:hAnsi="Times New Roman" w:cs="Times New Roman"/>
                <w:bCs/>
                <w:color w:val="000000"/>
                <w:sz w:val="20"/>
                <w:szCs w:val="20"/>
                <w:vertAlign w:val="superscript"/>
              </w:rPr>
              <w:t xml:space="preserve"> </w:t>
            </w:r>
            <w:r>
              <w:rPr>
                <w:rFonts w:ascii="Times New Roman" w:eastAsia="Arial Unicode MS" w:hAnsi="Times New Roman" w:cs="Times New Roman"/>
                <w:bCs/>
                <w:color w:val="000000"/>
                <w:sz w:val="20"/>
                <w:szCs w:val="20"/>
              </w:rPr>
              <w:t>PD fo</w:t>
            </w:r>
            <w:r>
              <w:rPr>
                <w:rFonts w:ascii="Times New Roman" w:eastAsia="Arial Unicode MS" w:hAnsi="Times New Roman" w:cs="Times New Roman"/>
                <w:bCs/>
                <w:color w:val="000000"/>
                <w:sz w:val="20"/>
                <w:szCs w:val="20"/>
                <w:vertAlign w:val="superscript"/>
              </w:rPr>
              <w:t>’</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spacing w:after="200" w:line="276" w:lineRule="auto"/>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Orizont O de grosimi </w:t>
            </w:r>
            <m:oMath>
              <m:r>
                <w:rPr>
                  <w:rFonts w:ascii="Cambria Math" w:eastAsia="Arial Unicode MS" w:hAnsi="Cambria Math" w:cs="Times New Roman"/>
                  <w:color w:val="000000"/>
                  <w:sz w:val="20"/>
                  <w:szCs w:val="20"/>
                </w:rPr>
                <m:t>&gt;</m:t>
              </m:r>
            </m:oMath>
            <w:r>
              <w:rPr>
                <w:rFonts w:ascii="Times New Roman" w:eastAsia="Arial Unicode MS" w:hAnsi="Times New Roman" w:cs="Times New Roman"/>
                <w:bCs/>
                <w:color w:val="000000"/>
                <w:sz w:val="20"/>
                <w:szCs w:val="20"/>
              </w:rPr>
              <w:t xml:space="preserve"> 20 cm la suprafa</w:t>
            </w:r>
            <w:r>
              <w:rPr>
                <w:rFonts w:ascii="Times New Roman" w:eastAsia="Arial Unicode MS" w:hAnsi="Times New Roman" w:cs="Times New Roman"/>
                <w:bCs/>
                <w:color w:val="000000"/>
                <w:sz w:val="20"/>
                <w:szCs w:val="20"/>
                <w:lang w:val="ro-RO"/>
              </w:rPr>
              <w:t>ţă</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pseudogleizat PD pz</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Podzol criostagnic PD cs</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gelistagnic PD gs</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litic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PD ls</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litic </w:t>
            </w:r>
          </w:p>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PD li</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litic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PD li</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lutic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PD lu</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psamic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PD pm</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scheletic </w:t>
            </w:r>
          </w:p>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PD qq</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scheletic </w:t>
            </w:r>
          </w:p>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PD qq</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hiperscheletic </w:t>
            </w:r>
          </w:p>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PD hq</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umbric </w:t>
            </w:r>
          </w:p>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PD um</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 xml:space="preserve">Podzol umbric </w:t>
            </w:r>
          </w:p>
          <w:p w:rsidR="00C96882" w:rsidRDefault="00C96882">
            <w:pPr>
              <w:ind w:right="20"/>
              <w:jc w:val="center"/>
              <w:rPr>
                <w:rFonts w:ascii="Times New Roman" w:eastAsia="Arial Unicode MS" w:hAnsi="Times New Roman" w:cs="Times New Roman"/>
                <w:b/>
                <w:bCs/>
                <w:color w:val="000000"/>
                <w:sz w:val="20"/>
                <w:szCs w:val="20"/>
              </w:rPr>
            </w:pPr>
            <w:r>
              <w:rPr>
                <w:rFonts w:ascii="Times New Roman" w:eastAsia="Arial Unicode MS" w:hAnsi="Times New Roman" w:cs="Times New Roman"/>
                <w:bCs/>
                <w:color w:val="000000"/>
                <w:sz w:val="20"/>
                <w:szCs w:val="20"/>
              </w:rPr>
              <w:t>PD um</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r w:rsidR="00C96882" w:rsidTr="00C96882">
        <w:tc>
          <w:tcPr>
            <w:tcW w:w="1548"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Podzol silitic PD si</w:t>
            </w:r>
          </w:p>
        </w:tc>
        <w:tc>
          <w:tcPr>
            <w:tcW w:w="1982" w:type="dxa"/>
            <w:tcBorders>
              <w:top w:val="single" w:sz="4" w:space="0" w:color="auto"/>
              <w:left w:val="single" w:sz="4" w:space="0" w:color="auto"/>
              <w:bottom w:val="single" w:sz="4" w:space="0" w:color="auto"/>
              <w:right w:val="single" w:sz="4" w:space="0" w:color="auto"/>
            </w:tcBorders>
            <w:hideMark/>
          </w:tcPr>
          <w:p w:rsidR="00C96882" w:rsidRDefault="00C96882">
            <w:pPr>
              <w:ind w:right="20"/>
              <w:jc w:val="center"/>
              <w:rPr>
                <w:rFonts w:ascii="Times New Roman" w:eastAsia="Arial Unicode MS" w:hAnsi="Times New Roman" w:cs="Times New Roman"/>
                <w:bCs/>
                <w:color w:val="000000"/>
                <w:sz w:val="20"/>
                <w:szCs w:val="20"/>
              </w:rPr>
            </w:pPr>
            <w:r>
              <w:rPr>
                <w:rFonts w:ascii="Times New Roman" w:eastAsia="Arial Unicode MS" w:hAnsi="Times New Roman" w:cs="Times New Roman"/>
                <w:bCs/>
                <w:color w:val="000000"/>
                <w:sz w:val="20"/>
                <w:szCs w:val="20"/>
              </w:rPr>
              <w:t>-</w:t>
            </w:r>
          </w:p>
        </w:tc>
      </w:tr>
    </w:tbl>
    <w:p w:rsidR="00C96882" w:rsidRDefault="00C96882" w:rsidP="00C96882">
      <w:pPr>
        <w:spacing w:line="360" w:lineRule="auto"/>
        <w:jc w:val="both"/>
        <w:rPr>
          <w:rStyle w:val="BodyTextChar4"/>
          <w:lang w:val="ro-RO"/>
        </w:rPr>
      </w:pPr>
    </w:p>
    <w:p w:rsidR="0094753E" w:rsidRDefault="0094753E" w:rsidP="008A5E99">
      <w:pPr>
        <w:rPr>
          <w:rFonts w:ascii="Times New Roman" w:hAnsi="Times New Roman" w:cs="Times New Roman"/>
          <w:sz w:val="24"/>
          <w:szCs w:val="24"/>
        </w:rPr>
      </w:pPr>
    </w:p>
    <w:p w:rsidR="008A5E99" w:rsidRPr="0094753E" w:rsidRDefault="009F0FA5" w:rsidP="008A5E99">
      <w:pPr>
        <w:rPr>
          <w:rFonts w:ascii="Times New Roman" w:hAnsi="Times New Roman" w:cs="Times New Roman"/>
          <w:b/>
          <w:sz w:val="24"/>
          <w:szCs w:val="24"/>
        </w:rPr>
      </w:pPr>
      <w:r>
        <w:rPr>
          <w:rFonts w:ascii="Times New Roman" w:hAnsi="Times New Roman" w:cs="Times New Roman"/>
          <w:b/>
          <w:sz w:val="24"/>
          <w:szCs w:val="24"/>
        </w:rPr>
        <w:t>1.7.5</w:t>
      </w:r>
      <w:r w:rsidR="0094753E" w:rsidRPr="0094753E">
        <w:rPr>
          <w:rFonts w:ascii="Times New Roman" w:hAnsi="Times New Roman" w:cs="Times New Roman"/>
          <w:b/>
          <w:sz w:val="24"/>
          <w:szCs w:val="24"/>
        </w:rPr>
        <w:t>. Elemente de bază ale taxonomiei  luvisolurilor</w:t>
      </w:r>
      <w:r w:rsidR="008A5E99" w:rsidRPr="0094753E">
        <w:rPr>
          <w:rFonts w:ascii="Times New Roman" w:hAnsi="Times New Roman" w:cs="Times New Roman"/>
          <w:b/>
          <w:sz w:val="24"/>
          <w:szCs w:val="24"/>
        </w:rPr>
        <w:tab/>
      </w:r>
    </w:p>
    <w:p w:rsidR="008962DF" w:rsidRPr="0094753E" w:rsidRDefault="008962DF" w:rsidP="008962DF">
      <w:pPr>
        <w:ind w:firstLine="708"/>
        <w:rPr>
          <w:rFonts w:ascii="Times New Roman" w:hAnsi="Times New Roman" w:cs="Times New Roman"/>
          <w:iCs/>
          <w:sz w:val="24"/>
          <w:szCs w:val="24"/>
          <w:lang w:val="ro-RO"/>
        </w:rPr>
      </w:pPr>
      <w:r w:rsidRPr="0094753E">
        <w:rPr>
          <w:rFonts w:ascii="Times New Roman" w:hAnsi="Times New Roman" w:cs="Times New Roman"/>
          <w:iCs/>
          <w:sz w:val="24"/>
          <w:szCs w:val="24"/>
          <w:lang w:val="ro-RO"/>
        </w:rPr>
        <w:t>În funcţie de caracteristicile comune şi gradul de manifestare a elementelor de diagnostc specifice, clasa LUVISOLURI cuprinde tipurile de sol : PRELUVOSOL,  LUVOSOL, PLANOSOL, ALOSOL.</w:t>
      </w:r>
    </w:p>
    <w:p w:rsidR="008962DF" w:rsidRPr="009F0FA5" w:rsidRDefault="008962DF" w:rsidP="008962DF">
      <w:pPr>
        <w:ind w:firstLine="708"/>
        <w:rPr>
          <w:rFonts w:ascii="Times New Roman" w:hAnsi="Times New Roman" w:cs="Times New Roman"/>
          <w:b/>
          <w:iCs/>
          <w:sz w:val="24"/>
          <w:szCs w:val="24"/>
          <w:lang w:val="ro-RO"/>
        </w:rPr>
      </w:pPr>
      <w:r>
        <w:rPr>
          <w:rFonts w:ascii="Times New Roman" w:hAnsi="Times New Roman" w:cs="Times New Roman"/>
          <w:iCs/>
          <w:sz w:val="24"/>
          <w:szCs w:val="24"/>
          <w:lang w:val="ro-RO"/>
        </w:rPr>
        <w:t xml:space="preserve">În Tabelul 2 este prezentată coralarea tipurilor de soluri aparţinătoare clasei Luvisoluri cu </w:t>
      </w:r>
      <w:r w:rsidRPr="00CF4A8E">
        <w:rPr>
          <w:rFonts w:ascii="Times New Roman" w:eastAsiaTheme="minorEastAsia" w:hAnsi="Times New Roman" w:cs="Times New Roman"/>
          <w:bCs/>
          <w:sz w:val="24"/>
          <w:szCs w:val="24"/>
          <w:lang w:val="ro-RO"/>
        </w:rPr>
        <w:t>tipurile de soluri din sistemele taxonomice</w:t>
      </w:r>
      <w:r w:rsidRPr="00CF4A8E">
        <w:rPr>
          <w:rStyle w:val="BodytextBold"/>
          <w:sz w:val="24"/>
          <w:szCs w:val="24"/>
        </w:rPr>
        <w:t xml:space="preserve"> </w:t>
      </w:r>
      <w:r w:rsidRPr="009F0FA5">
        <w:rPr>
          <w:rStyle w:val="BodytextBold"/>
          <w:b w:val="0"/>
          <w:sz w:val="24"/>
          <w:szCs w:val="24"/>
        </w:rPr>
        <w:t>SRCS – 1980, SRTS – 2003, SRTS – 2012, SRTS – 2012+,</w:t>
      </w:r>
    </w:p>
    <w:p w:rsidR="008962DF" w:rsidRPr="009F0FA5" w:rsidRDefault="008962DF" w:rsidP="008962DF">
      <w:pPr>
        <w:spacing w:after="0" w:line="360" w:lineRule="auto"/>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lang w:val="ro-RO"/>
        </w:rPr>
        <w:lastRenderedPageBreak/>
        <w:t xml:space="preserve">Tabel 1. Tipurilor de luvisoluri </w:t>
      </w:r>
      <w:r w:rsidRPr="00CF4A8E">
        <w:rPr>
          <w:rFonts w:ascii="Times New Roman" w:eastAsiaTheme="minorEastAsia" w:hAnsi="Times New Roman" w:cs="Times New Roman"/>
          <w:bCs/>
          <w:sz w:val="24"/>
          <w:szCs w:val="24"/>
          <w:lang w:val="ro-RO"/>
        </w:rPr>
        <w:t>la nivel de tip de sol, cu tipurile de soluri din sistemele taxonomice</w:t>
      </w:r>
      <w:r w:rsidRPr="00CF4A8E">
        <w:rPr>
          <w:rStyle w:val="BodytextBold"/>
          <w:sz w:val="24"/>
          <w:szCs w:val="24"/>
        </w:rPr>
        <w:t xml:space="preserve"> </w:t>
      </w:r>
      <w:r w:rsidRPr="009F0FA5">
        <w:rPr>
          <w:rStyle w:val="BodytextBold"/>
          <w:b w:val="0"/>
          <w:sz w:val="24"/>
          <w:szCs w:val="24"/>
        </w:rPr>
        <w:t>SRCS – 1980, SRTS – 2003, SRTS – 2012, SRTS – 2012+</w:t>
      </w:r>
    </w:p>
    <w:p w:rsidR="008962DF" w:rsidRDefault="008962DF" w:rsidP="008962DF">
      <w:pPr>
        <w:ind w:firstLine="708"/>
        <w:rPr>
          <w:rFonts w:ascii="Times New Roman" w:hAnsi="Times New Roman" w:cs="Times New Roman"/>
          <w:b/>
          <w:iCs/>
          <w:sz w:val="24"/>
          <w:szCs w:val="24"/>
          <w:lang w:val="ro-RO"/>
        </w:rPr>
      </w:pPr>
    </w:p>
    <w:tbl>
      <w:tblPr>
        <w:tblStyle w:val="TableGrid"/>
        <w:tblW w:w="0" w:type="auto"/>
        <w:tblLook w:val="04A0" w:firstRow="1" w:lastRow="0" w:firstColumn="1" w:lastColumn="0" w:noHBand="0" w:noVBand="1"/>
      </w:tblPr>
      <w:tblGrid>
        <w:gridCol w:w="2310"/>
        <w:gridCol w:w="2310"/>
        <w:gridCol w:w="2311"/>
        <w:gridCol w:w="2311"/>
      </w:tblGrid>
      <w:tr w:rsidR="008962DF" w:rsidTr="008962DF">
        <w:tc>
          <w:tcPr>
            <w:tcW w:w="9242" w:type="dxa"/>
            <w:gridSpan w:val="4"/>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SISTEME DE TAXONOMIE (România)</w:t>
            </w:r>
          </w:p>
        </w:tc>
      </w:tr>
      <w:tr w:rsidR="008962DF" w:rsidTr="008962DF">
        <w:tc>
          <w:tcPr>
            <w:tcW w:w="2310" w:type="dxa"/>
          </w:tcPr>
          <w:p w:rsidR="008962DF" w:rsidRPr="009F0FA5" w:rsidRDefault="008962DF" w:rsidP="008962DF">
            <w:pPr>
              <w:jc w:val="center"/>
              <w:rPr>
                <w:rFonts w:ascii="Times New Roman" w:hAnsi="Times New Roman" w:cs="Times New Roman"/>
                <w:b/>
                <w:bCs/>
                <w:sz w:val="20"/>
                <w:szCs w:val="20"/>
                <w:lang w:val="ro-RO"/>
              </w:rPr>
            </w:pPr>
            <w:r w:rsidRPr="009F0FA5">
              <w:rPr>
                <w:rStyle w:val="BodytextBold"/>
                <w:b w:val="0"/>
                <w:sz w:val="20"/>
                <w:szCs w:val="20"/>
              </w:rPr>
              <w:t>SRCS – 1980</w:t>
            </w:r>
          </w:p>
        </w:tc>
        <w:tc>
          <w:tcPr>
            <w:tcW w:w="2310" w:type="dxa"/>
          </w:tcPr>
          <w:p w:rsidR="008962DF" w:rsidRPr="009F0FA5" w:rsidRDefault="008962DF" w:rsidP="008962DF">
            <w:pPr>
              <w:jc w:val="center"/>
              <w:rPr>
                <w:rFonts w:ascii="Times New Roman" w:hAnsi="Times New Roman" w:cs="Times New Roman"/>
                <w:b/>
                <w:bCs/>
                <w:sz w:val="20"/>
                <w:szCs w:val="20"/>
                <w:lang w:val="ro-RO"/>
              </w:rPr>
            </w:pPr>
            <w:r w:rsidRPr="009F0FA5">
              <w:rPr>
                <w:rStyle w:val="BodytextBold"/>
                <w:b w:val="0"/>
                <w:sz w:val="20"/>
                <w:szCs w:val="20"/>
              </w:rPr>
              <w:t>SRTS – 2003</w:t>
            </w:r>
          </w:p>
        </w:tc>
        <w:tc>
          <w:tcPr>
            <w:tcW w:w="2311" w:type="dxa"/>
          </w:tcPr>
          <w:p w:rsidR="008962DF" w:rsidRPr="009F0FA5" w:rsidRDefault="008962DF" w:rsidP="008962DF">
            <w:pPr>
              <w:jc w:val="center"/>
              <w:rPr>
                <w:rFonts w:ascii="Times New Roman" w:hAnsi="Times New Roman" w:cs="Times New Roman"/>
                <w:b/>
                <w:bCs/>
                <w:sz w:val="20"/>
                <w:szCs w:val="20"/>
                <w:lang w:val="ro-RO"/>
              </w:rPr>
            </w:pPr>
            <w:r w:rsidRPr="009F0FA5">
              <w:rPr>
                <w:rStyle w:val="BodytextBold"/>
                <w:b w:val="0"/>
                <w:sz w:val="20"/>
                <w:szCs w:val="20"/>
              </w:rPr>
              <w:t>SRTS – 2012</w:t>
            </w:r>
          </w:p>
        </w:tc>
        <w:tc>
          <w:tcPr>
            <w:tcW w:w="2311" w:type="dxa"/>
          </w:tcPr>
          <w:p w:rsidR="008962DF" w:rsidRPr="009F0FA5" w:rsidRDefault="008962DF" w:rsidP="008962DF">
            <w:pPr>
              <w:jc w:val="center"/>
              <w:rPr>
                <w:rFonts w:ascii="Times New Roman" w:hAnsi="Times New Roman" w:cs="Times New Roman"/>
                <w:b/>
                <w:bCs/>
                <w:sz w:val="20"/>
                <w:szCs w:val="20"/>
                <w:lang w:val="ro-RO"/>
              </w:rPr>
            </w:pPr>
            <w:r w:rsidRPr="009F0FA5">
              <w:rPr>
                <w:rStyle w:val="BodytextBold"/>
                <w:b w:val="0"/>
                <w:sz w:val="20"/>
                <w:szCs w:val="20"/>
              </w:rPr>
              <w:t>SRCS – 2012+</w:t>
            </w:r>
          </w:p>
        </w:tc>
      </w:tr>
      <w:tr w:rsidR="008962DF" w:rsidTr="008962DF">
        <w:tc>
          <w:tcPr>
            <w:tcW w:w="9242" w:type="dxa"/>
            <w:gridSpan w:val="4"/>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Tipuri de sol</w:t>
            </w:r>
          </w:p>
        </w:tc>
      </w:tr>
      <w:tr w:rsidR="008962DF" w:rsidTr="009F0FA5">
        <w:trPr>
          <w:trHeight w:val="320"/>
        </w:trPr>
        <w:tc>
          <w:tcPr>
            <w:tcW w:w="2310"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_</w:t>
            </w:r>
          </w:p>
        </w:tc>
        <w:tc>
          <w:tcPr>
            <w:tcW w:w="2310"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Preluvosol</w:t>
            </w:r>
          </w:p>
        </w:tc>
        <w:tc>
          <w:tcPr>
            <w:tcW w:w="2311"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Preluvosol</w:t>
            </w:r>
          </w:p>
        </w:tc>
        <w:tc>
          <w:tcPr>
            <w:tcW w:w="2311"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Preluvosol</w:t>
            </w:r>
          </w:p>
        </w:tc>
      </w:tr>
      <w:tr w:rsidR="008962DF" w:rsidTr="008962DF">
        <w:trPr>
          <w:trHeight w:val="1104"/>
        </w:trPr>
        <w:tc>
          <w:tcPr>
            <w:tcW w:w="2310"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Sol brun argiloiluvial (BD)</w:t>
            </w:r>
          </w:p>
        </w:tc>
        <w:tc>
          <w:tcPr>
            <w:tcW w:w="2310" w:type="dxa"/>
          </w:tcPr>
          <w:p w:rsidR="008962DF" w:rsidRPr="009F0FA5" w:rsidRDefault="008962DF" w:rsidP="008962DF">
            <w:pPr>
              <w:jc w:val="center"/>
              <w:rPr>
                <w:rFonts w:ascii="Times New Roman" w:hAnsi="Times New Roman" w:cs="Times New Roman"/>
                <w:bCs/>
                <w:sz w:val="20"/>
                <w:szCs w:val="20"/>
              </w:rPr>
            </w:pPr>
            <w:r w:rsidRPr="009F0FA5">
              <w:rPr>
                <w:rFonts w:ascii="Times New Roman" w:hAnsi="Times New Roman" w:cs="Times New Roman"/>
                <w:bCs/>
                <w:sz w:val="20"/>
                <w:szCs w:val="20"/>
                <w:lang w:val="ro-RO"/>
              </w:rPr>
              <w:t xml:space="preserve">Preluvosol neroşcat negleic </w:t>
            </w:r>
            <w:r w:rsidRPr="009F0FA5">
              <w:rPr>
                <w:rFonts w:ascii="Times New Roman" w:hAnsi="Times New Roman" w:cs="Times New Roman"/>
                <w:bCs/>
                <w:sz w:val="20"/>
                <w:szCs w:val="20"/>
              </w:rPr>
              <w:t>@ Alosol preluvic (EL -rs-gc @ AL el)</w:t>
            </w:r>
          </w:p>
        </w:tc>
        <w:tc>
          <w:tcPr>
            <w:tcW w:w="2311"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 xml:space="preserve">Preluvosol neroşcat negleic </w:t>
            </w:r>
            <w:r w:rsidRPr="009F0FA5">
              <w:rPr>
                <w:rFonts w:ascii="Times New Roman" w:hAnsi="Times New Roman" w:cs="Times New Roman"/>
                <w:bCs/>
                <w:sz w:val="20"/>
                <w:szCs w:val="20"/>
              </w:rPr>
              <w:t>@ Alosol preluvic (EL -rs-gc @ AL el)</w:t>
            </w:r>
          </w:p>
        </w:tc>
        <w:tc>
          <w:tcPr>
            <w:tcW w:w="2311"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 xml:space="preserve">Preluvosol neroşcat negleic </w:t>
            </w:r>
            <w:r w:rsidRPr="009F0FA5">
              <w:rPr>
                <w:rFonts w:ascii="Times New Roman" w:hAnsi="Times New Roman" w:cs="Times New Roman"/>
                <w:bCs/>
                <w:sz w:val="20"/>
                <w:szCs w:val="20"/>
              </w:rPr>
              <w:t>@ Alosol preluvic (EL -rs-gc @ AL el)</w:t>
            </w:r>
          </w:p>
        </w:tc>
      </w:tr>
      <w:tr w:rsidR="008962DF" w:rsidTr="009F0FA5">
        <w:trPr>
          <w:trHeight w:val="461"/>
        </w:trPr>
        <w:tc>
          <w:tcPr>
            <w:tcW w:w="2310"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Sol brun roşcat</w:t>
            </w:r>
          </w:p>
        </w:tc>
        <w:tc>
          <w:tcPr>
            <w:tcW w:w="2310"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Preluvosol roşcat negleic (EL rs-gc)</w:t>
            </w:r>
          </w:p>
        </w:tc>
        <w:tc>
          <w:tcPr>
            <w:tcW w:w="2311"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Preluvosol roşcat negleic (EL rs-gc)</w:t>
            </w:r>
          </w:p>
        </w:tc>
        <w:tc>
          <w:tcPr>
            <w:tcW w:w="2311"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Preluvosol roşcat negleic (EL rs-gc)</w:t>
            </w:r>
          </w:p>
        </w:tc>
      </w:tr>
      <w:tr w:rsidR="008962DF" w:rsidTr="008962DF">
        <w:trPr>
          <w:trHeight w:val="1104"/>
        </w:trPr>
        <w:tc>
          <w:tcPr>
            <w:tcW w:w="2310"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Sol brun luvic (BP)</w:t>
            </w:r>
          </w:p>
        </w:tc>
        <w:tc>
          <w:tcPr>
            <w:tcW w:w="2310"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 xml:space="preserve">Luvosol neroşcat nealbic neglosic negleic </w:t>
            </w:r>
            <w:r w:rsidRPr="009F0FA5">
              <w:rPr>
                <w:rFonts w:ascii="Times New Roman" w:hAnsi="Times New Roman" w:cs="Times New Roman"/>
                <w:bCs/>
                <w:sz w:val="20"/>
                <w:szCs w:val="20"/>
              </w:rPr>
              <w:t xml:space="preserve">@ </w:t>
            </w:r>
            <w:r w:rsidRPr="009F0FA5">
              <w:rPr>
                <w:rFonts w:ascii="Times New Roman" w:hAnsi="Times New Roman" w:cs="Times New Roman"/>
                <w:bCs/>
                <w:sz w:val="20"/>
                <w:szCs w:val="20"/>
                <w:lang w:val="ro-RO"/>
              </w:rPr>
              <w:t xml:space="preserve">Alosol nepreluvic nealbic (LV-rs-ar-gl-gc </w:t>
            </w:r>
            <w:r w:rsidRPr="009F0FA5">
              <w:rPr>
                <w:rFonts w:ascii="Times New Roman" w:hAnsi="Times New Roman" w:cs="Times New Roman"/>
                <w:bCs/>
                <w:sz w:val="20"/>
                <w:szCs w:val="20"/>
              </w:rPr>
              <w:t>@</w:t>
            </w:r>
            <w:r w:rsidRPr="009F0FA5">
              <w:rPr>
                <w:rFonts w:ascii="Times New Roman" w:hAnsi="Times New Roman" w:cs="Times New Roman"/>
                <w:bCs/>
                <w:sz w:val="20"/>
                <w:szCs w:val="20"/>
                <w:lang w:val="ro-RO"/>
              </w:rPr>
              <w:t>AL-el-ab)</w:t>
            </w:r>
          </w:p>
        </w:tc>
        <w:tc>
          <w:tcPr>
            <w:tcW w:w="2311"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 xml:space="preserve">Luvosol neroşcat nealbic nealbeglosic negleic </w:t>
            </w:r>
            <w:r w:rsidRPr="009F0FA5">
              <w:rPr>
                <w:rFonts w:ascii="Times New Roman" w:hAnsi="Times New Roman" w:cs="Times New Roman"/>
                <w:bCs/>
                <w:sz w:val="20"/>
                <w:szCs w:val="20"/>
              </w:rPr>
              <w:t xml:space="preserve">@ </w:t>
            </w:r>
            <w:r w:rsidRPr="009F0FA5">
              <w:rPr>
                <w:rFonts w:ascii="Times New Roman" w:hAnsi="Times New Roman" w:cs="Times New Roman"/>
                <w:bCs/>
                <w:sz w:val="20"/>
                <w:szCs w:val="20"/>
                <w:lang w:val="ro-RO"/>
              </w:rPr>
              <w:t xml:space="preserve">Alosol nepreluvic nealbic (LV-rs-ab-gl-gc </w:t>
            </w:r>
            <w:r w:rsidRPr="009F0FA5">
              <w:rPr>
                <w:rFonts w:ascii="Times New Roman" w:hAnsi="Times New Roman" w:cs="Times New Roman"/>
                <w:bCs/>
                <w:sz w:val="20"/>
                <w:szCs w:val="20"/>
              </w:rPr>
              <w:t xml:space="preserve">@ </w:t>
            </w:r>
            <w:r w:rsidRPr="009F0FA5">
              <w:rPr>
                <w:rFonts w:ascii="Times New Roman" w:hAnsi="Times New Roman" w:cs="Times New Roman"/>
                <w:bCs/>
                <w:sz w:val="20"/>
                <w:szCs w:val="20"/>
                <w:lang w:val="ro-RO"/>
              </w:rPr>
              <w:t>AL-el-ab)</w:t>
            </w:r>
          </w:p>
        </w:tc>
        <w:tc>
          <w:tcPr>
            <w:tcW w:w="2311"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 xml:space="preserve">Luvosol neroşcat nealbic nealbeglosic negleic </w:t>
            </w:r>
            <w:r w:rsidRPr="009F0FA5">
              <w:rPr>
                <w:rFonts w:ascii="Times New Roman" w:hAnsi="Times New Roman" w:cs="Times New Roman"/>
                <w:bCs/>
                <w:sz w:val="20"/>
                <w:szCs w:val="20"/>
              </w:rPr>
              <w:t xml:space="preserve">@ </w:t>
            </w:r>
            <w:r w:rsidRPr="009F0FA5">
              <w:rPr>
                <w:rFonts w:ascii="Times New Roman" w:hAnsi="Times New Roman" w:cs="Times New Roman"/>
                <w:bCs/>
                <w:sz w:val="20"/>
                <w:szCs w:val="20"/>
                <w:lang w:val="ro-RO"/>
              </w:rPr>
              <w:t xml:space="preserve">Alosol nepreluvic nealbic (LV-rs-ab-gl-gc </w:t>
            </w:r>
            <w:r w:rsidRPr="009F0FA5">
              <w:rPr>
                <w:rFonts w:ascii="Times New Roman" w:hAnsi="Times New Roman" w:cs="Times New Roman"/>
                <w:bCs/>
                <w:sz w:val="20"/>
                <w:szCs w:val="20"/>
              </w:rPr>
              <w:t xml:space="preserve">@ </w:t>
            </w:r>
            <w:r w:rsidRPr="009F0FA5">
              <w:rPr>
                <w:rFonts w:ascii="Times New Roman" w:hAnsi="Times New Roman" w:cs="Times New Roman"/>
                <w:bCs/>
                <w:sz w:val="20"/>
                <w:szCs w:val="20"/>
                <w:lang w:val="ro-RO"/>
              </w:rPr>
              <w:t>AL-el-ab)</w:t>
            </w:r>
          </w:p>
        </w:tc>
      </w:tr>
      <w:tr w:rsidR="008962DF" w:rsidTr="009F0FA5">
        <w:trPr>
          <w:trHeight w:val="540"/>
        </w:trPr>
        <w:tc>
          <w:tcPr>
            <w:tcW w:w="2310"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Sol brun roşcat luvic (RP)</w:t>
            </w:r>
          </w:p>
        </w:tc>
        <w:tc>
          <w:tcPr>
            <w:tcW w:w="2310"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Luvosol roşcat negleic (LVrs-gc)</w:t>
            </w:r>
          </w:p>
        </w:tc>
        <w:tc>
          <w:tcPr>
            <w:tcW w:w="2311"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Luvosol roşcat negleic (LVrs-gc)</w:t>
            </w:r>
          </w:p>
        </w:tc>
        <w:tc>
          <w:tcPr>
            <w:tcW w:w="2311"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Luvosol roşcat negleic (LVrs-gc)</w:t>
            </w:r>
          </w:p>
        </w:tc>
      </w:tr>
      <w:tr w:rsidR="008962DF" w:rsidTr="008962DF">
        <w:trPr>
          <w:trHeight w:val="1104"/>
        </w:trPr>
        <w:tc>
          <w:tcPr>
            <w:tcW w:w="2310"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Luvisol albic (SP)</w:t>
            </w:r>
          </w:p>
        </w:tc>
        <w:tc>
          <w:tcPr>
            <w:tcW w:w="2310" w:type="dxa"/>
          </w:tcPr>
          <w:p w:rsidR="008962DF" w:rsidRPr="009F0FA5" w:rsidRDefault="008962DF" w:rsidP="008962DF">
            <w:pPr>
              <w:jc w:val="center"/>
              <w:rPr>
                <w:rFonts w:ascii="Times New Roman" w:hAnsi="Times New Roman" w:cs="Times New Roman"/>
                <w:bCs/>
                <w:sz w:val="20"/>
                <w:szCs w:val="20"/>
              </w:rPr>
            </w:pPr>
            <w:r w:rsidRPr="009F0FA5">
              <w:rPr>
                <w:rFonts w:ascii="Times New Roman" w:hAnsi="Times New Roman" w:cs="Times New Roman"/>
                <w:bCs/>
                <w:sz w:val="20"/>
                <w:szCs w:val="20"/>
                <w:lang w:val="ro-RO"/>
              </w:rPr>
              <w:t xml:space="preserve">Luvosol albic negleic </w:t>
            </w:r>
            <w:r w:rsidRPr="009F0FA5">
              <w:rPr>
                <w:rFonts w:ascii="Times New Roman" w:hAnsi="Times New Roman" w:cs="Times New Roman"/>
                <w:bCs/>
                <w:sz w:val="20"/>
                <w:szCs w:val="20"/>
              </w:rPr>
              <w:t xml:space="preserve">@ </w:t>
            </w:r>
            <w:r w:rsidRPr="009F0FA5">
              <w:rPr>
                <w:rFonts w:ascii="Times New Roman" w:hAnsi="Times New Roman" w:cs="Times New Roman"/>
                <w:bCs/>
                <w:sz w:val="20"/>
                <w:szCs w:val="20"/>
                <w:lang w:val="ro-RO"/>
              </w:rPr>
              <w:t xml:space="preserve">Luvosol glosic negleic </w:t>
            </w:r>
            <w:r w:rsidRPr="009F0FA5">
              <w:rPr>
                <w:rFonts w:ascii="Times New Roman" w:hAnsi="Times New Roman" w:cs="Times New Roman"/>
                <w:bCs/>
                <w:sz w:val="20"/>
                <w:szCs w:val="20"/>
              </w:rPr>
              <w:t>@ Alosol albic (LVab-gc @ LVgl-gc @ALab</w:t>
            </w:r>
          </w:p>
        </w:tc>
        <w:tc>
          <w:tcPr>
            <w:tcW w:w="2311"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 xml:space="preserve">Luvosol albic negleic </w:t>
            </w:r>
            <w:r w:rsidRPr="009F0FA5">
              <w:rPr>
                <w:rFonts w:ascii="Times New Roman" w:hAnsi="Times New Roman" w:cs="Times New Roman"/>
                <w:bCs/>
                <w:sz w:val="20"/>
                <w:szCs w:val="20"/>
              </w:rPr>
              <w:t xml:space="preserve">@ </w:t>
            </w:r>
            <w:r w:rsidRPr="009F0FA5">
              <w:rPr>
                <w:rFonts w:ascii="Times New Roman" w:hAnsi="Times New Roman" w:cs="Times New Roman"/>
                <w:bCs/>
                <w:sz w:val="20"/>
                <w:szCs w:val="20"/>
                <w:lang w:val="ro-RO"/>
              </w:rPr>
              <w:t xml:space="preserve">Luvosol albeglosic negleic </w:t>
            </w:r>
            <w:r w:rsidRPr="009F0FA5">
              <w:rPr>
                <w:rFonts w:ascii="Times New Roman" w:hAnsi="Times New Roman" w:cs="Times New Roman"/>
                <w:bCs/>
                <w:sz w:val="20"/>
                <w:szCs w:val="20"/>
              </w:rPr>
              <w:t>@ Alosol albic (LVab-gc @ LVgl-gc @ALab</w:t>
            </w:r>
          </w:p>
        </w:tc>
        <w:tc>
          <w:tcPr>
            <w:tcW w:w="2311" w:type="dxa"/>
          </w:tcPr>
          <w:p w:rsidR="008962DF" w:rsidRPr="009F0FA5" w:rsidRDefault="008962DF" w:rsidP="008962DF">
            <w:pPr>
              <w:jc w:val="center"/>
              <w:rPr>
                <w:rFonts w:ascii="Times New Roman" w:hAnsi="Times New Roman" w:cs="Times New Roman"/>
                <w:bCs/>
                <w:sz w:val="20"/>
                <w:szCs w:val="20"/>
                <w:lang w:val="ro-RO"/>
              </w:rPr>
            </w:pPr>
          </w:p>
        </w:tc>
      </w:tr>
      <w:tr w:rsidR="008962DF" w:rsidTr="009F0FA5">
        <w:trPr>
          <w:trHeight w:val="270"/>
        </w:trPr>
        <w:tc>
          <w:tcPr>
            <w:tcW w:w="2310"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Planosol (PL)</w:t>
            </w:r>
          </w:p>
        </w:tc>
        <w:tc>
          <w:tcPr>
            <w:tcW w:w="2310" w:type="dxa"/>
          </w:tcPr>
          <w:p w:rsidR="008962DF" w:rsidRPr="009F0FA5" w:rsidRDefault="008962DF" w:rsidP="008962DF">
            <w:pPr>
              <w:rPr>
                <w:rFonts w:ascii="Times New Roman" w:hAnsi="Times New Roman" w:cs="Times New Roman"/>
                <w:bCs/>
                <w:sz w:val="20"/>
                <w:szCs w:val="20"/>
                <w:lang w:val="ro-RO"/>
              </w:rPr>
            </w:pPr>
            <w:r w:rsidRPr="009F0FA5">
              <w:rPr>
                <w:rFonts w:ascii="Times New Roman" w:hAnsi="Times New Roman" w:cs="Times New Roman"/>
                <w:bCs/>
                <w:sz w:val="20"/>
                <w:szCs w:val="20"/>
                <w:lang w:val="ro-RO"/>
              </w:rPr>
              <w:t>Planosol (PL)</w:t>
            </w:r>
          </w:p>
        </w:tc>
        <w:tc>
          <w:tcPr>
            <w:tcW w:w="2311"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Planosol (PL)</w:t>
            </w:r>
          </w:p>
        </w:tc>
        <w:tc>
          <w:tcPr>
            <w:tcW w:w="2311" w:type="dxa"/>
          </w:tcPr>
          <w:p w:rsidR="008962DF" w:rsidRPr="009F0FA5" w:rsidRDefault="008962DF"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Planosol (PL)</w:t>
            </w:r>
          </w:p>
        </w:tc>
      </w:tr>
      <w:tr w:rsidR="009F0FA5" w:rsidTr="009F0FA5">
        <w:trPr>
          <w:trHeight w:val="437"/>
        </w:trPr>
        <w:tc>
          <w:tcPr>
            <w:tcW w:w="2310" w:type="dxa"/>
          </w:tcPr>
          <w:p w:rsidR="009F0FA5" w:rsidRPr="009F0FA5" w:rsidRDefault="009F0FA5" w:rsidP="008962DF">
            <w:pPr>
              <w:jc w:val="center"/>
              <w:rPr>
                <w:rFonts w:ascii="Times New Roman" w:hAnsi="Times New Roman" w:cs="Times New Roman"/>
                <w:bCs/>
                <w:sz w:val="20"/>
                <w:szCs w:val="20"/>
              </w:rPr>
            </w:pPr>
          </w:p>
        </w:tc>
        <w:tc>
          <w:tcPr>
            <w:tcW w:w="2310" w:type="dxa"/>
          </w:tcPr>
          <w:p w:rsidR="009F0FA5" w:rsidRPr="009F0FA5" w:rsidRDefault="009F0FA5" w:rsidP="008962DF">
            <w:pPr>
              <w:jc w:val="center"/>
              <w:rPr>
                <w:rFonts w:ascii="Times New Roman" w:hAnsi="Times New Roman" w:cs="Times New Roman"/>
                <w:bCs/>
                <w:sz w:val="20"/>
                <w:szCs w:val="20"/>
                <w:lang w:val="ro-RO"/>
              </w:rPr>
            </w:pPr>
          </w:p>
          <w:p w:rsidR="009F0FA5" w:rsidRPr="009F0FA5" w:rsidRDefault="009F0FA5"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Alosol - Al</w:t>
            </w:r>
          </w:p>
        </w:tc>
        <w:tc>
          <w:tcPr>
            <w:tcW w:w="2311" w:type="dxa"/>
          </w:tcPr>
          <w:p w:rsidR="009F0FA5" w:rsidRPr="009F0FA5" w:rsidRDefault="009F0FA5" w:rsidP="008962DF">
            <w:pPr>
              <w:jc w:val="center"/>
              <w:rPr>
                <w:rFonts w:ascii="Times New Roman" w:hAnsi="Times New Roman" w:cs="Times New Roman"/>
                <w:bCs/>
                <w:sz w:val="20"/>
                <w:szCs w:val="20"/>
                <w:lang w:val="ro-RO"/>
              </w:rPr>
            </w:pPr>
          </w:p>
          <w:p w:rsidR="009F0FA5" w:rsidRPr="009F0FA5" w:rsidRDefault="009F0FA5"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Alosol - Al</w:t>
            </w:r>
          </w:p>
        </w:tc>
        <w:tc>
          <w:tcPr>
            <w:tcW w:w="2311" w:type="dxa"/>
          </w:tcPr>
          <w:p w:rsidR="009F0FA5" w:rsidRPr="009F0FA5" w:rsidRDefault="009F0FA5" w:rsidP="008962DF">
            <w:pPr>
              <w:jc w:val="center"/>
              <w:rPr>
                <w:rFonts w:ascii="Times New Roman" w:hAnsi="Times New Roman" w:cs="Times New Roman"/>
                <w:bCs/>
                <w:sz w:val="20"/>
                <w:szCs w:val="20"/>
                <w:lang w:val="ro-RO"/>
              </w:rPr>
            </w:pPr>
          </w:p>
          <w:p w:rsidR="009F0FA5" w:rsidRPr="009F0FA5" w:rsidRDefault="009F0FA5" w:rsidP="008962DF">
            <w:pPr>
              <w:jc w:val="center"/>
              <w:rPr>
                <w:rFonts w:ascii="Times New Roman" w:hAnsi="Times New Roman" w:cs="Times New Roman"/>
                <w:bCs/>
                <w:sz w:val="20"/>
                <w:szCs w:val="20"/>
                <w:lang w:val="ro-RO"/>
              </w:rPr>
            </w:pPr>
            <w:r w:rsidRPr="009F0FA5">
              <w:rPr>
                <w:rFonts w:ascii="Times New Roman" w:hAnsi="Times New Roman" w:cs="Times New Roman"/>
                <w:bCs/>
                <w:sz w:val="20"/>
                <w:szCs w:val="20"/>
                <w:lang w:val="ro-RO"/>
              </w:rPr>
              <w:t>Alosol - Al</w:t>
            </w:r>
          </w:p>
        </w:tc>
      </w:tr>
    </w:tbl>
    <w:p w:rsidR="008962DF" w:rsidRDefault="008962DF" w:rsidP="008962DF">
      <w:pPr>
        <w:pStyle w:val="BodyText1"/>
        <w:shd w:val="clear" w:color="auto" w:fill="auto"/>
        <w:spacing w:line="360" w:lineRule="auto"/>
        <w:ind w:right="40" w:firstLine="708"/>
        <w:rPr>
          <w:rStyle w:val="Bodytext285pt"/>
          <w:rFonts w:eastAsia="Century Schoolbook"/>
          <w:iCs/>
          <w:sz w:val="24"/>
          <w:szCs w:val="24"/>
        </w:rPr>
      </w:pPr>
    </w:p>
    <w:p w:rsidR="0094753E" w:rsidRPr="0094753E" w:rsidRDefault="0094753E" w:rsidP="008962DF">
      <w:pPr>
        <w:pStyle w:val="BodyText1"/>
        <w:shd w:val="clear" w:color="auto" w:fill="auto"/>
        <w:spacing w:line="360" w:lineRule="auto"/>
        <w:ind w:right="40" w:firstLine="708"/>
        <w:rPr>
          <w:rStyle w:val="Bodytext285pt"/>
          <w:rFonts w:eastAsia="Century Schoolbook"/>
          <w:b/>
          <w:iCs/>
          <w:sz w:val="24"/>
          <w:szCs w:val="24"/>
        </w:rPr>
      </w:pPr>
      <w:r w:rsidRPr="0094753E">
        <w:rPr>
          <w:rStyle w:val="Bodytext285pt"/>
          <w:rFonts w:eastAsia="Century Schoolbook"/>
          <w:b/>
          <w:iCs/>
          <w:sz w:val="24"/>
          <w:szCs w:val="24"/>
        </w:rPr>
        <w:t>1.7.6.1 Calificativele simple utilizate în taxonomia luvisolurilor</w:t>
      </w:r>
    </w:p>
    <w:p w:rsidR="008962DF" w:rsidRDefault="008962DF" w:rsidP="008962DF">
      <w:pPr>
        <w:pStyle w:val="BodyText1"/>
        <w:shd w:val="clear" w:color="auto" w:fill="auto"/>
        <w:spacing w:line="360" w:lineRule="auto"/>
        <w:ind w:right="40" w:firstLine="708"/>
        <w:rPr>
          <w:rStyle w:val="Bodytext285pt"/>
          <w:rFonts w:eastAsia="Century Schoolbook"/>
          <w:iCs/>
          <w:sz w:val="24"/>
          <w:szCs w:val="24"/>
        </w:rPr>
      </w:pPr>
      <w:r>
        <w:rPr>
          <w:rStyle w:val="Bodytext285pt"/>
          <w:rFonts w:eastAsia="Century Schoolbook"/>
          <w:iCs/>
          <w:sz w:val="24"/>
          <w:szCs w:val="24"/>
        </w:rPr>
        <w:t xml:space="preserve">Sistemul Român de Taxonomie a Solurilor – SRTS 2012+ utilizează la nivel de subtip de sol calificative simple şi calificative combinate. Calificativele utilizate în taxonomie redau caracteristici, proprietăţi, însuşiri ale solurilor </w:t>
      </w:r>
      <w:r w:rsidR="0094753E">
        <w:rPr>
          <w:rStyle w:val="Bodytext285pt"/>
          <w:rFonts w:eastAsia="Century Schoolbook"/>
          <w:iCs/>
          <w:sz w:val="24"/>
          <w:szCs w:val="24"/>
        </w:rPr>
        <w:t>rezultate în cursul pedogenezei, sunt prezentate în Tabel   și Tabel</w:t>
      </w:r>
    </w:p>
    <w:p w:rsidR="0094753E" w:rsidRDefault="008962DF" w:rsidP="0094753E">
      <w:pPr>
        <w:pStyle w:val="BodyText1"/>
        <w:shd w:val="clear" w:color="auto" w:fill="auto"/>
        <w:spacing w:line="360" w:lineRule="auto"/>
        <w:ind w:right="40" w:firstLine="708"/>
        <w:rPr>
          <w:rStyle w:val="Bodytext285pt"/>
          <w:rFonts w:eastAsia="Century Schoolbook"/>
          <w:iCs/>
          <w:sz w:val="24"/>
          <w:szCs w:val="24"/>
        </w:rPr>
      </w:pPr>
      <w:r>
        <w:rPr>
          <w:rStyle w:val="Bodytext285pt"/>
          <w:rFonts w:eastAsia="Century Schoolbook"/>
          <w:iCs/>
          <w:sz w:val="24"/>
          <w:szCs w:val="24"/>
        </w:rPr>
        <w:t>În Tabelul 2 sunt prezentate calificativele simple utiliz</w:t>
      </w:r>
      <w:r w:rsidR="0094753E">
        <w:rPr>
          <w:rStyle w:val="Bodytext285pt"/>
          <w:rFonts w:eastAsia="Century Schoolbook"/>
          <w:iCs/>
          <w:sz w:val="24"/>
          <w:szCs w:val="24"/>
        </w:rPr>
        <w:t>ate în taxonomia luvisolurilor.</w:t>
      </w:r>
    </w:p>
    <w:p w:rsidR="008962DF" w:rsidRPr="009F0FA5" w:rsidRDefault="008962DF" w:rsidP="008962DF">
      <w:pPr>
        <w:pStyle w:val="BodyText1"/>
        <w:shd w:val="clear" w:color="auto" w:fill="auto"/>
        <w:spacing w:line="360" w:lineRule="auto"/>
        <w:ind w:right="40" w:firstLine="0"/>
        <w:rPr>
          <w:rFonts w:eastAsia="Century Schoolbook" w:cs="Times New Roman"/>
          <w:iCs/>
          <w:color w:val="000000"/>
          <w:sz w:val="24"/>
          <w:szCs w:val="24"/>
          <w:shd w:val="clear" w:color="auto" w:fill="FFFFFF"/>
          <w:lang w:eastAsia="ro-RO" w:bidi="ro-RO"/>
        </w:rPr>
      </w:pPr>
      <w:r>
        <w:rPr>
          <w:rStyle w:val="Bodytext285pt"/>
          <w:rFonts w:eastAsia="Century Schoolbook"/>
          <w:iCs/>
          <w:sz w:val="24"/>
          <w:szCs w:val="24"/>
        </w:rPr>
        <w:t xml:space="preserve">Tabel 2. Calificativele simple de sol utilizate în taxonomia luvisolurilor </w:t>
      </w:r>
      <w:r w:rsidRPr="009F0FA5">
        <w:rPr>
          <w:rStyle w:val="Bodytext285pt"/>
          <w:rFonts w:eastAsia="Century Schoolbook"/>
          <w:iCs/>
          <w:sz w:val="24"/>
          <w:szCs w:val="24"/>
        </w:rPr>
        <w:t>(după SRTS</w:t>
      </w:r>
      <w:r w:rsidRPr="009F0FA5">
        <w:rPr>
          <w:rStyle w:val="Bodytext285pt"/>
          <w:rFonts w:eastAsia="Century Schoolbook"/>
          <w:sz w:val="24"/>
          <w:szCs w:val="24"/>
        </w:rPr>
        <w:t>-2012+).</w:t>
      </w:r>
    </w:p>
    <w:tbl>
      <w:tblPr>
        <w:tblStyle w:val="TableGrid"/>
        <w:tblW w:w="9039" w:type="dxa"/>
        <w:tblLayout w:type="fixed"/>
        <w:tblLook w:val="04A0" w:firstRow="1" w:lastRow="0" w:firstColumn="1" w:lastColumn="0" w:noHBand="0" w:noVBand="1"/>
      </w:tblPr>
      <w:tblGrid>
        <w:gridCol w:w="1526"/>
        <w:gridCol w:w="142"/>
        <w:gridCol w:w="992"/>
        <w:gridCol w:w="6379"/>
      </w:tblGrid>
      <w:tr w:rsidR="008962DF" w:rsidRPr="009F0FA5" w:rsidTr="008962DF">
        <w:tc>
          <w:tcPr>
            <w:tcW w:w="9039" w:type="dxa"/>
            <w:gridSpan w:val="4"/>
          </w:tcPr>
          <w:p w:rsidR="008962DF" w:rsidRPr="009F0FA5" w:rsidRDefault="008962DF" w:rsidP="008962DF">
            <w:pPr>
              <w:jc w:val="center"/>
              <w:rPr>
                <w:rStyle w:val="Bodytext285pt"/>
                <w:rFonts w:eastAsia="Century Schoolbook"/>
                <w:b/>
                <w:iCs/>
                <w:sz w:val="20"/>
                <w:szCs w:val="20"/>
              </w:rPr>
            </w:pPr>
            <w:r w:rsidRPr="009F0FA5">
              <w:rPr>
                <w:rStyle w:val="Bodytext285pt"/>
                <w:rFonts w:eastAsia="Century Schoolbook"/>
                <w:b/>
                <w:iCs/>
                <w:sz w:val="20"/>
                <w:szCs w:val="20"/>
              </w:rPr>
              <w:t>PRELUVOSOL</w:t>
            </w:r>
            <w:r w:rsidR="009F0FA5" w:rsidRPr="009F0FA5">
              <w:rPr>
                <w:rStyle w:val="Bodytext285pt"/>
                <w:rFonts w:eastAsia="Century Schoolbook"/>
                <w:b/>
                <w:iCs/>
                <w:sz w:val="20"/>
                <w:szCs w:val="20"/>
              </w:rPr>
              <w:t xml:space="preserve"> (EL)</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Denumire</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Simbol</w:t>
            </w:r>
          </w:p>
        </w:tc>
        <w:tc>
          <w:tcPr>
            <w:tcW w:w="6379"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Specificaţii principale de definiţie</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argilic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aa</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textură fină (argiloasă şi/lutoasă-argiloasă) în orizontul de suprafaţă.</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amfigleic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ag</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gleic şi stagnic în acelaş timp (gc + st)</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calcic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ca</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Cca (carbonaţi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12% sau carbonaţi secundari friabili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 sau km (carbonaţi escundari friabili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1%), începând în 0 – 125 cm.</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gleic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gc</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(proprietăţi gleice de reducere) începând în 50 – 125 cm.</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endogleic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ng</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50 – 100 cm.</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lastRenderedPageBreak/>
              <w:t>batigleic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dg</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lamelar</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la</w:t>
            </w:r>
          </w:p>
          <w:p w:rsidR="008962DF" w:rsidRPr="009F0FA5" w:rsidRDefault="008962DF" w:rsidP="008962DF">
            <w:pPr>
              <w:jc w:val="center"/>
              <w:rPr>
                <w:rStyle w:val="Bodytext285pt"/>
                <w:rFonts w:eastAsia="Century Schoolbook"/>
                <w:iCs/>
                <w:sz w:val="20"/>
                <w:szCs w:val="20"/>
              </w:rPr>
            </w:pP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Btla – Bt lamelar (specific unor subtipuri formate pe materiale nisipoase)</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molic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mo</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53%)</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litic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li</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rocă compactă/continuă (Rn) sau rocă fisurată, inclusiv pietrişuri (Rp) începând în 25 – 50 cm.</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lutic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lu</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textură mijlocie lutică cel puţin în primii 50 cm (lutoasă-nisipoasă-grosieră/-mijlocie/-fină/-extrafină, lutoasă-nisipoasă-argiloasă, lutoasă medie, lutoasă prăfoasă)</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pararendzinic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pa</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având A şi V%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9F0FA5">
              <w:rPr>
                <w:rStyle w:val="Bodytext285pt"/>
                <w:rFonts w:eastAsia="Century Schoolbook"/>
                <w:i/>
                <w:sz w:val="20"/>
                <w:szCs w:val="20"/>
              </w:rPr>
              <w:t>40%, material care apare în primii 75 cm ai profilului.</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psamic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ps</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textură grosieră (nisipoasă şi/sau nisipoasă-lutoasă) în orizontul de suprafaţă  al solului mineral.</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preluvic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el</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orizobt Bt slab conturat (format)</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rendzinic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rz</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V%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53 format pe substraturi calcaroase (roci sau materiale scheletice – sk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50%), cu carbonaţi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40% (MK), care apar în 25 – 75 cm.</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rendzicalcaric</w:t>
            </w:r>
          </w:p>
          <w:p w:rsidR="008962DF" w:rsidRPr="009F0FA5" w:rsidRDefault="008962DF" w:rsidP="008962DF">
            <w:pPr>
              <w:jc w:val="center"/>
              <w:rPr>
                <w:rStyle w:val="Bodytext285pt"/>
                <w:rFonts w:eastAsia="Century Schoolbook"/>
                <w:iCs/>
                <w:sz w:val="20"/>
                <w:szCs w:val="20"/>
              </w:rPr>
            </w:pP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rk</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C cu carbonaţi reziduali din roci calcaroase (Ck) sau fragmente scheletice (sk</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0) calcaroase ori concreţiuni, (nu îndeplineşte toate condiţiile de Cca sau km), începând în 0-125 cm.</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rodic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5YR</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7,5YR</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scheletic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qq</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orizonturi Ao şi Bt sau numai Bt scheletice, 50% </w:t>
            </w:r>
            <m:oMath>
              <m:r>
                <w:rPr>
                  <w:rStyle w:val="Bodytext285pt"/>
                  <w:rFonts w:ascii="Cambria Math" w:eastAsia="Century Schoolbook" w:hAnsi="Cambria Math"/>
                  <w:sz w:val="20"/>
                  <w:szCs w:val="20"/>
                </w:rPr>
                <m:t>&lt;</m:t>
              </m:r>
            </m:oMath>
            <w:r w:rsidRPr="009F0FA5">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90%</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hiperscheletic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hq</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orizonturi Ao şi Bt sau numai Bt scheletice, 75% </w:t>
            </w:r>
            <m:oMath>
              <m:r>
                <w:rPr>
                  <w:rStyle w:val="Bodytext285pt"/>
                  <w:rFonts w:ascii="Cambria Math" w:eastAsia="Century Schoolbook" w:hAnsi="Cambria Math"/>
                  <w:sz w:val="20"/>
                  <w:szCs w:val="20"/>
                </w:rPr>
                <m:t>&lt;</m:t>
              </m:r>
            </m:oMath>
            <w:r w:rsidRPr="009F0FA5">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90%</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silitic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si</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textură mijlocie silitică (prăfoasă şi/sau prăfoasă-nisipoasă) în orizontul Ao</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sodic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ac</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w:t>
            </w:r>
            <w:r w:rsidRPr="009F0FA5">
              <w:rPr>
                <w:rStyle w:val="Bodytext285pt"/>
                <w:rFonts w:eastAsia="Century Schoolbook"/>
                <w:b/>
                <w:bCs/>
                <w:i/>
                <w:sz w:val="20"/>
                <w:szCs w:val="20"/>
              </w:rPr>
              <w:t>ac</w:t>
            </w:r>
            <w:r w:rsidRPr="009F0FA5">
              <w:rPr>
                <w:rStyle w:val="Bodytext285pt"/>
                <w:rFonts w:eastAsia="Century Schoolbook"/>
                <w:i/>
                <w:sz w:val="20"/>
                <w:szCs w:val="20"/>
              </w:rPr>
              <w:t xml:space="preserve"> (hiponatric) în 0 – 100 cm sau orizont </w:t>
            </w:r>
            <w:r w:rsidRPr="009F0FA5">
              <w:rPr>
                <w:rStyle w:val="Bodytext285pt"/>
                <w:rFonts w:eastAsia="Century Schoolbook"/>
                <w:b/>
                <w:bCs/>
                <w:i/>
                <w:sz w:val="20"/>
                <w:szCs w:val="20"/>
              </w:rPr>
              <w:t>na</w:t>
            </w:r>
            <w:r w:rsidRPr="009F0FA5">
              <w:rPr>
                <w:rStyle w:val="Bodytext285pt"/>
                <w:rFonts w:eastAsia="Century Schoolbook"/>
                <w:i/>
                <w:sz w:val="20"/>
                <w:szCs w:val="20"/>
              </w:rPr>
              <w:t xml:space="preserve"> (natric) în 50 – 100 cm.</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stagnic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st</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stagnogleic (W) începând în 50 – 100 cm sau orizont stagnogleizat (w) începând în 0 – 100 cm.</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tipic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ti</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prezintă condiţiile obligatorii pentru tipul de sol respectiv dar nu prezintă atributele specifice celorlalte subdiviziuni ale tipului de sol respectiv.</w:t>
            </w:r>
          </w:p>
        </w:tc>
      </w:tr>
      <w:tr w:rsidR="008962DF" w:rsidRPr="009F0FA5" w:rsidTr="009F0FA5">
        <w:tc>
          <w:tcPr>
            <w:tcW w:w="152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vertic</w:t>
            </w:r>
          </w:p>
        </w:tc>
        <w:tc>
          <w:tcPr>
            <w:tcW w:w="1134"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vs</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contractilo-gonflant (z) începând între baza orizontului A şi 100 cm.</w:t>
            </w:r>
          </w:p>
        </w:tc>
      </w:tr>
      <w:tr w:rsidR="008962DF" w:rsidRPr="009F0FA5" w:rsidTr="008962DF">
        <w:tc>
          <w:tcPr>
            <w:tcW w:w="9039" w:type="dxa"/>
            <w:gridSpan w:val="4"/>
          </w:tcPr>
          <w:p w:rsidR="008962DF" w:rsidRPr="009F0FA5" w:rsidRDefault="008962DF" w:rsidP="008962DF">
            <w:pPr>
              <w:jc w:val="center"/>
              <w:rPr>
                <w:rStyle w:val="Bodytext285pt"/>
                <w:rFonts w:eastAsia="Century Schoolbook"/>
                <w:b/>
                <w:sz w:val="20"/>
                <w:szCs w:val="20"/>
              </w:rPr>
            </w:pPr>
            <w:r w:rsidRPr="009F0FA5">
              <w:rPr>
                <w:rStyle w:val="Bodytext285pt"/>
                <w:rFonts w:eastAsia="Century Schoolbook"/>
                <w:b/>
                <w:sz w:val="20"/>
                <w:szCs w:val="20"/>
              </w:rPr>
              <w:t>LUVOSOL</w:t>
            </w:r>
            <w:r w:rsidR="009F0FA5" w:rsidRPr="009F0FA5">
              <w:rPr>
                <w:rStyle w:val="Bodytext285pt"/>
                <w:rFonts w:eastAsia="Century Schoolbook"/>
                <w:b/>
                <w:sz w:val="20"/>
                <w:szCs w:val="20"/>
              </w:rPr>
              <w:t xml:space="preserve"> (EL)</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albeglosic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gl</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trecere glosică între Ea şi Bt, limbi de pătrundere a orizontului Ea în Bt, limbile de orizont Ea constituie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de 10% din volum în primii 10 cm ai orizontului Bt.</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argilic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aa</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textură fină (argiloasă şi/lutoasă-argiloasă) în orizontul de suprafaţă.</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amfigleic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ag</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gleic şi stagnic în acelaş timp (gc + st)</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Bt cu proprietăţi alice (sol foarte acid, V</w:t>
            </w:r>
            <m:oMath>
              <m:r>
                <w:rPr>
                  <w:rStyle w:val="Bodytext285pt"/>
                  <w:rFonts w:ascii="Cambria Math" w:eastAsia="Century Schoolbook" w:hAnsi="Cambria Math"/>
                  <w:sz w:val="20"/>
                  <w:szCs w:val="20"/>
                </w:rPr>
                <m:t xml:space="preserve"> &lt;</m:t>
              </m:r>
            </m:oMath>
            <w:r w:rsidRPr="009F0FA5">
              <w:rPr>
                <w:rStyle w:val="Bodytext285pt"/>
                <w:rFonts w:eastAsia="Century Schoolbook"/>
                <w:i/>
                <w:sz w:val="20"/>
                <w:szCs w:val="20"/>
              </w:rPr>
              <w:t xml:space="preserve"> 53%, conţinut de aluminiu schimbabil mare, capacitate de schimb cationic a argilei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 24me/100g sol) pe mai puţin de jumătatea superioară a orizontului Bt (fără a îndeplini condiţiile de alosol).</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calcic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ka</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CCa (carbonaţi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 12% sau carbonaţi secundari friabili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 5%) sau km (carbonaţi secundari friabili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 1%) începând în 0 – 125 cm</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hiperdistric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hd</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Fără carbonaţi şi cu V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53% în orizontul de suprafaţă</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gleic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gc</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(proprietăţi gleice de reducere) începând în 50 – 125 cm.</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endogleic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ng</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50 – 100 cm.</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batigleic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dg</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lamelar</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la</w:t>
            </w:r>
          </w:p>
          <w:p w:rsidR="008962DF" w:rsidRPr="009F0FA5" w:rsidRDefault="008962DF" w:rsidP="008962DF">
            <w:pPr>
              <w:jc w:val="center"/>
              <w:rPr>
                <w:rStyle w:val="Bodytext285pt"/>
                <w:rFonts w:eastAsia="Century Schoolbook"/>
                <w:iCs/>
                <w:sz w:val="20"/>
                <w:szCs w:val="20"/>
              </w:rPr>
            </w:pP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Btla – Bt lamelar (specific unor subtipuri formate pe materiale nisipoase)</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litic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li</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rocă compactă/continuă (Rn) sau rocă fisurată, inclusiv pietrişuri (Rp) </w:t>
            </w:r>
            <w:r w:rsidRPr="009F0FA5">
              <w:rPr>
                <w:rStyle w:val="Bodytext285pt"/>
                <w:rFonts w:eastAsia="Century Schoolbook"/>
                <w:i/>
                <w:sz w:val="20"/>
                <w:szCs w:val="20"/>
              </w:rPr>
              <w:lastRenderedPageBreak/>
              <w:t>începând în 25 – 50 cm.</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lastRenderedPageBreak/>
              <w:t>lutic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lu</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textură mijlocie lutică cel puţin în primii 50 cm (lutoasă-nisipoasă-grosieră/-mijlocie/-fină/-extrafină, lutoasă-nisipoasă-argiloasă, lutoasă medie, lutoasă prăfoasă)</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planic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pl</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schimbare texturală bruscă între orizontul eluvial(Llv sau Ea) şi orizontul Bt, pe 7,5 – 15 cm.</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psamic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ps</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textură grosieră (nisipoasă şi/sau nisipoasă-lutoasă) în orizontul de suprafaţă  al solului mineral.</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rendzicalcaric</w:t>
            </w:r>
          </w:p>
          <w:p w:rsidR="008962DF" w:rsidRPr="009F0FA5" w:rsidRDefault="008962DF" w:rsidP="008962DF">
            <w:pPr>
              <w:jc w:val="center"/>
              <w:rPr>
                <w:rStyle w:val="Bodytext285pt"/>
                <w:rFonts w:eastAsia="Century Schoolbook"/>
                <w:iCs/>
                <w:sz w:val="20"/>
                <w:szCs w:val="20"/>
              </w:rPr>
            </w:pP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rk</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C cu carbonaţi reziduali din roci calcaroase (Ck) sau fragmente scheletice (sk</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0) calcaroase ori concreţiuni, (nu îndeplineşte toate condiţiile de Cca sau km), începând în 0-125 cm.</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rodic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5YR</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7,5YR</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scheletic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qq</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orizonturi Ao şi Bt sau numai Bt scheletice, 50% </w:t>
            </w:r>
            <m:oMath>
              <m:r>
                <w:rPr>
                  <w:rStyle w:val="Bodytext285pt"/>
                  <w:rFonts w:ascii="Cambria Math" w:eastAsia="Century Schoolbook" w:hAnsi="Cambria Math"/>
                  <w:sz w:val="20"/>
                  <w:szCs w:val="20"/>
                </w:rPr>
                <m:t>&lt;</m:t>
              </m:r>
            </m:oMath>
            <w:r w:rsidRPr="009F0FA5">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90%</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hiperscheletic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hq</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orizonturi Ao şi Bt sau numai Bt scheletice, 75% </w:t>
            </w:r>
            <m:oMath>
              <m:r>
                <w:rPr>
                  <w:rStyle w:val="Bodytext285pt"/>
                  <w:rFonts w:ascii="Cambria Math" w:eastAsia="Century Schoolbook" w:hAnsi="Cambria Math"/>
                  <w:sz w:val="20"/>
                  <w:szCs w:val="20"/>
                </w:rPr>
                <m:t>&lt;</m:t>
              </m:r>
            </m:oMath>
            <w:r w:rsidRPr="009F0FA5">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90%</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sodic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ac</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w:t>
            </w:r>
            <w:r w:rsidRPr="009F0FA5">
              <w:rPr>
                <w:rStyle w:val="Bodytext285pt"/>
                <w:rFonts w:eastAsia="Century Schoolbook"/>
                <w:b/>
                <w:bCs/>
                <w:i/>
                <w:sz w:val="20"/>
                <w:szCs w:val="20"/>
              </w:rPr>
              <w:t>ac</w:t>
            </w:r>
            <w:r w:rsidRPr="009F0FA5">
              <w:rPr>
                <w:rStyle w:val="Bodytext285pt"/>
                <w:rFonts w:eastAsia="Century Schoolbook"/>
                <w:i/>
                <w:sz w:val="20"/>
                <w:szCs w:val="20"/>
              </w:rPr>
              <w:t xml:space="preserve"> (hiponatric) în 0 – 100 cm sau orizont </w:t>
            </w:r>
            <w:r w:rsidRPr="009F0FA5">
              <w:rPr>
                <w:rStyle w:val="Bodytext285pt"/>
                <w:rFonts w:eastAsia="Century Schoolbook"/>
                <w:b/>
                <w:bCs/>
                <w:i/>
                <w:sz w:val="20"/>
                <w:szCs w:val="20"/>
              </w:rPr>
              <w:t>na</w:t>
            </w:r>
            <w:r w:rsidRPr="009F0FA5">
              <w:rPr>
                <w:rStyle w:val="Bodytext285pt"/>
                <w:rFonts w:eastAsia="Century Schoolbook"/>
                <w:i/>
                <w:sz w:val="20"/>
                <w:szCs w:val="20"/>
              </w:rPr>
              <w:t xml:space="preserve"> (natric) în 50 – 100 cm.</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stagnic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st</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stagnogleic (W) începând în 50 – 100 cm sau orizont stagnogleizat (w) începând în 0 – 100 cm.</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umbric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um</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Au, V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53%</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tipic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ti</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prezintă condiţiile obligatorii pentru tipul de sol respectiv dar nu prezintă atributele specifice celorlalte subdiviziuni ale tipului de sol respectiv.</w:t>
            </w:r>
          </w:p>
        </w:tc>
      </w:tr>
      <w:tr w:rsidR="008962DF" w:rsidRPr="009F0FA5" w:rsidTr="008962DF">
        <w:tc>
          <w:tcPr>
            <w:tcW w:w="1668"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vertic</w:t>
            </w:r>
          </w:p>
        </w:tc>
        <w:tc>
          <w:tcPr>
            <w:tcW w:w="992"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vs</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contractilo-gonflant (z) începând între baza orizontului A şi 100 cm.</w:t>
            </w:r>
          </w:p>
        </w:tc>
      </w:tr>
      <w:tr w:rsidR="008962DF" w:rsidRPr="009F0FA5" w:rsidTr="008962DF">
        <w:tc>
          <w:tcPr>
            <w:tcW w:w="9039" w:type="dxa"/>
            <w:gridSpan w:val="4"/>
          </w:tcPr>
          <w:p w:rsidR="008962DF" w:rsidRPr="009F0FA5" w:rsidRDefault="008962DF" w:rsidP="008962DF">
            <w:pPr>
              <w:jc w:val="center"/>
              <w:rPr>
                <w:rStyle w:val="Bodytext285pt"/>
                <w:rFonts w:eastAsia="Century Schoolbook"/>
                <w:b/>
                <w:sz w:val="20"/>
                <w:szCs w:val="20"/>
              </w:rPr>
            </w:pPr>
            <w:r w:rsidRPr="009F0FA5">
              <w:rPr>
                <w:rStyle w:val="Bodytext285pt"/>
                <w:rFonts w:eastAsia="Century Schoolbook"/>
                <w:b/>
                <w:sz w:val="20"/>
                <w:szCs w:val="20"/>
              </w:rPr>
              <w:t>PLANOSOL</w:t>
            </w:r>
            <w:r w:rsidR="009F0FA5" w:rsidRPr="009F0FA5">
              <w:rPr>
                <w:rStyle w:val="Bodytext285pt"/>
                <w:rFonts w:eastAsia="Century Schoolbook"/>
                <w:b/>
                <w:sz w:val="20"/>
                <w:szCs w:val="20"/>
              </w:rPr>
              <w:t xml:space="preserve"> (PL)</w:t>
            </w:r>
          </w:p>
        </w:tc>
      </w:tr>
      <w:tr w:rsidR="008962DF" w:rsidRPr="009F0FA5" w:rsidTr="009F0FA5">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albic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ab</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schimbare texturală bruscă între orizontul eluvial (Ea) şi orizontul Bt, pe mai puţin de 7,5 cm.</w:t>
            </w:r>
          </w:p>
        </w:tc>
      </w:tr>
      <w:tr w:rsidR="008962DF" w:rsidRPr="009F0FA5" w:rsidTr="009F0FA5">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batigleic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dg</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Elv, schimbare texturală bruscă între orizontul eluvial (Elv) şi orizontul Bt, pe mai puţin de 7,5 cm. şi 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w:t>
            </w:r>
          </w:p>
        </w:tc>
      </w:tr>
      <w:tr w:rsidR="008962DF" w:rsidRPr="009F0FA5" w:rsidTr="009F0FA5">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epistagnic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pt</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Elv, schimbare texturală bruscă între orizontul eluvial (Elv) şi orizontul Bt, pe mai puţin de 7,5 cm. şi orizont W începând în 25 – 50 cm.</w:t>
            </w:r>
          </w:p>
        </w:tc>
      </w:tr>
      <w:tr w:rsidR="008962DF" w:rsidRPr="009F0FA5" w:rsidTr="009F0FA5">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lutic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lu</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textură mijlocie lutică cel puţin în primii 50 cm (lutoasă-nisipoasă-grosieră/-mijlocie/-fină/-extrafină, lutoasă-nisipoasă-argiloasă, lutoasă medie, lutoasă prăfoasă)</w:t>
            </w:r>
          </w:p>
        </w:tc>
      </w:tr>
      <w:tr w:rsidR="008962DF" w:rsidRPr="009F0FA5" w:rsidTr="009F0FA5">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molic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mo</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53%), orizont Elv, schimbare texturală bruscă între orizontul eluvial (Elv) şi orizontul Bt, pe mai puţin de 7,5 cm.</w:t>
            </w:r>
          </w:p>
        </w:tc>
      </w:tr>
      <w:tr w:rsidR="008962DF" w:rsidRPr="009F0FA5" w:rsidTr="009F0FA5">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psamic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ps</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textură grosieră (nisipoasă şi/sau nisipoasă-lutoasă) în orizontul de suprafaţă  al solului mineral.</w:t>
            </w:r>
          </w:p>
        </w:tc>
      </w:tr>
      <w:tr w:rsidR="008962DF" w:rsidRPr="009F0FA5" w:rsidTr="009F0FA5">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rendzicalcaric</w:t>
            </w:r>
          </w:p>
          <w:p w:rsidR="008962DF" w:rsidRPr="009F0FA5" w:rsidRDefault="008962DF" w:rsidP="008962DF">
            <w:pPr>
              <w:jc w:val="both"/>
              <w:rPr>
                <w:rStyle w:val="Bodytext285pt"/>
                <w:rFonts w:eastAsia="Century Schoolbook"/>
                <w:iCs/>
                <w:sz w:val="20"/>
                <w:szCs w:val="20"/>
              </w:rPr>
            </w:pP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rk</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C cu carbonaţi reziduali din roci calcaroase (Ck) sau fragmente scheletice (sk</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0) calcaroase ori concreţiuni, (nu îndeplineşte toate condiţiile de Cca sau km), începând în 0-125 cm.</w:t>
            </w:r>
          </w:p>
        </w:tc>
      </w:tr>
      <w:tr w:rsidR="008962DF" w:rsidRPr="009F0FA5" w:rsidTr="009F0FA5">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silitic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si</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textură mijlocie silitică (prăfoasă şi/sau prăfoasă-nisipoasă) în orizontul Ao</w:t>
            </w:r>
          </w:p>
        </w:tc>
      </w:tr>
      <w:tr w:rsidR="008962DF" w:rsidRPr="009F0FA5" w:rsidTr="009F0FA5">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sodic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ac</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w:t>
            </w:r>
            <w:r w:rsidRPr="009F0FA5">
              <w:rPr>
                <w:rStyle w:val="Bodytext285pt"/>
                <w:rFonts w:eastAsia="Century Schoolbook"/>
                <w:b/>
                <w:bCs/>
                <w:i/>
                <w:sz w:val="20"/>
                <w:szCs w:val="20"/>
              </w:rPr>
              <w:t>ac</w:t>
            </w:r>
            <w:r w:rsidRPr="009F0FA5">
              <w:rPr>
                <w:rStyle w:val="Bodytext285pt"/>
                <w:rFonts w:eastAsia="Century Schoolbook"/>
                <w:i/>
                <w:sz w:val="20"/>
                <w:szCs w:val="20"/>
              </w:rPr>
              <w:t xml:space="preserve"> (hiponatric) în 0 – 100 cm sau orizont </w:t>
            </w:r>
            <w:r w:rsidRPr="009F0FA5">
              <w:rPr>
                <w:rStyle w:val="Bodytext285pt"/>
                <w:rFonts w:eastAsia="Century Schoolbook"/>
                <w:b/>
                <w:bCs/>
                <w:i/>
                <w:sz w:val="20"/>
                <w:szCs w:val="20"/>
              </w:rPr>
              <w:t>na</w:t>
            </w:r>
            <w:r w:rsidRPr="009F0FA5">
              <w:rPr>
                <w:rStyle w:val="Bodytext285pt"/>
                <w:rFonts w:eastAsia="Century Schoolbook"/>
                <w:i/>
                <w:sz w:val="20"/>
                <w:szCs w:val="20"/>
              </w:rPr>
              <w:t xml:space="preserve"> (natric) în 50 – 100 cm., schimbare texturală bruscă între orizontul eluvial (Elv) şi orizontul Bt, pe mai puţin de 7,5 cm</w:t>
            </w:r>
          </w:p>
        </w:tc>
      </w:tr>
      <w:tr w:rsidR="008962DF" w:rsidRPr="009F0FA5" w:rsidTr="009F0FA5">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stagnic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st</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stagnogleic (W) începând în 50 – 100 cm sau orizont stagnogleizat (w) începând în 0 – 100 cm., schimbare texturală bruscă între orizontul eluvial (Elv) şi orizontul Bt, pe mai puţin de 7,5 cm</w:t>
            </w:r>
          </w:p>
        </w:tc>
      </w:tr>
      <w:tr w:rsidR="008962DF" w:rsidRPr="009F0FA5" w:rsidTr="009F0FA5">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tipic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ti</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prezintă condiţiile obligatorii pentru tipul de sol respectiv dar nu prezintă atributele specifice celorlalte subdiviziuni ale tipului de sol respectiv.</w:t>
            </w:r>
          </w:p>
        </w:tc>
      </w:tr>
      <w:tr w:rsidR="008962DF" w:rsidRPr="009F0FA5" w:rsidTr="009F0FA5">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vertic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vs</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contractilo-gonflant (z) începând între baza orizontului A şi 100 cm., schimbare texturală bruscă între orizontul eluvial (Elv) şi orizontul Bt, pe </w:t>
            </w:r>
            <w:r w:rsidRPr="009F0FA5">
              <w:rPr>
                <w:rStyle w:val="Bodytext285pt"/>
                <w:rFonts w:eastAsia="Century Schoolbook"/>
                <w:i/>
                <w:sz w:val="20"/>
                <w:szCs w:val="20"/>
              </w:rPr>
              <w:lastRenderedPageBreak/>
              <w:t>mai puţin de 7,5 cm</w:t>
            </w:r>
          </w:p>
        </w:tc>
      </w:tr>
      <w:tr w:rsidR="008962DF" w:rsidRPr="009F0FA5" w:rsidTr="008962DF">
        <w:tc>
          <w:tcPr>
            <w:tcW w:w="9039" w:type="dxa"/>
            <w:gridSpan w:val="4"/>
          </w:tcPr>
          <w:p w:rsidR="008962DF" w:rsidRPr="009F0FA5" w:rsidRDefault="008962DF" w:rsidP="008962DF">
            <w:pPr>
              <w:jc w:val="center"/>
              <w:rPr>
                <w:rStyle w:val="Bodytext285pt"/>
                <w:rFonts w:eastAsia="Century Schoolbook"/>
                <w:b/>
                <w:sz w:val="20"/>
                <w:szCs w:val="20"/>
              </w:rPr>
            </w:pPr>
            <w:r w:rsidRPr="009F0FA5">
              <w:rPr>
                <w:rStyle w:val="Bodytext285pt"/>
                <w:rFonts w:eastAsia="Century Schoolbook"/>
                <w:b/>
                <w:sz w:val="20"/>
                <w:szCs w:val="20"/>
              </w:rPr>
              <w:lastRenderedPageBreak/>
              <w:t>ALOSOLUL</w:t>
            </w:r>
            <w:r w:rsidR="009F0FA5" w:rsidRPr="009F0FA5">
              <w:rPr>
                <w:rStyle w:val="Bodytext285pt"/>
                <w:rFonts w:eastAsia="Century Schoolbook"/>
                <w:b/>
                <w:sz w:val="20"/>
                <w:szCs w:val="20"/>
              </w:rPr>
              <w:t xml:space="preserve"> (AL)</w:t>
            </w:r>
          </w:p>
        </w:tc>
      </w:tr>
      <w:tr w:rsidR="008962DF" w:rsidRPr="009F0FA5" w:rsidTr="008962DF">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albic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ab</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schimbare texturală bruscă între orizontul eluvial (Ea) şi orizontul Bt, pe mai puţin de 7,5 cm.</w:t>
            </w:r>
          </w:p>
        </w:tc>
      </w:tr>
      <w:tr w:rsidR="008962DF" w:rsidRPr="009F0FA5" w:rsidTr="008962DF">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batigleic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dg</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Elv, schimbare texturală bruscă între orizontul eluvial (Elv) şi orizontul Bt, pe mai puţin de 7,5 cm. şi 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w:t>
            </w:r>
          </w:p>
        </w:tc>
      </w:tr>
      <w:tr w:rsidR="008962DF" w:rsidRPr="009F0FA5" w:rsidTr="008962DF">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epistagnic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pt</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Elv, schimbare texturală bruscă între orizontul eluvial (Elv) şi orizontul Bt, pe mai puţin de 7,5 cm. şi orizont W începând în 25 – 50 cm.</w:t>
            </w:r>
          </w:p>
        </w:tc>
      </w:tr>
      <w:tr w:rsidR="008962DF" w:rsidRPr="009F0FA5" w:rsidTr="008962DF">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lutic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lu</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textură mijlocie lutică cel puţin în primii 50 cm (lutoasă-nisipoasă-grosieră/-mijlocie/-fină/-extrafină, lutoasă-nisipoasă-argiloasă, lutoasă medie, lutoasă prăfoasă)</w:t>
            </w:r>
          </w:p>
        </w:tc>
      </w:tr>
      <w:tr w:rsidR="008962DF" w:rsidRPr="009F0FA5" w:rsidTr="008962DF">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molic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mo</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53%), orizont Elv, schimbare texturală bruscă între orizontul eluvial (Elv) şi orizontul Bt, pe mai puţin de 7,5 cm.</w:t>
            </w:r>
          </w:p>
        </w:tc>
      </w:tr>
      <w:tr w:rsidR="008962DF" w:rsidRPr="009F0FA5" w:rsidTr="008962DF">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psamic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ps</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textură grosieră (nisipoasă şi/sau nisipoasă-lutoasă) în orizontul de suprafaţă  al solului mineral.</w:t>
            </w:r>
          </w:p>
        </w:tc>
      </w:tr>
      <w:tr w:rsidR="008962DF" w:rsidRPr="009F0FA5" w:rsidTr="008962DF">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rendzicalcaric</w:t>
            </w:r>
          </w:p>
          <w:p w:rsidR="008962DF" w:rsidRPr="009F0FA5" w:rsidRDefault="008962DF" w:rsidP="008962DF">
            <w:pPr>
              <w:jc w:val="both"/>
              <w:rPr>
                <w:rStyle w:val="Bodytext285pt"/>
                <w:rFonts w:eastAsia="Century Schoolbook"/>
                <w:iCs/>
                <w:sz w:val="20"/>
                <w:szCs w:val="20"/>
              </w:rPr>
            </w:pP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rk</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C cu carbonaţi reziduali din roci calcaroase (Ck) sau fragmente scheletice (sk</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0) calcaroase ori concreţiuni, (nu îndeplineşte toate condiţiile de Cca sau km), începând în 0-125 cm.</w:t>
            </w:r>
          </w:p>
        </w:tc>
      </w:tr>
      <w:tr w:rsidR="008962DF" w:rsidRPr="009F0FA5" w:rsidTr="008962DF">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silitic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si</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textură mijlocie silitică (prăfoasă şi/sau prăfoasă-nisipoasă) în orizontul Ao</w:t>
            </w:r>
          </w:p>
        </w:tc>
      </w:tr>
      <w:tr w:rsidR="008962DF" w:rsidRPr="009F0FA5" w:rsidTr="008962DF">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sodic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ac</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w:t>
            </w:r>
            <w:r w:rsidRPr="009F0FA5">
              <w:rPr>
                <w:rStyle w:val="Bodytext285pt"/>
                <w:rFonts w:eastAsia="Century Schoolbook"/>
                <w:b/>
                <w:bCs/>
                <w:i/>
                <w:sz w:val="20"/>
                <w:szCs w:val="20"/>
              </w:rPr>
              <w:t>ac</w:t>
            </w:r>
            <w:r w:rsidRPr="009F0FA5">
              <w:rPr>
                <w:rStyle w:val="Bodytext285pt"/>
                <w:rFonts w:eastAsia="Century Schoolbook"/>
                <w:i/>
                <w:sz w:val="20"/>
                <w:szCs w:val="20"/>
              </w:rPr>
              <w:t xml:space="preserve"> (hiponatric) în 0 – 100 cm sau orizont </w:t>
            </w:r>
            <w:r w:rsidRPr="009F0FA5">
              <w:rPr>
                <w:rStyle w:val="Bodytext285pt"/>
                <w:rFonts w:eastAsia="Century Schoolbook"/>
                <w:b/>
                <w:bCs/>
                <w:i/>
                <w:sz w:val="20"/>
                <w:szCs w:val="20"/>
              </w:rPr>
              <w:t>na</w:t>
            </w:r>
            <w:r w:rsidRPr="009F0FA5">
              <w:rPr>
                <w:rStyle w:val="Bodytext285pt"/>
                <w:rFonts w:eastAsia="Century Schoolbook"/>
                <w:i/>
                <w:sz w:val="20"/>
                <w:szCs w:val="20"/>
              </w:rPr>
              <w:t xml:space="preserve"> (natric) în 50 – 100 cm., schimbare texturală bruscă între orizontul eluvial (Elv) şi orizontul Bt, pe mai puţin de 7,5 cm</w:t>
            </w:r>
          </w:p>
        </w:tc>
      </w:tr>
      <w:tr w:rsidR="008962DF" w:rsidRPr="009F0FA5" w:rsidTr="008962DF">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stagnic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st</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stagnogleic (W) începând în 50 – 100 cm sau orizont stagnogleizat (w) începând în 0 – 100 cm., schimbare texturală bruscă între orizontul eluvial (Elv) şi orizontul Bt, pe mai puţin de 7,5 cm</w:t>
            </w:r>
          </w:p>
        </w:tc>
      </w:tr>
      <w:tr w:rsidR="008962DF" w:rsidRPr="009F0FA5" w:rsidTr="008962DF">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tipic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ti</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prezintă condiţiile obligatorii pentru tipul de sol respectiv dar nu prezintă atributele specifice celorlalte subdiviziuni ale tipului de sol respectiv.</w:t>
            </w:r>
          </w:p>
        </w:tc>
      </w:tr>
      <w:tr w:rsidR="008962DF" w:rsidRPr="009F0FA5" w:rsidTr="008962DF">
        <w:tc>
          <w:tcPr>
            <w:tcW w:w="1668" w:type="dxa"/>
            <w:gridSpan w:val="2"/>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vertic</w:t>
            </w:r>
          </w:p>
        </w:tc>
        <w:tc>
          <w:tcPr>
            <w:tcW w:w="992"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vs</w:t>
            </w:r>
          </w:p>
        </w:tc>
        <w:tc>
          <w:tcPr>
            <w:tcW w:w="6379"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orizont contractilo-gonflant (z) începând între baza orizontului A şi 100 cm., schimbare texturală bruscă între orizontul eluvial (Elv) şi orizontul Bt, pe mai puţin de 7,5 cm</w:t>
            </w:r>
          </w:p>
        </w:tc>
      </w:tr>
    </w:tbl>
    <w:p w:rsidR="008962DF" w:rsidRPr="009F0FA5" w:rsidRDefault="008962DF" w:rsidP="008962DF">
      <w:pPr>
        <w:pStyle w:val="Bodytext41"/>
        <w:shd w:val="clear" w:color="auto" w:fill="auto"/>
        <w:spacing w:line="360" w:lineRule="auto"/>
        <w:jc w:val="both"/>
        <w:rPr>
          <w:rFonts w:cs="Times New Roman"/>
          <w:bCs w:val="0"/>
          <w:sz w:val="20"/>
          <w:szCs w:val="20"/>
        </w:rPr>
      </w:pPr>
    </w:p>
    <w:p w:rsidR="008962DF" w:rsidRPr="000F6E6C" w:rsidRDefault="008962DF" w:rsidP="008962DF">
      <w:pPr>
        <w:pStyle w:val="BodyText1"/>
        <w:shd w:val="clear" w:color="auto" w:fill="auto"/>
        <w:spacing w:line="360" w:lineRule="auto"/>
        <w:ind w:right="40" w:firstLine="708"/>
        <w:rPr>
          <w:rStyle w:val="Bodytext285pt"/>
          <w:rFonts w:eastAsia="Century Schoolbook"/>
          <w:iCs/>
          <w:sz w:val="24"/>
          <w:szCs w:val="24"/>
        </w:rPr>
      </w:pPr>
      <w:r w:rsidRPr="000F6E6C">
        <w:rPr>
          <w:rStyle w:val="Bodytext285pt"/>
          <w:rFonts w:eastAsia="Century Schoolbook"/>
          <w:iCs/>
          <w:sz w:val="24"/>
          <w:szCs w:val="24"/>
        </w:rPr>
        <w:t>În Tabelul 3 sunt prezentate calificativele combinate utilizate în taxonomia luvisolurilor.</w:t>
      </w:r>
    </w:p>
    <w:p w:rsidR="008962DF" w:rsidRPr="000F6E6C" w:rsidRDefault="008962DF" w:rsidP="008962DF">
      <w:pPr>
        <w:pStyle w:val="BodyText1"/>
        <w:shd w:val="clear" w:color="auto" w:fill="auto"/>
        <w:spacing w:line="360" w:lineRule="auto"/>
        <w:ind w:right="40" w:firstLine="708"/>
        <w:rPr>
          <w:rStyle w:val="Bodytext285pt"/>
          <w:rFonts w:eastAsia="Century Schoolbook"/>
          <w:iCs/>
          <w:sz w:val="24"/>
          <w:szCs w:val="24"/>
        </w:rPr>
      </w:pPr>
    </w:p>
    <w:p w:rsidR="008962DF" w:rsidRPr="000F6E6C" w:rsidRDefault="008962DF" w:rsidP="008962DF">
      <w:pPr>
        <w:pStyle w:val="BodyText1"/>
        <w:shd w:val="clear" w:color="auto" w:fill="auto"/>
        <w:spacing w:line="360" w:lineRule="auto"/>
        <w:ind w:right="40" w:firstLine="0"/>
        <w:rPr>
          <w:rFonts w:eastAsia="Century Schoolbook" w:cs="Times New Roman"/>
          <w:iCs/>
          <w:color w:val="000000"/>
          <w:sz w:val="24"/>
          <w:szCs w:val="24"/>
          <w:shd w:val="clear" w:color="auto" w:fill="FFFFFF"/>
          <w:lang w:eastAsia="ro-RO" w:bidi="ro-RO"/>
        </w:rPr>
      </w:pPr>
      <w:r w:rsidRPr="000F6E6C">
        <w:rPr>
          <w:rStyle w:val="Bodytext285pt"/>
          <w:rFonts w:eastAsia="Century Schoolbook"/>
          <w:iCs/>
          <w:sz w:val="24"/>
          <w:szCs w:val="24"/>
        </w:rPr>
        <w:t xml:space="preserve">Tabel 3. Calificativele combinate  de sol utilizate în taxonomia luvisolurilor (după </w:t>
      </w:r>
      <w:r w:rsidRPr="000F6E6C">
        <w:rPr>
          <w:rStyle w:val="Bodytext285pt"/>
          <w:rFonts w:eastAsia="Century Schoolbook"/>
          <w:b/>
          <w:iCs/>
          <w:sz w:val="24"/>
          <w:szCs w:val="24"/>
        </w:rPr>
        <w:t>SRTS</w:t>
      </w:r>
      <w:r w:rsidRPr="000F6E6C">
        <w:rPr>
          <w:rStyle w:val="Bodytext285pt"/>
          <w:rFonts w:eastAsia="Century Schoolbook"/>
          <w:b/>
          <w:sz w:val="24"/>
          <w:szCs w:val="24"/>
        </w:rPr>
        <w:t>-2012+</w:t>
      </w:r>
      <w:r w:rsidRPr="000F6E6C">
        <w:rPr>
          <w:rStyle w:val="Bodytext285pt"/>
          <w:rFonts w:eastAsia="Century Schoolbook"/>
          <w:sz w:val="24"/>
          <w:szCs w:val="24"/>
        </w:rPr>
        <w:t>).</w:t>
      </w:r>
    </w:p>
    <w:tbl>
      <w:tblPr>
        <w:tblStyle w:val="TableGrid"/>
        <w:tblW w:w="0" w:type="auto"/>
        <w:tblLook w:val="04A0" w:firstRow="1" w:lastRow="0" w:firstColumn="1" w:lastColumn="0" w:noHBand="0" w:noVBand="1"/>
      </w:tblPr>
      <w:tblGrid>
        <w:gridCol w:w="2560"/>
        <w:gridCol w:w="1236"/>
        <w:gridCol w:w="5243"/>
      </w:tblGrid>
      <w:tr w:rsidR="008962DF" w:rsidRPr="009F0FA5" w:rsidTr="008962DF">
        <w:tc>
          <w:tcPr>
            <w:tcW w:w="9039" w:type="dxa"/>
            <w:gridSpan w:val="3"/>
          </w:tcPr>
          <w:p w:rsidR="008962DF" w:rsidRPr="009F0FA5" w:rsidRDefault="009F0FA5" w:rsidP="008962DF">
            <w:pPr>
              <w:jc w:val="center"/>
              <w:rPr>
                <w:rStyle w:val="Bodytext285pt"/>
                <w:rFonts w:eastAsia="Century Schoolbook"/>
                <w:b/>
                <w:iCs/>
                <w:sz w:val="20"/>
                <w:szCs w:val="20"/>
              </w:rPr>
            </w:pPr>
            <w:r w:rsidRPr="009F0FA5">
              <w:rPr>
                <w:rStyle w:val="Bodytext285pt"/>
                <w:rFonts w:eastAsia="Century Schoolbook"/>
                <w:b/>
                <w:iCs/>
                <w:sz w:val="20"/>
                <w:szCs w:val="20"/>
              </w:rPr>
              <w:t>PRELUVOSOL (EL)</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t>Denumire</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Simbol</w:t>
            </w:r>
          </w:p>
        </w:tc>
        <w:tc>
          <w:tcPr>
            <w:tcW w:w="5243"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Specificaţii principale</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molic batigleic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mo.dg</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cu 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53%) şi 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molic rendzinic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mo.rz</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cu 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53%) format pe substraturi calcaroase (roci sau materiale scheletice – sk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50%), cu carbonaţi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40% (MK), care apar în 25 – 75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molic pararendzinic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mo.pa</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având Am şi V%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9F0FA5">
              <w:rPr>
                <w:rStyle w:val="Bodytext285pt"/>
                <w:rFonts w:eastAsia="Century Schoolbook"/>
                <w:i/>
                <w:sz w:val="20"/>
                <w:szCs w:val="20"/>
              </w:rPr>
              <w:t>40%, material care apare în primii 75 cm ai profilului.</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molic sodic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mo.ac</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cu 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53%) şi orizont </w:t>
            </w:r>
            <w:r w:rsidRPr="009F0FA5">
              <w:rPr>
                <w:rStyle w:val="Bodytext285pt"/>
                <w:rFonts w:eastAsia="Century Schoolbook"/>
                <w:b/>
                <w:bCs/>
                <w:i/>
                <w:sz w:val="20"/>
                <w:szCs w:val="20"/>
              </w:rPr>
              <w:t>ac</w:t>
            </w:r>
            <w:r w:rsidRPr="009F0FA5">
              <w:rPr>
                <w:rStyle w:val="Bodytext285pt"/>
                <w:rFonts w:eastAsia="Century Schoolbook"/>
                <w:i/>
                <w:sz w:val="20"/>
                <w:szCs w:val="20"/>
              </w:rPr>
              <w:t xml:space="preserve"> (hiponatric) în 0 – 100 cm sau orizont </w:t>
            </w:r>
            <w:r w:rsidRPr="009F0FA5">
              <w:rPr>
                <w:rStyle w:val="Bodytext285pt"/>
                <w:rFonts w:eastAsia="Century Schoolbook"/>
                <w:b/>
                <w:bCs/>
                <w:i/>
                <w:sz w:val="20"/>
                <w:szCs w:val="20"/>
              </w:rPr>
              <w:t>na</w:t>
            </w:r>
            <w:r w:rsidRPr="009F0FA5">
              <w:rPr>
                <w:rStyle w:val="Bodytext285pt"/>
                <w:rFonts w:eastAsia="Century Schoolbook"/>
                <w:i/>
                <w:sz w:val="20"/>
                <w:szCs w:val="20"/>
              </w:rPr>
              <w:t xml:space="preserve"> (natric) în 50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molic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mo.st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cu 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53%) şi orizont stagnogleic (W) începând în 50 – 100 cm sau orizont stagnogleizat (w) începând în 0 – </w:t>
            </w:r>
            <w:r w:rsidRPr="009F0FA5">
              <w:rPr>
                <w:rStyle w:val="Bodytext285pt"/>
                <w:rFonts w:eastAsia="Century Schoolbook"/>
                <w:i/>
                <w:sz w:val="20"/>
                <w:szCs w:val="20"/>
              </w:rPr>
              <w:lastRenderedPageBreak/>
              <w:t>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lastRenderedPageBreak/>
              <w:t>molic vertic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mo.vs</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cu 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53%) şi orizont contractilo-gonflant (z) începând între baza orizontului Am şi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pararendzinic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pa.st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Ao şi V%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9F0FA5">
              <w:rPr>
                <w:rStyle w:val="Bodytext285pt"/>
                <w:rFonts w:eastAsia="Century Schoolbook"/>
                <w:i/>
                <w:sz w:val="20"/>
                <w:szCs w:val="20"/>
              </w:rPr>
              <w:t>40%, material care apare în primii 75 cm ai profilului şi orizont stagnogleic (W) începând în 50 – 100 cm sau orizont stagnogleizat (w) începând în 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rodic rendzinic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ro.rz</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50%) culori cu nuanţe în 5YR, format pe substraturi calcaroase (roci sau materiale scheletice – sk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50%), cu carbonaţi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40% (MK), care apar în 25 – 75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vertic batigleic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vs.dg</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contractilo-gonflant (z) începând între baza orizontului A şi 100 cm şi 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vertic pararendzinic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vs.pa</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contractilo-gonflant (z) începând între baza orizontului A şi 100 cm, format pe material parental marnic (argilă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9F0FA5">
              <w:rPr>
                <w:rStyle w:val="Bodytext285pt"/>
                <w:rFonts w:eastAsia="Century Schoolbook"/>
                <w:i/>
                <w:sz w:val="20"/>
                <w:szCs w:val="20"/>
              </w:rPr>
              <w:t>40%, material care apare în primii 75 cm ai profilului.</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vertic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vs.st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orizont contractilo-gonflant (z) începând între baza orizontului A şi 100 cm şi orizont stagnogleic (W) începând în 50 – 100 cm sau orizont stagnogleizat (w) începând în 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rodic rendzinic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ro.rz</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50%) culori cu nuanţe în 5YR cu V%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53 format pe substraturi calcaroase (roci sau materiale scheletice – sk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50%), cu carbonaţi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40% (MK), care apar în 25 – 75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batigleic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rs.dg</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50%) culori cu nuanţe în 7,5YR şi 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molic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rs.mo</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53%) şi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7,5YR</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molic batigleic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rs.mo.dg</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53%) şi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50%) culori cu nuanţe în 7,5YR şi 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molic vertic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rs.mo.vs</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53%) şi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7,5YR şi orizont contractilo-gonflant (z) începând între baza orizontului Am şi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7,5YR şi orizont stagnogleic (W) începând în 50 – 100 cm sau orizont stagnogleizat (w) începând în 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vertic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rs.vs</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7,5YR şi orizont contractilo-gonflant (z) începând între baza orizontului Am şi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vertic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rs.vs.st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7,5YR, orizont contractilo-gonflant (z) începând între baza orizontului Am şi 100 cm şi orizont stagnogleic (W) începând în 50 – 100 cm sau orizont stagnogleizat (w) începând în 0 – 100 cm.</w:t>
            </w:r>
          </w:p>
        </w:tc>
      </w:tr>
      <w:tr w:rsidR="008962DF" w:rsidRPr="009F0FA5" w:rsidTr="008962DF">
        <w:tc>
          <w:tcPr>
            <w:tcW w:w="9039" w:type="dxa"/>
            <w:gridSpan w:val="3"/>
          </w:tcPr>
          <w:p w:rsidR="008962DF" w:rsidRPr="009F0FA5" w:rsidRDefault="008962DF" w:rsidP="008962DF">
            <w:pPr>
              <w:jc w:val="center"/>
              <w:rPr>
                <w:rStyle w:val="Bodytext285pt"/>
                <w:rFonts w:eastAsia="Century Schoolbook"/>
                <w:b/>
                <w:sz w:val="20"/>
                <w:szCs w:val="20"/>
              </w:rPr>
            </w:pPr>
            <w:r w:rsidRPr="009F0FA5">
              <w:rPr>
                <w:rStyle w:val="Bodytext285pt"/>
                <w:rFonts w:eastAsia="Century Schoolbook"/>
                <w:b/>
                <w:sz w:val="20"/>
                <w:szCs w:val="20"/>
              </w:rPr>
              <w:t>LUVOSOLUL</w:t>
            </w:r>
            <w:r w:rsidR="009F0FA5" w:rsidRPr="009F0FA5">
              <w:rPr>
                <w:rStyle w:val="Bodytext285pt"/>
                <w:rFonts w:eastAsia="Century Schoolbook"/>
                <w:b/>
                <w:sz w:val="20"/>
                <w:szCs w:val="20"/>
              </w:rPr>
              <w:t xml:space="preserve"> (LV)</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rodic litic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ro.li</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w:t>
            </w:r>
            <w:r w:rsidRPr="009F0FA5">
              <w:rPr>
                <w:rStyle w:val="Bodytext285pt"/>
                <w:rFonts w:eastAsia="Century Schoolbook"/>
                <w:i/>
                <w:sz w:val="20"/>
                <w:szCs w:val="20"/>
              </w:rPr>
              <w:lastRenderedPageBreak/>
              <w:t xml:space="preserve">(în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5YR şi rocă compactă/continuă (Rn) sau rocă fisurată, inclusiv pietrişuri (Rp) începând în 25 – 50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lastRenderedPageBreak/>
              <w:t>rodic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5YR şi orizont stagnogleic (W) începând în 50 – 100 cm sau orizont stagnogleizat (w) începând în 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vertic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vs.st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orizont contractilo-gonflant (z) începând între baza orizontului A şi 100 cm şi orizont stagnogleic (W) începând în 50 – 100 cm sau orizont stagnogleizat (w) începând în 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stagnic hiperdistric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st.hd</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solul prezintă orizont Ao fără carbonaţi, V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53 şi  orizont stagnogleic (W) începând în 50 – 100 cm sau orizont stagnogleizat (w) începând în 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stagnic planic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st.pl</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orizont stagnogleic (W) începând în 50 – 100 cm sau orizont stagnogleizat (w) începând în 0 – 100 cm şi schimbare texturală bruscă între orizontul eluvial(Llv sau Ea) şi orizontul Bt, pe 7,5 – 15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vertic planic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vs.pl</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orizont contractilo-gonflant (z) începând între baza orizontului A şi 100 cm şi schimbare texturală bruscă între orizontul eluvial(Llv sau Ea) şi orizontul Bt, pe 7,5 – 15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batigleic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rs.dg</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50%) culori cu nuanţe în 7,5YR şi 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planic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rs.pl</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7,5YR şi schimbare texturală bruscă între orizontul eluvial(Llv sau Ea) şi orizontul Bt, pe 7,5 – 15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7,5YR şi orizont stagnogleic (W) începând în 50 – 100 cm sau orizont stagnogleizat (w) începând în 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planic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rs.pl.st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50%) culori cu nuanţe în 7,5YR, schimbare texturală bruscă între orizontul eluvial(Llv sau Ea) şi orizontul Bt, pe 7,5 – 15 cm şi orizont stagnogleic (W) începând în 50 – 100 cm sau orizont stagnogleizat (w) începând în 0 – 100 cm. </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vertic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rs.vs</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7,5YR şi orizont contractilo-gonflant (z) începând între baza orizontului Ao şi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vertic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rs.vs.st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7,5YR, orizont contractilo-gonflant (z) începând între baza orizontului Ao şi 100 cm şi orizont stagnogleic (W) începând în 50 – 100 cm sau orizont stagnogleizat (w) începând în 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roşcat vertic planic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rs.vs.pl</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7,5YR, orizont contractilo-gonflant (z) începând între baza orizontului Ao şi 100 cm şi schimbare texturală bruscă între orizontul eluvial (Llv sau Ea) şi orizontul Bt, pe 7,5 – 15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albeglosic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gl.st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trecere glosică între Ea şi Bt (limbi de pătrundere a orizontului Ea în Bt), limbile de orizont Ea constituie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de 10% din volum în primii 10 cm ai orizontului Bt şi orizont </w:t>
            </w:r>
            <w:r w:rsidRPr="009F0FA5">
              <w:rPr>
                <w:rStyle w:val="Bodytext285pt"/>
                <w:rFonts w:eastAsia="Century Schoolbook"/>
                <w:i/>
                <w:sz w:val="20"/>
                <w:szCs w:val="20"/>
              </w:rPr>
              <w:lastRenderedPageBreak/>
              <w:t>stagnogleic (W) începând în 50 – 100 cm sau orizont stagnogleizat (w) începând în 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lastRenderedPageBreak/>
              <w:t>albeglosic epistagnic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gl.pt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trecere glosică între Ea şi Bt (limbi de pătrundere a orizontului Ea în Bt), limbile de orizont Ea constituie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de 10% din volum în primii 10 cm ai orizontului Bt şi orizont W începând în primii 25 – 50 cm ai profilului</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albeglosic sodic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gl.st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sSol cu trecere glosică între Ea şi Bt (limbi de pătrundere a orizontului Ea în Bt), limbile de orizont Ea constituie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de 10% din volum în primii 10 cm ai orizontului Bt şi orizont </w:t>
            </w:r>
            <w:r w:rsidRPr="009F0FA5">
              <w:rPr>
                <w:rStyle w:val="Bodytext285pt"/>
                <w:rFonts w:eastAsia="Century Schoolbook"/>
                <w:b/>
                <w:bCs/>
                <w:i/>
                <w:sz w:val="20"/>
                <w:szCs w:val="20"/>
              </w:rPr>
              <w:t>ac</w:t>
            </w:r>
            <w:r w:rsidRPr="009F0FA5">
              <w:rPr>
                <w:rStyle w:val="Bodytext285pt"/>
                <w:rFonts w:eastAsia="Century Schoolbook"/>
                <w:i/>
                <w:sz w:val="20"/>
                <w:szCs w:val="20"/>
              </w:rPr>
              <w:t xml:space="preserve"> (hiponatric) în 0 – 100 cm sau orizont </w:t>
            </w:r>
            <w:r w:rsidRPr="009F0FA5">
              <w:rPr>
                <w:rStyle w:val="Bodytext285pt"/>
                <w:rFonts w:eastAsia="Century Schoolbook"/>
                <w:b/>
                <w:bCs/>
                <w:i/>
                <w:sz w:val="20"/>
                <w:szCs w:val="20"/>
              </w:rPr>
              <w:t>na</w:t>
            </w:r>
            <w:r w:rsidRPr="009F0FA5">
              <w:rPr>
                <w:rStyle w:val="Bodytext285pt"/>
                <w:rFonts w:eastAsia="Century Schoolbook"/>
                <w:i/>
                <w:sz w:val="20"/>
                <w:szCs w:val="20"/>
              </w:rPr>
              <w:t xml:space="preserve"> (natric) în 50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batigleic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ab.dg</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şi 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amfigleic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ab.ag</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(proprietăţi gleice de reducere) începând în 50 – 125 cm şi orizont stagnogleic (W) începând în 50 – 100 cm sau orizont stagnogleizat (w) începând în 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litic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ab.li</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şi rocă compactă/continuă (Rn) sau rocă fisurată, inclusiv pietrişuri (Rp) începând în 25 – 50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planic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ab.pl</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şi schimbare texturală bruscă între orizontul eluvial (Llv sau Ea) şi orizontul Bt, pe 7,5 – 15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planic sodic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ab.pl.ac</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schimbare texturală bruscă între orizontul eluvial (Llv sau Ea) şi orizontul Bt, pe 7,5 – 15 cm şi orizont </w:t>
            </w:r>
            <w:r w:rsidRPr="009F0FA5">
              <w:rPr>
                <w:rStyle w:val="Bodytext285pt"/>
                <w:rFonts w:eastAsia="Century Schoolbook"/>
                <w:b/>
                <w:bCs/>
                <w:i/>
                <w:sz w:val="20"/>
                <w:szCs w:val="20"/>
              </w:rPr>
              <w:t>ac</w:t>
            </w:r>
            <w:r w:rsidRPr="009F0FA5">
              <w:rPr>
                <w:rStyle w:val="Bodytext285pt"/>
                <w:rFonts w:eastAsia="Century Schoolbook"/>
                <w:i/>
                <w:sz w:val="20"/>
                <w:szCs w:val="20"/>
              </w:rPr>
              <w:t xml:space="preserve"> (hiponatric) în 0 – 100 cm sau orizont </w:t>
            </w:r>
            <w:r w:rsidRPr="009F0FA5">
              <w:rPr>
                <w:rStyle w:val="Bodytext285pt"/>
                <w:rFonts w:eastAsia="Century Schoolbook"/>
                <w:b/>
                <w:bCs/>
                <w:i/>
                <w:sz w:val="20"/>
                <w:szCs w:val="20"/>
              </w:rPr>
              <w:t>na</w:t>
            </w:r>
            <w:r w:rsidRPr="009F0FA5">
              <w:rPr>
                <w:rStyle w:val="Bodytext285pt"/>
                <w:rFonts w:eastAsia="Century Schoolbook"/>
                <w:i/>
                <w:sz w:val="20"/>
                <w:szCs w:val="20"/>
              </w:rPr>
              <w:t xml:space="preserve"> (natric) în 50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planic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ab.pl.st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schimbare texturală bruscă între orizontul eluvial (Llv sau Ea) şi orizontul Bt, pe 7,5 – 15 cm şi orizont stagnogleic (W) începând în 50 – 100 cm sau orizont stagnogleizat (w) începând în 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planic epistagnic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ab.pl.pt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schimbare texturală bruscă între orizontul eluvial (Llv sau Ea) şi orizontul Bt, pe 7,5 – 15 cm şi orizont W începând în primii 25 – 50 cm ai profilului</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rodic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ab.ro</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5YR</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rodic litic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ab.ro.li</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5YR şi rocă compactă/continuă (Rn) sau rocă fisurată, inclusiv pietrişuri (Rp) începând în 25 – 50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rodic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ab.ro.st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orizont Bt având în partea inferioară şi cel puţin în pete (în proporţie </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50%) culori cu nuanţe în 5YR şi orizont stagnogleic (W) începând în 50 – 100 cm sau orizont stagnogleizat (w) începând în 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sodic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ab.ac</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şi orizont </w:t>
            </w:r>
            <w:r w:rsidRPr="009F0FA5">
              <w:rPr>
                <w:rStyle w:val="Bodytext285pt"/>
                <w:rFonts w:eastAsia="Century Schoolbook"/>
                <w:b/>
                <w:bCs/>
                <w:i/>
                <w:sz w:val="20"/>
                <w:szCs w:val="20"/>
              </w:rPr>
              <w:t>ac</w:t>
            </w:r>
            <w:r w:rsidRPr="009F0FA5">
              <w:rPr>
                <w:rStyle w:val="Bodytext285pt"/>
                <w:rFonts w:eastAsia="Century Schoolbook"/>
                <w:i/>
                <w:sz w:val="20"/>
                <w:szCs w:val="20"/>
              </w:rPr>
              <w:t xml:space="preserve"> (hiponatric) în 0 – 100 cm sau orizont </w:t>
            </w:r>
            <w:r w:rsidRPr="009F0FA5">
              <w:rPr>
                <w:rStyle w:val="Bodytext285pt"/>
                <w:rFonts w:eastAsia="Century Schoolbook"/>
                <w:b/>
                <w:bCs/>
                <w:i/>
                <w:sz w:val="20"/>
                <w:szCs w:val="20"/>
              </w:rPr>
              <w:t>na</w:t>
            </w:r>
            <w:r w:rsidRPr="009F0FA5">
              <w:rPr>
                <w:rStyle w:val="Bodytext285pt"/>
                <w:rFonts w:eastAsia="Century Schoolbook"/>
                <w:i/>
                <w:sz w:val="20"/>
                <w:szCs w:val="20"/>
              </w:rPr>
              <w:t xml:space="preserve"> (natric) în 50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şi orizont stagnogleic (W) începând în 50 – 100 cm sau orizont stagnogleizat (w) începând în 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epistagnic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ab.pt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şi orizont W începând în primii 25 – 50 cm ai profilului</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lastRenderedPageBreak/>
              <w:t>albic stagnic sodic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ab.st.ac</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orizont stagnogleic (W) începând în 50 – 100 cm sau orizont stagnogleizat (w) începând în 0 – 100 cm şi orizont </w:t>
            </w:r>
            <w:r w:rsidRPr="009F0FA5">
              <w:rPr>
                <w:rStyle w:val="Bodytext285pt"/>
                <w:rFonts w:eastAsia="Century Schoolbook"/>
                <w:b/>
                <w:bCs/>
                <w:i/>
                <w:sz w:val="20"/>
                <w:szCs w:val="20"/>
              </w:rPr>
              <w:t>ac</w:t>
            </w:r>
            <w:r w:rsidRPr="009F0FA5">
              <w:rPr>
                <w:rStyle w:val="Bodytext285pt"/>
                <w:rFonts w:eastAsia="Century Schoolbook"/>
                <w:i/>
                <w:sz w:val="20"/>
                <w:szCs w:val="20"/>
              </w:rPr>
              <w:t xml:space="preserve"> (hiponatric) în 0 – 100 cm sau orizont </w:t>
            </w:r>
            <w:r w:rsidRPr="009F0FA5">
              <w:rPr>
                <w:rStyle w:val="Bodytext285pt"/>
                <w:rFonts w:eastAsia="Century Schoolbook"/>
                <w:b/>
                <w:bCs/>
                <w:i/>
                <w:sz w:val="20"/>
                <w:szCs w:val="20"/>
              </w:rPr>
              <w:t>na</w:t>
            </w:r>
            <w:r w:rsidRPr="009F0FA5">
              <w:rPr>
                <w:rStyle w:val="Bodytext285pt"/>
                <w:rFonts w:eastAsia="Century Schoolbook"/>
                <w:i/>
                <w:sz w:val="20"/>
                <w:szCs w:val="20"/>
              </w:rPr>
              <w:t xml:space="preserve"> (natric) în 50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stagnic hiperdistric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ab.st.hd</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orizont stagnogleic (W) începând în 50 – 100 cm sau orizont stagnogleizat (w) începând în 0 – 100 cm orizont Ao sau fără carbonaţi şi V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53%</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vertic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ab.vs</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şi orizont contractilo-gonflant (z) începând între baza orizontului Ao şi 100 cm </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vertic planic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ab.vs.pl</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orizont contractilo-gonflant (z) începând între baza orizontului Ao şi 100 cm şi schimbare texturală bruscă între orizontul eluvial(Llv sau Ea) şi orizontul Bt, pe 7,5 – 15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vertic sodic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ab.vs. ac</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orizont contractilo-gonflant (z) începând între baza orizontului Ao şi 100 cm şi orizont </w:t>
            </w:r>
            <w:r w:rsidRPr="009F0FA5">
              <w:rPr>
                <w:rStyle w:val="Bodytext285pt"/>
                <w:rFonts w:eastAsia="Century Schoolbook"/>
                <w:b/>
                <w:bCs/>
                <w:i/>
                <w:sz w:val="20"/>
                <w:szCs w:val="20"/>
              </w:rPr>
              <w:t>ac</w:t>
            </w:r>
            <w:r w:rsidRPr="009F0FA5">
              <w:rPr>
                <w:rStyle w:val="Bodytext285pt"/>
                <w:rFonts w:eastAsia="Century Schoolbook"/>
                <w:i/>
                <w:sz w:val="20"/>
                <w:szCs w:val="20"/>
              </w:rPr>
              <w:t xml:space="preserve"> (hiponatric) în 0 – 100 cm sau orizont </w:t>
            </w:r>
            <w:r w:rsidRPr="009F0FA5">
              <w:rPr>
                <w:rStyle w:val="Bodytext285pt"/>
                <w:rFonts w:eastAsia="Century Schoolbook"/>
                <w:b/>
                <w:bCs/>
                <w:i/>
                <w:sz w:val="20"/>
                <w:szCs w:val="20"/>
              </w:rPr>
              <w:t>na</w:t>
            </w:r>
            <w:r w:rsidRPr="009F0FA5">
              <w:rPr>
                <w:rStyle w:val="Bodytext285pt"/>
                <w:rFonts w:eastAsia="Century Schoolbook"/>
                <w:i/>
                <w:sz w:val="20"/>
                <w:szCs w:val="20"/>
              </w:rPr>
              <w:t xml:space="preserve"> (natric) în 50 – 100 cm.</w:t>
            </w:r>
          </w:p>
        </w:tc>
      </w:tr>
      <w:tr w:rsidR="008962DF" w:rsidRPr="009F0FA5" w:rsidTr="008962DF">
        <w:tc>
          <w:tcPr>
            <w:tcW w:w="2560"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vertic stagnic</w:t>
            </w:r>
          </w:p>
        </w:tc>
        <w:tc>
          <w:tcPr>
            <w:tcW w:w="1236" w:type="dxa"/>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ab.vs.st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orizont contractilo-gonflant (z) începând între baza orizontului Ao şi 100 cm şi orizont stagnogleic (W) începând în 50 – 100 cm sau orizont stagnogleizat (w) începând în 0 – 100 cm.</w:t>
            </w:r>
          </w:p>
        </w:tc>
      </w:tr>
      <w:tr w:rsidR="008962DF" w:rsidRPr="009F0FA5" w:rsidTr="008962DF">
        <w:tc>
          <w:tcPr>
            <w:tcW w:w="3796" w:type="dxa"/>
            <w:gridSpan w:val="2"/>
          </w:tcPr>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albic vertic epistagnic</w:t>
            </w:r>
          </w:p>
          <w:p w:rsidR="008962DF" w:rsidRPr="009F0FA5" w:rsidRDefault="008962DF" w:rsidP="008962DF">
            <w:pPr>
              <w:jc w:val="center"/>
              <w:rPr>
                <w:rStyle w:val="Bodytext285pt"/>
                <w:rFonts w:eastAsia="Century Schoolbook"/>
                <w:iCs/>
                <w:sz w:val="20"/>
                <w:szCs w:val="20"/>
              </w:rPr>
            </w:pPr>
            <w:r w:rsidRPr="009F0FA5">
              <w:rPr>
                <w:rStyle w:val="Bodytext285pt"/>
                <w:rFonts w:eastAsia="Century Schoolbook"/>
                <w:iCs/>
                <w:sz w:val="20"/>
                <w:szCs w:val="20"/>
              </w:rPr>
              <w:t>ab.vs.pt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orizont contractilo-gonflant (z) începând între baza orizontului Ao şi 100 cm şi orizont W începând în primii 25 – 50 cm ai profilului</w:t>
            </w:r>
          </w:p>
        </w:tc>
      </w:tr>
      <w:tr w:rsidR="008962DF" w:rsidRPr="009F0FA5" w:rsidTr="008962DF">
        <w:tc>
          <w:tcPr>
            <w:tcW w:w="9039" w:type="dxa"/>
            <w:gridSpan w:val="3"/>
          </w:tcPr>
          <w:p w:rsidR="008962DF" w:rsidRPr="009F0FA5" w:rsidRDefault="008962DF" w:rsidP="008962DF">
            <w:pPr>
              <w:jc w:val="center"/>
              <w:rPr>
                <w:rStyle w:val="Bodytext285pt"/>
                <w:rFonts w:eastAsia="Century Schoolbook"/>
                <w:b/>
                <w:sz w:val="20"/>
                <w:szCs w:val="20"/>
              </w:rPr>
            </w:pPr>
            <w:r w:rsidRPr="009F0FA5">
              <w:rPr>
                <w:rStyle w:val="Bodytext285pt"/>
                <w:rFonts w:eastAsia="Century Schoolbook"/>
                <w:b/>
                <w:sz w:val="20"/>
                <w:szCs w:val="20"/>
              </w:rPr>
              <w:t>PLANOSOLUL</w:t>
            </w:r>
            <w:r w:rsidR="009F0FA5" w:rsidRPr="009F0FA5">
              <w:rPr>
                <w:rStyle w:val="Bodytext285pt"/>
                <w:rFonts w:eastAsia="Century Schoolbook"/>
                <w:b/>
                <w:sz w:val="20"/>
                <w:szCs w:val="20"/>
              </w:rPr>
              <w:t xml:space="preserve"> (PL)</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t>albic batigleic</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ab.dg</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şi 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 schimbare texturală bruscă între orizontul eluvial (Ea) şi orizontul Bt, pe mai puţin de 7,5 cm.</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t>albic  epistagnic</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ab.pt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schimbare texturală bruscă între orizontul eluvial (Ea) şi orizontul Bt, pe mai puţin de 7,5 cm.şi orizont W începând în primii 25 – 50 cm ai profilului</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t>molic batigleic</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mo.dg</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orizont 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53%), 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 orizont Elv, schimbare texturală bruscă între orizontul eluvial (Elv) şi orizontul Bt, pe mai puţin de 7,5 cm</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t>molic vertic</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mo.vs</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orizont 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53%), orizont contractilo-gonflant (z) începând între baza orizontului A şi 100 cm. orizont Elv, schimbare texturală bruscă între orizontul eluvial (Elv) şi orizontul Bt, pe mai puţin de 7,5 cm</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t>vertic epistagnic</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ab.pt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Elv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orizont contractilo-gonflant (z) începând între baza orizontului Ao şi 100 cm şi orizont W începând în primii 25 – 50 cm ai profilului, schimbare texturală bruscă între orizontul eluvial (Elv) şi orizontul Bt, pe mai puţin de 7,5 cm.</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t>albic vertic</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ab.vs</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şi orizont contractilo-gonflant (z) începând între baza orizontului Ao şi 100 cm , schimbare texturală bruscă între orizontul eluvial (Ea) şi orizontul Bt, pe mai puţin de 7,5 cm</w:t>
            </w:r>
          </w:p>
        </w:tc>
      </w:tr>
      <w:tr w:rsidR="008962DF" w:rsidRPr="009F0FA5" w:rsidTr="008962DF">
        <w:tc>
          <w:tcPr>
            <w:tcW w:w="9039" w:type="dxa"/>
            <w:gridSpan w:val="3"/>
          </w:tcPr>
          <w:p w:rsidR="008962DF" w:rsidRPr="009F0FA5" w:rsidRDefault="008962DF" w:rsidP="008962DF">
            <w:pPr>
              <w:jc w:val="center"/>
              <w:rPr>
                <w:rStyle w:val="Bodytext285pt"/>
                <w:rFonts w:eastAsia="Century Schoolbook"/>
                <w:b/>
                <w:sz w:val="20"/>
                <w:szCs w:val="20"/>
              </w:rPr>
            </w:pPr>
            <w:r w:rsidRPr="009F0FA5">
              <w:rPr>
                <w:rStyle w:val="Bodytext285pt"/>
                <w:rFonts w:eastAsia="Century Schoolbook"/>
                <w:b/>
                <w:sz w:val="20"/>
                <w:szCs w:val="20"/>
              </w:rPr>
              <w:t>ALOSOLUL</w:t>
            </w:r>
            <w:r w:rsidR="009F0FA5" w:rsidRPr="009F0FA5">
              <w:rPr>
                <w:rStyle w:val="Bodytext285pt"/>
                <w:rFonts w:eastAsia="Century Schoolbook"/>
                <w:b/>
                <w:sz w:val="20"/>
                <w:szCs w:val="20"/>
              </w:rPr>
              <w:t xml:space="preserve"> (AL)</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t xml:space="preserve">Molic batigleic </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mo.dg</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 xml:space="preserve">55) şi 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t xml:space="preserve">Molic vertic </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mo.vs</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sol cu orizont Am (V%</w:t>
            </w:r>
            <m:oMath>
              <m:r>
                <w:rPr>
                  <w:rStyle w:val="Bodytext285pt"/>
                  <w:rFonts w:ascii="Cambria Math" w:eastAsia="Century Schoolbook" w:hAnsi="Cambria Math"/>
                  <w:sz w:val="20"/>
                  <w:szCs w:val="20"/>
                </w:rPr>
                <m:t>&gt;</m:t>
              </m:r>
            </m:oMath>
            <w:r w:rsidRPr="009F0FA5">
              <w:rPr>
                <w:rStyle w:val="Bodytext285pt"/>
                <w:rFonts w:eastAsia="Century Schoolbook"/>
                <w:i/>
                <w:sz w:val="20"/>
                <w:szCs w:val="20"/>
              </w:rPr>
              <w:t>55 ) şi orizont contractilo-gonflant (z) începând între baza orizontului Ao şi 100 cm</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t>Vertic epistagnic</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vs.pl</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contractilo-gonflant (z) începând între baza </w:t>
            </w:r>
            <w:r w:rsidRPr="009F0FA5">
              <w:rPr>
                <w:rStyle w:val="Bodytext285pt"/>
                <w:rFonts w:eastAsia="Century Schoolbook"/>
                <w:i/>
                <w:sz w:val="20"/>
                <w:szCs w:val="20"/>
              </w:rPr>
              <w:lastRenderedPageBreak/>
              <w:t>orizontului A şi 100 cm şi orizont W începând în 25 – 50 cm ai profilului</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lastRenderedPageBreak/>
              <w:t xml:space="preserve">Albic batigleic </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ab.dg</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şi orizont </w:t>
            </w:r>
            <w:r w:rsidRPr="009F0FA5">
              <w:rPr>
                <w:rStyle w:val="Bodytext285pt"/>
                <w:rFonts w:eastAsia="Century Schoolbook"/>
                <w:b/>
                <w:bCs/>
                <w:i/>
                <w:sz w:val="20"/>
                <w:szCs w:val="20"/>
              </w:rPr>
              <w:t>Gr</w:t>
            </w:r>
            <w:r w:rsidRPr="009F0FA5">
              <w:rPr>
                <w:rStyle w:val="Bodytext285pt"/>
                <w:rFonts w:eastAsia="Century Schoolbook"/>
                <w:i/>
                <w:sz w:val="20"/>
                <w:szCs w:val="20"/>
              </w:rPr>
              <w:t xml:space="preserve"> începând în 100 – 200 cm.</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t xml:space="preserve">Albic stagnic </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ab..st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şi orizont stagnogleic (W) începând în 50 – 100 cm sau orizont stagnogleizat (w) începând în 0 – 100 cm.</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t xml:space="preserve">Albic epistagnic </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ab.pt</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şi orizont W începând în primii 25 – 50 cm ai profilului</w:t>
            </w:r>
          </w:p>
        </w:tc>
      </w:tr>
      <w:tr w:rsidR="008962DF" w:rsidRPr="009F0FA5" w:rsidTr="008962DF">
        <w:tc>
          <w:tcPr>
            <w:tcW w:w="2560" w:type="dxa"/>
          </w:tcPr>
          <w:p w:rsidR="008962DF" w:rsidRPr="009F0FA5" w:rsidRDefault="008962DF" w:rsidP="008962DF">
            <w:pPr>
              <w:rPr>
                <w:rStyle w:val="Bodytext285pt"/>
                <w:rFonts w:eastAsia="Century Schoolbook"/>
                <w:iCs/>
                <w:sz w:val="20"/>
                <w:szCs w:val="20"/>
              </w:rPr>
            </w:pPr>
            <w:r w:rsidRPr="009F0FA5">
              <w:rPr>
                <w:rStyle w:val="Bodytext285pt"/>
                <w:rFonts w:eastAsia="Century Schoolbook"/>
                <w:iCs/>
                <w:sz w:val="20"/>
                <w:szCs w:val="20"/>
              </w:rPr>
              <w:t xml:space="preserve">Albic vertic </w:t>
            </w:r>
          </w:p>
        </w:tc>
        <w:tc>
          <w:tcPr>
            <w:tcW w:w="1236" w:type="dxa"/>
          </w:tcPr>
          <w:p w:rsidR="008962DF" w:rsidRPr="009F0FA5" w:rsidRDefault="008962DF" w:rsidP="008962DF">
            <w:pPr>
              <w:jc w:val="both"/>
              <w:rPr>
                <w:rStyle w:val="Bodytext285pt"/>
                <w:rFonts w:eastAsia="Century Schoolbook"/>
                <w:iCs/>
                <w:sz w:val="20"/>
                <w:szCs w:val="20"/>
              </w:rPr>
            </w:pPr>
            <w:r w:rsidRPr="009F0FA5">
              <w:rPr>
                <w:rStyle w:val="Bodytext285pt"/>
                <w:rFonts w:eastAsia="Century Schoolbook"/>
                <w:iCs/>
                <w:sz w:val="20"/>
                <w:szCs w:val="20"/>
              </w:rPr>
              <w:t>ab.vs</w:t>
            </w:r>
          </w:p>
        </w:tc>
        <w:tc>
          <w:tcPr>
            <w:tcW w:w="5243" w:type="dxa"/>
          </w:tcPr>
          <w:p w:rsidR="008962DF" w:rsidRPr="009F0FA5" w:rsidRDefault="008962DF" w:rsidP="008962DF">
            <w:pPr>
              <w:rPr>
                <w:rStyle w:val="Bodytext285pt"/>
                <w:rFonts w:eastAsia="Century Schoolbook"/>
                <w:i/>
                <w:sz w:val="20"/>
                <w:szCs w:val="20"/>
              </w:rPr>
            </w:pPr>
            <w:r w:rsidRPr="009F0FA5">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9F0FA5">
              <w:rPr>
                <w:rStyle w:val="Bodytext285pt"/>
                <w:rFonts w:eastAsia="Century Schoolbook"/>
                <w:i/>
                <w:sz w:val="20"/>
                <w:szCs w:val="20"/>
              </w:rPr>
              <w:t xml:space="preserve"> 10 cm şi orizont contractilo-gonflant (z) începând între baza orizontului Ao şi 100 cm </w:t>
            </w:r>
          </w:p>
        </w:tc>
      </w:tr>
    </w:tbl>
    <w:p w:rsidR="008962DF" w:rsidRDefault="008962DF" w:rsidP="008962DF">
      <w:pPr>
        <w:pStyle w:val="Bodytext41"/>
        <w:shd w:val="clear" w:color="auto" w:fill="auto"/>
        <w:spacing w:line="360" w:lineRule="auto"/>
        <w:jc w:val="both"/>
        <w:rPr>
          <w:rFonts w:cs="Times New Roman"/>
          <w:bCs w:val="0"/>
          <w:sz w:val="24"/>
          <w:szCs w:val="24"/>
        </w:rPr>
      </w:pPr>
    </w:p>
    <w:p w:rsidR="006108DE" w:rsidRDefault="006108DE" w:rsidP="0094753E">
      <w:pPr>
        <w:pStyle w:val="BodyText"/>
        <w:shd w:val="clear" w:color="auto" w:fill="auto"/>
        <w:spacing w:line="360" w:lineRule="auto"/>
        <w:ind w:right="20"/>
        <w:rPr>
          <w:rStyle w:val="Bodytext285pt"/>
          <w:rFonts w:eastAsia="Century Schoolbook"/>
          <w:iCs/>
          <w:sz w:val="24"/>
          <w:szCs w:val="24"/>
        </w:rPr>
      </w:pPr>
    </w:p>
    <w:p w:rsidR="006108DE" w:rsidRDefault="006108DE" w:rsidP="0094753E">
      <w:pPr>
        <w:pStyle w:val="BodyText"/>
        <w:shd w:val="clear" w:color="auto" w:fill="auto"/>
        <w:spacing w:line="360" w:lineRule="auto"/>
        <w:ind w:right="20"/>
        <w:rPr>
          <w:rStyle w:val="Bodytext285pt"/>
          <w:rFonts w:eastAsia="Century Schoolbook"/>
          <w:iCs/>
          <w:sz w:val="24"/>
          <w:szCs w:val="24"/>
        </w:rPr>
      </w:pPr>
    </w:p>
    <w:p w:rsidR="0094753E" w:rsidRPr="006108DE" w:rsidRDefault="000F6E6C" w:rsidP="0094753E">
      <w:pPr>
        <w:pStyle w:val="BodyText"/>
        <w:shd w:val="clear" w:color="auto" w:fill="auto"/>
        <w:spacing w:line="360" w:lineRule="auto"/>
        <w:ind w:right="20"/>
        <w:rPr>
          <w:rStyle w:val="Bodytext285pt"/>
          <w:rFonts w:eastAsia="Century Schoolbook"/>
          <w:b/>
          <w:sz w:val="24"/>
          <w:szCs w:val="24"/>
        </w:rPr>
      </w:pPr>
      <w:r>
        <w:rPr>
          <w:rStyle w:val="Bodytext285pt"/>
          <w:rFonts w:eastAsia="Century Schoolbook"/>
          <w:b/>
          <w:iCs/>
          <w:sz w:val="24"/>
          <w:szCs w:val="24"/>
        </w:rPr>
        <w:t>1.7.5.1</w:t>
      </w:r>
      <w:r w:rsidR="006108DE" w:rsidRPr="006108DE">
        <w:rPr>
          <w:rStyle w:val="Bodytext285pt"/>
          <w:rFonts w:eastAsia="Century Schoolbook"/>
          <w:b/>
          <w:iCs/>
          <w:sz w:val="24"/>
          <w:szCs w:val="24"/>
        </w:rPr>
        <w:t>.</w:t>
      </w:r>
      <w:r>
        <w:rPr>
          <w:rStyle w:val="Bodytext285pt"/>
          <w:rFonts w:eastAsia="Century Schoolbook"/>
          <w:b/>
          <w:iCs/>
          <w:sz w:val="24"/>
          <w:szCs w:val="24"/>
        </w:rPr>
        <w:t>1</w:t>
      </w:r>
      <w:r w:rsidR="006108DE" w:rsidRPr="006108DE">
        <w:rPr>
          <w:rStyle w:val="Bodytext285pt"/>
          <w:rFonts w:eastAsia="Century Schoolbook"/>
          <w:b/>
          <w:iCs/>
          <w:sz w:val="24"/>
          <w:szCs w:val="24"/>
        </w:rPr>
        <w:t xml:space="preserve"> Calificative</w:t>
      </w:r>
      <w:r w:rsidR="0094753E" w:rsidRPr="006108DE">
        <w:rPr>
          <w:rStyle w:val="Bodytext285pt"/>
          <w:rFonts w:eastAsia="Century Schoolbook"/>
          <w:b/>
          <w:iCs/>
          <w:sz w:val="24"/>
          <w:szCs w:val="24"/>
        </w:rPr>
        <w:t xml:space="preserve"> de sol utilizate în taxonomia preluvosolurilor (după SRTS</w:t>
      </w:r>
      <w:r w:rsidR="0094753E" w:rsidRPr="006108DE">
        <w:rPr>
          <w:rStyle w:val="Bodytext285pt"/>
          <w:rFonts w:eastAsia="Century Schoolbook"/>
          <w:b/>
          <w:sz w:val="24"/>
          <w:szCs w:val="24"/>
        </w:rPr>
        <w:t>-2012+).</w:t>
      </w:r>
    </w:p>
    <w:p w:rsidR="008962DF" w:rsidRDefault="008962DF" w:rsidP="008962DF">
      <w:pPr>
        <w:rPr>
          <w:rFonts w:ascii="Times New Roman" w:hAnsi="Times New Roman" w:cs="Times New Roman"/>
          <w:iCs/>
          <w:sz w:val="24"/>
          <w:szCs w:val="24"/>
          <w:lang w:val="ro-RO"/>
        </w:rPr>
      </w:pPr>
    </w:p>
    <w:p w:rsidR="008962DF" w:rsidRDefault="006108DE" w:rsidP="008962DF">
      <w:pPr>
        <w:rPr>
          <w:rFonts w:ascii="Times New Roman" w:hAnsi="Times New Roman" w:cs="Times New Roman"/>
          <w:iCs/>
          <w:sz w:val="24"/>
          <w:szCs w:val="24"/>
          <w:lang w:val="ro-RO"/>
        </w:rPr>
      </w:pPr>
      <w:r>
        <w:rPr>
          <w:rStyle w:val="Bodytext285pt"/>
          <w:rFonts w:eastAsia="Century Schoolbook"/>
          <w:iCs/>
          <w:sz w:val="24"/>
          <w:szCs w:val="24"/>
        </w:rPr>
        <w:t>Calificativele de sol utilizate în taxonomia preluvosolurilor (</w:t>
      </w:r>
      <w:r w:rsidRPr="006108DE">
        <w:rPr>
          <w:rStyle w:val="Bodytext285pt"/>
          <w:rFonts w:eastAsia="Century Schoolbook"/>
          <w:iCs/>
          <w:sz w:val="24"/>
          <w:szCs w:val="24"/>
        </w:rPr>
        <w:t>după SRTS</w:t>
      </w:r>
      <w:r w:rsidRPr="006108DE">
        <w:rPr>
          <w:rStyle w:val="Bodytext285pt"/>
          <w:rFonts w:eastAsia="Century Schoolbook"/>
          <w:sz w:val="24"/>
          <w:szCs w:val="24"/>
        </w:rPr>
        <w:t>-2012+)</w:t>
      </w:r>
      <w:r>
        <w:rPr>
          <w:rStyle w:val="Bodytext285pt"/>
          <w:rFonts w:eastAsia="Century Schoolbook"/>
          <w:sz w:val="24"/>
          <w:szCs w:val="24"/>
        </w:rPr>
        <w:t xml:space="preserve"> sunt prezentate în Tabelul  și Tabelul</w:t>
      </w:r>
    </w:p>
    <w:p w:rsidR="008962DF" w:rsidRPr="00CF7B61" w:rsidRDefault="008962DF" w:rsidP="008962DF">
      <w:pPr>
        <w:pStyle w:val="BodyText"/>
        <w:shd w:val="clear" w:color="auto" w:fill="auto"/>
        <w:spacing w:line="360" w:lineRule="auto"/>
        <w:ind w:right="20"/>
        <w:rPr>
          <w:rStyle w:val="Bodytext285pt"/>
          <w:rFonts w:eastAsia="Century Schoolbook"/>
          <w:sz w:val="24"/>
          <w:szCs w:val="24"/>
        </w:rPr>
      </w:pPr>
      <w:r>
        <w:rPr>
          <w:rStyle w:val="Bodytext285pt"/>
          <w:rFonts w:eastAsia="Century Schoolbook"/>
          <w:iCs/>
          <w:sz w:val="24"/>
          <w:szCs w:val="24"/>
        </w:rPr>
        <w:t xml:space="preserve">Tabel 4. Calificativele de sol utilizate în taxonomia preluvosolurilor (după </w:t>
      </w:r>
      <w:r w:rsidRPr="006108DE">
        <w:rPr>
          <w:rStyle w:val="Bodytext285pt"/>
          <w:rFonts w:eastAsia="Century Schoolbook"/>
          <w:iCs/>
          <w:sz w:val="24"/>
          <w:szCs w:val="24"/>
        </w:rPr>
        <w:t>SRTS</w:t>
      </w:r>
      <w:r w:rsidRPr="006108DE">
        <w:rPr>
          <w:rStyle w:val="Bodytext285pt"/>
          <w:rFonts w:eastAsia="Century Schoolbook"/>
          <w:sz w:val="24"/>
          <w:szCs w:val="24"/>
        </w:rPr>
        <w:t>-2012+).</w:t>
      </w:r>
    </w:p>
    <w:tbl>
      <w:tblPr>
        <w:tblStyle w:val="TableGrid"/>
        <w:tblW w:w="0" w:type="auto"/>
        <w:tblLayout w:type="fixed"/>
        <w:tblLook w:val="04A0" w:firstRow="1" w:lastRow="0" w:firstColumn="1" w:lastColumn="0" w:noHBand="0" w:noVBand="1"/>
      </w:tblPr>
      <w:tblGrid>
        <w:gridCol w:w="1668"/>
        <w:gridCol w:w="977"/>
        <w:gridCol w:w="6394"/>
      </w:tblGrid>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Denumire</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Simbol</w:t>
            </w:r>
          </w:p>
        </w:tc>
        <w:tc>
          <w:tcPr>
            <w:tcW w:w="6394"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Specificaţii principale de definiţie</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argilic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aa</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textură fină (argiloasă şi/lutoasă-argiloasă) în orizontul de suprafaţă.</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amfigleic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ag</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gleic şi stagnic în acelaş timp (gc + st)</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calcic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ca</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Cca (carbonaţi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12% sau carbonaţi secundari friabili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 sau km (carbonaţi escundari friabili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1%), începând în 0 – 125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gleic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gc</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(proprietăţi gleice de reducere) începând în 50 – 125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endogleic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ng</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b/>
                <w:bCs/>
                <w:i/>
                <w:sz w:val="20"/>
                <w:szCs w:val="20"/>
              </w:rPr>
              <w:t>Gr</w:t>
            </w:r>
            <w:r w:rsidRPr="000F6E6C">
              <w:rPr>
                <w:rStyle w:val="Bodytext285pt"/>
                <w:rFonts w:eastAsia="Century Schoolbook"/>
                <w:i/>
                <w:sz w:val="20"/>
                <w:szCs w:val="20"/>
              </w:rPr>
              <w:t xml:space="preserve"> începând în 50 – 100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batigleic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dg</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începând în 100 – 200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lamelar</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la</w:t>
            </w:r>
          </w:p>
          <w:p w:rsidR="008962DF" w:rsidRPr="000F6E6C" w:rsidRDefault="008962DF" w:rsidP="008962DF">
            <w:pPr>
              <w:jc w:val="center"/>
              <w:rPr>
                <w:rStyle w:val="Bodytext285pt"/>
                <w:rFonts w:eastAsia="Century Schoolbook"/>
                <w:iCs/>
                <w:sz w:val="20"/>
                <w:szCs w:val="20"/>
              </w:rPr>
            </w:pP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Btla – Bt lamelar (specific unor subtipuri formate pe materiale nisipoase)</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molic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Am (V</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53%)</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litic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li</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rocă compactă/continuă (Rn) sau rocă fisurată, inclusiv pietrişuri (Rp) începând în 25 – 50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lutic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lu</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textură mijlocie lutică cel puţin în primii 50 cm (lutoasă-nisipoasă-grosieră/-mijlocie/-fină/-extrafină, lutoasă-nisipoasă-argiloasă, lutoasă medie, lutoasă prăfoasă)</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pararendzinic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pa</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având A şi V%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0F6E6C">
              <w:rPr>
                <w:rStyle w:val="Bodytext285pt"/>
                <w:rFonts w:eastAsia="Century Schoolbook"/>
                <w:i/>
                <w:sz w:val="20"/>
                <w:szCs w:val="20"/>
              </w:rPr>
              <w:t>40%, material care apare în primii 75 cm ai profilului.</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psamic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ps</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textură grosieră (nisipoasă şi/sau nisipoasă-lutoasă) în orizontul de suprafaţă  al solului mineral.</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preluvic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el</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sol cu orizobt Bt slab conturat (format)</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rendzinic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rz</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V%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53 format pe substraturi calcaroase (roci sau materiale scheletice – sk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50%), cu carbonaţi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40% (MK), care apar în 25 – 75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rendzicalcaric</w:t>
            </w:r>
          </w:p>
          <w:p w:rsidR="008962DF" w:rsidRPr="000F6E6C" w:rsidRDefault="008962DF" w:rsidP="008962DF">
            <w:pPr>
              <w:jc w:val="center"/>
              <w:rPr>
                <w:rStyle w:val="Bodytext285pt"/>
                <w:rFonts w:eastAsia="Century Schoolbook"/>
                <w:iCs/>
                <w:sz w:val="20"/>
                <w:szCs w:val="20"/>
              </w:rPr>
            </w:pP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rk</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C cu carbonaţi reziduali din roci calcaroase (Ck) sau fragmente scheletice (sk</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0) calcaroase ori concreţiuni, (nu îndeplineşte toate condiţiile de Cca sau km), începând în 0-125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rodic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5YR</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lastRenderedPageBreak/>
              <w:t>roşcat</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7,5YR</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scheletic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qq</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orizonturi Ao şi Bt sau numai Bt scheletice, 50% </w:t>
            </w:r>
            <m:oMath>
              <m:r>
                <w:rPr>
                  <w:rStyle w:val="Bodytext285pt"/>
                  <w:rFonts w:ascii="Cambria Math" w:eastAsia="Century Schoolbook" w:hAnsi="Cambria Math"/>
                  <w:sz w:val="20"/>
                  <w:szCs w:val="20"/>
                </w:rPr>
                <m:t>&lt;</m:t>
              </m:r>
            </m:oMath>
            <w:r w:rsidRPr="000F6E6C">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90%</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hiperscheletic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hq</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orizonturi Ao şi Bt sau numai Bt scheletice, 75% </w:t>
            </w:r>
            <m:oMath>
              <m:r>
                <w:rPr>
                  <w:rStyle w:val="Bodytext285pt"/>
                  <w:rFonts w:ascii="Cambria Math" w:eastAsia="Century Schoolbook" w:hAnsi="Cambria Math"/>
                  <w:sz w:val="20"/>
                  <w:szCs w:val="20"/>
                </w:rPr>
                <m:t>&lt;</m:t>
              </m:r>
            </m:oMath>
            <w:r w:rsidRPr="000F6E6C">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90%</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silitic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si</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sol cu textură mijlocie silitică (prăfoasă şi/sau prăfoasă-nisipoasă) în orizontul Ao</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sodic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ac</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w:t>
            </w:r>
            <w:r w:rsidRPr="000F6E6C">
              <w:rPr>
                <w:rStyle w:val="Bodytext285pt"/>
                <w:rFonts w:eastAsia="Century Schoolbook"/>
                <w:b/>
                <w:bCs/>
                <w:i/>
                <w:sz w:val="20"/>
                <w:szCs w:val="20"/>
              </w:rPr>
              <w:t>ac</w:t>
            </w:r>
            <w:r w:rsidRPr="000F6E6C">
              <w:rPr>
                <w:rStyle w:val="Bodytext285pt"/>
                <w:rFonts w:eastAsia="Century Schoolbook"/>
                <w:i/>
                <w:sz w:val="20"/>
                <w:szCs w:val="20"/>
              </w:rPr>
              <w:t xml:space="preserve"> (hiponatric) în 0 – 100 cm sau orizont </w:t>
            </w:r>
            <w:r w:rsidRPr="000F6E6C">
              <w:rPr>
                <w:rStyle w:val="Bodytext285pt"/>
                <w:rFonts w:eastAsia="Century Schoolbook"/>
                <w:b/>
                <w:bCs/>
                <w:i/>
                <w:sz w:val="20"/>
                <w:szCs w:val="20"/>
              </w:rPr>
              <w:t>na</w:t>
            </w:r>
            <w:r w:rsidRPr="000F6E6C">
              <w:rPr>
                <w:rStyle w:val="Bodytext285pt"/>
                <w:rFonts w:eastAsia="Century Schoolbook"/>
                <w:i/>
                <w:sz w:val="20"/>
                <w:szCs w:val="20"/>
              </w:rPr>
              <w:t xml:space="preserve"> (natric) în 50 – 100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stagnic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st</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stagnogleic (W) începând în 50 – 100 cm sau orizont stagnogleizat (w) începând în 0 – 100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tipic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ti</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prezintă condiţiile obligatorii pentru tipul de sol respectiv dar nu prezintă atributele specifice celorlalte subdiviziuni ale tipului de sol respectiv.</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vertic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vs</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contractilo-gonflant (z) începând între baza orizontului A şi 100 cm.</w:t>
            </w:r>
          </w:p>
        </w:tc>
      </w:tr>
    </w:tbl>
    <w:p w:rsidR="008962DF" w:rsidRPr="000F6E6C" w:rsidRDefault="008962DF" w:rsidP="008962DF">
      <w:pPr>
        <w:ind w:firstLine="708"/>
        <w:jc w:val="both"/>
        <w:rPr>
          <w:rStyle w:val="Bodytext285pt"/>
          <w:rFonts w:eastAsia="Century Schoolbook"/>
          <w:iCs/>
          <w:sz w:val="20"/>
          <w:szCs w:val="20"/>
        </w:rPr>
      </w:pPr>
    </w:p>
    <w:p w:rsidR="008962DF" w:rsidRPr="000F6E6C" w:rsidRDefault="008962DF" w:rsidP="008962DF">
      <w:pPr>
        <w:jc w:val="both"/>
        <w:rPr>
          <w:rStyle w:val="Bodytext285pt"/>
          <w:rFonts w:eastAsia="Century Schoolbook"/>
          <w:iCs/>
          <w:sz w:val="24"/>
          <w:szCs w:val="24"/>
        </w:rPr>
      </w:pPr>
      <w:r w:rsidRPr="000F6E6C">
        <w:rPr>
          <w:rStyle w:val="Bodytext285pt"/>
          <w:rFonts w:eastAsia="Century Schoolbook"/>
          <w:iCs/>
          <w:sz w:val="24"/>
          <w:szCs w:val="24"/>
        </w:rPr>
        <w:t>Tabel 5. Calificativele de sol combinate utilizate în taxonomia preluvosolurilor după SRTS</w:t>
      </w:r>
      <w:r w:rsidRPr="000F6E6C">
        <w:rPr>
          <w:rStyle w:val="Bodytext285pt"/>
          <w:rFonts w:eastAsia="Century Schoolbook"/>
          <w:sz w:val="24"/>
          <w:szCs w:val="24"/>
        </w:rPr>
        <w:t>-2012+).</w:t>
      </w:r>
    </w:p>
    <w:tbl>
      <w:tblPr>
        <w:tblStyle w:val="TableGrid"/>
        <w:tblW w:w="0" w:type="auto"/>
        <w:tblLook w:val="04A0" w:firstRow="1" w:lastRow="0" w:firstColumn="1" w:lastColumn="0" w:noHBand="0" w:noVBand="1"/>
      </w:tblPr>
      <w:tblGrid>
        <w:gridCol w:w="2560"/>
        <w:gridCol w:w="1236"/>
        <w:gridCol w:w="5243"/>
      </w:tblGrid>
      <w:tr w:rsidR="008962DF" w:rsidRPr="000F6E6C" w:rsidTr="008962DF">
        <w:tc>
          <w:tcPr>
            <w:tcW w:w="2560" w:type="dxa"/>
          </w:tcPr>
          <w:p w:rsidR="008962DF" w:rsidRPr="000F6E6C" w:rsidRDefault="008962DF" w:rsidP="008962DF">
            <w:pPr>
              <w:rPr>
                <w:rStyle w:val="Bodytext285pt"/>
                <w:rFonts w:eastAsia="Century Schoolbook"/>
                <w:iCs/>
                <w:sz w:val="20"/>
                <w:szCs w:val="20"/>
              </w:rPr>
            </w:pPr>
            <w:r w:rsidRPr="000F6E6C">
              <w:rPr>
                <w:rStyle w:val="Bodytext285pt"/>
                <w:rFonts w:eastAsia="Century Schoolbook"/>
                <w:iCs/>
                <w:sz w:val="20"/>
                <w:szCs w:val="20"/>
              </w:rPr>
              <w:t>Denumire</w:t>
            </w:r>
          </w:p>
        </w:tc>
        <w:tc>
          <w:tcPr>
            <w:tcW w:w="1236"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Simbol</w:t>
            </w:r>
          </w:p>
        </w:tc>
        <w:tc>
          <w:tcPr>
            <w:tcW w:w="5243"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Specificaţii principale</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molic batigleic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mo.dg</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cu orizont Am (V</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53%) şi 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începând în 100 – 200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molic rendzinic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mo.rz</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cu orizont Am (V</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53%) format pe substraturi calcaroase (roci sau materiale scheletice – sk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50%), cu carbonaţi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40% (MK), care apar în 25 – 75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molic pararendzinic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mo.pa</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având Am şi V%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0F6E6C">
              <w:rPr>
                <w:rStyle w:val="Bodytext285pt"/>
                <w:rFonts w:eastAsia="Century Schoolbook"/>
                <w:i/>
                <w:sz w:val="20"/>
                <w:szCs w:val="20"/>
              </w:rPr>
              <w:t>40%, material care apare în primii 75 cm ai profilului.</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molic sodic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mo.ac</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cu orizont Am (V</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53%) şi orizont </w:t>
            </w:r>
            <w:r w:rsidRPr="000F6E6C">
              <w:rPr>
                <w:rStyle w:val="Bodytext285pt"/>
                <w:rFonts w:eastAsia="Century Schoolbook"/>
                <w:b/>
                <w:bCs/>
                <w:i/>
                <w:sz w:val="20"/>
                <w:szCs w:val="20"/>
              </w:rPr>
              <w:t>ac</w:t>
            </w:r>
            <w:r w:rsidRPr="000F6E6C">
              <w:rPr>
                <w:rStyle w:val="Bodytext285pt"/>
                <w:rFonts w:eastAsia="Century Schoolbook"/>
                <w:i/>
                <w:sz w:val="20"/>
                <w:szCs w:val="20"/>
              </w:rPr>
              <w:t xml:space="preserve"> (hiponatric) în 0 – 100 cm sau orizont </w:t>
            </w:r>
            <w:r w:rsidRPr="000F6E6C">
              <w:rPr>
                <w:rStyle w:val="Bodytext285pt"/>
                <w:rFonts w:eastAsia="Century Schoolbook"/>
                <w:b/>
                <w:bCs/>
                <w:i/>
                <w:sz w:val="20"/>
                <w:szCs w:val="20"/>
              </w:rPr>
              <w:t>na</w:t>
            </w:r>
            <w:r w:rsidRPr="000F6E6C">
              <w:rPr>
                <w:rStyle w:val="Bodytext285pt"/>
                <w:rFonts w:eastAsia="Century Schoolbook"/>
                <w:i/>
                <w:sz w:val="20"/>
                <w:szCs w:val="20"/>
              </w:rPr>
              <w:t xml:space="preserve"> (natric) în 50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molic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cu orizont Am (V</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53%)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molic vertic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mo.vs</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cu orizont Am (V</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53%) şi orizont contractilo-gonflant (z) începând între baza orizontului Am şi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pararendzinic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pa.st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Ao şi V%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 55, format pe material parental marnic (argilă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0F6E6C">
              <w:rPr>
                <w:rStyle w:val="Bodytext285pt"/>
                <w:rFonts w:eastAsia="Century Schoolbook"/>
                <w:i/>
                <w:sz w:val="20"/>
                <w:szCs w:val="20"/>
              </w:rPr>
              <w:t>40%, material care apare în primii 75 cm ai profilului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rodic rendzinic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ro.rz</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50%) culori cu nuanţe în 5YR, format pe substraturi calcaroase (roci sau materiale scheletice – sk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50%), cu carbonaţi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40% (MK), care apar în 25 – 75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vertic batigleic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vs.dg</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contractilo-gonflant (z) începând între baza orizontului A şi 100 cm şi 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începând în 100 – 200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vertic pararendzinic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vs.pa</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contractilo-gonflant (z) începând între baza orizontului A şi 100 cm, format pe material parental marnic (argilă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45%, carbonaţi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14%) cu carbonaţi </w:t>
            </w:r>
            <m:oMath>
              <m:r>
                <w:rPr>
                  <w:rStyle w:val="Bodytext285pt"/>
                  <w:rFonts w:ascii="Cambria Math" w:eastAsia="Century Schoolbook" w:hAnsi="Cambria Math"/>
                  <w:sz w:val="20"/>
                  <w:szCs w:val="20"/>
                </w:rPr>
                <m:t>&lt;</m:t>
              </m:r>
            </m:oMath>
            <w:r w:rsidRPr="000F6E6C">
              <w:rPr>
                <w:rStyle w:val="Bodytext285pt"/>
                <w:rFonts w:eastAsia="Century Schoolbook"/>
                <w:i/>
                <w:sz w:val="20"/>
                <w:szCs w:val="20"/>
              </w:rPr>
              <w:t>40%, material care apare în primii 75 cm ai profilului.</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vertic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vs.st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sol cu orizont contractilo-gonflant (z) începând între baza orizontului A şi 100 cm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rodic rendzinic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ro.rz</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Bt având în partea inferioară şi cel puţin în pete (în </w:t>
            </w:r>
            <w:r w:rsidRPr="000F6E6C">
              <w:rPr>
                <w:rStyle w:val="Bodytext285pt"/>
                <w:rFonts w:eastAsia="Century Schoolbook"/>
                <w:i/>
                <w:sz w:val="20"/>
                <w:szCs w:val="20"/>
              </w:rPr>
              <w:lastRenderedPageBreak/>
              <w:t xml:space="preserve">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50%) culori cu nuanţe în 5YR cu V%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53 format pe substraturi calcaroase (roci sau materiale scheletice – sk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50%), cu carbonaţi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40% (MK), care apar în 25 – 75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lastRenderedPageBreak/>
              <w:t>roşcat batigleic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rs.dg</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50%) culori cu nuanţe în 7,5YR şi 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începând în 100 – 200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roşcat molic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rs.mo</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Sol cu orizont Am (V</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53%) şi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7,5YR</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roşcat molic batigleic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rs.mo.dg</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Sol cu orizont Am (V</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53%) şi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50%) culori cu nuanţe în 7,5YR şi 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începând în 100 – 200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roşcat molic vertic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rs.mo.vs</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Sol cu orizont Am (V</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53%) şi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7,5YR şi orizont contractilo-gonflant (z) începând între baza orizontului Am şi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roşcat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7,5YR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roşcat vertic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rs.vs</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7,5YR şi orizont contractilo-gonflant (z) începând între baza orizontului Am şi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roşcat vertic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rs.vs.st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7,5YR, orizont contractilo-gonflant (z) începând între baza orizontului Am şi 100 cm şi orizont stagnogleic (W) începând în 50 – 100 cm sau orizont stagnogleizat (w) începând în 0 – 100 cm.</w:t>
            </w:r>
          </w:p>
        </w:tc>
      </w:tr>
    </w:tbl>
    <w:p w:rsidR="0094753E" w:rsidRPr="000F6E6C" w:rsidRDefault="0094753E" w:rsidP="008962DF">
      <w:pPr>
        <w:spacing w:after="0" w:line="360" w:lineRule="auto"/>
        <w:ind w:firstLine="708"/>
        <w:rPr>
          <w:rFonts w:ascii="Times New Roman" w:eastAsiaTheme="minorEastAsia" w:hAnsi="Times New Roman" w:cs="Times New Roman"/>
          <w:bCs/>
          <w:sz w:val="20"/>
          <w:szCs w:val="20"/>
          <w:lang w:val="ro-RO"/>
        </w:rPr>
      </w:pPr>
    </w:p>
    <w:p w:rsidR="0094753E" w:rsidRDefault="0094753E" w:rsidP="008962DF">
      <w:pPr>
        <w:spacing w:after="0" w:line="360" w:lineRule="auto"/>
        <w:ind w:firstLine="708"/>
        <w:rPr>
          <w:rFonts w:ascii="Times New Roman" w:eastAsiaTheme="minorEastAsia" w:hAnsi="Times New Roman" w:cs="Times New Roman"/>
          <w:bCs/>
          <w:sz w:val="24"/>
          <w:szCs w:val="24"/>
          <w:lang w:val="ro-RO"/>
        </w:rPr>
      </w:pPr>
    </w:p>
    <w:p w:rsidR="008962DF" w:rsidRPr="00CF4A8E" w:rsidRDefault="000F6E6C" w:rsidP="008962DF">
      <w:pPr>
        <w:spacing w:after="0" w:line="360" w:lineRule="auto"/>
        <w:ind w:firstLine="708"/>
        <w:rPr>
          <w:rFonts w:ascii="Times New Roman" w:eastAsiaTheme="minorEastAsia" w:hAnsi="Times New Roman" w:cs="Times New Roman"/>
          <w:bCs/>
          <w:sz w:val="24"/>
          <w:szCs w:val="24"/>
        </w:rPr>
      </w:pPr>
      <w:r>
        <w:rPr>
          <w:rFonts w:ascii="Times New Roman" w:eastAsiaTheme="minorEastAsia" w:hAnsi="Times New Roman" w:cs="Times New Roman"/>
          <w:b/>
          <w:bCs/>
          <w:sz w:val="24"/>
          <w:szCs w:val="24"/>
          <w:lang w:val="ro-RO"/>
        </w:rPr>
        <w:t xml:space="preserve">1.7.5.1.1.1 </w:t>
      </w:r>
      <w:r w:rsidR="006108DE" w:rsidRPr="006108DE">
        <w:rPr>
          <w:rFonts w:ascii="Times New Roman" w:eastAsiaTheme="minorEastAsia" w:hAnsi="Times New Roman" w:cs="Times New Roman"/>
          <w:b/>
          <w:bCs/>
          <w:sz w:val="24"/>
          <w:szCs w:val="24"/>
          <w:lang w:val="ro-RO"/>
        </w:rPr>
        <w:t xml:space="preserve"> </w:t>
      </w:r>
      <w:r w:rsidR="008962DF" w:rsidRPr="006108DE">
        <w:rPr>
          <w:rFonts w:ascii="Times New Roman" w:eastAsiaTheme="minorEastAsia" w:hAnsi="Times New Roman" w:cs="Times New Roman"/>
          <w:b/>
          <w:bCs/>
          <w:sz w:val="24"/>
          <w:szCs w:val="24"/>
          <w:lang w:val="ro-RO"/>
        </w:rPr>
        <w:t>Corelarea preluvosolurilor la nivel de tip</w:t>
      </w:r>
      <w:r w:rsidR="006108DE">
        <w:rPr>
          <w:rFonts w:ascii="Times New Roman" w:eastAsiaTheme="minorEastAsia" w:hAnsi="Times New Roman" w:cs="Times New Roman"/>
          <w:b/>
          <w:bCs/>
          <w:sz w:val="24"/>
          <w:szCs w:val="24"/>
          <w:lang w:val="ro-RO"/>
        </w:rPr>
        <w:t xml:space="preserve"> și subtip</w:t>
      </w:r>
      <w:r w:rsidR="008962DF" w:rsidRPr="006108DE">
        <w:rPr>
          <w:rFonts w:ascii="Times New Roman" w:eastAsiaTheme="minorEastAsia" w:hAnsi="Times New Roman" w:cs="Times New Roman"/>
          <w:b/>
          <w:bCs/>
          <w:sz w:val="24"/>
          <w:szCs w:val="24"/>
          <w:lang w:val="ro-RO"/>
        </w:rPr>
        <w:t xml:space="preserve"> de sol, cu tipurile de soluri din sistemele taxonomice</w:t>
      </w:r>
      <w:r w:rsidR="008962DF" w:rsidRPr="00CF4A8E">
        <w:rPr>
          <w:rStyle w:val="BodytextBold"/>
          <w:sz w:val="24"/>
          <w:szCs w:val="24"/>
        </w:rPr>
        <w:t xml:space="preserve"> SRCS – 1980, SRTS – 2003, SRTS – 2012, SRTS – 2012+</w:t>
      </w:r>
      <w:r w:rsidR="008962DF">
        <w:rPr>
          <w:rStyle w:val="BodytextBold"/>
          <w:sz w:val="24"/>
          <w:szCs w:val="24"/>
        </w:rPr>
        <w:t xml:space="preserve">, </w:t>
      </w:r>
    </w:p>
    <w:p w:rsidR="006108DE" w:rsidRPr="006108DE" w:rsidRDefault="006108DE" w:rsidP="006108DE">
      <w:pPr>
        <w:spacing w:after="0" w:line="360" w:lineRule="auto"/>
        <w:ind w:firstLine="708"/>
        <w:rPr>
          <w:rFonts w:ascii="Times New Roman" w:eastAsiaTheme="minorEastAsia" w:hAnsi="Times New Roman" w:cs="Times New Roman"/>
          <w:b/>
          <w:bCs/>
          <w:sz w:val="24"/>
          <w:szCs w:val="24"/>
        </w:rPr>
      </w:pPr>
      <w:r w:rsidRPr="006108DE">
        <w:rPr>
          <w:rFonts w:ascii="Times New Roman" w:eastAsiaTheme="minorEastAsia" w:hAnsi="Times New Roman" w:cs="Times New Roman"/>
          <w:bCs/>
          <w:sz w:val="24"/>
          <w:szCs w:val="24"/>
          <w:lang w:val="ro-RO"/>
        </w:rPr>
        <w:t>Corelarea preluvosolurilor la nivel de tip de sol, cu tipurile de soluri din sistemele taxonomice</w:t>
      </w:r>
      <w:r w:rsidRPr="006108DE">
        <w:rPr>
          <w:rStyle w:val="BodytextBold"/>
          <w:sz w:val="24"/>
          <w:szCs w:val="24"/>
        </w:rPr>
        <w:t xml:space="preserve"> </w:t>
      </w:r>
      <w:r w:rsidRPr="006108DE">
        <w:rPr>
          <w:rStyle w:val="BodytextBold"/>
          <w:b w:val="0"/>
          <w:sz w:val="24"/>
          <w:szCs w:val="24"/>
        </w:rPr>
        <w:t>SRCS – 1980, SRTS – 2003, SRTS – 2012, SRTS – 2012+, este prezentată în Tabelul 6.</w:t>
      </w:r>
    </w:p>
    <w:p w:rsidR="008962DF" w:rsidRPr="00EE6F5B" w:rsidRDefault="008962DF" w:rsidP="008962DF">
      <w:pPr>
        <w:spacing w:after="0" w:line="360" w:lineRule="auto"/>
        <w:ind w:firstLine="708"/>
        <w:rPr>
          <w:rFonts w:ascii="Times New Roman" w:eastAsiaTheme="minorEastAsia" w:hAnsi="Times New Roman" w:cs="Times New Roman"/>
          <w:b/>
          <w:bCs/>
          <w:sz w:val="24"/>
          <w:szCs w:val="24"/>
        </w:rPr>
      </w:pPr>
    </w:p>
    <w:p w:rsidR="008962DF" w:rsidRPr="006108DE" w:rsidRDefault="008962DF" w:rsidP="008962DF">
      <w:pPr>
        <w:rPr>
          <w:rFonts w:ascii="Times New Roman" w:hAnsi="Times New Roman" w:cs="Times New Roman"/>
          <w:bCs/>
          <w:sz w:val="24"/>
          <w:szCs w:val="24"/>
          <w:lang w:val="ro-RO"/>
        </w:rPr>
      </w:pPr>
      <w:r w:rsidRPr="0087370C">
        <w:rPr>
          <w:rFonts w:ascii="Times New Roman" w:hAnsi="Times New Roman" w:cs="Times New Roman"/>
          <w:bCs/>
          <w:sz w:val="24"/>
          <w:szCs w:val="24"/>
          <w:lang w:val="ro-RO"/>
        </w:rPr>
        <w:t>Tabel 6.</w:t>
      </w:r>
      <w:r>
        <w:rPr>
          <w:rFonts w:ascii="Times New Roman" w:hAnsi="Times New Roman" w:cs="Times New Roman"/>
          <w:b/>
          <w:bCs/>
          <w:sz w:val="24"/>
          <w:szCs w:val="24"/>
          <w:lang w:val="ro-RO"/>
        </w:rPr>
        <w:t xml:space="preserve"> </w:t>
      </w:r>
      <w:r w:rsidRPr="00CF4A8E">
        <w:rPr>
          <w:rFonts w:ascii="Times New Roman" w:eastAsiaTheme="minorEastAsia" w:hAnsi="Times New Roman" w:cs="Times New Roman"/>
          <w:bCs/>
          <w:sz w:val="24"/>
          <w:szCs w:val="24"/>
          <w:lang w:val="ro-RO"/>
        </w:rPr>
        <w:t>Corelarea preluvosolurilor la nivel de tip de sol, cu tipurile de soluri din sistemele taxonomice</w:t>
      </w:r>
      <w:r w:rsidRPr="00CF4A8E">
        <w:rPr>
          <w:rStyle w:val="BodytextBold"/>
          <w:sz w:val="24"/>
          <w:szCs w:val="24"/>
        </w:rPr>
        <w:t xml:space="preserve"> </w:t>
      </w:r>
      <w:r w:rsidRPr="006108DE">
        <w:rPr>
          <w:rStyle w:val="BodytextBold"/>
          <w:b w:val="0"/>
          <w:sz w:val="24"/>
          <w:szCs w:val="24"/>
        </w:rPr>
        <w:t>SRCS – 1980, SRTS – 2003, SRTS – 2012, SRTS – 2012+</w:t>
      </w:r>
    </w:p>
    <w:tbl>
      <w:tblPr>
        <w:tblStyle w:val="TableGrid"/>
        <w:tblW w:w="0" w:type="auto"/>
        <w:tblLook w:val="04A0" w:firstRow="1" w:lastRow="0" w:firstColumn="1" w:lastColumn="0" w:noHBand="0" w:noVBand="1"/>
      </w:tblPr>
      <w:tblGrid>
        <w:gridCol w:w="2310"/>
        <w:gridCol w:w="2310"/>
        <w:gridCol w:w="2311"/>
        <w:gridCol w:w="2311"/>
      </w:tblGrid>
      <w:tr w:rsidR="008962DF" w:rsidRPr="006108DE" w:rsidTr="008962DF">
        <w:tc>
          <w:tcPr>
            <w:tcW w:w="9242" w:type="dxa"/>
            <w:gridSpan w:val="4"/>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SISTEME DE TAXONOMIE (România)</w:t>
            </w:r>
          </w:p>
        </w:tc>
      </w:tr>
      <w:tr w:rsidR="008962DF" w:rsidRPr="006108DE" w:rsidTr="008962DF">
        <w:tc>
          <w:tcPr>
            <w:tcW w:w="2310" w:type="dxa"/>
          </w:tcPr>
          <w:p w:rsidR="008962DF" w:rsidRPr="006108DE" w:rsidRDefault="008962DF" w:rsidP="008962DF">
            <w:pPr>
              <w:jc w:val="center"/>
              <w:rPr>
                <w:rFonts w:ascii="Times New Roman" w:hAnsi="Times New Roman" w:cs="Times New Roman"/>
                <w:bCs/>
                <w:sz w:val="24"/>
                <w:szCs w:val="24"/>
                <w:lang w:val="ro-RO"/>
              </w:rPr>
            </w:pPr>
            <w:r w:rsidRPr="006108DE">
              <w:rPr>
                <w:rStyle w:val="BodytextBold"/>
                <w:b w:val="0"/>
                <w:sz w:val="24"/>
                <w:szCs w:val="24"/>
              </w:rPr>
              <w:t>SRCS – 1980</w:t>
            </w:r>
          </w:p>
        </w:tc>
        <w:tc>
          <w:tcPr>
            <w:tcW w:w="2310" w:type="dxa"/>
          </w:tcPr>
          <w:p w:rsidR="008962DF" w:rsidRPr="006108DE" w:rsidRDefault="008962DF" w:rsidP="008962DF">
            <w:pPr>
              <w:jc w:val="center"/>
              <w:rPr>
                <w:rFonts w:ascii="Times New Roman" w:hAnsi="Times New Roman" w:cs="Times New Roman"/>
                <w:bCs/>
                <w:sz w:val="24"/>
                <w:szCs w:val="24"/>
                <w:lang w:val="ro-RO"/>
              </w:rPr>
            </w:pPr>
            <w:r w:rsidRPr="006108DE">
              <w:rPr>
                <w:rStyle w:val="BodytextBold"/>
                <w:b w:val="0"/>
                <w:sz w:val="24"/>
                <w:szCs w:val="24"/>
              </w:rPr>
              <w:t>SRTS – 2003</w:t>
            </w:r>
          </w:p>
        </w:tc>
        <w:tc>
          <w:tcPr>
            <w:tcW w:w="2311" w:type="dxa"/>
          </w:tcPr>
          <w:p w:rsidR="008962DF" w:rsidRPr="006108DE" w:rsidRDefault="008962DF" w:rsidP="008962DF">
            <w:pPr>
              <w:jc w:val="center"/>
              <w:rPr>
                <w:rFonts w:ascii="Times New Roman" w:hAnsi="Times New Roman" w:cs="Times New Roman"/>
                <w:bCs/>
                <w:sz w:val="24"/>
                <w:szCs w:val="24"/>
                <w:lang w:val="ro-RO"/>
              </w:rPr>
            </w:pPr>
            <w:r w:rsidRPr="006108DE">
              <w:rPr>
                <w:rStyle w:val="BodytextBold"/>
                <w:b w:val="0"/>
                <w:sz w:val="24"/>
                <w:szCs w:val="24"/>
              </w:rPr>
              <w:t>SRTS – 2012</w:t>
            </w:r>
          </w:p>
        </w:tc>
        <w:tc>
          <w:tcPr>
            <w:tcW w:w="2311" w:type="dxa"/>
          </w:tcPr>
          <w:p w:rsidR="008962DF" w:rsidRPr="006108DE" w:rsidRDefault="008962DF" w:rsidP="008962DF">
            <w:pPr>
              <w:jc w:val="center"/>
              <w:rPr>
                <w:rFonts w:ascii="Times New Roman" w:hAnsi="Times New Roman" w:cs="Times New Roman"/>
                <w:bCs/>
                <w:sz w:val="24"/>
                <w:szCs w:val="24"/>
                <w:lang w:val="ro-RO"/>
              </w:rPr>
            </w:pPr>
            <w:r w:rsidRPr="006108DE">
              <w:rPr>
                <w:rStyle w:val="BodytextBold"/>
                <w:b w:val="0"/>
                <w:sz w:val="24"/>
                <w:szCs w:val="24"/>
              </w:rPr>
              <w:t>SRCS – 2012+</w:t>
            </w:r>
          </w:p>
        </w:tc>
      </w:tr>
      <w:tr w:rsidR="008962DF" w:rsidRPr="006108DE" w:rsidTr="008962DF">
        <w:tc>
          <w:tcPr>
            <w:tcW w:w="9242" w:type="dxa"/>
            <w:gridSpan w:val="4"/>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Tipuri de sol</w:t>
            </w:r>
          </w:p>
        </w:tc>
      </w:tr>
      <w:tr w:rsidR="008962DF" w:rsidRPr="006108DE" w:rsidTr="000F6E6C">
        <w:trPr>
          <w:trHeight w:val="450"/>
        </w:trPr>
        <w:tc>
          <w:tcPr>
            <w:tcW w:w="2310"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_</w:t>
            </w:r>
          </w:p>
        </w:tc>
        <w:tc>
          <w:tcPr>
            <w:tcW w:w="2310"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Preluvosol</w:t>
            </w:r>
          </w:p>
        </w:tc>
        <w:tc>
          <w:tcPr>
            <w:tcW w:w="2311"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Preluvosol</w:t>
            </w:r>
          </w:p>
        </w:tc>
        <w:tc>
          <w:tcPr>
            <w:tcW w:w="2311"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Preluvosol</w:t>
            </w:r>
          </w:p>
        </w:tc>
      </w:tr>
      <w:tr w:rsidR="008962DF" w:rsidRPr="006108DE" w:rsidTr="008962DF">
        <w:trPr>
          <w:trHeight w:val="1104"/>
        </w:trPr>
        <w:tc>
          <w:tcPr>
            <w:tcW w:w="2310"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lastRenderedPageBreak/>
              <w:t>Sol brun argiloiluvial (BD)</w:t>
            </w:r>
          </w:p>
        </w:tc>
        <w:tc>
          <w:tcPr>
            <w:tcW w:w="2310" w:type="dxa"/>
          </w:tcPr>
          <w:p w:rsidR="008962DF" w:rsidRPr="006108DE" w:rsidRDefault="008962DF" w:rsidP="008962DF">
            <w:pPr>
              <w:jc w:val="center"/>
              <w:rPr>
                <w:rFonts w:ascii="Times New Roman" w:hAnsi="Times New Roman" w:cs="Times New Roman"/>
                <w:bCs/>
                <w:sz w:val="24"/>
                <w:szCs w:val="24"/>
              </w:rPr>
            </w:pPr>
            <w:r w:rsidRPr="006108DE">
              <w:rPr>
                <w:rFonts w:ascii="Times New Roman" w:hAnsi="Times New Roman" w:cs="Times New Roman"/>
                <w:bCs/>
                <w:sz w:val="24"/>
                <w:szCs w:val="24"/>
                <w:lang w:val="ro-RO"/>
              </w:rPr>
              <w:t xml:space="preserve">Preluvosol neroşcat negleic </w:t>
            </w:r>
            <w:r w:rsidRPr="006108DE">
              <w:rPr>
                <w:rFonts w:ascii="Times New Roman" w:hAnsi="Times New Roman" w:cs="Times New Roman"/>
                <w:bCs/>
                <w:sz w:val="24"/>
                <w:szCs w:val="24"/>
              </w:rPr>
              <w:t>@ Alosol preluvic (EL -rs-gc @ AL el)</w:t>
            </w:r>
          </w:p>
        </w:tc>
        <w:tc>
          <w:tcPr>
            <w:tcW w:w="2311"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 xml:space="preserve">Preluvosol neroşcat negleic </w:t>
            </w:r>
            <w:r w:rsidRPr="006108DE">
              <w:rPr>
                <w:rFonts w:ascii="Times New Roman" w:hAnsi="Times New Roman" w:cs="Times New Roman"/>
                <w:bCs/>
                <w:sz w:val="24"/>
                <w:szCs w:val="24"/>
              </w:rPr>
              <w:t>@ Alosol preluvic (EL -rs-gc @ AL el)</w:t>
            </w:r>
          </w:p>
        </w:tc>
        <w:tc>
          <w:tcPr>
            <w:tcW w:w="2311"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 xml:space="preserve">Preluvosol neroşcat negleic </w:t>
            </w:r>
            <w:r w:rsidRPr="006108DE">
              <w:rPr>
                <w:rFonts w:ascii="Times New Roman" w:hAnsi="Times New Roman" w:cs="Times New Roman"/>
                <w:bCs/>
                <w:sz w:val="24"/>
                <w:szCs w:val="24"/>
              </w:rPr>
              <w:t>@ Alosol preluvic (EL -rs-gc @ AL el)</w:t>
            </w:r>
          </w:p>
        </w:tc>
      </w:tr>
      <w:tr w:rsidR="008962DF" w:rsidRPr="006108DE" w:rsidTr="000F6E6C">
        <w:trPr>
          <w:trHeight w:val="500"/>
        </w:trPr>
        <w:tc>
          <w:tcPr>
            <w:tcW w:w="2310"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Sol brun roşcat</w:t>
            </w:r>
          </w:p>
        </w:tc>
        <w:tc>
          <w:tcPr>
            <w:tcW w:w="2310"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Preluvosol roşcat negleic (EL rs-gc)</w:t>
            </w:r>
          </w:p>
        </w:tc>
        <w:tc>
          <w:tcPr>
            <w:tcW w:w="2311"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Preluvosol roşcat negleic (EL rs-gc)</w:t>
            </w:r>
          </w:p>
        </w:tc>
        <w:tc>
          <w:tcPr>
            <w:tcW w:w="2311"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Preluvosol roşcat negleic (EL rs-gc)</w:t>
            </w:r>
          </w:p>
        </w:tc>
      </w:tr>
    </w:tbl>
    <w:p w:rsidR="008962DF" w:rsidRDefault="008962DF" w:rsidP="008962DF">
      <w:pPr>
        <w:spacing w:after="0" w:line="360" w:lineRule="auto"/>
        <w:ind w:firstLine="700"/>
        <w:rPr>
          <w:rFonts w:ascii="Times New Roman" w:eastAsiaTheme="minorEastAsia" w:hAnsi="Times New Roman" w:cs="Times New Roman"/>
          <w:b/>
          <w:bCs/>
          <w:i/>
          <w:sz w:val="24"/>
          <w:szCs w:val="24"/>
          <w:lang w:val="ro-RO"/>
        </w:rPr>
      </w:pPr>
    </w:p>
    <w:p w:rsidR="008962DF" w:rsidRPr="006108DE" w:rsidRDefault="008962DF" w:rsidP="008962DF">
      <w:pPr>
        <w:spacing w:after="0" w:line="360" w:lineRule="auto"/>
        <w:ind w:firstLine="700"/>
        <w:rPr>
          <w:rFonts w:ascii="Times New Roman" w:eastAsiaTheme="minorEastAsia" w:hAnsi="Times New Roman" w:cs="Times New Roman"/>
          <w:b/>
          <w:bCs/>
          <w:sz w:val="24"/>
          <w:szCs w:val="24"/>
        </w:rPr>
      </w:pPr>
      <w:r w:rsidRPr="006108DE">
        <w:rPr>
          <w:rFonts w:ascii="Times New Roman" w:eastAsiaTheme="minorEastAsia" w:hAnsi="Times New Roman" w:cs="Times New Roman"/>
          <w:bCs/>
          <w:sz w:val="24"/>
          <w:szCs w:val="24"/>
          <w:lang w:val="ro-RO"/>
        </w:rPr>
        <w:t xml:space="preserve">Corelarea preluvosolurilor la nivel de subtip cu subtipurile de soluri din sistemele taxonomice: </w:t>
      </w:r>
      <w:r w:rsidRPr="006108DE">
        <w:rPr>
          <w:rStyle w:val="BodytextBold"/>
          <w:sz w:val="24"/>
          <w:szCs w:val="24"/>
        </w:rPr>
        <w:t xml:space="preserve"> </w:t>
      </w:r>
      <w:r w:rsidRPr="006108DE">
        <w:rPr>
          <w:rStyle w:val="BodytextBold"/>
          <w:b w:val="0"/>
          <w:sz w:val="24"/>
          <w:szCs w:val="24"/>
        </w:rPr>
        <w:t>SRCS – 1980, SRTS – 2003, SRTS – 2012, SRTS – 2012+</w:t>
      </w:r>
    </w:p>
    <w:p w:rsidR="008962DF" w:rsidRPr="006E6825" w:rsidRDefault="008962DF" w:rsidP="008962DF">
      <w:pPr>
        <w:pStyle w:val="Bodytext10"/>
        <w:shd w:val="clear" w:color="auto" w:fill="auto"/>
        <w:spacing w:line="360" w:lineRule="auto"/>
        <w:ind w:right="20" w:firstLine="660"/>
        <w:jc w:val="both"/>
        <w:rPr>
          <w:rStyle w:val="BodytextBold"/>
          <w:i/>
          <w:sz w:val="24"/>
          <w:szCs w:val="24"/>
        </w:rPr>
      </w:pPr>
    </w:p>
    <w:p w:rsidR="008962DF" w:rsidRPr="006108DE" w:rsidRDefault="008962DF" w:rsidP="008962DF">
      <w:pPr>
        <w:spacing w:after="0" w:line="360" w:lineRule="auto"/>
        <w:ind w:firstLine="700"/>
        <w:jc w:val="both"/>
        <w:rPr>
          <w:rStyle w:val="BodytextBold"/>
          <w:b w:val="0"/>
          <w:sz w:val="24"/>
          <w:szCs w:val="24"/>
          <w:lang w:val="ro-RO"/>
        </w:rPr>
      </w:pPr>
      <w:r w:rsidRPr="006108DE">
        <w:rPr>
          <w:rStyle w:val="BodytextBold"/>
          <w:b w:val="0"/>
          <w:sz w:val="24"/>
          <w:szCs w:val="24"/>
        </w:rPr>
        <w:t>Corelarea diferitelor subtipuri de preluvosol este pre</w:t>
      </w:r>
      <w:r w:rsidRPr="006108DE">
        <w:rPr>
          <w:rStyle w:val="BodytextBold"/>
          <w:b w:val="0"/>
          <w:sz w:val="24"/>
          <w:szCs w:val="24"/>
          <w:lang w:val="ro-RO"/>
        </w:rPr>
        <w:t>zentată în Tabelul 7.</w:t>
      </w:r>
    </w:p>
    <w:p w:rsidR="008962DF" w:rsidRPr="006108DE" w:rsidRDefault="008962DF" w:rsidP="008962DF">
      <w:pPr>
        <w:spacing w:after="0" w:line="360" w:lineRule="auto"/>
        <w:ind w:firstLine="700"/>
        <w:jc w:val="both"/>
        <w:rPr>
          <w:rStyle w:val="BodytextBold"/>
          <w:b w:val="0"/>
          <w:bCs w:val="0"/>
          <w:sz w:val="24"/>
          <w:szCs w:val="24"/>
        </w:rPr>
      </w:pPr>
    </w:p>
    <w:p w:rsidR="008962DF" w:rsidRPr="006108DE" w:rsidRDefault="008962DF" w:rsidP="008962DF">
      <w:pPr>
        <w:pStyle w:val="Bodytext10"/>
        <w:shd w:val="clear" w:color="auto" w:fill="auto"/>
        <w:spacing w:line="360" w:lineRule="auto"/>
        <w:ind w:right="20"/>
        <w:jc w:val="both"/>
        <w:rPr>
          <w:rStyle w:val="BodytextBold"/>
          <w:b w:val="0"/>
          <w:bCs w:val="0"/>
          <w:sz w:val="24"/>
          <w:szCs w:val="24"/>
        </w:rPr>
      </w:pPr>
      <w:r w:rsidRPr="006108DE">
        <w:rPr>
          <w:rStyle w:val="BodytextBold"/>
          <w:b w:val="0"/>
          <w:sz w:val="24"/>
          <w:szCs w:val="24"/>
        </w:rPr>
        <w:t xml:space="preserve">Tabel 7. Corelarea diferitelor subtipuri de preluvosol </w:t>
      </w:r>
      <w:r w:rsidRPr="006108DE">
        <w:rPr>
          <w:rStyle w:val="BodytextBold"/>
          <w:b w:val="0"/>
          <w:sz w:val="24"/>
          <w:szCs w:val="24"/>
          <w:lang w:val="ro-RO"/>
        </w:rPr>
        <w:t>(după SRTS-2012</w:t>
      </w:r>
      <w:r w:rsidRPr="006108DE">
        <w:rPr>
          <w:rStyle w:val="BodytextBold"/>
          <w:b w:val="0"/>
          <w:sz w:val="24"/>
          <w:szCs w:val="24"/>
        </w:rPr>
        <w:t>+)</w:t>
      </w:r>
    </w:p>
    <w:tbl>
      <w:tblPr>
        <w:tblStyle w:val="TableGrid"/>
        <w:tblW w:w="0" w:type="auto"/>
        <w:tblInd w:w="120" w:type="dxa"/>
        <w:tblLayout w:type="fixed"/>
        <w:tblLook w:val="04A0" w:firstRow="1" w:lastRow="0" w:firstColumn="1" w:lastColumn="0" w:noHBand="0" w:noVBand="1"/>
      </w:tblPr>
      <w:tblGrid>
        <w:gridCol w:w="2398"/>
        <w:gridCol w:w="1985"/>
        <w:gridCol w:w="1984"/>
        <w:gridCol w:w="2552"/>
      </w:tblGrid>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both"/>
              <w:rPr>
                <w:rStyle w:val="BodytextBold"/>
                <w:b w:val="0"/>
                <w:bCs w:val="0"/>
                <w:sz w:val="20"/>
                <w:szCs w:val="20"/>
              </w:rPr>
            </w:pPr>
            <w:r w:rsidRPr="006108DE">
              <w:rPr>
                <w:rStyle w:val="BodytextBold"/>
                <w:b w:val="0"/>
                <w:sz w:val="20"/>
                <w:szCs w:val="20"/>
              </w:rPr>
              <w:t>SRCS - 1980</w:t>
            </w:r>
          </w:p>
        </w:tc>
        <w:tc>
          <w:tcPr>
            <w:tcW w:w="1985" w:type="dxa"/>
          </w:tcPr>
          <w:p w:rsidR="008962DF" w:rsidRPr="006108DE" w:rsidRDefault="008962DF" w:rsidP="008962DF">
            <w:pPr>
              <w:pStyle w:val="Bodytext10"/>
              <w:shd w:val="clear" w:color="auto" w:fill="auto"/>
              <w:spacing w:line="240" w:lineRule="auto"/>
              <w:ind w:right="20"/>
              <w:jc w:val="both"/>
              <w:rPr>
                <w:rStyle w:val="BodytextBold"/>
                <w:b w:val="0"/>
                <w:bCs w:val="0"/>
                <w:sz w:val="20"/>
                <w:szCs w:val="20"/>
              </w:rPr>
            </w:pPr>
            <w:r w:rsidRPr="006108DE">
              <w:rPr>
                <w:rStyle w:val="BodytextBold"/>
                <w:b w:val="0"/>
                <w:sz w:val="20"/>
                <w:szCs w:val="20"/>
              </w:rPr>
              <w:t>SRTS-2003</w:t>
            </w:r>
          </w:p>
        </w:tc>
        <w:tc>
          <w:tcPr>
            <w:tcW w:w="1984" w:type="dxa"/>
          </w:tcPr>
          <w:p w:rsidR="008962DF" w:rsidRPr="006108DE" w:rsidRDefault="008962DF" w:rsidP="008962DF">
            <w:pPr>
              <w:pStyle w:val="Bodytext10"/>
              <w:shd w:val="clear" w:color="auto" w:fill="auto"/>
              <w:spacing w:line="240" w:lineRule="auto"/>
              <w:ind w:right="20"/>
              <w:jc w:val="both"/>
              <w:rPr>
                <w:rStyle w:val="BodytextBold"/>
                <w:b w:val="0"/>
                <w:bCs w:val="0"/>
                <w:sz w:val="20"/>
                <w:szCs w:val="20"/>
              </w:rPr>
            </w:pPr>
            <w:r w:rsidRPr="006108DE">
              <w:rPr>
                <w:rStyle w:val="BodytextBold"/>
                <w:b w:val="0"/>
                <w:sz w:val="20"/>
                <w:szCs w:val="20"/>
              </w:rPr>
              <w:t>SRTS-2012/ SRTS-2012+</w:t>
            </w:r>
          </w:p>
        </w:tc>
        <w:tc>
          <w:tcPr>
            <w:tcW w:w="2552" w:type="dxa"/>
          </w:tcPr>
          <w:p w:rsidR="008962DF" w:rsidRPr="006108DE" w:rsidRDefault="008962DF" w:rsidP="008962DF">
            <w:pPr>
              <w:pStyle w:val="Bodytext10"/>
              <w:shd w:val="clear" w:color="auto" w:fill="auto"/>
              <w:spacing w:line="240" w:lineRule="auto"/>
              <w:ind w:right="20"/>
              <w:jc w:val="both"/>
              <w:rPr>
                <w:rStyle w:val="BodytextBold"/>
                <w:b w:val="0"/>
                <w:bCs w:val="0"/>
                <w:sz w:val="20"/>
                <w:szCs w:val="20"/>
                <w:lang w:val="ro-RO"/>
              </w:rPr>
            </w:pPr>
            <w:r w:rsidRPr="006108DE">
              <w:rPr>
                <w:rStyle w:val="BodytextBold"/>
                <w:b w:val="0"/>
                <w:sz w:val="20"/>
                <w:szCs w:val="20"/>
              </w:rPr>
              <w:t>Observa</w:t>
            </w:r>
            <w:r w:rsidRPr="006108DE">
              <w:rPr>
                <w:rStyle w:val="BodytextBold"/>
                <w:b w:val="0"/>
                <w:sz w:val="20"/>
                <w:szCs w:val="20"/>
                <w:lang w:val="ro-RO"/>
              </w:rPr>
              <w:t>ţii</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Preluvosoluri*</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Preluvosoluri*</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Toate diferitele subtipuri posibile</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Soluri brune argiloiluviale</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EL*-rs-gc@AL*.el</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Preluvosoluri* nero</w:t>
            </w:r>
            <w:r w:rsidRPr="006108DE">
              <w:rPr>
                <w:rStyle w:val="BodytextBold"/>
                <w:b w:val="0"/>
                <w:sz w:val="20"/>
                <w:szCs w:val="20"/>
                <w:lang w:val="ro-RO"/>
              </w:rPr>
              <w:t>şcate negleice şi/sau Alosoluri</w:t>
            </w:r>
            <w:r w:rsidRPr="006108DE">
              <w:rPr>
                <w:rStyle w:val="BodytextBold"/>
                <w:b w:val="0"/>
                <w:sz w:val="20"/>
                <w:szCs w:val="20"/>
              </w:rPr>
              <w:t>* preluvice</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EL*-rs-gc@AL*.el</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Preluvosoluri* nero</w:t>
            </w:r>
            <w:r w:rsidRPr="006108DE">
              <w:rPr>
                <w:rStyle w:val="BodytextBold"/>
                <w:b w:val="0"/>
                <w:sz w:val="20"/>
                <w:szCs w:val="20"/>
                <w:lang w:val="ro-RO"/>
              </w:rPr>
              <w:t>şcate negleice şi/sau Alosoluri</w:t>
            </w:r>
            <w:r w:rsidRPr="006108DE">
              <w:rPr>
                <w:rStyle w:val="BodytextBold"/>
                <w:b w:val="0"/>
                <w:sz w:val="20"/>
                <w:szCs w:val="20"/>
              </w:rPr>
              <w:t>* preluvice</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Toate diferitele subtipuri posibile de BD în SRCS, respective de EL, cu excepţia celor roşcate şi celor gleice, precum şi /sau  de AL preluvice, în SRTS</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ti</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tipic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ti</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tipic</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ti</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tipic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ti (SRCS)=</w:t>
            </w:r>
            <w:r w:rsidRPr="006108DE">
              <w:rPr>
                <w:rStyle w:val="BodytextBold"/>
                <w:b w:val="0"/>
                <w:sz w:val="20"/>
                <w:szCs w:val="20"/>
                <w:lang w:val="ro-RO"/>
              </w:rPr>
              <w:t xml:space="preserve">EL ti </w:t>
            </w:r>
            <w:r w:rsidRPr="006108DE">
              <w:rPr>
                <w:rStyle w:val="BodytextBold"/>
                <w:b w:val="0"/>
                <w:sz w:val="20"/>
                <w:szCs w:val="20"/>
              </w:rPr>
              <w:t xml:space="preserve">@ EL ca @ EL qq;  EL ti </w:t>
            </w:r>
            <w:r w:rsidRPr="006108DE">
              <w:rPr>
                <w:rStyle w:val="BodytextBold"/>
                <w:b w:val="0"/>
                <w:sz w:val="20"/>
                <w:szCs w:val="20"/>
                <w:lang w:val="ro-RO"/>
              </w:rPr>
              <w:t>în SRCS include EL lu/si</w:t>
            </w:r>
            <w:r w:rsidRPr="006108DE">
              <w:rPr>
                <w:rStyle w:val="BodytextBold"/>
                <w:b w:val="0"/>
                <w:sz w:val="20"/>
                <w:szCs w:val="20"/>
              </w:rPr>
              <w:t xml:space="preserve">; BD ti (SRCS) </w:t>
            </w:r>
            <w:r w:rsidRPr="006108DE">
              <w:rPr>
                <w:rStyle w:val="BodytextBold"/>
                <w:b w:val="0"/>
                <w:sz w:val="20"/>
                <w:szCs w:val="20"/>
                <w:lang w:val="ro-RO"/>
              </w:rPr>
              <w:t>şi EL ti (SRTS-2012/2012</w:t>
            </w:r>
            <w:r w:rsidRPr="006108DE">
              <w:rPr>
                <w:rStyle w:val="BodytextBold"/>
                <w:b w:val="0"/>
                <w:sz w:val="20"/>
                <w:szCs w:val="20"/>
              </w:rPr>
              <w:t>+) include EL aa/lu/si/pm</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pe</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pelic</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aa</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argilic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lang w:val="ro-RO"/>
              </w:rPr>
              <w:t>Calificativ reintrodus în SRTS-2012</w:t>
            </w: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ca</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calcic</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ca</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calcic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gc</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gleic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lang w:val="ro-RO"/>
              </w:rPr>
            </w:pPr>
            <w:r w:rsidRPr="006108DE">
              <w:rPr>
                <w:rStyle w:val="BodytextBold"/>
                <w:b w:val="0"/>
                <w:sz w:val="20"/>
                <w:szCs w:val="20"/>
              </w:rPr>
              <w:t xml:space="preserve">Unele Soluri Gleice </w:t>
            </w:r>
            <w:r w:rsidRPr="006108DE">
              <w:rPr>
                <w:rStyle w:val="BodytextBold"/>
                <w:b w:val="0"/>
                <w:sz w:val="20"/>
                <w:szCs w:val="20"/>
                <w:lang w:val="ro-RO"/>
              </w:rPr>
              <w:t>în SRCS</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gc</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gleic</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ng</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endogleic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 xml:space="preserve">Unele Soluri Gleice </w:t>
            </w:r>
            <w:r w:rsidRPr="006108DE">
              <w:rPr>
                <w:rStyle w:val="BodytextBold"/>
                <w:b w:val="0"/>
                <w:sz w:val="20"/>
                <w:szCs w:val="20"/>
                <w:lang w:val="ro-RO"/>
              </w:rPr>
              <w:t>în SRCS</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gz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gleizat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dg</w:t>
            </w:r>
            <w:r w:rsidRPr="006108DE">
              <w:rPr>
                <w:rStyle w:val="BodytextBold"/>
                <w:b w:val="0"/>
                <w:sz w:val="20"/>
                <w:szCs w:val="20"/>
                <w:vertAlign w:val="superscript"/>
              </w:rPr>
              <w:t>A</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batigleic</w:t>
            </w:r>
            <w:r w:rsidRPr="006108DE">
              <w:rPr>
                <w:rStyle w:val="BodytextBold"/>
                <w:b w:val="0"/>
                <w:sz w:val="20"/>
                <w:szCs w:val="20"/>
                <w:vertAlign w:val="superscript"/>
              </w:rPr>
              <w:t>A</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gz.pz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gleizat pseudogleizat (amfigleizat)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ag”</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amfigleic”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ag” = EL dg</w:t>
            </w:r>
            <w:r w:rsidRPr="006108DE">
              <w:rPr>
                <w:rStyle w:val="BodytextBold"/>
                <w:b w:val="0"/>
                <w:sz w:val="20"/>
                <w:szCs w:val="20"/>
                <w:vertAlign w:val="superscript"/>
              </w:rPr>
              <w:t>A</w:t>
            </w:r>
            <w:r w:rsidRPr="006108DE">
              <w:rPr>
                <w:rStyle w:val="BodytextBold"/>
                <w:b w:val="0"/>
                <w:sz w:val="20"/>
                <w:szCs w:val="20"/>
              </w:rPr>
              <w:t>.st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la</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lamelar</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ls</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litic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li</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litic</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li</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litic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lastRenderedPageBreak/>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lu</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lutic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mo</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molic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mo</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molic</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mo</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molic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mo.gz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molic gleizat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mo.dg</w:t>
            </w:r>
            <w:r w:rsidRPr="006108DE">
              <w:rPr>
                <w:rStyle w:val="BodytextBold"/>
                <w:b w:val="0"/>
                <w:sz w:val="20"/>
                <w:szCs w:val="20"/>
                <w:vertAlign w:val="superscript"/>
              </w:rPr>
              <w:t>A</w:t>
            </w:r>
          </w:p>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Preluvosol molic batigleic</w:t>
            </w:r>
            <w:r w:rsidRPr="006108DE">
              <w:rPr>
                <w:rStyle w:val="BodytextBold"/>
                <w:b w:val="0"/>
                <w:sz w:val="20"/>
                <w:szCs w:val="20"/>
                <w:vertAlign w:val="superscript"/>
              </w:rPr>
              <w:t>A</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mo.rz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molic rendzinic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mo.rz”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molic rendzinic”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mo.pr</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molic pseudorendzinic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mo.pa”</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molic pararendzinic”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mo.ac</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molic alcalizat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mo.ac</w:t>
            </w:r>
            <w:r w:rsidRPr="006108DE">
              <w:rPr>
                <w:rStyle w:val="BodytextBold"/>
                <w:b w:val="0"/>
                <w:sz w:val="20"/>
                <w:szCs w:val="20"/>
                <w:vertAlign w:val="superscript"/>
              </w:rPr>
              <w:t>’</w:t>
            </w:r>
          </w:p>
          <w:p w:rsidR="008962DF" w:rsidRPr="006108DE" w:rsidRDefault="008962DF" w:rsidP="008962DF">
            <w:pPr>
              <w:pStyle w:val="Bodytext10"/>
              <w:shd w:val="clear" w:color="auto" w:fill="auto"/>
              <w:spacing w:line="240" w:lineRule="auto"/>
              <w:ind w:right="20"/>
              <w:jc w:val="center"/>
              <w:rPr>
                <w:rStyle w:val="BodytextBold"/>
                <w:b w:val="0"/>
                <w:sz w:val="24"/>
                <w:szCs w:val="24"/>
                <w:vertAlign w:val="superscript"/>
              </w:rPr>
            </w:pPr>
            <w:r w:rsidRPr="006108DE">
              <w:rPr>
                <w:rStyle w:val="BodytextBold"/>
                <w:b w:val="0"/>
                <w:sz w:val="20"/>
                <w:szCs w:val="20"/>
              </w:rPr>
              <w:t>Preluvosol molic sodic</w:t>
            </w:r>
            <w:r w:rsidRPr="006108DE">
              <w:rPr>
                <w:rStyle w:val="BodytextBold"/>
                <w:b w:val="0"/>
                <w:sz w:val="20"/>
                <w:szCs w:val="20"/>
                <w:vertAlign w:val="superscript"/>
              </w:rPr>
              <w:t>’</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mo.pz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 molic pseudogleizat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mo.st</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molic stagnic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mo.vs</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molic vertic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mo.vs</w:t>
            </w:r>
            <w:r w:rsidRPr="006108DE">
              <w:rPr>
                <w:rStyle w:val="BodytextBold"/>
                <w:b w:val="0"/>
                <w:sz w:val="20"/>
                <w:szCs w:val="20"/>
                <w:vertAlign w:val="superscript"/>
              </w:rPr>
              <w:t>’</w:t>
            </w:r>
          </w:p>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Preluvosol molic vertic</w:t>
            </w:r>
            <w:r w:rsidRPr="006108DE">
              <w:rPr>
                <w:rStyle w:val="BodytextBold"/>
                <w:b w:val="0"/>
                <w:sz w:val="20"/>
                <w:szCs w:val="20"/>
                <w:vertAlign w:val="superscript"/>
              </w:rPr>
              <w:t>’</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ps</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psamic</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pm</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psamic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 xml:space="preserve">Calificativ reintrodus </w:t>
            </w:r>
            <w:r w:rsidRPr="006108DE">
              <w:rPr>
                <w:rStyle w:val="BodytextBold"/>
                <w:b w:val="0"/>
                <w:sz w:val="20"/>
                <w:szCs w:val="20"/>
                <w:lang w:val="ro-RO"/>
              </w:rPr>
              <w:t>în SRTS</w:t>
            </w: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rz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rendzinic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rz</w:t>
            </w:r>
            <w:r w:rsidRPr="006108DE">
              <w:rPr>
                <w:rStyle w:val="BodytextBold"/>
                <w:b w:val="0"/>
                <w:sz w:val="20"/>
                <w:szCs w:val="20"/>
                <w:vertAlign w:val="superscript"/>
              </w:rPr>
              <w:t>”</w:t>
            </w:r>
          </w:p>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Preluvosol rendzinic</w:t>
            </w:r>
            <w:r w:rsidRPr="006108DE">
              <w:rPr>
                <w:rStyle w:val="BodytextBold"/>
                <w:b w:val="0"/>
                <w:sz w:val="20"/>
                <w:szCs w:val="20"/>
                <w:vertAlign w:val="superscript"/>
              </w:rPr>
              <w:t>”</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pr</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pseudorendzinic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pa</w:t>
            </w:r>
            <w:r w:rsidRPr="006108DE">
              <w:rPr>
                <w:rStyle w:val="BodytextBold"/>
                <w:b w:val="0"/>
                <w:sz w:val="20"/>
                <w:szCs w:val="20"/>
                <w:vertAlign w:val="superscript"/>
              </w:rPr>
              <w:t>”</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pararendzinic</w:t>
            </w:r>
            <w:r w:rsidRPr="006108DE">
              <w:rPr>
                <w:rStyle w:val="BodytextBold"/>
                <w:b w:val="0"/>
                <w:sz w:val="20"/>
                <w:szCs w:val="20"/>
                <w:vertAlign w:val="superscript"/>
              </w:rPr>
              <w:t>”</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pr.pz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pseudorendzinic pseudogleizat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pa.st</w:t>
            </w:r>
            <w:r w:rsidRPr="006108DE">
              <w:rPr>
                <w:rStyle w:val="BodytextBold"/>
                <w:b w:val="0"/>
                <w:sz w:val="20"/>
                <w:szCs w:val="20"/>
                <w:vertAlign w:val="superscript"/>
              </w:rPr>
              <w:t>”</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pararendzinic stagnic</w:t>
            </w:r>
            <w:r w:rsidRPr="006108DE">
              <w:rPr>
                <w:rStyle w:val="BodytextBold"/>
                <w:b w:val="0"/>
                <w:sz w:val="20"/>
                <w:szCs w:val="20"/>
                <w:vertAlign w:val="superscript"/>
              </w:rPr>
              <w:t>”</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rk</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renzicalcaric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ro</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rodic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ro</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rodic</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ro</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rodic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ro.rz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rodic rendzinic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ro.rz</w:t>
            </w:r>
            <w:r w:rsidRPr="006108DE">
              <w:rPr>
                <w:rStyle w:val="BodytextBold"/>
                <w:b w:val="0"/>
                <w:sz w:val="20"/>
                <w:szCs w:val="20"/>
                <w:vertAlign w:val="superscript"/>
              </w:rPr>
              <w:t>”</w:t>
            </w:r>
          </w:p>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Preluvosol rodic rendzinic</w:t>
            </w:r>
            <w:r w:rsidRPr="006108DE">
              <w:rPr>
                <w:rStyle w:val="BodytextBold"/>
                <w:b w:val="0"/>
                <w:sz w:val="20"/>
                <w:szCs w:val="20"/>
                <w:vertAlign w:val="superscript"/>
              </w:rPr>
              <w:t>”</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qq</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scheletic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qq</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scheletic</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hq</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hiperscheletic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si</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silitic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ac</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sodic</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ac</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sodic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ac</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 xml:space="preserve">Sol brun argiloiluvial </w:t>
            </w:r>
            <w:r w:rsidRPr="006108DE">
              <w:rPr>
                <w:rStyle w:val="BodytextBold"/>
                <w:b w:val="0"/>
                <w:sz w:val="20"/>
                <w:szCs w:val="20"/>
              </w:rPr>
              <w:lastRenderedPageBreak/>
              <w:t>alcalizat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lastRenderedPageBreak/>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ac</w:t>
            </w:r>
            <w:r w:rsidRPr="006108DE">
              <w:rPr>
                <w:rStyle w:val="BodytextBold"/>
                <w:b w:val="0"/>
                <w:sz w:val="20"/>
                <w:szCs w:val="20"/>
                <w:vertAlign w:val="superscript"/>
              </w:rPr>
              <w:t>’</w:t>
            </w:r>
          </w:p>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Preluvosol sodic</w:t>
            </w:r>
            <w:r w:rsidRPr="006108DE">
              <w:rPr>
                <w:rStyle w:val="BodytextBold"/>
                <w:b w:val="0"/>
                <w:sz w:val="20"/>
                <w:szCs w:val="20"/>
                <w:vertAlign w:val="superscript"/>
              </w:rPr>
              <w:t>’</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lastRenderedPageBreak/>
              <w:t>BD pz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pseudogleizat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st</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stagnic</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st</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stagnic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vs</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vertic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vs</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vertic</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vs</w:t>
            </w:r>
            <w:r w:rsidRPr="006108DE">
              <w:rPr>
                <w:rStyle w:val="BodytextBold"/>
                <w:b w:val="0"/>
                <w:sz w:val="20"/>
                <w:szCs w:val="20"/>
                <w:vertAlign w:val="superscript"/>
              </w:rPr>
              <w:t>”</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vertic”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vs</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vertic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vs</w:t>
            </w:r>
            <w:r w:rsidRPr="006108DE">
              <w:rPr>
                <w:rStyle w:val="BodytextBold"/>
                <w:b w:val="0"/>
                <w:sz w:val="20"/>
                <w:szCs w:val="20"/>
                <w:vertAlign w:val="superscript"/>
              </w:rPr>
              <w:t>’</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vertic’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vs.gz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vertic gleizat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vs</w:t>
            </w:r>
            <w:r w:rsidRPr="006108DE">
              <w:rPr>
                <w:rStyle w:val="BodytextBold"/>
                <w:b w:val="0"/>
                <w:sz w:val="20"/>
                <w:szCs w:val="20"/>
                <w:vertAlign w:val="superscript"/>
              </w:rPr>
              <w:t>’</w:t>
            </w:r>
            <w:r w:rsidRPr="006108DE">
              <w:rPr>
                <w:rStyle w:val="BodytextBold"/>
                <w:b w:val="0"/>
                <w:sz w:val="20"/>
                <w:szCs w:val="20"/>
              </w:rPr>
              <w:t>.dg</w:t>
            </w:r>
            <w:r w:rsidRPr="006108DE">
              <w:rPr>
                <w:rStyle w:val="BodytextBold"/>
                <w:b w:val="0"/>
                <w:sz w:val="20"/>
                <w:szCs w:val="20"/>
                <w:vertAlign w:val="superscript"/>
              </w:rPr>
              <w:t>A</w:t>
            </w:r>
          </w:p>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Preluvosol vertic’batigleic</w:t>
            </w:r>
            <w:r w:rsidRPr="006108DE">
              <w:rPr>
                <w:rStyle w:val="BodytextBold"/>
                <w:b w:val="0"/>
                <w:sz w:val="20"/>
                <w:szCs w:val="20"/>
                <w:vertAlign w:val="superscript"/>
              </w:rPr>
              <w:t>A</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vs.pr</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vertic pseudorendzinic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vs</w:t>
            </w:r>
            <w:r w:rsidRPr="006108DE">
              <w:rPr>
                <w:rStyle w:val="BodytextBold"/>
                <w:b w:val="0"/>
                <w:sz w:val="20"/>
                <w:szCs w:val="20"/>
                <w:vertAlign w:val="superscript"/>
              </w:rPr>
              <w:t>’</w:t>
            </w:r>
            <w:r w:rsidRPr="006108DE">
              <w:rPr>
                <w:rStyle w:val="BodytextBold"/>
                <w:b w:val="0"/>
                <w:sz w:val="20"/>
                <w:szCs w:val="20"/>
              </w:rPr>
              <w:t>.pa</w:t>
            </w:r>
            <w:r w:rsidRPr="006108DE">
              <w:rPr>
                <w:rStyle w:val="BodytextBold"/>
                <w:b w:val="0"/>
                <w:sz w:val="20"/>
                <w:szCs w:val="20"/>
                <w:vertAlign w:val="superscript"/>
              </w:rPr>
              <w:t>”</w:t>
            </w:r>
          </w:p>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Preluvosol vertic’pararendzinic</w:t>
            </w:r>
            <w:r w:rsidRPr="006108DE">
              <w:rPr>
                <w:rStyle w:val="BodytextBold"/>
                <w:b w:val="0"/>
                <w:sz w:val="20"/>
                <w:szCs w:val="20"/>
                <w:vertAlign w:val="superscript"/>
              </w:rPr>
              <w:t>”</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vs.pz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vertic pseudogleizat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vs</w:t>
            </w:r>
            <w:r w:rsidRPr="006108DE">
              <w:rPr>
                <w:rStyle w:val="BodytextBold"/>
                <w:b w:val="0"/>
                <w:sz w:val="20"/>
                <w:szCs w:val="20"/>
                <w:vertAlign w:val="superscript"/>
              </w:rPr>
              <w:t>’</w:t>
            </w:r>
            <w:r w:rsidRPr="006108DE">
              <w:rPr>
                <w:rStyle w:val="BodytextBold"/>
                <w:b w:val="0"/>
                <w:sz w:val="20"/>
                <w:szCs w:val="20"/>
              </w:rPr>
              <w:t>.st</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vertic’stagnic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BD ha</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 brun argiloiluvial holoacid</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Al el</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Alosol preluvic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BR</w:t>
            </w:r>
            <w:r w:rsidRPr="006108DE">
              <w:rPr>
                <w:rStyle w:val="BodytextBold"/>
                <w:b w:val="0"/>
                <w:sz w:val="20"/>
                <w:szCs w:val="20"/>
                <w:vertAlign w:val="superscript"/>
              </w:rPr>
              <w:t>*</w:t>
            </w:r>
            <w:r w:rsidRPr="006108DE">
              <w:rPr>
                <w:rStyle w:val="BodytextBold"/>
                <w:b w:val="0"/>
                <w:sz w:val="20"/>
                <w:szCs w:val="20"/>
              </w:rPr>
              <w:t xml:space="preserve"> Soluri Brun Ro</w:t>
            </w:r>
            <w:r w:rsidRPr="006108DE">
              <w:rPr>
                <w:rStyle w:val="BodytextBold"/>
                <w:b w:val="0"/>
                <w:sz w:val="20"/>
                <w:szCs w:val="20"/>
                <w:lang w:val="ro-RO"/>
              </w:rPr>
              <w:t>şcate</w:t>
            </w:r>
            <w:r w:rsidRPr="006108DE">
              <w:rPr>
                <w:rStyle w:val="BodytextBold"/>
                <w:b w:val="0"/>
                <w:sz w:val="20"/>
                <w:szCs w:val="20"/>
                <w:vertAlign w:val="superscript"/>
              </w:rPr>
              <w: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w:t>
            </w:r>
            <w:r w:rsidRPr="006108DE">
              <w:rPr>
                <w:rStyle w:val="BodytextBold"/>
                <w:b w:val="0"/>
                <w:sz w:val="20"/>
                <w:szCs w:val="20"/>
                <w:vertAlign w:val="superscript"/>
              </w:rPr>
              <w:t>*</w:t>
            </w:r>
            <w:r w:rsidRPr="006108DE">
              <w:rPr>
                <w:rStyle w:val="BodytextBold"/>
                <w:b w:val="0"/>
                <w:sz w:val="20"/>
                <w:szCs w:val="20"/>
              </w:rPr>
              <w:t>.rs-gc</w:t>
            </w:r>
          </w:p>
          <w:p w:rsidR="008962DF" w:rsidRPr="006108DE" w:rsidRDefault="008962DF" w:rsidP="008962DF">
            <w:pPr>
              <w:pStyle w:val="Bodytext10"/>
              <w:shd w:val="clear" w:color="auto" w:fill="auto"/>
              <w:spacing w:line="240" w:lineRule="auto"/>
              <w:ind w:right="20"/>
              <w:jc w:val="center"/>
              <w:rPr>
                <w:rStyle w:val="BodytextBold"/>
                <w:b w:val="0"/>
                <w:sz w:val="20"/>
                <w:szCs w:val="20"/>
                <w:lang w:val="ro-RO"/>
              </w:rPr>
            </w:pPr>
            <w:r w:rsidRPr="006108DE">
              <w:rPr>
                <w:rStyle w:val="BodytextBold"/>
                <w:b w:val="0"/>
                <w:sz w:val="20"/>
                <w:szCs w:val="20"/>
              </w:rPr>
              <w:t>Preluvosoluri</w:t>
            </w:r>
            <w:r w:rsidRPr="006108DE">
              <w:rPr>
                <w:rStyle w:val="BodytextBold"/>
                <w:b w:val="0"/>
                <w:sz w:val="20"/>
                <w:szCs w:val="20"/>
                <w:vertAlign w:val="superscript"/>
              </w:rPr>
              <w:t>*</w:t>
            </w:r>
            <w:r w:rsidRPr="006108DE">
              <w:rPr>
                <w:rStyle w:val="BodytextBold"/>
                <w:b w:val="0"/>
                <w:sz w:val="20"/>
                <w:szCs w:val="20"/>
              </w:rPr>
              <w:t xml:space="preserve"> ro</w:t>
            </w:r>
            <w:r w:rsidRPr="006108DE">
              <w:rPr>
                <w:rStyle w:val="BodytextBold"/>
                <w:b w:val="0"/>
                <w:sz w:val="20"/>
                <w:szCs w:val="20"/>
                <w:lang w:val="ro-RO"/>
              </w:rPr>
              <w:t>şcate negleice</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w:t>
            </w:r>
            <w:r w:rsidRPr="006108DE">
              <w:rPr>
                <w:rStyle w:val="BodytextBold"/>
                <w:b w:val="0"/>
                <w:sz w:val="20"/>
                <w:szCs w:val="20"/>
                <w:vertAlign w:val="superscript"/>
              </w:rPr>
              <w:t>*</w:t>
            </w:r>
            <w:r w:rsidRPr="006108DE">
              <w:rPr>
                <w:rStyle w:val="BodytextBold"/>
                <w:b w:val="0"/>
                <w:sz w:val="20"/>
                <w:szCs w:val="20"/>
              </w:rPr>
              <w:t>.rs-gc</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Preluvosoluri</w:t>
            </w:r>
            <w:r w:rsidRPr="006108DE">
              <w:rPr>
                <w:rStyle w:val="BodytextBold"/>
                <w:b w:val="0"/>
                <w:sz w:val="20"/>
                <w:szCs w:val="20"/>
                <w:vertAlign w:val="superscript"/>
              </w:rPr>
              <w:t>*</w:t>
            </w:r>
            <w:r w:rsidRPr="006108DE">
              <w:rPr>
                <w:rStyle w:val="BodytextBold"/>
                <w:b w:val="0"/>
                <w:sz w:val="20"/>
                <w:szCs w:val="20"/>
              </w:rPr>
              <w:t xml:space="preserve"> ro</w:t>
            </w:r>
            <w:r w:rsidRPr="006108DE">
              <w:rPr>
                <w:rStyle w:val="BodytextBold"/>
                <w:b w:val="0"/>
                <w:sz w:val="20"/>
                <w:szCs w:val="20"/>
                <w:lang w:val="ro-RO"/>
              </w:rPr>
              <w:t>şcate negleice</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Toate diferitele subtipuri posibile de BD în SRCS, respectiv de EL roşcate, cu excepţia celor gleice, în SRTS</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BR ti</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Soluri Brun Ro</w:t>
            </w:r>
            <w:r w:rsidRPr="006108DE">
              <w:rPr>
                <w:rStyle w:val="BodytextBold"/>
                <w:b w:val="0"/>
                <w:sz w:val="20"/>
                <w:szCs w:val="20"/>
                <w:lang w:val="ro-RO"/>
              </w:rPr>
              <w:t>şcat tipic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rs</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roşcat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rs</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roşcat</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BR ti (SRCS) = EL rs @ EL rs.qq; include EL rs aa/si/pm</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BR gz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Soluri Brun Ro</w:t>
            </w:r>
            <w:r w:rsidRPr="006108DE">
              <w:rPr>
                <w:rStyle w:val="BodytextBold"/>
                <w:b w:val="0"/>
                <w:sz w:val="20"/>
                <w:szCs w:val="20"/>
                <w:lang w:val="ro-RO"/>
              </w:rPr>
              <w:t>şcat tipic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rs.dg</w:t>
            </w:r>
            <w:r w:rsidRPr="006108DE">
              <w:rPr>
                <w:rStyle w:val="BodytextBold"/>
                <w:b w:val="0"/>
                <w:sz w:val="20"/>
                <w:szCs w:val="20"/>
                <w:vertAlign w:val="superscript"/>
              </w:rPr>
              <w:t>A</w:t>
            </w:r>
          </w:p>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Preluvosol roşcat batigleic</w:t>
            </w:r>
            <w:r w:rsidRPr="006108DE">
              <w:rPr>
                <w:rStyle w:val="BodytextBold"/>
                <w:b w:val="0"/>
                <w:sz w:val="20"/>
                <w:szCs w:val="20"/>
                <w:vertAlign w:val="superscript"/>
              </w:rPr>
              <w:t>A</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BR mo</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Soluri Brun Ro</w:t>
            </w:r>
            <w:r w:rsidRPr="006108DE">
              <w:rPr>
                <w:rStyle w:val="BodytextBold"/>
                <w:b w:val="0"/>
                <w:sz w:val="20"/>
                <w:szCs w:val="20"/>
                <w:lang w:val="ro-RO"/>
              </w:rPr>
              <w:t>şcat molic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rs.mo</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roşcat molic</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rs.mo</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 roşcat molic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BR mo.gz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Soluri Brun Ro</w:t>
            </w:r>
            <w:r w:rsidRPr="006108DE">
              <w:rPr>
                <w:rStyle w:val="BodytextBold"/>
                <w:b w:val="0"/>
                <w:sz w:val="20"/>
                <w:szCs w:val="20"/>
                <w:lang w:val="ro-RO"/>
              </w:rPr>
              <w:t>şcat molic gleizat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rs.mo.dg</w:t>
            </w:r>
            <w:r w:rsidRPr="006108DE">
              <w:rPr>
                <w:rStyle w:val="BodytextBold"/>
                <w:b w:val="0"/>
                <w:sz w:val="20"/>
                <w:szCs w:val="20"/>
                <w:vertAlign w:val="superscript"/>
              </w:rPr>
              <w:t>A</w:t>
            </w:r>
          </w:p>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Preluvosol roşcat molic batigleic</w:t>
            </w:r>
            <w:r w:rsidRPr="006108DE">
              <w:rPr>
                <w:rStyle w:val="BodytextBold"/>
                <w:b w:val="0"/>
                <w:sz w:val="20"/>
                <w:szCs w:val="20"/>
                <w:vertAlign w:val="superscript"/>
              </w:rPr>
              <w:t>A</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BR mo.vs</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Soluri Brun Ro</w:t>
            </w:r>
            <w:r w:rsidRPr="006108DE">
              <w:rPr>
                <w:rStyle w:val="BodytextBold"/>
                <w:b w:val="0"/>
                <w:sz w:val="20"/>
                <w:szCs w:val="20"/>
                <w:lang w:val="ro-RO"/>
              </w:rPr>
              <w:t>şcat molic vertic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EL rs.mo.vs</w:t>
            </w:r>
            <w:r w:rsidRPr="006108DE">
              <w:rPr>
                <w:rStyle w:val="BodytextBold"/>
                <w:b w:val="0"/>
                <w:sz w:val="20"/>
                <w:szCs w:val="20"/>
                <w:vertAlign w:val="superscript"/>
              </w:rPr>
              <w:t>’</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w:t>
            </w:r>
          </w:p>
          <w:p w:rsidR="008962DF" w:rsidRPr="006108DE" w:rsidRDefault="008962DF" w:rsidP="008962DF">
            <w:pPr>
              <w:pStyle w:val="Bodytext10"/>
              <w:shd w:val="clear" w:color="auto" w:fill="auto"/>
              <w:spacing w:line="240" w:lineRule="auto"/>
              <w:ind w:right="20"/>
              <w:jc w:val="center"/>
              <w:rPr>
                <w:rStyle w:val="BodytextBold"/>
                <w:b w:val="0"/>
                <w:sz w:val="20"/>
                <w:szCs w:val="20"/>
                <w:vertAlign w:val="superscript"/>
              </w:rPr>
            </w:pPr>
            <w:r w:rsidRPr="006108DE">
              <w:rPr>
                <w:rStyle w:val="BodytextBold"/>
                <w:b w:val="0"/>
                <w:sz w:val="20"/>
                <w:szCs w:val="20"/>
              </w:rPr>
              <w:t>roşcat molic vertic</w:t>
            </w:r>
            <w:r w:rsidRPr="006108DE">
              <w:rPr>
                <w:rStyle w:val="BodytextBold"/>
                <w:b w:val="0"/>
                <w:sz w:val="20"/>
                <w:szCs w:val="20"/>
                <w:vertAlign w:val="superscript"/>
              </w:rPr>
              <w:t>’</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BR pz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Soluri Brun Ro</w:t>
            </w:r>
            <w:r w:rsidRPr="006108DE">
              <w:rPr>
                <w:rStyle w:val="BodytextBold"/>
                <w:b w:val="0"/>
                <w:sz w:val="20"/>
                <w:szCs w:val="20"/>
                <w:lang w:val="ro-RO"/>
              </w:rPr>
              <w:t>şcat pseudogleizat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rs.st</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roşcat stagnic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BR vs</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Soluri Brun Ro</w:t>
            </w:r>
            <w:r w:rsidRPr="006108DE">
              <w:rPr>
                <w:rStyle w:val="BodytextBold"/>
                <w:b w:val="0"/>
                <w:sz w:val="20"/>
                <w:szCs w:val="20"/>
                <w:lang w:val="ro-RO"/>
              </w:rPr>
              <w:t>şcat vertic</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rs.vs</w:t>
            </w:r>
            <w:r w:rsidRPr="006108DE">
              <w:rPr>
                <w:rStyle w:val="BodytextBold"/>
                <w:b w:val="0"/>
                <w:sz w:val="20"/>
                <w:szCs w:val="20"/>
                <w:vertAlign w:val="superscript"/>
              </w:rPr>
              <w:t>’</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roşcat  vertic</w:t>
            </w:r>
            <w:r w:rsidRPr="006108DE">
              <w:rPr>
                <w:rStyle w:val="BodytextBold"/>
                <w:b w:val="0"/>
                <w:sz w:val="20"/>
                <w:szCs w:val="20"/>
                <w:vertAlign w:val="superscript"/>
              </w:rPr>
              <w:t>’</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r w:rsidR="008962DF" w:rsidRPr="00F97DE7" w:rsidTr="008962DF">
        <w:tc>
          <w:tcPr>
            <w:tcW w:w="2398"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BR vs.pz</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Soluri Brun Ro</w:t>
            </w:r>
            <w:r w:rsidRPr="006108DE">
              <w:rPr>
                <w:rStyle w:val="BodytextBold"/>
                <w:b w:val="0"/>
                <w:sz w:val="20"/>
                <w:szCs w:val="20"/>
                <w:lang w:val="ro-RO"/>
              </w:rPr>
              <w:t>şcat vertic pseudogleizat</w:t>
            </w:r>
          </w:p>
        </w:tc>
        <w:tc>
          <w:tcPr>
            <w:tcW w:w="1985"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c>
          <w:tcPr>
            <w:tcW w:w="1984"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EL rs.vs</w:t>
            </w:r>
            <w:r w:rsidRPr="006108DE">
              <w:rPr>
                <w:rStyle w:val="BodytextBold"/>
                <w:b w:val="0"/>
                <w:sz w:val="20"/>
                <w:szCs w:val="20"/>
                <w:vertAlign w:val="superscript"/>
              </w:rPr>
              <w:t>’</w:t>
            </w:r>
            <w:r w:rsidRPr="006108DE">
              <w:rPr>
                <w:rStyle w:val="BodytextBold"/>
                <w:b w:val="0"/>
                <w:sz w:val="20"/>
                <w:szCs w:val="20"/>
              </w:rPr>
              <w:t>.st</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Preluvosol</w:t>
            </w:r>
          </w:p>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roşcat  vertic</w:t>
            </w:r>
            <w:r w:rsidRPr="006108DE">
              <w:rPr>
                <w:rStyle w:val="BodytextBold"/>
                <w:b w:val="0"/>
                <w:sz w:val="20"/>
                <w:szCs w:val="20"/>
                <w:vertAlign w:val="superscript"/>
              </w:rPr>
              <w:t>’</w:t>
            </w:r>
            <w:r w:rsidRPr="006108DE">
              <w:rPr>
                <w:rStyle w:val="BodytextBold"/>
                <w:b w:val="0"/>
                <w:sz w:val="20"/>
                <w:szCs w:val="20"/>
              </w:rPr>
              <w:t>stagnic</w:t>
            </w:r>
          </w:p>
        </w:tc>
        <w:tc>
          <w:tcPr>
            <w:tcW w:w="2552" w:type="dxa"/>
          </w:tcPr>
          <w:p w:rsidR="008962DF" w:rsidRPr="006108DE" w:rsidRDefault="008962DF" w:rsidP="008962DF">
            <w:pPr>
              <w:pStyle w:val="Bodytext10"/>
              <w:shd w:val="clear" w:color="auto" w:fill="auto"/>
              <w:spacing w:line="240" w:lineRule="auto"/>
              <w:ind w:right="20"/>
              <w:jc w:val="center"/>
              <w:rPr>
                <w:rStyle w:val="BodytextBold"/>
                <w:b w:val="0"/>
                <w:sz w:val="20"/>
                <w:szCs w:val="20"/>
              </w:rPr>
            </w:pPr>
            <w:r w:rsidRPr="006108DE">
              <w:rPr>
                <w:rStyle w:val="BodytextBold"/>
                <w:b w:val="0"/>
                <w:sz w:val="20"/>
                <w:szCs w:val="20"/>
              </w:rPr>
              <w:t>-</w:t>
            </w:r>
          </w:p>
        </w:tc>
      </w:tr>
    </w:tbl>
    <w:p w:rsidR="008962DF" w:rsidRDefault="008962DF" w:rsidP="008962DF">
      <w:pPr>
        <w:jc w:val="center"/>
        <w:rPr>
          <w:rFonts w:ascii="Times New Roman" w:hAnsi="Times New Roman" w:cs="Times New Roman"/>
          <w:b/>
          <w:bCs/>
          <w:sz w:val="24"/>
          <w:szCs w:val="24"/>
          <w:lang w:val="ro-RO"/>
        </w:rPr>
      </w:pPr>
    </w:p>
    <w:p w:rsidR="008962DF" w:rsidRDefault="008962DF" w:rsidP="008962DF">
      <w:pPr>
        <w:pStyle w:val="Bodytext41"/>
        <w:shd w:val="clear" w:color="auto" w:fill="auto"/>
        <w:spacing w:line="226" w:lineRule="exact"/>
        <w:ind w:firstLine="720"/>
        <w:jc w:val="both"/>
        <w:rPr>
          <w:rFonts w:eastAsia="Arial Unicode MS" w:cs="Times New Roman"/>
          <w:b w:val="0"/>
          <w:bCs w:val="0"/>
          <w:sz w:val="24"/>
          <w:szCs w:val="24"/>
        </w:rPr>
      </w:pPr>
    </w:p>
    <w:p w:rsidR="008962DF" w:rsidRPr="00F97DE7" w:rsidRDefault="008962DF" w:rsidP="008962DF">
      <w:pPr>
        <w:spacing w:after="0" w:line="360" w:lineRule="auto"/>
        <w:ind w:firstLine="700"/>
        <w:jc w:val="both"/>
        <w:rPr>
          <w:rStyle w:val="Bodytext29pt"/>
          <w:rFonts w:eastAsia="Century Schoolbook"/>
          <w:iCs/>
          <w:sz w:val="20"/>
          <w:szCs w:val="20"/>
        </w:rPr>
      </w:pPr>
    </w:p>
    <w:p w:rsidR="008962DF" w:rsidRPr="009546A0" w:rsidRDefault="008962DF" w:rsidP="008962DF">
      <w:pPr>
        <w:pStyle w:val="Bodytext10"/>
        <w:shd w:val="clear" w:color="auto" w:fill="auto"/>
        <w:spacing w:line="360" w:lineRule="auto"/>
        <w:ind w:left="120" w:right="20" w:firstLine="540"/>
        <w:jc w:val="both"/>
        <w:rPr>
          <w:rStyle w:val="BodytextBold"/>
          <w:b w:val="0"/>
          <w:bCs w:val="0"/>
          <w:i/>
          <w:iCs/>
        </w:rPr>
      </w:pPr>
      <w:r w:rsidRPr="009546A0">
        <w:rPr>
          <w:rStyle w:val="BodytextBold"/>
          <w:i/>
          <w:iCs/>
        </w:rPr>
        <w:lastRenderedPageBreak/>
        <w:t>Notificaţie:</w:t>
      </w:r>
    </w:p>
    <w:p w:rsidR="008962DF" w:rsidRPr="009546A0" w:rsidRDefault="008962DF" w:rsidP="008962DF">
      <w:pPr>
        <w:pStyle w:val="Bodytext10"/>
        <w:shd w:val="clear" w:color="auto" w:fill="auto"/>
        <w:spacing w:line="360" w:lineRule="auto"/>
        <w:ind w:left="120" w:right="20" w:firstLine="540"/>
        <w:jc w:val="both"/>
        <w:rPr>
          <w:rStyle w:val="BodytextBold"/>
          <w:b w:val="0"/>
          <w:bCs w:val="0"/>
          <w:i/>
          <w:iCs/>
        </w:rPr>
      </w:pPr>
      <m:oMath>
        <m:r>
          <w:rPr>
            <w:rStyle w:val="BodytextBold"/>
            <w:rFonts w:ascii="Cambria Math" w:hAnsi="Cambria Math"/>
          </w:rPr>
          <m:t>&lt;</m:t>
        </m:r>
      </m:oMath>
      <w:r w:rsidRPr="009546A0">
        <w:rPr>
          <w:rStyle w:val="BodytextBold"/>
          <w:i/>
          <w:iCs/>
        </w:rPr>
        <w:t xml:space="preserve"> *</w:t>
      </w:r>
      <m:oMath>
        <m:r>
          <w:rPr>
            <w:rStyle w:val="BodytextBold"/>
            <w:rFonts w:ascii="Cambria Math" w:hAnsi="Cambria Math"/>
          </w:rPr>
          <m:t xml:space="preserve"> &gt; </m:t>
        </m:r>
      </m:oMath>
      <w:r w:rsidRPr="009546A0">
        <w:rPr>
          <w:rStyle w:val="BodytextBold"/>
          <w:i/>
          <w:iCs/>
        </w:rPr>
        <w:t xml:space="preserve"> - </w:t>
      </w:r>
      <w:r>
        <w:rPr>
          <w:rStyle w:val="BodytextBold"/>
          <w:i/>
          <w:iCs/>
        </w:rPr>
        <w:t xml:space="preserve"> </w:t>
      </w:r>
      <w:r w:rsidRPr="009546A0">
        <w:rPr>
          <w:rStyle w:val="BodytextBold"/>
          <w:i/>
          <w:iCs/>
        </w:rPr>
        <w:t>toate diferitele subtipuri de sol.</w:t>
      </w:r>
    </w:p>
    <w:p w:rsidR="008962DF" w:rsidRPr="009546A0" w:rsidRDefault="008962DF" w:rsidP="008962DF">
      <w:pPr>
        <w:pStyle w:val="Bodytext10"/>
        <w:shd w:val="clear" w:color="auto" w:fill="auto"/>
        <w:spacing w:line="360" w:lineRule="auto"/>
        <w:ind w:left="120" w:right="20" w:firstLine="540"/>
        <w:jc w:val="both"/>
        <w:rPr>
          <w:rStyle w:val="BodytextBold"/>
          <w:b w:val="0"/>
          <w:bCs w:val="0"/>
          <w:i/>
          <w:iCs/>
          <w:lang w:val="ro-RO"/>
        </w:rPr>
      </w:pPr>
      <m:oMath>
        <m:r>
          <w:rPr>
            <w:rStyle w:val="BodytextBold"/>
            <w:rFonts w:ascii="Cambria Math" w:hAnsi="Cambria Math"/>
          </w:rPr>
          <m:t>&lt;</m:t>
        </m:r>
      </m:oMath>
      <w:r w:rsidRPr="009546A0">
        <w:rPr>
          <w:rStyle w:val="BodytextBold"/>
          <w:i/>
          <w:iCs/>
        </w:rPr>
        <w:t xml:space="preserve"> </w:t>
      </w:r>
      <w:r w:rsidRPr="009546A0">
        <w:rPr>
          <w:rStyle w:val="BodytextBold"/>
          <w:i/>
          <w:iCs/>
          <w:vertAlign w:val="superscript"/>
        </w:rPr>
        <w:t>A</w:t>
      </w:r>
      <m:oMath>
        <m:r>
          <w:rPr>
            <w:rStyle w:val="BodytextBold"/>
            <w:rFonts w:ascii="Cambria Math" w:hAnsi="Cambria Math"/>
          </w:rPr>
          <m:t xml:space="preserve"> &gt;</m:t>
        </m:r>
      </m:oMath>
      <w:r w:rsidRPr="009546A0">
        <w:rPr>
          <w:rStyle w:val="BodytextBold"/>
          <w:i/>
          <w:iCs/>
        </w:rPr>
        <w:t xml:space="preserve"> - termen SRTS-2012 modificat conform defini</w:t>
      </w:r>
      <w:r w:rsidRPr="009546A0">
        <w:rPr>
          <w:rStyle w:val="BodytextBold"/>
          <w:i/>
          <w:iCs/>
          <w:lang w:val="ro-RO"/>
        </w:rPr>
        <w:t>ţiei SRTS-2003 (cu excepţia termenului batigleic</w:t>
      </w:r>
      <w:r w:rsidRPr="009546A0">
        <w:rPr>
          <w:rStyle w:val="BodytextBold"/>
          <w:i/>
          <w:iCs/>
          <w:vertAlign w:val="superscript"/>
          <w:lang w:val="ro-RO"/>
        </w:rPr>
        <w:t>A</w:t>
      </w:r>
      <w:r w:rsidRPr="009546A0">
        <w:rPr>
          <w:rStyle w:val="BodytextBold"/>
          <w:i/>
          <w:iCs/>
          <w:lang w:val="ro-RO"/>
        </w:rPr>
        <w:t>).</w:t>
      </w:r>
    </w:p>
    <w:p w:rsidR="008962DF" w:rsidRDefault="008962DF" w:rsidP="008962DF">
      <w:pPr>
        <w:pStyle w:val="Bodytext10"/>
        <w:shd w:val="clear" w:color="auto" w:fill="auto"/>
        <w:spacing w:line="360" w:lineRule="auto"/>
        <w:ind w:left="120" w:right="20" w:firstLine="540"/>
        <w:jc w:val="both"/>
        <w:rPr>
          <w:rStyle w:val="BodytextBold"/>
          <w:i/>
          <w:iCs/>
          <w:lang w:val="ro-RO"/>
        </w:rPr>
      </w:pPr>
      <m:oMath>
        <m:r>
          <w:rPr>
            <w:rStyle w:val="BodytextBold"/>
            <w:rFonts w:ascii="Cambria Math" w:hAnsi="Cambria Math"/>
          </w:rPr>
          <m:t>&lt;</m:t>
        </m:r>
      </m:oMath>
      <w:r w:rsidRPr="009546A0">
        <w:rPr>
          <w:rStyle w:val="BodytextBold"/>
          <w:i/>
          <w:iCs/>
        </w:rPr>
        <w:t xml:space="preserve"> </w:t>
      </w:r>
      <w:r w:rsidRPr="009546A0">
        <w:rPr>
          <w:rStyle w:val="BodytextBold"/>
          <w:rFonts w:ascii="Cambria Math" w:hAnsi="Cambria Math"/>
          <w:i/>
          <w:iCs/>
        </w:rPr>
        <w:t>′</w:t>
      </w:r>
      <m:oMath>
        <m:r>
          <w:rPr>
            <w:rStyle w:val="BodytextBold"/>
            <w:rFonts w:ascii="Cambria Math" w:hAnsi="Cambria Math"/>
          </w:rPr>
          <m:t xml:space="preserve"> &gt;</m:t>
        </m:r>
      </m:oMath>
      <w:r w:rsidRPr="009546A0">
        <w:rPr>
          <w:rStyle w:val="BodytextBold"/>
          <w:i/>
          <w:iCs/>
        </w:rPr>
        <w:t xml:space="preserve"> </w:t>
      </w:r>
      <w:r>
        <w:rPr>
          <w:rStyle w:val="BodytextBold"/>
          <w:i/>
          <w:iCs/>
        </w:rPr>
        <w:t xml:space="preserve"> sau  </w:t>
      </w:r>
      <m:oMath>
        <m:r>
          <w:rPr>
            <w:rStyle w:val="BodytextBold"/>
            <w:rFonts w:ascii="Cambria Math" w:hAnsi="Cambria Math"/>
          </w:rPr>
          <m:t>&lt;</m:t>
        </m:r>
      </m:oMath>
      <w:r w:rsidRPr="009546A0">
        <w:rPr>
          <w:rStyle w:val="BodytextBold"/>
          <w:i/>
          <w:iCs/>
        </w:rPr>
        <w:t xml:space="preserve"> </w:t>
      </w:r>
      <w:r>
        <w:rPr>
          <w:rStyle w:val="BodytextBold"/>
          <w:rFonts w:ascii="Cambria Math" w:hAnsi="Cambria Math"/>
          <w:i/>
          <w:iCs/>
        </w:rPr>
        <w:t xml:space="preserve">′′ </w:t>
      </w:r>
      <m:oMath>
        <m:r>
          <w:rPr>
            <w:rStyle w:val="BodytextBold"/>
            <w:rFonts w:ascii="Cambria Math" w:hAnsi="Cambria Math"/>
          </w:rPr>
          <m:t>&gt;</m:t>
        </m:r>
      </m:oMath>
      <w:r w:rsidRPr="009546A0">
        <w:rPr>
          <w:rStyle w:val="BodytextBold"/>
          <w:i/>
          <w:iCs/>
        </w:rPr>
        <w:t xml:space="preserve"> - termen SRTS-2012 modificat conform defini</w:t>
      </w:r>
      <w:r w:rsidRPr="009546A0">
        <w:rPr>
          <w:rStyle w:val="BodytextBold"/>
          <w:i/>
          <w:iCs/>
          <w:lang w:val="ro-RO"/>
        </w:rPr>
        <w:t>ţiei SRTS-2003.</w:t>
      </w:r>
    </w:p>
    <w:p w:rsidR="008962DF" w:rsidRPr="009546A0" w:rsidRDefault="008962DF" w:rsidP="008962DF">
      <w:pPr>
        <w:pStyle w:val="Bodytext10"/>
        <w:shd w:val="clear" w:color="auto" w:fill="auto"/>
        <w:spacing w:line="360" w:lineRule="auto"/>
        <w:ind w:left="120" w:right="20" w:firstLine="540"/>
        <w:jc w:val="both"/>
        <w:rPr>
          <w:rStyle w:val="BodytextBold"/>
          <w:b w:val="0"/>
          <w:bCs w:val="0"/>
          <w:i/>
          <w:iCs/>
          <w:lang w:val="ro-RO"/>
        </w:rPr>
      </w:pPr>
    </w:p>
    <w:p w:rsidR="006108DE" w:rsidRDefault="006108DE" w:rsidP="008962DF">
      <w:pPr>
        <w:spacing w:after="0" w:line="360" w:lineRule="auto"/>
        <w:ind w:firstLine="360"/>
        <w:jc w:val="both"/>
        <w:rPr>
          <w:rStyle w:val="Bodytext285pt"/>
          <w:rFonts w:eastAsia="Century Schoolbook"/>
          <w:b/>
          <w:bCs/>
          <w:iCs/>
          <w:sz w:val="24"/>
          <w:szCs w:val="24"/>
        </w:rPr>
      </w:pPr>
    </w:p>
    <w:p w:rsidR="008962DF" w:rsidRPr="00FF49C6" w:rsidRDefault="000F6E6C" w:rsidP="008962DF">
      <w:pPr>
        <w:spacing w:after="0" w:line="360" w:lineRule="auto"/>
        <w:ind w:firstLine="360"/>
        <w:jc w:val="both"/>
        <w:rPr>
          <w:rStyle w:val="BodytextBold"/>
          <w:rFonts w:eastAsiaTheme="minorEastAsia"/>
          <w:b w:val="0"/>
          <w:bCs w:val="0"/>
          <w:sz w:val="24"/>
          <w:szCs w:val="24"/>
          <w:lang w:val="ro-RO"/>
        </w:rPr>
      </w:pPr>
      <w:r>
        <w:rPr>
          <w:rStyle w:val="Bodytext285pt"/>
          <w:rFonts w:eastAsia="Century Schoolbook"/>
          <w:b/>
          <w:bCs/>
          <w:iCs/>
          <w:sz w:val="24"/>
          <w:szCs w:val="24"/>
        </w:rPr>
        <w:t>1.7.5.1.2</w:t>
      </w:r>
      <w:r w:rsidR="006108DE">
        <w:rPr>
          <w:rStyle w:val="Bodytext285pt"/>
          <w:rFonts w:eastAsia="Century Schoolbook"/>
          <w:b/>
          <w:bCs/>
          <w:iCs/>
          <w:sz w:val="24"/>
          <w:szCs w:val="24"/>
        </w:rPr>
        <w:t xml:space="preserve"> </w:t>
      </w:r>
      <w:r w:rsidR="008962DF" w:rsidRPr="00FF49C6">
        <w:rPr>
          <w:rStyle w:val="Bodytext285pt"/>
          <w:rFonts w:eastAsia="Century Schoolbook"/>
          <w:b/>
          <w:bCs/>
          <w:iCs/>
          <w:sz w:val="24"/>
          <w:szCs w:val="24"/>
        </w:rPr>
        <w:t>Calificative de sol utilizate în taxonomia luvosolurilor</w:t>
      </w:r>
    </w:p>
    <w:p w:rsidR="008962DF" w:rsidRPr="00FF49C6" w:rsidRDefault="008962DF" w:rsidP="008962DF">
      <w:pPr>
        <w:ind w:firstLine="708"/>
        <w:jc w:val="both"/>
        <w:rPr>
          <w:rStyle w:val="Bodytext285pt"/>
          <w:rFonts w:eastAsia="Century Schoolbook"/>
          <w:iCs/>
          <w:sz w:val="24"/>
          <w:szCs w:val="24"/>
        </w:rPr>
      </w:pPr>
    </w:p>
    <w:p w:rsidR="008962DF" w:rsidRDefault="008962DF" w:rsidP="008962DF">
      <w:pPr>
        <w:jc w:val="both"/>
        <w:rPr>
          <w:rStyle w:val="Bodytext285pt"/>
          <w:rFonts w:eastAsia="Century Schoolbook"/>
          <w:iCs/>
          <w:sz w:val="24"/>
          <w:szCs w:val="24"/>
        </w:rPr>
      </w:pPr>
      <w:r>
        <w:rPr>
          <w:rStyle w:val="Bodytext285pt"/>
          <w:rFonts w:eastAsia="Century Schoolbook"/>
          <w:iCs/>
          <w:sz w:val="24"/>
          <w:szCs w:val="24"/>
        </w:rPr>
        <w:t xml:space="preserve">Calificativele de sol utilizate în taxonomia luvosolurilor sunt prezentate în Tabelul 8.                                                                                       </w:t>
      </w:r>
    </w:p>
    <w:p w:rsidR="008962DF" w:rsidRPr="00B13E88" w:rsidRDefault="008962DF" w:rsidP="008962DF">
      <w:pPr>
        <w:jc w:val="both"/>
        <w:rPr>
          <w:rStyle w:val="Bodytext285pt"/>
          <w:rFonts w:eastAsia="Century Schoolbook"/>
          <w:iCs/>
          <w:sz w:val="24"/>
          <w:szCs w:val="24"/>
        </w:rPr>
      </w:pPr>
      <w:r>
        <w:rPr>
          <w:rStyle w:val="Bodytext285pt"/>
          <w:rFonts w:eastAsia="Century Schoolbook"/>
          <w:iCs/>
          <w:sz w:val="24"/>
          <w:szCs w:val="24"/>
        </w:rPr>
        <w:t>Tabel 8. Calificativele de sol utilizate în taxonomia luvosolurilor (după SRTS-2012+)</w:t>
      </w:r>
    </w:p>
    <w:tbl>
      <w:tblPr>
        <w:tblStyle w:val="TableGrid"/>
        <w:tblW w:w="0" w:type="auto"/>
        <w:tblLayout w:type="fixed"/>
        <w:tblLook w:val="04A0" w:firstRow="1" w:lastRow="0" w:firstColumn="1" w:lastColumn="0" w:noHBand="0" w:noVBand="1"/>
      </w:tblPr>
      <w:tblGrid>
        <w:gridCol w:w="1668"/>
        <w:gridCol w:w="977"/>
        <w:gridCol w:w="6394"/>
      </w:tblGrid>
      <w:tr w:rsidR="008962DF" w:rsidRPr="000F6E6C"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Denumire</w:t>
            </w: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Simbol</w:t>
            </w:r>
          </w:p>
        </w:tc>
        <w:tc>
          <w:tcPr>
            <w:tcW w:w="6394"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Specificaţii principale de definiţie</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albeglosic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gl</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trecere glosică între Ea şi Bt, limbi de pătrundere a orizontului Ea în Bt, limbile de orizont Ea constituie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de 10% din volum în primii 10 cm ai orizontului Bt.</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argilic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aa</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textură fină (argiloasă şi/lutoasă-argiloasă) în orizontul de suprafaţă.</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amfigleic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ag</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gleic şi stagnic în acelaş timp (gc + st)</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Bt cu proprietăţi alice (sol foarte acid, V</w:t>
            </w:r>
            <m:oMath>
              <m:r>
                <w:rPr>
                  <w:rStyle w:val="Bodytext285pt"/>
                  <w:rFonts w:ascii="Cambria Math" w:eastAsia="Century Schoolbook" w:hAnsi="Cambria Math"/>
                  <w:sz w:val="20"/>
                  <w:szCs w:val="20"/>
                </w:rPr>
                <m:t xml:space="preserve"> &lt;</m:t>
              </m:r>
            </m:oMath>
            <w:r w:rsidRPr="000F6E6C">
              <w:rPr>
                <w:rStyle w:val="Bodytext285pt"/>
                <w:rFonts w:eastAsia="Century Schoolbook"/>
                <w:i/>
                <w:sz w:val="20"/>
                <w:szCs w:val="20"/>
              </w:rPr>
              <w:t xml:space="preserve"> 53%, conţinut de aluminiu schimbabil mare, capacitate de schimb cationic a argilei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 24me/100g sol) pe mai puţin de jumătatea superioară a orizontului Bt (fără a îndeplini condiţiile de alosol).</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calcic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ka</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CCa (carbonaţi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 12% sau carbonaţi secundari friabili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 5%) sau km (carbonaţi secundari friabili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 1%) începând în 0 – 125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hiperdistric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hd</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Fără carbonaţi şi cu V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53% în orizontul de suprafaţă</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gleic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gc</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(proprietăţi gleice de reducere) începând în 50 – 125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endogleic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ng</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b/>
                <w:bCs/>
                <w:i/>
                <w:sz w:val="20"/>
                <w:szCs w:val="20"/>
              </w:rPr>
              <w:t>Gr</w:t>
            </w:r>
            <w:r w:rsidRPr="000F6E6C">
              <w:rPr>
                <w:rStyle w:val="Bodytext285pt"/>
                <w:rFonts w:eastAsia="Century Schoolbook"/>
                <w:i/>
                <w:sz w:val="20"/>
                <w:szCs w:val="20"/>
              </w:rPr>
              <w:t xml:space="preserve"> începând în 50 – 100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batigleic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dg</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începând în 100 – 200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lamelar</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la</w:t>
            </w:r>
          </w:p>
          <w:p w:rsidR="008962DF" w:rsidRPr="000F6E6C" w:rsidRDefault="008962DF" w:rsidP="008962DF">
            <w:pPr>
              <w:jc w:val="center"/>
              <w:rPr>
                <w:rStyle w:val="Bodytext285pt"/>
                <w:rFonts w:eastAsia="Century Schoolbook"/>
                <w:iCs/>
                <w:sz w:val="20"/>
                <w:szCs w:val="20"/>
              </w:rPr>
            </w:pP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Btla – Bt lamelar (specific unor subtipuri formate pe materiale nisipoase)</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litic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li</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rocă compactă/continuă (Rn) sau rocă fisurată, inclusiv pietrişuri (Rp) începând în 25 – 50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lutic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lu</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textură mijlocie lutică cel puţin în primii 50 cm (lutoasă-nisipoasă-grosieră/-mijlocie/-fină/-extrafină, lutoasă-nisipoasă-argiloasă, lutoasă medie, lutoasă prăfoasă)</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planic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pl</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schimbare texturală bruscă între orizontul eluvial(Llv sau Ea) şi orizontul Bt, pe 7,5 – 15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psamic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ps</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textură grosieră (nisipoasă şi/sau nisipoasă-lutoasă) în orizontul de suprafaţă  al solului mineral.</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rendzicalcaric</w:t>
            </w:r>
          </w:p>
          <w:p w:rsidR="008962DF" w:rsidRPr="000F6E6C" w:rsidRDefault="008962DF" w:rsidP="008962DF">
            <w:pPr>
              <w:jc w:val="center"/>
              <w:rPr>
                <w:rStyle w:val="Bodytext285pt"/>
                <w:rFonts w:eastAsia="Century Schoolbook"/>
                <w:iCs/>
                <w:sz w:val="20"/>
                <w:szCs w:val="20"/>
              </w:rPr>
            </w:pP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rk</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C cu carbonaţi reziduali din roci calcaroase (Ck) sau fragmente scheletice (sk</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0) calcaroase ori concreţiuni, (nu îndeplineşte toate condiţiile de Cca sau km), începând în 0-125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rodic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5YR</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roşcat</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7,5YR</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scheletic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qq</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orizonturi Ao şi Bt sau numai Bt scheletice, 50% </w:t>
            </w:r>
            <m:oMath>
              <m:r>
                <w:rPr>
                  <w:rStyle w:val="Bodytext285pt"/>
                  <w:rFonts w:ascii="Cambria Math" w:eastAsia="Century Schoolbook" w:hAnsi="Cambria Math"/>
                  <w:sz w:val="20"/>
                  <w:szCs w:val="20"/>
                </w:rPr>
                <m:t>&lt;</m:t>
              </m:r>
            </m:oMath>
            <w:r w:rsidRPr="000F6E6C">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90%</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hiperscheletic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hq</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orizonturi Ao şi Bt sau numai Bt scheletice, 75% </w:t>
            </w:r>
            <m:oMath>
              <m:r>
                <w:rPr>
                  <w:rStyle w:val="Bodytext285pt"/>
                  <w:rFonts w:ascii="Cambria Math" w:eastAsia="Century Schoolbook" w:hAnsi="Cambria Math"/>
                  <w:sz w:val="20"/>
                  <w:szCs w:val="20"/>
                </w:rPr>
                <m:t>&lt;</m:t>
              </m:r>
            </m:oMath>
            <w:r w:rsidRPr="000F6E6C">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90%</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lastRenderedPageBreak/>
              <w:t>sodic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ac</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w:t>
            </w:r>
            <w:r w:rsidRPr="000F6E6C">
              <w:rPr>
                <w:rStyle w:val="Bodytext285pt"/>
                <w:rFonts w:eastAsia="Century Schoolbook"/>
                <w:b/>
                <w:bCs/>
                <w:i/>
                <w:sz w:val="20"/>
                <w:szCs w:val="20"/>
              </w:rPr>
              <w:t>ac</w:t>
            </w:r>
            <w:r w:rsidRPr="000F6E6C">
              <w:rPr>
                <w:rStyle w:val="Bodytext285pt"/>
                <w:rFonts w:eastAsia="Century Schoolbook"/>
                <w:i/>
                <w:sz w:val="20"/>
                <w:szCs w:val="20"/>
              </w:rPr>
              <w:t xml:space="preserve"> (hiponatric) în 0 – 100 cm sau orizont </w:t>
            </w:r>
            <w:r w:rsidRPr="000F6E6C">
              <w:rPr>
                <w:rStyle w:val="Bodytext285pt"/>
                <w:rFonts w:eastAsia="Century Schoolbook"/>
                <w:b/>
                <w:bCs/>
                <w:i/>
                <w:sz w:val="20"/>
                <w:szCs w:val="20"/>
              </w:rPr>
              <w:t>na</w:t>
            </w:r>
            <w:r w:rsidRPr="000F6E6C">
              <w:rPr>
                <w:rStyle w:val="Bodytext285pt"/>
                <w:rFonts w:eastAsia="Century Schoolbook"/>
                <w:i/>
                <w:sz w:val="20"/>
                <w:szCs w:val="20"/>
              </w:rPr>
              <w:t xml:space="preserve"> (natric) în 50 – 100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stagnic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st</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stagnogleic (W) începând în 50 – 100 cm sau orizont stagnogleizat (w) începând în 0 – 100 cm.</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umbric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um</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Au, V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53%</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tipic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ti</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prezintă condiţiile obligatorii pentru tipul de sol respectiv dar nu prezintă atributele specifice celorlalte subdiviziuni ale tipului de sol respectiv.</w:t>
            </w:r>
          </w:p>
        </w:tc>
      </w:tr>
      <w:tr w:rsidR="008962DF" w:rsidRPr="000F6E6C" w:rsidTr="008962DF">
        <w:tc>
          <w:tcPr>
            <w:tcW w:w="1668"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vertic</w:t>
            </w:r>
          </w:p>
        </w:tc>
        <w:tc>
          <w:tcPr>
            <w:tcW w:w="977"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vs</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contractilo-gonflant (z) începând între baza orizontului A şi 100 cm.</w:t>
            </w:r>
          </w:p>
        </w:tc>
      </w:tr>
    </w:tbl>
    <w:p w:rsidR="008962DF" w:rsidRPr="000F6E6C" w:rsidRDefault="008962DF" w:rsidP="008962DF">
      <w:pPr>
        <w:ind w:firstLine="708"/>
        <w:jc w:val="both"/>
        <w:rPr>
          <w:rStyle w:val="Bodytext285pt"/>
          <w:rFonts w:eastAsia="Century Schoolbook"/>
          <w:iCs/>
          <w:sz w:val="20"/>
          <w:szCs w:val="20"/>
        </w:rPr>
      </w:pPr>
    </w:p>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Tabel 9. Calificativele de sol combinate utilizate în taxonomia luvosolurilor după SRTS</w:t>
      </w:r>
      <w:r w:rsidRPr="000F6E6C">
        <w:rPr>
          <w:rStyle w:val="Bodytext285pt"/>
          <w:rFonts w:eastAsia="Century Schoolbook"/>
          <w:sz w:val="20"/>
          <w:szCs w:val="20"/>
        </w:rPr>
        <w:t>-2012+).</w:t>
      </w:r>
    </w:p>
    <w:tbl>
      <w:tblPr>
        <w:tblStyle w:val="TableGrid"/>
        <w:tblW w:w="0" w:type="auto"/>
        <w:tblLook w:val="04A0" w:firstRow="1" w:lastRow="0" w:firstColumn="1" w:lastColumn="0" w:noHBand="0" w:noVBand="1"/>
      </w:tblPr>
      <w:tblGrid>
        <w:gridCol w:w="2560"/>
        <w:gridCol w:w="1236"/>
        <w:gridCol w:w="5243"/>
      </w:tblGrid>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Denumire</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Simbol</w:t>
            </w:r>
          </w:p>
        </w:tc>
        <w:tc>
          <w:tcPr>
            <w:tcW w:w="5243"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Specificaţii principale</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rodic litic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ro.li</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5YR şi rocă compactă/continuă (Rn) sau rocă fisurată, inclusiv pietrişuri (Rp) începând în 25 – 50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rodic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5YR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vertic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vs.st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sol cu orizont contractilo-gonflant (z) începând între baza orizontului A şi 100 cm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stagnic hiperdistric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st.hd</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solul prezintă orizont Ao fără carbonaţi, V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53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stagnic planic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st.pl</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sol cu orizont stagnogleic (W) începând în 50 – 100 cm sau orizont stagnogleizat (w) începând în 0 – 100 cm şi schimbare texturală bruscă între orizontul eluvial(Llv sau Ea) şi orizontul Bt, pe 7,5 – 15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vertic planic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vs.pl</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sol cu orizont contractilo-gonflant (z) începând între baza orizontului A şi 100 cm şi schimbare texturală bruscă între orizontul eluvial(Llv sau Ea) şi orizontul Bt, pe 7,5 – 15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roşcat batigleic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rs.dg</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50%) culori cu nuanţe în 7,5YR şi 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începând în 100 – 200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roşcat planic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rs.pl</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7,5YR şi schimbare texturală bruscă între orizontul eluvial(Llv sau Ea) şi orizontul Bt, pe 7,5 – 15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roşcat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7,5YR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roşcat planic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rs.pl.st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50%) culori cu nuanţe în 7,5YR, schimbare texturală bruscă între orizontul eluvial(Llv sau Ea) şi orizontul Bt, pe 7,5 – 15 cm şi orizont stagnogleic (W) începând în 50 – 100 cm sau orizont stagnogleizat (w) începând în 0 – 100 cm. </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roşcat vertic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rs.vs</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7,5YR şi orizont contractilo-gonflant (z) începând între baza orizontului Ao şi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lastRenderedPageBreak/>
              <w:t>roşcat vertic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rs.vs.st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7,5YR, orizont contractilo-gonflant (z) începând între baza orizontului Ao şi 100 cm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roşcat vertic planic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rs.vs.pl</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7,5YR, orizont contractilo-gonflant (z) începând între baza orizontului Ao şi 100 cm şi schimbare texturală bruscă între orizontul eluvial (Llv sau Ea) şi orizontul Bt, pe 7,5 – 15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albeglosic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gl.st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trecere glosică între Ea şi Bt (limbi de pătrundere a orizontului Ea în Bt), limbile de orizont Ea constituie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de 10% din volum în primii 10 cm ai orizontului Bt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albeglosic epistagnic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gl.pt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trecere glosică între Ea şi Bt (limbi de pătrundere a orizontului Ea în Bt), limbile de orizont Ea constituie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de 10% din volum în primii 10 cm ai orizontului Bt şi orizont W începând în primii 25 – 50 cm ai profilului</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albeglosic sodic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gl.st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sSol cu trecere glosică între Ea şi Bt (limbi de pătrundere a orizontului Ea în Bt), limbile de orizont Ea constituie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de 10% din volum în primii 10 cm ai orizontului Bt şi orizont </w:t>
            </w:r>
            <w:r w:rsidRPr="000F6E6C">
              <w:rPr>
                <w:rStyle w:val="Bodytext285pt"/>
                <w:rFonts w:eastAsia="Century Schoolbook"/>
                <w:b/>
                <w:bCs/>
                <w:i/>
                <w:sz w:val="20"/>
                <w:szCs w:val="20"/>
              </w:rPr>
              <w:t>ac</w:t>
            </w:r>
            <w:r w:rsidRPr="000F6E6C">
              <w:rPr>
                <w:rStyle w:val="Bodytext285pt"/>
                <w:rFonts w:eastAsia="Century Schoolbook"/>
                <w:i/>
                <w:sz w:val="20"/>
                <w:szCs w:val="20"/>
              </w:rPr>
              <w:t xml:space="preserve"> (hiponatric) în 0 – 100 cm sau orizont </w:t>
            </w:r>
            <w:r w:rsidRPr="000F6E6C">
              <w:rPr>
                <w:rStyle w:val="Bodytext285pt"/>
                <w:rFonts w:eastAsia="Century Schoolbook"/>
                <w:b/>
                <w:bCs/>
                <w:i/>
                <w:sz w:val="20"/>
                <w:szCs w:val="20"/>
              </w:rPr>
              <w:t>na</w:t>
            </w:r>
            <w:r w:rsidRPr="000F6E6C">
              <w:rPr>
                <w:rStyle w:val="Bodytext285pt"/>
                <w:rFonts w:eastAsia="Century Schoolbook"/>
                <w:i/>
                <w:sz w:val="20"/>
                <w:szCs w:val="20"/>
              </w:rPr>
              <w:t xml:space="preserve"> (natric) în 50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batigleic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ab.dg</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şi 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începând în 100 – 200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amfigleic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ab.ag</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(proprietăţi gleice de reducere) începând în 50 – 125 cm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litic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ab.li</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şi rocă compactă/continuă (Rn) sau rocă fisurată, inclusiv pietrişuri (Rp) începând în 25 – 50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planic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ab.pl</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şi schimbare texturală bruscă între orizontul eluvial (Llv sau Ea) şi orizontul Bt, pe 7,5 – 15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planic sodic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ab.pl.ac</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schimbare texturală bruscă între orizontul eluvial (Llv sau Ea) şi orizontul Bt, pe 7,5 – 15 cm şi orizont </w:t>
            </w:r>
            <w:r w:rsidRPr="000F6E6C">
              <w:rPr>
                <w:rStyle w:val="Bodytext285pt"/>
                <w:rFonts w:eastAsia="Century Schoolbook"/>
                <w:b/>
                <w:bCs/>
                <w:i/>
                <w:sz w:val="20"/>
                <w:szCs w:val="20"/>
              </w:rPr>
              <w:t>ac</w:t>
            </w:r>
            <w:r w:rsidRPr="000F6E6C">
              <w:rPr>
                <w:rStyle w:val="Bodytext285pt"/>
                <w:rFonts w:eastAsia="Century Schoolbook"/>
                <w:i/>
                <w:sz w:val="20"/>
                <w:szCs w:val="20"/>
              </w:rPr>
              <w:t xml:space="preserve"> (hiponatric) în 0 – 100 cm sau orizont </w:t>
            </w:r>
            <w:r w:rsidRPr="000F6E6C">
              <w:rPr>
                <w:rStyle w:val="Bodytext285pt"/>
                <w:rFonts w:eastAsia="Century Schoolbook"/>
                <w:b/>
                <w:bCs/>
                <w:i/>
                <w:sz w:val="20"/>
                <w:szCs w:val="20"/>
              </w:rPr>
              <w:t>na</w:t>
            </w:r>
            <w:r w:rsidRPr="000F6E6C">
              <w:rPr>
                <w:rStyle w:val="Bodytext285pt"/>
                <w:rFonts w:eastAsia="Century Schoolbook"/>
                <w:i/>
                <w:sz w:val="20"/>
                <w:szCs w:val="20"/>
              </w:rPr>
              <w:t xml:space="preserve"> (natric) în 50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planic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ab.pl.st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schimbare texturală bruscă între orizontul eluvial (Llv sau Ea) şi orizontul Bt, pe 7,5 – 15 cm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planic epistagnic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ab.pl.pt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schimbare texturală bruscă între orizontul eluvial (Llv sau Ea) şi orizontul Bt, pe 7,5 – 15 cm şi orizont W începând în primii 25 – 50 cm ai profilului</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rodic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ab.ro</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5YR</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rodic litic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ab.ro.li</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5YR şi rocă compactă/continuă (Rn) sau rocă fisurată, inclusiv pietrişuri (Rp) începând în 25 – 50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lastRenderedPageBreak/>
              <w:t>albic rodic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ab.ro.st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orizont Bt având în partea inferioară şi cel puţin în pete (în proporţie </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50%) culori cu nuanţe în 5YR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sodic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ab.ac</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şi orizont </w:t>
            </w:r>
            <w:r w:rsidRPr="000F6E6C">
              <w:rPr>
                <w:rStyle w:val="Bodytext285pt"/>
                <w:rFonts w:eastAsia="Century Schoolbook"/>
                <w:b/>
                <w:bCs/>
                <w:i/>
                <w:sz w:val="20"/>
                <w:szCs w:val="20"/>
              </w:rPr>
              <w:t>ac</w:t>
            </w:r>
            <w:r w:rsidRPr="000F6E6C">
              <w:rPr>
                <w:rStyle w:val="Bodytext285pt"/>
                <w:rFonts w:eastAsia="Century Schoolbook"/>
                <w:i/>
                <w:sz w:val="20"/>
                <w:szCs w:val="20"/>
              </w:rPr>
              <w:t xml:space="preserve"> (hiponatric) în 0 – 100 cm sau orizont </w:t>
            </w:r>
            <w:r w:rsidRPr="000F6E6C">
              <w:rPr>
                <w:rStyle w:val="Bodytext285pt"/>
                <w:rFonts w:eastAsia="Century Schoolbook"/>
                <w:b/>
                <w:bCs/>
                <w:i/>
                <w:sz w:val="20"/>
                <w:szCs w:val="20"/>
              </w:rPr>
              <w:t>na</w:t>
            </w:r>
            <w:r w:rsidRPr="000F6E6C">
              <w:rPr>
                <w:rStyle w:val="Bodytext285pt"/>
                <w:rFonts w:eastAsia="Century Schoolbook"/>
                <w:i/>
                <w:sz w:val="20"/>
                <w:szCs w:val="20"/>
              </w:rPr>
              <w:t xml:space="preserve"> (natric) în 50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epistagnic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ab.pt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şi orizont W începând în primii 25 – 50 cm ai profilului</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stagnic sodic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ab.st.ac</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orizont stagnogleic (W) începând în 50 – 100 cm sau orizont stagnogleizat (w) începând în 0 – 100 cm şi orizont </w:t>
            </w:r>
            <w:r w:rsidRPr="000F6E6C">
              <w:rPr>
                <w:rStyle w:val="Bodytext285pt"/>
                <w:rFonts w:eastAsia="Century Schoolbook"/>
                <w:b/>
                <w:bCs/>
                <w:i/>
                <w:sz w:val="20"/>
                <w:szCs w:val="20"/>
              </w:rPr>
              <w:t>ac</w:t>
            </w:r>
            <w:r w:rsidRPr="000F6E6C">
              <w:rPr>
                <w:rStyle w:val="Bodytext285pt"/>
                <w:rFonts w:eastAsia="Century Schoolbook"/>
                <w:i/>
                <w:sz w:val="20"/>
                <w:szCs w:val="20"/>
              </w:rPr>
              <w:t xml:space="preserve"> (hiponatric) în 0 – 100 cm sau orizont </w:t>
            </w:r>
            <w:r w:rsidRPr="000F6E6C">
              <w:rPr>
                <w:rStyle w:val="Bodytext285pt"/>
                <w:rFonts w:eastAsia="Century Schoolbook"/>
                <w:b/>
                <w:bCs/>
                <w:i/>
                <w:sz w:val="20"/>
                <w:szCs w:val="20"/>
              </w:rPr>
              <w:t>na</w:t>
            </w:r>
            <w:r w:rsidRPr="000F6E6C">
              <w:rPr>
                <w:rStyle w:val="Bodytext285pt"/>
                <w:rFonts w:eastAsia="Century Schoolbook"/>
                <w:i/>
                <w:sz w:val="20"/>
                <w:szCs w:val="20"/>
              </w:rPr>
              <w:t xml:space="preserve"> (natric) în 50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stagnic hiperdistric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ab.st.hd</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orizont stagnogleic (W) începând în 50 – 100 cm sau orizont stagnogleizat (w) începând în 0 – 100 cm orizont Ao sau fără carbonaţi şi V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53%</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vertic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ab.vs</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şi orizont contractilo-gonflant (z) începând între baza orizontului Ao şi 100 cm </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vertic planic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ab.vs.pl</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orizont contractilo-gonflant (z) începând între baza orizontului Ao şi 100 cm şi schimbare texturală bruscă între orizontul eluvial(Llv sau Ea) şi orizontul Bt, pe 7,5 – 15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vertic sodic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ab.vs. ac</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orizont contractilo-gonflant (z) începând între baza orizontului Ao şi 100 cm şi orizont </w:t>
            </w:r>
            <w:r w:rsidRPr="000F6E6C">
              <w:rPr>
                <w:rStyle w:val="Bodytext285pt"/>
                <w:rFonts w:eastAsia="Century Schoolbook"/>
                <w:b/>
                <w:bCs/>
                <w:i/>
                <w:sz w:val="20"/>
                <w:szCs w:val="20"/>
              </w:rPr>
              <w:t>ac</w:t>
            </w:r>
            <w:r w:rsidRPr="000F6E6C">
              <w:rPr>
                <w:rStyle w:val="Bodytext285pt"/>
                <w:rFonts w:eastAsia="Century Schoolbook"/>
                <w:i/>
                <w:sz w:val="20"/>
                <w:szCs w:val="20"/>
              </w:rPr>
              <w:t xml:space="preserve"> (hiponatric) în 0 – 100 cm sau orizont </w:t>
            </w:r>
            <w:r w:rsidRPr="000F6E6C">
              <w:rPr>
                <w:rStyle w:val="Bodytext285pt"/>
                <w:rFonts w:eastAsia="Century Schoolbook"/>
                <w:b/>
                <w:bCs/>
                <w:i/>
                <w:sz w:val="20"/>
                <w:szCs w:val="20"/>
              </w:rPr>
              <w:t>na</w:t>
            </w:r>
            <w:r w:rsidRPr="000F6E6C">
              <w:rPr>
                <w:rStyle w:val="Bodytext285pt"/>
                <w:rFonts w:eastAsia="Century Schoolbook"/>
                <w:i/>
                <w:sz w:val="20"/>
                <w:szCs w:val="20"/>
              </w:rPr>
              <w:t xml:space="preserve"> (natric) în 50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vertic 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ab.vs.st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orizont contractilo-gonflant (z) începând între baza orizontului Ao şi 100 cm şi orizont stagnogleic (W) începând în 50 – 100 cm sau orizont stagnogleizat (w) începând în 0 – 100 cm.</w:t>
            </w:r>
          </w:p>
        </w:tc>
      </w:tr>
      <w:tr w:rsidR="008962DF" w:rsidRPr="000F6E6C" w:rsidTr="008962DF">
        <w:tc>
          <w:tcPr>
            <w:tcW w:w="2560"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albic vertic epistagnic</w:t>
            </w:r>
          </w:p>
        </w:tc>
        <w:tc>
          <w:tcPr>
            <w:tcW w:w="1236" w:type="dxa"/>
          </w:tcPr>
          <w:p w:rsidR="008962DF" w:rsidRPr="000F6E6C" w:rsidRDefault="008962DF" w:rsidP="008962DF">
            <w:pPr>
              <w:jc w:val="center"/>
              <w:rPr>
                <w:rStyle w:val="Bodytext285pt"/>
                <w:rFonts w:eastAsia="Century Schoolbook"/>
                <w:iCs/>
                <w:sz w:val="20"/>
                <w:szCs w:val="20"/>
              </w:rPr>
            </w:pPr>
            <w:r w:rsidRPr="000F6E6C">
              <w:rPr>
                <w:rStyle w:val="Bodytext285pt"/>
                <w:rFonts w:eastAsia="Century Schoolbook"/>
                <w:iCs/>
                <w:sz w:val="20"/>
                <w:szCs w:val="20"/>
              </w:rPr>
              <w:t>ab.vs.pt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orizont contractilo-gonflant (z) începând între baza orizontului Ao şi 100 cm şi orizont W începând în primii 25 – 50 cm ai profilului</w:t>
            </w:r>
          </w:p>
        </w:tc>
      </w:tr>
    </w:tbl>
    <w:p w:rsidR="008962DF" w:rsidRDefault="008962DF" w:rsidP="008962DF">
      <w:pPr>
        <w:ind w:firstLine="708"/>
        <w:jc w:val="both"/>
        <w:rPr>
          <w:rStyle w:val="Bodytext285pt"/>
          <w:rFonts w:eastAsia="Century Schoolbook"/>
          <w:iCs/>
          <w:sz w:val="24"/>
          <w:szCs w:val="24"/>
        </w:rPr>
      </w:pPr>
    </w:p>
    <w:p w:rsidR="006108DE" w:rsidRDefault="006108DE" w:rsidP="008962DF">
      <w:pPr>
        <w:spacing w:after="0" w:line="360" w:lineRule="auto"/>
        <w:ind w:firstLine="708"/>
        <w:rPr>
          <w:rFonts w:ascii="Times New Roman" w:eastAsiaTheme="minorEastAsia" w:hAnsi="Times New Roman" w:cs="Times New Roman"/>
          <w:b/>
          <w:bCs/>
          <w:sz w:val="24"/>
          <w:szCs w:val="24"/>
          <w:lang w:val="ro-RO"/>
        </w:rPr>
      </w:pPr>
    </w:p>
    <w:p w:rsidR="008962DF" w:rsidRDefault="000F6E6C" w:rsidP="008962DF">
      <w:pPr>
        <w:spacing w:after="0" w:line="360" w:lineRule="auto"/>
        <w:ind w:firstLine="708"/>
        <w:rPr>
          <w:rStyle w:val="BodytextBold"/>
          <w:sz w:val="24"/>
          <w:szCs w:val="24"/>
        </w:rPr>
      </w:pPr>
      <w:r>
        <w:rPr>
          <w:rFonts w:ascii="Times New Roman" w:eastAsiaTheme="minorEastAsia" w:hAnsi="Times New Roman" w:cs="Times New Roman"/>
          <w:b/>
          <w:bCs/>
          <w:sz w:val="24"/>
          <w:szCs w:val="24"/>
          <w:lang w:val="ro-RO"/>
        </w:rPr>
        <w:t xml:space="preserve">1.7.5.1.2.1 </w:t>
      </w:r>
      <w:r w:rsidR="006108DE">
        <w:rPr>
          <w:rFonts w:ascii="Times New Roman" w:eastAsiaTheme="minorEastAsia" w:hAnsi="Times New Roman" w:cs="Times New Roman"/>
          <w:b/>
          <w:bCs/>
          <w:sz w:val="24"/>
          <w:szCs w:val="24"/>
          <w:lang w:val="ro-RO"/>
        </w:rPr>
        <w:t xml:space="preserve"> </w:t>
      </w:r>
      <w:r w:rsidR="008962DF" w:rsidRPr="001E0E8D">
        <w:rPr>
          <w:rFonts w:ascii="Times New Roman" w:eastAsiaTheme="minorEastAsia" w:hAnsi="Times New Roman" w:cs="Times New Roman"/>
          <w:b/>
          <w:bCs/>
          <w:sz w:val="24"/>
          <w:szCs w:val="24"/>
          <w:lang w:val="ro-RO"/>
        </w:rPr>
        <w:t>Corelare</w:t>
      </w:r>
      <w:r w:rsidR="008962DF">
        <w:rPr>
          <w:rFonts w:ascii="Times New Roman" w:eastAsiaTheme="minorEastAsia" w:hAnsi="Times New Roman" w:cs="Times New Roman"/>
          <w:b/>
          <w:bCs/>
          <w:sz w:val="24"/>
          <w:szCs w:val="24"/>
          <w:lang w:val="ro-RO"/>
        </w:rPr>
        <w:t xml:space="preserve">a luvosolurilor la nivel de tip </w:t>
      </w:r>
      <w:r w:rsidR="006108DE">
        <w:rPr>
          <w:rFonts w:ascii="Times New Roman" w:eastAsiaTheme="minorEastAsia" w:hAnsi="Times New Roman" w:cs="Times New Roman"/>
          <w:b/>
          <w:bCs/>
          <w:sz w:val="24"/>
          <w:szCs w:val="24"/>
          <w:lang w:val="ro-RO"/>
        </w:rPr>
        <w:t>și subtip de sol</w:t>
      </w:r>
      <w:r w:rsidR="008962DF">
        <w:rPr>
          <w:rFonts w:ascii="Times New Roman" w:eastAsiaTheme="minorEastAsia" w:hAnsi="Times New Roman" w:cs="Times New Roman"/>
          <w:b/>
          <w:bCs/>
          <w:sz w:val="24"/>
          <w:szCs w:val="24"/>
          <w:lang w:val="ro-RO"/>
        </w:rPr>
        <w:t xml:space="preserve">, cu tipurile de soluri din </w:t>
      </w:r>
      <w:r w:rsidR="008962DF" w:rsidRPr="001E0E8D">
        <w:rPr>
          <w:rFonts w:ascii="Times New Roman" w:eastAsiaTheme="minorEastAsia" w:hAnsi="Times New Roman" w:cs="Times New Roman"/>
          <w:b/>
          <w:bCs/>
          <w:sz w:val="24"/>
          <w:szCs w:val="24"/>
          <w:lang w:val="ro-RO"/>
        </w:rPr>
        <w:t>sisteme</w:t>
      </w:r>
      <w:r w:rsidR="008962DF">
        <w:rPr>
          <w:rFonts w:ascii="Times New Roman" w:eastAsiaTheme="minorEastAsia" w:hAnsi="Times New Roman" w:cs="Times New Roman"/>
          <w:b/>
          <w:bCs/>
          <w:sz w:val="24"/>
          <w:szCs w:val="24"/>
          <w:lang w:val="ro-RO"/>
        </w:rPr>
        <w:t>le taxonomice</w:t>
      </w:r>
      <w:r w:rsidR="008962DF" w:rsidRPr="000E7A06">
        <w:rPr>
          <w:rStyle w:val="BodytextBold"/>
          <w:sz w:val="24"/>
          <w:szCs w:val="24"/>
        </w:rPr>
        <w:t xml:space="preserve"> </w:t>
      </w:r>
      <w:r w:rsidR="008962DF" w:rsidRPr="00284A86">
        <w:rPr>
          <w:rStyle w:val="BodytextBold"/>
          <w:sz w:val="24"/>
          <w:szCs w:val="24"/>
        </w:rPr>
        <w:t>SRCS – 1980</w:t>
      </w:r>
      <w:r w:rsidR="008962DF">
        <w:rPr>
          <w:rStyle w:val="BodytextBold"/>
          <w:sz w:val="24"/>
          <w:szCs w:val="24"/>
        </w:rPr>
        <w:t>, SRTS – 2003, SRTS – 2012, SRTS – 2012+</w:t>
      </w:r>
    </w:p>
    <w:p w:rsidR="008962DF" w:rsidRDefault="008962DF" w:rsidP="008962DF">
      <w:pPr>
        <w:spacing w:after="0" w:line="360" w:lineRule="auto"/>
        <w:ind w:firstLine="708"/>
        <w:rPr>
          <w:rFonts w:ascii="Times New Roman" w:eastAsiaTheme="minorEastAsia" w:hAnsi="Times New Roman" w:cs="Times New Roman"/>
          <w:bCs/>
          <w:sz w:val="24"/>
          <w:szCs w:val="24"/>
          <w:lang w:val="ro-RO"/>
        </w:rPr>
      </w:pPr>
    </w:p>
    <w:p w:rsidR="008962DF" w:rsidRPr="006108DE" w:rsidRDefault="008962DF" w:rsidP="008962DF">
      <w:pPr>
        <w:spacing w:after="0" w:line="360" w:lineRule="auto"/>
        <w:ind w:firstLine="708"/>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lang w:val="ro-RO"/>
        </w:rPr>
        <w:t xml:space="preserve">Corelarea </w:t>
      </w:r>
      <w:r w:rsidRPr="00CF4A8E">
        <w:rPr>
          <w:rFonts w:ascii="Times New Roman" w:eastAsiaTheme="minorEastAsia" w:hAnsi="Times New Roman" w:cs="Times New Roman"/>
          <w:bCs/>
          <w:sz w:val="24"/>
          <w:szCs w:val="24"/>
          <w:lang w:val="ro-RO"/>
        </w:rPr>
        <w:t>luvosolurilor la nivel de tip de sol, cu tipurile de soluri din sistemele taxonomice</w:t>
      </w:r>
      <w:r w:rsidRPr="00CF4A8E">
        <w:rPr>
          <w:rStyle w:val="BodytextBold"/>
          <w:sz w:val="24"/>
          <w:szCs w:val="24"/>
        </w:rPr>
        <w:t xml:space="preserve"> </w:t>
      </w:r>
      <w:r w:rsidRPr="006108DE">
        <w:rPr>
          <w:rStyle w:val="BodytextBold"/>
          <w:b w:val="0"/>
          <w:sz w:val="24"/>
          <w:szCs w:val="24"/>
        </w:rPr>
        <w:t>SRCS – 1980, SRTS – 2003, SRTS – 2012, SRTS – 2012+, este prezentată în Tabelul 10.</w:t>
      </w:r>
    </w:p>
    <w:p w:rsidR="008962DF" w:rsidRPr="00EE6F5B" w:rsidRDefault="008962DF" w:rsidP="008962DF">
      <w:pPr>
        <w:spacing w:after="0" w:line="360" w:lineRule="auto"/>
        <w:ind w:firstLine="708"/>
        <w:rPr>
          <w:rFonts w:ascii="Times New Roman" w:eastAsiaTheme="minorEastAsia" w:hAnsi="Times New Roman" w:cs="Times New Roman"/>
          <w:b/>
          <w:bCs/>
          <w:sz w:val="24"/>
          <w:szCs w:val="24"/>
        </w:rPr>
      </w:pPr>
    </w:p>
    <w:p w:rsidR="008962DF" w:rsidRPr="006108DE" w:rsidRDefault="008962DF" w:rsidP="008962DF">
      <w:pPr>
        <w:rPr>
          <w:rFonts w:ascii="Times New Roman" w:hAnsi="Times New Roman" w:cs="Times New Roman"/>
          <w:b/>
          <w:bCs/>
          <w:sz w:val="24"/>
          <w:szCs w:val="24"/>
          <w:lang w:val="ro-RO"/>
        </w:rPr>
      </w:pPr>
      <w:r w:rsidRPr="00CF4A8E">
        <w:rPr>
          <w:rFonts w:ascii="Times New Roman" w:hAnsi="Times New Roman" w:cs="Times New Roman"/>
          <w:bCs/>
          <w:sz w:val="24"/>
          <w:szCs w:val="24"/>
          <w:lang w:val="ro-RO"/>
        </w:rPr>
        <w:lastRenderedPageBreak/>
        <w:t>Tabel</w:t>
      </w:r>
      <w:r>
        <w:rPr>
          <w:rFonts w:ascii="Times New Roman" w:hAnsi="Times New Roman" w:cs="Times New Roman"/>
          <w:b/>
          <w:bCs/>
          <w:sz w:val="24"/>
          <w:szCs w:val="24"/>
          <w:lang w:val="ro-RO"/>
        </w:rPr>
        <w:t xml:space="preserve"> </w:t>
      </w:r>
      <w:r>
        <w:rPr>
          <w:rFonts w:ascii="Times New Roman" w:hAnsi="Times New Roman" w:cs="Times New Roman"/>
          <w:bCs/>
          <w:sz w:val="24"/>
          <w:szCs w:val="24"/>
          <w:lang w:val="ro-RO"/>
        </w:rPr>
        <w:t xml:space="preserve">10. </w:t>
      </w:r>
      <w:r>
        <w:rPr>
          <w:rFonts w:ascii="Times New Roman" w:eastAsiaTheme="minorEastAsia" w:hAnsi="Times New Roman" w:cs="Times New Roman"/>
          <w:bCs/>
          <w:sz w:val="24"/>
          <w:szCs w:val="24"/>
          <w:lang w:val="ro-RO"/>
        </w:rPr>
        <w:t xml:space="preserve">Corelarea </w:t>
      </w:r>
      <w:r w:rsidRPr="00CF4A8E">
        <w:rPr>
          <w:rFonts w:ascii="Times New Roman" w:eastAsiaTheme="minorEastAsia" w:hAnsi="Times New Roman" w:cs="Times New Roman"/>
          <w:bCs/>
          <w:sz w:val="24"/>
          <w:szCs w:val="24"/>
          <w:lang w:val="ro-RO"/>
        </w:rPr>
        <w:t xml:space="preserve">luvosolurilor la nivel de tip de sol, cu tipurile de soluri din sistemele </w:t>
      </w:r>
      <w:r w:rsidRPr="006108DE">
        <w:rPr>
          <w:rFonts w:ascii="Times New Roman" w:eastAsiaTheme="minorEastAsia" w:hAnsi="Times New Roman" w:cs="Times New Roman"/>
          <w:bCs/>
          <w:sz w:val="24"/>
          <w:szCs w:val="24"/>
          <w:lang w:val="ro-RO"/>
        </w:rPr>
        <w:t>taxonomice</w:t>
      </w:r>
      <w:r w:rsidRPr="006108DE">
        <w:rPr>
          <w:rStyle w:val="BodytextBold"/>
          <w:b w:val="0"/>
          <w:sz w:val="24"/>
          <w:szCs w:val="24"/>
        </w:rPr>
        <w:t xml:space="preserve"> SRCS – 1980, SRTS – 2003, SRTS – 2012, SRTS – 2012+</w:t>
      </w:r>
    </w:p>
    <w:tbl>
      <w:tblPr>
        <w:tblStyle w:val="TableGrid"/>
        <w:tblW w:w="0" w:type="auto"/>
        <w:tblLook w:val="04A0" w:firstRow="1" w:lastRow="0" w:firstColumn="1" w:lastColumn="0" w:noHBand="0" w:noVBand="1"/>
      </w:tblPr>
      <w:tblGrid>
        <w:gridCol w:w="2310"/>
        <w:gridCol w:w="2310"/>
        <w:gridCol w:w="2311"/>
        <w:gridCol w:w="2311"/>
      </w:tblGrid>
      <w:tr w:rsidR="008962DF" w:rsidTr="008962DF">
        <w:tc>
          <w:tcPr>
            <w:tcW w:w="9242" w:type="dxa"/>
            <w:gridSpan w:val="4"/>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SISTEME DE TAXONOMIE (România)</w:t>
            </w:r>
          </w:p>
        </w:tc>
      </w:tr>
      <w:tr w:rsidR="008962DF" w:rsidTr="008962DF">
        <w:tc>
          <w:tcPr>
            <w:tcW w:w="2310" w:type="dxa"/>
          </w:tcPr>
          <w:p w:rsidR="008962DF" w:rsidRPr="006108DE" w:rsidRDefault="008962DF" w:rsidP="008962DF">
            <w:pPr>
              <w:jc w:val="center"/>
              <w:rPr>
                <w:rFonts w:ascii="Times New Roman" w:hAnsi="Times New Roman" w:cs="Times New Roman"/>
                <w:b/>
                <w:bCs/>
                <w:sz w:val="24"/>
                <w:szCs w:val="24"/>
                <w:lang w:val="ro-RO"/>
              </w:rPr>
            </w:pPr>
            <w:r w:rsidRPr="006108DE">
              <w:rPr>
                <w:rStyle w:val="BodytextBold"/>
                <w:b w:val="0"/>
                <w:sz w:val="24"/>
                <w:szCs w:val="24"/>
              </w:rPr>
              <w:t xml:space="preserve">SRCS </w:t>
            </w:r>
            <w:r w:rsidRPr="006108DE">
              <w:rPr>
                <w:rStyle w:val="BodytextBold"/>
                <w:b w:val="0"/>
                <w:sz w:val="24"/>
                <w:szCs w:val="24"/>
                <w:lang w:val="ro-RO"/>
              </w:rPr>
              <w:t>- 1980</w:t>
            </w:r>
            <w:r w:rsidRPr="006108DE">
              <w:rPr>
                <w:rStyle w:val="BodytextBold"/>
                <w:b w:val="0"/>
                <w:sz w:val="24"/>
                <w:szCs w:val="24"/>
              </w:rPr>
              <w:t xml:space="preserve"> </w:t>
            </w:r>
          </w:p>
        </w:tc>
        <w:tc>
          <w:tcPr>
            <w:tcW w:w="2310" w:type="dxa"/>
          </w:tcPr>
          <w:p w:rsidR="008962DF" w:rsidRPr="006108DE" w:rsidRDefault="008962DF" w:rsidP="008962DF">
            <w:pPr>
              <w:jc w:val="center"/>
              <w:rPr>
                <w:rFonts w:ascii="Times New Roman" w:hAnsi="Times New Roman" w:cs="Times New Roman"/>
                <w:b/>
                <w:bCs/>
                <w:sz w:val="24"/>
                <w:szCs w:val="24"/>
                <w:lang w:val="ro-RO"/>
              </w:rPr>
            </w:pPr>
            <w:r w:rsidRPr="006108DE">
              <w:rPr>
                <w:rStyle w:val="BodytextBold"/>
                <w:b w:val="0"/>
                <w:sz w:val="24"/>
                <w:szCs w:val="24"/>
              </w:rPr>
              <w:t>SRTS – 2003</w:t>
            </w:r>
          </w:p>
        </w:tc>
        <w:tc>
          <w:tcPr>
            <w:tcW w:w="2311" w:type="dxa"/>
          </w:tcPr>
          <w:p w:rsidR="008962DF" w:rsidRPr="006108DE" w:rsidRDefault="008962DF" w:rsidP="008962DF">
            <w:pPr>
              <w:jc w:val="center"/>
              <w:rPr>
                <w:rFonts w:ascii="Times New Roman" w:hAnsi="Times New Roman" w:cs="Times New Roman"/>
                <w:b/>
                <w:bCs/>
                <w:sz w:val="24"/>
                <w:szCs w:val="24"/>
                <w:lang w:val="ro-RO"/>
              </w:rPr>
            </w:pPr>
            <w:r w:rsidRPr="006108DE">
              <w:rPr>
                <w:rStyle w:val="BodytextBold"/>
                <w:b w:val="0"/>
                <w:sz w:val="24"/>
                <w:szCs w:val="24"/>
              </w:rPr>
              <w:t>SRTS – 212</w:t>
            </w:r>
          </w:p>
        </w:tc>
        <w:tc>
          <w:tcPr>
            <w:tcW w:w="2311" w:type="dxa"/>
          </w:tcPr>
          <w:p w:rsidR="008962DF" w:rsidRPr="006108DE" w:rsidRDefault="008962DF" w:rsidP="008962DF">
            <w:pPr>
              <w:jc w:val="center"/>
              <w:rPr>
                <w:rFonts w:ascii="Times New Roman" w:hAnsi="Times New Roman" w:cs="Times New Roman"/>
                <w:b/>
                <w:bCs/>
                <w:sz w:val="24"/>
                <w:szCs w:val="24"/>
                <w:lang w:val="ro-RO"/>
              </w:rPr>
            </w:pPr>
            <w:r w:rsidRPr="006108DE">
              <w:rPr>
                <w:rStyle w:val="BodytextBold"/>
                <w:b w:val="0"/>
                <w:sz w:val="24"/>
                <w:szCs w:val="24"/>
              </w:rPr>
              <w:t>SRCS – 2012+</w:t>
            </w:r>
          </w:p>
        </w:tc>
      </w:tr>
      <w:tr w:rsidR="008962DF" w:rsidTr="008962DF">
        <w:tc>
          <w:tcPr>
            <w:tcW w:w="9242" w:type="dxa"/>
            <w:gridSpan w:val="4"/>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Tipuri de sol</w:t>
            </w:r>
          </w:p>
        </w:tc>
      </w:tr>
      <w:tr w:rsidR="008962DF" w:rsidTr="008962DF">
        <w:trPr>
          <w:trHeight w:val="1656"/>
        </w:trPr>
        <w:tc>
          <w:tcPr>
            <w:tcW w:w="2310"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Sol brun luvic (BP)</w:t>
            </w:r>
          </w:p>
        </w:tc>
        <w:tc>
          <w:tcPr>
            <w:tcW w:w="2310"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 xml:space="preserve">Luvosol neroşcat nealbic neglosic negleic </w:t>
            </w:r>
            <w:r w:rsidRPr="006108DE">
              <w:rPr>
                <w:rFonts w:ascii="Times New Roman" w:hAnsi="Times New Roman" w:cs="Times New Roman"/>
                <w:bCs/>
                <w:sz w:val="24"/>
                <w:szCs w:val="24"/>
              </w:rPr>
              <w:t xml:space="preserve">@ </w:t>
            </w:r>
            <w:r w:rsidRPr="006108DE">
              <w:rPr>
                <w:rFonts w:ascii="Times New Roman" w:hAnsi="Times New Roman" w:cs="Times New Roman"/>
                <w:bCs/>
                <w:sz w:val="24"/>
                <w:szCs w:val="24"/>
                <w:lang w:val="ro-RO"/>
              </w:rPr>
              <w:t xml:space="preserve">Alosol nepreluvic nealbic (LV-rs-ar-gl-gc </w:t>
            </w:r>
            <w:r w:rsidRPr="006108DE">
              <w:rPr>
                <w:rFonts w:ascii="Times New Roman" w:hAnsi="Times New Roman" w:cs="Times New Roman"/>
                <w:bCs/>
                <w:sz w:val="24"/>
                <w:szCs w:val="24"/>
              </w:rPr>
              <w:t>@</w:t>
            </w:r>
            <w:r w:rsidRPr="006108DE">
              <w:rPr>
                <w:rFonts w:ascii="Times New Roman" w:hAnsi="Times New Roman" w:cs="Times New Roman"/>
                <w:bCs/>
                <w:sz w:val="24"/>
                <w:szCs w:val="24"/>
                <w:lang w:val="ro-RO"/>
              </w:rPr>
              <w:t>AL-el-ab)</w:t>
            </w:r>
          </w:p>
        </w:tc>
        <w:tc>
          <w:tcPr>
            <w:tcW w:w="2311"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 xml:space="preserve">Luvosol neroşcat nealbic nealbeglosic negleic </w:t>
            </w:r>
            <w:r w:rsidRPr="006108DE">
              <w:rPr>
                <w:rFonts w:ascii="Times New Roman" w:hAnsi="Times New Roman" w:cs="Times New Roman"/>
                <w:bCs/>
                <w:sz w:val="24"/>
                <w:szCs w:val="24"/>
              </w:rPr>
              <w:t xml:space="preserve">@ </w:t>
            </w:r>
            <w:r w:rsidRPr="006108DE">
              <w:rPr>
                <w:rFonts w:ascii="Times New Roman" w:hAnsi="Times New Roman" w:cs="Times New Roman"/>
                <w:bCs/>
                <w:sz w:val="24"/>
                <w:szCs w:val="24"/>
                <w:lang w:val="ro-RO"/>
              </w:rPr>
              <w:t xml:space="preserve">Alosol nepreluvic nealbic (LV-rs-ab-gl-gc </w:t>
            </w:r>
            <w:r w:rsidRPr="006108DE">
              <w:rPr>
                <w:rFonts w:ascii="Times New Roman" w:hAnsi="Times New Roman" w:cs="Times New Roman"/>
                <w:bCs/>
                <w:sz w:val="24"/>
                <w:szCs w:val="24"/>
              </w:rPr>
              <w:t xml:space="preserve">@ </w:t>
            </w:r>
            <w:r w:rsidRPr="006108DE">
              <w:rPr>
                <w:rFonts w:ascii="Times New Roman" w:hAnsi="Times New Roman" w:cs="Times New Roman"/>
                <w:bCs/>
                <w:sz w:val="24"/>
                <w:szCs w:val="24"/>
                <w:lang w:val="ro-RO"/>
              </w:rPr>
              <w:t>AL-el-ab)</w:t>
            </w:r>
          </w:p>
        </w:tc>
        <w:tc>
          <w:tcPr>
            <w:tcW w:w="2311"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 xml:space="preserve">Luvosol neroşcat nealbic nealbeglosic negleic </w:t>
            </w:r>
            <w:r w:rsidRPr="006108DE">
              <w:rPr>
                <w:rFonts w:ascii="Times New Roman" w:hAnsi="Times New Roman" w:cs="Times New Roman"/>
                <w:bCs/>
                <w:sz w:val="24"/>
                <w:szCs w:val="24"/>
              </w:rPr>
              <w:t xml:space="preserve">@ </w:t>
            </w:r>
            <w:r w:rsidRPr="006108DE">
              <w:rPr>
                <w:rFonts w:ascii="Times New Roman" w:hAnsi="Times New Roman" w:cs="Times New Roman"/>
                <w:bCs/>
                <w:sz w:val="24"/>
                <w:szCs w:val="24"/>
                <w:lang w:val="ro-RO"/>
              </w:rPr>
              <w:t xml:space="preserve">Alosol nepreluvic nealbic (LV-rs-ab-gl-gc </w:t>
            </w:r>
            <w:r w:rsidRPr="006108DE">
              <w:rPr>
                <w:rFonts w:ascii="Times New Roman" w:hAnsi="Times New Roman" w:cs="Times New Roman"/>
                <w:bCs/>
                <w:sz w:val="24"/>
                <w:szCs w:val="24"/>
              </w:rPr>
              <w:t xml:space="preserve">@ </w:t>
            </w:r>
            <w:r w:rsidRPr="006108DE">
              <w:rPr>
                <w:rFonts w:ascii="Times New Roman" w:hAnsi="Times New Roman" w:cs="Times New Roman"/>
                <w:bCs/>
                <w:sz w:val="24"/>
                <w:szCs w:val="24"/>
                <w:lang w:val="ro-RO"/>
              </w:rPr>
              <w:t>AL-el-ab)</w:t>
            </w:r>
          </w:p>
        </w:tc>
      </w:tr>
      <w:tr w:rsidR="008962DF" w:rsidTr="000F6E6C">
        <w:trPr>
          <w:trHeight w:val="604"/>
        </w:trPr>
        <w:tc>
          <w:tcPr>
            <w:tcW w:w="2310"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Sol brun roşcat luvic (RP)</w:t>
            </w:r>
          </w:p>
        </w:tc>
        <w:tc>
          <w:tcPr>
            <w:tcW w:w="2310"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Luvosol roşcat negleic (LVrs-gc)</w:t>
            </w:r>
          </w:p>
        </w:tc>
        <w:tc>
          <w:tcPr>
            <w:tcW w:w="2311"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Luvosol roşcat negleic (LVrs-gc)</w:t>
            </w:r>
          </w:p>
        </w:tc>
        <w:tc>
          <w:tcPr>
            <w:tcW w:w="2311"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Luvosol roşcat negleic (LVrs-gc)</w:t>
            </w:r>
          </w:p>
        </w:tc>
      </w:tr>
      <w:tr w:rsidR="008962DF" w:rsidTr="008962DF">
        <w:trPr>
          <w:trHeight w:val="1656"/>
        </w:trPr>
        <w:tc>
          <w:tcPr>
            <w:tcW w:w="2310"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Luvisol albic (SP)</w:t>
            </w:r>
          </w:p>
        </w:tc>
        <w:tc>
          <w:tcPr>
            <w:tcW w:w="2310" w:type="dxa"/>
          </w:tcPr>
          <w:p w:rsidR="008962DF" w:rsidRPr="006108DE" w:rsidRDefault="008962DF" w:rsidP="008962DF">
            <w:pPr>
              <w:jc w:val="center"/>
              <w:rPr>
                <w:rFonts w:ascii="Times New Roman" w:hAnsi="Times New Roman" w:cs="Times New Roman"/>
                <w:bCs/>
                <w:sz w:val="24"/>
                <w:szCs w:val="24"/>
              </w:rPr>
            </w:pPr>
            <w:r w:rsidRPr="006108DE">
              <w:rPr>
                <w:rFonts w:ascii="Times New Roman" w:hAnsi="Times New Roman" w:cs="Times New Roman"/>
                <w:bCs/>
                <w:sz w:val="24"/>
                <w:szCs w:val="24"/>
                <w:lang w:val="ro-RO"/>
              </w:rPr>
              <w:t xml:space="preserve">Luvosol albic negleic </w:t>
            </w:r>
            <w:r w:rsidRPr="006108DE">
              <w:rPr>
                <w:rFonts w:ascii="Times New Roman" w:hAnsi="Times New Roman" w:cs="Times New Roman"/>
                <w:bCs/>
                <w:sz w:val="24"/>
                <w:szCs w:val="24"/>
              </w:rPr>
              <w:t xml:space="preserve">@ </w:t>
            </w:r>
            <w:r w:rsidRPr="006108DE">
              <w:rPr>
                <w:rFonts w:ascii="Times New Roman" w:hAnsi="Times New Roman" w:cs="Times New Roman"/>
                <w:bCs/>
                <w:sz w:val="24"/>
                <w:szCs w:val="24"/>
                <w:lang w:val="ro-RO"/>
              </w:rPr>
              <w:t xml:space="preserve">Luvosol glosic negleic </w:t>
            </w:r>
            <w:r w:rsidRPr="006108DE">
              <w:rPr>
                <w:rFonts w:ascii="Times New Roman" w:hAnsi="Times New Roman" w:cs="Times New Roman"/>
                <w:bCs/>
                <w:sz w:val="24"/>
                <w:szCs w:val="24"/>
              </w:rPr>
              <w:t>@ Alosol albic (LVab-gc @ LVgl-gc @ALab</w:t>
            </w:r>
          </w:p>
        </w:tc>
        <w:tc>
          <w:tcPr>
            <w:tcW w:w="2311" w:type="dxa"/>
          </w:tcPr>
          <w:p w:rsidR="008962DF" w:rsidRPr="006108DE" w:rsidRDefault="008962DF" w:rsidP="008962DF">
            <w:pPr>
              <w:jc w:val="center"/>
              <w:rPr>
                <w:rFonts w:ascii="Times New Roman" w:hAnsi="Times New Roman" w:cs="Times New Roman"/>
                <w:bCs/>
                <w:sz w:val="24"/>
                <w:szCs w:val="24"/>
                <w:lang w:val="ro-RO"/>
              </w:rPr>
            </w:pPr>
            <w:r w:rsidRPr="006108DE">
              <w:rPr>
                <w:rFonts w:ascii="Times New Roman" w:hAnsi="Times New Roman" w:cs="Times New Roman"/>
                <w:bCs/>
                <w:sz w:val="24"/>
                <w:szCs w:val="24"/>
                <w:lang w:val="ro-RO"/>
              </w:rPr>
              <w:t xml:space="preserve">Luvosol albic negleic </w:t>
            </w:r>
            <w:r w:rsidRPr="006108DE">
              <w:rPr>
                <w:rFonts w:ascii="Times New Roman" w:hAnsi="Times New Roman" w:cs="Times New Roman"/>
                <w:bCs/>
                <w:sz w:val="24"/>
                <w:szCs w:val="24"/>
              </w:rPr>
              <w:t xml:space="preserve">@ </w:t>
            </w:r>
            <w:r w:rsidRPr="006108DE">
              <w:rPr>
                <w:rFonts w:ascii="Times New Roman" w:hAnsi="Times New Roman" w:cs="Times New Roman"/>
                <w:bCs/>
                <w:sz w:val="24"/>
                <w:szCs w:val="24"/>
                <w:lang w:val="ro-RO"/>
              </w:rPr>
              <w:t xml:space="preserve">Luvosol albeglosic negleic </w:t>
            </w:r>
            <w:r w:rsidRPr="006108DE">
              <w:rPr>
                <w:rFonts w:ascii="Times New Roman" w:hAnsi="Times New Roman" w:cs="Times New Roman"/>
                <w:bCs/>
                <w:sz w:val="24"/>
                <w:szCs w:val="24"/>
              </w:rPr>
              <w:t>@ Alosol albic (LVab-gc @ LVgl-gc @ALab</w:t>
            </w:r>
          </w:p>
        </w:tc>
        <w:tc>
          <w:tcPr>
            <w:tcW w:w="2311" w:type="dxa"/>
          </w:tcPr>
          <w:p w:rsidR="008962DF" w:rsidRPr="006108DE" w:rsidRDefault="008962DF" w:rsidP="008962DF">
            <w:pPr>
              <w:jc w:val="center"/>
              <w:rPr>
                <w:rFonts w:ascii="Times New Roman" w:hAnsi="Times New Roman" w:cs="Times New Roman"/>
                <w:bCs/>
                <w:sz w:val="24"/>
                <w:szCs w:val="24"/>
                <w:lang w:val="ro-RO"/>
              </w:rPr>
            </w:pPr>
          </w:p>
        </w:tc>
      </w:tr>
    </w:tbl>
    <w:p w:rsidR="008962DF" w:rsidRPr="000F6E6C" w:rsidRDefault="008962DF" w:rsidP="000F6E6C">
      <w:pPr>
        <w:spacing w:after="0" w:line="360" w:lineRule="auto"/>
        <w:ind w:firstLine="708"/>
        <w:rPr>
          <w:rStyle w:val="BodytextBold"/>
          <w:rFonts w:eastAsiaTheme="minorEastAsia"/>
          <w:color w:val="auto"/>
          <w:sz w:val="24"/>
          <w:szCs w:val="24"/>
        </w:rPr>
      </w:pPr>
      <w:r w:rsidRPr="000F6E6C">
        <w:rPr>
          <w:rFonts w:ascii="Times New Roman" w:eastAsiaTheme="minorEastAsia" w:hAnsi="Times New Roman" w:cs="Times New Roman"/>
          <w:bCs/>
          <w:sz w:val="24"/>
          <w:szCs w:val="24"/>
          <w:lang w:val="ro-RO"/>
        </w:rPr>
        <w:t>Corelarea luvosolurilor la nivel de subtip cu subtipurile de soluri din sistemele taxonomice</w:t>
      </w:r>
      <w:r w:rsidR="000F6E6C">
        <w:rPr>
          <w:rFonts w:ascii="Times New Roman" w:eastAsiaTheme="minorEastAsia" w:hAnsi="Times New Roman" w:cs="Times New Roman"/>
          <w:bCs/>
          <w:sz w:val="24"/>
          <w:szCs w:val="24"/>
          <w:lang w:val="ro-RO"/>
        </w:rPr>
        <w:t xml:space="preserve">: </w:t>
      </w:r>
      <w:r w:rsidRPr="000F6E6C">
        <w:rPr>
          <w:rStyle w:val="BodytextBold"/>
          <w:sz w:val="24"/>
          <w:szCs w:val="24"/>
        </w:rPr>
        <w:t xml:space="preserve"> </w:t>
      </w:r>
      <w:r w:rsidRPr="000F6E6C">
        <w:rPr>
          <w:rStyle w:val="BodytextBold"/>
          <w:b w:val="0"/>
          <w:sz w:val="24"/>
          <w:szCs w:val="24"/>
        </w:rPr>
        <w:t>SRCS – 1980, SRTS – 2003, SRTS – 2012, SRTS – 2012+</w:t>
      </w:r>
      <w:r w:rsidR="000F6E6C">
        <w:rPr>
          <w:rFonts w:ascii="Times New Roman" w:eastAsiaTheme="minorEastAsia" w:hAnsi="Times New Roman" w:cs="Times New Roman"/>
          <w:b/>
          <w:bCs/>
          <w:sz w:val="24"/>
          <w:szCs w:val="24"/>
        </w:rPr>
        <w:t xml:space="preserve"> </w:t>
      </w:r>
      <w:r w:rsidRPr="006108DE">
        <w:rPr>
          <w:rStyle w:val="BodytextBold"/>
          <w:b w:val="0"/>
          <w:sz w:val="24"/>
          <w:szCs w:val="24"/>
        </w:rPr>
        <w:t>este pre</w:t>
      </w:r>
      <w:r w:rsidRPr="006108DE">
        <w:rPr>
          <w:rStyle w:val="BodytextBold"/>
          <w:b w:val="0"/>
          <w:sz w:val="24"/>
          <w:szCs w:val="24"/>
          <w:lang w:val="ro-RO"/>
        </w:rPr>
        <w:t>zentată în Tabelul 11.</w:t>
      </w:r>
    </w:p>
    <w:p w:rsidR="008962DF" w:rsidRPr="006108DE" w:rsidRDefault="008962DF" w:rsidP="008962DF">
      <w:pPr>
        <w:pStyle w:val="Bodytext10"/>
        <w:shd w:val="clear" w:color="auto" w:fill="auto"/>
        <w:spacing w:line="360" w:lineRule="auto"/>
        <w:ind w:right="20"/>
        <w:jc w:val="both"/>
        <w:rPr>
          <w:rStyle w:val="BodytextBold"/>
          <w:b w:val="0"/>
          <w:bCs w:val="0"/>
          <w:sz w:val="24"/>
          <w:szCs w:val="24"/>
        </w:rPr>
      </w:pPr>
      <w:r w:rsidRPr="006108DE">
        <w:rPr>
          <w:rStyle w:val="BodytextBold"/>
          <w:b w:val="0"/>
          <w:sz w:val="24"/>
          <w:szCs w:val="24"/>
        </w:rPr>
        <w:t>Tabel 11. Corelarea di</w:t>
      </w:r>
      <w:r w:rsidR="006108DE" w:rsidRPr="006108DE">
        <w:rPr>
          <w:rStyle w:val="BodytextBold"/>
          <w:b w:val="0"/>
          <w:sz w:val="24"/>
          <w:szCs w:val="24"/>
        </w:rPr>
        <w:t xml:space="preserve">feritelor subtipuri de </w:t>
      </w:r>
      <w:r w:rsidRPr="006108DE">
        <w:rPr>
          <w:rStyle w:val="BodytextBold"/>
          <w:b w:val="0"/>
          <w:sz w:val="24"/>
          <w:szCs w:val="24"/>
        </w:rPr>
        <w:t xml:space="preserve">luvosol </w:t>
      </w:r>
      <w:r w:rsidRPr="006108DE">
        <w:rPr>
          <w:rStyle w:val="BodytextBold"/>
          <w:b w:val="0"/>
          <w:sz w:val="24"/>
          <w:szCs w:val="24"/>
          <w:lang w:val="ro-RO"/>
        </w:rPr>
        <w:t>(după SRTS-2012</w:t>
      </w:r>
      <w:r w:rsidRPr="006108DE">
        <w:rPr>
          <w:rStyle w:val="BodytextBold"/>
          <w:b w:val="0"/>
          <w:sz w:val="24"/>
          <w:szCs w:val="24"/>
        </w:rPr>
        <w:t>+)</w:t>
      </w:r>
    </w:p>
    <w:p w:rsidR="008962DF" w:rsidRPr="00EE6F5B" w:rsidRDefault="008962DF" w:rsidP="008962DF">
      <w:pPr>
        <w:pStyle w:val="Bodytext10"/>
        <w:shd w:val="clear" w:color="auto" w:fill="auto"/>
        <w:spacing w:line="360" w:lineRule="auto"/>
        <w:ind w:right="20" w:firstLine="660"/>
        <w:jc w:val="both"/>
        <w:rPr>
          <w:rStyle w:val="BodytextBold"/>
          <w:b w:val="0"/>
          <w:sz w:val="20"/>
          <w:szCs w:val="20"/>
        </w:rPr>
      </w:pPr>
    </w:p>
    <w:tbl>
      <w:tblPr>
        <w:tblStyle w:val="TableGrid"/>
        <w:tblW w:w="0" w:type="auto"/>
        <w:tblInd w:w="120" w:type="dxa"/>
        <w:tblLayout w:type="fixed"/>
        <w:tblLook w:val="04A0" w:firstRow="1" w:lastRow="0" w:firstColumn="1" w:lastColumn="0" w:noHBand="0" w:noVBand="1"/>
      </w:tblPr>
      <w:tblGrid>
        <w:gridCol w:w="2398"/>
        <w:gridCol w:w="1985"/>
        <w:gridCol w:w="1984"/>
        <w:gridCol w:w="2552"/>
      </w:tblGrid>
      <w:tr w:rsidR="008962DF" w:rsidRPr="00F97DE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bCs w:val="0"/>
                <w:sz w:val="20"/>
                <w:szCs w:val="20"/>
              </w:rPr>
            </w:pPr>
            <w:r w:rsidRPr="00B458F7">
              <w:rPr>
                <w:rStyle w:val="BodytextBold"/>
                <w:b w:val="0"/>
                <w:sz w:val="20"/>
                <w:szCs w:val="20"/>
              </w:rPr>
              <w:t>SRCS - 1980</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bCs w:val="0"/>
                <w:sz w:val="20"/>
                <w:szCs w:val="20"/>
              </w:rPr>
            </w:pPr>
            <w:r w:rsidRPr="00B458F7">
              <w:rPr>
                <w:rStyle w:val="BodytextBold"/>
                <w:b w:val="0"/>
                <w:sz w:val="20"/>
                <w:szCs w:val="20"/>
              </w:rPr>
              <w:t>SRTS-2003</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bCs w:val="0"/>
                <w:sz w:val="20"/>
                <w:szCs w:val="20"/>
              </w:rPr>
            </w:pPr>
            <w:r w:rsidRPr="00B458F7">
              <w:rPr>
                <w:rStyle w:val="BodytextBold"/>
                <w:b w:val="0"/>
                <w:sz w:val="20"/>
                <w:szCs w:val="20"/>
              </w:rPr>
              <w:t>SRTS-2012/ SRTS-2012+</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bCs w:val="0"/>
                <w:sz w:val="20"/>
                <w:szCs w:val="20"/>
                <w:lang w:val="ro-RO"/>
              </w:rPr>
            </w:pPr>
            <w:r w:rsidRPr="00B458F7">
              <w:rPr>
                <w:rStyle w:val="BodytextBold"/>
                <w:b w:val="0"/>
                <w:sz w:val="20"/>
                <w:szCs w:val="20"/>
              </w:rPr>
              <w:t>Observa</w:t>
            </w:r>
            <w:r w:rsidRPr="00B458F7">
              <w:rPr>
                <w:rStyle w:val="BodytextBold"/>
                <w:b w:val="0"/>
                <w:sz w:val="20"/>
                <w:szCs w:val="20"/>
                <w:lang w:val="ro-RO"/>
              </w:rPr>
              <w:t>ţii</w:t>
            </w:r>
          </w:p>
        </w:tc>
      </w:tr>
      <w:tr w:rsidR="008962DF" w:rsidRPr="00F97DE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Luvosoluri*</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Luvosoluri*</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Toate diferitele subtipuri posibile</w:t>
            </w:r>
          </w:p>
        </w:tc>
      </w:tr>
      <w:tr w:rsidR="008962DF" w:rsidRPr="00F97DE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Soluri brune luvice</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-rs-ab-gl-gc @ AL*-el-ab Luvosoluri*nero</w:t>
            </w:r>
            <w:r w:rsidRPr="00B458F7">
              <w:rPr>
                <w:rStyle w:val="BodytextBold"/>
                <w:b w:val="0"/>
                <w:sz w:val="20"/>
                <w:szCs w:val="20"/>
                <w:lang w:val="ro-RO"/>
              </w:rPr>
              <w:t>ş</w:t>
            </w:r>
            <w:r w:rsidRPr="00B458F7">
              <w:rPr>
                <w:rStyle w:val="BodytextBold"/>
                <w:b w:val="0"/>
                <w:sz w:val="20"/>
                <w:szCs w:val="20"/>
              </w:rPr>
              <w:t>cate nealbice neglosice</w:t>
            </w:r>
            <w:r w:rsidRPr="00B458F7">
              <w:rPr>
                <w:rStyle w:val="BodytextBold"/>
                <w:b w:val="0"/>
                <w:sz w:val="20"/>
                <w:szCs w:val="20"/>
                <w:lang w:val="ro-RO"/>
              </w:rPr>
              <w:t xml:space="preserve"> şi/sau Alosoluri</w:t>
            </w:r>
            <w:r w:rsidRPr="00B458F7">
              <w:rPr>
                <w:rStyle w:val="BodytextBold"/>
                <w:b w:val="0"/>
                <w:sz w:val="20"/>
                <w:szCs w:val="20"/>
              </w:rPr>
              <w:t xml:space="preserve">* nepreluvice nealbice </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-rs-ab-gl-gc @ AL*-el-ab Luvosoluri*nero</w:t>
            </w:r>
            <w:r w:rsidRPr="00B458F7">
              <w:rPr>
                <w:rStyle w:val="BodytextBold"/>
                <w:b w:val="0"/>
                <w:sz w:val="20"/>
                <w:szCs w:val="20"/>
                <w:lang w:val="ro-RO"/>
              </w:rPr>
              <w:t>ş</w:t>
            </w:r>
            <w:r w:rsidRPr="00B458F7">
              <w:rPr>
                <w:rStyle w:val="BodytextBold"/>
                <w:b w:val="0"/>
                <w:sz w:val="20"/>
                <w:szCs w:val="20"/>
              </w:rPr>
              <w:t>cate nealbice neglosice</w:t>
            </w:r>
            <w:r w:rsidRPr="00B458F7">
              <w:rPr>
                <w:rStyle w:val="BodytextBold"/>
                <w:b w:val="0"/>
                <w:sz w:val="20"/>
                <w:szCs w:val="20"/>
                <w:lang w:val="ro-RO"/>
              </w:rPr>
              <w:t xml:space="preserve"> şi/sau Alosoluri</w:t>
            </w:r>
            <w:r w:rsidRPr="00B458F7">
              <w:rPr>
                <w:rStyle w:val="BodytextBold"/>
                <w:b w:val="0"/>
                <w:sz w:val="20"/>
                <w:szCs w:val="20"/>
              </w:rPr>
              <w:t>* nepreluvice nealbice</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Toate diferitele subtipuri posibile de BP, respective de LV, cu excep</w:t>
            </w:r>
            <w:r w:rsidRPr="00B458F7">
              <w:rPr>
                <w:rStyle w:val="BodytextBold"/>
                <w:b w:val="0"/>
                <w:sz w:val="20"/>
                <w:szCs w:val="20"/>
                <w:lang w:val="ro-RO"/>
              </w:rPr>
              <w:t>ţia celor roşcate, albice, albeglosice şi gleice şi/sau de AL, cu excepţia celor preluvice şi celor albice în SRTS</w:t>
            </w:r>
            <w:r w:rsidRPr="00B458F7">
              <w:rPr>
                <w:rStyle w:val="BodytextBold"/>
                <w:b w:val="0"/>
                <w:sz w:val="20"/>
                <w:szCs w:val="20"/>
              </w:rPr>
              <w:t>+</w:t>
            </w:r>
          </w:p>
        </w:tc>
      </w:tr>
      <w:tr w:rsidR="008962DF" w:rsidRPr="00F97DE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ti Sol brun luvic tipic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ti Luvosol tipic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ti Luvosol tipic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BP ti (SRCS) = LV ti @ LV ca @ LV rk @ LV qq, LV ti (SRCS/2003) include LV aa/lu/si, BP ti (SRCS) </w:t>
            </w:r>
            <w:r w:rsidRPr="00B458F7">
              <w:rPr>
                <w:rStyle w:val="BodytextBold"/>
                <w:b w:val="0"/>
                <w:sz w:val="20"/>
                <w:szCs w:val="20"/>
                <w:lang w:val="ro-RO"/>
              </w:rPr>
              <w:t xml:space="preserve">şi </w:t>
            </w:r>
            <w:r w:rsidRPr="00B458F7">
              <w:rPr>
                <w:rStyle w:val="BodytextBold"/>
                <w:b w:val="0"/>
                <w:sz w:val="20"/>
                <w:szCs w:val="20"/>
              </w:rPr>
              <w:t>LV ti (SRTS-2012/2012+) include LV aa/lu/si/pm</w:t>
            </w:r>
          </w:p>
        </w:tc>
      </w:tr>
      <w:tr w:rsidR="008962DF" w:rsidRPr="00F97DE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al Luvosol alic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F97DE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LVaa Luvosol argilic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ca Luvosol calcic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ca Luvosol calcic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lang w:val="ro-RO"/>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ab Sol brun luvic oligobazic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hd Luvosol hiperdistric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lastRenderedPageBreak/>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gc Luvosol gleic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Unele soluri gleice în SRTS</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gc Luvosol gleic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ng Luvosol endogleic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Unele soluri gleice în SRTS</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gz Sol brun luvic 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LV dg</w:t>
            </w:r>
            <w:r w:rsidRPr="00B458F7">
              <w:rPr>
                <w:rStyle w:val="BodytextBold"/>
                <w:b w:val="0"/>
                <w:sz w:val="20"/>
                <w:szCs w:val="20"/>
                <w:vertAlign w:val="superscript"/>
              </w:rPr>
              <w:t>A</w:t>
            </w:r>
            <w:r w:rsidRPr="00B458F7">
              <w:rPr>
                <w:rStyle w:val="BodytextBold"/>
                <w:b w:val="0"/>
                <w:sz w:val="20"/>
                <w:szCs w:val="20"/>
              </w:rPr>
              <w:t xml:space="preserve"> Luvosol batigleic</w:t>
            </w:r>
            <w:r w:rsidRPr="00B458F7">
              <w:rPr>
                <w:rStyle w:val="BodytextBold"/>
                <w:b w:val="0"/>
                <w:sz w:val="20"/>
                <w:szCs w:val="20"/>
                <w:vertAlign w:val="superscript"/>
              </w:rPr>
              <w:t>A</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gz.pz Sol brun luvic gleizat-pseudogleizat (amfigleizat)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ag” Luvosol amfigleic”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ag” = LV dg</w:t>
            </w:r>
            <w:r w:rsidRPr="00B458F7">
              <w:rPr>
                <w:rStyle w:val="BodytextBold"/>
                <w:b w:val="0"/>
                <w:sz w:val="20"/>
                <w:szCs w:val="20"/>
                <w:vertAlign w:val="superscript"/>
              </w:rPr>
              <w:t>A</w:t>
            </w:r>
            <w:r w:rsidRPr="00B458F7">
              <w:rPr>
                <w:rStyle w:val="BodytextBold"/>
                <w:b w:val="0"/>
                <w:sz w:val="20"/>
                <w:szCs w:val="20"/>
              </w:rPr>
              <w:t>.st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la Luvosol lamelar</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ls Sol brun luvic litic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li Luvosol litic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li Luvosol litic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lu Luvosol lutic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pl Sol brun luvic planic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pl Luvosol planic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pl Luvosol planic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ps Luvosol psamic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pm Luvosol psamic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Calificativ reintrodus ]n SRTS+</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rk Luvosol renzicalcaric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rk Luvosol renzicalcaric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ro Sol brun luvic rodic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ro Luvosol rodic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ro Luvosol rodic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ro.ls Sol brun luvic rodic litic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ro.li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rodic litic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ro.li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rodic litic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ro.pz Sol brun luvic rodic pseudogleizat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ro.st</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rodic 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qq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scheletic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qq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scheletic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hq</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hiperscheletic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ac Luvosol sodic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ac Luvosol sodic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sd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solodic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ac Luvosol sodic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BP pz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Sol brun luvic pseudogleizat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st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stagnic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st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pz.ob</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Sol brun luvic pseudogleizat oligobazic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st.hd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stagnic</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hiperdistric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BP pz.pl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Sol brun luvic pseudogleizat planic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st.pl</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stagnic</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planic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um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umbric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um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umbric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vs Luvosol vertic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vs Luvosol vertic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vs</w:t>
            </w:r>
            <w:r w:rsidRPr="00B458F7">
              <w:rPr>
                <w:rStyle w:val="BodytextBold"/>
                <w:b w:val="0"/>
                <w:sz w:val="20"/>
                <w:szCs w:val="20"/>
                <w:vertAlign w:val="superscript"/>
              </w:rPr>
              <w:t>A</w:t>
            </w:r>
            <w:r w:rsidRPr="00B458F7">
              <w:rPr>
                <w:rStyle w:val="BodytextBold"/>
                <w:b w:val="0"/>
                <w:sz w:val="20"/>
                <w:szCs w:val="20"/>
              </w:rPr>
              <w:t xml:space="preserve"> </w:t>
            </w:r>
          </w:p>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Luvosol vertic</w:t>
            </w:r>
            <w:r w:rsidRPr="00B458F7">
              <w:rPr>
                <w:rStyle w:val="BodytextBold"/>
                <w:b w:val="0"/>
                <w:sz w:val="20"/>
                <w:szCs w:val="20"/>
                <w:vertAlign w:val="superscript"/>
              </w:rPr>
              <w:t>A</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vs Sol brun luvic vertic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vs</w:t>
            </w:r>
            <w:r w:rsidRPr="00B458F7">
              <w:rPr>
                <w:rStyle w:val="BodytextBold"/>
                <w:b w:val="0"/>
                <w:sz w:val="20"/>
                <w:szCs w:val="20"/>
                <w:vertAlign w:val="superscript"/>
              </w:rPr>
              <w:t>,</w:t>
            </w:r>
            <w:r w:rsidRPr="00B458F7">
              <w:rPr>
                <w:rStyle w:val="BodytextBold"/>
                <w:b w:val="0"/>
                <w:sz w:val="20"/>
                <w:szCs w:val="20"/>
              </w:rPr>
              <w:t xml:space="preserve"> </w:t>
            </w:r>
          </w:p>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Luvosol vertic</w:t>
            </w:r>
            <w:r w:rsidRPr="00B458F7">
              <w:rPr>
                <w:rStyle w:val="BodytextBold"/>
                <w:b w:val="0"/>
                <w:sz w:val="20"/>
                <w:szCs w:val="20"/>
                <w:vertAlign w:val="superscript"/>
              </w:rPr>
              <w:t>,</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vs.pl Sol brun luvic vertic planic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vs.pl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vertic planic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vs</w:t>
            </w:r>
            <w:r w:rsidRPr="00B458F7">
              <w:rPr>
                <w:rStyle w:val="BodytextBold"/>
                <w:b w:val="0"/>
                <w:sz w:val="20"/>
                <w:szCs w:val="20"/>
                <w:vertAlign w:val="superscript"/>
              </w:rPr>
              <w:t>,</w:t>
            </w:r>
            <w:r w:rsidRPr="00B458F7">
              <w:rPr>
                <w:rStyle w:val="BodytextBold"/>
                <w:b w:val="0"/>
                <w:sz w:val="20"/>
                <w:szCs w:val="20"/>
              </w:rPr>
              <w:t xml:space="preserve">.pl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vertic</w:t>
            </w:r>
            <w:r w:rsidRPr="00B458F7">
              <w:rPr>
                <w:rStyle w:val="BodytextBold"/>
                <w:b w:val="0"/>
                <w:sz w:val="20"/>
                <w:szCs w:val="20"/>
                <w:vertAlign w:val="superscript"/>
              </w:rPr>
              <w:t>,</w:t>
            </w:r>
            <w:r w:rsidRPr="00B458F7">
              <w:rPr>
                <w:rStyle w:val="BodytextBold"/>
                <w:b w:val="0"/>
                <w:sz w:val="20"/>
                <w:szCs w:val="20"/>
              </w:rPr>
              <w:t xml:space="preserve"> planic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BP vs.pz Sol brun luvic vertic pseudogleizat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vs</w:t>
            </w:r>
            <w:r w:rsidRPr="00B458F7">
              <w:rPr>
                <w:rStyle w:val="BodytextBold"/>
                <w:b w:val="0"/>
                <w:sz w:val="20"/>
                <w:szCs w:val="20"/>
                <w:vertAlign w:val="superscript"/>
              </w:rPr>
              <w:t>,</w:t>
            </w:r>
            <w:r w:rsidRPr="00B458F7">
              <w:rPr>
                <w:rStyle w:val="BodytextBold"/>
                <w:b w:val="0"/>
                <w:sz w:val="20"/>
                <w:szCs w:val="20"/>
              </w:rPr>
              <w:t xml:space="preserve">.st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Luvosol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vertic</w:t>
            </w:r>
            <w:r w:rsidRPr="00B458F7">
              <w:rPr>
                <w:rStyle w:val="BodytextBold"/>
                <w:b w:val="0"/>
                <w:sz w:val="20"/>
                <w:szCs w:val="20"/>
                <w:vertAlign w:val="superscript"/>
              </w:rPr>
              <w:t>,</w:t>
            </w:r>
            <w:r w:rsidRPr="00B458F7">
              <w:rPr>
                <w:rStyle w:val="BodytextBold"/>
                <w:b w:val="0"/>
                <w:sz w:val="20"/>
                <w:szCs w:val="20"/>
              </w:rPr>
              <w:t xml:space="preserve"> 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lang w:val="ro-RO"/>
              </w:rPr>
            </w:pPr>
            <w:r w:rsidRPr="00B458F7">
              <w:rPr>
                <w:rStyle w:val="BodytextBold"/>
                <w:b w:val="0"/>
                <w:sz w:val="20"/>
                <w:szCs w:val="20"/>
              </w:rPr>
              <w:t>RP* Soluri brun ro</w:t>
            </w:r>
            <w:r w:rsidRPr="00B458F7">
              <w:rPr>
                <w:rStyle w:val="BodytextBold"/>
                <w:b w:val="0"/>
                <w:sz w:val="20"/>
                <w:szCs w:val="20"/>
                <w:lang w:val="ro-RO"/>
              </w:rPr>
              <w:t>şcate luvice</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LV*.rs-gc Luvosoluri* roşcate negleice</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LV*.rs-gc Luvosoluri* roşcate negleice</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lang w:val="ro-RO"/>
              </w:rPr>
            </w:pPr>
            <w:r w:rsidRPr="00B458F7">
              <w:rPr>
                <w:rStyle w:val="BodytextBold"/>
                <w:b w:val="0"/>
                <w:sz w:val="20"/>
                <w:szCs w:val="20"/>
              </w:rPr>
              <w:t xml:space="preserve">Toate diferitele subtipuri posibile de RP </w:t>
            </w:r>
            <w:r w:rsidRPr="00B458F7">
              <w:rPr>
                <w:rStyle w:val="BodytextBold"/>
                <w:b w:val="0"/>
                <w:sz w:val="20"/>
                <w:szCs w:val="20"/>
                <w:lang w:val="ro-RO"/>
              </w:rPr>
              <w:t xml:space="preserve">în SRCS. Respectiv de LV roşcate, cu </w:t>
            </w:r>
            <w:r w:rsidRPr="00B458F7">
              <w:rPr>
                <w:rStyle w:val="BodytextBold"/>
                <w:b w:val="0"/>
                <w:sz w:val="20"/>
                <w:szCs w:val="20"/>
                <w:lang w:val="ro-RO"/>
              </w:rPr>
              <w:lastRenderedPageBreak/>
              <w:t>excepţia celor gleice, în SRTS</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lang w:val="ro-RO"/>
              </w:rPr>
            </w:pPr>
            <w:r w:rsidRPr="00B458F7">
              <w:rPr>
                <w:rStyle w:val="BodytextBold"/>
                <w:b w:val="0"/>
                <w:sz w:val="20"/>
                <w:szCs w:val="20"/>
                <w:lang w:val="ro-RO"/>
              </w:rPr>
              <w:lastRenderedPageBreak/>
              <w:t xml:space="preserve">Rp ti </w:t>
            </w:r>
          </w:p>
          <w:p w:rsidR="008962DF" w:rsidRPr="00B458F7" w:rsidRDefault="008962DF" w:rsidP="008962DF">
            <w:pPr>
              <w:pStyle w:val="Bodytext10"/>
              <w:shd w:val="clear" w:color="auto" w:fill="auto"/>
              <w:spacing w:line="240" w:lineRule="auto"/>
              <w:ind w:right="20"/>
              <w:jc w:val="both"/>
              <w:rPr>
                <w:rStyle w:val="BodytextBold"/>
                <w:b w:val="0"/>
                <w:sz w:val="20"/>
                <w:szCs w:val="20"/>
                <w:lang w:val="ro-RO"/>
              </w:rPr>
            </w:pPr>
            <w:r w:rsidRPr="00B458F7">
              <w:rPr>
                <w:rStyle w:val="BodytextBold"/>
                <w:b w:val="0"/>
                <w:sz w:val="20"/>
                <w:szCs w:val="20"/>
                <w:lang w:val="ro-RO"/>
              </w:rPr>
              <w:t>Sol brun roşcat luvic tipic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rs Luvosol roşcat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rs Luvosol roşcat</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RP ti = LV rs @ LV rs.qq, include LV rs aa/lu/si/pp</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RP gz</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Sol brun roşcat luvic 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rs.dg</w:t>
            </w:r>
            <w:r w:rsidRPr="00B458F7">
              <w:rPr>
                <w:rStyle w:val="BodytextBold"/>
                <w:b w:val="0"/>
                <w:sz w:val="20"/>
                <w:szCs w:val="20"/>
                <w:vertAlign w:val="superscript"/>
              </w:rPr>
              <w:t>A</w:t>
            </w:r>
            <w:r w:rsidRPr="00B458F7">
              <w:rPr>
                <w:rStyle w:val="BodytextBold"/>
                <w:b w:val="0"/>
                <w:sz w:val="20"/>
                <w:szCs w:val="20"/>
              </w:rPr>
              <w:t xml:space="preserve"> Luvosol roşcat batigleic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RP pl</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Sol brun roşcat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luvic planic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rs.pl Luvosol roşcat planic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rs.pl Luvosol roşcat planic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lang w:val="ro-RO"/>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RP pl.pz</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Sol brun roşcat luvic</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 planic pseudogleizat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rs.pl.st Luvosol roşcat planic 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RP pz</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Sol brun roşcat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luvic planic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rs.st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roşcat 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RP vs</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Sol brun roşcat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luvic vertic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LV rs.vs</w:t>
            </w:r>
            <w:r w:rsidRPr="00B458F7">
              <w:rPr>
                <w:rStyle w:val="BodytextBold"/>
                <w:b w:val="0"/>
                <w:sz w:val="20"/>
                <w:szCs w:val="20"/>
                <w:vertAlign w:val="superscript"/>
              </w:rPr>
              <w:t>,</w:t>
            </w:r>
            <w:r w:rsidRPr="00B458F7">
              <w:rPr>
                <w:rStyle w:val="BodytextBold"/>
                <w:b w:val="0"/>
                <w:sz w:val="20"/>
                <w:szCs w:val="20"/>
              </w:rPr>
              <w:t xml:space="preserve"> Luvosol roşcat vertic</w:t>
            </w:r>
            <w:r w:rsidRPr="00B458F7">
              <w:rPr>
                <w:rStyle w:val="BodytextBold"/>
                <w:b w:val="0"/>
                <w:sz w:val="20"/>
                <w:szCs w:val="20"/>
                <w:vertAlign w:val="superscript"/>
              </w:rPr>
              <w:t>,</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RP vs.pl</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Sol brun roşcat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Luvic vertic planic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rs.vs</w:t>
            </w:r>
            <w:r w:rsidRPr="00B458F7">
              <w:rPr>
                <w:rStyle w:val="BodytextBold"/>
                <w:b w:val="0"/>
                <w:sz w:val="20"/>
                <w:szCs w:val="20"/>
                <w:vertAlign w:val="superscript"/>
              </w:rPr>
              <w:t>,</w:t>
            </w:r>
            <w:r w:rsidRPr="00B458F7">
              <w:rPr>
                <w:rStyle w:val="BodytextBold"/>
                <w:b w:val="0"/>
                <w:sz w:val="20"/>
                <w:szCs w:val="20"/>
              </w:rPr>
              <w:t>.pl Luvosol roşcat vertic</w:t>
            </w:r>
            <w:r w:rsidRPr="00B458F7">
              <w:rPr>
                <w:rStyle w:val="BodytextBold"/>
                <w:b w:val="0"/>
                <w:sz w:val="20"/>
                <w:szCs w:val="20"/>
                <w:vertAlign w:val="superscript"/>
              </w:rPr>
              <w:t>,</w:t>
            </w:r>
            <w:r w:rsidRPr="00B458F7">
              <w:rPr>
                <w:rStyle w:val="BodytextBold"/>
                <w:b w:val="0"/>
                <w:sz w:val="20"/>
                <w:szCs w:val="20"/>
              </w:rPr>
              <w:t xml:space="preserve"> planic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RP vs.pz</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Sol brun roşcat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luvic vertic pseudogleizat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rs.vs</w:t>
            </w:r>
            <w:r w:rsidRPr="00B458F7">
              <w:rPr>
                <w:rStyle w:val="BodytextBold"/>
                <w:b w:val="0"/>
                <w:sz w:val="20"/>
                <w:szCs w:val="20"/>
                <w:vertAlign w:val="superscript"/>
              </w:rPr>
              <w:t>,</w:t>
            </w:r>
            <w:r w:rsidRPr="00B458F7">
              <w:rPr>
                <w:rStyle w:val="BodytextBold"/>
                <w:b w:val="0"/>
                <w:sz w:val="20"/>
                <w:szCs w:val="20"/>
              </w:rPr>
              <w:t>.st Luvosol roşcat vertic</w:t>
            </w:r>
            <w:r w:rsidRPr="00B458F7">
              <w:rPr>
                <w:rStyle w:val="BodytextBold"/>
                <w:b w:val="0"/>
                <w:sz w:val="20"/>
                <w:szCs w:val="20"/>
                <w:vertAlign w:val="superscript"/>
              </w:rPr>
              <w:t>,</w:t>
            </w:r>
            <w:r w:rsidRPr="00B458F7">
              <w:rPr>
                <w:rStyle w:val="BodytextBold"/>
                <w:b w:val="0"/>
                <w:sz w:val="20"/>
                <w:szCs w:val="20"/>
              </w:rPr>
              <w:t xml:space="preserve"> 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Luvisoluri albice*</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LV*.ab-gc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 LV*.gl-gc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AL*.ab Luvosoluri* albice negleice</w:t>
            </w:r>
            <w:r w:rsidRPr="00B458F7">
              <w:rPr>
                <w:rStyle w:val="BodytextBold"/>
                <w:b w:val="0"/>
                <w:sz w:val="20"/>
                <w:szCs w:val="20"/>
                <w:lang w:val="ro-RO"/>
              </w:rPr>
              <w:t xml:space="preserve"> şi/sau Luvosoluri</w:t>
            </w:r>
            <w:r w:rsidRPr="00B458F7">
              <w:rPr>
                <w:rStyle w:val="BodytextBold"/>
                <w:b w:val="0"/>
                <w:sz w:val="20"/>
                <w:szCs w:val="20"/>
              </w:rPr>
              <w:t xml:space="preserve">* glosice negleice </w:t>
            </w:r>
            <w:r w:rsidRPr="00B458F7">
              <w:rPr>
                <w:rStyle w:val="BodytextBold"/>
                <w:b w:val="0"/>
                <w:sz w:val="20"/>
                <w:szCs w:val="20"/>
                <w:lang w:val="ro-RO"/>
              </w:rPr>
              <w:t xml:space="preserve">şi/sau </w:t>
            </w:r>
            <w:r w:rsidRPr="00B458F7">
              <w:rPr>
                <w:rStyle w:val="BodytextBold"/>
                <w:b w:val="0"/>
                <w:sz w:val="20"/>
                <w:szCs w:val="20"/>
              </w:rPr>
              <w:t>Alosoluri* albice</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LV*.ab-gc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 LV*.gl-gc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AL*.ab Luvosoluri* albice negleice</w:t>
            </w:r>
            <w:r w:rsidRPr="00B458F7">
              <w:rPr>
                <w:rStyle w:val="BodytextBold"/>
                <w:b w:val="0"/>
                <w:sz w:val="20"/>
                <w:szCs w:val="20"/>
                <w:lang w:val="ro-RO"/>
              </w:rPr>
              <w:t xml:space="preserve"> şi/sau Luvosoluri</w:t>
            </w:r>
            <w:r w:rsidRPr="00B458F7">
              <w:rPr>
                <w:rStyle w:val="BodytextBold"/>
                <w:b w:val="0"/>
                <w:sz w:val="20"/>
                <w:szCs w:val="20"/>
              </w:rPr>
              <w:t xml:space="preserve">* albeglosice negleice </w:t>
            </w:r>
            <w:r w:rsidRPr="00B458F7">
              <w:rPr>
                <w:rStyle w:val="BodytextBold"/>
                <w:b w:val="0"/>
                <w:sz w:val="20"/>
                <w:szCs w:val="20"/>
                <w:lang w:val="ro-RO"/>
              </w:rPr>
              <w:t xml:space="preserve">şi/sau </w:t>
            </w:r>
            <w:r w:rsidRPr="00B458F7">
              <w:rPr>
                <w:rStyle w:val="BodytextBold"/>
                <w:b w:val="0"/>
                <w:sz w:val="20"/>
                <w:szCs w:val="20"/>
              </w:rPr>
              <w:t>Alosoluri* albice</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lang w:val="ro-RO"/>
              </w:rPr>
            </w:pPr>
            <w:r w:rsidRPr="00B458F7">
              <w:rPr>
                <w:rStyle w:val="BodytextBold"/>
                <w:b w:val="0"/>
                <w:sz w:val="20"/>
                <w:szCs w:val="20"/>
              </w:rPr>
              <w:t xml:space="preserve">Toate diferitele subtipuri posibile de SP </w:t>
            </w:r>
            <w:r w:rsidRPr="00B458F7">
              <w:rPr>
                <w:rStyle w:val="BodytextBold"/>
                <w:b w:val="0"/>
                <w:sz w:val="20"/>
                <w:szCs w:val="20"/>
                <w:lang w:val="ro-RO"/>
              </w:rPr>
              <w:t>în SRCS, respectiv albice negleice şi/sau albeglosice negleice, precum şi/sau de AL albice în SRTS.</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ti Luvisol albic tipic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 Luvosol albic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 Luvosol albic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gl Luvisol albic glosic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gl Luvosol glosic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gl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albeglosic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gl.pz Luvisol albic glosic pseudogleizat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gl.st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albeglosic 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gl.pg Luvisol albic glosic pseudogleic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gl.pt </w:t>
            </w:r>
          </w:p>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Luvosol albeglosic epistagnic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gl.ac Luvisol albic glosic alcalizat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gl.ac</w:t>
            </w:r>
            <w:r w:rsidRPr="00B458F7">
              <w:rPr>
                <w:rStyle w:val="BodytextBold"/>
                <w:b w:val="0"/>
                <w:sz w:val="20"/>
                <w:szCs w:val="20"/>
                <w:vertAlign w:val="superscript"/>
              </w:rPr>
              <w:t>,</w:t>
            </w:r>
            <w:r w:rsidRPr="00B458F7">
              <w:rPr>
                <w:rStyle w:val="BodytextBold"/>
                <w:b w:val="0"/>
                <w:sz w:val="20"/>
                <w:szCs w:val="20"/>
              </w:rPr>
              <w:t xml:space="preserve"> </w:t>
            </w:r>
          </w:p>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Luvosol albeglosic sodic</w:t>
            </w:r>
            <w:r w:rsidRPr="00B458F7">
              <w:rPr>
                <w:rStyle w:val="BodytextBold"/>
                <w:b w:val="0"/>
                <w:sz w:val="20"/>
                <w:szCs w:val="20"/>
                <w:vertAlign w:val="superscript"/>
              </w:rPr>
              <w:t>,</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SP gz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Luvisol albic 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ab.dg</w:t>
            </w:r>
            <w:r w:rsidRPr="00B458F7">
              <w:rPr>
                <w:rStyle w:val="BodytextBold"/>
                <w:b w:val="0"/>
                <w:sz w:val="20"/>
                <w:szCs w:val="20"/>
                <w:vertAlign w:val="superscript"/>
              </w:rPr>
              <w:t>A</w:t>
            </w:r>
            <w:r w:rsidRPr="00B458F7">
              <w:rPr>
                <w:rStyle w:val="BodytextBold"/>
                <w:b w:val="0"/>
                <w:sz w:val="20"/>
                <w:szCs w:val="20"/>
              </w:rPr>
              <w:t xml:space="preserve"> </w:t>
            </w:r>
          </w:p>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Luvosol albic batigleic</w:t>
            </w:r>
            <w:r w:rsidRPr="00B458F7">
              <w:rPr>
                <w:rStyle w:val="BodytextBold"/>
                <w:b w:val="0"/>
                <w:sz w:val="20"/>
                <w:szCs w:val="20"/>
                <w:vertAlign w:val="superscript"/>
              </w:rPr>
              <w:t>A</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SP gz-pz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Luvisol albic gleizat pseudogleizat (amfigleizat)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LV ab.ag</w:t>
            </w:r>
            <w:r w:rsidRPr="00B458F7">
              <w:rPr>
                <w:rStyle w:val="BodytextBold"/>
                <w:b w:val="0"/>
                <w:sz w:val="20"/>
                <w:szCs w:val="20"/>
                <w:vertAlign w:val="superscript"/>
              </w:rPr>
              <w:t>”</w:t>
            </w:r>
          </w:p>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Luvosol albic amfigleic</w:t>
            </w:r>
            <w:r w:rsidRPr="00B458F7">
              <w:rPr>
                <w:rStyle w:val="BodytextBold"/>
                <w:b w:val="0"/>
                <w:sz w:val="20"/>
                <w:szCs w:val="20"/>
                <w:vertAlign w:val="superscript"/>
              </w:rPr>
              <w:t>”</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ab.ag</w:t>
            </w:r>
            <w:r w:rsidRPr="00B458F7">
              <w:rPr>
                <w:rStyle w:val="BodytextBold"/>
                <w:b w:val="0"/>
                <w:sz w:val="20"/>
                <w:szCs w:val="20"/>
                <w:vertAlign w:val="superscript"/>
              </w:rPr>
              <w:t>”</w:t>
            </w:r>
            <w:r w:rsidRPr="00B458F7">
              <w:rPr>
                <w:rStyle w:val="BodytextBold"/>
                <w:b w:val="0"/>
                <w:sz w:val="20"/>
                <w:szCs w:val="20"/>
              </w:rPr>
              <w:t xml:space="preserve"> = LV ab.dg</w:t>
            </w:r>
            <w:r w:rsidRPr="00B458F7">
              <w:rPr>
                <w:rStyle w:val="BodytextBold"/>
                <w:b w:val="0"/>
                <w:sz w:val="20"/>
                <w:szCs w:val="20"/>
                <w:vertAlign w:val="superscript"/>
              </w:rPr>
              <w:t>A</w:t>
            </w:r>
            <w:r w:rsidRPr="00B458F7">
              <w:rPr>
                <w:rStyle w:val="BodytextBold"/>
                <w:b w:val="0"/>
                <w:sz w:val="20"/>
                <w:szCs w:val="20"/>
              </w:rPr>
              <w:t>.st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SP gz-pg Luvisol albic gleizat pseudogleic </w:t>
            </w:r>
            <w:r w:rsidRPr="00B458F7">
              <w:rPr>
                <w:rStyle w:val="BodytextBold"/>
                <w:b w:val="0"/>
                <w:sz w:val="20"/>
                <w:szCs w:val="20"/>
              </w:rPr>
              <w:lastRenderedPageBreak/>
              <w:t>(amfigleic)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lastRenderedPageBreak/>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LV ab.ag</w:t>
            </w:r>
            <w:r w:rsidRPr="00B458F7">
              <w:rPr>
                <w:rStyle w:val="BodytextBold"/>
                <w:b w:val="0"/>
                <w:sz w:val="20"/>
                <w:szCs w:val="20"/>
                <w:vertAlign w:val="superscript"/>
              </w:rPr>
              <w:t>,</w:t>
            </w:r>
            <w:r w:rsidRPr="00B458F7">
              <w:rPr>
                <w:rStyle w:val="BodytextBold"/>
                <w:b w:val="0"/>
                <w:sz w:val="20"/>
                <w:szCs w:val="20"/>
              </w:rPr>
              <w:t xml:space="preserve"> Luvosol albic amfigleic</w:t>
            </w:r>
            <w:r w:rsidRPr="00B458F7">
              <w:rPr>
                <w:rStyle w:val="BodytextBold"/>
                <w:b w:val="0"/>
                <w:sz w:val="20"/>
                <w:szCs w:val="20"/>
                <w:vertAlign w:val="superscript"/>
              </w:rPr>
              <w:t>,</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ab.ag</w:t>
            </w:r>
            <w:r w:rsidRPr="00B458F7">
              <w:rPr>
                <w:rStyle w:val="BodytextBold"/>
                <w:b w:val="0"/>
                <w:sz w:val="20"/>
                <w:szCs w:val="20"/>
                <w:vertAlign w:val="superscript"/>
              </w:rPr>
              <w:t>,</w:t>
            </w:r>
            <w:r w:rsidRPr="00B458F7">
              <w:rPr>
                <w:rStyle w:val="BodytextBold"/>
                <w:b w:val="0"/>
                <w:sz w:val="20"/>
                <w:szCs w:val="20"/>
              </w:rPr>
              <w:t xml:space="preserve"> = LV ab.dg</w:t>
            </w:r>
            <w:r w:rsidRPr="00B458F7">
              <w:rPr>
                <w:rStyle w:val="BodytextBold"/>
                <w:b w:val="0"/>
                <w:sz w:val="20"/>
                <w:szCs w:val="20"/>
                <w:vertAlign w:val="superscript"/>
              </w:rPr>
              <w:t>A</w:t>
            </w:r>
            <w:r w:rsidRPr="00B458F7">
              <w:rPr>
                <w:rStyle w:val="BodytextBold"/>
                <w:b w:val="0"/>
                <w:sz w:val="20"/>
                <w:szCs w:val="20"/>
              </w:rPr>
              <w:t>.pt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lastRenderedPageBreak/>
              <w:t>SP ls Luvisol albic litic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ab.li Luvosol albic litic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ab.li Luvosol albic litic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pl Luvisol albic planic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ab.pl Luvosol albic planic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ab.pl Luvosol albic planic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pl.ac Luvisol albic planic alcalizat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LV ab.pl.ac</w:t>
            </w:r>
            <w:r w:rsidRPr="00B458F7">
              <w:rPr>
                <w:rStyle w:val="BodytextBold"/>
                <w:b w:val="0"/>
                <w:sz w:val="20"/>
                <w:szCs w:val="20"/>
                <w:vertAlign w:val="superscript"/>
              </w:rPr>
              <w:t>,</w:t>
            </w:r>
            <w:r w:rsidRPr="00B458F7">
              <w:rPr>
                <w:rStyle w:val="BodytextBold"/>
                <w:b w:val="0"/>
                <w:sz w:val="20"/>
                <w:szCs w:val="20"/>
              </w:rPr>
              <w:t xml:space="preserve"> Luvosol albic planic sodic</w:t>
            </w:r>
            <w:r w:rsidRPr="00B458F7">
              <w:rPr>
                <w:rStyle w:val="BodytextBold"/>
                <w:b w:val="0"/>
                <w:sz w:val="20"/>
                <w:szCs w:val="20"/>
                <w:vertAlign w:val="superscript"/>
              </w:rPr>
              <w:t>,</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pl.pz Luvisol albic planic pseudogleizat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ab.pl.st Luvosol albic planic 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pl.pg Luvisol albic planic pseudogleic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ab.pl.pt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albic planic epistagnic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ro Luvisol albic rodic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ab.ro Luvosol albic rodic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ab.ro Luvosol albic rodic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SP ro.ls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Luvisol albic rodic litic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ab.ro.li Luvosol albic rodic litic</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ab.ro.li Luvosol albic rodic litic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SP ro.pz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Luvisol albic rodic pseudogleizat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ab.ro.st Luvosol albic rodic 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SP ac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Luvisol albic alcalizat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lang w:val="ro-RO"/>
              </w:rPr>
            </w:pPr>
            <w:r w:rsidRPr="00B458F7">
              <w:rPr>
                <w:rStyle w:val="BodytextBold"/>
                <w:b w:val="0"/>
                <w:sz w:val="20"/>
                <w:szCs w:val="20"/>
                <w:lang w:val="ro-RO"/>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LV ab.ac</w:t>
            </w:r>
            <w:r w:rsidRPr="00B458F7">
              <w:rPr>
                <w:rStyle w:val="BodytextBold"/>
                <w:b w:val="0"/>
                <w:sz w:val="20"/>
                <w:szCs w:val="20"/>
                <w:vertAlign w:val="superscript"/>
              </w:rPr>
              <w:t xml:space="preserve">, </w:t>
            </w:r>
          </w:p>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Luvosol albic sodic</w:t>
            </w:r>
            <w:r w:rsidRPr="00B458F7">
              <w:rPr>
                <w:rStyle w:val="BodytextBold"/>
                <w:b w:val="0"/>
                <w:sz w:val="20"/>
                <w:szCs w:val="20"/>
                <w:vertAlign w:val="superscript"/>
              </w:rPr>
              <w:t>,</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pz Luvisol albic pseudogleizat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ab.st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albic 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pg Luvisol albic pseudogleic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ab.pt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albic epistagnic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pz.ac Luvisol albic pseudogleizat alcalizat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ab.st.ac</w:t>
            </w:r>
            <w:r w:rsidRPr="00B458F7">
              <w:rPr>
                <w:rStyle w:val="BodytextBold"/>
                <w:b w:val="0"/>
                <w:sz w:val="20"/>
                <w:szCs w:val="20"/>
                <w:vertAlign w:val="superscript"/>
              </w:rPr>
              <w:t>,</w:t>
            </w:r>
            <w:r w:rsidRPr="00B458F7">
              <w:rPr>
                <w:rStyle w:val="BodytextBold"/>
                <w:b w:val="0"/>
                <w:sz w:val="20"/>
                <w:szCs w:val="20"/>
              </w:rPr>
              <w:t xml:space="preserve"> </w:t>
            </w:r>
          </w:p>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Luvosol albic stagnic sodic</w:t>
            </w:r>
            <w:r w:rsidRPr="00B458F7">
              <w:rPr>
                <w:rStyle w:val="BodytextBold"/>
                <w:b w:val="0"/>
                <w:sz w:val="20"/>
                <w:szCs w:val="20"/>
                <w:vertAlign w:val="superscript"/>
              </w:rPr>
              <w:t>,</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pz.ob Luvisol albic pseudogleizat oligobazic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 xml:space="preserve">LV ab.st.hd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albic stagnic hiperdistric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vs Luvisol albic vertic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LV ab.vs</w:t>
            </w:r>
            <w:r w:rsidRPr="00B458F7">
              <w:rPr>
                <w:rStyle w:val="BodytextBold"/>
                <w:b w:val="0"/>
                <w:sz w:val="20"/>
                <w:szCs w:val="20"/>
                <w:vertAlign w:val="superscript"/>
              </w:rPr>
              <w:t>,</w:t>
            </w:r>
            <w:r w:rsidRPr="00B458F7">
              <w:rPr>
                <w:rStyle w:val="BodytextBold"/>
                <w:b w:val="0"/>
                <w:sz w:val="20"/>
                <w:szCs w:val="20"/>
              </w:rPr>
              <w:t xml:space="preserve"> Luvosol albic vertic</w:t>
            </w:r>
            <w:r w:rsidRPr="00B458F7">
              <w:rPr>
                <w:rStyle w:val="BodytextBold"/>
                <w:b w:val="0"/>
                <w:sz w:val="20"/>
                <w:szCs w:val="20"/>
                <w:vertAlign w:val="superscript"/>
              </w:rPr>
              <w:t>,</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vs.pl Luvisol albic vertic planic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ab.vs</w:t>
            </w:r>
            <w:r w:rsidRPr="00B458F7">
              <w:rPr>
                <w:rStyle w:val="BodytextBold"/>
                <w:b w:val="0"/>
                <w:sz w:val="20"/>
                <w:szCs w:val="20"/>
                <w:vertAlign w:val="superscript"/>
              </w:rPr>
              <w:t>,</w:t>
            </w:r>
            <w:r w:rsidRPr="00B458F7">
              <w:rPr>
                <w:rStyle w:val="BodytextBold"/>
                <w:b w:val="0"/>
                <w:sz w:val="20"/>
                <w:szCs w:val="20"/>
              </w:rPr>
              <w:t>.pl Luvosol albic vertic</w:t>
            </w:r>
            <w:r w:rsidRPr="00B458F7">
              <w:rPr>
                <w:rStyle w:val="BodytextBold"/>
                <w:b w:val="0"/>
                <w:sz w:val="20"/>
                <w:szCs w:val="20"/>
                <w:vertAlign w:val="superscript"/>
              </w:rPr>
              <w:t>,</w:t>
            </w:r>
            <w:r w:rsidRPr="00B458F7">
              <w:rPr>
                <w:rStyle w:val="BodytextBold"/>
                <w:b w:val="0"/>
                <w:sz w:val="20"/>
                <w:szCs w:val="20"/>
              </w:rPr>
              <w:t xml:space="preserve"> planic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vs.ac Luvisol albic vertic alcalizat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vertAlign w:val="superscript"/>
              </w:rPr>
            </w:pPr>
            <w:r w:rsidRPr="00B458F7">
              <w:rPr>
                <w:rStyle w:val="BodytextBold"/>
                <w:b w:val="0"/>
                <w:sz w:val="20"/>
                <w:szCs w:val="20"/>
              </w:rPr>
              <w:t>LV ab.vs</w:t>
            </w:r>
            <w:r w:rsidRPr="00B458F7">
              <w:rPr>
                <w:rStyle w:val="BodytextBold"/>
                <w:b w:val="0"/>
                <w:sz w:val="20"/>
                <w:szCs w:val="20"/>
                <w:vertAlign w:val="superscript"/>
              </w:rPr>
              <w:t>,</w:t>
            </w:r>
            <w:r w:rsidRPr="00B458F7">
              <w:rPr>
                <w:rStyle w:val="BodytextBold"/>
                <w:b w:val="0"/>
                <w:sz w:val="20"/>
                <w:szCs w:val="20"/>
              </w:rPr>
              <w:t>.ac</w:t>
            </w:r>
            <w:r w:rsidRPr="00B458F7">
              <w:rPr>
                <w:rStyle w:val="BodytextBold"/>
                <w:b w:val="0"/>
                <w:sz w:val="20"/>
                <w:szCs w:val="20"/>
                <w:vertAlign w:val="superscript"/>
              </w:rPr>
              <w:t>,</w:t>
            </w:r>
            <w:r w:rsidRPr="00B458F7">
              <w:rPr>
                <w:rStyle w:val="BodytextBold"/>
                <w:b w:val="0"/>
                <w:sz w:val="20"/>
                <w:szCs w:val="20"/>
              </w:rPr>
              <w:t xml:space="preserve"> Luvosol albic vertic</w:t>
            </w:r>
            <w:r w:rsidRPr="00B458F7">
              <w:rPr>
                <w:rStyle w:val="BodytextBold"/>
                <w:b w:val="0"/>
                <w:sz w:val="20"/>
                <w:szCs w:val="20"/>
                <w:vertAlign w:val="superscript"/>
              </w:rPr>
              <w:t>,</w:t>
            </w:r>
            <w:r w:rsidRPr="00B458F7">
              <w:rPr>
                <w:rStyle w:val="BodytextBold"/>
                <w:b w:val="0"/>
                <w:sz w:val="20"/>
                <w:szCs w:val="20"/>
              </w:rPr>
              <w:t xml:space="preserve"> sodic</w:t>
            </w:r>
            <w:r w:rsidRPr="00B458F7">
              <w:rPr>
                <w:rStyle w:val="BodytextBold"/>
                <w:b w:val="0"/>
                <w:sz w:val="20"/>
                <w:szCs w:val="20"/>
                <w:vertAlign w:val="superscript"/>
              </w:rPr>
              <w:t>,</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vs.pz Luvisol albic vertic pseudogleizat</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ab.vs</w:t>
            </w:r>
            <w:r w:rsidRPr="00B458F7">
              <w:rPr>
                <w:rStyle w:val="BodytextBold"/>
                <w:b w:val="0"/>
                <w:sz w:val="20"/>
                <w:szCs w:val="20"/>
                <w:vertAlign w:val="superscript"/>
              </w:rPr>
              <w:t>,</w:t>
            </w:r>
            <w:r w:rsidRPr="00B458F7">
              <w:rPr>
                <w:rStyle w:val="BodytextBold"/>
                <w:b w:val="0"/>
                <w:sz w:val="20"/>
                <w:szCs w:val="20"/>
              </w:rPr>
              <w:t>.st Luvosol albic vertic</w:t>
            </w:r>
            <w:r w:rsidRPr="00B458F7">
              <w:rPr>
                <w:rStyle w:val="BodytextBold"/>
                <w:b w:val="0"/>
                <w:sz w:val="20"/>
                <w:szCs w:val="20"/>
                <w:vertAlign w:val="superscript"/>
              </w:rPr>
              <w:t>,</w:t>
            </w:r>
            <w:r w:rsidRPr="00B458F7">
              <w:rPr>
                <w:rStyle w:val="BodytextBold"/>
                <w:b w:val="0"/>
                <w:sz w:val="20"/>
                <w:szCs w:val="20"/>
              </w:rPr>
              <w:t xml:space="preserve"> 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SP vs.pg Luvisol albic vertic pseudogleic</w:t>
            </w:r>
          </w:p>
        </w:tc>
        <w:tc>
          <w:tcPr>
            <w:tcW w:w="1985"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LV ab.vs</w:t>
            </w:r>
            <w:r w:rsidRPr="00B458F7">
              <w:rPr>
                <w:rStyle w:val="BodytextBold"/>
                <w:b w:val="0"/>
                <w:sz w:val="20"/>
                <w:szCs w:val="20"/>
                <w:vertAlign w:val="superscript"/>
              </w:rPr>
              <w:t>,</w:t>
            </w:r>
            <w:r w:rsidRPr="00B458F7">
              <w:rPr>
                <w:rStyle w:val="BodytextBold"/>
                <w:b w:val="0"/>
                <w:sz w:val="20"/>
                <w:szCs w:val="20"/>
              </w:rPr>
              <w:t xml:space="preserve">.pt </w:t>
            </w:r>
          </w:p>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Luvosol albic vertic</w:t>
            </w:r>
            <w:r w:rsidRPr="00B458F7">
              <w:rPr>
                <w:rStyle w:val="BodytextBold"/>
                <w:b w:val="0"/>
                <w:sz w:val="20"/>
                <w:szCs w:val="20"/>
                <w:vertAlign w:val="superscript"/>
              </w:rPr>
              <w:t>,</w:t>
            </w:r>
            <w:r w:rsidRPr="00B458F7">
              <w:rPr>
                <w:rStyle w:val="BodytextBold"/>
                <w:b w:val="0"/>
                <w:sz w:val="20"/>
                <w:szCs w:val="20"/>
              </w:rPr>
              <w:t xml:space="preserve"> epistagnic</w:t>
            </w:r>
          </w:p>
        </w:tc>
        <w:tc>
          <w:tcPr>
            <w:tcW w:w="2552" w:type="dxa"/>
          </w:tcPr>
          <w:p w:rsidR="008962DF" w:rsidRPr="00B458F7" w:rsidRDefault="008962DF" w:rsidP="008962DF">
            <w:pPr>
              <w:pStyle w:val="Bodytext10"/>
              <w:shd w:val="clear" w:color="auto" w:fill="auto"/>
              <w:spacing w:line="240" w:lineRule="auto"/>
              <w:ind w:right="20"/>
              <w:jc w:val="both"/>
              <w:rPr>
                <w:rStyle w:val="BodytextBold"/>
                <w:b w:val="0"/>
                <w:sz w:val="20"/>
                <w:szCs w:val="20"/>
              </w:rPr>
            </w:pPr>
            <w:r w:rsidRPr="00B458F7">
              <w:rPr>
                <w:rStyle w:val="BodytextBold"/>
                <w:b w:val="0"/>
                <w:sz w:val="20"/>
                <w:szCs w:val="20"/>
              </w:rPr>
              <w:t>-</w:t>
            </w:r>
          </w:p>
        </w:tc>
      </w:tr>
    </w:tbl>
    <w:p w:rsidR="008962DF" w:rsidRPr="00B458F7" w:rsidRDefault="008962DF" w:rsidP="008962DF">
      <w:pPr>
        <w:pStyle w:val="ListParagraph"/>
        <w:spacing w:line="360" w:lineRule="auto"/>
        <w:jc w:val="center"/>
        <w:rPr>
          <w:rFonts w:eastAsia="Century Schoolbook"/>
          <w:bCs/>
          <w:i/>
          <w:color w:val="000000"/>
          <w:sz w:val="24"/>
          <w:szCs w:val="24"/>
          <w:shd w:val="clear" w:color="auto" w:fill="FFFFFF"/>
          <w:lang w:val="ro-RO" w:eastAsia="ro-RO" w:bidi="ro-RO"/>
        </w:rPr>
      </w:pPr>
    </w:p>
    <w:p w:rsidR="008962DF" w:rsidRPr="00B458F7" w:rsidRDefault="008962DF" w:rsidP="008962DF">
      <w:pPr>
        <w:pStyle w:val="Bodytext10"/>
        <w:shd w:val="clear" w:color="auto" w:fill="auto"/>
        <w:spacing w:line="360" w:lineRule="auto"/>
        <w:ind w:left="120" w:right="20" w:firstLine="540"/>
        <w:jc w:val="both"/>
        <w:rPr>
          <w:rStyle w:val="BodytextBold"/>
          <w:b w:val="0"/>
          <w:bCs w:val="0"/>
          <w:i/>
          <w:iCs/>
        </w:rPr>
      </w:pPr>
      <w:r w:rsidRPr="00B458F7">
        <w:rPr>
          <w:rStyle w:val="BodytextBold"/>
          <w:b w:val="0"/>
          <w:i/>
          <w:iCs/>
        </w:rPr>
        <w:t>Notificaţie:</w:t>
      </w:r>
    </w:p>
    <w:p w:rsidR="008962DF" w:rsidRPr="00B458F7" w:rsidRDefault="00B458F7" w:rsidP="008962DF">
      <w:pPr>
        <w:pStyle w:val="Bodytext10"/>
        <w:shd w:val="clear" w:color="auto" w:fill="auto"/>
        <w:spacing w:line="360" w:lineRule="auto"/>
        <w:ind w:left="120" w:right="20" w:firstLine="540"/>
        <w:jc w:val="both"/>
        <w:rPr>
          <w:rStyle w:val="BodytextBold"/>
          <w:b w:val="0"/>
          <w:bCs w:val="0"/>
          <w:i/>
          <w:iCs/>
        </w:rPr>
      </w:pPr>
      <m:oMath>
        <m:r>
          <w:rPr>
            <w:rStyle w:val="BodytextBold"/>
            <w:rFonts w:ascii="Cambria Math" w:hAnsi="Cambria Math"/>
          </w:rPr>
          <m:t>&lt;</m:t>
        </m:r>
      </m:oMath>
      <w:r w:rsidR="008962DF" w:rsidRPr="00B458F7">
        <w:rPr>
          <w:rStyle w:val="BodytextBold"/>
          <w:i/>
          <w:iCs/>
        </w:rPr>
        <w:t xml:space="preserve"> *</w:t>
      </w:r>
      <m:oMath>
        <m:r>
          <w:rPr>
            <w:rStyle w:val="BodytextBold"/>
            <w:rFonts w:ascii="Cambria Math" w:hAnsi="Cambria Math"/>
          </w:rPr>
          <m:t xml:space="preserve"> &gt; </m:t>
        </m:r>
      </m:oMath>
      <w:r w:rsidR="008962DF" w:rsidRPr="00B458F7">
        <w:rPr>
          <w:rStyle w:val="BodytextBold"/>
          <w:i/>
          <w:iCs/>
        </w:rPr>
        <w:t xml:space="preserve"> -  </w:t>
      </w:r>
      <w:r w:rsidR="008962DF" w:rsidRPr="00B458F7">
        <w:rPr>
          <w:rStyle w:val="BodytextBold"/>
          <w:b w:val="0"/>
          <w:i/>
          <w:iCs/>
        </w:rPr>
        <w:t>toate diferitele subtipuri de sol.</w:t>
      </w:r>
    </w:p>
    <w:p w:rsidR="008962DF" w:rsidRPr="00B458F7" w:rsidRDefault="00B458F7" w:rsidP="008962DF">
      <w:pPr>
        <w:pStyle w:val="Bodytext10"/>
        <w:shd w:val="clear" w:color="auto" w:fill="auto"/>
        <w:spacing w:line="360" w:lineRule="auto"/>
        <w:ind w:left="120" w:right="20" w:firstLine="540"/>
        <w:jc w:val="both"/>
        <w:rPr>
          <w:rStyle w:val="BodytextBold"/>
          <w:b w:val="0"/>
          <w:bCs w:val="0"/>
          <w:i/>
          <w:iCs/>
          <w:lang w:val="ro-RO"/>
        </w:rPr>
      </w:pPr>
      <m:oMath>
        <m:r>
          <w:rPr>
            <w:rStyle w:val="BodytextBold"/>
            <w:rFonts w:ascii="Cambria Math" w:hAnsi="Cambria Math"/>
          </w:rPr>
          <m:t>&lt;</m:t>
        </m:r>
      </m:oMath>
      <w:r w:rsidR="008962DF" w:rsidRPr="00B458F7">
        <w:rPr>
          <w:rStyle w:val="BodytextBold"/>
          <w:b w:val="0"/>
          <w:i/>
          <w:iCs/>
        </w:rPr>
        <w:t xml:space="preserve"> </w:t>
      </w:r>
      <w:r w:rsidR="008962DF" w:rsidRPr="00B458F7">
        <w:rPr>
          <w:rStyle w:val="BodytextBold"/>
          <w:b w:val="0"/>
          <w:i/>
          <w:iCs/>
          <w:vertAlign w:val="superscript"/>
        </w:rPr>
        <w:t>A</w:t>
      </w:r>
      <m:oMath>
        <m:r>
          <w:rPr>
            <w:rStyle w:val="BodytextBold"/>
            <w:rFonts w:ascii="Cambria Math" w:hAnsi="Cambria Math"/>
          </w:rPr>
          <m:t xml:space="preserve"> &gt;</m:t>
        </m:r>
      </m:oMath>
      <w:r w:rsidR="008962DF" w:rsidRPr="00B458F7">
        <w:rPr>
          <w:rStyle w:val="BodytextBold"/>
          <w:b w:val="0"/>
          <w:i/>
          <w:iCs/>
        </w:rPr>
        <w:t xml:space="preserve"> - termen SRTS-2012 modificat conform defini</w:t>
      </w:r>
      <w:r w:rsidR="008962DF" w:rsidRPr="00B458F7">
        <w:rPr>
          <w:rStyle w:val="BodytextBold"/>
          <w:b w:val="0"/>
          <w:i/>
          <w:iCs/>
          <w:lang w:val="ro-RO"/>
        </w:rPr>
        <w:t>ţiei SRTS-2003 (cu excepţia termenului batigleic</w:t>
      </w:r>
      <w:r w:rsidR="008962DF" w:rsidRPr="00B458F7">
        <w:rPr>
          <w:rStyle w:val="BodytextBold"/>
          <w:b w:val="0"/>
          <w:i/>
          <w:iCs/>
          <w:vertAlign w:val="superscript"/>
          <w:lang w:val="ro-RO"/>
        </w:rPr>
        <w:t>A</w:t>
      </w:r>
      <w:r w:rsidR="008962DF" w:rsidRPr="00B458F7">
        <w:rPr>
          <w:rStyle w:val="BodytextBold"/>
          <w:b w:val="0"/>
          <w:i/>
          <w:iCs/>
          <w:lang w:val="ro-RO"/>
        </w:rPr>
        <w:t>).</w:t>
      </w:r>
    </w:p>
    <w:p w:rsidR="008962DF" w:rsidRPr="00B458F7" w:rsidRDefault="00B458F7" w:rsidP="008962DF">
      <w:pPr>
        <w:pStyle w:val="Bodytext10"/>
        <w:shd w:val="clear" w:color="auto" w:fill="auto"/>
        <w:spacing w:line="360" w:lineRule="auto"/>
        <w:ind w:left="120" w:right="20" w:firstLine="540"/>
        <w:jc w:val="both"/>
        <w:rPr>
          <w:rStyle w:val="BodytextBold"/>
          <w:b w:val="0"/>
          <w:i/>
          <w:iCs/>
          <w:lang w:val="ro-RO"/>
        </w:rPr>
      </w:pPr>
      <m:oMath>
        <m:r>
          <w:rPr>
            <w:rStyle w:val="BodytextBold"/>
            <w:rFonts w:ascii="Cambria Math" w:hAnsi="Cambria Math"/>
          </w:rPr>
          <m:t>&lt;</m:t>
        </m:r>
      </m:oMath>
      <w:r w:rsidR="008962DF" w:rsidRPr="00B458F7">
        <w:rPr>
          <w:rStyle w:val="BodytextBold"/>
          <w:b w:val="0"/>
          <w:i/>
          <w:iCs/>
        </w:rPr>
        <w:t xml:space="preserve"> </w:t>
      </w:r>
      <w:r w:rsidR="008962DF" w:rsidRPr="00B458F7">
        <w:rPr>
          <w:rStyle w:val="BodytextBold"/>
          <w:rFonts w:ascii="Cambria Math" w:hAnsi="Cambria Math"/>
          <w:b w:val="0"/>
          <w:i/>
          <w:iCs/>
        </w:rPr>
        <w:t>′</w:t>
      </w:r>
      <m:oMath>
        <m:r>
          <w:rPr>
            <w:rStyle w:val="BodytextBold"/>
            <w:rFonts w:ascii="Cambria Math" w:hAnsi="Cambria Math"/>
          </w:rPr>
          <m:t xml:space="preserve"> &gt;</m:t>
        </m:r>
      </m:oMath>
      <w:r w:rsidR="008962DF" w:rsidRPr="00B458F7">
        <w:rPr>
          <w:rStyle w:val="BodytextBold"/>
          <w:b w:val="0"/>
          <w:i/>
          <w:iCs/>
        </w:rPr>
        <w:t xml:space="preserve">  sau  </w:t>
      </w:r>
      <m:oMath>
        <m:r>
          <w:rPr>
            <w:rStyle w:val="BodytextBold"/>
            <w:rFonts w:ascii="Cambria Math" w:hAnsi="Cambria Math"/>
          </w:rPr>
          <m:t>&lt;</m:t>
        </m:r>
      </m:oMath>
      <w:r w:rsidR="008962DF" w:rsidRPr="00B458F7">
        <w:rPr>
          <w:rStyle w:val="BodytextBold"/>
          <w:b w:val="0"/>
          <w:i/>
          <w:iCs/>
        </w:rPr>
        <w:t xml:space="preserve"> </w:t>
      </w:r>
      <w:r w:rsidR="008962DF" w:rsidRPr="00B458F7">
        <w:rPr>
          <w:rStyle w:val="BodytextBold"/>
          <w:rFonts w:ascii="Cambria Math" w:hAnsi="Cambria Math"/>
          <w:b w:val="0"/>
          <w:i/>
          <w:iCs/>
        </w:rPr>
        <w:t xml:space="preserve">′′ </w:t>
      </w:r>
      <m:oMath>
        <m:r>
          <w:rPr>
            <w:rStyle w:val="BodytextBold"/>
            <w:rFonts w:ascii="Cambria Math" w:hAnsi="Cambria Math"/>
          </w:rPr>
          <m:t>&gt;</m:t>
        </m:r>
      </m:oMath>
      <w:r w:rsidR="008962DF" w:rsidRPr="00B458F7">
        <w:rPr>
          <w:rStyle w:val="BodytextBold"/>
          <w:b w:val="0"/>
          <w:i/>
          <w:iCs/>
        </w:rPr>
        <w:t xml:space="preserve"> - termen SRTS-2012 modificat conform defini</w:t>
      </w:r>
      <w:r w:rsidR="008962DF" w:rsidRPr="00B458F7">
        <w:rPr>
          <w:rStyle w:val="BodytextBold"/>
          <w:b w:val="0"/>
          <w:i/>
          <w:iCs/>
          <w:lang w:val="ro-RO"/>
        </w:rPr>
        <w:t>ţiei SRTS-2003.</w:t>
      </w:r>
    </w:p>
    <w:p w:rsidR="008962DF" w:rsidRDefault="008962DF" w:rsidP="008962DF">
      <w:pPr>
        <w:pStyle w:val="Bodytext10"/>
        <w:shd w:val="clear" w:color="auto" w:fill="auto"/>
        <w:spacing w:line="360" w:lineRule="auto"/>
        <w:ind w:right="20"/>
        <w:jc w:val="both"/>
        <w:rPr>
          <w:rStyle w:val="BodytextBold"/>
          <w:sz w:val="24"/>
          <w:szCs w:val="24"/>
        </w:rPr>
      </w:pPr>
    </w:p>
    <w:p w:rsidR="00B458F7" w:rsidRPr="00B458F7" w:rsidRDefault="000F6E6C" w:rsidP="008962DF">
      <w:pPr>
        <w:jc w:val="both"/>
        <w:rPr>
          <w:rStyle w:val="Bodytext285pt"/>
          <w:rFonts w:eastAsia="Century Schoolbook"/>
          <w:b/>
          <w:iCs/>
          <w:sz w:val="24"/>
          <w:szCs w:val="24"/>
        </w:rPr>
      </w:pPr>
      <w:r>
        <w:rPr>
          <w:rStyle w:val="Bodytext285pt"/>
          <w:rFonts w:eastAsia="Century Schoolbook"/>
          <w:b/>
          <w:iCs/>
          <w:sz w:val="24"/>
          <w:szCs w:val="24"/>
        </w:rPr>
        <w:t>1.7.5.1.3</w:t>
      </w:r>
      <w:r w:rsidR="00B458F7" w:rsidRPr="00B458F7">
        <w:rPr>
          <w:rStyle w:val="Bodytext285pt"/>
          <w:rFonts w:eastAsia="Century Schoolbook"/>
          <w:b/>
          <w:iCs/>
          <w:sz w:val="24"/>
          <w:szCs w:val="24"/>
        </w:rPr>
        <w:t xml:space="preserve"> Calificative de sol utilizate în taxonomia planosolurilor</w:t>
      </w:r>
    </w:p>
    <w:p w:rsidR="00B458F7" w:rsidRDefault="00B458F7" w:rsidP="008962DF">
      <w:pPr>
        <w:jc w:val="both"/>
        <w:rPr>
          <w:rStyle w:val="Bodytext285pt"/>
          <w:rFonts w:eastAsia="Century Schoolbook"/>
          <w:iCs/>
          <w:sz w:val="24"/>
          <w:szCs w:val="24"/>
        </w:rPr>
      </w:pPr>
      <w:r>
        <w:rPr>
          <w:rStyle w:val="Bodytext285pt"/>
          <w:rFonts w:eastAsia="Century Schoolbook"/>
          <w:iCs/>
          <w:sz w:val="24"/>
          <w:szCs w:val="24"/>
        </w:rPr>
        <w:lastRenderedPageBreak/>
        <w:t xml:space="preserve">Calificativele de sol utilizate în taxonomia planosolurilor sunt prezentate în Tabelul  și Tabelul </w:t>
      </w:r>
    </w:p>
    <w:p w:rsidR="008962DF" w:rsidRPr="00B13E88" w:rsidRDefault="008962DF" w:rsidP="008962DF">
      <w:pPr>
        <w:jc w:val="both"/>
        <w:rPr>
          <w:rStyle w:val="Bodytext285pt"/>
          <w:rFonts w:eastAsia="Century Schoolbook"/>
          <w:iCs/>
          <w:sz w:val="24"/>
          <w:szCs w:val="24"/>
        </w:rPr>
      </w:pPr>
      <w:r>
        <w:rPr>
          <w:rStyle w:val="Bodytext285pt"/>
          <w:rFonts w:eastAsia="Century Schoolbook"/>
          <w:iCs/>
          <w:sz w:val="24"/>
          <w:szCs w:val="24"/>
        </w:rPr>
        <w:t>Tabel 12. Calificativele de sol utilizate în taxonomia planosolurilor (după SRTS-2012+)</w:t>
      </w:r>
    </w:p>
    <w:tbl>
      <w:tblPr>
        <w:tblStyle w:val="TableGrid"/>
        <w:tblW w:w="0" w:type="auto"/>
        <w:tblLayout w:type="fixed"/>
        <w:tblLook w:val="04A0" w:firstRow="1" w:lastRow="0" w:firstColumn="1" w:lastColumn="0" w:noHBand="0" w:noVBand="1"/>
      </w:tblPr>
      <w:tblGrid>
        <w:gridCol w:w="1668"/>
        <w:gridCol w:w="977"/>
        <w:gridCol w:w="6394"/>
      </w:tblGrid>
      <w:tr w:rsidR="008962DF"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Denumire</w:t>
            </w: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Simbol</w:t>
            </w:r>
          </w:p>
        </w:tc>
        <w:tc>
          <w:tcPr>
            <w:tcW w:w="6394"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Specificaţii principale de definiţie</w:t>
            </w:r>
          </w:p>
        </w:tc>
      </w:tr>
      <w:tr w:rsidR="008962DF"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albic</w:t>
            </w: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ab</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schimbare texturală bruscă între orizontul eluvial (Ea) şi orizontul Bt, pe mai puţin de 7,5 cm.</w:t>
            </w:r>
          </w:p>
        </w:tc>
      </w:tr>
      <w:tr w:rsidR="008962DF"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batigleic</w:t>
            </w: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dg</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Elv, schimbare texturală bruscă între orizontul eluvial (Elv) şi orizontul Bt, pe mai puţin de 7,5 cm. şi 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începând în 100 – 200 cm.</w:t>
            </w:r>
          </w:p>
        </w:tc>
      </w:tr>
      <w:tr w:rsidR="008962DF"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epistagnic</w:t>
            </w: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pt</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Elv, schimbare texturală bruscă între orizontul eluvial (Elv) şi orizontul Bt, pe mai puţin de 7,5 cm. şi orizont W începând în 25 – 50 cm.</w:t>
            </w:r>
          </w:p>
        </w:tc>
      </w:tr>
      <w:tr w:rsidR="008962DF"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lutic</w:t>
            </w: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lu</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textură mijlocie lutică cel puţin în primii 50 cm (lutoasă-nisipoasă-grosieră/-mijlocie/-fină/-extrafină, lutoasă-nisipoasă-argiloasă, lutoasă medie, lutoasă prăfoasă)</w:t>
            </w:r>
          </w:p>
        </w:tc>
      </w:tr>
      <w:tr w:rsidR="008962DF"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molic</w:t>
            </w: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mo</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Am (V</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53%), orizont Elv, schimbare texturală bruscă între orizontul eluvial (Elv) şi orizontul Bt, pe mai puţin de 7,5 cm.</w:t>
            </w:r>
          </w:p>
        </w:tc>
      </w:tr>
      <w:tr w:rsidR="008962DF"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psamic</w:t>
            </w: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ps</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textură grosieră (nisipoasă şi/sau nisipoasă-lutoasă) în orizontul de suprafaţă  al solului mineral.</w:t>
            </w:r>
          </w:p>
        </w:tc>
      </w:tr>
      <w:tr w:rsidR="008962DF"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rendzicalcaric</w:t>
            </w:r>
          </w:p>
          <w:p w:rsidR="008962DF" w:rsidRPr="000F6E6C" w:rsidRDefault="008962DF" w:rsidP="008962DF">
            <w:pPr>
              <w:jc w:val="both"/>
              <w:rPr>
                <w:rStyle w:val="Bodytext285pt"/>
                <w:rFonts w:eastAsia="Century Schoolbook"/>
                <w:iCs/>
                <w:sz w:val="20"/>
                <w:szCs w:val="20"/>
              </w:rPr>
            </w:pP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rk</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C cu carbonaţi reziduali din roci calcaroase (Ck) sau fragmente scheletice (sk</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0) calcaroase ori concreţiuni, (nu îndeplineşte toate condiţiile de Cca sau km), începând în 0-125 cm.</w:t>
            </w:r>
          </w:p>
        </w:tc>
      </w:tr>
      <w:tr w:rsidR="008962DF"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silitic</w:t>
            </w: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si</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sol cu textură mijlocie silitică (prăfoasă şi/sau prăfoasă-nisipoasă) în orizontul Ao</w:t>
            </w:r>
          </w:p>
        </w:tc>
      </w:tr>
      <w:tr w:rsidR="008962DF"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sodic</w:t>
            </w: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ac</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orizont </w:t>
            </w:r>
            <w:r w:rsidRPr="000F6E6C">
              <w:rPr>
                <w:rStyle w:val="Bodytext285pt"/>
                <w:rFonts w:eastAsia="Century Schoolbook"/>
                <w:b/>
                <w:bCs/>
                <w:i/>
                <w:sz w:val="20"/>
                <w:szCs w:val="20"/>
              </w:rPr>
              <w:t>ac</w:t>
            </w:r>
            <w:r w:rsidRPr="000F6E6C">
              <w:rPr>
                <w:rStyle w:val="Bodytext285pt"/>
                <w:rFonts w:eastAsia="Century Schoolbook"/>
                <w:i/>
                <w:sz w:val="20"/>
                <w:szCs w:val="20"/>
              </w:rPr>
              <w:t xml:space="preserve"> (hiponatric) în 0 – 100 cm sau orizont </w:t>
            </w:r>
            <w:r w:rsidRPr="000F6E6C">
              <w:rPr>
                <w:rStyle w:val="Bodytext285pt"/>
                <w:rFonts w:eastAsia="Century Schoolbook"/>
                <w:b/>
                <w:bCs/>
                <w:i/>
                <w:sz w:val="20"/>
                <w:szCs w:val="20"/>
              </w:rPr>
              <w:t>na</w:t>
            </w:r>
            <w:r w:rsidRPr="000F6E6C">
              <w:rPr>
                <w:rStyle w:val="Bodytext285pt"/>
                <w:rFonts w:eastAsia="Century Schoolbook"/>
                <w:i/>
                <w:sz w:val="20"/>
                <w:szCs w:val="20"/>
              </w:rPr>
              <w:t xml:space="preserve"> (natric) în 50 – 100 cm., schimbare texturală bruscă între orizontul eluvial (Elv) şi orizontul Bt, pe mai puţin de 7,5 cm</w:t>
            </w:r>
          </w:p>
        </w:tc>
      </w:tr>
      <w:tr w:rsidR="008962DF"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stagnic</w:t>
            </w: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st</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stagnogleic (W) începând în 50 – 100 cm sau orizont stagnogleizat (w) începând în 0 – 100 cm., schimbare texturală bruscă între orizontul eluvial (Elv) şi orizontul Bt, pe mai puţin de 7,5 cm</w:t>
            </w:r>
          </w:p>
        </w:tc>
      </w:tr>
      <w:tr w:rsidR="008962DF"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tipic</w:t>
            </w: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ti</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prezintă condiţiile obligatorii pentru tipul de sol respectiv dar nu prezintă atributele specifice celorlalte subdiviziuni ale tipului de sol respectiv.</w:t>
            </w:r>
          </w:p>
        </w:tc>
      </w:tr>
      <w:tr w:rsidR="008962DF" w:rsidTr="008962DF">
        <w:tc>
          <w:tcPr>
            <w:tcW w:w="1668"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vertic</w:t>
            </w:r>
          </w:p>
        </w:tc>
        <w:tc>
          <w:tcPr>
            <w:tcW w:w="977"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vs</w:t>
            </w:r>
          </w:p>
        </w:tc>
        <w:tc>
          <w:tcPr>
            <w:tcW w:w="6394"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orizont contractilo-gonflant (z) începând între baza orizontului A şi 100 cm., schimbare texturală bruscă între orizontul eluvial (Elv) şi orizontul Bt, pe mai puţin de 7,5 cm</w:t>
            </w:r>
          </w:p>
        </w:tc>
      </w:tr>
    </w:tbl>
    <w:p w:rsidR="008962DF" w:rsidRDefault="008962DF" w:rsidP="008962DF">
      <w:pPr>
        <w:ind w:firstLine="708"/>
        <w:jc w:val="both"/>
        <w:rPr>
          <w:rStyle w:val="Bodytext285pt"/>
          <w:rFonts w:eastAsia="Century Schoolbook"/>
          <w:iCs/>
          <w:sz w:val="24"/>
          <w:szCs w:val="24"/>
        </w:rPr>
      </w:pPr>
    </w:p>
    <w:p w:rsidR="008962DF" w:rsidRDefault="008962DF" w:rsidP="008962DF">
      <w:pPr>
        <w:pStyle w:val="Bodytext41"/>
        <w:shd w:val="clear" w:color="auto" w:fill="auto"/>
        <w:spacing w:line="360" w:lineRule="auto"/>
        <w:jc w:val="both"/>
        <w:rPr>
          <w:rFonts w:cs="Times New Roman"/>
          <w:bCs w:val="0"/>
          <w:sz w:val="24"/>
          <w:szCs w:val="24"/>
        </w:rPr>
      </w:pPr>
    </w:p>
    <w:p w:rsidR="008962DF" w:rsidRDefault="008962DF" w:rsidP="008962DF">
      <w:pPr>
        <w:jc w:val="both"/>
        <w:rPr>
          <w:rStyle w:val="Bodytext285pt"/>
          <w:rFonts w:eastAsia="Century Schoolbook"/>
          <w:iCs/>
          <w:sz w:val="24"/>
          <w:szCs w:val="24"/>
        </w:rPr>
      </w:pPr>
      <w:r>
        <w:rPr>
          <w:rStyle w:val="Bodytext285pt"/>
          <w:rFonts w:eastAsia="Century Schoolbook"/>
          <w:iCs/>
          <w:sz w:val="24"/>
          <w:szCs w:val="24"/>
        </w:rPr>
        <w:t>Tabel 13. Calificativele de sol combinate utilizate în taxonomia planosolurilor după SRTS</w:t>
      </w:r>
      <w:r w:rsidRPr="00995091">
        <w:rPr>
          <w:rStyle w:val="Bodytext285pt"/>
          <w:rFonts w:eastAsia="Century Schoolbook"/>
          <w:sz w:val="24"/>
          <w:szCs w:val="24"/>
        </w:rPr>
        <w:t>-</w:t>
      </w:r>
      <w:r>
        <w:rPr>
          <w:rStyle w:val="Bodytext285pt"/>
          <w:rFonts w:eastAsia="Century Schoolbook"/>
          <w:sz w:val="24"/>
          <w:szCs w:val="24"/>
        </w:rPr>
        <w:t>2012+).</w:t>
      </w:r>
    </w:p>
    <w:tbl>
      <w:tblPr>
        <w:tblStyle w:val="TableGrid"/>
        <w:tblW w:w="0" w:type="auto"/>
        <w:tblLook w:val="04A0" w:firstRow="1" w:lastRow="0" w:firstColumn="1" w:lastColumn="0" w:noHBand="0" w:noVBand="1"/>
      </w:tblPr>
      <w:tblGrid>
        <w:gridCol w:w="2560"/>
        <w:gridCol w:w="1236"/>
        <w:gridCol w:w="5243"/>
      </w:tblGrid>
      <w:tr w:rsidR="008962DF" w:rsidTr="008962DF">
        <w:tc>
          <w:tcPr>
            <w:tcW w:w="2560" w:type="dxa"/>
          </w:tcPr>
          <w:p w:rsidR="008962DF" w:rsidRPr="000F6E6C" w:rsidRDefault="008962DF" w:rsidP="008962DF">
            <w:pPr>
              <w:rPr>
                <w:rStyle w:val="Bodytext285pt"/>
                <w:rFonts w:eastAsia="Century Schoolbook"/>
                <w:iCs/>
                <w:sz w:val="20"/>
                <w:szCs w:val="20"/>
              </w:rPr>
            </w:pPr>
            <w:r w:rsidRPr="000F6E6C">
              <w:rPr>
                <w:rStyle w:val="Bodytext285pt"/>
                <w:rFonts w:eastAsia="Century Schoolbook"/>
                <w:iCs/>
                <w:sz w:val="20"/>
                <w:szCs w:val="20"/>
              </w:rPr>
              <w:t>Denumire</w:t>
            </w:r>
          </w:p>
        </w:tc>
        <w:tc>
          <w:tcPr>
            <w:tcW w:w="1236"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Simbol</w:t>
            </w:r>
          </w:p>
        </w:tc>
        <w:tc>
          <w:tcPr>
            <w:tcW w:w="5243"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Specificaţii principale</w:t>
            </w:r>
          </w:p>
        </w:tc>
      </w:tr>
      <w:tr w:rsidR="008962DF" w:rsidTr="008962DF">
        <w:tc>
          <w:tcPr>
            <w:tcW w:w="2560" w:type="dxa"/>
          </w:tcPr>
          <w:p w:rsidR="008962DF" w:rsidRPr="000F6E6C" w:rsidRDefault="008962DF" w:rsidP="008962DF">
            <w:pPr>
              <w:rPr>
                <w:rStyle w:val="Bodytext285pt"/>
                <w:rFonts w:eastAsia="Century Schoolbook"/>
                <w:iCs/>
                <w:sz w:val="20"/>
                <w:szCs w:val="20"/>
              </w:rPr>
            </w:pPr>
            <w:r w:rsidRPr="000F6E6C">
              <w:rPr>
                <w:rStyle w:val="Bodytext285pt"/>
                <w:rFonts w:eastAsia="Century Schoolbook"/>
                <w:iCs/>
                <w:sz w:val="20"/>
                <w:szCs w:val="20"/>
              </w:rPr>
              <w:t>albic batigleic</w:t>
            </w:r>
          </w:p>
        </w:tc>
        <w:tc>
          <w:tcPr>
            <w:tcW w:w="1236"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ab.dg</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şi 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începând în 100 – 200 cm, schimbare texturală bruscă între orizontul eluvial (Ea) şi orizontul Bt, pe mai puţin de 7,5 cm.</w:t>
            </w:r>
          </w:p>
        </w:tc>
      </w:tr>
      <w:tr w:rsidR="008962DF" w:rsidTr="008962DF">
        <w:tc>
          <w:tcPr>
            <w:tcW w:w="2560" w:type="dxa"/>
          </w:tcPr>
          <w:p w:rsidR="008962DF" w:rsidRPr="000F6E6C" w:rsidRDefault="008962DF" w:rsidP="008962DF">
            <w:pPr>
              <w:rPr>
                <w:rStyle w:val="Bodytext285pt"/>
                <w:rFonts w:eastAsia="Century Schoolbook"/>
                <w:iCs/>
                <w:sz w:val="20"/>
                <w:szCs w:val="20"/>
              </w:rPr>
            </w:pPr>
            <w:r w:rsidRPr="000F6E6C">
              <w:rPr>
                <w:rStyle w:val="Bodytext285pt"/>
                <w:rFonts w:eastAsia="Century Schoolbook"/>
                <w:iCs/>
                <w:sz w:val="20"/>
                <w:szCs w:val="20"/>
              </w:rPr>
              <w:t>albic  epistagnic</w:t>
            </w:r>
          </w:p>
        </w:tc>
        <w:tc>
          <w:tcPr>
            <w:tcW w:w="1236"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ab.pt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schimbare texturală bruscă între orizontul eluvial (Ea) şi orizontul Bt, pe mai puţin de 7,5 cm.şi orizont W începând în primii 25 – 50 cm ai profilului</w:t>
            </w:r>
          </w:p>
        </w:tc>
      </w:tr>
      <w:tr w:rsidR="008962DF" w:rsidTr="008962DF">
        <w:tc>
          <w:tcPr>
            <w:tcW w:w="2560" w:type="dxa"/>
          </w:tcPr>
          <w:p w:rsidR="008962DF" w:rsidRPr="000F6E6C" w:rsidRDefault="008962DF" w:rsidP="008962DF">
            <w:pPr>
              <w:rPr>
                <w:rStyle w:val="Bodytext285pt"/>
                <w:rFonts w:eastAsia="Century Schoolbook"/>
                <w:iCs/>
                <w:sz w:val="20"/>
                <w:szCs w:val="20"/>
              </w:rPr>
            </w:pPr>
            <w:r w:rsidRPr="000F6E6C">
              <w:rPr>
                <w:rStyle w:val="Bodytext285pt"/>
                <w:rFonts w:eastAsia="Century Schoolbook"/>
                <w:iCs/>
                <w:sz w:val="20"/>
                <w:szCs w:val="20"/>
              </w:rPr>
              <w:t>molic batigleic</w:t>
            </w:r>
          </w:p>
        </w:tc>
        <w:tc>
          <w:tcPr>
            <w:tcW w:w="1236"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mo.dg</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Sol cu orizont orizont Am (V</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53%), orizont </w:t>
            </w:r>
            <w:r w:rsidRPr="000F6E6C">
              <w:rPr>
                <w:rStyle w:val="Bodytext285pt"/>
                <w:rFonts w:eastAsia="Century Schoolbook"/>
                <w:b/>
                <w:bCs/>
                <w:i/>
                <w:sz w:val="20"/>
                <w:szCs w:val="20"/>
              </w:rPr>
              <w:t>Gr</w:t>
            </w:r>
            <w:r w:rsidRPr="000F6E6C">
              <w:rPr>
                <w:rStyle w:val="Bodytext285pt"/>
                <w:rFonts w:eastAsia="Century Schoolbook"/>
                <w:i/>
                <w:sz w:val="20"/>
                <w:szCs w:val="20"/>
              </w:rPr>
              <w:t xml:space="preserve"> începând în 100 – 200 cm., orizont Elv, schimbare texturală bruscă între orizontul eluvial (Elv) şi orizontul Bt, pe mai puţin de 7,5 cm</w:t>
            </w:r>
          </w:p>
        </w:tc>
      </w:tr>
      <w:tr w:rsidR="008962DF" w:rsidTr="008962DF">
        <w:tc>
          <w:tcPr>
            <w:tcW w:w="2560" w:type="dxa"/>
          </w:tcPr>
          <w:p w:rsidR="008962DF" w:rsidRPr="000F6E6C" w:rsidRDefault="008962DF" w:rsidP="008962DF">
            <w:pPr>
              <w:rPr>
                <w:rStyle w:val="Bodytext285pt"/>
                <w:rFonts w:eastAsia="Century Schoolbook"/>
                <w:iCs/>
                <w:sz w:val="20"/>
                <w:szCs w:val="20"/>
              </w:rPr>
            </w:pPr>
            <w:r w:rsidRPr="000F6E6C">
              <w:rPr>
                <w:rStyle w:val="Bodytext285pt"/>
                <w:rFonts w:eastAsia="Century Schoolbook"/>
                <w:iCs/>
                <w:sz w:val="20"/>
                <w:szCs w:val="20"/>
              </w:rPr>
              <w:t>molic vertic</w:t>
            </w:r>
          </w:p>
        </w:tc>
        <w:tc>
          <w:tcPr>
            <w:tcW w:w="1236"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mo.vs</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Sol cu orizont orizont Am (V</w:t>
            </w:r>
            <m:oMath>
              <m:r>
                <w:rPr>
                  <w:rStyle w:val="Bodytext285pt"/>
                  <w:rFonts w:ascii="Cambria Math" w:eastAsia="Century Schoolbook" w:hAnsi="Cambria Math"/>
                  <w:sz w:val="20"/>
                  <w:szCs w:val="20"/>
                </w:rPr>
                <m:t>&gt;</m:t>
              </m:r>
            </m:oMath>
            <w:r w:rsidRPr="000F6E6C">
              <w:rPr>
                <w:rStyle w:val="Bodytext285pt"/>
                <w:rFonts w:eastAsia="Century Schoolbook"/>
                <w:i/>
                <w:sz w:val="20"/>
                <w:szCs w:val="20"/>
              </w:rPr>
              <w:t xml:space="preserve">53%), orizont contractilo-gonflant (z) începând între baza orizontului A şi 100 cm. </w:t>
            </w:r>
            <w:r w:rsidRPr="000F6E6C">
              <w:rPr>
                <w:rStyle w:val="Bodytext285pt"/>
                <w:rFonts w:eastAsia="Century Schoolbook"/>
                <w:i/>
                <w:sz w:val="20"/>
                <w:szCs w:val="20"/>
              </w:rPr>
              <w:lastRenderedPageBreak/>
              <w:t>orizont Elv, schimbare texturală bruscă între orizontul eluvial (Elv) şi orizontul Bt, pe mai puţin de 7,5 cm</w:t>
            </w:r>
          </w:p>
        </w:tc>
      </w:tr>
      <w:tr w:rsidR="008962DF" w:rsidTr="008962DF">
        <w:tc>
          <w:tcPr>
            <w:tcW w:w="2560" w:type="dxa"/>
          </w:tcPr>
          <w:p w:rsidR="008962DF" w:rsidRPr="000F6E6C" w:rsidRDefault="008962DF" w:rsidP="008962DF">
            <w:pPr>
              <w:rPr>
                <w:rStyle w:val="Bodytext285pt"/>
                <w:rFonts w:eastAsia="Century Schoolbook"/>
                <w:iCs/>
                <w:sz w:val="20"/>
                <w:szCs w:val="20"/>
              </w:rPr>
            </w:pPr>
            <w:r w:rsidRPr="000F6E6C">
              <w:rPr>
                <w:rStyle w:val="Bodytext285pt"/>
                <w:rFonts w:eastAsia="Century Schoolbook"/>
                <w:iCs/>
                <w:sz w:val="20"/>
                <w:szCs w:val="20"/>
              </w:rPr>
              <w:lastRenderedPageBreak/>
              <w:t>vertic epistagnic</w:t>
            </w:r>
          </w:p>
        </w:tc>
        <w:tc>
          <w:tcPr>
            <w:tcW w:w="1236"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ab.pt</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Elv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orizont contractilo-gonflant (z) începând între baza orizontului Ao şi 100 cm şi orizont W începând în primii 25 – 50 cm ai profilului, schimbare texturală bruscă între orizontul eluvial (Elv) şi orizontul Bt, pe mai puţin de 7,5 cm.</w:t>
            </w:r>
          </w:p>
        </w:tc>
      </w:tr>
      <w:tr w:rsidR="008962DF" w:rsidTr="008962DF">
        <w:tc>
          <w:tcPr>
            <w:tcW w:w="2560" w:type="dxa"/>
          </w:tcPr>
          <w:p w:rsidR="008962DF" w:rsidRPr="000F6E6C" w:rsidRDefault="008962DF" w:rsidP="008962DF">
            <w:pPr>
              <w:rPr>
                <w:rStyle w:val="Bodytext285pt"/>
                <w:rFonts w:eastAsia="Century Schoolbook"/>
                <w:iCs/>
                <w:sz w:val="20"/>
                <w:szCs w:val="20"/>
              </w:rPr>
            </w:pPr>
            <w:r w:rsidRPr="000F6E6C">
              <w:rPr>
                <w:rStyle w:val="Bodytext285pt"/>
                <w:rFonts w:eastAsia="Century Schoolbook"/>
                <w:iCs/>
                <w:sz w:val="20"/>
                <w:szCs w:val="20"/>
              </w:rPr>
              <w:t>albic vertic</w:t>
            </w:r>
          </w:p>
        </w:tc>
        <w:tc>
          <w:tcPr>
            <w:tcW w:w="1236" w:type="dxa"/>
          </w:tcPr>
          <w:p w:rsidR="008962DF" w:rsidRPr="000F6E6C" w:rsidRDefault="008962DF" w:rsidP="008962DF">
            <w:pPr>
              <w:jc w:val="both"/>
              <w:rPr>
                <w:rStyle w:val="Bodytext285pt"/>
                <w:rFonts w:eastAsia="Century Schoolbook"/>
                <w:iCs/>
                <w:sz w:val="20"/>
                <w:szCs w:val="20"/>
              </w:rPr>
            </w:pPr>
            <w:r w:rsidRPr="000F6E6C">
              <w:rPr>
                <w:rStyle w:val="Bodytext285pt"/>
                <w:rFonts w:eastAsia="Century Schoolbook"/>
                <w:iCs/>
                <w:sz w:val="20"/>
                <w:szCs w:val="20"/>
              </w:rPr>
              <w:t>ab.vs</w:t>
            </w:r>
          </w:p>
        </w:tc>
        <w:tc>
          <w:tcPr>
            <w:tcW w:w="5243" w:type="dxa"/>
          </w:tcPr>
          <w:p w:rsidR="008962DF" w:rsidRPr="000F6E6C" w:rsidRDefault="008962DF" w:rsidP="008962DF">
            <w:pPr>
              <w:rPr>
                <w:rStyle w:val="Bodytext285pt"/>
                <w:rFonts w:eastAsia="Century Schoolbook"/>
                <w:i/>
                <w:sz w:val="20"/>
                <w:szCs w:val="20"/>
              </w:rPr>
            </w:pPr>
            <w:r w:rsidRPr="000F6E6C">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F6E6C">
              <w:rPr>
                <w:rStyle w:val="Bodytext285pt"/>
                <w:rFonts w:eastAsia="Century Schoolbook"/>
                <w:i/>
                <w:sz w:val="20"/>
                <w:szCs w:val="20"/>
              </w:rPr>
              <w:t xml:space="preserve"> 10 cm şi orizont contractilo-gonflant (z) începând între baza orizontului Ao şi 100 cm , schimbare texturală bruscă între orizontul eluvial (Ea) şi orizontul Bt, pe mai puţin de 7,5 cm</w:t>
            </w:r>
          </w:p>
        </w:tc>
      </w:tr>
    </w:tbl>
    <w:p w:rsidR="008962DF" w:rsidRDefault="008962DF" w:rsidP="008962DF">
      <w:pPr>
        <w:ind w:firstLine="708"/>
        <w:jc w:val="both"/>
        <w:rPr>
          <w:rStyle w:val="Bodytext285pt"/>
          <w:rFonts w:eastAsia="Century Schoolbook"/>
          <w:iCs/>
          <w:sz w:val="24"/>
          <w:szCs w:val="24"/>
        </w:rPr>
      </w:pPr>
    </w:p>
    <w:p w:rsidR="00B458F7" w:rsidRDefault="00B458F7" w:rsidP="008962DF">
      <w:pPr>
        <w:spacing w:after="0" w:line="360" w:lineRule="auto"/>
        <w:jc w:val="center"/>
        <w:rPr>
          <w:rFonts w:ascii="Times New Roman" w:eastAsiaTheme="minorEastAsia" w:hAnsi="Times New Roman" w:cs="Times New Roman"/>
          <w:b/>
          <w:bCs/>
          <w:sz w:val="24"/>
          <w:szCs w:val="24"/>
          <w:lang w:val="ro-RO"/>
        </w:rPr>
      </w:pPr>
    </w:p>
    <w:p w:rsidR="008962DF" w:rsidRPr="00810EF9" w:rsidRDefault="000F6E6C" w:rsidP="008962DF">
      <w:pPr>
        <w:spacing w:after="0" w:line="360" w:lineRule="auto"/>
        <w:jc w:val="center"/>
        <w:rPr>
          <w:rStyle w:val="BodytextBold"/>
          <w:sz w:val="24"/>
          <w:szCs w:val="24"/>
        </w:rPr>
      </w:pPr>
      <w:r>
        <w:rPr>
          <w:rFonts w:ascii="Times New Roman" w:eastAsiaTheme="minorEastAsia" w:hAnsi="Times New Roman" w:cs="Times New Roman"/>
          <w:b/>
          <w:bCs/>
          <w:sz w:val="24"/>
          <w:szCs w:val="24"/>
          <w:lang w:val="ro-RO"/>
        </w:rPr>
        <w:t>1.7.5.1.3.1</w:t>
      </w:r>
      <w:r w:rsidR="00B458F7">
        <w:rPr>
          <w:rFonts w:ascii="Times New Roman" w:eastAsiaTheme="minorEastAsia" w:hAnsi="Times New Roman" w:cs="Times New Roman"/>
          <w:b/>
          <w:bCs/>
          <w:sz w:val="24"/>
          <w:szCs w:val="24"/>
          <w:lang w:val="ro-RO"/>
        </w:rPr>
        <w:t xml:space="preserve"> </w:t>
      </w:r>
      <w:r w:rsidR="008962DF" w:rsidRPr="00810EF9">
        <w:rPr>
          <w:rFonts w:ascii="Times New Roman" w:eastAsiaTheme="minorEastAsia" w:hAnsi="Times New Roman" w:cs="Times New Roman"/>
          <w:b/>
          <w:bCs/>
          <w:sz w:val="24"/>
          <w:szCs w:val="24"/>
          <w:lang w:val="ro-RO"/>
        </w:rPr>
        <w:t xml:space="preserve">Corelarea </w:t>
      </w:r>
      <w:r w:rsidR="00B458F7">
        <w:rPr>
          <w:rFonts w:ascii="Times New Roman" w:eastAsiaTheme="minorEastAsia" w:hAnsi="Times New Roman" w:cs="Times New Roman"/>
          <w:b/>
          <w:bCs/>
          <w:sz w:val="24"/>
          <w:szCs w:val="24"/>
          <w:lang w:val="ro-RO"/>
        </w:rPr>
        <w:t>plano</w:t>
      </w:r>
      <w:r w:rsidR="008962DF" w:rsidRPr="00810EF9">
        <w:rPr>
          <w:rFonts w:ascii="Times New Roman" w:eastAsiaTheme="minorEastAsia" w:hAnsi="Times New Roman" w:cs="Times New Roman"/>
          <w:b/>
          <w:bCs/>
          <w:sz w:val="24"/>
          <w:szCs w:val="24"/>
          <w:lang w:val="ro-RO"/>
        </w:rPr>
        <w:t xml:space="preserve">solurilor la nivel de tip </w:t>
      </w:r>
      <w:r w:rsidR="00B458F7">
        <w:rPr>
          <w:rFonts w:ascii="Times New Roman" w:eastAsiaTheme="minorEastAsia" w:hAnsi="Times New Roman" w:cs="Times New Roman"/>
          <w:b/>
          <w:bCs/>
          <w:sz w:val="24"/>
          <w:szCs w:val="24"/>
          <w:lang w:val="ro-RO"/>
        </w:rPr>
        <w:t>și subtip de sol</w:t>
      </w:r>
      <w:r w:rsidR="008962DF" w:rsidRPr="00810EF9">
        <w:rPr>
          <w:rFonts w:ascii="Times New Roman" w:eastAsiaTheme="minorEastAsia" w:hAnsi="Times New Roman" w:cs="Times New Roman"/>
          <w:b/>
          <w:bCs/>
          <w:sz w:val="24"/>
          <w:szCs w:val="24"/>
          <w:lang w:val="ro-RO"/>
        </w:rPr>
        <w:t>, cu tipurile de soluri din sistemele taxonomice</w:t>
      </w:r>
      <w:r w:rsidR="008962DF" w:rsidRPr="00810EF9">
        <w:rPr>
          <w:rStyle w:val="BodytextBold"/>
          <w:sz w:val="24"/>
          <w:szCs w:val="24"/>
        </w:rPr>
        <w:t xml:space="preserve"> SRCS – 1980, SRTS – 2003, SRTS – 2012, SRTS – 2012+</w:t>
      </w:r>
    </w:p>
    <w:p w:rsidR="008962DF" w:rsidRPr="00AB11DB" w:rsidRDefault="008962DF" w:rsidP="008962DF">
      <w:pPr>
        <w:pStyle w:val="ListParagraph"/>
        <w:spacing w:line="360" w:lineRule="auto"/>
        <w:ind w:left="644"/>
        <w:rPr>
          <w:rFonts w:eastAsiaTheme="minorEastAsia"/>
          <w:bCs/>
          <w:sz w:val="24"/>
          <w:szCs w:val="24"/>
          <w:lang w:val="ro-RO"/>
        </w:rPr>
      </w:pPr>
    </w:p>
    <w:p w:rsidR="008962DF" w:rsidRPr="000F6E6C" w:rsidRDefault="008962DF" w:rsidP="000F6E6C">
      <w:pPr>
        <w:spacing w:after="0" w:line="360" w:lineRule="auto"/>
        <w:ind w:firstLine="284"/>
        <w:rPr>
          <w:rFonts w:ascii="Times New Roman" w:eastAsiaTheme="minorEastAsia" w:hAnsi="Times New Roman" w:cs="Times New Roman"/>
          <w:b/>
          <w:bCs/>
          <w:sz w:val="24"/>
          <w:szCs w:val="24"/>
        </w:rPr>
      </w:pPr>
      <w:r w:rsidRPr="00B24FDF">
        <w:rPr>
          <w:rFonts w:ascii="Times New Roman" w:eastAsiaTheme="minorEastAsia" w:hAnsi="Times New Roman" w:cs="Times New Roman"/>
          <w:bCs/>
          <w:sz w:val="24"/>
          <w:szCs w:val="24"/>
          <w:lang w:val="ro-RO"/>
        </w:rPr>
        <w:t>Corelarea planosolurilor la nivel de tip de sol, cu tipurile de soluri din sistemele taxonomice</w:t>
      </w:r>
      <w:r w:rsidRPr="00B24FDF">
        <w:rPr>
          <w:rStyle w:val="BodytextBold"/>
          <w:sz w:val="24"/>
          <w:szCs w:val="24"/>
        </w:rPr>
        <w:t xml:space="preserve"> </w:t>
      </w:r>
      <w:r w:rsidRPr="00B458F7">
        <w:rPr>
          <w:rStyle w:val="BodytextBold"/>
          <w:b w:val="0"/>
          <w:sz w:val="24"/>
          <w:szCs w:val="24"/>
        </w:rPr>
        <w:t xml:space="preserve">SRCS – 1980, SRTS – 2003, SRTS – 2012, SRTS – 2012+, este prezentată în Tabelul </w:t>
      </w:r>
    </w:p>
    <w:p w:rsidR="008962DF" w:rsidRPr="00B458F7" w:rsidRDefault="008962DF" w:rsidP="008962DF">
      <w:pPr>
        <w:spacing w:after="0" w:line="360" w:lineRule="auto"/>
        <w:ind w:left="284"/>
        <w:jc w:val="both"/>
        <w:rPr>
          <w:rStyle w:val="BodytextBold"/>
          <w:b w:val="0"/>
          <w:sz w:val="24"/>
          <w:szCs w:val="24"/>
          <w:lang w:val="ro-RO"/>
        </w:rPr>
      </w:pPr>
      <w:r w:rsidRPr="00B458F7">
        <w:rPr>
          <w:rStyle w:val="BodytextBold"/>
          <w:b w:val="0"/>
          <w:sz w:val="24"/>
          <w:szCs w:val="24"/>
        </w:rPr>
        <w:t>Corelarea diferitelor subtipuri de planosoluri este pre</w:t>
      </w:r>
      <w:r w:rsidRPr="00B458F7">
        <w:rPr>
          <w:rStyle w:val="BodytextBold"/>
          <w:b w:val="0"/>
          <w:sz w:val="24"/>
          <w:szCs w:val="24"/>
          <w:lang w:val="ro-RO"/>
        </w:rPr>
        <w:t xml:space="preserve">zentată în Tabelul 13 </w:t>
      </w:r>
    </w:p>
    <w:p w:rsidR="008962DF" w:rsidRPr="00B458F7" w:rsidRDefault="008962DF" w:rsidP="008962DF">
      <w:pPr>
        <w:spacing w:after="0" w:line="360" w:lineRule="auto"/>
        <w:ind w:left="284"/>
        <w:jc w:val="both"/>
        <w:rPr>
          <w:rStyle w:val="BodytextBold"/>
          <w:b w:val="0"/>
          <w:bCs w:val="0"/>
          <w:sz w:val="24"/>
          <w:szCs w:val="24"/>
        </w:rPr>
      </w:pPr>
    </w:p>
    <w:p w:rsidR="008962DF" w:rsidRPr="00B458F7" w:rsidRDefault="008962DF" w:rsidP="008962DF">
      <w:pPr>
        <w:pStyle w:val="Bodytext10"/>
        <w:shd w:val="clear" w:color="auto" w:fill="auto"/>
        <w:spacing w:line="360" w:lineRule="auto"/>
        <w:ind w:right="20"/>
        <w:jc w:val="both"/>
        <w:rPr>
          <w:rStyle w:val="BodytextBold"/>
          <w:b w:val="0"/>
          <w:bCs w:val="0"/>
          <w:sz w:val="24"/>
          <w:szCs w:val="24"/>
        </w:rPr>
      </w:pPr>
      <w:r w:rsidRPr="00B458F7">
        <w:rPr>
          <w:rStyle w:val="BodytextBold"/>
          <w:b w:val="0"/>
          <w:sz w:val="24"/>
          <w:szCs w:val="24"/>
        </w:rPr>
        <w:t xml:space="preserve">Tabel 13 Corelarea diferitelor subtipuri de preluvosol </w:t>
      </w:r>
      <w:r w:rsidRPr="00B458F7">
        <w:rPr>
          <w:rStyle w:val="BodytextBold"/>
          <w:b w:val="0"/>
          <w:sz w:val="24"/>
          <w:szCs w:val="24"/>
          <w:lang w:val="ro-RO"/>
        </w:rPr>
        <w:t>(după SRTS-2012</w:t>
      </w:r>
      <w:r w:rsidRPr="00B458F7">
        <w:rPr>
          <w:rStyle w:val="BodytextBold"/>
          <w:b w:val="0"/>
          <w:sz w:val="24"/>
          <w:szCs w:val="24"/>
        </w:rPr>
        <w:t>+)</w:t>
      </w:r>
    </w:p>
    <w:tbl>
      <w:tblPr>
        <w:tblStyle w:val="TableGrid"/>
        <w:tblW w:w="0" w:type="auto"/>
        <w:tblInd w:w="120" w:type="dxa"/>
        <w:tblLayout w:type="fixed"/>
        <w:tblLook w:val="04A0" w:firstRow="1" w:lastRow="0" w:firstColumn="1" w:lastColumn="0" w:noHBand="0" w:noVBand="1"/>
      </w:tblPr>
      <w:tblGrid>
        <w:gridCol w:w="2398"/>
        <w:gridCol w:w="1985"/>
        <w:gridCol w:w="1984"/>
        <w:gridCol w:w="2552"/>
      </w:tblGrid>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bCs w:val="0"/>
                <w:sz w:val="20"/>
                <w:szCs w:val="20"/>
              </w:rPr>
            </w:pPr>
            <w:r w:rsidRPr="00B458F7">
              <w:rPr>
                <w:rStyle w:val="BodytextBold"/>
                <w:b w:val="0"/>
                <w:sz w:val="20"/>
                <w:szCs w:val="20"/>
              </w:rPr>
              <w:t>SRCS - 1980</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bCs w:val="0"/>
                <w:sz w:val="20"/>
                <w:szCs w:val="20"/>
              </w:rPr>
            </w:pPr>
            <w:r w:rsidRPr="00B458F7">
              <w:rPr>
                <w:rStyle w:val="BodytextBold"/>
                <w:b w:val="0"/>
                <w:sz w:val="20"/>
                <w:szCs w:val="20"/>
              </w:rPr>
              <w:t>SRTS-2003</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bCs w:val="0"/>
                <w:sz w:val="20"/>
                <w:szCs w:val="20"/>
              </w:rPr>
            </w:pPr>
            <w:r w:rsidRPr="00B458F7">
              <w:rPr>
                <w:rStyle w:val="BodytextBold"/>
                <w:b w:val="0"/>
                <w:sz w:val="20"/>
                <w:szCs w:val="20"/>
              </w:rPr>
              <w:t>SRTS-2012/ SRTS-2012+</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bCs w:val="0"/>
                <w:sz w:val="20"/>
                <w:szCs w:val="20"/>
                <w:lang w:val="ro-RO"/>
              </w:rPr>
            </w:pPr>
            <w:r w:rsidRPr="00B458F7">
              <w:rPr>
                <w:rStyle w:val="BodytextBold"/>
                <w:b w:val="0"/>
                <w:sz w:val="20"/>
                <w:szCs w:val="20"/>
              </w:rPr>
              <w:t>Observa</w:t>
            </w:r>
            <w:r w:rsidRPr="00B458F7">
              <w:rPr>
                <w:rStyle w:val="BodytextBold"/>
                <w:b w:val="0"/>
                <w:sz w:val="20"/>
                <w:szCs w:val="20"/>
                <w:lang w:val="ro-RO"/>
              </w:rPr>
              <w:t>ţii</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Planosoluri* (PL)*</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Planosoluri* (PL)*</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Planosoluri* (PL)*</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Toate diferitele subtiputi posibile</w:t>
            </w:r>
          </w:p>
        </w:tc>
      </w:tr>
      <w:tr w:rsidR="008962DF" w:rsidRPr="00B458F7" w:rsidTr="008962DF">
        <w:tc>
          <w:tcPr>
            <w:tcW w:w="2398" w:type="dxa"/>
          </w:tcPr>
          <w:p w:rsidR="008962DF" w:rsidRPr="00B458F7" w:rsidRDefault="008962DF" w:rsidP="008962DF">
            <w:pPr>
              <w:pStyle w:val="Bodytext41"/>
              <w:shd w:val="clear" w:color="auto" w:fill="auto"/>
              <w:spacing w:line="360" w:lineRule="auto"/>
              <w:rPr>
                <w:rFonts w:cs="Times New Roman"/>
                <w:b w:val="0"/>
                <w:bCs w:val="0"/>
                <w:sz w:val="20"/>
                <w:szCs w:val="20"/>
              </w:rPr>
            </w:pPr>
            <w:r w:rsidRPr="00B458F7">
              <w:rPr>
                <w:rFonts w:cs="Times New Roman"/>
                <w:b w:val="0"/>
                <w:bCs w:val="0"/>
                <w:sz w:val="20"/>
                <w:szCs w:val="20"/>
              </w:rPr>
              <w:t>Planosol tipic  PL ti</w:t>
            </w:r>
          </w:p>
          <w:p w:rsidR="008962DF" w:rsidRPr="00B458F7" w:rsidRDefault="008962DF" w:rsidP="008962DF">
            <w:pPr>
              <w:pStyle w:val="Bodytext10"/>
              <w:shd w:val="clear" w:color="auto" w:fill="auto"/>
              <w:spacing w:line="240" w:lineRule="auto"/>
              <w:ind w:right="20"/>
              <w:jc w:val="center"/>
              <w:rPr>
                <w:rStyle w:val="BodytextBold"/>
                <w:b w:val="0"/>
                <w:sz w:val="20"/>
                <w:szCs w:val="20"/>
              </w:rPr>
            </w:pPr>
          </w:p>
        </w:tc>
        <w:tc>
          <w:tcPr>
            <w:tcW w:w="1985" w:type="dxa"/>
          </w:tcPr>
          <w:p w:rsidR="008962DF" w:rsidRPr="00B458F7" w:rsidRDefault="008962DF" w:rsidP="008962DF">
            <w:pPr>
              <w:pStyle w:val="Bodytext41"/>
              <w:shd w:val="clear" w:color="auto" w:fill="auto"/>
              <w:spacing w:line="360" w:lineRule="auto"/>
              <w:rPr>
                <w:rFonts w:cs="Times New Roman"/>
                <w:b w:val="0"/>
                <w:bCs w:val="0"/>
                <w:sz w:val="20"/>
                <w:szCs w:val="20"/>
              </w:rPr>
            </w:pPr>
            <w:r w:rsidRPr="00B458F7">
              <w:rPr>
                <w:rFonts w:cs="Times New Roman"/>
                <w:b w:val="0"/>
                <w:bCs w:val="0"/>
                <w:sz w:val="20"/>
                <w:szCs w:val="20"/>
              </w:rPr>
              <w:t>Planosol tipic  PL ti</w:t>
            </w:r>
          </w:p>
          <w:p w:rsidR="008962DF" w:rsidRPr="00B458F7" w:rsidRDefault="008962DF" w:rsidP="008962DF">
            <w:pPr>
              <w:pStyle w:val="Bodytext10"/>
              <w:shd w:val="clear" w:color="auto" w:fill="auto"/>
              <w:spacing w:line="240" w:lineRule="auto"/>
              <w:ind w:right="20"/>
              <w:jc w:val="center"/>
              <w:rPr>
                <w:rStyle w:val="BodytextBold"/>
                <w:b w:val="0"/>
                <w:sz w:val="20"/>
                <w:szCs w:val="20"/>
              </w:rPr>
            </w:pPr>
          </w:p>
        </w:tc>
        <w:tc>
          <w:tcPr>
            <w:tcW w:w="1984" w:type="dxa"/>
          </w:tcPr>
          <w:p w:rsidR="008962DF" w:rsidRPr="00B458F7" w:rsidRDefault="008962DF" w:rsidP="008962DF">
            <w:pPr>
              <w:pStyle w:val="Bodytext41"/>
              <w:shd w:val="clear" w:color="auto" w:fill="auto"/>
              <w:spacing w:line="360" w:lineRule="auto"/>
              <w:rPr>
                <w:rFonts w:cs="Times New Roman"/>
                <w:b w:val="0"/>
                <w:bCs w:val="0"/>
                <w:sz w:val="20"/>
                <w:szCs w:val="20"/>
              </w:rPr>
            </w:pPr>
            <w:r w:rsidRPr="00B458F7">
              <w:rPr>
                <w:rFonts w:cs="Times New Roman"/>
                <w:b w:val="0"/>
                <w:bCs w:val="0"/>
                <w:sz w:val="20"/>
                <w:szCs w:val="20"/>
              </w:rPr>
              <w:t>Planosol tipic  PL ti</w:t>
            </w:r>
          </w:p>
          <w:p w:rsidR="008962DF" w:rsidRPr="00B458F7" w:rsidRDefault="008962DF" w:rsidP="008962DF">
            <w:pPr>
              <w:pStyle w:val="Bodytext10"/>
              <w:shd w:val="clear" w:color="auto" w:fill="auto"/>
              <w:spacing w:line="240" w:lineRule="auto"/>
              <w:ind w:right="20"/>
              <w:jc w:val="center"/>
              <w:rPr>
                <w:rStyle w:val="BodytextBold"/>
                <w:b w:val="0"/>
                <w:sz w:val="20"/>
                <w:szCs w:val="20"/>
              </w:rPr>
            </w:pP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 ti (SRCS) = PL ti @ PL rk. Sunt incluse PL lu/si/pm</w:t>
            </w:r>
          </w:p>
        </w:tc>
      </w:tr>
      <w:tr w:rsidR="008962DF" w:rsidRPr="00B458F7" w:rsidTr="008962DF">
        <w:tc>
          <w:tcPr>
            <w:tcW w:w="2398" w:type="dxa"/>
          </w:tcPr>
          <w:p w:rsidR="008962DF" w:rsidRPr="00B458F7" w:rsidRDefault="008962DF" w:rsidP="008962DF">
            <w:pPr>
              <w:pStyle w:val="Bodytext41"/>
              <w:shd w:val="clear" w:color="auto" w:fill="auto"/>
              <w:spacing w:line="360" w:lineRule="auto"/>
              <w:rPr>
                <w:rFonts w:cs="Times New Roman"/>
                <w:b w:val="0"/>
                <w:bCs w:val="0"/>
                <w:sz w:val="20"/>
                <w:szCs w:val="20"/>
              </w:rPr>
            </w:pPr>
            <w:r w:rsidRPr="00B458F7">
              <w:rPr>
                <w:rFonts w:cs="Times New Roman"/>
                <w:b w:val="0"/>
                <w:bCs w:val="0"/>
                <w:sz w:val="20"/>
                <w:szCs w:val="20"/>
              </w:rPr>
              <w:t>Planosol albic  PL al</w:t>
            </w:r>
          </w:p>
          <w:p w:rsidR="008962DF" w:rsidRPr="00B458F7" w:rsidRDefault="008962DF" w:rsidP="008962DF">
            <w:pPr>
              <w:pStyle w:val="Bodytext10"/>
              <w:shd w:val="clear" w:color="auto" w:fill="auto"/>
              <w:spacing w:line="240" w:lineRule="auto"/>
              <w:ind w:right="20"/>
              <w:jc w:val="center"/>
              <w:rPr>
                <w:rStyle w:val="BodytextBold"/>
                <w:b w:val="0"/>
                <w:sz w:val="20"/>
                <w:szCs w:val="20"/>
              </w:rPr>
            </w:pPr>
          </w:p>
        </w:tc>
        <w:tc>
          <w:tcPr>
            <w:tcW w:w="1985" w:type="dxa"/>
          </w:tcPr>
          <w:p w:rsidR="008962DF" w:rsidRPr="00B458F7" w:rsidRDefault="008962DF" w:rsidP="008962DF">
            <w:pPr>
              <w:pStyle w:val="Bodytext41"/>
              <w:shd w:val="clear" w:color="auto" w:fill="auto"/>
              <w:spacing w:line="360" w:lineRule="auto"/>
              <w:rPr>
                <w:rFonts w:cs="Times New Roman"/>
                <w:b w:val="0"/>
                <w:bCs w:val="0"/>
                <w:sz w:val="20"/>
                <w:szCs w:val="20"/>
              </w:rPr>
            </w:pPr>
            <w:r w:rsidRPr="00B458F7">
              <w:rPr>
                <w:rFonts w:cs="Times New Roman"/>
                <w:b w:val="0"/>
                <w:bCs w:val="0"/>
                <w:sz w:val="20"/>
                <w:szCs w:val="20"/>
              </w:rPr>
              <w:t>Planosol albic</w:t>
            </w:r>
          </w:p>
          <w:p w:rsidR="008962DF" w:rsidRPr="00B458F7" w:rsidRDefault="008962DF" w:rsidP="008962DF">
            <w:pPr>
              <w:pStyle w:val="Bodytext41"/>
              <w:shd w:val="clear" w:color="auto" w:fill="auto"/>
              <w:spacing w:line="360" w:lineRule="auto"/>
              <w:rPr>
                <w:rFonts w:cs="Times New Roman"/>
                <w:b w:val="0"/>
                <w:bCs w:val="0"/>
                <w:sz w:val="20"/>
                <w:szCs w:val="20"/>
              </w:rPr>
            </w:pPr>
            <w:r w:rsidRPr="00B458F7">
              <w:rPr>
                <w:rFonts w:cs="Times New Roman"/>
                <w:b w:val="0"/>
                <w:bCs w:val="0"/>
                <w:sz w:val="20"/>
                <w:szCs w:val="20"/>
              </w:rPr>
              <w:t>PL ab</w:t>
            </w:r>
          </w:p>
          <w:p w:rsidR="008962DF" w:rsidRPr="00B458F7" w:rsidRDefault="008962DF" w:rsidP="008962DF">
            <w:pPr>
              <w:pStyle w:val="Bodytext10"/>
              <w:shd w:val="clear" w:color="auto" w:fill="auto"/>
              <w:spacing w:line="240" w:lineRule="auto"/>
              <w:ind w:right="20"/>
              <w:jc w:val="center"/>
              <w:rPr>
                <w:rStyle w:val="BodytextBold"/>
                <w:b w:val="0"/>
                <w:sz w:val="20"/>
                <w:szCs w:val="20"/>
              </w:rPr>
            </w:pPr>
          </w:p>
        </w:tc>
        <w:tc>
          <w:tcPr>
            <w:tcW w:w="1984" w:type="dxa"/>
          </w:tcPr>
          <w:p w:rsidR="008962DF" w:rsidRPr="00B458F7" w:rsidRDefault="008962DF" w:rsidP="008962DF">
            <w:pPr>
              <w:pStyle w:val="Bodytext41"/>
              <w:shd w:val="clear" w:color="auto" w:fill="auto"/>
              <w:spacing w:line="360" w:lineRule="auto"/>
              <w:rPr>
                <w:rFonts w:cs="Times New Roman"/>
                <w:b w:val="0"/>
                <w:bCs w:val="0"/>
                <w:sz w:val="20"/>
                <w:szCs w:val="20"/>
              </w:rPr>
            </w:pPr>
            <w:r w:rsidRPr="00B458F7">
              <w:rPr>
                <w:rFonts w:cs="Times New Roman"/>
                <w:b w:val="0"/>
                <w:bCs w:val="0"/>
                <w:sz w:val="20"/>
                <w:szCs w:val="20"/>
              </w:rPr>
              <w:t>Planosol albic –        PL ab</w:t>
            </w:r>
          </w:p>
          <w:p w:rsidR="008962DF" w:rsidRPr="00B458F7" w:rsidRDefault="008962DF" w:rsidP="008962DF">
            <w:pPr>
              <w:pStyle w:val="Bodytext10"/>
              <w:shd w:val="clear" w:color="auto" w:fill="auto"/>
              <w:spacing w:line="240" w:lineRule="auto"/>
              <w:ind w:right="20"/>
              <w:jc w:val="center"/>
              <w:rPr>
                <w:rStyle w:val="BodytextBold"/>
                <w:b w:val="0"/>
                <w:sz w:val="20"/>
                <w:szCs w:val="20"/>
              </w:rPr>
            </w:pP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bCs/>
                <w:sz w:val="20"/>
                <w:szCs w:val="20"/>
              </w:rPr>
              <w:t>Planosol albic gleizat   Pl al gz</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albic batigleic</w:t>
            </w:r>
            <w:r w:rsidRPr="00B458F7">
              <w:rPr>
                <w:rStyle w:val="BodytextBold"/>
                <w:b w:val="0"/>
                <w:sz w:val="20"/>
                <w:szCs w:val="20"/>
                <w:vertAlign w:val="superscript"/>
              </w:rPr>
              <w:t>A</w:t>
            </w:r>
          </w:p>
          <w:p w:rsidR="008962DF" w:rsidRPr="00B458F7" w:rsidRDefault="008962DF" w:rsidP="008962DF">
            <w:pPr>
              <w:pStyle w:val="Bodytext10"/>
              <w:shd w:val="clear" w:color="auto" w:fill="auto"/>
              <w:spacing w:line="240" w:lineRule="auto"/>
              <w:ind w:right="20"/>
              <w:jc w:val="center"/>
              <w:rPr>
                <w:rStyle w:val="BodytextBold"/>
                <w:b w:val="0"/>
                <w:sz w:val="20"/>
                <w:szCs w:val="20"/>
                <w:vertAlign w:val="superscript"/>
              </w:rPr>
            </w:pPr>
            <w:r w:rsidRPr="00B458F7">
              <w:rPr>
                <w:rStyle w:val="BodytextBold"/>
                <w:b w:val="0"/>
                <w:sz w:val="20"/>
                <w:szCs w:val="20"/>
              </w:rPr>
              <w:t>PL ab dg</w:t>
            </w:r>
            <w:r w:rsidRPr="00B458F7">
              <w:rPr>
                <w:rStyle w:val="BodytextBold"/>
                <w:b w:val="0"/>
                <w:sz w:val="20"/>
                <w:szCs w:val="20"/>
                <w:vertAlign w:val="superscript"/>
              </w:rPr>
              <w:t>A</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bCs/>
                <w:sz w:val="20"/>
                <w:szCs w:val="20"/>
              </w:rPr>
              <w:t>Planosol albic pseudogleic – PL al pg</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bCs/>
                <w:sz w:val="20"/>
                <w:szCs w:val="20"/>
              </w:rPr>
              <w:t>Planosol albic epistagnic PL ab pt</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bCs/>
                <w:sz w:val="20"/>
                <w:szCs w:val="20"/>
              </w:rPr>
              <w:t>Planosol albic vertic  Pl al vs</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vertAlign w:val="superscript"/>
              </w:rPr>
            </w:pPr>
            <w:r w:rsidRPr="00B458F7">
              <w:rPr>
                <w:bCs/>
                <w:sz w:val="20"/>
                <w:szCs w:val="20"/>
              </w:rPr>
              <w:t>Planosol albic vertic</w:t>
            </w:r>
            <w:r w:rsidRPr="00B458F7">
              <w:rPr>
                <w:bCs/>
                <w:sz w:val="20"/>
                <w:szCs w:val="20"/>
                <w:vertAlign w:val="superscript"/>
              </w:rPr>
              <w:t>,</w:t>
            </w:r>
            <w:r w:rsidRPr="00B458F7">
              <w:rPr>
                <w:bCs/>
                <w:sz w:val="20"/>
                <w:szCs w:val="20"/>
              </w:rPr>
              <w:t xml:space="preserve"> – Pl ab vs</w:t>
            </w:r>
            <w:r w:rsidRPr="00B458F7">
              <w:rPr>
                <w:bCs/>
                <w:sz w:val="20"/>
                <w:szCs w:val="20"/>
                <w:vertAlign w:val="superscript"/>
              </w:rPr>
              <w:t>,</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bCs/>
                <w:sz w:val="20"/>
                <w:szCs w:val="20"/>
              </w:rPr>
              <w:t>Planosol gleizat  Pl gz</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vertAlign w:val="superscript"/>
              </w:rPr>
            </w:pPr>
            <w:r w:rsidRPr="00B458F7">
              <w:rPr>
                <w:rStyle w:val="BodytextBold"/>
                <w:b w:val="0"/>
                <w:sz w:val="20"/>
                <w:szCs w:val="20"/>
              </w:rPr>
              <w:t>Planosol batigleic</w:t>
            </w:r>
            <w:r w:rsidRPr="00B458F7">
              <w:rPr>
                <w:rStyle w:val="BodytextBold"/>
                <w:b w:val="0"/>
                <w:sz w:val="20"/>
                <w:szCs w:val="20"/>
                <w:vertAlign w:val="superscript"/>
              </w:rPr>
              <w:t>A</w:t>
            </w:r>
            <w:r w:rsidRPr="00B458F7">
              <w:rPr>
                <w:rStyle w:val="BodytextBold"/>
                <w:b w:val="0"/>
                <w:sz w:val="20"/>
                <w:szCs w:val="20"/>
              </w:rPr>
              <w:t xml:space="preserve">  PL dg</w:t>
            </w:r>
            <w:r w:rsidRPr="00B458F7">
              <w:rPr>
                <w:rStyle w:val="BodytextBold"/>
                <w:b w:val="0"/>
                <w:sz w:val="20"/>
                <w:szCs w:val="20"/>
                <w:vertAlign w:val="superscript"/>
              </w:rPr>
              <w:t>A</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lutic   PL lu</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molic – PL mo</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molic  PL mo</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molic gleizat  PL mo gz</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vertAlign w:val="superscript"/>
              </w:rPr>
            </w:pPr>
            <w:r w:rsidRPr="00B458F7">
              <w:rPr>
                <w:rStyle w:val="BodytextBold"/>
                <w:b w:val="0"/>
                <w:sz w:val="20"/>
                <w:szCs w:val="20"/>
              </w:rPr>
              <w:t>Planosol molic batigleic</w:t>
            </w:r>
            <w:r w:rsidRPr="00B458F7">
              <w:rPr>
                <w:rStyle w:val="BodytextBold"/>
                <w:b w:val="0"/>
                <w:sz w:val="20"/>
                <w:szCs w:val="20"/>
                <w:vertAlign w:val="superscript"/>
              </w:rPr>
              <w:t>A</w:t>
            </w:r>
            <w:r w:rsidRPr="00B458F7">
              <w:rPr>
                <w:rStyle w:val="BodytextBold"/>
                <w:b w:val="0"/>
                <w:sz w:val="20"/>
                <w:szCs w:val="20"/>
              </w:rPr>
              <w:t xml:space="preserve">  PL mo dg</w:t>
            </w:r>
            <w:r w:rsidRPr="00B458F7">
              <w:rPr>
                <w:rStyle w:val="BodytextBold"/>
                <w:b w:val="0"/>
                <w:sz w:val="20"/>
                <w:szCs w:val="20"/>
                <w:vertAlign w:val="superscript"/>
              </w:rPr>
              <w:t>A</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lastRenderedPageBreak/>
              <w:t>Planosol molic vertic  PL mo vs</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molic vertic</w:t>
            </w:r>
            <w:r w:rsidRPr="00B458F7">
              <w:rPr>
                <w:rStyle w:val="BodytextBold"/>
                <w:b w:val="0"/>
                <w:sz w:val="20"/>
                <w:szCs w:val="20"/>
                <w:vertAlign w:val="superscript"/>
              </w:rPr>
              <w:t>’</w:t>
            </w:r>
            <w:r w:rsidRPr="00B458F7">
              <w:rPr>
                <w:rStyle w:val="BodytextBold"/>
                <w:b w:val="0"/>
                <w:sz w:val="20"/>
                <w:szCs w:val="20"/>
              </w:rPr>
              <w:t xml:space="preserve"> – PL mo vs’</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psamic Pl pm</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renzicalcaric PL rk</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silitic Pl si</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sodic – PL ac</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sodic – PL ac</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solodic PL sd</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sodic</w:t>
            </w:r>
          </w:p>
          <w:p w:rsidR="008962DF" w:rsidRPr="00B458F7" w:rsidRDefault="008962DF" w:rsidP="008962DF">
            <w:pPr>
              <w:pStyle w:val="Bodytext10"/>
              <w:shd w:val="clear" w:color="auto" w:fill="auto"/>
              <w:spacing w:line="240" w:lineRule="auto"/>
              <w:ind w:right="20"/>
              <w:jc w:val="center"/>
              <w:rPr>
                <w:rStyle w:val="BodytextBold"/>
                <w:b w:val="0"/>
                <w:sz w:val="20"/>
                <w:szCs w:val="20"/>
                <w:vertAlign w:val="superscript"/>
              </w:rPr>
            </w:pPr>
            <w:r w:rsidRPr="00B458F7">
              <w:rPr>
                <w:rStyle w:val="BodytextBold"/>
                <w:b w:val="0"/>
                <w:sz w:val="20"/>
                <w:szCs w:val="20"/>
              </w:rPr>
              <w:t>PL ac</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alcalizat PL ac</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sodic’ PL ac</w:t>
            </w:r>
            <w:r w:rsidRPr="00B458F7">
              <w:rPr>
                <w:rStyle w:val="BodytextBold"/>
                <w:b w:val="0"/>
                <w:sz w:val="20"/>
                <w:szCs w:val="20"/>
                <w:vertAlign w:val="superscript"/>
              </w:rPr>
              <w:t>’</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stagnic PL st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stagnic PL st</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pseudogleic PL pg</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epistagnic PL pt</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vertic PL vs</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vertic PL vs</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vertAlign w:val="superscript"/>
              </w:rPr>
            </w:pPr>
            <w:r w:rsidRPr="00B458F7">
              <w:rPr>
                <w:rStyle w:val="BodytextBold"/>
                <w:b w:val="0"/>
                <w:sz w:val="20"/>
                <w:szCs w:val="20"/>
              </w:rPr>
              <w:t>Planosol vertic</w:t>
            </w:r>
            <w:r w:rsidRPr="00B458F7">
              <w:rPr>
                <w:rStyle w:val="BodytextBold"/>
                <w:b w:val="0"/>
                <w:sz w:val="20"/>
                <w:szCs w:val="20"/>
                <w:vertAlign w:val="superscript"/>
              </w:rPr>
              <w:t>A</w:t>
            </w:r>
            <w:r w:rsidRPr="00B458F7">
              <w:rPr>
                <w:rStyle w:val="BodytextBold"/>
                <w:b w:val="0"/>
                <w:sz w:val="20"/>
                <w:szCs w:val="20"/>
              </w:rPr>
              <w:t xml:space="preserve"> PL vs</w:t>
            </w:r>
            <w:r w:rsidRPr="00B458F7">
              <w:rPr>
                <w:rStyle w:val="BodytextBold"/>
                <w:b w:val="0"/>
                <w:sz w:val="20"/>
                <w:szCs w:val="20"/>
                <w:vertAlign w:val="superscript"/>
              </w:rPr>
              <w:t>A</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vertic PL vs</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vertAlign w:val="superscript"/>
              </w:rPr>
            </w:pPr>
            <w:r w:rsidRPr="00B458F7">
              <w:rPr>
                <w:rStyle w:val="BodytextBold"/>
                <w:b w:val="0"/>
                <w:sz w:val="20"/>
                <w:szCs w:val="20"/>
              </w:rPr>
              <w:t>Planosol vertic</w:t>
            </w:r>
            <w:r w:rsidRPr="00B458F7">
              <w:rPr>
                <w:rStyle w:val="BodytextBold"/>
                <w:b w:val="0"/>
                <w:sz w:val="20"/>
                <w:szCs w:val="20"/>
                <w:vertAlign w:val="superscript"/>
              </w:rPr>
              <w:t>’</w:t>
            </w:r>
            <w:r w:rsidRPr="00B458F7">
              <w:rPr>
                <w:rStyle w:val="BodytextBold"/>
                <w:b w:val="0"/>
                <w:sz w:val="20"/>
                <w:szCs w:val="20"/>
              </w:rPr>
              <w:t xml:space="preserve"> PL vs</w:t>
            </w:r>
            <w:r w:rsidRPr="00B458F7">
              <w:rPr>
                <w:rStyle w:val="BodytextBold"/>
                <w:b w:val="0"/>
                <w:sz w:val="20"/>
                <w:szCs w:val="20"/>
                <w:vertAlign w:val="superscript"/>
              </w:rPr>
              <w:t>’</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r w:rsidR="008962DF" w:rsidRPr="00B458F7" w:rsidTr="008962DF">
        <w:tc>
          <w:tcPr>
            <w:tcW w:w="2398"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vertic pseudogleic PL vs.pg</w:t>
            </w:r>
          </w:p>
        </w:tc>
        <w:tc>
          <w:tcPr>
            <w:tcW w:w="1985"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c>
          <w:tcPr>
            <w:tcW w:w="1984"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Planosol vertic’epistagnic PL vs</w:t>
            </w:r>
            <w:r w:rsidRPr="00B458F7">
              <w:rPr>
                <w:rStyle w:val="BodytextBold"/>
                <w:b w:val="0"/>
                <w:sz w:val="20"/>
                <w:szCs w:val="20"/>
                <w:vertAlign w:val="superscript"/>
              </w:rPr>
              <w:t>’</w:t>
            </w:r>
            <w:r w:rsidRPr="00B458F7">
              <w:rPr>
                <w:rStyle w:val="BodytextBold"/>
                <w:b w:val="0"/>
                <w:sz w:val="20"/>
                <w:szCs w:val="20"/>
              </w:rPr>
              <w:t>.pt</w:t>
            </w:r>
          </w:p>
        </w:tc>
        <w:tc>
          <w:tcPr>
            <w:tcW w:w="2552" w:type="dxa"/>
          </w:tcPr>
          <w:p w:rsidR="008962DF" w:rsidRPr="00B458F7" w:rsidRDefault="008962DF" w:rsidP="008962DF">
            <w:pPr>
              <w:pStyle w:val="Bodytext10"/>
              <w:shd w:val="clear" w:color="auto" w:fill="auto"/>
              <w:spacing w:line="240" w:lineRule="auto"/>
              <w:ind w:right="20"/>
              <w:jc w:val="center"/>
              <w:rPr>
                <w:rStyle w:val="BodytextBold"/>
                <w:b w:val="0"/>
                <w:sz w:val="20"/>
                <w:szCs w:val="20"/>
              </w:rPr>
            </w:pPr>
            <w:r w:rsidRPr="00B458F7">
              <w:rPr>
                <w:rStyle w:val="BodytextBold"/>
                <w:b w:val="0"/>
                <w:sz w:val="20"/>
                <w:szCs w:val="20"/>
              </w:rPr>
              <w:t>-</w:t>
            </w:r>
          </w:p>
        </w:tc>
      </w:tr>
    </w:tbl>
    <w:p w:rsidR="008962DF" w:rsidRPr="00B458F7" w:rsidRDefault="008962DF" w:rsidP="008962DF">
      <w:pPr>
        <w:pStyle w:val="Bodytext41"/>
        <w:shd w:val="clear" w:color="auto" w:fill="auto"/>
        <w:spacing w:line="360" w:lineRule="auto"/>
        <w:rPr>
          <w:rFonts w:cs="Times New Roman"/>
          <w:b w:val="0"/>
          <w:bCs w:val="0"/>
          <w:sz w:val="24"/>
          <w:szCs w:val="24"/>
        </w:rPr>
      </w:pPr>
    </w:p>
    <w:p w:rsidR="008962DF" w:rsidRPr="00B458F7" w:rsidRDefault="008962DF" w:rsidP="008962DF">
      <w:pPr>
        <w:pStyle w:val="Bodytext10"/>
        <w:shd w:val="clear" w:color="auto" w:fill="auto"/>
        <w:spacing w:line="360" w:lineRule="auto"/>
        <w:ind w:left="120" w:right="20" w:firstLine="540"/>
        <w:jc w:val="both"/>
        <w:rPr>
          <w:rStyle w:val="BodytextBold"/>
          <w:b w:val="0"/>
          <w:bCs w:val="0"/>
          <w:i/>
          <w:iCs/>
        </w:rPr>
      </w:pPr>
      <w:r w:rsidRPr="00B458F7">
        <w:rPr>
          <w:rStyle w:val="BodytextBold"/>
          <w:b w:val="0"/>
          <w:i/>
          <w:iCs/>
        </w:rPr>
        <w:t>Notificaţie:</w:t>
      </w:r>
    </w:p>
    <w:p w:rsidR="008962DF" w:rsidRPr="00B458F7" w:rsidRDefault="00B458F7" w:rsidP="008962DF">
      <w:pPr>
        <w:pStyle w:val="Bodytext10"/>
        <w:shd w:val="clear" w:color="auto" w:fill="auto"/>
        <w:spacing w:line="360" w:lineRule="auto"/>
        <w:ind w:left="120" w:right="20" w:firstLine="540"/>
        <w:jc w:val="both"/>
        <w:rPr>
          <w:rStyle w:val="BodytextBold"/>
          <w:b w:val="0"/>
          <w:bCs w:val="0"/>
          <w:i/>
          <w:iCs/>
        </w:rPr>
      </w:pPr>
      <m:oMath>
        <m:r>
          <w:rPr>
            <w:rStyle w:val="BodytextBold"/>
            <w:rFonts w:ascii="Cambria Math" w:hAnsi="Cambria Math"/>
          </w:rPr>
          <m:t>&lt;</m:t>
        </m:r>
      </m:oMath>
      <w:r w:rsidR="008962DF" w:rsidRPr="00B458F7">
        <w:rPr>
          <w:rStyle w:val="BodytextBold"/>
          <w:b w:val="0"/>
          <w:i/>
          <w:iCs/>
        </w:rPr>
        <w:t xml:space="preserve"> *</w:t>
      </w:r>
      <m:oMath>
        <m:r>
          <w:rPr>
            <w:rStyle w:val="BodytextBold"/>
            <w:rFonts w:ascii="Cambria Math" w:hAnsi="Cambria Math"/>
          </w:rPr>
          <m:t xml:space="preserve"> &gt; </m:t>
        </m:r>
      </m:oMath>
      <w:r w:rsidR="008962DF" w:rsidRPr="00B458F7">
        <w:rPr>
          <w:rStyle w:val="BodytextBold"/>
          <w:b w:val="0"/>
          <w:i/>
          <w:iCs/>
        </w:rPr>
        <w:t xml:space="preserve"> -  toate diferitele subtipuri de sol.</w:t>
      </w:r>
    </w:p>
    <w:p w:rsidR="008962DF" w:rsidRPr="00B458F7" w:rsidRDefault="00B458F7" w:rsidP="008962DF">
      <w:pPr>
        <w:pStyle w:val="Bodytext10"/>
        <w:shd w:val="clear" w:color="auto" w:fill="auto"/>
        <w:spacing w:line="360" w:lineRule="auto"/>
        <w:ind w:left="120" w:right="20" w:firstLine="540"/>
        <w:jc w:val="both"/>
        <w:rPr>
          <w:rStyle w:val="BodytextBold"/>
          <w:b w:val="0"/>
          <w:bCs w:val="0"/>
          <w:i/>
          <w:iCs/>
          <w:lang w:val="ro-RO"/>
        </w:rPr>
      </w:pPr>
      <m:oMath>
        <m:r>
          <w:rPr>
            <w:rStyle w:val="BodytextBold"/>
            <w:rFonts w:ascii="Cambria Math" w:hAnsi="Cambria Math"/>
          </w:rPr>
          <m:t>&lt;</m:t>
        </m:r>
      </m:oMath>
      <w:r w:rsidR="008962DF" w:rsidRPr="00B458F7">
        <w:rPr>
          <w:rStyle w:val="BodytextBold"/>
          <w:b w:val="0"/>
          <w:i/>
          <w:iCs/>
        </w:rPr>
        <w:t xml:space="preserve"> </w:t>
      </w:r>
      <w:r w:rsidR="008962DF" w:rsidRPr="00B458F7">
        <w:rPr>
          <w:rStyle w:val="BodytextBold"/>
          <w:b w:val="0"/>
          <w:i/>
          <w:iCs/>
          <w:vertAlign w:val="superscript"/>
        </w:rPr>
        <w:t>A</w:t>
      </w:r>
      <m:oMath>
        <m:r>
          <w:rPr>
            <w:rStyle w:val="BodytextBold"/>
            <w:rFonts w:ascii="Cambria Math" w:hAnsi="Cambria Math"/>
          </w:rPr>
          <m:t xml:space="preserve"> &gt;</m:t>
        </m:r>
      </m:oMath>
      <w:r w:rsidR="008962DF" w:rsidRPr="00B458F7">
        <w:rPr>
          <w:rStyle w:val="BodytextBold"/>
          <w:b w:val="0"/>
          <w:i/>
          <w:iCs/>
        </w:rPr>
        <w:t xml:space="preserve"> - termen SRTS-2012 modificat conform defini</w:t>
      </w:r>
      <w:r w:rsidR="008962DF" w:rsidRPr="00B458F7">
        <w:rPr>
          <w:rStyle w:val="BodytextBold"/>
          <w:b w:val="0"/>
          <w:i/>
          <w:iCs/>
          <w:lang w:val="ro-RO"/>
        </w:rPr>
        <w:t>ţiei SRTS-2003 (cu excepţia termenului batigleic</w:t>
      </w:r>
      <w:r w:rsidR="008962DF" w:rsidRPr="00B458F7">
        <w:rPr>
          <w:rStyle w:val="BodytextBold"/>
          <w:b w:val="0"/>
          <w:i/>
          <w:iCs/>
          <w:vertAlign w:val="superscript"/>
          <w:lang w:val="ro-RO"/>
        </w:rPr>
        <w:t>A</w:t>
      </w:r>
      <w:r w:rsidR="008962DF" w:rsidRPr="00B458F7">
        <w:rPr>
          <w:rStyle w:val="BodytextBold"/>
          <w:b w:val="0"/>
          <w:i/>
          <w:iCs/>
          <w:lang w:val="ro-RO"/>
        </w:rPr>
        <w:t>).</w:t>
      </w:r>
    </w:p>
    <w:p w:rsidR="008962DF" w:rsidRPr="00B458F7" w:rsidRDefault="00B458F7" w:rsidP="008962DF">
      <w:pPr>
        <w:pStyle w:val="Bodytext10"/>
        <w:shd w:val="clear" w:color="auto" w:fill="auto"/>
        <w:spacing w:line="360" w:lineRule="auto"/>
        <w:ind w:left="120" w:right="20" w:firstLine="540"/>
        <w:jc w:val="both"/>
        <w:rPr>
          <w:rStyle w:val="BodytextBold"/>
          <w:b w:val="0"/>
          <w:i/>
          <w:iCs/>
          <w:lang w:val="ro-RO"/>
        </w:rPr>
      </w:pPr>
      <m:oMath>
        <m:r>
          <w:rPr>
            <w:rStyle w:val="BodytextBold"/>
            <w:rFonts w:ascii="Cambria Math" w:hAnsi="Cambria Math"/>
          </w:rPr>
          <m:t>&lt;</m:t>
        </m:r>
      </m:oMath>
      <w:r w:rsidR="008962DF" w:rsidRPr="00B458F7">
        <w:rPr>
          <w:rStyle w:val="BodytextBold"/>
          <w:b w:val="0"/>
          <w:i/>
          <w:iCs/>
        </w:rPr>
        <w:t xml:space="preserve"> </w:t>
      </w:r>
      <w:r w:rsidR="008962DF" w:rsidRPr="00B458F7">
        <w:rPr>
          <w:rStyle w:val="BodytextBold"/>
          <w:rFonts w:ascii="Cambria Math" w:hAnsi="Cambria Math"/>
          <w:b w:val="0"/>
          <w:i/>
          <w:iCs/>
        </w:rPr>
        <w:t>′</w:t>
      </w:r>
      <m:oMath>
        <m:r>
          <w:rPr>
            <w:rStyle w:val="BodytextBold"/>
            <w:rFonts w:ascii="Cambria Math" w:hAnsi="Cambria Math"/>
          </w:rPr>
          <m:t xml:space="preserve"> &gt;</m:t>
        </m:r>
      </m:oMath>
      <w:r w:rsidR="008962DF" w:rsidRPr="00B458F7">
        <w:rPr>
          <w:rStyle w:val="BodytextBold"/>
          <w:b w:val="0"/>
          <w:i/>
          <w:iCs/>
        </w:rPr>
        <w:t xml:space="preserve">  sau  </w:t>
      </w:r>
      <m:oMath>
        <m:r>
          <w:rPr>
            <w:rStyle w:val="BodytextBold"/>
            <w:rFonts w:ascii="Cambria Math" w:hAnsi="Cambria Math"/>
          </w:rPr>
          <m:t>&lt;</m:t>
        </m:r>
      </m:oMath>
      <w:r w:rsidR="008962DF" w:rsidRPr="00B458F7">
        <w:rPr>
          <w:rStyle w:val="BodytextBold"/>
          <w:b w:val="0"/>
          <w:i/>
          <w:iCs/>
        </w:rPr>
        <w:t xml:space="preserve"> </w:t>
      </w:r>
      <w:r w:rsidR="008962DF" w:rsidRPr="00B458F7">
        <w:rPr>
          <w:rStyle w:val="BodytextBold"/>
          <w:rFonts w:ascii="Cambria Math" w:hAnsi="Cambria Math"/>
          <w:b w:val="0"/>
          <w:i/>
          <w:iCs/>
        </w:rPr>
        <w:t xml:space="preserve">′′ </w:t>
      </w:r>
      <m:oMath>
        <m:r>
          <w:rPr>
            <w:rStyle w:val="BodytextBold"/>
            <w:rFonts w:ascii="Cambria Math" w:hAnsi="Cambria Math"/>
          </w:rPr>
          <m:t>&gt;</m:t>
        </m:r>
      </m:oMath>
      <w:r w:rsidR="008962DF" w:rsidRPr="00B458F7">
        <w:rPr>
          <w:rStyle w:val="BodytextBold"/>
          <w:b w:val="0"/>
          <w:i/>
          <w:iCs/>
        </w:rPr>
        <w:t xml:space="preserve"> - termen SRTS-2012 modificat conform defini</w:t>
      </w:r>
      <w:r w:rsidR="008962DF" w:rsidRPr="00B458F7">
        <w:rPr>
          <w:rStyle w:val="BodytextBold"/>
          <w:b w:val="0"/>
          <w:i/>
          <w:iCs/>
          <w:lang w:val="ro-RO"/>
        </w:rPr>
        <w:t>ţiei SRTS-2003.</w:t>
      </w:r>
    </w:p>
    <w:p w:rsidR="00B458F7" w:rsidRDefault="00B458F7" w:rsidP="00FC4AC6">
      <w:pPr>
        <w:pStyle w:val="BodyText"/>
        <w:shd w:val="clear" w:color="auto" w:fill="auto"/>
        <w:spacing w:line="360" w:lineRule="auto"/>
        <w:ind w:right="20" w:firstLine="708"/>
        <w:rPr>
          <w:rStyle w:val="Bodytext285pt"/>
          <w:rFonts w:eastAsia="Century Schoolbook"/>
          <w:iCs/>
          <w:sz w:val="24"/>
          <w:szCs w:val="24"/>
        </w:rPr>
      </w:pPr>
    </w:p>
    <w:p w:rsidR="00B458F7" w:rsidRPr="00B458F7" w:rsidRDefault="00022BBB" w:rsidP="00FC4AC6">
      <w:pPr>
        <w:pStyle w:val="BodyText"/>
        <w:shd w:val="clear" w:color="auto" w:fill="auto"/>
        <w:spacing w:line="360" w:lineRule="auto"/>
        <w:ind w:right="20" w:firstLine="708"/>
        <w:rPr>
          <w:rStyle w:val="Bodytext285pt"/>
          <w:rFonts w:eastAsia="Century Schoolbook"/>
          <w:b/>
          <w:iCs/>
          <w:sz w:val="24"/>
          <w:szCs w:val="24"/>
        </w:rPr>
      </w:pPr>
      <w:r>
        <w:rPr>
          <w:rStyle w:val="Bodytext285pt"/>
          <w:rFonts w:eastAsia="Century Schoolbook"/>
          <w:b/>
          <w:iCs/>
          <w:sz w:val="24"/>
          <w:szCs w:val="24"/>
        </w:rPr>
        <w:t>1.7.5.1.4</w:t>
      </w:r>
      <w:r w:rsidR="00B458F7" w:rsidRPr="00B458F7">
        <w:rPr>
          <w:rStyle w:val="Bodytext285pt"/>
          <w:rFonts w:eastAsia="Century Schoolbook"/>
          <w:b/>
          <w:iCs/>
          <w:sz w:val="24"/>
          <w:szCs w:val="24"/>
        </w:rPr>
        <w:t xml:space="preserve"> Calificativele de sol utilizate în taxonomia alosolurilor</w:t>
      </w:r>
    </w:p>
    <w:p w:rsidR="00B458F7" w:rsidRDefault="00B458F7" w:rsidP="00FC4AC6">
      <w:pPr>
        <w:pStyle w:val="BodyText"/>
        <w:shd w:val="clear" w:color="auto" w:fill="auto"/>
        <w:spacing w:line="360" w:lineRule="auto"/>
        <w:ind w:right="20" w:firstLine="708"/>
        <w:rPr>
          <w:rStyle w:val="Bodytext285pt"/>
          <w:rFonts w:eastAsia="Century Schoolbook"/>
          <w:iCs/>
          <w:sz w:val="24"/>
          <w:szCs w:val="24"/>
        </w:rPr>
      </w:pPr>
    </w:p>
    <w:p w:rsidR="00FC4AC6" w:rsidRDefault="00FC4AC6" w:rsidP="00FC4AC6">
      <w:pPr>
        <w:pStyle w:val="BodyText"/>
        <w:shd w:val="clear" w:color="auto" w:fill="auto"/>
        <w:spacing w:line="360" w:lineRule="auto"/>
        <w:ind w:right="20" w:firstLine="708"/>
        <w:rPr>
          <w:rStyle w:val="Bodytext285pt"/>
          <w:rFonts w:eastAsia="Century Schoolbook"/>
          <w:iCs/>
          <w:sz w:val="24"/>
          <w:szCs w:val="24"/>
        </w:rPr>
      </w:pPr>
      <w:r>
        <w:rPr>
          <w:rStyle w:val="Bodytext285pt"/>
          <w:rFonts w:eastAsia="Century Schoolbook"/>
          <w:iCs/>
          <w:sz w:val="24"/>
          <w:szCs w:val="24"/>
        </w:rPr>
        <w:t xml:space="preserve">În Tabelul 15 </w:t>
      </w:r>
      <w:r w:rsidR="00B458F7">
        <w:rPr>
          <w:rStyle w:val="Bodytext285pt"/>
          <w:rFonts w:eastAsia="Century Schoolbook"/>
          <w:iCs/>
          <w:sz w:val="24"/>
          <w:szCs w:val="24"/>
        </w:rPr>
        <w:t xml:space="preserve">și Tabelul </w:t>
      </w:r>
      <w:r>
        <w:rPr>
          <w:rStyle w:val="Bodytext285pt"/>
          <w:rFonts w:eastAsia="Century Schoolbook"/>
          <w:iCs/>
          <w:sz w:val="24"/>
          <w:szCs w:val="24"/>
        </w:rPr>
        <w:t xml:space="preserve"> sunt prezentate calificativele de sol utilizate în taxonomia alosolurilor.                                                                                </w:t>
      </w:r>
    </w:p>
    <w:p w:rsidR="00FC4AC6" w:rsidRDefault="00FC4AC6" w:rsidP="00FC4AC6">
      <w:pPr>
        <w:jc w:val="both"/>
        <w:rPr>
          <w:rStyle w:val="Bodytext285pt"/>
          <w:rFonts w:eastAsia="Century Schoolbook"/>
          <w:iCs/>
          <w:sz w:val="24"/>
          <w:szCs w:val="24"/>
        </w:rPr>
      </w:pPr>
    </w:p>
    <w:p w:rsidR="00FC4AC6" w:rsidRPr="00DF0E68" w:rsidRDefault="00FC4AC6" w:rsidP="00FC4AC6">
      <w:pPr>
        <w:jc w:val="both"/>
        <w:rPr>
          <w:rStyle w:val="BodytextBold"/>
          <w:rFonts w:eastAsia="Century Schoolbook"/>
          <w:b w:val="0"/>
          <w:bCs w:val="0"/>
          <w:iCs/>
          <w:sz w:val="24"/>
          <w:szCs w:val="24"/>
          <w:shd w:val="clear" w:color="auto" w:fill="FFFFFF"/>
          <w:lang w:val="ro-RO" w:eastAsia="ro-RO" w:bidi="ro-RO"/>
        </w:rPr>
      </w:pPr>
      <w:r>
        <w:rPr>
          <w:rStyle w:val="Bodytext285pt"/>
          <w:rFonts w:eastAsia="Century Schoolbook"/>
          <w:iCs/>
          <w:sz w:val="24"/>
          <w:szCs w:val="24"/>
        </w:rPr>
        <w:t>Tabel 15. Calificativele de sol utilizate în taxonomia alosolurilor (după SRTS-2012+)</w:t>
      </w:r>
    </w:p>
    <w:tbl>
      <w:tblPr>
        <w:tblStyle w:val="TableGrid"/>
        <w:tblW w:w="0" w:type="auto"/>
        <w:tblLayout w:type="fixed"/>
        <w:tblLook w:val="04A0" w:firstRow="1" w:lastRow="0" w:firstColumn="1" w:lastColumn="0" w:noHBand="0" w:noVBand="1"/>
      </w:tblPr>
      <w:tblGrid>
        <w:gridCol w:w="1668"/>
        <w:gridCol w:w="977"/>
        <w:gridCol w:w="6394"/>
      </w:tblGrid>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Denumire</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Simbol</w:t>
            </w:r>
          </w:p>
        </w:tc>
        <w:tc>
          <w:tcPr>
            <w:tcW w:w="6394" w:type="dxa"/>
          </w:tcPr>
          <w:p w:rsidR="00FC4AC6" w:rsidRPr="00022BBB" w:rsidRDefault="00FC4AC6" w:rsidP="00193359">
            <w:pPr>
              <w:jc w:val="both"/>
              <w:rPr>
                <w:rStyle w:val="Bodytext285pt"/>
                <w:rFonts w:eastAsia="Century Schoolbook"/>
                <w:iCs/>
                <w:sz w:val="20"/>
                <w:szCs w:val="20"/>
              </w:rPr>
            </w:pPr>
            <w:r w:rsidRPr="00022BBB">
              <w:rPr>
                <w:rStyle w:val="Bodytext285pt"/>
                <w:rFonts w:eastAsia="Century Schoolbook"/>
                <w:iCs/>
                <w:sz w:val="20"/>
                <w:szCs w:val="20"/>
              </w:rPr>
              <w:t>Specificaţii principale de definiţie</w:t>
            </w:r>
          </w:p>
        </w:tc>
      </w:tr>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Albic</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ab</w:t>
            </w:r>
          </w:p>
        </w:tc>
        <w:tc>
          <w:tcPr>
            <w:tcW w:w="6394"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 xml:space="preserve">orizont Ea cu grosime </w:t>
            </w:r>
            <m:oMath>
              <m:r>
                <w:rPr>
                  <w:rStyle w:val="Bodytext285pt"/>
                  <w:rFonts w:ascii="Cambria Math" w:eastAsia="Century Schoolbook" w:hAnsi="Cambria Math"/>
                  <w:sz w:val="20"/>
                  <w:szCs w:val="20"/>
                </w:rPr>
                <m:t>≥</m:t>
              </m:r>
            </m:oMath>
            <w:r w:rsidRPr="00022BBB">
              <w:rPr>
                <w:rStyle w:val="Bodytext285pt"/>
                <w:rFonts w:eastAsia="Century Schoolbook"/>
                <w:i/>
                <w:sz w:val="20"/>
                <w:szCs w:val="20"/>
              </w:rPr>
              <w:t xml:space="preserve"> 10 cm</w:t>
            </w:r>
          </w:p>
        </w:tc>
      </w:tr>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Argilic</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aa</w:t>
            </w:r>
          </w:p>
        </w:tc>
        <w:tc>
          <w:tcPr>
            <w:tcW w:w="6394"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textură fină (argiloasă şi/lutoasă-argiloasă) în orizontul de suprafaţă.</w:t>
            </w:r>
          </w:p>
        </w:tc>
      </w:tr>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Cambiargic</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cr</w:t>
            </w:r>
          </w:p>
        </w:tc>
        <w:tc>
          <w:tcPr>
            <w:tcW w:w="6394"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soluri cu condiîii de orizont Bv în prima parte şi de orizont Bt ăn a doua parte</w:t>
            </w:r>
          </w:p>
        </w:tc>
      </w:tr>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Litic</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li</w:t>
            </w:r>
          </w:p>
        </w:tc>
        <w:tc>
          <w:tcPr>
            <w:tcW w:w="6394"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rocă compactă/continuă (Rn) sau rocă fisurată, inclusiv pietrişuri (Rp) începând în 25 – 50 cm.</w:t>
            </w:r>
          </w:p>
        </w:tc>
      </w:tr>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Lutic</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lu</w:t>
            </w:r>
          </w:p>
        </w:tc>
        <w:tc>
          <w:tcPr>
            <w:tcW w:w="6394"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 xml:space="preserve">textură mijlocie lutică cel puţin în primii 50 cm (lutoasă-nisipoasă-grosieră/-mijlocie/-fină/-extrafină, lutoasă-nisipoasă-argiloasă, lutoasă </w:t>
            </w:r>
            <w:r w:rsidRPr="00022BBB">
              <w:rPr>
                <w:rStyle w:val="Bodytext285pt"/>
                <w:rFonts w:eastAsia="Century Schoolbook"/>
                <w:i/>
                <w:sz w:val="20"/>
                <w:szCs w:val="20"/>
              </w:rPr>
              <w:lastRenderedPageBreak/>
              <w:t>medie, lutoasă prăfoasă)</w:t>
            </w:r>
          </w:p>
        </w:tc>
      </w:tr>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lastRenderedPageBreak/>
              <w:t>Preluvic</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el</w:t>
            </w:r>
          </w:p>
        </w:tc>
        <w:tc>
          <w:tcPr>
            <w:tcW w:w="6394"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sol având orizont Bt slab conturat şi fără orizont E</w:t>
            </w:r>
          </w:p>
        </w:tc>
      </w:tr>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Psamic</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ps</w:t>
            </w:r>
          </w:p>
        </w:tc>
        <w:tc>
          <w:tcPr>
            <w:tcW w:w="6394"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textură grosieră (nisipoasă şi/sau nisipoasă-lutoasă) în orizontul de suprafaţă  al solului mineral.</w:t>
            </w:r>
          </w:p>
        </w:tc>
      </w:tr>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Silitic</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si</w:t>
            </w:r>
          </w:p>
        </w:tc>
        <w:tc>
          <w:tcPr>
            <w:tcW w:w="6394"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sol cu texturî mijlocie silitică (prăfoasă şi/sau prăfoasă-nisipoasă) în orizontul de suprafaţă al solului mineral.</w:t>
            </w:r>
          </w:p>
        </w:tc>
      </w:tr>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Scheletic</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qq</w:t>
            </w:r>
          </w:p>
        </w:tc>
        <w:tc>
          <w:tcPr>
            <w:tcW w:w="6394"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 xml:space="preserve">orizonturi Ao şi Bt sau numai Bt scheletice, 50% </w:t>
            </w:r>
            <m:oMath>
              <m:r>
                <w:rPr>
                  <w:rStyle w:val="Bodytext285pt"/>
                  <w:rFonts w:ascii="Cambria Math" w:eastAsia="Century Schoolbook" w:hAnsi="Cambria Math"/>
                  <w:sz w:val="20"/>
                  <w:szCs w:val="20"/>
                </w:rPr>
                <m:t>&lt;</m:t>
              </m:r>
            </m:oMath>
            <w:r w:rsidRPr="00022BBB">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022BBB">
              <w:rPr>
                <w:rStyle w:val="Bodytext285pt"/>
                <w:rFonts w:eastAsia="Century Schoolbook"/>
                <w:i/>
                <w:sz w:val="20"/>
                <w:szCs w:val="20"/>
              </w:rPr>
              <w:t xml:space="preserve"> 90%</w:t>
            </w:r>
          </w:p>
        </w:tc>
      </w:tr>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Hiperscheletic</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hq</w:t>
            </w:r>
          </w:p>
        </w:tc>
        <w:tc>
          <w:tcPr>
            <w:tcW w:w="6394"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 xml:space="preserve">orizonturi Ao şi Bt sau numai Bt scheletice, 75% </w:t>
            </w:r>
            <m:oMath>
              <m:r>
                <w:rPr>
                  <w:rStyle w:val="Bodytext285pt"/>
                  <w:rFonts w:ascii="Cambria Math" w:eastAsia="Century Schoolbook" w:hAnsi="Cambria Math"/>
                  <w:sz w:val="20"/>
                  <w:szCs w:val="20"/>
                </w:rPr>
                <m:t>&lt;</m:t>
              </m:r>
            </m:oMath>
            <w:r w:rsidRPr="00022BBB">
              <w:rPr>
                <w:rStyle w:val="Bodytext285pt"/>
                <w:rFonts w:eastAsia="Century Schoolbook"/>
                <w:i/>
                <w:sz w:val="20"/>
                <w:szCs w:val="20"/>
              </w:rPr>
              <w:t xml:space="preserve"> sk </w:t>
            </w:r>
            <m:oMath>
              <m:r>
                <w:rPr>
                  <w:rStyle w:val="Bodytext285pt"/>
                  <w:rFonts w:ascii="Cambria Math" w:eastAsia="Century Schoolbook" w:hAnsi="Cambria Math"/>
                  <w:sz w:val="20"/>
                  <w:szCs w:val="20"/>
                </w:rPr>
                <m:t>≤</m:t>
              </m:r>
            </m:oMath>
            <w:r w:rsidRPr="00022BBB">
              <w:rPr>
                <w:rStyle w:val="Bodytext285pt"/>
                <w:rFonts w:eastAsia="Century Schoolbook"/>
                <w:i/>
                <w:sz w:val="20"/>
                <w:szCs w:val="20"/>
              </w:rPr>
              <w:t xml:space="preserve"> 90%</w:t>
            </w:r>
          </w:p>
        </w:tc>
      </w:tr>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Stagnic</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st</w:t>
            </w:r>
          </w:p>
        </w:tc>
        <w:tc>
          <w:tcPr>
            <w:tcW w:w="6394"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orizont stagnogleic (W) începând în 50 – 100 cm sau orizont stagnogleizat (w) începând în 0 – 100 cm.</w:t>
            </w:r>
          </w:p>
        </w:tc>
      </w:tr>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Umbric</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um</w:t>
            </w:r>
          </w:p>
        </w:tc>
        <w:tc>
          <w:tcPr>
            <w:tcW w:w="6394"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 xml:space="preserve">orizont Au, V </w:t>
            </w:r>
            <m:oMath>
              <m:r>
                <w:rPr>
                  <w:rStyle w:val="Bodytext285pt"/>
                  <w:rFonts w:ascii="Cambria Math" w:eastAsia="Century Schoolbook" w:hAnsi="Cambria Math"/>
                  <w:sz w:val="20"/>
                  <w:szCs w:val="20"/>
                </w:rPr>
                <m:t>≤</m:t>
              </m:r>
            </m:oMath>
            <w:r w:rsidRPr="00022BBB">
              <w:rPr>
                <w:rStyle w:val="Bodytext285pt"/>
                <w:rFonts w:eastAsia="Century Schoolbook"/>
                <w:i/>
                <w:sz w:val="20"/>
                <w:szCs w:val="20"/>
              </w:rPr>
              <w:t xml:space="preserve"> 53%</w:t>
            </w:r>
          </w:p>
        </w:tc>
      </w:tr>
      <w:tr w:rsidR="00FC4AC6" w:rsidTr="00193359">
        <w:tc>
          <w:tcPr>
            <w:tcW w:w="1668"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Tipic</w:t>
            </w:r>
          </w:p>
        </w:tc>
        <w:tc>
          <w:tcPr>
            <w:tcW w:w="977" w:type="dxa"/>
          </w:tcPr>
          <w:p w:rsidR="00FC4AC6" w:rsidRPr="00022BBB" w:rsidRDefault="00FC4AC6" w:rsidP="00193359">
            <w:pPr>
              <w:jc w:val="center"/>
              <w:rPr>
                <w:rStyle w:val="Bodytext285pt"/>
                <w:rFonts w:eastAsia="Century Schoolbook"/>
                <w:iCs/>
                <w:sz w:val="20"/>
                <w:szCs w:val="20"/>
              </w:rPr>
            </w:pPr>
            <w:r w:rsidRPr="00022BBB">
              <w:rPr>
                <w:rStyle w:val="Bodytext285pt"/>
                <w:rFonts w:eastAsia="Century Schoolbook"/>
                <w:iCs/>
                <w:sz w:val="20"/>
                <w:szCs w:val="20"/>
              </w:rPr>
              <w:t>ti</w:t>
            </w:r>
          </w:p>
        </w:tc>
        <w:tc>
          <w:tcPr>
            <w:tcW w:w="6394"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prezintă condiţiile obligatorii pentru tipul de sol respectiv dar nu prezintă atributele specifice celorlalte subdiviziuni ale tipului de sol respectiv.</w:t>
            </w:r>
          </w:p>
        </w:tc>
      </w:tr>
    </w:tbl>
    <w:p w:rsidR="00FC4AC6" w:rsidRDefault="00FC4AC6" w:rsidP="00FC4AC6">
      <w:pPr>
        <w:pStyle w:val="Bodytext10"/>
        <w:shd w:val="clear" w:color="auto" w:fill="auto"/>
        <w:spacing w:line="360" w:lineRule="auto"/>
        <w:ind w:left="120" w:right="20" w:firstLine="708"/>
        <w:jc w:val="both"/>
        <w:rPr>
          <w:rStyle w:val="BodytextBold"/>
          <w:sz w:val="24"/>
          <w:szCs w:val="24"/>
        </w:rPr>
      </w:pPr>
    </w:p>
    <w:p w:rsidR="00FC4AC6" w:rsidRDefault="00FC4AC6" w:rsidP="00FC4AC6">
      <w:pPr>
        <w:pStyle w:val="Bodytext10"/>
        <w:shd w:val="clear" w:color="auto" w:fill="auto"/>
        <w:spacing w:line="360" w:lineRule="auto"/>
        <w:ind w:left="120" w:right="20" w:firstLine="708"/>
        <w:jc w:val="both"/>
        <w:rPr>
          <w:rStyle w:val="BodytextBold"/>
          <w:sz w:val="24"/>
          <w:szCs w:val="24"/>
        </w:rPr>
      </w:pPr>
    </w:p>
    <w:p w:rsidR="00FC4AC6" w:rsidRPr="00851C3F" w:rsidRDefault="00FC4AC6" w:rsidP="00FC4AC6">
      <w:pPr>
        <w:jc w:val="both"/>
        <w:rPr>
          <w:rStyle w:val="BodytextBold"/>
          <w:rFonts w:eastAsia="Century Schoolbook"/>
          <w:b w:val="0"/>
          <w:bCs w:val="0"/>
          <w:iCs/>
          <w:sz w:val="24"/>
          <w:szCs w:val="24"/>
          <w:shd w:val="clear" w:color="auto" w:fill="FFFFFF"/>
          <w:lang w:val="ro-RO" w:eastAsia="ro-RO" w:bidi="ro-RO"/>
        </w:rPr>
      </w:pPr>
      <w:r>
        <w:rPr>
          <w:rStyle w:val="Bodytext285pt"/>
          <w:rFonts w:eastAsia="Century Schoolbook"/>
          <w:iCs/>
          <w:sz w:val="24"/>
          <w:szCs w:val="24"/>
        </w:rPr>
        <w:t>Tabel 16. Calificativele de sol combinate utilizate în taxonomia alosolurilor după SRTS</w:t>
      </w:r>
      <w:r w:rsidRPr="00995091">
        <w:rPr>
          <w:rStyle w:val="Bodytext285pt"/>
          <w:rFonts w:eastAsia="Century Schoolbook"/>
          <w:sz w:val="24"/>
          <w:szCs w:val="24"/>
        </w:rPr>
        <w:t>-</w:t>
      </w:r>
      <w:r>
        <w:rPr>
          <w:rStyle w:val="Bodytext285pt"/>
          <w:rFonts w:eastAsia="Century Schoolbook"/>
          <w:sz w:val="24"/>
          <w:szCs w:val="24"/>
        </w:rPr>
        <w:t>2012+).</w:t>
      </w:r>
    </w:p>
    <w:tbl>
      <w:tblPr>
        <w:tblStyle w:val="TableGrid"/>
        <w:tblW w:w="0" w:type="auto"/>
        <w:tblLook w:val="04A0" w:firstRow="1" w:lastRow="0" w:firstColumn="1" w:lastColumn="0" w:noHBand="0" w:noVBand="1"/>
      </w:tblPr>
      <w:tblGrid>
        <w:gridCol w:w="2560"/>
        <w:gridCol w:w="1236"/>
        <w:gridCol w:w="5243"/>
      </w:tblGrid>
      <w:tr w:rsidR="00FC4AC6" w:rsidTr="00193359">
        <w:tc>
          <w:tcPr>
            <w:tcW w:w="2560" w:type="dxa"/>
          </w:tcPr>
          <w:p w:rsidR="00FC4AC6" w:rsidRPr="00022BBB" w:rsidRDefault="00FC4AC6" w:rsidP="00193359">
            <w:pPr>
              <w:rPr>
                <w:rStyle w:val="Bodytext285pt"/>
                <w:rFonts w:eastAsia="Century Schoolbook"/>
                <w:iCs/>
                <w:sz w:val="20"/>
                <w:szCs w:val="20"/>
              </w:rPr>
            </w:pPr>
            <w:r w:rsidRPr="00022BBB">
              <w:rPr>
                <w:rStyle w:val="Bodytext285pt"/>
                <w:rFonts w:eastAsia="Century Schoolbook"/>
                <w:iCs/>
                <w:sz w:val="20"/>
                <w:szCs w:val="20"/>
              </w:rPr>
              <w:t>Denumire</w:t>
            </w:r>
          </w:p>
        </w:tc>
        <w:tc>
          <w:tcPr>
            <w:tcW w:w="1236" w:type="dxa"/>
          </w:tcPr>
          <w:p w:rsidR="00FC4AC6" w:rsidRPr="00022BBB" w:rsidRDefault="00FC4AC6" w:rsidP="00193359">
            <w:pPr>
              <w:jc w:val="both"/>
              <w:rPr>
                <w:rStyle w:val="Bodytext285pt"/>
                <w:rFonts w:eastAsia="Century Schoolbook"/>
                <w:iCs/>
                <w:sz w:val="20"/>
                <w:szCs w:val="20"/>
              </w:rPr>
            </w:pPr>
            <w:r w:rsidRPr="00022BBB">
              <w:rPr>
                <w:rStyle w:val="Bodytext285pt"/>
                <w:rFonts w:eastAsia="Century Schoolbook"/>
                <w:iCs/>
                <w:sz w:val="20"/>
                <w:szCs w:val="20"/>
              </w:rPr>
              <w:t>Simbol</w:t>
            </w:r>
          </w:p>
        </w:tc>
        <w:tc>
          <w:tcPr>
            <w:tcW w:w="5243" w:type="dxa"/>
          </w:tcPr>
          <w:p w:rsidR="00FC4AC6" w:rsidRPr="00022BBB" w:rsidRDefault="00FC4AC6" w:rsidP="00193359">
            <w:pPr>
              <w:jc w:val="both"/>
              <w:rPr>
                <w:rStyle w:val="Bodytext285pt"/>
                <w:rFonts w:eastAsia="Century Schoolbook"/>
                <w:iCs/>
                <w:sz w:val="20"/>
                <w:szCs w:val="20"/>
              </w:rPr>
            </w:pPr>
            <w:r w:rsidRPr="00022BBB">
              <w:rPr>
                <w:rStyle w:val="Bodytext285pt"/>
                <w:rFonts w:eastAsia="Century Schoolbook"/>
                <w:iCs/>
                <w:sz w:val="20"/>
                <w:szCs w:val="20"/>
              </w:rPr>
              <w:t>Specificaţii principale</w:t>
            </w:r>
          </w:p>
        </w:tc>
      </w:tr>
      <w:tr w:rsidR="00FC4AC6" w:rsidTr="00193359">
        <w:tc>
          <w:tcPr>
            <w:tcW w:w="2560" w:type="dxa"/>
          </w:tcPr>
          <w:p w:rsidR="00FC4AC6" w:rsidRPr="00022BBB" w:rsidRDefault="00FC4AC6" w:rsidP="00193359">
            <w:pPr>
              <w:rPr>
                <w:rStyle w:val="Bodytext285pt"/>
                <w:rFonts w:eastAsia="Century Schoolbook"/>
                <w:iCs/>
                <w:sz w:val="20"/>
                <w:szCs w:val="20"/>
              </w:rPr>
            </w:pPr>
            <w:r w:rsidRPr="00022BBB">
              <w:rPr>
                <w:rStyle w:val="Bodytext285pt"/>
                <w:rFonts w:eastAsia="Century Schoolbook"/>
                <w:iCs/>
                <w:sz w:val="20"/>
                <w:szCs w:val="20"/>
              </w:rPr>
              <w:t xml:space="preserve">Molic batigleic </w:t>
            </w:r>
          </w:p>
        </w:tc>
        <w:tc>
          <w:tcPr>
            <w:tcW w:w="1236" w:type="dxa"/>
          </w:tcPr>
          <w:p w:rsidR="00FC4AC6" w:rsidRPr="00022BBB" w:rsidRDefault="00FC4AC6" w:rsidP="00193359">
            <w:pPr>
              <w:jc w:val="both"/>
              <w:rPr>
                <w:rStyle w:val="Bodytext285pt"/>
                <w:rFonts w:eastAsia="Century Schoolbook"/>
                <w:iCs/>
                <w:sz w:val="20"/>
                <w:szCs w:val="20"/>
              </w:rPr>
            </w:pPr>
            <w:r w:rsidRPr="00022BBB">
              <w:rPr>
                <w:rStyle w:val="Bodytext285pt"/>
                <w:rFonts w:eastAsia="Century Schoolbook"/>
                <w:iCs/>
                <w:sz w:val="20"/>
                <w:szCs w:val="20"/>
              </w:rPr>
              <w:t>mo.dg</w:t>
            </w:r>
          </w:p>
        </w:tc>
        <w:tc>
          <w:tcPr>
            <w:tcW w:w="5243"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sol cu orizont Am (V%</w:t>
            </w:r>
            <m:oMath>
              <m:r>
                <w:rPr>
                  <w:rStyle w:val="Bodytext285pt"/>
                  <w:rFonts w:ascii="Cambria Math" w:eastAsia="Century Schoolbook" w:hAnsi="Cambria Math"/>
                  <w:sz w:val="20"/>
                  <w:szCs w:val="20"/>
                </w:rPr>
                <m:t>&gt;</m:t>
              </m:r>
            </m:oMath>
            <w:r w:rsidRPr="00022BBB">
              <w:rPr>
                <w:rStyle w:val="Bodytext285pt"/>
                <w:rFonts w:eastAsia="Century Schoolbook"/>
                <w:i/>
                <w:sz w:val="20"/>
                <w:szCs w:val="20"/>
              </w:rPr>
              <w:t xml:space="preserve">55) şi orizont </w:t>
            </w:r>
            <w:r w:rsidRPr="00022BBB">
              <w:rPr>
                <w:rStyle w:val="Bodytext285pt"/>
                <w:rFonts w:eastAsia="Century Schoolbook"/>
                <w:b/>
                <w:bCs/>
                <w:i/>
                <w:sz w:val="20"/>
                <w:szCs w:val="20"/>
              </w:rPr>
              <w:t>Gr</w:t>
            </w:r>
            <w:r w:rsidRPr="00022BBB">
              <w:rPr>
                <w:rStyle w:val="Bodytext285pt"/>
                <w:rFonts w:eastAsia="Century Schoolbook"/>
                <w:i/>
                <w:sz w:val="20"/>
                <w:szCs w:val="20"/>
              </w:rPr>
              <w:t xml:space="preserve"> începând în 100 – 200 cm.</w:t>
            </w:r>
          </w:p>
        </w:tc>
      </w:tr>
      <w:tr w:rsidR="00FC4AC6" w:rsidTr="00193359">
        <w:tc>
          <w:tcPr>
            <w:tcW w:w="2560" w:type="dxa"/>
          </w:tcPr>
          <w:p w:rsidR="00FC4AC6" w:rsidRPr="00022BBB" w:rsidRDefault="00FC4AC6" w:rsidP="00193359">
            <w:pPr>
              <w:rPr>
                <w:rStyle w:val="Bodytext285pt"/>
                <w:rFonts w:eastAsia="Century Schoolbook"/>
                <w:iCs/>
                <w:sz w:val="20"/>
                <w:szCs w:val="20"/>
              </w:rPr>
            </w:pPr>
            <w:r w:rsidRPr="00022BBB">
              <w:rPr>
                <w:rStyle w:val="Bodytext285pt"/>
                <w:rFonts w:eastAsia="Century Schoolbook"/>
                <w:iCs/>
                <w:sz w:val="20"/>
                <w:szCs w:val="20"/>
              </w:rPr>
              <w:t xml:space="preserve">Molic vertic </w:t>
            </w:r>
          </w:p>
        </w:tc>
        <w:tc>
          <w:tcPr>
            <w:tcW w:w="1236" w:type="dxa"/>
          </w:tcPr>
          <w:p w:rsidR="00FC4AC6" w:rsidRPr="00022BBB" w:rsidRDefault="00FC4AC6" w:rsidP="00193359">
            <w:pPr>
              <w:jc w:val="both"/>
              <w:rPr>
                <w:rStyle w:val="Bodytext285pt"/>
                <w:rFonts w:eastAsia="Century Schoolbook"/>
                <w:iCs/>
                <w:sz w:val="20"/>
                <w:szCs w:val="20"/>
              </w:rPr>
            </w:pPr>
            <w:r w:rsidRPr="00022BBB">
              <w:rPr>
                <w:rStyle w:val="Bodytext285pt"/>
                <w:rFonts w:eastAsia="Century Schoolbook"/>
                <w:iCs/>
                <w:sz w:val="20"/>
                <w:szCs w:val="20"/>
              </w:rPr>
              <w:t>mo.vs</w:t>
            </w:r>
          </w:p>
        </w:tc>
        <w:tc>
          <w:tcPr>
            <w:tcW w:w="5243"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sol cu orizont Am (V%</w:t>
            </w:r>
            <m:oMath>
              <m:r>
                <w:rPr>
                  <w:rStyle w:val="Bodytext285pt"/>
                  <w:rFonts w:ascii="Cambria Math" w:eastAsia="Century Schoolbook" w:hAnsi="Cambria Math"/>
                  <w:sz w:val="20"/>
                  <w:szCs w:val="20"/>
                </w:rPr>
                <m:t>&gt;</m:t>
              </m:r>
            </m:oMath>
            <w:r w:rsidRPr="00022BBB">
              <w:rPr>
                <w:rStyle w:val="Bodytext285pt"/>
                <w:rFonts w:eastAsia="Century Schoolbook"/>
                <w:i/>
                <w:sz w:val="20"/>
                <w:szCs w:val="20"/>
              </w:rPr>
              <w:t>55 ) şi orizont contractilo-gonflant (z) începând între baza orizontului Ao şi 100 cm</w:t>
            </w:r>
          </w:p>
        </w:tc>
      </w:tr>
      <w:tr w:rsidR="00FC4AC6" w:rsidTr="00193359">
        <w:tc>
          <w:tcPr>
            <w:tcW w:w="2560" w:type="dxa"/>
          </w:tcPr>
          <w:p w:rsidR="00FC4AC6" w:rsidRPr="00022BBB" w:rsidRDefault="00FC4AC6" w:rsidP="00193359">
            <w:pPr>
              <w:rPr>
                <w:rStyle w:val="Bodytext285pt"/>
                <w:rFonts w:eastAsia="Century Schoolbook"/>
                <w:iCs/>
                <w:sz w:val="20"/>
                <w:szCs w:val="20"/>
              </w:rPr>
            </w:pPr>
            <w:r w:rsidRPr="00022BBB">
              <w:rPr>
                <w:rStyle w:val="Bodytext285pt"/>
                <w:rFonts w:eastAsia="Century Schoolbook"/>
                <w:iCs/>
                <w:sz w:val="20"/>
                <w:szCs w:val="20"/>
              </w:rPr>
              <w:t>Vertic epistagnic</w:t>
            </w:r>
          </w:p>
        </w:tc>
        <w:tc>
          <w:tcPr>
            <w:tcW w:w="1236" w:type="dxa"/>
          </w:tcPr>
          <w:p w:rsidR="00FC4AC6" w:rsidRPr="00022BBB" w:rsidRDefault="00FC4AC6" w:rsidP="00193359">
            <w:pPr>
              <w:jc w:val="both"/>
              <w:rPr>
                <w:rStyle w:val="Bodytext285pt"/>
                <w:rFonts w:eastAsia="Century Schoolbook"/>
                <w:iCs/>
                <w:sz w:val="20"/>
                <w:szCs w:val="20"/>
              </w:rPr>
            </w:pPr>
            <w:r w:rsidRPr="00022BBB">
              <w:rPr>
                <w:rStyle w:val="Bodytext285pt"/>
                <w:rFonts w:eastAsia="Century Schoolbook"/>
                <w:iCs/>
                <w:sz w:val="20"/>
                <w:szCs w:val="20"/>
              </w:rPr>
              <w:t>vs.pl</w:t>
            </w:r>
          </w:p>
        </w:tc>
        <w:tc>
          <w:tcPr>
            <w:tcW w:w="5243"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Sol cu orizont contractilo-gonflant (z) începând între baza orizontului A şi 100 cm şi orizont W începând în 25 – 50 cm ai profilului</w:t>
            </w:r>
          </w:p>
        </w:tc>
      </w:tr>
      <w:tr w:rsidR="00FC4AC6" w:rsidTr="00193359">
        <w:tc>
          <w:tcPr>
            <w:tcW w:w="2560" w:type="dxa"/>
          </w:tcPr>
          <w:p w:rsidR="00FC4AC6" w:rsidRPr="00022BBB" w:rsidRDefault="00FC4AC6" w:rsidP="00193359">
            <w:pPr>
              <w:rPr>
                <w:rStyle w:val="Bodytext285pt"/>
                <w:rFonts w:eastAsia="Century Schoolbook"/>
                <w:iCs/>
                <w:sz w:val="20"/>
                <w:szCs w:val="20"/>
              </w:rPr>
            </w:pPr>
            <w:r w:rsidRPr="00022BBB">
              <w:rPr>
                <w:rStyle w:val="Bodytext285pt"/>
                <w:rFonts w:eastAsia="Century Schoolbook"/>
                <w:iCs/>
                <w:sz w:val="20"/>
                <w:szCs w:val="20"/>
              </w:rPr>
              <w:t xml:space="preserve">Albic batigleic </w:t>
            </w:r>
          </w:p>
        </w:tc>
        <w:tc>
          <w:tcPr>
            <w:tcW w:w="1236" w:type="dxa"/>
          </w:tcPr>
          <w:p w:rsidR="00FC4AC6" w:rsidRPr="00022BBB" w:rsidRDefault="00FC4AC6" w:rsidP="00193359">
            <w:pPr>
              <w:jc w:val="both"/>
              <w:rPr>
                <w:rStyle w:val="Bodytext285pt"/>
                <w:rFonts w:eastAsia="Century Schoolbook"/>
                <w:iCs/>
                <w:sz w:val="20"/>
                <w:szCs w:val="20"/>
              </w:rPr>
            </w:pPr>
            <w:r w:rsidRPr="00022BBB">
              <w:rPr>
                <w:rStyle w:val="Bodytext285pt"/>
                <w:rFonts w:eastAsia="Century Schoolbook"/>
                <w:iCs/>
                <w:sz w:val="20"/>
                <w:szCs w:val="20"/>
              </w:rPr>
              <w:t>ab.dg</w:t>
            </w:r>
          </w:p>
        </w:tc>
        <w:tc>
          <w:tcPr>
            <w:tcW w:w="5243"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22BBB">
              <w:rPr>
                <w:rStyle w:val="Bodytext285pt"/>
                <w:rFonts w:eastAsia="Century Schoolbook"/>
                <w:i/>
                <w:sz w:val="20"/>
                <w:szCs w:val="20"/>
              </w:rPr>
              <w:t xml:space="preserve"> 10 cm şi orizont </w:t>
            </w:r>
            <w:r w:rsidRPr="00022BBB">
              <w:rPr>
                <w:rStyle w:val="Bodytext285pt"/>
                <w:rFonts w:eastAsia="Century Schoolbook"/>
                <w:b/>
                <w:bCs/>
                <w:i/>
                <w:sz w:val="20"/>
                <w:szCs w:val="20"/>
              </w:rPr>
              <w:t>Gr</w:t>
            </w:r>
            <w:r w:rsidRPr="00022BBB">
              <w:rPr>
                <w:rStyle w:val="Bodytext285pt"/>
                <w:rFonts w:eastAsia="Century Schoolbook"/>
                <w:i/>
                <w:sz w:val="20"/>
                <w:szCs w:val="20"/>
              </w:rPr>
              <w:t xml:space="preserve"> începând în 100 – 200 cm.</w:t>
            </w:r>
          </w:p>
        </w:tc>
      </w:tr>
      <w:tr w:rsidR="00FC4AC6" w:rsidTr="00193359">
        <w:tc>
          <w:tcPr>
            <w:tcW w:w="2560" w:type="dxa"/>
          </w:tcPr>
          <w:p w:rsidR="00FC4AC6" w:rsidRPr="00022BBB" w:rsidRDefault="00FC4AC6" w:rsidP="00193359">
            <w:pPr>
              <w:rPr>
                <w:rStyle w:val="Bodytext285pt"/>
                <w:rFonts w:eastAsia="Century Schoolbook"/>
                <w:iCs/>
                <w:sz w:val="20"/>
                <w:szCs w:val="20"/>
              </w:rPr>
            </w:pPr>
            <w:r w:rsidRPr="00022BBB">
              <w:rPr>
                <w:rStyle w:val="Bodytext285pt"/>
                <w:rFonts w:eastAsia="Century Schoolbook"/>
                <w:iCs/>
                <w:sz w:val="20"/>
                <w:szCs w:val="20"/>
              </w:rPr>
              <w:t xml:space="preserve">Albic stagnic </w:t>
            </w:r>
          </w:p>
        </w:tc>
        <w:tc>
          <w:tcPr>
            <w:tcW w:w="1236" w:type="dxa"/>
          </w:tcPr>
          <w:p w:rsidR="00FC4AC6" w:rsidRPr="00022BBB" w:rsidRDefault="00FC4AC6" w:rsidP="00193359">
            <w:pPr>
              <w:jc w:val="both"/>
              <w:rPr>
                <w:rStyle w:val="Bodytext285pt"/>
                <w:rFonts w:eastAsia="Century Schoolbook"/>
                <w:iCs/>
                <w:sz w:val="20"/>
                <w:szCs w:val="20"/>
              </w:rPr>
            </w:pPr>
            <w:r w:rsidRPr="00022BBB">
              <w:rPr>
                <w:rStyle w:val="Bodytext285pt"/>
                <w:rFonts w:eastAsia="Century Schoolbook"/>
                <w:iCs/>
                <w:sz w:val="20"/>
                <w:szCs w:val="20"/>
              </w:rPr>
              <w:t>ab..st</w:t>
            </w:r>
          </w:p>
        </w:tc>
        <w:tc>
          <w:tcPr>
            <w:tcW w:w="5243"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22BBB">
              <w:rPr>
                <w:rStyle w:val="Bodytext285pt"/>
                <w:rFonts w:eastAsia="Century Schoolbook"/>
                <w:i/>
                <w:sz w:val="20"/>
                <w:szCs w:val="20"/>
              </w:rPr>
              <w:t xml:space="preserve"> 10 cm şi orizont stagnogleic (W) începând în 50 – 100 cm sau orizont stagnogleizat (w) începând în 0 – 100 cm.</w:t>
            </w:r>
          </w:p>
        </w:tc>
      </w:tr>
      <w:tr w:rsidR="00FC4AC6" w:rsidTr="00193359">
        <w:tc>
          <w:tcPr>
            <w:tcW w:w="2560" w:type="dxa"/>
          </w:tcPr>
          <w:p w:rsidR="00FC4AC6" w:rsidRPr="00022BBB" w:rsidRDefault="00FC4AC6" w:rsidP="00193359">
            <w:pPr>
              <w:rPr>
                <w:rStyle w:val="Bodytext285pt"/>
                <w:rFonts w:eastAsia="Century Schoolbook"/>
                <w:iCs/>
                <w:sz w:val="20"/>
                <w:szCs w:val="20"/>
              </w:rPr>
            </w:pPr>
            <w:r w:rsidRPr="00022BBB">
              <w:rPr>
                <w:rStyle w:val="Bodytext285pt"/>
                <w:rFonts w:eastAsia="Century Schoolbook"/>
                <w:iCs/>
                <w:sz w:val="20"/>
                <w:szCs w:val="20"/>
              </w:rPr>
              <w:t xml:space="preserve">Albic epistagnic </w:t>
            </w:r>
          </w:p>
        </w:tc>
        <w:tc>
          <w:tcPr>
            <w:tcW w:w="1236" w:type="dxa"/>
          </w:tcPr>
          <w:p w:rsidR="00FC4AC6" w:rsidRPr="00022BBB" w:rsidRDefault="00FC4AC6" w:rsidP="00193359">
            <w:pPr>
              <w:jc w:val="both"/>
              <w:rPr>
                <w:rStyle w:val="Bodytext285pt"/>
                <w:rFonts w:eastAsia="Century Schoolbook"/>
                <w:iCs/>
                <w:sz w:val="20"/>
                <w:szCs w:val="20"/>
              </w:rPr>
            </w:pPr>
            <w:r w:rsidRPr="00022BBB">
              <w:rPr>
                <w:rStyle w:val="Bodytext285pt"/>
                <w:rFonts w:eastAsia="Century Schoolbook"/>
                <w:iCs/>
                <w:sz w:val="20"/>
                <w:szCs w:val="20"/>
              </w:rPr>
              <w:t>ab.pt</w:t>
            </w:r>
          </w:p>
        </w:tc>
        <w:tc>
          <w:tcPr>
            <w:tcW w:w="5243"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22BBB">
              <w:rPr>
                <w:rStyle w:val="Bodytext285pt"/>
                <w:rFonts w:eastAsia="Century Schoolbook"/>
                <w:i/>
                <w:sz w:val="20"/>
                <w:szCs w:val="20"/>
              </w:rPr>
              <w:t xml:space="preserve"> 10 cm şi orizont W începând în primii 25 – 50 cm ai profilului</w:t>
            </w:r>
          </w:p>
        </w:tc>
      </w:tr>
      <w:tr w:rsidR="00FC4AC6" w:rsidTr="00193359">
        <w:tc>
          <w:tcPr>
            <w:tcW w:w="2560" w:type="dxa"/>
          </w:tcPr>
          <w:p w:rsidR="00FC4AC6" w:rsidRPr="00022BBB" w:rsidRDefault="00FC4AC6" w:rsidP="00193359">
            <w:pPr>
              <w:rPr>
                <w:rStyle w:val="Bodytext285pt"/>
                <w:rFonts w:eastAsia="Century Schoolbook"/>
                <w:iCs/>
                <w:sz w:val="20"/>
                <w:szCs w:val="20"/>
              </w:rPr>
            </w:pPr>
            <w:r w:rsidRPr="00022BBB">
              <w:rPr>
                <w:rStyle w:val="Bodytext285pt"/>
                <w:rFonts w:eastAsia="Century Schoolbook"/>
                <w:iCs/>
                <w:sz w:val="20"/>
                <w:szCs w:val="20"/>
              </w:rPr>
              <w:t xml:space="preserve">Albic vertic </w:t>
            </w:r>
          </w:p>
        </w:tc>
        <w:tc>
          <w:tcPr>
            <w:tcW w:w="1236" w:type="dxa"/>
          </w:tcPr>
          <w:p w:rsidR="00FC4AC6" w:rsidRPr="00022BBB" w:rsidRDefault="00FC4AC6" w:rsidP="00193359">
            <w:pPr>
              <w:jc w:val="both"/>
              <w:rPr>
                <w:rStyle w:val="Bodytext285pt"/>
                <w:rFonts w:eastAsia="Century Schoolbook"/>
                <w:iCs/>
                <w:sz w:val="20"/>
                <w:szCs w:val="20"/>
              </w:rPr>
            </w:pPr>
            <w:r w:rsidRPr="00022BBB">
              <w:rPr>
                <w:rStyle w:val="Bodytext285pt"/>
                <w:rFonts w:eastAsia="Century Schoolbook"/>
                <w:iCs/>
                <w:sz w:val="20"/>
                <w:szCs w:val="20"/>
              </w:rPr>
              <w:t>ab.vs</w:t>
            </w:r>
          </w:p>
        </w:tc>
        <w:tc>
          <w:tcPr>
            <w:tcW w:w="5243" w:type="dxa"/>
          </w:tcPr>
          <w:p w:rsidR="00FC4AC6" w:rsidRPr="00022BBB" w:rsidRDefault="00FC4AC6" w:rsidP="00193359">
            <w:pPr>
              <w:rPr>
                <w:rStyle w:val="Bodytext285pt"/>
                <w:rFonts w:eastAsia="Century Schoolbook"/>
                <w:i/>
                <w:sz w:val="20"/>
                <w:szCs w:val="20"/>
              </w:rPr>
            </w:pPr>
            <w:r w:rsidRPr="00022BBB">
              <w:rPr>
                <w:rStyle w:val="Bodytext285pt"/>
                <w:rFonts w:eastAsia="Century Schoolbook"/>
                <w:i/>
                <w:sz w:val="20"/>
                <w:szCs w:val="20"/>
              </w:rPr>
              <w:t xml:space="preserve">Sol cu orizont Ea cu grosime </w:t>
            </w:r>
            <m:oMath>
              <m:r>
                <w:rPr>
                  <w:rStyle w:val="Bodytext285pt"/>
                  <w:rFonts w:ascii="Cambria Math" w:eastAsia="Century Schoolbook" w:hAnsi="Cambria Math"/>
                  <w:sz w:val="20"/>
                  <w:szCs w:val="20"/>
                </w:rPr>
                <m:t>≥</m:t>
              </m:r>
            </m:oMath>
            <w:r w:rsidRPr="00022BBB">
              <w:rPr>
                <w:rStyle w:val="Bodytext285pt"/>
                <w:rFonts w:eastAsia="Century Schoolbook"/>
                <w:i/>
                <w:sz w:val="20"/>
                <w:szCs w:val="20"/>
              </w:rPr>
              <w:t xml:space="preserve"> 10 cm şi orizont contractilo-gonflant (z) începând între baza orizontului Ao şi 100 cm </w:t>
            </w:r>
          </w:p>
        </w:tc>
      </w:tr>
    </w:tbl>
    <w:p w:rsidR="00FC4AC6" w:rsidRPr="00DF0E68" w:rsidRDefault="00FC4AC6" w:rsidP="00FC4AC6">
      <w:pPr>
        <w:spacing w:after="0" w:line="360" w:lineRule="auto"/>
        <w:jc w:val="both"/>
        <w:rPr>
          <w:rFonts w:ascii="Times New Roman" w:hAnsi="Times New Roman" w:cs="Times New Roman"/>
          <w:b/>
          <w:bCs/>
          <w:sz w:val="24"/>
          <w:szCs w:val="24"/>
          <w:lang w:val="ro-RO"/>
        </w:rPr>
      </w:pPr>
    </w:p>
    <w:p w:rsidR="00B458F7" w:rsidRDefault="00B458F7" w:rsidP="00FC4AC6">
      <w:pPr>
        <w:spacing w:after="0" w:line="360" w:lineRule="auto"/>
        <w:ind w:firstLine="708"/>
        <w:rPr>
          <w:rFonts w:ascii="Times New Roman" w:eastAsiaTheme="minorEastAsia" w:hAnsi="Times New Roman" w:cs="Times New Roman"/>
          <w:bCs/>
          <w:sz w:val="24"/>
          <w:szCs w:val="24"/>
          <w:lang w:val="ro-RO"/>
        </w:rPr>
      </w:pPr>
    </w:p>
    <w:p w:rsidR="00FC4AC6" w:rsidRPr="00CF4A8E" w:rsidRDefault="00022BBB" w:rsidP="00FC4AC6">
      <w:pPr>
        <w:spacing w:after="0" w:line="360" w:lineRule="auto"/>
        <w:ind w:firstLine="708"/>
        <w:rPr>
          <w:rFonts w:ascii="Times New Roman" w:eastAsiaTheme="minorEastAsia" w:hAnsi="Times New Roman" w:cs="Times New Roman"/>
          <w:bCs/>
          <w:sz w:val="24"/>
          <w:szCs w:val="24"/>
        </w:rPr>
      </w:pPr>
      <w:r>
        <w:rPr>
          <w:rFonts w:ascii="Times New Roman" w:eastAsiaTheme="minorEastAsia" w:hAnsi="Times New Roman" w:cs="Times New Roman"/>
          <w:b/>
          <w:bCs/>
          <w:sz w:val="24"/>
          <w:szCs w:val="24"/>
          <w:lang w:val="ro-RO"/>
        </w:rPr>
        <w:t xml:space="preserve">1.7.5.1.4.1 </w:t>
      </w:r>
      <w:r w:rsidR="00B458F7" w:rsidRPr="00B458F7">
        <w:rPr>
          <w:rFonts w:ascii="Times New Roman" w:eastAsiaTheme="minorEastAsia" w:hAnsi="Times New Roman" w:cs="Times New Roman"/>
          <w:b/>
          <w:bCs/>
          <w:sz w:val="24"/>
          <w:szCs w:val="24"/>
          <w:lang w:val="ro-RO"/>
        </w:rPr>
        <w:t xml:space="preserve"> </w:t>
      </w:r>
      <w:r w:rsidR="00FC4AC6" w:rsidRPr="00B458F7">
        <w:rPr>
          <w:rFonts w:ascii="Times New Roman" w:eastAsiaTheme="minorEastAsia" w:hAnsi="Times New Roman" w:cs="Times New Roman"/>
          <w:b/>
          <w:bCs/>
          <w:sz w:val="24"/>
          <w:szCs w:val="24"/>
          <w:lang w:val="ro-RO"/>
        </w:rPr>
        <w:t>Corelarea alosolurilor la nivel de tip</w:t>
      </w:r>
      <w:r w:rsidR="00B458F7" w:rsidRPr="00B458F7">
        <w:rPr>
          <w:rFonts w:ascii="Times New Roman" w:eastAsiaTheme="minorEastAsia" w:hAnsi="Times New Roman" w:cs="Times New Roman"/>
          <w:b/>
          <w:bCs/>
          <w:sz w:val="24"/>
          <w:szCs w:val="24"/>
          <w:lang w:val="ro-RO"/>
        </w:rPr>
        <w:t xml:space="preserve"> și subtip</w:t>
      </w:r>
      <w:r w:rsidR="00FC4AC6" w:rsidRPr="00B458F7">
        <w:rPr>
          <w:rFonts w:ascii="Times New Roman" w:eastAsiaTheme="minorEastAsia" w:hAnsi="Times New Roman" w:cs="Times New Roman"/>
          <w:b/>
          <w:bCs/>
          <w:sz w:val="24"/>
          <w:szCs w:val="24"/>
          <w:lang w:val="ro-RO"/>
        </w:rPr>
        <w:t xml:space="preserve"> de sol, cu tipurile de soluri din sistemele taxonomice</w:t>
      </w:r>
      <w:r w:rsidR="00FC4AC6" w:rsidRPr="00CF4A8E">
        <w:rPr>
          <w:rStyle w:val="BodytextBold"/>
          <w:sz w:val="24"/>
          <w:szCs w:val="24"/>
        </w:rPr>
        <w:t xml:space="preserve"> SRCS – 1980, SRTS – 2003, SRTS – 2012, SRTS – 2012+</w:t>
      </w:r>
      <w:r w:rsidR="00FC4AC6">
        <w:rPr>
          <w:rStyle w:val="BodytextBold"/>
          <w:sz w:val="24"/>
          <w:szCs w:val="24"/>
        </w:rPr>
        <w:t xml:space="preserve"> </w:t>
      </w:r>
    </w:p>
    <w:p w:rsidR="00B458F7" w:rsidRDefault="00B458F7" w:rsidP="00B458F7">
      <w:pPr>
        <w:spacing w:after="0" w:line="360" w:lineRule="auto"/>
        <w:ind w:firstLine="708"/>
        <w:rPr>
          <w:rFonts w:ascii="Times New Roman" w:eastAsiaTheme="minorEastAsia" w:hAnsi="Times New Roman" w:cs="Times New Roman"/>
          <w:bCs/>
          <w:sz w:val="24"/>
          <w:szCs w:val="24"/>
          <w:lang w:val="ro-RO"/>
        </w:rPr>
      </w:pPr>
    </w:p>
    <w:p w:rsidR="00B458F7" w:rsidRPr="00B458F7" w:rsidRDefault="00B458F7" w:rsidP="00B458F7">
      <w:pPr>
        <w:spacing w:after="0" w:line="360" w:lineRule="auto"/>
        <w:ind w:firstLine="708"/>
        <w:rPr>
          <w:rFonts w:ascii="Times New Roman" w:eastAsiaTheme="minorEastAsia" w:hAnsi="Times New Roman" w:cs="Times New Roman"/>
          <w:b/>
          <w:bCs/>
          <w:sz w:val="24"/>
          <w:szCs w:val="24"/>
        </w:rPr>
      </w:pPr>
      <w:r>
        <w:rPr>
          <w:rFonts w:ascii="Times New Roman" w:eastAsiaTheme="minorEastAsia" w:hAnsi="Times New Roman" w:cs="Times New Roman"/>
          <w:bCs/>
          <w:sz w:val="24"/>
          <w:szCs w:val="24"/>
          <w:lang w:val="ro-RO"/>
        </w:rPr>
        <w:t>Corelarea al</w:t>
      </w:r>
      <w:r w:rsidRPr="00CF4A8E">
        <w:rPr>
          <w:rFonts w:ascii="Times New Roman" w:eastAsiaTheme="minorEastAsia" w:hAnsi="Times New Roman" w:cs="Times New Roman"/>
          <w:bCs/>
          <w:sz w:val="24"/>
          <w:szCs w:val="24"/>
          <w:lang w:val="ro-RO"/>
        </w:rPr>
        <w:t>osolurilor la nivel de tip</w:t>
      </w:r>
      <w:r>
        <w:rPr>
          <w:rFonts w:ascii="Times New Roman" w:eastAsiaTheme="minorEastAsia" w:hAnsi="Times New Roman" w:cs="Times New Roman"/>
          <w:bCs/>
          <w:sz w:val="24"/>
          <w:szCs w:val="24"/>
          <w:lang w:val="ro-RO"/>
        </w:rPr>
        <w:t xml:space="preserve"> și subtip</w:t>
      </w:r>
      <w:r w:rsidRPr="00CF4A8E">
        <w:rPr>
          <w:rFonts w:ascii="Times New Roman" w:eastAsiaTheme="minorEastAsia" w:hAnsi="Times New Roman" w:cs="Times New Roman"/>
          <w:bCs/>
          <w:sz w:val="24"/>
          <w:szCs w:val="24"/>
          <w:lang w:val="ro-RO"/>
        </w:rPr>
        <w:t xml:space="preserve"> de sol, cu tipurile de soluri din sistemele taxonomice</w:t>
      </w:r>
      <w:r w:rsidRPr="00CF4A8E">
        <w:rPr>
          <w:rStyle w:val="BodytextBold"/>
          <w:sz w:val="24"/>
          <w:szCs w:val="24"/>
        </w:rPr>
        <w:t xml:space="preserve"> </w:t>
      </w:r>
      <w:r w:rsidRPr="00B458F7">
        <w:rPr>
          <w:rStyle w:val="BodytextBold"/>
          <w:b w:val="0"/>
          <w:sz w:val="24"/>
          <w:szCs w:val="24"/>
        </w:rPr>
        <w:t>SRCS – 1980, SRTS – 2003, SRTS – 2012, SRTS – 2012+, este prezentată în Tabelul 17.</w:t>
      </w:r>
    </w:p>
    <w:p w:rsidR="00FC4AC6" w:rsidRPr="00EE6F5B" w:rsidRDefault="00FC4AC6" w:rsidP="00FC4AC6">
      <w:pPr>
        <w:spacing w:after="0" w:line="360" w:lineRule="auto"/>
        <w:ind w:firstLine="708"/>
        <w:rPr>
          <w:rFonts w:ascii="Times New Roman" w:eastAsiaTheme="minorEastAsia" w:hAnsi="Times New Roman" w:cs="Times New Roman"/>
          <w:b/>
          <w:bCs/>
          <w:sz w:val="24"/>
          <w:szCs w:val="24"/>
        </w:rPr>
      </w:pPr>
    </w:p>
    <w:p w:rsidR="00FC4AC6" w:rsidRPr="00B458F7" w:rsidRDefault="00FC4AC6" w:rsidP="00FC4AC6">
      <w:pPr>
        <w:rPr>
          <w:rFonts w:ascii="Times New Roman" w:hAnsi="Times New Roman" w:cs="Times New Roman"/>
          <w:bCs/>
          <w:sz w:val="24"/>
          <w:szCs w:val="24"/>
          <w:lang w:val="ro-RO"/>
        </w:rPr>
      </w:pPr>
      <w:r w:rsidRPr="00CF4A8E">
        <w:rPr>
          <w:rFonts w:ascii="Times New Roman" w:hAnsi="Times New Roman" w:cs="Times New Roman"/>
          <w:bCs/>
          <w:sz w:val="24"/>
          <w:szCs w:val="24"/>
          <w:lang w:val="ro-RO"/>
        </w:rPr>
        <w:t>Tabel</w:t>
      </w:r>
      <w:r>
        <w:rPr>
          <w:rFonts w:ascii="Times New Roman" w:hAnsi="Times New Roman" w:cs="Times New Roman"/>
          <w:bCs/>
          <w:sz w:val="24"/>
          <w:szCs w:val="24"/>
          <w:lang w:val="ro-RO"/>
        </w:rPr>
        <w:t xml:space="preserve"> 17.</w:t>
      </w:r>
      <w:r>
        <w:rPr>
          <w:rFonts w:ascii="Times New Roman" w:hAnsi="Times New Roman" w:cs="Times New Roman"/>
          <w:b/>
          <w:bCs/>
          <w:sz w:val="24"/>
          <w:szCs w:val="24"/>
          <w:lang w:val="ro-RO"/>
        </w:rPr>
        <w:t xml:space="preserve"> </w:t>
      </w:r>
      <w:r>
        <w:rPr>
          <w:rFonts w:ascii="Times New Roman" w:eastAsiaTheme="minorEastAsia" w:hAnsi="Times New Roman" w:cs="Times New Roman"/>
          <w:bCs/>
          <w:sz w:val="24"/>
          <w:szCs w:val="24"/>
          <w:lang w:val="ro-RO"/>
        </w:rPr>
        <w:t>Corelarea al</w:t>
      </w:r>
      <w:r w:rsidRPr="00CF4A8E">
        <w:rPr>
          <w:rFonts w:ascii="Times New Roman" w:eastAsiaTheme="minorEastAsia" w:hAnsi="Times New Roman" w:cs="Times New Roman"/>
          <w:bCs/>
          <w:sz w:val="24"/>
          <w:szCs w:val="24"/>
          <w:lang w:val="ro-RO"/>
        </w:rPr>
        <w:t>osolurilor la nivel de tip de sol, cu tipurile de soluri din sistemele taxonomice</w:t>
      </w:r>
      <w:r w:rsidRPr="00CF4A8E">
        <w:rPr>
          <w:rStyle w:val="BodytextBold"/>
          <w:sz w:val="24"/>
          <w:szCs w:val="24"/>
        </w:rPr>
        <w:t xml:space="preserve"> </w:t>
      </w:r>
      <w:r w:rsidRPr="00B458F7">
        <w:rPr>
          <w:rStyle w:val="BodytextBold"/>
          <w:b w:val="0"/>
          <w:sz w:val="24"/>
          <w:szCs w:val="24"/>
        </w:rPr>
        <w:t>SRCS – 1980, SRTS – 2003, SRTS – 2012, SRTS – 2012+</w:t>
      </w:r>
    </w:p>
    <w:tbl>
      <w:tblPr>
        <w:tblStyle w:val="TableGrid"/>
        <w:tblW w:w="0" w:type="auto"/>
        <w:tblLook w:val="04A0" w:firstRow="1" w:lastRow="0" w:firstColumn="1" w:lastColumn="0" w:noHBand="0" w:noVBand="1"/>
      </w:tblPr>
      <w:tblGrid>
        <w:gridCol w:w="2310"/>
        <w:gridCol w:w="2310"/>
        <w:gridCol w:w="2311"/>
        <w:gridCol w:w="2311"/>
      </w:tblGrid>
      <w:tr w:rsidR="00FC4AC6" w:rsidRPr="00B458F7" w:rsidTr="00193359">
        <w:tc>
          <w:tcPr>
            <w:tcW w:w="9242" w:type="dxa"/>
            <w:gridSpan w:val="4"/>
          </w:tcPr>
          <w:p w:rsidR="00FC4AC6" w:rsidRPr="00B458F7" w:rsidRDefault="00FC4AC6" w:rsidP="00193359">
            <w:pPr>
              <w:jc w:val="center"/>
              <w:rPr>
                <w:rFonts w:ascii="Times New Roman" w:hAnsi="Times New Roman" w:cs="Times New Roman"/>
                <w:bCs/>
                <w:sz w:val="24"/>
                <w:szCs w:val="24"/>
                <w:lang w:val="ro-RO"/>
              </w:rPr>
            </w:pPr>
            <w:r w:rsidRPr="00B458F7">
              <w:rPr>
                <w:rFonts w:ascii="Times New Roman" w:hAnsi="Times New Roman" w:cs="Times New Roman"/>
                <w:bCs/>
                <w:sz w:val="24"/>
                <w:szCs w:val="24"/>
                <w:lang w:val="ro-RO"/>
              </w:rPr>
              <w:lastRenderedPageBreak/>
              <w:t>SISTEME DE TAXONOMIE (România)</w:t>
            </w:r>
          </w:p>
        </w:tc>
      </w:tr>
      <w:tr w:rsidR="00FC4AC6" w:rsidRPr="00B458F7" w:rsidTr="00193359">
        <w:tc>
          <w:tcPr>
            <w:tcW w:w="2310" w:type="dxa"/>
          </w:tcPr>
          <w:p w:rsidR="00FC4AC6" w:rsidRPr="00B458F7" w:rsidRDefault="00FC4AC6" w:rsidP="00193359">
            <w:pPr>
              <w:jc w:val="center"/>
              <w:rPr>
                <w:rFonts w:ascii="Times New Roman" w:hAnsi="Times New Roman" w:cs="Times New Roman"/>
                <w:bCs/>
                <w:sz w:val="24"/>
                <w:szCs w:val="24"/>
                <w:lang w:val="ro-RO"/>
              </w:rPr>
            </w:pPr>
            <w:r w:rsidRPr="00B458F7">
              <w:rPr>
                <w:rStyle w:val="BodytextBold"/>
                <w:b w:val="0"/>
                <w:sz w:val="24"/>
                <w:szCs w:val="24"/>
              </w:rPr>
              <w:t>SRCS – 1980</w:t>
            </w:r>
          </w:p>
        </w:tc>
        <w:tc>
          <w:tcPr>
            <w:tcW w:w="2310" w:type="dxa"/>
          </w:tcPr>
          <w:p w:rsidR="00FC4AC6" w:rsidRPr="00B458F7" w:rsidRDefault="00FC4AC6" w:rsidP="00193359">
            <w:pPr>
              <w:jc w:val="center"/>
              <w:rPr>
                <w:rFonts w:ascii="Times New Roman" w:hAnsi="Times New Roman" w:cs="Times New Roman"/>
                <w:bCs/>
                <w:sz w:val="24"/>
                <w:szCs w:val="24"/>
                <w:lang w:val="ro-RO"/>
              </w:rPr>
            </w:pPr>
            <w:r w:rsidRPr="00B458F7">
              <w:rPr>
                <w:rStyle w:val="BodytextBold"/>
                <w:b w:val="0"/>
                <w:sz w:val="24"/>
                <w:szCs w:val="24"/>
              </w:rPr>
              <w:t>SRTS – 2003</w:t>
            </w:r>
          </w:p>
        </w:tc>
        <w:tc>
          <w:tcPr>
            <w:tcW w:w="2311" w:type="dxa"/>
          </w:tcPr>
          <w:p w:rsidR="00FC4AC6" w:rsidRPr="00B458F7" w:rsidRDefault="00FC4AC6" w:rsidP="00193359">
            <w:pPr>
              <w:jc w:val="center"/>
              <w:rPr>
                <w:rFonts w:ascii="Times New Roman" w:hAnsi="Times New Roman" w:cs="Times New Roman"/>
                <w:bCs/>
                <w:sz w:val="24"/>
                <w:szCs w:val="24"/>
                <w:lang w:val="ro-RO"/>
              </w:rPr>
            </w:pPr>
            <w:r w:rsidRPr="00B458F7">
              <w:rPr>
                <w:rStyle w:val="BodytextBold"/>
                <w:b w:val="0"/>
                <w:sz w:val="24"/>
                <w:szCs w:val="24"/>
              </w:rPr>
              <w:t>SRTS – 2012</w:t>
            </w:r>
          </w:p>
        </w:tc>
        <w:tc>
          <w:tcPr>
            <w:tcW w:w="2311" w:type="dxa"/>
          </w:tcPr>
          <w:p w:rsidR="00FC4AC6" w:rsidRPr="00B458F7" w:rsidRDefault="00FC4AC6" w:rsidP="00193359">
            <w:pPr>
              <w:jc w:val="center"/>
              <w:rPr>
                <w:rFonts w:ascii="Times New Roman" w:hAnsi="Times New Roman" w:cs="Times New Roman"/>
                <w:bCs/>
                <w:sz w:val="24"/>
                <w:szCs w:val="24"/>
                <w:lang w:val="ro-RO"/>
              </w:rPr>
            </w:pPr>
            <w:r w:rsidRPr="00B458F7">
              <w:rPr>
                <w:rStyle w:val="BodytextBold"/>
                <w:b w:val="0"/>
                <w:sz w:val="24"/>
                <w:szCs w:val="24"/>
              </w:rPr>
              <w:t>SRCS – 2012+</w:t>
            </w:r>
          </w:p>
        </w:tc>
      </w:tr>
      <w:tr w:rsidR="00FC4AC6" w:rsidRPr="00B458F7" w:rsidTr="00193359">
        <w:tc>
          <w:tcPr>
            <w:tcW w:w="9242" w:type="dxa"/>
            <w:gridSpan w:val="4"/>
          </w:tcPr>
          <w:p w:rsidR="00FC4AC6" w:rsidRPr="00B458F7" w:rsidRDefault="00FC4AC6" w:rsidP="00193359">
            <w:pPr>
              <w:jc w:val="center"/>
              <w:rPr>
                <w:rFonts w:ascii="Times New Roman" w:hAnsi="Times New Roman" w:cs="Times New Roman"/>
                <w:bCs/>
                <w:sz w:val="24"/>
                <w:szCs w:val="24"/>
                <w:lang w:val="ro-RO"/>
              </w:rPr>
            </w:pPr>
            <w:r w:rsidRPr="00B458F7">
              <w:rPr>
                <w:rFonts w:ascii="Times New Roman" w:hAnsi="Times New Roman" w:cs="Times New Roman"/>
                <w:bCs/>
                <w:sz w:val="24"/>
                <w:szCs w:val="24"/>
                <w:lang w:val="ro-RO"/>
              </w:rPr>
              <w:t>Tipuri de sol</w:t>
            </w:r>
          </w:p>
        </w:tc>
      </w:tr>
      <w:tr w:rsidR="00FC4AC6" w:rsidRPr="00B458F7" w:rsidTr="00193359">
        <w:trPr>
          <w:trHeight w:val="1104"/>
        </w:trPr>
        <w:tc>
          <w:tcPr>
            <w:tcW w:w="2310" w:type="dxa"/>
          </w:tcPr>
          <w:p w:rsidR="00FC4AC6" w:rsidRPr="00B458F7" w:rsidRDefault="00FC4AC6" w:rsidP="00193359">
            <w:pPr>
              <w:jc w:val="center"/>
              <w:rPr>
                <w:rFonts w:ascii="Times New Roman" w:hAnsi="Times New Roman" w:cs="Times New Roman"/>
                <w:bCs/>
                <w:sz w:val="24"/>
                <w:szCs w:val="24"/>
                <w:lang w:val="ro-RO"/>
              </w:rPr>
            </w:pPr>
            <w:r w:rsidRPr="00B458F7">
              <w:rPr>
                <w:rFonts w:ascii="Times New Roman" w:hAnsi="Times New Roman" w:cs="Times New Roman"/>
                <w:bCs/>
                <w:sz w:val="24"/>
                <w:szCs w:val="24"/>
                <w:lang w:val="ro-RO"/>
              </w:rPr>
              <w:t>Sol brun argiloiluvial şi/sau Brun luvic şi sau/ Luvisol albic holoacide</w:t>
            </w:r>
          </w:p>
          <w:p w:rsidR="00FC4AC6" w:rsidRPr="00B458F7" w:rsidRDefault="00FC4AC6" w:rsidP="00193359">
            <w:pPr>
              <w:jc w:val="center"/>
              <w:rPr>
                <w:rFonts w:ascii="Times New Roman" w:hAnsi="Times New Roman" w:cs="Times New Roman"/>
                <w:bCs/>
                <w:sz w:val="24"/>
                <w:szCs w:val="24"/>
              </w:rPr>
            </w:pPr>
            <w:r w:rsidRPr="00B458F7">
              <w:rPr>
                <w:rFonts w:ascii="Times New Roman" w:hAnsi="Times New Roman" w:cs="Times New Roman"/>
                <w:bCs/>
                <w:sz w:val="24"/>
                <w:szCs w:val="24"/>
                <w:lang w:val="ro-RO"/>
              </w:rPr>
              <w:t>BDha</w:t>
            </w:r>
            <w:r w:rsidRPr="00B458F7">
              <w:rPr>
                <w:rFonts w:ascii="Times New Roman" w:hAnsi="Times New Roman" w:cs="Times New Roman"/>
                <w:bCs/>
                <w:sz w:val="24"/>
                <w:szCs w:val="24"/>
              </w:rPr>
              <w:t>@BPha@SPha</w:t>
            </w:r>
          </w:p>
        </w:tc>
        <w:tc>
          <w:tcPr>
            <w:tcW w:w="2310" w:type="dxa"/>
          </w:tcPr>
          <w:p w:rsidR="00FC4AC6" w:rsidRPr="00B458F7" w:rsidRDefault="00FC4AC6" w:rsidP="00193359">
            <w:pPr>
              <w:jc w:val="center"/>
              <w:rPr>
                <w:rFonts w:ascii="Times New Roman" w:hAnsi="Times New Roman" w:cs="Times New Roman"/>
                <w:bCs/>
                <w:sz w:val="24"/>
                <w:szCs w:val="24"/>
                <w:lang w:val="ro-RO"/>
              </w:rPr>
            </w:pPr>
          </w:p>
          <w:p w:rsidR="00FC4AC6" w:rsidRPr="00B458F7" w:rsidRDefault="00FC4AC6" w:rsidP="00193359">
            <w:pPr>
              <w:jc w:val="center"/>
              <w:rPr>
                <w:rFonts w:ascii="Times New Roman" w:hAnsi="Times New Roman" w:cs="Times New Roman"/>
                <w:bCs/>
                <w:sz w:val="24"/>
                <w:szCs w:val="24"/>
                <w:lang w:val="ro-RO"/>
              </w:rPr>
            </w:pPr>
          </w:p>
          <w:p w:rsidR="00FC4AC6" w:rsidRPr="00B458F7" w:rsidRDefault="00FC4AC6" w:rsidP="00193359">
            <w:pPr>
              <w:jc w:val="center"/>
              <w:rPr>
                <w:rFonts w:ascii="Times New Roman" w:hAnsi="Times New Roman" w:cs="Times New Roman"/>
                <w:bCs/>
                <w:sz w:val="24"/>
                <w:szCs w:val="24"/>
                <w:lang w:val="ro-RO"/>
              </w:rPr>
            </w:pPr>
            <w:r w:rsidRPr="00B458F7">
              <w:rPr>
                <w:rFonts w:ascii="Times New Roman" w:hAnsi="Times New Roman" w:cs="Times New Roman"/>
                <w:bCs/>
                <w:sz w:val="24"/>
                <w:szCs w:val="24"/>
                <w:lang w:val="ro-RO"/>
              </w:rPr>
              <w:t>Alosol - Al</w:t>
            </w:r>
          </w:p>
        </w:tc>
        <w:tc>
          <w:tcPr>
            <w:tcW w:w="2311" w:type="dxa"/>
          </w:tcPr>
          <w:p w:rsidR="00FC4AC6" w:rsidRPr="00B458F7" w:rsidRDefault="00FC4AC6" w:rsidP="00193359">
            <w:pPr>
              <w:jc w:val="center"/>
              <w:rPr>
                <w:rFonts w:ascii="Times New Roman" w:hAnsi="Times New Roman" w:cs="Times New Roman"/>
                <w:bCs/>
                <w:sz w:val="24"/>
                <w:szCs w:val="24"/>
                <w:lang w:val="ro-RO"/>
              </w:rPr>
            </w:pPr>
          </w:p>
          <w:p w:rsidR="00FC4AC6" w:rsidRPr="00B458F7" w:rsidRDefault="00FC4AC6" w:rsidP="00193359">
            <w:pPr>
              <w:jc w:val="center"/>
              <w:rPr>
                <w:rFonts w:ascii="Times New Roman" w:hAnsi="Times New Roman" w:cs="Times New Roman"/>
                <w:bCs/>
                <w:sz w:val="24"/>
                <w:szCs w:val="24"/>
                <w:lang w:val="ro-RO"/>
              </w:rPr>
            </w:pPr>
          </w:p>
          <w:p w:rsidR="00FC4AC6" w:rsidRPr="00B458F7" w:rsidRDefault="00FC4AC6" w:rsidP="00193359">
            <w:pPr>
              <w:jc w:val="center"/>
              <w:rPr>
                <w:rFonts w:ascii="Times New Roman" w:hAnsi="Times New Roman" w:cs="Times New Roman"/>
                <w:bCs/>
                <w:sz w:val="24"/>
                <w:szCs w:val="24"/>
                <w:lang w:val="ro-RO"/>
              </w:rPr>
            </w:pPr>
            <w:r w:rsidRPr="00B458F7">
              <w:rPr>
                <w:rFonts w:ascii="Times New Roman" w:hAnsi="Times New Roman" w:cs="Times New Roman"/>
                <w:bCs/>
                <w:sz w:val="24"/>
                <w:szCs w:val="24"/>
                <w:lang w:val="ro-RO"/>
              </w:rPr>
              <w:t>Alosol - Al</w:t>
            </w:r>
          </w:p>
        </w:tc>
        <w:tc>
          <w:tcPr>
            <w:tcW w:w="2311" w:type="dxa"/>
          </w:tcPr>
          <w:p w:rsidR="00FC4AC6" w:rsidRPr="00B458F7" w:rsidRDefault="00FC4AC6" w:rsidP="00193359">
            <w:pPr>
              <w:jc w:val="center"/>
              <w:rPr>
                <w:rFonts w:ascii="Times New Roman" w:hAnsi="Times New Roman" w:cs="Times New Roman"/>
                <w:bCs/>
                <w:sz w:val="24"/>
                <w:szCs w:val="24"/>
                <w:lang w:val="ro-RO"/>
              </w:rPr>
            </w:pPr>
          </w:p>
          <w:p w:rsidR="00FC4AC6" w:rsidRPr="00B458F7" w:rsidRDefault="00FC4AC6" w:rsidP="00193359">
            <w:pPr>
              <w:jc w:val="center"/>
              <w:rPr>
                <w:rFonts w:ascii="Times New Roman" w:hAnsi="Times New Roman" w:cs="Times New Roman"/>
                <w:bCs/>
                <w:sz w:val="24"/>
                <w:szCs w:val="24"/>
                <w:lang w:val="ro-RO"/>
              </w:rPr>
            </w:pPr>
          </w:p>
          <w:p w:rsidR="00FC4AC6" w:rsidRPr="00B458F7" w:rsidRDefault="00FC4AC6" w:rsidP="00193359">
            <w:pPr>
              <w:jc w:val="center"/>
              <w:rPr>
                <w:rFonts w:ascii="Times New Roman" w:hAnsi="Times New Roman" w:cs="Times New Roman"/>
                <w:bCs/>
                <w:sz w:val="24"/>
                <w:szCs w:val="24"/>
                <w:lang w:val="ro-RO"/>
              </w:rPr>
            </w:pPr>
            <w:r w:rsidRPr="00B458F7">
              <w:rPr>
                <w:rFonts w:ascii="Times New Roman" w:hAnsi="Times New Roman" w:cs="Times New Roman"/>
                <w:bCs/>
                <w:sz w:val="24"/>
                <w:szCs w:val="24"/>
                <w:lang w:val="ro-RO"/>
              </w:rPr>
              <w:t>Alosol - Al</w:t>
            </w:r>
          </w:p>
        </w:tc>
      </w:tr>
    </w:tbl>
    <w:p w:rsidR="00FC4AC6" w:rsidRDefault="00FC4AC6" w:rsidP="00FC4AC6">
      <w:pPr>
        <w:jc w:val="center"/>
        <w:rPr>
          <w:rFonts w:ascii="Times New Roman" w:hAnsi="Times New Roman" w:cs="Times New Roman"/>
          <w:b/>
          <w:bCs/>
          <w:sz w:val="24"/>
          <w:szCs w:val="24"/>
          <w:lang w:val="ro-RO"/>
        </w:rPr>
      </w:pPr>
    </w:p>
    <w:p w:rsidR="00FC4AC6" w:rsidRPr="00022BBB" w:rsidRDefault="00FC4AC6" w:rsidP="00022BBB">
      <w:pPr>
        <w:spacing w:after="0" w:line="360" w:lineRule="auto"/>
        <w:ind w:firstLine="708"/>
        <w:rPr>
          <w:rStyle w:val="BodytextBold"/>
          <w:rFonts w:eastAsiaTheme="minorEastAsia"/>
          <w:b w:val="0"/>
          <w:color w:val="auto"/>
          <w:sz w:val="24"/>
          <w:szCs w:val="24"/>
        </w:rPr>
      </w:pPr>
      <w:r w:rsidRPr="00B458F7">
        <w:rPr>
          <w:rFonts w:ascii="Times New Roman" w:eastAsiaTheme="minorEastAsia" w:hAnsi="Times New Roman" w:cs="Times New Roman"/>
          <w:bCs/>
          <w:sz w:val="24"/>
          <w:szCs w:val="24"/>
          <w:lang w:val="ro-RO"/>
        </w:rPr>
        <w:t>Corelarea alosolurilor la nivel de subtip cu subtipurile de soluri din sistemele taxonomice</w:t>
      </w:r>
      <w:r w:rsidRPr="00B458F7">
        <w:rPr>
          <w:rStyle w:val="BodytextBold"/>
          <w:b w:val="0"/>
          <w:sz w:val="24"/>
          <w:szCs w:val="24"/>
        </w:rPr>
        <w:t xml:space="preserve"> SRCS – 1980, SRTS – 2003, SRTS – 2012, SRTS – 2012+</w:t>
      </w:r>
    </w:p>
    <w:p w:rsidR="00FC4AC6" w:rsidRPr="00B458F7" w:rsidRDefault="00FC4AC6" w:rsidP="00FC4AC6">
      <w:pPr>
        <w:spacing w:after="0" w:line="360" w:lineRule="auto"/>
        <w:ind w:firstLine="700"/>
        <w:jc w:val="both"/>
        <w:rPr>
          <w:rStyle w:val="BodytextBold"/>
          <w:b w:val="0"/>
          <w:bCs w:val="0"/>
          <w:sz w:val="24"/>
          <w:szCs w:val="24"/>
        </w:rPr>
      </w:pPr>
      <w:r w:rsidRPr="00B458F7">
        <w:rPr>
          <w:rStyle w:val="BodytextBold"/>
          <w:b w:val="0"/>
          <w:sz w:val="24"/>
          <w:szCs w:val="24"/>
        </w:rPr>
        <w:t>Corelarea diferitelor subtipuri de alosol este pre</w:t>
      </w:r>
      <w:r w:rsidRPr="00B458F7">
        <w:rPr>
          <w:rStyle w:val="BodytextBold"/>
          <w:b w:val="0"/>
          <w:sz w:val="24"/>
          <w:szCs w:val="24"/>
          <w:lang w:val="ro-RO"/>
        </w:rPr>
        <w:t>zentată în Tabelul 18</w:t>
      </w:r>
    </w:p>
    <w:p w:rsidR="00FC4AC6" w:rsidRPr="00B458F7" w:rsidRDefault="00FC4AC6" w:rsidP="00FC4AC6">
      <w:pPr>
        <w:pStyle w:val="Bodytext10"/>
        <w:shd w:val="clear" w:color="auto" w:fill="auto"/>
        <w:spacing w:line="360" w:lineRule="auto"/>
        <w:ind w:right="20"/>
        <w:jc w:val="both"/>
        <w:rPr>
          <w:rStyle w:val="BodytextBold"/>
          <w:b w:val="0"/>
          <w:bCs w:val="0"/>
          <w:sz w:val="24"/>
          <w:szCs w:val="24"/>
        </w:rPr>
      </w:pPr>
      <w:r w:rsidRPr="00B458F7">
        <w:rPr>
          <w:rStyle w:val="BodytextBold"/>
          <w:b w:val="0"/>
          <w:sz w:val="24"/>
          <w:szCs w:val="24"/>
        </w:rPr>
        <w:t xml:space="preserve">Tabel 18. Corelarea diferitelor subtipuri de alosol </w:t>
      </w:r>
      <w:r w:rsidRPr="00B458F7">
        <w:rPr>
          <w:rStyle w:val="BodytextBold"/>
          <w:b w:val="0"/>
          <w:sz w:val="24"/>
          <w:szCs w:val="24"/>
          <w:lang w:val="ro-RO"/>
        </w:rPr>
        <w:t>(după SRTS-2012</w:t>
      </w:r>
      <w:r w:rsidRPr="00B458F7">
        <w:rPr>
          <w:rStyle w:val="BodytextBold"/>
          <w:b w:val="0"/>
          <w:sz w:val="24"/>
          <w:szCs w:val="24"/>
        </w:rPr>
        <w:t>+)</w:t>
      </w:r>
    </w:p>
    <w:p w:rsidR="00FC4AC6" w:rsidRPr="00EE6F5B" w:rsidRDefault="00FC4AC6" w:rsidP="00FC4AC6">
      <w:pPr>
        <w:pStyle w:val="Bodytext10"/>
        <w:shd w:val="clear" w:color="auto" w:fill="auto"/>
        <w:spacing w:line="360" w:lineRule="auto"/>
        <w:ind w:right="20" w:firstLine="660"/>
        <w:jc w:val="both"/>
        <w:rPr>
          <w:rStyle w:val="BodytextBold"/>
          <w:b w:val="0"/>
          <w:sz w:val="20"/>
          <w:szCs w:val="20"/>
        </w:rPr>
      </w:pPr>
    </w:p>
    <w:tbl>
      <w:tblPr>
        <w:tblStyle w:val="TableGrid"/>
        <w:tblW w:w="0" w:type="auto"/>
        <w:tblInd w:w="120" w:type="dxa"/>
        <w:tblLayout w:type="fixed"/>
        <w:tblLook w:val="04A0" w:firstRow="1" w:lastRow="0" w:firstColumn="1" w:lastColumn="0" w:noHBand="0" w:noVBand="1"/>
      </w:tblPr>
      <w:tblGrid>
        <w:gridCol w:w="2398"/>
        <w:gridCol w:w="1985"/>
        <w:gridCol w:w="1984"/>
        <w:gridCol w:w="2552"/>
      </w:tblGrid>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both"/>
              <w:rPr>
                <w:rStyle w:val="BodytextBold"/>
                <w:b w:val="0"/>
                <w:bCs w:val="0"/>
                <w:sz w:val="20"/>
                <w:szCs w:val="20"/>
              </w:rPr>
            </w:pPr>
            <w:r w:rsidRPr="00022BBB">
              <w:rPr>
                <w:rStyle w:val="BodytextBold"/>
                <w:b w:val="0"/>
                <w:sz w:val="20"/>
                <w:szCs w:val="20"/>
              </w:rPr>
              <w:t>SRCS - 1980</w:t>
            </w:r>
          </w:p>
        </w:tc>
        <w:tc>
          <w:tcPr>
            <w:tcW w:w="1985" w:type="dxa"/>
          </w:tcPr>
          <w:p w:rsidR="00FC4AC6" w:rsidRPr="00022BBB" w:rsidRDefault="00FC4AC6" w:rsidP="00193359">
            <w:pPr>
              <w:pStyle w:val="Bodytext10"/>
              <w:shd w:val="clear" w:color="auto" w:fill="auto"/>
              <w:spacing w:line="240" w:lineRule="auto"/>
              <w:ind w:right="20"/>
              <w:jc w:val="both"/>
              <w:rPr>
                <w:rStyle w:val="BodytextBold"/>
                <w:b w:val="0"/>
                <w:bCs w:val="0"/>
                <w:sz w:val="20"/>
                <w:szCs w:val="20"/>
              </w:rPr>
            </w:pPr>
            <w:r w:rsidRPr="00022BBB">
              <w:rPr>
                <w:rStyle w:val="BodytextBold"/>
                <w:b w:val="0"/>
                <w:sz w:val="20"/>
                <w:szCs w:val="20"/>
              </w:rPr>
              <w:t>SRTS-2003</w:t>
            </w:r>
          </w:p>
        </w:tc>
        <w:tc>
          <w:tcPr>
            <w:tcW w:w="1984" w:type="dxa"/>
          </w:tcPr>
          <w:p w:rsidR="00FC4AC6" w:rsidRPr="00022BBB" w:rsidRDefault="00FC4AC6" w:rsidP="00193359">
            <w:pPr>
              <w:pStyle w:val="Bodytext10"/>
              <w:shd w:val="clear" w:color="auto" w:fill="auto"/>
              <w:spacing w:line="240" w:lineRule="auto"/>
              <w:ind w:right="20"/>
              <w:jc w:val="both"/>
              <w:rPr>
                <w:rStyle w:val="BodytextBold"/>
                <w:b w:val="0"/>
                <w:bCs w:val="0"/>
                <w:sz w:val="20"/>
                <w:szCs w:val="20"/>
              </w:rPr>
            </w:pPr>
            <w:r w:rsidRPr="00022BBB">
              <w:rPr>
                <w:rStyle w:val="BodytextBold"/>
                <w:b w:val="0"/>
                <w:sz w:val="20"/>
                <w:szCs w:val="20"/>
              </w:rPr>
              <w:t>SRTS-2012/ SRTS-2012+</w:t>
            </w:r>
          </w:p>
        </w:tc>
        <w:tc>
          <w:tcPr>
            <w:tcW w:w="2552" w:type="dxa"/>
          </w:tcPr>
          <w:p w:rsidR="00FC4AC6" w:rsidRPr="00022BBB" w:rsidRDefault="00FC4AC6" w:rsidP="00193359">
            <w:pPr>
              <w:pStyle w:val="Bodytext10"/>
              <w:shd w:val="clear" w:color="auto" w:fill="auto"/>
              <w:spacing w:line="240" w:lineRule="auto"/>
              <w:ind w:right="20"/>
              <w:jc w:val="both"/>
              <w:rPr>
                <w:rStyle w:val="BodytextBold"/>
                <w:b w:val="0"/>
                <w:bCs w:val="0"/>
                <w:sz w:val="20"/>
                <w:szCs w:val="20"/>
                <w:lang w:val="ro-RO"/>
              </w:rPr>
            </w:pPr>
            <w:r w:rsidRPr="00022BBB">
              <w:rPr>
                <w:rStyle w:val="BodytextBold"/>
                <w:b w:val="0"/>
                <w:sz w:val="20"/>
                <w:szCs w:val="20"/>
              </w:rPr>
              <w:t>Observa</w:t>
            </w:r>
            <w:r w:rsidRPr="00022BBB">
              <w:rPr>
                <w:rStyle w:val="BodytextBold"/>
                <w:b w:val="0"/>
                <w:sz w:val="20"/>
                <w:szCs w:val="20"/>
                <w:lang w:val="ro-RO"/>
              </w:rPr>
              <w:t>ţii</w:t>
            </w:r>
          </w:p>
        </w:tc>
      </w:tr>
      <w:tr w:rsidR="00FC4AC6" w:rsidRPr="00B458F7" w:rsidTr="00193359">
        <w:tc>
          <w:tcPr>
            <w:tcW w:w="2398" w:type="dxa"/>
          </w:tcPr>
          <w:p w:rsidR="00FC4AC6" w:rsidRPr="00022BBB" w:rsidRDefault="00FC4AC6" w:rsidP="00193359">
            <w:pPr>
              <w:jc w:val="center"/>
              <w:rPr>
                <w:rFonts w:ascii="Times New Roman" w:hAnsi="Times New Roman" w:cs="Times New Roman"/>
                <w:bCs/>
                <w:sz w:val="20"/>
                <w:szCs w:val="20"/>
                <w:lang w:val="ro-RO"/>
              </w:rPr>
            </w:pPr>
            <w:r w:rsidRPr="00022BBB">
              <w:rPr>
                <w:rFonts w:ascii="Times New Roman" w:hAnsi="Times New Roman" w:cs="Times New Roman"/>
                <w:bCs/>
                <w:sz w:val="20"/>
                <w:szCs w:val="20"/>
                <w:lang w:val="ro-RO"/>
              </w:rPr>
              <w:t>Sol brun argiloiluvial şi/sau Brun luvic şi sau/ Luvisol albic holoacide</w:t>
            </w:r>
          </w:p>
          <w:p w:rsidR="00FC4AC6" w:rsidRPr="00022BBB" w:rsidRDefault="00FC4AC6" w:rsidP="00193359">
            <w:pPr>
              <w:pStyle w:val="Bodytext10"/>
              <w:shd w:val="clear" w:color="auto" w:fill="auto"/>
              <w:spacing w:line="240" w:lineRule="auto"/>
              <w:ind w:right="20"/>
              <w:jc w:val="both"/>
              <w:rPr>
                <w:rStyle w:val="BodytextBold"/>
                <w:b w:val="0"/>
                <w:sz w:val="20"/>
                <w:szCs w:val="20"/>
              </w:rPr>
            </w:pPr>
            <w:r w:rsidRPr="00022BBB">
              <w:rPr>
                <w:bCs/>
                <w:sz w:val="20"/>
                <w:szCs w:val="20"/>
                <w:lang w:val="ro-RO"/>
              </w:rPr>
              <w:t>BDha</w:t>
            </w:r>
            <w:r w:rsidRPr="00022BBB">
              <w:rPr>
                <w:bCs/>
                <w:sz w:val="20"/>
                <w:szCs w:val="20"/>
              </w:rPr>
              <w:t>@BPha@SPha</w:t>
            </w:r>
          </w:p>
        </w:tc>
        <w:tc>
          <w:tcPr>
            <w:tcW w:w="1985" w:type="dxa"/>
          </w:tcPr>
          <w:p w:rsidR="00FC4AC6" w:rsidRPr="00022BBB" w:rsidRDefault="00FC4AC6" w:rsidP="00193359">
            <w:pPr>
              <w:jc w:val="center"/>
              <w:rPr>
                <w:rFonts w:ascii="Times New Roman" w:hAnsi="Times New Roman" w:cs="Times New Roman"/>
                <w:bCs/>
                <w:sz w:val="20"/>
                <w:szCs w:val="20"/>
                <w:lang w:val="ro-RO"/>
              </w:rPr>
            </w:pPr>
          </w:p>
          <w:p w:rsidR="00FC4AC6" w:rsidRPr="00022BBB" w:rsidRDefault="00FC4AC6" w:rsidP="00193359">
            <w:pPr>
              <w:jc w:val="center"/>
              <w:rPr>
                <w:rFonts w:ascii="Times New Roman" w:hAnsi="Times New Roman" w:cs="Times New Roman"/>
                <w:bCs/>
                <w:sz w:val="20"/>
                <w:szCs w:val="20"/>
                <w:lang w:val="ro-RO"/>
              </w:rPr>
            </w:pPr>
          </w:p>
          <w:p w:rsidR="00FC4AC6" w:rsidRPr="00022BBB" w:rsidRDefault="00FC4AC6" w:rsidP="00193359">
            <w:pPr>
              <w:jc w:val="center"/>
              <w:rPr>
                <w:rFonts w:ascii="Times New Roman" w:hAnsi="Times New Roman" w:cs="Times New Roman"/>
                <w:bCs/>
                <w:sz w:val="20"/>
                <w:szCs w:val="20"/>
                <w:lang w:val="ro-RO"/>
              </w:rPr>
            </w:pPr>
            <w:r w:rsidRPr="00022BBB">
              <w:rPr>
                <w:rFonts w:ascii="Times New Roman" w:hAnsi="Times New Roman" w:cs="Times New Roman"/>
                <w:bCs/>
                <w:sz w:val="20"/>
                <w:szCs w:val="20"/>
                <w:lang w:val="ro-RO"/>
              </w:rPr>
              <w:t>Alosol* - Al</w:t>
            </w:r>
          </w:p>
        </w:tc>
        <w:tc>
          <w:tcPr>
            <w:tcW w:w="1984" w:type="dxa"/>
          </w:tcPr>
          <w:p w:rsidR="00FC4AC6" w:rsidRPr="00022BBB" w:rsidRDefault="00FC4AC6" w:rsidP="00193359">
            <w:pPr>
              <w:jc w:val="center"/>
              <w:rPr>
                <w:rFonts w:ascii="Times New Roman" w:hAnsi="Times New Roman" w:cs="Times New Roman"/>
                <w:bCs/>
                <w:sz w:val="20"/>
                <w:szCs w:val="20"/>
                <w:lang w:val="ro-RO"/>
              </w:rPr>
            </w:pPr>
          </w:p>
          <w:p w:rsidR="00FC4AC6" w:rsidRPr="00022BBB" w:rsidRDefault="00FC4AC6" w:rsidP="00193359">
            <w:pPr>
              <w:jc w:val="center"/>
              <w:rPr>
                <w:rFonts w:ascii="Times New Roman" w:hAnsi="Times New Roman" w:cs="Times New Roman"/>
                <w:bCs/>
                <w:sz w:val="20"/>
                <w:szCs w:val="20"/>
                <w:lang w:val="ro-RO"/>
              </w:rPr>
            </w:pPr>
          </w:p>
          <w:p w:rsidR="00FC4AC6" w:rsidRPr="00022BBB" w:rsidRDefault="00FC4AC6" w:rsidP="00193359">
            <w:pPr>
              <w:jc w:val="center"/>
              <w:rPr>
                <w:rFonts w:ascii="Times New Roman" w:hAnsi="Times New Roman" w:cs="Times New Roman"/>
                <w:bCs/>
                <w:sz w:val="20"/>
                <w:szCs w:val="20"/>
                <w:lang w:val="ro-RO"/>
              </w:rPr>
            </w:pPr>
            <w:r w:rsidRPr="00022BBB">
              <w:rPr>
                <w:rFonts w:ascii="Times New Roman" w:hAnsi="Times New Roman" w:cs="Times New Roman"/>
                <w:bCs/>
                <w:sz w:val="20"/>
                <w:szCs w:val="20"/>
                <w:lang w:val="ro-RO"/>
              </w:rPr>
              <w:t>Alosol *- Al</w:t>
            </w:r>
          </w:p>
        </w:tc>
        <w:tc>
          <w:tcPr>
            <w:tcW w:w="2552" w:type="dxa"/>
          </w:tcPr>
          <w:p w:rsidR="00FC4AC6" w:rsidRPr="00022BBB" w:rsidRDefault="00FC4AC6" w:rsidP="00193359">
            <w:pPr>
              <w:rPr>
                <w:rFonts w:ascii="Times New Roman" w:hAnsi="Times New Roman" w:cs="Times New Roman"/>
                <w:bCs/>
                <w:sz w:val="20"/>
                <w:szCs w:val="20"/>
                <w:lang w:val="ro-RO"/>
              </w:rPr>
            </w:pPr>
            <w:r w:rsidRPr="00022BBB">
              <w:rPr>
                <w:rFonts w:ascii="Times New Roman" w:hAnsi="Times New Roman" w:cs="Times New Roman"/>
                <w:bCs/>
                <w:sz w:val="20"/>
                <w:szCs w:val="20"/>
                <w:lang w:val="ro-RO"/>
              </w:rPr>
              <w:t>Toate diferitele subtiputi posibile de BD holoacide şi/sau BP holoacide şi/sau SP holoacide, restectiv de AL în STRS</w:t>
            </w:r>
          </w:p>
          <w:p w:rsidR="00FC4AC6" w:rsidRPr="00022BBB" w:rsidRDefault="00FC4AC6" w:rsidP="00193359">
            <w:pPr>
              <w:jc w:val="center"/>
              <w:rPr>
                <w:rFonts w:ascii="Times New Roman" w:hAnsi="Times New Roman" w:cs="Times New Roman"/>
                <w:bCs/>
                <w:sz w:val="20"/>
                <w:szCs w:val="20"/>
                <w:lang w:val="ro-RO"/>
              </w:rPr>
            </w:pPr>
          </w:p>
          <w:p w:rsidR="00FC4AC6" w:rsidRPr="00022BBB" w:rsidRDefault="00FC4AC6" w:rsidP="00193359">
            <w:pPr>
              <w:jc w:val="center"/>
              <w:rPr>
                <w:rFonts w:ascii="Times New Roman" w:hAnsi="Times New Roman" w:cs="Times New Roman"/>
                <w:bCs/>
                <w:sz w:val="20"/>
                <w:szCs w:val="20"/>
                <w:lang w:val="ro-RO"/>
              </w:rPr>
            </w:pPr>
          </w:p>
        </w:tc>
      </w:tr>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Sol brun luvuc holoacid Bp ha</w:t>
            </w:r>
          </w:p>
        </w:tc>
        <w:tc>
          <w:tcPr>
            <w:tcW w:w="1985"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tipic AL ti</w:t>
            </w:r>
          </w:p>
        </w:tc>
        <w:tc>
          <w:tcPr>
            <w:tcW w:w="1984"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tipic AL ti</w:t>
            </w:r>
          </w:p>
        </w:tc>
        <w:tc>
          <w:tcPr>
            <w:tcW w:w="2552"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r>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Luvisol albic holoacid</w:t>
            </w:r>
          </w:p>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BP ha</w:t>
            </w:r>
          </w:p>
        </w:tc>
        <w:tc>
          <w:tcPr>
            <w:tcW w:w="1985"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albic AL ab</w:t>
            </w:r>
          </w:p>
        </w:tc>
        <w:tc>
          <w:tcPr>
            <w:tcW w:w="1984"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albic AL ab</w:t>
            </w:r>
          </w:p>
        </w:tc>
        <w:tc>
          <w:tcPr>
            <w:tcW w:w="2552"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r>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center"/>
              <w:rPr>
                <w:rStyle w:val="BodytextBold"/>
                <w:b w:val="0"/>
                <w:sz w:val="20"/>
                <w:szCs w:val="20"/>
                <w:lang w:val="ro-RO"/>
              </w:rPr>
            </w:pPr>
            <w:r w:rsidRPr="00022BBB">
              <w:rPr>
                <w:rStyle w:val="BodytextBold"/>
                <w:b w:val="0"/>
                <w:sz w:val="20"/>
                <w:szCs w:val="20"/>
                <w:lang w:val="ro-RO"/>
              </w:rPr>
              <w:t>-</w:t>
            </w:r>
          </w:p>
        </w:tc>
        <w:tc>
          <w:tcPr>
            <w:tcW w:w="1985"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4"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argilic AL aa</w:t>
            </w:r>
          </w:p>
        </w:tc>
        <w:tc>
          <w:tcPr>
            <w:tcW w:w="2552"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r>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5"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cambiargic AL cr</w:t>
            </w:r>
          </w:p>
        </w:tc>
        <w:tc>
          <w:tcPr>
            <w:tcW w:w="1984"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cambiargic AL cr</w:t>
            </w:r>
          </w:p>
        </w:tc>
        <w:tc>
          <w:tcPr>
            <w:tcW w:w="2552"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r>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5"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litic AL li</w:t>
            </w:r>
          </w:p>
        </w:tc>
        <w:tc>
          <w:tcPr>
            <w:tcW w:w="1984"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litic AL li</w:t>
            </w:r>
          </w:p>
        </w:tc>
        <w:tc>
          <w:tcPr>
            <w:tcW w:w="2552"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r>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5"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4"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lutic AL lu</w:t>
            </w:r>
          </w:p>
        </w:tc>
        <w:tc>
          <w:tcPr>
            <w:tcW w:w="2552"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r>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Sol brun argiloiluvial holoacid BD ha</w:t>
            </w:r>
          </w:p>
        </w:tc>
        <w:tc>
          <w:tcPr>
            <w:tcW w:w="1985"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Aposol preluvic    AL el</w:t>
            </w:r>
          </w:p>
        </w:tc>
        <w:tc>
          <w:tcPr>
            <w:tcW w:w="1984"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preluvic</w:t>
            </w:r>
          </w:p>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 el</w:t>
            </w:r>
          </w:p>
        </w:tc>
        <w:tc>
          <w:tcPr>
            <w:tcW w:w="2552"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r>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5"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4"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psamic</w:t>
            </w:r>
          </w:p>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 pm</w:t>
            </w:r>
          </w:p>
        </w:tc>
        <w:tc>
          <w:tcPr>
            <w:tcW w:w="2552"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r>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5"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4"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scheletic</w:t>
            </w:r>
          </w:p>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 qq</w:t>
            </w:r>
          </w:p>
        </w:tc>
        <w:tc>
          <w:tcPr>
            <w:tcW w:w="2552"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r>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5"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scheletic</w:t>
            </w:r>
          </w:p>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 qq</w:t>
            </w:r>
          </w:p>
        </w:tc>
        <w:tc>
          <w:tcPr>
            <w:tcW w:w="1984"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hiperscheletic</w:t>
            </w:r>
          </w:p>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 hq</w:t>
            </w:r>
          </w:p>
        </w:tc>
        <w:tc>
          <w:tcPr>
            <w:tcW w:w="2552"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r>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5"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4"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silitic AL si</w:t>
            </w:r>
          </w:p>
        </w:tc>
        <w:tc>
          <w:tcPr>
            <w:tcW w:w="2552"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r>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5"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stagnic AL st</w:t>
            </w:r>
          </w:p>
        </w:tc>
        <w:tc>
          <w:tcPr>
            <w:tcW w:w="1984"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stagnic AL st</w:t>
            </w:r>
          </w:p>
        </w:tc>
        <w:tc>
          <w:tcPr>
            <w:tcW w:w="2552"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r>
      <w:tr w:rsidR="00FC4AC6" w:rsidRPr="00B458F7" w:rsidTr="00193359">
        <w:tc>
          <w:tcPr>
            <w:tcW w:w="2398"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w:t>
            </w:r>
          </w:p>
        </w:tc>
        <w:tc>
          <w:tcPr>
            <w:tcW w:w="1985"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umbric</w:t>
            </w:r>
          </w:p>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 um</w:t>
            </w:r>
          </w:p>
        </w:tc>
        <w:tc>
          <w:tcPr>
            <w:tcW w:w="1984" w:type="dxa"/>
          </w:tcPr>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Alosol umbric</w:t>
            </w:r>
          </w:p>
          <w:p w:rsidR="00FC4AC6" w:rsidRPr="00022BBB" w:rsidRDefault="00FC4AC6" w:rsidP="00193359">
            <w:pPr>
              <w:pStyle w:val="Bodytext10"/>
              <w:shd w:val="clear" w:color="auto" w:fill="auto"/>
              <w:spacing w:line="240" w:lineRule="auto"/>
              <w:ind w:right="20"/>
              <w:jc w:val="center"/>
              <w:rPr>
                <w:rStyle w:val="BodytextBold"/>
                <w:b w:val="0"/>
                <w:sz w:val="20"/>
                <w:szCs w:val="20"/>
              </w:rPr>
            </w:pPr>
            <w:r w:rsidRPr="00022BBB">
              <w:rPr>
                <w:rStyle w:val="BodytextBold"/>
                <w:b w:val="0"/>
                <w:sz w:val="20"/>
                <w:szCs w:val="20"/>
              </w:rPr>
              <w:t>AL um</w:t>
            </w:r>
          </w:p>
        </w:tc>
        <w:tc>
          <w:tcPr>
            <w:tcW w:w="2552" w:type="dxa"/>
          </w:tcPr>
          <w:p w:rsidR="00FC4AC6" w:rsidRPr="00022BBB" w:rsidRDefault="00FC4AC6" w:rsidP="00193359">
            <w:pPr>
              <w:pStyle w:val="Bodytext10"/>
              <w:shd w:val="clear" w:color="auto" w:fill="auto"/>
              <w:spacing w:line="240" w:lineRule="auto"/>
              <w:ind w:right="20"/>
              <w:jc w:val="center"/>
              <w:rPr>
                <w:rStyle w:val="BodytextBold"/>
                <w:b w:val="0"/>
                <w:sz w:val="20"/>
                <w:szCs w:val="20"/>
                <w:lang w:val="ro-RO"/>
              </w:rPr>
            </w:pPr>
            <w:r w:rsidRPr="00022BBB">
              <w:rPr>
                <w:rStyle w:val="BodytextBold"/>
                <w:b w:val="0"/>
                <w:sz w:val="20"/>
                <w:szCs w:val="20"/>
                <w:lang w:val="ro-RO"/>
              </w:rPr>
              <w:t>-</w:t>
            </w:r>
          </w:p>
        </w:tc>
      </w:tr>
    </w:tbl>
    <w:p w:rsidR="00FC4AC6" w:rsidRPr="00B458F7" w:rsidRDefault="00FC4AC6" w:rsidP="00FC4AC6">
      <w:pPr>
        <w:pStyle w:val="Bodytext10"/>
        <w:shd w:val="clear" w:color="auto" w:fill="auto"/>
        <w:spacing w:line="360" w:lineRule="auto"/>
        <w:ind w:left="120" w:right="20" w:firstLine="540"/>
        <w:jc w:val="both"/>
        <w:rPr>
          <w:rStyle w:val="BodytextBold"/>
          <w:b w:val="0"/>
          <w:bCs w:val="0"/>
          <w:i/>
          <w:iCs/>
        </w:rPr>
      </w:pPr>
      <w:r w:rsidRPr="00B458F7">
        <w:rPr>
          <w:rStyle w:val="BodytextBold"/>
          <w:b w:val="0"/>
          <w:i/>
          <w:iCs/>
        </w:rPr>
        <w:t>Notificaţie:</w:t>
      </w:r>
    </w:p>
    <w:p w:rsidR="00FC4AC6" w:rsidRPr="00B458F7" w:rsidRDefault="00B458F7" w:rsidP="00FC4AC6">
      <w:pPr>
        <w:pStyle w:val="Bodytext10"/>
        <w:shd w:val="clear" w:color="auto" w:fill="auto"/>
        <w:spacing w:line="360" w:lineRule="auto"/>
        <w:ind w:left="120" w:right="20" w:firstLine="540"/>
        <w:jc w:val="both"/>
        <w:rPr>
          <w:rStyle w:val="BodytextBold"/>
          <w:b w:val="0"/>
          <w:bCs w:val="0"/>
          <w:i/>
          <w:iCs/>
        </w:rPr>
      </w:pPr>
      <m:oMath>
        <m:r>
          <w:rPr>
            <w:rStyle w:val="BodytextBold"/>
            <w:rFonts w:ascii="Cambria Math" w:hAnsi="Cambria Math"/>
          </w:rPr>
          <m:t>&lt;</m:t>
        </m:r>
      </m:oMath>
      <w:r w:rsidR="00FC4AC6" w:rsidRPr="00B458F7">
        <w:rPr>
          <w:rStyle w:val="BodytextBold"/>
          <w:b w:val="0"/>
          <w:i/>
          <w:iCs/>
        </w:rPr>
        <w:t xml:space="preserve"> *</w:t>
      </w:r>
      <m:oMath>
        <m:r>
          <w:rPr>
            <w:rStyle w:val="BodytextBold"/>
            <w:rFonts w:ascii="Cambria Math" w:hAnsi="Cambria Math"/>
          </w:rPr>
          <m:t xml:space="preserve"> &gt; </m:t>
        </m:r>
      </m:oMath>
      <w:r w:rsidR="00FC4AC6" w:rsidRPr="00B458F7">
        <w:rPr>
          <w:rStyle w:val="BodytextBold"/>
          <w:b w:val="0"/>
          <w:i/>
          <w:iCs/>
        </w:rPr>
        <w:t xml:space="preserve"> -  toate diferitele subtipuri de sol.</w:t>
      </w:r>
    </w:p>
    <w:p w:rsidR="00FC4AC6" w:rsidRPr="00B458F7" w:rsidRDefault="00B458F7" w:rsidP="00FC4AC6">
      <w:pPr>
        <w:pStyle w:val="Bodytext10"/>
        <w:shd w:val="clear" w:color="auto" w:fill="auto"/>
        <w:spacing w:line="360" w:lineRule="auto"/>
        <w:ind w:left="120" w:right="20" w:firstLine="540"/>
        <w:jc w:val="both"/>
        <w:rPr>
          <w:rStyle w:val="BodytextBold"/>
          <w:b w:val="0"/>
          <w:bCs w:val="0"/>
          <w:i/>
          <w:iCs/>
          <w:lang w:val="ro-RO"/>
        </w:rPr>
      </w:pPr>
      <m:oMath>
        <m:r>
          <w:rPr>
            <w:rStyle w:val="BodytextBold"/>
            <w:rFonts w:ascii="Cambria Math" w:hAnsi="Cambria Math"/>
          </w:rPr>
          <m:t>&lt;</m:t>
        </m:r>
      </m:oMath>
      <w:r w:rsidR="00FC4AC6" w:rsidRPr="00B458F7">
        <w:rPr>
          <w:rStyle w:val="BodytextBold"/>
          <w:b w:val="0"/>
          <w:i/>
          <w:iCs/>
        </w:rPr>
        <w:t xml:space="preserve"> </w:t>
      </w:r>
      <w:r w:rsidR="00FC4AC6" w:rsidRPr="00B458F7">
        <w:rPr>
          <w:rStyle w:val="BodytextBold"/>
          <w:b w:val="0"/>
          <w:i/>
          <w:iCs/>
          <w:vertAlign w:val="superscript"/>
        </w:rPr>
        <w:t>A</w:t>
      </w:r>
      <m:oMath>
        <m:r>
          <w:rPr>
            <w:rStyle w:val="BodytextBold"/>
            <w:rFonts w:ascii="Cambria Math" w:hAnsi="Cambria Math"/>
          </w:rPr>
          <m:t xml:space="preserve"> &gt;</m:t>
        </m:r>
      </m:oMath>
      <w:r w:rsidR="00FC4AC6" w:rsidRPr="00B458F7">
        <w:rPr>
          <w:rStyle w:val="BodytextBold"/>
          <w:b w:val="0"/>
          <w:i/>
          <w:iCs/>
        </w:rPr>
        <w:t xml:space="preserve"> - termen SRTS-2012 modificat conform defini</w:t>
      </w:r>
      <w:r w:rsidR="00FC4AC6" w:rsidRPr="00B458F7">
        <w:rPr>
          <w:rStyle w:val="BodytextBold"/>
          <w:b w:val="0"/>
          <w:i/>
          <w:iCs/>
          <w:lang w:val="ro-RO"/>
        </w:rPr>
        <w:t>ţiei SRTS-2003 (cu excepţia termenului batigleic</w:t>
      </w:r>
      <w:r w:rsidR="00FC4AC6" w:rsidRPr="00B458F7">
        <w:rPr>
          <w:rStyle w:val="BodytextBold"/>
          <w:b w:val="0"/>
          <w:i/>
          <w:iCs/>
          <w:vertAlign w:val="superscript"/>
          <w:lang w:val="ro-RO"/>
        </w:rPr>
        <w:t>A</w:t>
      </w:r>
      <w:r w:rsidR="00FC4AC6" w:rsidRPr="00B458F7">
        <w:rPr>
          <w:rStyle w:val="BodytextBold"/>
          <w:b w:val="0"/>
          <w:i/>
          <w:iCs/>
          <w:lang w:val="ro-RO"/>
        </w:rPr>
        <w:t>).</w:t>
      </w:r>
    </w:p>
    <w:p w:rsidR="00FC4AC6" w:rsidRPr="00B458F7" w:rsidRDefault="00B458F7" w:rsidP="00FC4AC6">
      <w:pPr>
        <w:pStyle w:val="Bodytext10"/>
        <w:shd w:val="clear" w:color="auto" w:fill="auto"/>
        <w:spacing w:line="360" w:lineRule="auto"/>
        <w:ind w:left="120" w:right="20" w:firstLine="540"/>
        <w:jc w:val="both"/>
        <w:rPr>
          <w:rStyle w:val="BodytextBold"/>
          <w:b w:val="0"/>
          <w:i/>
          <w:iCs/>
          <w:lang w:val="ro-RO"/>
        </w:rPr>
      </w:pPr>
      <m:oMath>
        <m:r>
          <w:rPr>
            <w:rStyle w:val="BodytextBold"/>
            <w:rFonts w:ascii="Cambria Math" w:hAnsi="Cambria Math"/>
          </w:rPr>
          <w:lastRenderedPageBreak/>
          <m:t>&lt;</m:t>
        </m:r>
      </m:oMath>
      <w:r w:rsidR="00FC4AC6" w:rsidRPr="00B458F7">
        <w:rPr>
          <w:rStyle w:val="BodytextBold"/>
          <w:b w:val="0"/>
          <w:i/>
          <w:iCs/>
        </w:rPr>
        <w:t xml:space="preserve"> </w:t>
      </w:r>
      <w:r w:rsidR="00FC4AC6" w:rsidRPr="00B458F7">
        <w:rPr>
          <w:rStyle w:val="BodytextBold"/>
          <w:rFonts w:ascii="Cambria Math" w:hAnsi="Cambria Math"/>
          <w:b w:val="0"/>
          <w:i/>
          <w:iCs/>
        </w:rPr>
        <w:t>′</w:t>
      </w:r>
      <m:oMath>
        <m:r>
          <w:rPr>
            <w:rStyle w:val="BodytextBold"/>
            <w:rFonts w:ascii="Cambria Math" w:hAnsi="Cambria Math"/>
          </w:rPr>
          <m:t xml:space="preserve"> &gt;</m:t>
        </m:r>
      </m:oMath>
      <w:r w:rsidR="00FC4AC6" w:rsidRPr="00B458F7">
        <w:rPr>
          <w:rStyle w:val="BodytextBold"/>
          <w:b w:val="0"/>
          <w:i/>
          <w:iCs/>
        </w:rPr>
        <w:t xml:space="preserve">  sau  </w:t>
      </w:r>
      <m:oMath>
        <m:r>
          <w:rPr>
            <w:rStyle w:val="BodytextBold"/>
            <w:rFonts w:ascii="Cambria Math" w:hAnsi="Cambria Math"/>
          </w:rPr>
          <m:t>&lt;</m:t>
        </m:r>
      </m:oMath>
      <w:r w:rsidR="00FC4AC6" w:rsidRPr="00B458F7">
        <w:rPr>
          <w:rStyle w:val="BodytextBold"/>
          <w:b w:val="0"/>
          <w:i/>
          <w:iCs/>
        </w:rPr>
        <w:t xml:space="preserve"> </w:t>
      </w:r>
      <w:r w:rsidR="00FC4AC6" w:rsidRPr="00B458F7">
        <w:rPr>
          <w:rStyle w:val="BodytextBold"/>
          <w:rFonts w:ascii="Cambria Math" w:hAnsi="Cambria Math"/>
          <w:b w:val="0"/>
          <w:i/>
          <w:iCs/>
        </w:rPr>
        <w:t xml:space="preserve">′′ </w:t>
      </w:r>
      <m:oMath>
        <m:r>
          <w:rPr>
            <w:rStyle w:val="BodytextBold"/>
            <w:rFonts w:ascii="Cambria Math" w:hAnsi="Cambria Math"/>
          </w:rPr>
          <m:t>&gt;</m:t>
        </m:r>
      </m:oMath>
      <w:r w:rsidR="00FC4AC6" w:rsidRPr="00B458F7">
        <w:rPr>
          <w:rStyle w:val="BodytextBold"/>
          <w:b w:val="0"/>
          <w:i/>
          <w:iCs/>
        </w:rPr>
        <w:t xml:space="preserve"> - termen SRTS-2012 modificat conform defini</w:t>
      </w:r>
      <w:r w:rsidR="00FC4AC6" w:rsidRPr="00B458F7">
        <w:rPr>
          <w:rStyle w:val="BodytextBold"/>
          <w:b w:val="0"/>
          <w:i/>
          <w:iCs/>
          <w:lang w:val="ro-RO"/>
        </w:rPr>
        <w:t>ţiei SRTS-2003.</w:t>
      </w:r>
    </w:p>
    <w:p w:rsidR="00673B0D" w:rsidRDefault="00673B0D" w:rsidP="00673B0D">
      <w:pPr>
        <w:rPr>
          <w:rFonts w:ascii="Times New Roman" w:hAnsi="Times New Roman" w:cs="Times New Roman"/>
          <w:b/>
          <w:sz w:val="24"/>
          <w:szCs w:val="24"/>
        </w:rPr>
      </w:pPr>
    </w:p>
    <w:p w:rsidR="00673B0D" w:rsidRPr="0094753E" w:rsidRDefault="00022BBB" w:rsidP="00673B0D">
      <w:pPr>
        <w:rPr>
          <w:rFonts w:ascii="Times New Roman" w:hAnsi="Times New Roman" w:cs="Times New Roman"/>
          <w:b/>
          <w:sz w:val="24"/>
          <w:szCs w:val="24"/>
        </w:rPr>
      </w:pPr>
      <w:r>
        <w:rPr>
          <w:rFonts w:ascii="Times New Roman" w:hAnsi="Times New Roman" w:cs="Times New Roman"/>
          <w:b/>
          <w:sz w:val="24"/>
          <w:szCs w:val="24"/>
        </w:rPr>
        <w:t xml:space="preserve">1.7.6. </w:t>
      </w:r>
      <w:r w:rsidR="00673B0D" w:rsidRPr="0094753E">
        <w:rPr>
          <w:rFonts w:ascii="Times New Roman" w:hAnsi="Times New Roman" w:cs="Times New Roman"/>
          <w:b/>
          <w:sz w:val="24"/>
          <w:szCs w:val="24"/>
        </w:rPr>
        <w:t xml:space="preserve">Elemente de bază ale taxonomiei  </w:t>
      </w:r>
      <w:r w:rsidR="00673B0D">
        <w:rPr>
          <w:rFonts w:ascii="Times New Roman" w:hAnsi="Times New Roman" w:cs="Times New Roman"/>
          <w:b/>
          <w:sz w:val="24"/>
          <w:szCs w:val="24"/>
        </w:rPr>
        <w:t>vertisolurilor</w:t>
      </w:r>
      <w:r w:rsidR="00673B0D" w:rsidRPr="0094753E">
        <w:rPr>
          <w:rFonts w:ascii="Times New Roman" w:hAnsi="Times New Roman" w:cs="Times New Roman"/>
          <w:b/>
          <w:sz w:val="24"/>
          <w:szCs w:val="24"/>
        </w:rPr>
        <w:tab/>
      </w:r>
    </w:p>
    <w:p w:rsidR="00673B0D" w:rsidRDefault="00673B0D" w:rsidP="00673B0D">
      <w:pPr>
        <w:ind w:firstLine="708"/>
        <w:rPr>
          <w:rFonts w:ascii="Times New Roman" w:hAnsi="Times New Roman" w:cs="Times New Roman"/>
          <w:iCs/>
          <w:sz w:val="24"/>
          <w:szCs w:val="24"/>
          <w:lang w:val="ro-RO"/>
        </w:rPr>
      </w:pPr>
      <w:r w:rsidRPr="0094753E">
        <w:rPr>
          <w:rFonts w:ascii="Times New Roman" w:hAnsi="Times New Roman" w:cs="Times New Roman"/>
          <w:iCs/>
          <w:sz w:val="24"/>
          <w:szCs w:val="24"/>
          <w:lang w:val="ro-RO"/>
        </w:rPr>
        <w:t xml:space="preserve">În funcţie de caracteristicile comune şi gradul de manifestare a elementelor de diagnostc specifice, clasa </w:t>
      </w:r>
      <w:r>
        <w:rPr>
          <w:rFonts w:ascii="Times New Roman" w:hAnsi="Times New Roman" w:cs="Times New Roman"/>
          <w:iCs/>
          <w:sz w:val="24"/>
          <w:szCs w:val="24"/>
          <w:lang w:val="ro-RO"/>
        </w:rPr>
        <w:t xml:space="preserve">vertisoluri </w:t>
      </w:r>
      <w:r w:rsidRPr="0094753E">
        <w:rPr>
          <w:rFonts w:ascii="Times New Roman" w:hAnsi="Times New Roman" w:cs="Times New Roman"/>
          <w:iCs/>
          <w:sz w:val="24"/>
          <w:szCs w:val="24"/>
          <w:lang w:val="ro-RO"/>
        </w:rPr>
        <w:t xml:space="preserve">cuprinde tipurile de sol : </w:t>
      </w:r>
      <w:r>
        <w:rPr>
          <w:rFonts w:ascii="Times New Roman" w:hAnsi="Times New Roman" w:cs="Times New Roman"/>
          <w:iCs/>
          <w:sz w:val="24"/>
          <w:szCs w:val="24"/>
          <w:lang w:val="ro-RO"/>
        </w:rPr>
        <w:t>vertosol și pelusol.</w:t>
      </w:r>
    </w:p>
    <w:p w:rsidR="00673B0D" w:rsidRPr="00673B0D" w:rsidRDefault="00673B0D" w:rsidP="00673B0D">
      <w:pPr>
        <w:ind w:firstLine="708"/>
        <w:rPr>
          <w:rFonts w:ascii="Times New Roman" w:hAnsi="Times New Roman" w:cs="Times New Roman"/>
          <w:iCs/>
          <w:sz w:val="24"/>
          <w:szCs w:val="24"/>
          <w:lang w:val="ro-RO"/>
        </w:rPr>
      </w:pPr>
      <w:r>
        <w:rPr>
          <w:rFonts w:ascii="Times New Roman" w:hAnsi="Times New Roman" w:cs="Times New Roman"/>
          <w:iCs/>
          <w:sz w:val="24"/>
          <w:szCs w:val="24"/>
          <w:lang w:val="ro-RO"/>
        </w:rPr>
        <w:t xml:space="preserve">În Tabelul 2 este prezentată coralarea tipurilor de soluri aparţinătoare clasei vertisoluri cu </w:t>
      </w:r>
      <w:r w:rsidRPr="00CF4A8E">
        <w:rPr>
          <w:rFonts w:ascii="Times New Roman" w:eastAsiaTheme="minorEastAsia" w:hAnsi="Times New Roman" w:cs="Times New Roman"/>
          <w:bCs/>
          <w:sz w:val="24"/>
          <w:szCs w:val="24"/>
          <w:lang w:val="ro-RO"/>
        </w:rPr>
        <w:t>tipurile de soluri din sistemele taxonomice</w:t>
      </w:r>
      <w:r w:rsidRPr="00CF4A8E">
        <w:rPr>
          <w:rStyle w:val="BodytextBold"/>
          <w:sz w:val="24"/>
          <w:szCs w:val="24"/>
        </w:rPr>
        <w:t xml:space="preserve"> </w:t>
      </w:r>
      <w:r w:rsidRPr="00673B0D">
        <w:rPr>
          <w:rStyle w:val="BodytextBold"/>
          <w:b w:val="0"/>
          <w:sz w:val="24"/>
          <w:szCs w:val="24"/>
        </w:rPr>
        <w:t>SRCS – 1980, SRTS – 2003, SRTS – 2012, SRTS – 2012+,</w:t>
      </w:r>
    </w:p>
    <w:p w:rsidR="00673B0D" w:rsidRPr="00673B0D" w:rsidRDefault="00673B0D" w:rsidP="00673B0D">
      <w:pPr>
        <w:spacing w:after="0" w:line="360" w:lineRule="auto"/>
        <w:rPr>
          <w:rFonts w:ascii="Times New Roman" w:eastAsiaTheme="minorEastAsia" w:hAnsi="Times New Roman" w:cs="Times New Roman"/>
          <w:bCs/>
          <w:sz w:val="24"/>
          <w:szCs w:val="24"/>
        </w:rPr>
      </w:pPr>
      <w:r w:rsidRPr="00673B0D">
        <w:rPr>
          <w:rFonts w:ascii="Times New Roman" w:eastAsiaTheme="minorEastAsia" w:hAnsi="Times New Roman" w:cs="Times New Roman"/>
          <w:bCs/>
          <w:sz w:val="24"/>
          <w:szCs w:val="24"/>
          <w:lang w:val="ro-RO"/>
        </w:rPr>
        <w:t>Tabel 1. Echivalarea tipurilor de vertisoluri la nivel de tip de sol, cu tipurile de soluri din sistemele taxonomice</w:t>
      </w:r>
      <w:r w:rsidRPr="00673B0D">
        <w:rPr>
          <w:rStyle w:val="BodytextBold"/>
          <w:b w:val="0"/>
          <w:sz w:val="24"/>
          <w:szCs w:val="24"/>
        </w:rPr>
        <w:t xml:space="preserve"> SRCS – 1980, SRTS – 2003, SRTS – 2012, SRTS – 2012+</w:t>
      </w:r>
    </w:p>
    <w:tbl>
      <w:tblPr>
        <w:tblStyle w:val="TableGrid23"/>
        <w:tblW w:w="0" w:type="auto"/>
        <w:tblLook w:val="04A0" w:firstRow="1" w:lastRow="0" w:firstColumn="1" w:lastColumn="0" w:noHBand="0" w:noVBand="1"/>
      </w:tblPr>
      <w:tblGrid>
        <w:gridCol w:w="2310"/>
        <w:gridCol w:w="2310"/>
        <w:gridCol w:w="2311"/>
        <w:gridCol w:w="2311"/>
      </w:tblGrid>
      <w:tr w:rsidR="00673B0D" w:rsidRPr="003850BD" w:rsidTr="006F6106">
        <w:tc>
          <w:tcPr>
            <w:tcW w:w="9242" w:type="dxa"/>
            <w:gridSpan w:val="4"/>
          </w:tcPr>
          <w:p w:rsidR="00673B0D" w:rsidRPr="003850BD" w:rsidRDefault="00673B0D" w:rsidP="006F6106">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SISTEME DE TAXONOMIE (România)</w:t>
            </w:r>
          </w:p>
        </w:tc>
      </w:tr>
      <w:tr w:rsidR="00673B0D" w:rsidRPr="003850BD" w:rsidTr="006F6106">
        <w:tc>
          <w:tcPr>
            <w:tcW w:w="2310" w:type="dxa"/>
          </w:tcPr>
          <w:p w:rsidR="00673B0D" w:rsidRPr="003850BD" w:rsidRDefault="00673B0D" w:rsidP="006F6106">
            <w:pPr>
              <w:jc w:val="center"/>
              <w:rPr>
                <w:rFonts w:ascii="Times New Roman" w:hAnsi="Times New Roman" w:cs="Times New Roman"/>
                <w:b/>
                <w:bCs/>
                <w:sz w:val="24"/>
                <w:szCs w:val="24"/>
                <w:lang w:val="ro-RO"/>
              </w:rPr>
            </w:pPr>
            <w:r w:rsidRPr="003850BD">
              <w:rPr>
                <w:rFonts w:ascii="Times New Roman" w:hAnsi="Times New Roman" w:cs="Times New Roman"/>
                <w:bCs/>
                <w:color w:val="000000"/>
                <w:sz w:val="24"/>
                <w:szCs w:val="24"/>
              </w:rPr>
              <w:t>SRCS – 1980</w:t>
            </w:r>
          </w:p>
        </w:tc>
        <w:tc>
          <w:tcPr>
            <w:tcW w:w="2310" w:type="dxa"/>
          </w:tcPr>
          <w:p w:rsidR="00673B0D" w:rsidRPr="003850BD" w:rsidRDefault="00673B0D" w:rsidP="006F6106">
            <w:pPr>
              <w:jc w:val="center"/>
              <w:rPr>
                <w:rFonts w:ascii="Times New Roman" w:hAnsi="Times New Roman" w:cs="Times New Roman"/>
                <w:b/>
                <w:bCs/>
                <w:sz w:val="24"/>
                <w:szCs w:val="24"/>
                <w:lang w:val="ro-RO"/>
              </w:rPr>
            </w:pPr>
            <w:r w:rsidRPr="003850BD">
              <w:rPr>
                <w:rFonts w:ascii="Times New Roman" w:hAnsi="Times New Roman" w:cs="Times New Roman"/>
                <w:bCs/>
                <w:color w:val="000000"/>
                <w:sz w:val="24"/>
                <w:szCs w:val="24"/>
              </w:rPr>
              <w:t>SRTS – 2003</w:t>
            </w:r>
          </w:p>
        </w:tc>
        <w:tc>
          <w:tcPr>
            <w:tcW w:w="2311" w:type="dxa"/>
          </w:tcPr>
          <w:p w:rsidR="00673B0D" w:rsidRPr="003850BD" w:rsidRDefault="00673B0D" w:rsidP="006F6106">
            <w:pPr>
              <w:jc w:val="center"/>
              <w:rPr>
                <w:rFonts w:ascii="Times New Roman" w:hAnsi="Times New Roman" w:cs="Times New Roman"/>
                <w:b/>
                <w:bCs/>
                <w:sz w:val="24"/>
                <w:szCs w:val="24"/>
                <w:lang w:val="ro-RO"/>
              </w:rPr>
            </w:pPr>
            <w:r w:rsidRPr="003850BD">
              <w:rPr>
                <w:rFonts w:ascii="Times New Roman" w:hAnsi="Times New Roman" w:cs="Times New Roman"/>
                <w:bCs/>
                <w:color w:val="000000"/>
                <w:sz w:val="24"/>
                <w:szCs w:val="24"/>
              </w:rPr>
              <w:t>SRTS – 2012</w:t>
            </w:r>
          </w:p>
        </w:tc>
        <w:tc>
          <w:tcPr>
            <w:tcW w:w="2311" w:type="dxa"/>
          </w:tcPr>
          <w:p w:rsidR="00673B0D" w:rsidRPr="003850BD" w:rsidRDefault="00673B0D" w:rsidP="006F6106">
            <w:pPr>
              <w:jc w:val="center"/>
              <w:rPr>
                <w:rFonts w:ascii="Times New Roman" w:hAnsi="Times New Roman" w:cs="Times New Roman"/>
                <w:b/>
                <w:bCs/>
                <w:sz w:val="24"/>
                <w:szCs w:val="24"/>
                <w:lang w:val="ro-RO"/>
              </w:rPr>
            </w:pPr>
            <w:r w:rsidRPr="003850BD">
              <w:rPr>
                <w:rFonts w:ascii="Times New Roman" w:hAnsi="Times New Roman" w:cs="Times New Roman"/>
                <w:bCs/>
                <w:color w:val="000000"/>
                <w:sz w:val="24"/>
                <w:szCs w:val="24"/>
              </w:rPr>
              <w:t>SRCS – 2012+</w:t>
            </w:r>
          </w:p>
        </w:tc>
      </w:tr>
      <w:tr w:rsidR="00673B0D" w:rsidRPr="003850BD" w:rsidTr="006F6106">
        <w:tc>
          <w:tcPr>
            <w:tcW w:w="9242" w:type="dxa"/>
            <w:gridSpan w:val="4"/>
          </w:tcPr>
          <w:p w:rsidR="00673B0D" w:rsidRPr="003850BD" w:rsidRDefault="00673B0D" w:rsidP="006F6106">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Tipuri de sol</w:t>
            </w:r>
          </w:p>
        </w:tc>
      </w:tr>
      <w:tr w:rsidR="00673B0D" w:rsidRPr="003850BD" w:rsidTr="006F6106">
        <w:trPr>
          <w:trHeight w:val="499"/>
        </w:trPr>
        <w:tc>
          <w:tcPr>
            <w:tcW w:w="2310" w:type="dxa"/>
          </w:tcPr>
          <w:p w:rsidR="00673B0D" w:rsidRPr="003850BD" w:rsidRDefault="00673B0D" w:rsidP="006F6106">
            <w:pPr>
              <w:jc w:val="center"/>
              <w:rPr>
                <w:rFonts w:ascii="Times New Roman" w:hAnsi="Times New Roman" w:cs="Times New Roman"/>
                <w:b/>
                <w:bCs/>
                <w:sz w:val="24"/>
                <w:szCs w:val="24"/>
                <w:lang w:val="ro-RO"/>
              </w:rPr>
            </w:pPr>
            <w:r>
              <w:rPr>
                <w:rFonts w:ascii="Times New Roman" w:hAnsi="Times New Roman" w:cs="Times New Roman"/>
                <w:b/>
                <w:bCs/>
                <w:sz w:val="24"/>
                <w:szCs w:val="24"/>
                <w:lang w:val="ro-RO"/>
              </w:rPr>
              <w:t>-</w:t>
            </w:r>
          </w:p>
        </w:tc>
        <w:tc>
          <w:tcPr>
            <w:tcW w:w="2310" w:type="dxa"/>
          </w:tcPr>
          <w:p w:rsidR="00673B0D" w:rsidRPr="003850BD" w:rsidRDefault="00673B0D" w:rsidP="006F6106">
            <w:pPr>
              <w:jc w:val="center"/>
              <w:rPr>
                <w:rFonts w:ascii="Times New Roman" w:hAnsi="Times New Roman" w:cs="Times New Roman"/>
                <w:bCs/>
                <w:sz w:val="24"/>
                <w:szCs w:val="24"/>
                <w:lang w:val="ro-RO"/>
              </w:rPr>
            </w:pPr>
          </w:p>
        </w:tc>
        <w:tc>
          <w:tcPr>
            <w:tcW w:w="2311" w:type="dxa"/>
          </w:tcPr>
          <w:p w:rsidR="00673B0D" w:rsidRPr="003850BD" w:rsidRDefault="00673B0D" w:rsidP="006F6106">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Vertisol (VS)</w:t>
            </w:r>
          </w:p>
        </w:tc>
        <w:tc>
          <w:tcPr>
            <w:tcW w:w="2311" w:type="dxa"/>
          </w:tcPr>
          <w:p w:rsidR="00673B0D" w:rsidRPr="003850BD" w:rsidRDefault="00673B0D" w:rsidP="006F6106">
            <w:pPr>
              <w:jc w:val="center"/>
              <w:rPr>
                <w:rFonts w:ascii="Times New Roman" w:hAnsi="Times New Roman" w:cs="Times New Roman"/>
                <w:bCs/>
                <w:sz w:val="24"/>
                <w:szCs w:val="24"/>
                <w:lang w:val="ro-RO"/>
              </w:rPr>
            </w:pPr>
          </w:p>
        </w:tc>
      </w:tr>
      <w:tr w:rsidR="00673B0D" w:rsidRPr="003850BD" w:rsidTr="006F6106">
        <w:trPr>
          <w:trHeight w:val="491"/>
        </w:trPr>
        <w:tc>
          <w:tcPr>
            <w:tcW w:w="2310" w:type="dxa"/>
          </w:tcPr>
          <w:p w:rsidR="00673B0D" w:rsidRPr="003850BD" w:rsidRDefault="00673B0D" w:rsidP="006F6106">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w:t>
            </w:r>
          </w:p>
        </w:tc>
        <w:tc>
          <w:tcPr>
            <w:tcW w:w="2310" w:type="dxa"/>
          </w:tcPr>
          <w:p w:rsidR="00673B0D" w:rsidRPr="003850BD" w:rsidRDefault="00673B0D" w:rsidP="006F6106">
            <w:pPr>
              <w:rPr>
                <w:rFonts w:ascii="Times New Roman" w:hAnsi="Times New Roman" w:cs="Times New Roman"/>
                <w:bCs/>
                <w:sz w:val="24"/>
                <w:szCs w:val="24"/>
              </w:rPr>
            </w:pPr>
            <w:r>
              <w:rPr>
                <w:rFonts w:ascii="Times New Roman" w:hAnsi="Times New Roman" w:cs="Times New Roman"/>
                <w:bCs/>
                <w:sz w:val="24"/>
                <w:szCs w:val="24"/>
                <w:lang w:val="ro-RO"/>
              </w:rPr>
              <w:t>Vertisol (VS)</w:t>
            </w:r>
          </w:p>
        </w:tc>
        <w:tc>
          <w:tcPr>
            <w:tcW w:w="2311" w:type="dxa"/>
          </w:tcPr>
          <w:p w:rsidR="006A4351" w:rsidRDefault="00673B0D" w:rsidP="006F6106">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Vertisol @ Pelosol vertic</w:t>
            </w:r>
            <w:r w:rsidR="006A4351">
              <w:rPr>
                <w:rFonts w:ascii="Times New Roman" w:hAnsi="Times New Roman" w:cs="Times New Roman"/>
                <w:bCs/>
                <w:sz w:val="24"/>
                <w:szCs w:val="24"/>
                <w:lang w:val="ro-RO"/>
              </w:rPr>
              <w:t xml:space="preserve"> </w:t>
            </w:r>
          </w:p>
          <w:p w:rsidR="00673B0D" w:rsidRPr="003850BD" w:rsidRDefault="006A4351" w:rsidP="006F6106">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(VS @ PL vs</w:t>
            </w:r>
          </w:p>
        </w:tc>
        <w:tc>
          <w:tcPr>
            <w:tcW w:w="2311" w:type="dxa"/>
          </w:tcPr>
          <w:p w:rsidR="00673B0D" w:rsidRPr="003850BD" w:rsidRDefault="00673B0D" w:rsidP="006F6106">
            <w:pPr>
              <w:jc w:val="center"/>
              <w:rPr>
                <w:rFonts w:ascii="Times New Roman" w:hAnsi="Times New Roman" w:cs="Times New Roman"/>
                <w:bCs/>
                <w:sz w:val="24"/>
                <w:szCs w:val="24"/>
                <w:lang w:val="ro-RO"/>
              </w:rPr>
            </w:pPr>
          </w:p>
        </w:tc>
      </w:tr>
      <w:tr w:rsidR="00673B0D" w:rsidRPr="003850BD" w:rsidTr="006F6106">
        <w:trPr>
          <w:trHeight w:val="555"/>
        </w:trPr>
        <w:tc>
          <w:tcPr>
            <w:tcW w:w="2310" w:type="dxa"/>
          </w:tcPr>
          <w:p w:rsidR="00673B0D" w:rsidRPr="003850BD" w:rsidRDefault="00673B0D" w:rsidP="006F6106">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Vertisol (VS)</w:t>
            </w:r>
          </w:p>
        </w:tc>
        <w:tc>
          <w:tcPr>
            <w:tcW w:w="2310" w:type="dxa"/>
          </w:tcPr>
          <w:p w:rsidR="00673B0D" w:rsidRPr="003850BD" w:rsidRDefault="00673B0D" w:rsidP="006F6106">
            <w:pPr>
              <w:jc w:val="center"/>
              <w:rPr>
                <w:rFonts w:ascii="Times New Roman" w:hAnsi="Times New Roman" w:cs="Times New Roman"/>
                <w:bCs/>
                <w:sz w:val="24"/>
                <w:szCs w:val="24"/>
              </w:rPr>
            </w:pPr>
          </w:p>
        </w:tc>
        <w:tc>
          <w:tcPr>
            <w:tcW w:w="2311" w:type="dxa"/>
          </w:tcPr>
          <w:p w:rsidR="00673B0D" w:rsidRDefault="006A4351" w:rsidP="006F6106">
            <w:pPr>
              <w:jc w:val="center"/>
              <w:rPr>
                <w:rFonts w:ascii="Times New Roman" w:hAnsi="Times New Roman" w:cs="Times New Roman"/>
                <w:bCs/>
                <w:sz w:val="24"/>
                <w:szCs w:val="24"/>
              </w:rPr>
            </w:pPr>
            <w:r>
              <w:rPr>
                <w:rFonts w:ascii="Times New Roman" w:hAnsi="Times New Roman" w:cs="Times New Roman"/>
                <w:bCs/>
                <w:sz w:val="24"/>
                <w:szCs w:val="24"/>
              </w:rPr>
              <w:t>Vertosol ngleic @ Pelosol vertic negleic</w:t>
            </w:r>
          </w:p>
          <w:p w:rsidR="006A4351" w:rsidRPr="003850BD" w:rsidRDefault="006A4351" w:rsidP="006F6106">
            <w:pPr>
              <w:jc w:val="center"/>
              <w:rPr>
                <w:rFonts w:ascii="Times New Roman" w:hAnsi="Times New Roman" w:cs="Times New Roman"/>
                <w:bCs/>
                <w:sz w:val="24"/>
                <w:szCs w:val="24"/>
              </w:rPr>
            </w:pPr>
            <w:r>
              <w:rPr>
                <w:rFonts w:ascii="Times New Roman" w:hAnsi="Times New Roman" w:cs="Times New Roman"/>
                <w:bCs/>
                <w:sz w:val="24"/>
                <w:szCs w:val="24"/>
              </w:rPr>
              <w:t>VS –gc @ PE vs-gc</w:t>
            </w:r>
          </w:p>
        </w:tc>
        <w:tc>
          <w:tcPr>
            <w:tcW w:w="2311" w:type="dxa"/>
          </w:tcPr>
          <w:p w:rsidR="00673B0D" w:rsidRPr="003850BD" w:rsidRDefault="00673B0D" w:rsidP="006F6106">
            <w:pPr>
              <w:jc w:val="center"/>
              <w:rPr>
                <w:rFonts w:ascii="Times New Roman" w:hAnsi="Times New Roman" w:cs="Times New Roman"/>
                <w:bCs/>
                <w:sz w:val="24"/>
                <w:szCs w:val="24"/>
              </w:rPr>
            </w:pPr>
          </w:p>
        </w:tc>
      </w:tr>
      <w:tr w:rsidR="00673B0D" w:rsidRPr="003850BD" w:rsidTr="006F6106">
        <w:trPr>
          <w:trHeight w:val="277"/>
        </w:trPr>
        <w:tc>
          <w:tcPr>
            <w:tcW w:w="2310" w:type="dxa"/>
          </w:tcPr>
          <w:p w:rsidR="00673B0D" w:rsidRPr="003850BD" w:rsidRDefault="00673B0D" w:rsidP="006F6106">
            <w:pPr>
              <w:jc w:val="center"/>
              <w:rPr>
                <w:rFonts w:ascii="Times New Roman" w:hAnsi="Times New Roman" w:cs="Times New Roman"/>
                <w:bCs/>
                <w:sz w:val="24"/>
                <w:szCs w:val="24"/>
                <w:lang w:val="ro-RO"/>
              </w:rPr>
            </w:pPr>
          </w:p>
        </w:tc>
        <w:tc>
          <w:tcPr>
            <w:tcW w:w="2310" w:type="dxa"/>
          </w:tcPr>
          <w:p w:rsidR="00673B0D" w:rsidRPr="003850BD" w:rsidRDefault="00673B0D" w:rsidP="006F6106">
            <w:pPr>
              <w:jc w:val="center"/>
              <w:rPr>
                <w:rFonts w:ascii="Times New Roman" w:hAnsi="Times New Roman" w:cs="Times New Roman"/>
                <w:bCs/>
                <w:sz w:val="24"/>
                <w:szCs w:val="24"/>
              </w:rPr>
            </w:pPr>
          </w:p>
        </w:tc>
        <w:tc>
          <w:tcPr>
            <w:tcW w:w="2311" w:type="dxa"/>
          </w:tcPr>
          <w:p w:rsidR="00673B0D" w:rsidRPr="003850BD" w:rsidRDefault="006A4351" w:rsidP="006F6106">
            <w:pPr>
              <w:jc w:val="center"/>
              <w:rPr>
                <w:rFonts w:ascii="Times New Roman" w:hAnsi="Times New Roman" w:cs="Times New Roman"/>
                <w:bCs/>
                <w:sz w:val="24"/>
                <w:szCs w:val="24"/>
              </w:rPr>
            </w:pPr>
            <w:r>
              <w:rPr>
                <w:rFonts w:ascii="Times New Roman" w:hAnsi="Times New Roman" w:cs="Times New Roman"/>
                <w:bCs/>
                <w:sz w:val="24"/>
                <w:szCs w:val="24"/>
              </w:rPr>
              <w:t>Pelosol (PE)</w:t>
            </w:r>
          </w:p>
        </w:tc>
        <w:tc>
          <w:tcPr>
            <w:tcW w:w="2311" w:type="dxa"/>
          </w:tcPr>
          <w:p w:rsidR="00673B0D" w:rsidRPr="003850BD" w:rsidRDefault="00673B0D" w:rsidP="006F6106">
            <w:pPr>
              <w:jc w:val="center"/>
              <w:rPr>
                <w:rFonts w:ascii="Times New Roman" w:hAnsi="Times New Roman" w:cs="Times New Roman"/>
                <w:bCs/>
                <w:sz w:val="24"/>
                <w:szCs w:val="24"/>
              </w:rPr>
            </w:pPr>
          </w:p>
        </w:tc>
      </w:tr>
      <w:tr w:rsidR="00673B0D" w:rsidRPr="003850BD" w:rsidTr="006F6106">
        <w:trPr>
          <w:trHeight w:val="437"/>
        </w:trPr>
        <w:tc>
          <w:tcPr>
            <w:tcW w:w="2310" w:type="dxa"/>
          </w:tcPr>
          <w:p w:rsidR="00673B0D" w:rsidRPr="003850BD" w:rsidRDefault="00673B0D" w:rsidP="006F6106">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w:t>
            </w:r>
          </w:p>
        </w:tc>
        <w:tc>
          <w:tcPr>
            <w:tcW w:w="2310" w:type="dxa"/>
          </w:tcPr>
          <w:p w:rsidR="00673B0D" w:rsidRPr="003850BD" w:rsidRDefault="00673B0D" w:rsidP="006F6106">
            <w:pPr>
              <w:jc w:val="center"/>
              <w:rPr>
                <w:rFonts w:ascii="Times New Roman" w:hAnsi="Times New Roman" w:cs="Times New Roman"/>
                <w:bCs/>
                <w:sz w:val="24"/>
                <w:szCs w:val="24"/>
              </w:rPr>
            </w:pPr>
          </w:p>
        </w:tc>
        <w:tc>
          <w:tcPr>
            <w:tcW w:w="2311" w:type="dxa"/>
          </w:tcPr>
          <w:p w:rsidR="00673B0D" w:rsidRPr="003850BD" w:rsidRDefault="006A4351" w:rsidP="006F6106">
            <w:pPr>
              <w:jc w:val="center"/>
              <w:rPr>
                <w:rFonts w:ascii="Times New Roman" w:hAnsi="Times New Roman" w:cs="Times New Roman"/>
                <w:bCs/>
                <w:sz w:val="24"/>
                <w:szCs w:val="24"/>
              </w:rPr>
            </w:pPr>
            <w:r>
              <w:rPr>
                <w:rFonts w:ascii="Times New Roman" w:hAnsi="Times New Roman" w:cs="Times New Roman"/>
                <w:bCs/>
                <w:sz w:val="24"/>
                <w:szCs w:val="24"/>
              </w:rPr>
              <w:t>Pelosol (PE)</w:t>
            </w:r>
          </w:p>
        </w:tc>
        <w:tc>
          <w:tcPr>
            <w:tcW w:w="2311" w:type="dxa"/>
          </w:tcPr>
          <w:p w:rsidR="00673B0D" w:rsidRPr="003850BD" w:rsidRDefault="00673B0D" w:rsidP="006F6106">
            <w:pPr>
              <w:jc w:val="center"/>
              <w:rPr>
                <w:rFonts w:ascii="Times New Roman" w:hAnsi="Times New Roman" w:cs="Times New Roman"/>
                <w:bCs/>
                <w:sz w:val="24"/>
                <w:szCs w:val="24"/>
              </w:rPr>
            </w:pPr>
          </w:p>
        </w:tc>
      </w:tr>
      <w:tr w:rsidR="00673B0D" w:rsidRPr="003850BD" w:rsidTr="006F6106">
        <w:trPr>
          <w:trHeight w:val="437"/>
        </w:trPr>
        <w:tc>
          <w:tcPr>
            <w:tcW w:w="2310" w:type="dxa"/>
          </w:tcPr>
          <w:p w:rsidR="00673B0D" w:rsidRPr="003850BD" w:rsidRDefault="00673B0D" w:rsidP="006F6106">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w:t>
            </w:r>
          </w:p>
        </w:tc>
        <w:tc>
          <w:tcPr>
            <w:tcW w:w="2310" w:type="dxa"/>
          </w:tcPr>
          <w:p w:rsidR="00673B0D" w:rsidRPr="003850BD" w:rsidRDefault="00673B0D" w:rsidP="006F6106">
            <w:pPr>
              <w:jc w:val="center"/>
              <w:rPr>
                <w:rFonts w:ascii="Times New Roman" w:hAnsi="Times New Roman" w:cs="Times New Roman"/>
                <w:bCs/>
                <w:sz w:val="24"/>
                <w:szCs w:val="24"/>
              </w:rPr>
            </w:pPr>
            <w:r>
              <w:rPr>
                <w:rFonts w:ascii="Times New Roman" w:hAnsi="Times New Roman" w:cs="Times New Roman"/>
                <w:bCs/>
                <w:sz w:val="24"/>
                <w:szCs w:val="24"/>
              </w:rPr>
              <w:t>Pelosol (PE)</w:t>
            </w:r>
          </w:p>
        </w:tc>
        <w:tc>
          <w:tcPr>
            <w:tcW w:w="2311" w:type="dxa"/>
          </w:tcPr>
          <w:p w:rsidR="00673B0D" w:rsidRDefault="006A4351" w:rsidP="006F6106">
            <w:pPr>
              <w:jc w:val="center"/>
              <w:rPr>
                <w:rFonts w:ascii="Times New Roman" w:hAnsi="Times New Roman" w:cs="Times New Roman"/>
                <w:bCs/>
                <w:sz w:val="24"/>
                <w:szCs w:val="24"/>
              </w:rPr>
            </w:pPr>
            <w:r>
              <w:rPr>
                <w:rFonts w:ascii="Times New Roman" w:hAnsi="Times New Roman" w:cs="Times New Roman"/>
                <w:bCs/>
                <w:sz w:val="24"/>
                <w:szCs w:val="24"/>
              </w:rPr>
              <w:t>Pelosol nevertic @ Pelosol PE –vs @ PE</w:t>
            </w:r>
          </w:p>
          <w:p w:rsidR="006A4351" w:rsidRPr="003850BD" w:rsidRDefault="006A4351" w:rsidP="006F6106">
            <w:pPr>
              <w:jc w:val="center"/>
              <w:rPr>
                <w:rFonts w:ascii="Times New Roman" w:hAnsi="Times New Roman" w:cs="Times New Roman"/>
                <w:bCs/>
                <w:sz w:val="24"/>
                <w:szCs w:val="24"/>
              </w:rPr>
            </w:pPr>
          </w:p>
        </w:tc>
        <w:tc>
          <w:tcPr>
            <w:tcW w:w="2311" w:type="dxa"/>
          </w:tcPr>
          <w:p w:rsidR="00673B0D" w:rsidRPr="003850BD" w:rsidRDefault="00673B0D" w:rsidP="006F6106">
            <w:pPr>
              <w:jc w:val="center"/>
              <w:rPr>
                <w:rFonts w:ascii="Times New Roman" w:hAnsi="Times New Roman" w:cs="Times New Roman"/>
                <w:bCs/>
                <w:sz w:val="24"/>
                <w:szCs w:val="24"/>
              </w:rPr>
            </w:pPr>
          </w:p>
        </w:tc>
      </w:tr>
    </w:tbl>
    <w:p w:rsidR="00FC4AC6" w:rsidRDefault="00FC4AC6" w:rsidP="00FC4AC6">
      <w:pPr>
        <w:jc w:val="center"/>
        <w:rPr>
          <w:rFonts w:ascii="Times New Roman" w:hAnsi="Times New Roman" w:cs="Times New Roman"/>
          <w:bCs/>
          <w:sz w:val="24"/>
          <w:szCs w:val="24"/>
          <w:lang w:val="ro-RO"/>
        </w:rPr>
      </w:pPr>
    </w:p>
    <w:p w:rsidR="006A4351" w:rsidRPr="00C55D8C" w:rsidRDefault="006A4351" w:rsidP="006A4351">
      <w:pPr>
        <w:widowControl w:val="0"/>
        <w:spacing w:after="0" w:line="360" w:lineRule="auto"/>
        <w:ind w:right="40" w:firstLine="708"/>
        <w:jc w:val="both"/>
        <w:rPr>
          <w:rFonts w:ascii="Times New Roman" w:eastAsia="Century Schoolbook" w:hAnsi="Times New Roman" w:cs="Times New Roman"/>
          <w:b/>
          <w:iCs/>
          <w:color w:val="000000"/>
          <w:sz w:val="24"/>
          <w:szCs w:val="24"/>
          <w:shd w:val="clear" w:color="auto" w:fill="FFFFFF"/>
          <w:lang w:val="ro-RO" w:eastAsia="ro-RO" w:bidi="ro-RO"/>
        </w:rPr>
      </w:pPr>
      <w:r w:rsidRPr="00C55D8C">
        <w:rPr>
          <w:rFonts w:ascii="Times New Roman" w:eastAsia="Century Schoolbook" w:hAnsi="Times New Roman" w:cs="Times New Roman"/>
          <w:b/>
          <w:iCs/>
          <w:color w:val="000000"/>
          <w:sz w:val="24"/>
          <w:szCs w:val="24"/>
          <w:shd w:val="clear" w:color="auto" w:fill="FFFFFF"/>
          <w:lang w:val="ro-RO" w:eastAsia="ro-RO" w:bidi="ro-RO"/>
        </w:rPr>
        <w:t>Calificativele simple și co</w:t>
      </w:r>
      <w:r>
        <w:rPr>
          <w:rFonts w:ascii="Times New Roman" w:eastAsia="Century Schoolbook" w:hAnsi="Times New Roman" w:cs="Times New Roman"/>
          <w:b/>
          <w:iCs/>
          <w:color w:val="000000"/>
          <w:sz w:val="24"/>
          <w:szCs w:val="24"/>
          <w:shd w:val="clear" w:color="auto" w:fill="FFFFFF"/>
          <w:lang w:val="ro-RO" w:eastAsia="ro-RO" w:bidi="ro-RO"/>
        </w:rPr>
        <w:t>mbinate utilizate în taxonomia vertisolurilor</w:t>
      </w:r>
    </w:p>
    <w:p w:rsidR="006A4351" w:rsidRDefault="006A4351" w:rsidP="006A4351">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p>
    <w:p w:rsidR="006A4351" w:rsidRDefault="006A4351" w:rsidP="006A4351">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Sistemul Român de Taxonomie a Solurilor – SRTS 2012+ utilizează, la nivel de subtip de sol, calificative simple şi calificative combinate. Calificativele utilizate în taxonomie redau caracteristici, proprietăţi, însuşiri ale solurilor rezultate în cursul pro</w:t>
      </w:r>
      <w:r>
        <w:rPr>
          <w:rFonts w:ascii="Times New Roman" w:eastAsia="Century Schoolbook" w:hAnsi="Times New Roman" w:cs="Times New Roman"/>
          <w:iCs/>
          <w:color w:val="000000"/>
          <w:sz w:val="24"/>
          <w:szCs w:val="24"/>
          <w:shd w:val="clear" w:color="auto" w:fill="FFFFFF"/>
          <w:lang w:val="ro-RO" w:eastAsia="ro-RO" w:bidi="ro-RO"/>
        </w:rPr>
        <w:t>cesului complex al pedogenezei.</w:t>
      </w:r>
    </w:p>
    <w:p w:rsidR="006A4351" w:rsidRPr="003850BD" w:rsidRDefault="006A4351" w:rsidP="006A4351">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În Tabelul 2 sunt prezentate calificativele simple și combinate utilizate în taxonomia </w:t>
      </w:r>
      <w:r>
        <w:rPr>
          <w:rFonts w:ascii="Times New Roman" w:eastAsia="Century Schoolbook" w:hAnsi="Times New Roman" w:cs="Times New Roman"/>
          <w:iCs/>
          <w:color w:val="000000"/>
          <w:sz w:val="24"/>
          <w:szCs w:val="24"/>
          <w:shd w:val="clear" w:color="auto" w:fill="FFFFFF"/>
          <w:lang w:val="ro-RO" w:eastAsia="ro-RO" w:bidi="ro-RO"/>
        </w:rPr>
        <w:t>vertisolurilor</w:t>
      </w:r>
    </w:p>
    <w:p w:rsidR="006A4351" w:rsidRDefault="006A4351" w:rsidP="006A4351">
      <w:pPr>
        <w:widowControl w:val="0"/>
        <w:spacing w:after="0" w:line="240" w:lineRule="auto"/>
        <w:ind w:right="40"/>
        <w:jc w:val="both"/>
        <w:rPr>
          <w:rFonts w:ascii="Times New Roman" w:eastAsia="Century Schoolbook" w:hAnsi="Times New Roman" w:cs="Times New Roman"/>
          <w:iCs/>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Tabel 2. Calificativele simple și combinate de sol utilizate în taxonomia </w:t>
      </w:r>
      <w:r>
        <w:rPr>
          <w:rFonts w:ascii="Times New Roman" w:eastAsia="Century Schoolbook" w:hAnsi="Times New Roman" w:cs="Times New Roman"/>
          <w:iCs/>
          <w:color w:val="000000"/>
          <w:sz w:val="24"/>
          <w:szCs w:val="24"/>
          <w:shd w:val="clear" w:color="auto" w:fill="FFFFFF"/>
          <w:lang w:val="ro-RO" w:eastAsia="ro-RO" w:bidi="ro-RO"/>
        </w:rPr>
        <w:t>vertisolurilor</w:t>
      </w:r>
    </w:p>
    <w:p w:rsidR="006A4351" w:rsidRPr="003850BD" w:rsidRDefault="006A4351" w:rsidP="006A4351">
      <w:pPr>
        <w:widowControl w:val="0"/>
        <w:spacing w:after="0" w:line="240" w:lineRule="auto"/>
        <w:ind w:right="40"/>
        <w:jc w:val="both"/>
        <w:rPr>
          <w:rFonts w:ascii="Times New Roman" w:eastAsia="Century Schoolbook" w:hAnsi="Times New Roman" w:cs="Times New Roman"/>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lastRenderedPageBreak/>
        <w:t>(după SRTS</w:t>
      </w:r>
      <w:r w:rsidRPr="003850BD">
        <w:rPr>
          <w:rFonts w:ascii="Times New Roman" w:eastAsia="Century Schoolbook" w:hAnsi="Times New Roman" w:cs="Times New Roman"/>
          <w:color w:val="000000"/>
          <w:sz w:val="24"/>
          <w:szCs w:val="24"/>
          <w:shd w:val="clear" w:color="auto" w:fill="FFFFFF"/>
          <w:lang w:val="ro-RO" w:eastAsia="ro-RO" w:bidi="ro-RO"/>
        </w:rPr>
        <w:t>-2012+)</w:t>
      </w:r>
    </w:p>
    <w:tbl>
      <w:tblPr>
        <w:tblStyle w:val="TableGrid2"/>
        <w:tblW w:w="0" w:type="auto"/>
        <w:tblLayout w:type="fixed"/>
        <w:tblLook w:val="04A0" w:firstRow="1" w:lastRow="0" w:firstColumn="1" w:lastColumn="0" w:noHBand="0" w:noVBand="1"/>
      </w:tblPr>
      <w:tblGrid>
        <w:gridCol w:w="2235"/>
        <w:gridCol w:w="850"/>
        <w:gridCol w:w="4111"/>
      </w:tblGrid>
      <w:tr w:rsidR="006A4351" w:rsidRPr="003850BD" w:rsidTr="004F5756">
        <w:trPr>
          <w:trHeight w:val="398"/>
        </w:trPr>
        <w:tc>
          <w:tcPr>
            <w:tcW w:w="719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A4351" w:rsidRPr="003850BD" w:rsidRDefault="006A4351" w:rsidP="00AF1A32">
            <w:pPr>
              <w:jc w:val="center"/>
              <w:rPr>
                <w:rFonts w:ascii="Times New Roman" w:eastAsia="Century Schoolbook" w:hAnsi="Times New Roman" w:cs="Times New Roman"/>
                <w:b/>
                <w:iCs/>
                <w:color w:val="000000"/>
                <w:sz w:val="24"/>
                <w:szCs w:val="24"/>
                <w:shd w:val="clear" w:color="auto" w:fill="FFFFFF"/>
                <w:lang w:val="ro-RO" w:eastAsia="ro-RO" w:bidi="ro-RO"/>
              </w:rPr>
            </w:pPr>
            <w:r w:rsidRPr="003850BD">
              <w:rPr>
                <w:rFonts w:ascii="Times New Roman" w:eastAsia="Century Schoolbook" w:hAnsi="Times New Roman" w:cs="Times New Roman"/>
                <w:b/>
                <w:iCs/>
                <w:color w:val="000000"/>
                <w:sz w:val="24"/>
                <w:szCs w:val="24"/>
                <w:shd w:val="clear" w:color="auto" w:fill="FFFFFF"/>
                <w:lang w:val="ro-RO" w:eastAsia="ro-RO" w:bidi="ro-RO"/>
              </w:rPr>
              <w:t xml:space="preserve">TIPUL DE SOL: </w:t>
            </w:r>
            <w:r w:rsidR="00AF1A32">
              <w:rPr>
                <w:rFonts w:ascii="Times New Roman" w:eastAsia="Century Schoolbook" w:hAnsi="Times New Roman" w:cs="Times New Roman"/>
                <w:b/>
                <w:iCs/>
                <w:color w:val="000000"/>
                <w:sz w:val="24"/>
                <w:szCs w:val="24"/>
                <w:shd w:val="clear" w:color="auto" w:fill="FFFFFF"/>
                <w:lang w:val="ro-RO" w:eastAsia="ro-RO" w:bidi="ro-RO"/>
              </w:rPr>
              <w:t>VERTISOL (VS)</w:t>
            </w:r>
          </w:p>
        </w:tc>
      </w:tr>
      <w:tr w:rsidR="00AF1A32" w:rsidRPr="003850BD" w:rsidTr="00AF1A32">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F1A32" w:rsidRPr="00C55D8C" w:rsidRDefault="00AF1A32"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VS Vertosoluri</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F1A32" w:rsidRPr="00E00231" w:rsidRDefault="004F5756"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E00231">
              <w:rPr>
                <w:rFonts w:ascii="Times New Roman" w:eastAsia="Century Schoolbook" w:hAnsi="Times New Roman" w:cs="Times New Roman"/>
                <w:iCs/>
                <w:color w:val="000000"/>
                <w:sz w:val="20"/>
                <w:szCs w:val="20"/>
                <w:shd w:val="clear" w:color="auto" w:fill="FFFFFF"/>
                <w:lang w:val="ro-RO" w:eastAsia="ro-RO" w:bidi="ro-RO"/>
              </w:rPr>
              <w:t>VS</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F1A32" w:rsidRPr="00E00231" w:rsidRDefault="00AF1A32" w:rsidP="006F6106">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4F5756" w:rsidRPr="003850BD" w:rsidTr="00AF1A32">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675ECC" w:rsidRDefault="004F5756"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tipic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E00231">
              <w:rPr>
                <w:rFonts w:ascii="Times New Roman" w:eastAsia="Century Schoolbook" w:hAnsi="Times New Roman" w:cs="Times New Roman"/>
                <w:iCs/>
                <w:color w:val="000000"/>
                <w:sz w:val="20"/>
                <w:szCs w:val="20"/>
                <w:shd w:val="clear" w:color="auto" w:fill="FFFFFF"/>
                <w:lang w:val="ro-RO" w:eastAsia="ro-RO" w:bidi="ro-RO"/>
              </w:rPr>
              <w:t>ti</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iCs/>
                <w:color w:val="000000"/>
                <w:sz w:val="20"/>
                <w:szCs w:val="20"/>
                <w:shd w:val="clear" w:color="auto" w:fill="FFFFFF"/>
                <w:lang w:val="ro-RO" w:eastAsia="ro-RO" w:bidi="ro-RO"/>
              </w:rPr>
              <w:t>Prezintă condițiile obligatorii pentru tipul de sol respectiv dar nu prezintă atributele specifice celorlalte subdiviziuni ale tipului de sol respectiv</w:t>
            </w:r>
          </w:p>
        </w:tc>
      </w:tr>
      <w:tr w:rsidR="004F5756" w:rsidRPr="003850BD" w:rsidTr="00AF1A32">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675ECC" w:rsidRDefault="004F575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675ECC">
              <w:rPr>
                <w:rFonts w:ascii="Times New Roman" w:eastAsia="Century Schoolbook" w:hAnsi="Times New Roman" w:cs="Times New Roman"/>
                <w:iCs/>
                <w:color w:val="000000"/>
                <w:sz w:val="20"/>
                <w:szCs w:val="20"/>
                <w:shd w:val="clear" w:color="auto" w:fill="FFFFFF"/>
                <w:lang w:val="ro-RO" w:eastAsia="ro-RO" w:bidi="ro-RO"/>
              </w:rPr>
              <w:t>gleic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E00231">
              <w:rPr>
                <w:rFonts w:ascii="Times New Roman" w:eastAsia="Century Schoolbook" w:hAnsi="Times New Roman" w:cs="Times New Roman"/>
                <w:iCs/>
                <w:color w:val="000000"/>
                <w:sz w:val="20"/>
                <w:szCs w:val="20"/>
                <w:shd w:val="clear" w:color="auto" w:fill="FFFFFF"/>
                <w:lang w:val="ro-RO" w:eastAsia="ro-RO" w:bidi="ro-RO"/>
              </w:rPr>
              <w:t>gc</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E00231">
              <w:rPr>
                <w:rFonts w:ascii="Times New Roman" w:eastAsia="Century Schoolbook" w:hAnsi="Times New Roman" w:cs="Times New Roman"/>
                <w:bCs/>
                <w:i/>
                <w:color w:val="000000"/>
                <w:sz w:val="20"/>
                <w:szCs w:val="20"/>
                <w:shd w:val="clear" w:color="auto" w:fill="FFFFFF"/>
                <w:lang w:val="ro-RO" w:eastAsia="ro-RO" w:bidi="ro-RO"/>
              </w:rPr>
              <w:t>orizont Gr</w:t>
            </w:r>
            <w:r w:rsidRPr="00E00231">
              <w:rPr>
                <w:rFonts w:ascii="Times New Roman" w:eastAsia="Century Schoolbook" w:hAnsi="Times New Roman" w:cs="Times New Roman"/>
                <w:i/>
                <w:color w:val="000000"/>
                <w:sz w:val="20"/>
                <w:szCs w:val="20"/>
                <w:shd w:val="clear" w:color="auto" w:fill="FFFFFF"/>
                <w:lang w:val="ro-RO" w:eastAsia="ro-RO" w:bidi="ro-RO"/>
              </w:rPr>
              <w:t xml:space="preserve"> începând în 50 – 125 cm.</w:t>
            </w:r>
          </w:p>
        </w:tc>
      </w:tr>
      <w:tr w:rsidR="004F5756" w:rsidRPr="003850BD" w:rsidTr="00AF1A32">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6F6106" w:rsidRDefault="004F575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6F6106">
              <w:rPr>
                <w:rFonts w:ascii="Times New Roman" w:eastAsia="Century Schoolbook" w:hAnsi="Times New Roman" w:cs="Times New Roman"/>
                <w:iCs/>
                <w:color w:val="000000"/>
                <w:sz w:val="20"/>
                <w:szCs w:val="20"/>
                <w:shd w:val="clear" w:color="auto" w:fill="FFFFFF"/>
                <w:lang w:val="ro-RO" w:eastAsia="ro-RO" w:bidi="ro-RO"/>
              </w:rPr>
              <w:t>endogleic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E00231">
              <w:rPr>
                <w:rFonts w:ascii="Times New Roman" w:eastAsia="Century Schoolbook" w:hAnsi="Times New Roman" w:cs="Times New Roman"/>
                <w:iCs/>
                <w:color w:val="000000"/>
                <w:sz w:val="20"/>
                <w:szCs w:val="20"/>
                <w:shd w:val="clear" w:color="auto" w:fill="FFFFFF"/>
                <w:lang w:val="ro-RO" w:eastAsia="ro-RO" w:bidi="ro-RO"/>
              </w:rPr>
              <w:t>ng</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E00231">
              <w:rPr>
                <w:rFonts w:ascii="Times New Roman" w:eastAsia="Century Schoolbook" w:hAnsi="Times New Roman" w:cs="Times New Roman"/>
                <w:bCs/>
                <w:i/>
                <w:color w:val="000000"/>
                <w:sz w:val="20"/>
                <w:szCs w:val="20"/>
                <w:shd w:val="clear" w:color="auto" w:fill="FFFFFF"/>
                <w:lang w:val="ro-RO" w:eastAsia="ro-RO" w:bidi="ro-RO"/>
              </w:rPr>
              <w:t>orizont Gr</w:t>
            </w:r>
            <w:r w:rsidRPr="00E00231">
              <w:rPr>
                <w:rFonts w:ascii="Times New Roman" w:eastAsia="Century Schoolbook" w:hAnsi="Times New Roman" w:cs="Times New Roman"/>
                <w:i/>
                <w:color w:val="000000"/>
                <w:sz w:val="20"/>
                <w:szCs w:val="20"/>
                <w:shd w:val="clear" w:color="auto" w:fill="FFFFFF"/>
                <w:lang w:val="ro-RO" w:eastAsia="ro-RO" w:bidi="ro-RO"/>
              </w:rPr>
              <w:t xml:space="preserve"> începând în 50 – 100 cm.</w:t>
            </w:r>
          </w:p>
        </w:tc>
      </w:tr>
      <w:tr w:rsidR="004F5756" w:rsidRPr="003850BD" w:rsidTr="00AF1A32">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AF1A32" w:rsidRDefault="004F575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batigleic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E00231">
              <w:rPr>
                <w:rFonts w:ascii="Times New Roman" w:eastAsia="Century Schoolbook" w:hAnsi="Times New Roman" w:cs="Times New Roman"/>
                <w:iCs/>
                <w:color w:val="000000"/>
                <w:sz w:val="20"/>
                <w:szCs w:val="20"/>
                <w:shd w:val="clear" w:color="auto" w:fill="FFFFFF"/>
                <w:lang w:val="ro-RO" w:eastAsia="ro-RO" w:bidi="ro-RO"/>
              </w:rPr>
              <w:t>dg</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 xml:space="preserve">orizont </w:t>
            </w:r>
            <w:r w:rsidRPr="00E00231">
              <w:rPr>
                <w:rFonts w:ascii="Times New Roman" w:eastAsia="Century Schoolbook" w:hAnsi="Times New Roman" w:cs="Times New Roman"/>
                <w:bCs/>
                <w:i/>
                <w:color w:val="000000"/>
                <w:sz w:val="20"/>
                <w:szCs w:val="20"/>
                <w:shd w:val="clear" w:color="auto" w:fill="FFFFFF"/>
                <w:lang w:val="ro-RO" w:eastAsia="ro-RO" w:bidi="ro-RO"/>
              </w:rPr>
              <w:t>Gr</w:t>
            </w:r>
            <w:r w:rsidRPr="00E00231">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4F5756" w:rsidRPr="003850BD" w:rsidTr="00AF1A32">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AF1A32" w:rsidRDefault="004F575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batigleic sodic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E00231">
              <w:rPr>
                <w:rFonts w:ascii="Times New Roman" w:eastAsia="Century Schoolbook" w:hAnsi="Times New Roman" w:cs="Times New Roman"/>
                <w:iCs/>
                <w:color w:val="000000"/>
                <w:sz w:val="20"/>
                <w:szCs w:val="20"/>
                <w:shd w:val="clear" w:color="auto" w:fill="FFFFFF"/>
                <w:lang w:val="ro-RO" w:eastAsia="ro-RO" w:bidi="ro-RO"/>
              </w:rPr>
              <w:t>dg.ac</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 xml:space="preserve">cu orizont </w:t>
            </w:r>
            <w:r w:rsidRPr="00E00231">
              <w:rPr>
                <w:rFonts w:ascii="Times New Roman" w:eastAsia="Century Schoolbook" w:hAnsi="Times New Roman" w:cs="Times New Roman"/>
                <w:bCs/>
                <w:i/>
                <w:color w:val="000000"/>
                <w:sz w:val="20"/>
                <w:szCs w:val="20"/>
                <w:shd w:val="clear" w:color="auto" w:fill="FFFFFF"/>
                <w:lang w:val="ro-RO" w:eastAsia="ro-RO" w:bidi="ro-RO"/>
              </w:rPr>
              <w:t>Gr</w:t>
            </w:r>
            <w:r w:rsidRPr="00E00231">
              <w:rPr>
                <w:rFonts w:ascii="Times New Roman" w:eastAsia="Century Schoolbook" w:hAnsi="Times New Roman" w:cs="Times New Roman"/>
                <w:i/>
                <w:color w:val="000000"/>
                <w:sz w:val="20"/>
                <w:szCs w:val="20"/>
                <w:shd w:val="clear" w:color="auto" w:fill="FFFFFF"/>
                <w:lang w:val="ro-RO" w:eastAsia="ro-RO" w:bidi="ro-RO"/>
              </w:rPr>
              <w:t xml:space="preserve"> începând în 100 – 200 cm, solul prezintă orizont sc în 0 – 100 cm sau orizont sa în 50 – 100 cm.</w:t>
            </w:r>
          </w:p>
        </w:tc>
      </w:tr>
      <w:tr w:rsidR="004F5756" w:rsidRPr="003850BD" w:rsidTr="00AF1A32">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AF1A32" w:rsidRDefault="004F575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natric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E00231">
              <w:rPr>
                <w:rFonts w:ascii="Times New Roman" w:eastAsia="Century Schoolbook" w:hAnsi="Times New Roman" w:cs="Times New Roman"/>
                <w:iCs/>
                <w:color w:val="000000"/>
                <w:sz w:val="20"/>
                <w:szCs w:val="20"/>
                <w:shd w:val="clear" w:color="auto" w:fill="FFFFFF"/>
                <w:lang w:val="ro-RO" w:eastAsia="ro-RO" w:bidi="ro-RO"/>
              </w:rPr>
              <w:t>na</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E00231" w:rsidP="006F6106">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Cu orizont na in 0 – 50 cm</w:t>
            </w:r>
          </w:p>
        </w:tc>
      </w:tr>
      <w:tr w:rsidR="004F5756" w:rsidRPr="003850BD" w:rsidTr="00AF1A32">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AF1A32" w:rsidRDefault="004F575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nodulocalcaric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E00231">
              <w:rPr>
                <w:rFonts w:ascii="Times New Roman" w:eastAsia="Century Schoolbook" w:hAnsi="Times New Roman" w:cs="Times New Roman"/>
                <w:iCs/>
                <w:color w:val="000000"/>
                <w:sz w:val="20"/>
                <w:szCs w:val="20"/>
                <w:shd w:val="clear" w:color="auto" w:fill="FFFFFF"/>
                <w:lang w:val="ro-RO" w:eastAsia="ro-RO" w:bidi="ro-RO"/>
              </w:rPr>
              <w:t>nc</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E00231" w:rsidP="006F6106">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Prezintă noduli calcaroși diseminați în masa solului în 0 – 100 cm</w:t>
            </w:r>
          </w:p>
        </w:tc>
      </w:tr>
      <w:tr w:rsidR="004F5756" w:rsidRPr="003850BD" w:rsidTr="00AF1A32">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AF1A32" w:rsidRDefault="004F575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salic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E00231">
              <w:rPr>
                <w:rFonts w:ascii="Times New Roman" w:eastAsia="Century Schoolbook" w:hAnsi="Times New Roman" w:cs="Times New Roman"/>
                <w:iCs/>
                <w:color w:val="000000"/>
                <w:sz w:val="20"/>
                <w:szCs w:val="20"/>
                <w:shd w:val="clear" w:color="auto" w:fill="FFFFFF"/>
                <w:lang w:val="ro-RO" w:eastAsia="ro-RO" w:bidi="ro-RO"/>
              </w:rPr>
              <w:t>sa</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Cu orizont sa în 0 – 50 cm</w:t>
            </w:r>
          </w:p>
        </w:tc>
      </w:tr>
      <w:tr w:rsidR="004F5756" w:rsidRPr="003850BD" w:rsidTr="00AF1A32">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AF1A32" w:rsidRDefault="004F575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salinic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E00231">
              <w:rPr>
                <w:rFonts w:ascii="Times New Roman" w:eastAsia="Century Schoolbook" w:hAnsi="Times New Roman" w:cs="Times New Roman"/>
                <w:iCs/>
                <w:color w:val="000000"/>
                <w:sz w:val="20"/>
                <w:szCs w:val="20"/>
                <w:shd w:val="clear" w:color="auto" w:fill="FFFFFF"/>
                <w:lang w:val="ro-RO" w:eastAsia="ro-RO" w:bidi="ro-RO"/>
              </w:rPr>
              <w:t>sc</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solul prezintă orizont sc în 0 – 100 cm sau orizont sa în 50 – 100 cm.</w:t>
            </w:r>
          </w:p>
        </w:tc>
      </w:tr>
      <w:tr w:rsidR="004F5756" w:rsidRPr="003850BD" w:rsidTr="00AF1A32">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AF1A32" w:rsidRDefault="004F575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sodic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E00231">
              <w:rPr>
                <w:rFonts w:ascii="Times New Roman" w:eastAsia="Century Schoolbook" w:hAnsi="Times New Roman" w:cs="Times New Roman"/>
                <w:iCs/>
                <w:color w:val="000000"/>
                <w:sz w:val="20"/>
                <w:szCs w:val="20"/>
                <w:shd w:val="clear" w:color="auto" w:fill="FFFFFF"/>
                <w:lang w:val="ro-RO" w:eastAsia="ro-RO" w:bidi="ro-RO"/>
              </w:rPr>
              <w:t>ac</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 xml:space="preserve">solul prezintă orizont </w:t>
            </w:r>
            <w:r w:rsidRPr="00E00231">
              <w:rPr>
                <w:rFonts w:ascii="Times New Roman" w:eastAsia="Century Schoolbook" w:hAnsi="Times New Roman" w:cs="Times New Roman"/>
                <w:bCs/>
                <w:i/>
                <w:color w:val="000000"/>
                <w:sz w:val="20"/>
                <w:szCs w:val="20"/>
                <w:shd w:val="clear" w:color="auto" w:fill="FFFFFF"/>
                <w:lang w:val="ro-RO" w:eastAsia="ro-RO" w:bidi="ro-RO"/>
              </w:rPr>
              <w:t>ac</w:t>
            </w:r>
            <w:r w:rsidRPr="00E00231">
              <w:rPr>
                <w:rFonts w:ascii="Times New Roman" w:eastAsia="Century Schoolbook" w:hAnsi="Times New Roman" w:cs="Times New Roman"/>
                <w:i/>
                <w:color w:val="000000"/>
                <w:sz w:val="20"/>
                <w:szCs w:val="20"/>
                <w:shd w:val="clear" w:color="auto" w:fill="FFFFFF"/>
                <w:lang w:val="ro-RO" w:eastAsia="ro-RO" w:bidi="ro-RO"/>
              </w:rPr>
              <w:t xml:space="preserve"> (hiponatric) în 0 – 100 cm sau orizont </w:t>
            </w:r>
            <w:r w:rsidRPr="00E00231">
              <w:rPr>
                <w:rFonts w:ascii="Times New Roman" w:eastAsia="Century Schoolbook" w:hAnsi="Times New Roman" w:cs="Times New Roman"/>
                <w:bCs/>
                <w:i/>
                <w:color w:val="000000"/>
                <w:sz w:val="20"/>
                <w:szCs w:val="20"/>
                <w:shd w:val="clear" w:color="auto" w:fill="FFFFFF"/>
                <w:lang w:val="ro-RO" w:eastAsia="ro-RO" w:bidi="ro-RO"/>
              </w:rPr>
              <w:t>na</w:t>
            </w:r>
            <w:r w:rsidRPr="00E00231">
              <w:rPr>
                <w:rFonts w:ascii="Times New Roman" w:eastAsia="Century Schoolbook" w:hAnsi="Times New Roman" w:cs="Times New Roman"/>
                <w:i/>
                <w:color w:val="000000"/>
                <w:sz w:val="20"/>
                <w:szCs w:val="20"/>
                <w:shd w:val="clear" w:color="auto" w:fill="FFFFFF"/>
                <w:lang w:val="ro-RO" w:eastAsia="ro-RO" w:bidi="ro-RO"/>
              </w:rPr>
              <w:t xml:space="preserve"> (natric) în 50 – 100 cm.</w:t>
            </w:r>
          </w:p>
        </w:tc>
      </w:tr>
      <w:tr w:rsidR="004F5756" w:rsidRPr="003850BD" w:rsidTr="00AF1A32">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AF1A32" w:rsidRDefault="004F575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stagnic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4F5756"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E00231">
              <w:rPr>
                <w:rFonts w:ascii="Times New Roman" w:eastAsia="Century Schoolbook" w:hAnsi="Times New Roman" w:cs="Times New Roman"/>
                <w:iCs/>
                <w:color w:val="000000"/>
                <w:sz w:val="20"/>
                <w:szCs w:val="20"/>
                <w:shd w:val="clear" w:color="auto" w:fill="FFFFFF"/>
                <w:lang w:val="ro-RO" w:eastAsia="ro-RO" w:bidi="ro-RO"/>
              </w:rPr>
              <w:t>st</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F5756" w:rsidRPr="00E00231" w:rsidRDefault="00E00231" w:rsidP="006F6106">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Cu orizont stagnogleic (W) începând în 50 – 100 cm sau orizont stagnogleizat (w) începând în 0 – 100 cm</w:t>
            </w:r>
          </w:p>
        </w:tc>
      </w:tr>
    </w:tbl>
    <w:p w:rsidR="00673B0D" w:rsidRDefault="00673B0D" w:rsidP="00FC4AC6">
      <w:pPr>
        <w:jc w:val="center"/>
        <w:rPr>
          <w:rFonts w:ascii="Times New Roman" w:hAnsi="Times New Roman" w:cs="Times New Roman"/>
          <w:bCs/>
          <w:sz w:val="24"/>
          <w:szCs w:val="24"/>
          <w:lang w:val="ro-RO"/>
        </w:rPr>
      </w:pPr>
    </w:p>
    <w:p w:rsidR="00380248" w:rsidRPr="00810EF9" w:rsidRDefault="00022BBB" w:rsidP="00380248">
      <w:pPr>
        <w:spacing w:after="0" w:line="360" w:lineRule="auto"/>
        <w:jc w:val="center"/>
        <w:rPr>
          <w:rStyle w:val="BodytextBold"/>
          <w:sz w:val="24"/>
          <w:szCs w:val="24"/>
        </w:rPr>
      </w:pPr>
      <w:r>
        <w:rPr>
          <w:rFonts w:ascii="Times New Roman" w:eastAsiaTheme="minorEastAsia" w:hAnsi="Times New Roman" w:cs="Times New Roman"/>
          <w:b/>
          <w:bCs/>
          <w:sz w:val="24"/>
          <w:szCs w:val="24"/>
          <w:lang w:val="ro-RO"/>
        </w:rPr>
        <w:t xml:space="preserve">1.7.6.1.1 </w:t>
      </w:r>
      <w:r w:rsidR="00380248" w:rsidRPr="00810EF9">
        <w:rPr>
          <w:rFonts w:ascii="Times New Roman" w:eastAsiaTheme="minorEastAsia" w:hAnsi="Times New Roman" w:cs="Times New Roman"/>
          <w:b/>
          <w:bCs/>
          <w:sz w:val="24"/>
          <w:szCs w:val="24"/>
          <w:lang w:val="ro-RO"/>
        </w:rPr>
        <w:t xml:space="preserve">Corelarea </w:t>
      </w:r>
      <w:r w:rsidR="00380248">
        <w:rPr>
          <w:rFonts w:ascii="Times New Roman" w:eastAsiaTheme="minorEastAsia" w:hAnsi="Times New Roman" w:cs="Times New Roman"/>
          <w:b/>
          <w:bCs/>
          <w:sz w:val="24"/>
          <w:szCs w:val="24"/>
          <w:lang w:val="ro-RO"/>
        </w:rPr>
        <w:t>vertosolurilo</w:t>
      </w:r>
      <w:r w:rsidR="00E00231">
        <w:rPr>
          <w:rFonts w:ascii="Times New Roman" w:eastAsiaTheme="minorEastAsia" w:hAnsi="Times New Roman" w:cs="Times New Roman"/>
          <w:b/>
          <w:bCs/>
          <w:sz w:val="24"/>
          <w:szCs w:val="24"/>
          <w:lang w:val="ro-RO"/>
        </w:rPr>
        <w:t>r</w:t>
      </w:r>
      <w:r w:rsidR="00380248">
        <w:rPr>
          <w:rFonts w:ascii="Times New Roman" w:eastAsiaTheme="minorEastAsia" w:hAnsi="Times New Roman" w:cs="Times New Roman"/>
          <w:b/>
          <w:bCs/>
          <w:sz w:val="24"/>
          <w:szCs w:val="24"/>
          <w:lang w:val="ro-RO"/>
        </w:rPr>
        <w:t xml:space="preserve"> </w:t>
      </w:r>
      <w:r w:rsidR="00380248" w:rsidRPr="00810EF9">
        <w:rPr>
          <w:rFonts w:ascii="Times New Roman" w:eastAsiaTheme="minorEastAsia" w:hAnsi="Times New Roman" w:cs="Times New Roman"/>
          <w:b/>
          <w:bCs/>
          <w:sz w:val="24"/>
          <w:szCs w:val="24"/>
          <w:lang w:val="ro-RO"/>
        </w:rPr>
        <w:t xml:space="preserve">la nivel de tip </w:t>
      </w:r>
      <w:r w:rsidR="00380248">
        <w:rPr>
          <w:rFonts w:ascii="Times New Roman" w:eastAsiaTheme="minorEastAsia" w:hAnsi="Times New Roman" w:cs="Times New Roman"/>
          <w:b/>
          <w:bCs/>
          <w:sz w:val="24"/>
          <w:szCs w:val="24"/>
          <w:lang w:val="ro-RO"/>
        </w:rPr>
        <w:t>și subtip de sol</w:t>
      </w:r>
      <w:r w:rsidR="00380248" w:rsidRPr="00810EF9">
        <w:rPr>
          <w:rFonts w:ascii="Times New Roman" w:eastAsiaTheme="minorEastAsia" w:hAnsi="Times New Roman" w:cs="Times New Roman"/>
          <w:b/>
          <w:bCs/>
          <w:sz w:val="24"/>
          <w:szCs w:val="24"/>
          <w:lang w:val="ro-RO"/>
        </w:rPr>
        <w:t>, cu tipurile de soluri din sistemele taxonomice</w:t>
      </w:r>
      <w:r w:rsidR="00380248" w:rsidRPr="00810EF9">
        <w:rPr>
          <w:rStyle w:val="BodytextBold"/>
          <w:sz w:val="24"/>
          <w:szCs w:val="24"/>
        </w:rPr>
        <w:t xml:space="preserve"> SRCS – 1980, SRTS – 2003, SRTS – 2012, SRTS – 2012+</w:t>
      </w:r>
    </w:p>
    <w:p w:rsidR="00380248" w:rsidRPr="00AB11DB" w:rsidRDefault="00380248" w:rsidP="00380248">
      <w:pPr>
        <w:pStyle w:val="ListParagraph"/>
        <w:spacing w:line="360" w:lineRule="auto"/>
        <w:ind w:left="644"/>
        <w:rPr>
          <w:rFonts w:eastAsiaTheme="minorEastAsia"/>
          <w:bCs/>
          <w:sz w:val="24"/>
          <w:szCs w:val="24"/>
          <w:lang w:val="ro-RO"/>
        </w:rPr>
      </w:pPr>
    </w:p>
    <w:p w:rsidR="00380248" w:rsidRPr="00B458F7" w:rsidRDefault="00380248" w:rsidP="00380248">
      <w:pPr>
        <w:spacing w:after="0" w:line="360" w:lineRule="auto"/>
        <w:ind w:firstLine="284"/>
        <w:rPr>
          <w:rFonts w:ascii="Times New Roman" w:eastAsiaTheme="minorEastAsia" w:hAnsi="Times New Roman" w:cs="Times New Roman"/>
          <w:b/>
          <w:bCs/>
          <w:sz w:val="24"/>
          <w:szCs w:val="24"/>
        </w:rPr>
      </w:pPr>
      <w:r w:rsidRPr="00B24FDF">
        <w:rPr>
          <w:rFonts w:ascii="Times New Roman" w:eastAsiaTheme="minorEastAsia" w:hAnsi="Times New Roman" w:cs="Times New Roman"/>
          <w:bCs/>
          <w:sz w:val="24"/>
          <w:szCs w:val="24"/>
          <w:lang w:val="ro-RO"/>
        </w:rPr>
        <w:t>Corelarea</w:t>
      </w:r>
      <w:r>
        <w:rPr>
          <w:rFonts w:ascii="Times New Roman" w:eastAsiaTheme="minorEastAsia" w:hAnsi="Times New Roman" w:cs="Times New Roman"/>
          <w:bCs/>
          <w:sz w:val="24"/>
          <w:szCs w:val="24"/>
          <w:lang w:val="ro-RO"/>
        </w:rPr>
        <w:t xml:space="preserve"> vertosolurilor </w:t>
      </w:r>
      <w:r w:rsidRPr="00B24FDF">
        <w:rPr>
          <w:rFonts w:ascii="Times New Roman" w:eastAsiaTheme="minorEastAsia" w:hAnsi="Times New Roman" w:cs="Times New Roman"/>
          <w:bCs/>
          <w:sz w:val="24"/>
          <w:szCs w:val="24"/>
          <w:lang w:val="ro-RO"/>
        </w:rPr>
        <w:t>la nivel de tip de sol, cu tipurile de soluri din sistemele taxonomice</w:t>
      </w:r>
      <w:r w:rsidRPr="00B24FDF">
        <w:rPr>
          <w:rStyle w:val="BodytextBold"/>
          <w:sz w:val="24"/>
          <w:szCs w:val="24"/>
        </w:rPr>
        <w:t xml:space="preserve"> </w:t>
      </w:r>
      <w:r w:rsidRPr="00B458F7">
        <w:rPr>
          <w:rStyle w:val="BodytextBold"/>
          <w:b w:val="0"/>
          <w:sz w:val="24"/>
          <w:szCs w:val="24"/>
        </w:rPr>
        <w:t xml:space="preserve">SRCS – 1980, SRTS – 2003, SRTS – 2012, SRTS – 2012+, este prezentată în Tabelul </w:t>
      </w:r>
    </w:p>
    <w:p w:rsidR="00380248" w:rsidRPr="00AB11DB" w:rsidRDefault="00380248" w:rsidP="00380248">
      <w:pPr>
        <w:spacing w:after="0" w:line="360" w:lineRule="auto"/>
        <w:ind w:left="284"/>
        <w:rPr>
          <w:rFonts w:ascii="Times New Roman" w:eastAsiaTheme="minorEastAsia" w:hAnsi="Times New Roman" w:cs="Times New Roman"/>
          <w:b/>
          <w:bCs/>
          <w:sz w:val="24"/>
          <w:szCs w:val="24"/>
        </w:rPr>
      </w:pPr>
    </w:p>
    <w:p w:rsidR="00380248" w:rsidRPr="00AB11DB" w:rsidRDefault="00380248" w:rsidP="00380248">
      <w:pPr>
        <w:pStyle w:val="ListParagraph"/>
        <w:ind w:left="644"/>
        <w:rPr>
          <w:b/>
          <w:bCs/>
          <w:sz w:val="24"/>
          <w:szCs w:val="24"/>
          <w:lang w:val="ro-RO"/>
        </w:rPr>
      </w:pPr>
    </w:p>
    <w:p w:rsidR="00380248" w:rsidRPr="00B458F7" w:rsidRDefault="00380248" w:rsidP="00380248">
      <w:pPr>
        <w:spacing w:after="0" w:line="360" w:lineRule="auto"/>
        <w:ind w:left="284"/>
        <w:jc w:val="both"/>
        <w:rPr>
          <w:rStyle w:val="BodytextBold"/>
          <w:b w:val="0"/>
          <w:sz w:val="24"/>
          <w:szCs w:val="24"/>
          <w:lang w:val="ro-RO"/>
        </w:rPr>
      </w:pPr>
      <w:r w:rsidRPr="00B458F7">
        <w:rPr>
          <w:rStyle w:val="BodytextBold"/>
          <w:b w:val="0"/>
          <w:sz w:val="24"/>
          <w:szCs w:val="24"/>
        </w:rPr>
        <w:t xml:space="preserve">Corelarea diferitelor subtipuri de </w:t>
      </w:r>
      <w:r>
        <w:rPr>
          <w:rStyle w:val="BodytextBold"/>
          <w:b w:val="0"/>
          <w:sz w:val="24"/>
          <w:szCs w:val="24"/>
        </w:rPr>
        <w:t xml:space="preserve">vertosolurilor </w:t>
      </w:r>
      <w:r w:rsidRPr="00B458F7">
        <w:rPr>
          <w:rStyle w:val="BodytextBold"/>
          <w:b w:val="0"/>
          <w:sz w:val="24"/>
          <w:szCs w:val="24"/>
        </w:rPr>
        <w:t>este pre</w:t>
      </w:r>
      <w:r w:rsidRPr="00B458F7">
        <w:rPr>
          <w:rStyle w:val="BodytextBold"/>
          <w:b w:val="0"/>
          <w:sz w:val="24"/>
          <w:szCs w:val="24"/>
          <w:lang w:val="ro-RO"/>
        </w:rPr>
        <w:t xml:space="preserve">zentată în Tabelul 13 </w:t>
      </w:r>
    </w:p>
    <w:p w:rsidR="00380248" w:rsidRPr="00B458F7" w:rsidRDefault="00380248" w:rsidP="00380248">
      <w:pPr>
        <w:spacing w:after="0" w:line="360" w:lineRule="auto"/>
        <w:ind w:left="284"/>
        <w:jc w:val="both"/>
        <w:rPr>
          <w:rStyle w:val="BodytextBold"/>
          <w:b w:val="0"/>
          <w:bCs w:val="0"/>
          <w:sz w:val="24"/>
          <w:szCs w:val="24"/>
        </w:rPr>
      </w:pPr>
    </w:p>
    <w:p w:rsidR="00380248" w:rsidRPr="00B458F7" w:rsidRDefault="00380248" w:rsidP="00380248">
      <w:pPr>
        <w:pStyle w:val="Bodytext10"/>
        <w:shd w:val="clear" w:color="auto" w:fill="auto"/>
        <w:spacing w:line="360" w:lineRule="auto"/>
        <w:ind w:right="20"/>
        <w:jc w:val="both"/>
        <w:rPr>
          <w:rStyle w:val="BodytextBold"/>
          <w:b w:val="0"/>
          <w:bCs w:val="0"/>
          <w:sz w:val="24"/>
          <w:szCs w:val="24"/>
        </w:rPr>
      </w:pPr>
      <w:r w:rsidRPr="00B458F7">
        <w:rPr>
          <w:rStyle w:val="BodytextBold"/>
          <w:b w:val="0"/>
          <w:sz w:val="24"/>
          <w:szCs w:val="24"/>
        </w:rPr>
        <w:t xml:space="preserve">Tabel 13 Corelarea diferitelor subtipuri de </w:t>
      </w:r>
      <w:r w:rsidR="00E00231">
        <w:rPr>
          <w:rStyle w:val="BodytextBold"/>
          <w:b w:val="0"/>
          <w:sz w:val="24"/>
          <w:szCs w:val="24"/>
        </w:rPr>
        <w:t xml:space="preserve">vertosol </w:t>
      </w:r>
      <w:r w:rsidRPr="00B458F7">
        <w:rPr>
          <w:rStyle w:val="BodytextBold"/>
          <w:b w:val="0"/>
          <w:sz w:val="24"/>
          <w:szCs w:val="24"/>
          <w:lang w:val="ro-RO"/>
        </w:rPr>
        <w:t>(după SRTS-2012</w:t>
      </w:r>
      <w:r w:rsidRPr="00B458F7">
        <w:rPr>
          <w:rStyle w:val="BodytextBold"/>
          <w:b w:val="0"/>
          <w:sz w:val="24"/>
          <w:szCs w:val="24"/>
        </w:rPr>
        <w:t>+)</w:t>
      </w:r>
    </w:p>
    <w:tbl>
      <w:tblPr>
        <w:tblStyle w:val="TableGrid"/>
        <w:tblW w:w="0" w:type="auto"/>
        <w:tblInd w:w="120" w:type="dxa"/>
        <w:tblLayout w:type="fixed"/>
        <w:tblLook w:val="04A0" w:firstRow="1" w:lastRow="0" w:firstColumn="1" w:lastColumn="0" w:noHBand="0" w:noVBand="1"/>
      </w:tblPr>
      <w:tblGrid>
        <w:gridCol w:w="2398"/>
        <w:gridCol w:w="1985"/>
        <w:gridCol w:w="1984"/>
        <w:gridCol w:w="2552"/>
      </w:tblGrid>
      <w:tr w:rsidR="00380248" w:rsidRPr="00B458F7" w:rsidTr="006F6106">
        <w:tc>
          <w:tcPr>
            <w:tcW w:w="2398" w:type="dxa"/>
          </w:tcPr>
          <w:p w:rsidR="00380248" w:rsidRPr="00C55D8C" w:rsidRDefault="00380248" w:rsidP="006F6106">
            <w:pPr>
              <w:pStyle w:val="Bodytext10"/>
              <w:shd w:val="clear" w:color="auto" w:fill="auto"/>
              <w:spacing w:line="240" w:lineRule="auto"/>
              <w:ind w:right="20"/>
              <w:jc w:val="both"/>
              <w:rPr>
                <w:rStyle w:val="BodytextBold"/>
                <w:b w:val="0"/>
                <w:bCs w:val="0"/>
                <w:sz w:val="20"/>
                <w:szCs w:val="20"/>
              </w:rPr>
            </w:pPr>
            <w:r w:rsidRPr="00C55D8C">
              <w:rPr>
                <w:rStyle w:val="BodytextBold"/>
                <w:b w:val="0"/>
                <w:sz w:val="20"/>
                <w:szCs w:val="20"/>
              </w:rPr>
              <w:t>SRCS - 1980</w:t>
            </w:r>
          </w:p>
        </w:tc>
        <w:tc>
          <w:tcPr>
            <w:tcW w:w="1985" w:type="dxa"/>
          </w:tcPr>
          <w:p w:rsidR="00380248" w:rsidRPr="00C55D8C" w:rsidRDefault="00380248" w:rsidP="006F6106">
            <w:pPr>
              <w:pStyle w:val="Bodytext10"/>
              <w:shd w:val="clear" w:color="auto" w:fill="auto"/>
              <w:spacing w:line="240" w:lineRule="auto"/>
              <w:ind w:right="20"/>
              <w:jc w:val="both"/>
              <w:rPr>
                <w:rStyle w:val="BodytextBold"/>
                <w:b w:val="0"/>
                <w:bCs w:val="0"/>
                <w:sz w:val="20"/>
                <w:szCs w:val="20"/>
              </w:rPr>
            </w:pPr>
            <w:r w:rsidRPr="00C55D8C">
              <w:rPr>
                <w:rStyle w:val="BodytextBold"/>
                <w:b w:val="0"/>
                <w:sz w:val="20"/>
                <w:szCs w:val="20"/>
              </w:rPr>
              <w:t>SRTS-2003</w:t>
            </w:r>
          </w:p>
        </w:tc>
        <w:tc>
          <w:tcPr>
            <w:tcW w:w="1984" w:type="dxa"/>
          </w:tcPr>
          <w:p w:rsidR="00380248" w:rsidRPr="00C55D8C" w:rsidRDefault="00380248" w:rsidP="006F6106">
            <w:pPr>
              <w:pStyle w:val="Bodytext10"/>
              <w:shd w:val="clear" w:color="auto" w:fill="auto"/>
              <w:spacing w:line="240" w:lineRule="auto"/>
              <w:ind w:right="20"/>
              <w:jc w:val="both"/>
              <w:rPr>
                <w:rStyle w:val="BodytextBold"/>
                <w:b w:val="0"/>
                <w:bCs w:val="0"/>
                <w:sz w:val="20"/>
                <w:szCs w:val="20"/>
              </w:rPr>
            </w:pPr>
            <w:r w:rsidRPr="00C55D8C">
              <w:rPr>
                <w:rStyle w:val="BodytextBold"/>
                <w:b w:val="0"/>
                <w:sz w:val="20"/>
                <w:szCs w:val="20"/>
              </w:rPr>
              <w:t>SRTS-2012/ SRTS-2012+</w:t>
            </w:r>
          </w:p>
        </w:tc>
        <w:tc>
          <w:tcPr>
            <w:tcW w:w="2552" w:type="dxa"/>
          </w:tcPr>
          <w:p w:rsidR="00380248" w:rsidRPr="00C55D8C" w:rsidRDefault="00380248" w:rsidP="006F6106">
            <w:pPr>
              <w:pStyle w:val="Bodytext10"/>
              <w:shd w:val="clear" w:color="auto" w:fill="auto"/>
              <w:spacing w:line="240" w:lineRule="auto"/>
              <w:ind w:right="20"/>
              <w:jc w:val="both"/>
              <w:rPr>
                <w:rStyle w:val="BodytextBold"/>
                <w:b w:val="0"/>
                <w:bCs w:val="0"/>
                <w:sz w:val="20"/>
                <w:szCs w:val="20"/>
                <w:lang w:val="ro-RO"/>
              </w:rPr>
            </w:pPr>
            <w:r w:rsidRPr="00C55D8C">
              <w:rPr>
                <w:rStyle w:val="BodytextBold"/>
                <w:b w:val="0"/>
                <w:sz w:val="20"/>
                <w:szCs w:val="20"/>
              </w:rPr>
              <w:t>Observa</w:t>
            </w:r>
            <w:r w:rsidRPr="00C55D8C">
              <w:rPr>
                <w:rStyle w:val="BodytextBold"/>
                <w:b w:val="0"/>
                <w:sz w:val="20"/>
                <w:szCs w:val="20"/>
                <w:lang w:val="ro-RO"/>
              </w:rPr>
              <w:t>ţii</w:t>
            </w:r>
          </w:p>
        </w:tc>
      </w:tr>
      <w:tr w:rsidR="00380248" w:rsidRPr="00B458F7" w:rsidTr="00380248">
        <w:trPr>
          <w:trHeight w:val="479"/>
        </w:trPr>
        <w:tc>
          <w:tcPr>
            <w:tcW w:w="2398" w:type="dxa"/>
          </w:tcPr>
          <w:p w:rsidR="00380248" w:rsidRPr="00C55D8C" w:rsidRDefault="00380248" w:rsidP="006F6106">
            <w:pPr>
              <w:pStyle w:val="Bodytext10"/>
              <w:shd w:val="clear" w:color="auto" w:fill="auto"/>
              <w:spacing w:line="240" w:lineRule="auto"/>
              <w:ind w:right="20"/>
              <w:jc w:val="both"/>
              <w:rPr>
                <w:rStyle w:val="BodytextBold"/>
                <w:b w:val="0"/>
                <w:sz w:val="20"/>
                <w:szCs w:val="20"/>
              </w:rPr>
            </w:pPr>
            <w:r w:rsidRPr="00C55D8C">
              <w:rPr>
                <w:rStyle w:val="BodytextBold"/>
                <w:b w:val="0"/>
                <w:sz w:val="20"/>
                <w:szCs w:val="20"/>
              </w:rPr>
              <w:t>-</w:t>
            </w:r>
          </w:p>
        </w:tc>
        <w:tc>
          <w:tcPr>
            <w:tcW w:w="1985" w:type="dxa"/>
          </w:tcPr>
          <w:p w:rsidR="00380248" w:rsidRPr="00C55D8C" w:rsidRDefault="00380248" w:rsidP="006F6106">
            <w:pPr>
              <w:jc w:val="center"/>
              <w:rPr>
                <w:rFonts w:ascii="Times New Roman" w:eastAsia="Century Schoolbook" w:hAnsi="Times New Roman" w:cs="Times New Roman"/>
                <w:iCs/>
                <w:color w:val="000000"/>
                <w:sz w:val="20"/>
                <w:szCs w:val="20"/>
                <w:shd w:val="clear" w:color="auto" w:fill="FFFFFF"/>
                <w:lang w:eastAsia="ro-RO" w:bidi="ro-RO"/>
              </w:rPr>
            </w:pPr>
          </w:p>
        </w:tc>
        <w:tc>
          <w:tcPr>
            <w:tcW w:w="1984" w:type="dxa"/>
          </w:tcPr>
          <w:p w:rsidR="00380248" w:rsidRPr="00C55D8C" w:rsidRDefault="00380248"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VS Vertosoluri</w:t>
            </w:r>
          </w:p>
        </w:tc>
        <w:tc>
          <w:tcPr>
            <w:tcW w:w="2552" w:type="dxa"/>
          </w:tcPr>
          <w:p w:rsidR="00380248" w:rsidRPr="00C55D8C" w:rsidRDefault="00380248" w:rsidP="00380248">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 xml:space="preserve">Toate diferitele tipuri posibile </w:t>
            </w:r>
          </w:p>
        </w:tc>
      </w:tr>
      <w:tr w:rsidR="00380248" w:rsidRPr="00B458F7" w:rsidTr="006F6106">
        <w:tc>
          <w:tcPr>
            <w:tcW w:w="2398" w:type="dxa"/>
          </w:tcPr>
          <w:p w:rsidR="00380248" w:rsidRPr="00C55D8C" w:rsidRDefault="00380248" w:rsidP="006F6106">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380248" w:rsidRPr="00C55D8C" w:rsidRDefault="00380248" w:rsidP="006F6106">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VS Vertosoluri</w:t>
            </w:r>
          </w:p>
        </w:tc>
        <w:tc>
          <w:tcPr>
            <w:tcW w:w="1984" w:type="dxa"/>
          </w:tcPr>
          <w:p w:rsidR="00380248" w:rsidRPr="00C55D8C" w:rsidRDefault="00380248"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VS @ PE .vs Vertosoluri și/sau Pelosoluri vertice</w:t>
            </w:r>
          </w:p>
        </w:tc>
        <w:tc>
          <w:tcPr>
            <w:tcW w:w="2552" w:type="dxa"/>
          </w:tcPr>
          <w:p w:rsidR="00380248" w:rsidRPr="00C55D8C" w:rsidRDefault="00380248" w:rsidP="00380248">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 xml:space="preserve">Toate diferitele tipuri posibile </w:t>
            </w:r>
            <w:r w:rsidR="0056013E">
              <w:rPr>
                <w:rFonts w:ascii="Times New Roman" w:eastAsia="Century Schoolbook" w:hAnsi="Times New Roman" w:cs="Times New Roman"/>
                <w:iCs/>
                <w:color w:val="000000"/>
                <w:sz w:val="20"/>
                <w:szCs w:val="20"/>
                <w:shd w:val="clear" w:color="auto" w:fill="FFFFFF"/>
                <w:lang w:val="ro-RO" w:eastAsia="ro-RO" w:bidi="ro-RO"/>
              </w:rPr>
              <w:t>de Vs în SRTA-2003, respectiv VS și/sau PE vertice în SRTS-2012</w:t>
            </w:r>
          </w:p>
        </w:tc>
      </w:tr>
      <w:tr w:rsidR="00380248" w:rsidRPr="00B458F7" w:rsidTr="006F6106">
        <w:tc>
          <w:tcPr>
            <w:tcW w:w="2398" w:type="dxa"/>
          </w:tcPr>
          <w:p w:rsidR="00380248" w:rsidRPr="00C55D8C" w:rsidRDefault="00380248" w:rsidP="006F6106">
            <w:pPr>
              <w:pStyle w:val="Bodytext10"/>
              <w:shd w:val="clear" w:color="auto" w:fill="auto"/>
              <w:spacing w:line="240" w:lineRule="auto"/>
              <w:ind w:right="20"/>
              <w:jc w:val="both"/>
              <w:rPr>
                <w:rStyle w:val="BodytextBold"/>
                <w:b w:val="0"/>
                <w:sz w:val="20"/>
                <w:szCs w:val="20"/>
              </w:rPr>
            </w:pPr>
            <w:r>
              <w:rPr>
                <w:rFonts w:eastAsia="Century Schoolbook"/>
                <w:iCs/>
                <w:color w:val="000000"/>
                <w:sz w:val="20"/>
                <w:szCs w:val="20"/>
                <w:shd w:val="clear" w:color="auto" w:fill="FFFFFF"/>
                <w:lang w:val="ro-RO" w:eastAsia="ro-RO" w:bidi="ro-RO"/>
              </w:rPr>
              <w:lastRenderedPageBreak/>
              <w:t>VS Vertosoluri</w:t>
            </w:r>
          </w:p>
        </w:tc>
        <w:tc>
          <w:tcPr>
            <w:tcW w:w="1985" w:type="dxa"/>
          </w:tcPr>
          <w:p w:rsidR="00380248" w:rsidRPr="00C55D8C" w:rsidRDefault="00380248" w:rsidP="006F6106">
            <w:pPr>
              <w:jc w:val="center"/>
              <w:rPr>
                <w:rFonts w:ascii="Times New Roman" w:hAnsi="Times New Roman" w:cs="Times New Roman"/>
                <w:bCs/>
                <w:sz w:val="20"/>
                <w:szCs w:val="20"/>
                <w:lang w:val="ro-RO"/>
              </w:rPr>
            </w:pPr>
            <w:r>
              <w:rPr>
                <w:rFonts w:ascii="Times New Roman" w:hAnsi="Times New Roman" w:cs="Times New Roman"/>
                <w:bCs/>
                <w:sz w:val="20"/>
                <w:szCs w:val="20"/>
                <w:lang w:val="ro-RO"/>
              </w:rPr>
              <w:t>-</w:t>
            </w:r>
          </w:p>
        </w:tc>
        <w:tc>
          <w:tcPr>
            <w:tcW w:w="1984" w:type="dxa"/>
          </w:tcPr>
          <w:p w:rsidR="00380248" w:rsidRPr="00380248" w:rsidRDefault="00380248" w:rsidP="006F6106">
            <w:pPr>
              <w:jc w:val="both"/>
              <w:rPr>
                <w:rFonts w:ascii="Times New Roman" w:eastAsia="Century Schoolbook" w:hAnsi="Times New Roman" w:cs="Times New Roman"/>
                <w:iCs/>
                <w:sz w:val="20"/>
                <w:szCs w:val="20"/>
                <w:shd w:val="clear" w:color="auto" w:fill="FFFFFF"/>
                <w:lang w:val="ro-RO" w:eastAsia="ro-RO" w:bidi="ro-RO"/>
              </w:rPr>
            </w:pPr>
            <w:r>
              <w:rPr>
                <w:rFonts w:ascii="Times New Roman" w:eastAsia="Century Schoolbook" w:hAnsi="Times New Roman" w:cs="Times New Roman"/>
                <w:iCs/>
                <w:sz w:val="20"/>
                <w:szCs w:val="20"/>
                <w:shd w:val="clear" w:color="auto" w:fill="FFFFFF"/>
                <w:lang w:val="ro-RO" w:eastAsia="ro-RO" w:bidi="ro-RO"/>
              </w:rPr>
              <w:t>VS –gc @ PE vs-gc Vertosoluri negleice și/sau Pelosoluri vertice negleice</w:t>
            </w:r>
          </w:p>
        </w:tc>
        <w:tc>
          <w:tcPr>
            <w:tcW w:w="2552" w:type="dxa"/>
          </w:tcPr>
          <w:p w:rsidR="00380248"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 xml:space="preserve">Toate diferitele tipuri posibile </w:t>
            </w:r>
            <w:r>
              <w:rPr>
                <w:rFonts w:ascii="Times New Roman" w:eastAsia="Century Schoolbook" w:hAnsi="Times New Roman" w:cs="Times New Roman"/>
                <w:iCs/>
                <w:color w:val="000000"/>
                <w:sz w:val="20"/>
                <w:szCs w:val="20"/>
                <w:shd w:val="clear" w:color="auto" w:fill="FFFFFF"/>
                <w:lang w:val="ro-RO" w:eastAsia="ro-RO" w:bidi="ro-RO"/>
              </w:rPr>
              <w:t>de Vs în SRTA-2003, respectiv VS negleice șți/sau de PE vertice negleice în SRTS-2012</w:t>
            </w:r>
          </w:p>
        </w:tc>
      </w:tr>
      <w:tr w:rsidR="00380248" w:rsidRPr="00B458F7" w:rsidTr="006F6106">
        <w:tc>
          <w:tcPr>
            <w:tcW w:w="2398" w:type="dxa"/>
          </w:tcPr>
          <w:p w:rsidR="00380248" w:rsidRPr="00C55D8C" w:rsidRDefault="00380248" w:rsidP="006F6106">
            <w:pPr>
              <w:pStyle w:val="Bodytext10"/>
              <w:shd w:val="clear" w:color="auto" w:fill="auto"/>
              <w:spacing w:line="240" w:lineRule="auto"/>
              <w:ind w:right="20"/>
              <w:jc w:val="center"/>
              <w:rPr>
                <w:rStyle w:val="BodytextBold"/>
                <w:b w:val="0"/>
                <w:sz w:val="20"/>
                <w:szCs w:val="20"/>
              </w:rPr>
            </w:pPr>
            <w:r>
              <w:rPr>
                <w:rFonts w:eastAsia="Century Schoolbook"/>
                <w:iCs/>
                <w:color w:val="000000"/>
                <w:sz w:val="20"/>
                <w:szCs w:val="20"/>
                <w:shd w:val="clear" w:color="auto" w:fill="FFFFFF"/>
                <w:lang w:val="ro-RO" w:eastAsia="ro-RO" w:bidi="ro-RO"/>
              </w:rPr>
              <w:t>VS ti Vertosoluri tipice</w:t>
            </w:r>
          </w:p>
        </w:tc>
        <w:tc>
          <w:tcPr>
            <w:tcW w:w="1985" w:type="dxa"/>
          </w:tcPr>
          <w:p w:rsidR="00380248" w:rsidRPr="00C55D8C" w:rsidRDefault="00380248" w:rsidP="006F6106">
            <w:pPr>
              <w:pStyle w:val="Bodytext10"/>
              <w:shd w:val="clear" w:color="auto" w:fill="auto"/>
              <w:spacing w:line="240" w:lineRule="auto"/>
              <w:ind w:right="20"/>
              <w:jc w:val="center"/>
              <w:rPr>
                <w:rStyle w:val="BodytextBold"/>
                <w:b w:val="0"/>
                <w:sz w:val="20"/>
                <w:szCs w:val="20"/>
              </w:rPr>
            </w:pPr>
            <w:r>
              <w:rPr>
                <w:rFonts w:eastAsia="Century Schoolbook"/>
                <w:iCs/>
                <w:color w:val="000000"/>
                <w:sz w:val="20"/>
                <w:szCs w:val="20"/>
                <w:shd w:val="clear" w:color="auto" w:fill="FFFFFF"/>
                <w:lang w:val="ro-RO" w:eastAsia="ro-RO" w:bidi="ro-RO"/>
              </w:rPr>
              <w:t>VS ti Vertosoluri tipice</w:t>
            </w:r>
          </w:p>
        </w:tc>
        <w:tc>
          <w:tcPr>
            <w:tcW w:w="1984" w:type="dxa"/>
          </w:tcPr>
          <w:p w:rsidR="00380248" w:rsidRPr="00C55D8C" w:rsidRDefault="00380248" w:rsidP="006F6106">
            <w:pPr>
              <w:jc w:val="both"/>
              <w:rPr>
                <w:rFonts w:ascii="Times New Roman" w:eastAsia="Century Schoolbook" w:hAnsi="Times New Roman" w:cs="Times New Roman"/>
                <w:iCs/>
                <w:color w:val="FF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VS</w:t>
            </w:r>
            <w:r>
              <w:rPr>
                <w:rFonts w:eastAsia="Century Schoolbook"/>
                <w:iCs/>
                <w:color w:val="000000"/>
                <w:sz w:val="20"/>
                <w:szCs w:val="20"/>
                <w:shd w:val="clear" w:color="auto" w:fill="FFFFFF"/>
                <w:lang w:val="ro-RO" w:eastAsia="ro-RO" w:bidi="ro-RO"/>
              </w:rPr>
              <w:t xml:space="preserve"> ti</w:t>
            </w:r>
            <w:r>
              <w:rPr>
                <w:rFonts w:ascii="Times New Roman" w:eastAsia="Century Schoolbook" w:hAnsi="Times New Roman" w:cs="Times New Roman"/>
                <w:iCs/>
                <w:color w:val="000000"/>
                <w:sz w:val="20"/>
                <w:szCs w:val="20"/>
                <w:shd w:val="clear" w:color="auto" w:fill="FFFFFF"/>
                <w:lang w:val="ro-RO" w:eastAsia="ro-RO" w:bidi="ro-RO"/>
              </w:rPr>
              <w:t xml:space="preserve"> Vertosoluri</w:t>
            </w:r>
            <w:r>
              <w:rPr>
                <w:rFonts w:eastAsia="Century Schoolbook"/>
                <w:iCs/>
                <w:color w:val="000000"/>
                <w:sz w:val="20"/>
                <w:szCs w:val="20"/>
                <w:shd w:val="clear" w:color="auto" w:fill="FFFFFF"/>
                <w:lang w:val="ro-RO" w:eastAsia="ro-RO" w:bidi="ro-RO"/>
              </w:rPr>
              <w:t xml:space="preserve"> tipice</w:t>
            </w:r>
          </w:p>
        </w:tc>
        <w:tc>
          <w:tcPr>
            <w:tcW w:w="2552" w:type="dxa"/>
          </w:tcPr>
          <w:p w:rsidR="00380248"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380248" w:rsidRPr="00B458F7" w:rsidTr="006F6106">
        <w:tc>
          <w:tcPr>
            <w:tcW w:w="2398" w:type="dxa"/>
          </w:tcPr>
          <w:p w:rsidR="00380248" w:rsidRDefault="00A830B2"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5" w:type="dxa"/>
          </w:tcPr>
          <w:p w:rsidR="00380248" w:rsidRDefault="00A830B2"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380248" w:rsidRPr="00675ECC" w:rsidRDefault="00A830B2"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675ECC">
              <w:rPr>
                <w:rFonts w:ascii="Times New Roman" w:eastAsia="Century Schoolbook" w:hAnsi="Times New Roman" w:cs="Times New Roman"/>
                <w:iCs/>
                <w:color w:val="000000"/>
                <w:sz w:val="20"/>
                <w:szCs w:val="20"/>
                <w:shd w:val="clear" w:color="auto" w:fill="FFFFFF"/>
                <w:lang w:val="ro-RO" w:eastAsia="ro-RO" w:bidi="ro-RO"/>
              </w:rPr>
              <w:t>VS gc Vertosol gleic</w:t>
            </w:r>
          </w:p>
        </w:tc>
        <w:tc>
          <w:tcPr>
            <w:tcW w:w="2552" w:type="dxa"/>
          </w:tcPr>
          <w:p w:rsidR="00380248"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Unele soluri gleice în SRCS</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gc Vertosol gleic</w:t>
            </w:r>
          </w:p>
        </w:tc>
        <w:tc>
          <w:tcPr>
            <w:tcW w:w="1984" w:type="dxa"/>
          </w:tcPr>
          <w:p w:rsidR="0056013E" w:rsidRPr="006F6106"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6F6106">
              <w:rPr>
                <w:rFonts w:ascii="Times New Roman" w:eastAsia="Century Schoolbook" w:hAnsi="Times New Roman" w:cs="Times New Roman"/>
                <w:iCs/>
                <w:color w:val="000000"/>
                <w:sz w:val="20"/>
                <w:szCs w:val="20"/>
                <w:shd w:val="clear" w:color="auto" w:fill="FFFFFF"/>
                <w:lang w:val="ro-RO" w:eastAsia="ro-RO" w:bidi="ro-RO"/>
              </w:rPr>
              <w:t xml:space="preserve">VS ng </w:t>
            </w:r>
          </w:p>
          <w:p w:rsidR="0056013E" w:rsidRPr="006F6106"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6F6106">
              <w:rPr>
                <w:rFonts w:ascii="Times New Roman" w:eastAsia="Century Schoolbook" w:hAnsi="Times New Roman" w:cs="Times New Roman"/>
                <w:iCs/>
                <w:color w:val="000000"/>
                <w:sz w:val="20"/>
                <w:szCs w:val="20"/>
                <w:shd w:val="clear" w:color="auto" w:fill="FFFFFF"/>
                <w:lang w:val="ro-RO" w:eastAsia="ro-RO" w:bidi="ro-RO"/>
              </w:rPr>
              <w:t>Vertosol endogleic</w:t>
            </w:r>
          </w:p>
        </w:tc>
        <w:tc>
          <w:tcPr>
            <w:tcW w:w="2552" w:type="dxa"/>
          </w:tcPr>
          <w:p w:rsidR="0056013E" w:rsidRPr="00C55D8C" w:rsidRDefault="0056013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Unele soluri gleice în SRCS</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gz Vertosol gleizat</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VS dg Vertosol batigleic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gz.ac Vertosol gleizat alcalizat</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VS dg.ac Vertosol batigleic sodic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VS na Vertosol bnatric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nc Vertosol nodulocalcaric</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VS nc Vertosol nodulocalcaric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VS sa Vertosol salic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sc Vertosol salinic</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VS sc Vertosol salinic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sc Vertosol salinizat</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VS sc Vertosol salinic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5" w:type="dxa"/>
          </w:tcPr>
          <w:p w:rsidR="0056013E" w:rsidRDefault="0056013E" w:rsidP="00A830B2">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ac Vertosol sodic</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VS ac Vertosol sodic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ac Vertosol alcalizat</w:t>
            </w:r>
          </w:p>
        </w:tc>
        <w:tc>
          <w:tcPr>
            <w:tcW w:w="1985" w:type="dxa"/>
          </w:tcPr>
          <w:p w:rsidR="0056013E" w:rsidRDefault="0056013E" w:rsidP="00A830B2">
            <w:pPr>
              <w:pStyle w:val="Bodytext10"/>
              <w:shd w:val="clear" w:color="auto" w:fill="auto"/>
              <w:spacing w:line="240" w:lineRule="auto"/>
              <w:ind w:right="20"/>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VS ac Vertosol sodic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pz Vertosol pseudogleizat</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st Vertosol stagnic</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VS st Vertosol stagnic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cr Vertosol cromic</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br Vertosol brunic</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PE vs Pelosol vertic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cr.gz Vertosol cromic gleizat</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PE vs dg Pelosol vertic batigleic-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cr.sc Vertosol cromic salinizat</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PE vs sc Pelosol vertic salinic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cr.ac  Vertosol cromic alcalizat</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PE vs ac Pelosol vertic sodic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56013E" w:rsidRPr="00B458F7" w:rsidTr="006F6106">
        <w:tc>
          <w:tcPr>
            <w:tcW w:w="2398"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cr.pz Vertosol cromic pseudogleizat</w:t>
            </w:r>
          </w:p>
        </w:tc>
        <w:tc>
          <w:tcPr>
            <w:tcW w:w="1985" w:type="dxa"/>
          </w:tcPr>
          <w:p w:rsidR="0056013E" w:rsidRDefault="0056013E" w:rsidP="006F6106">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56013E" w:rsidRPr="00AF1A32"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PE vs st Pelosol vertic stagnic</w:t>
            </w:r>
          </w:p>
        </w:tc>
        <w:tc>
          <w:tcPr>
            <w:tcW w:w="2552" w:type="dxa"/>
          </w:tcPr>
          <w:p w:rsidR="0056013E" w:rsidRPr="00C55D8C" w:rsidRDefault="0056013E" w:rsidP="006F610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bl>
    <w:p w:rsidR="00E00231" w:rsidRDefault="00E00231" w:rsidP="00E00231">
      <w:pPr>
        <w:widowControl w:val="0"/>
        <w:spacing w:after="0" w:line="360" w:lineRule="auto"/>
        <w:ind w:right="40" w:firstLine="708"/>
        <w:jc w:val="both"/>
        <w:rPr>
          <w:rFonts w:ascii="Times New Roman" w:eastAsia="Century Schoolbook" w:hAnsi="Times New Roman" w:cs="Times New Roman"/>
          <w:b/>
          <w:iCs/>
          <w:color w:val="000000"/>
          <w:sz w:val="24"/>
          <w:szCs w:val="24"/>
          <w:shd w:val="clear" w:color="auto" w:fill="FFFFFF"/>
          <w:lang w:val="ro-RO" w:eastAsia="ro-RO" w:bidi="ro-RO"/>
        </w:rPr>
      </w:pPr>
    </w:p>
    <w:p w:rsidR="00E00231" w:rsidRDefault="00E00231" w:rsidP="00E00231">
      <w:pPr>
        <w:widowControl w:val="0"/>
        <w:spacing w:after="0" w:line="360" w:lineRule="auto"/>
        <w:ind w:right="40" w:firstLine="708"/>
        <w:jc w:val="both"/>
        <w:rPr>
          <w:rFonts w:ascii="Times New Roman" w:eastAsia="Century Schoolbook" w:hAnsi="Times New Roman" w:cs="Times New Roman"/>
          <w:b/>
          <w:iCs/>
          <w:color w:val="000000"/>
          <w:sz w:val="24"/>
          <w:szCs w:val="24"/>
          <w:shd w:val="clear" w:color="auto" w:fill="FFFFFF"/>
          <w:lang w:val="ro-RO" w:eastAsia="ro-RO" w:bidi="ro-RO"/>
        </w:rPr>
      </w:pPr>
    </w:p>
    <w:p w:rsidR="00E00231" w:rsidRPr="00C55D8C" w:rsidRDefault="00022BBB" w:rsidP="00E00231">
      <w:pPr>
        <w:widowControl w:val="0"/>
        <w:spacing w:after="0" w:line="360" w:lineRule="auto"/>
        <w:ind w:right="40" w:firstLine="708"/>
        <w:jc w:val="both"/>
        <w:rPr>
          <w:rFonts w:ascii="Times New Roman" w:eastAsia="Century Schoolbook" w:hAnsi="Times New Roman" w:cs="Times New Roman"/>
          <w:b/>
          <w:iCs/>
          <w:color w:val="000000"/>
          <w:sz w:val="24"/>
          <w:szCs w:val="24"/>
          <w:shd w:val="clear" w:color="auto" w:fill="FFFFFF"/>
          <w:lang w:val="ro-RO" w:eastAsia="ro-RO" w:bidi="ro-RO"/>
        </w:rPr>
      </w:pPr>
      <w:r>
        <w:rPr>
          <w:rFonts w:ascii="Times New Roman" w:eastAsia="Century Schoolbook" w:hAnsi="Times New Roman" w:cs="Times New Roman"/>
          <w:b/>
          <w:iCs/>
          <w:color w:val="000000"/>
          <w:sz w:val="24"/>
          <w:szCs w:val="24"/>
          <w:shd w:val="clear" w:color="auto" w:fill="FFFFFF"/>
          <w:lang w:val="ro-RO" w:eastAsia="ro-RO" w:bidi="ro-RO"/>
        </w:rPr>
        <w:t xml:space="preserve">1.7.6.2 </w:t>
      </w:r>
      <w:r w:rsidR="00E00231" w:rsidRPr="00C55D8C">
        <w:rPr>
          <w:rFonts w:ascii="Times New Roman" w:eastAsia="Century Schoolbook" w:hAnsi="Times New Roman" w:cs="Times New Roman"/>
          <w:b/>
          <w:iCs/>
          <w:color w:val="000000"/>
          <w:sz w:val="24"/>
          <w:szCs w:val="24"/>
          <w:shd w:val="clear" w:color="auto" w:fill="FFFFFF"/>
          <w:lang w:val="ro-RO" w:eastAsia="ro-RO" w:bidi="ro-RO"/>
        </w:rPr>
        <w:t>Calificativele simple și co</w:t>
      </w:r>
      <w:r w:rsidR="00E00231">
        <w:rPr>
          <w:rFonts w:ascii="Times New Roman" w:eastAsia="Century Schoolbook" w:hAnsi="Times New Roman" w:cs="Times New Roman"/>
          <w:b/>
          <w:iCs/>
          <w:color w:val="000000"/>
          <w:sz w:val="24"/>
          <w:szCs w:val="24"/>
          <w:shd w:val="clear" w:color="auto" w:fill="FFFFFF"/>
          <w:lang w:val="ro-RO" w:eastAsia="ro-RO" w:bidi="ro-RO"/>
        </w:rPr>
        <w:t>mbinate utilizate în taxonomia pelosolurilor</w:t>
      </w:r>
    </w:p>
    <w:p w:rsidR="00E00231" w:rsidRDefault="00E00231" w:rsidP="00E00231">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p>
    <w:p w:rsidR="00E00231" w:rsidRPr="003850BD" w:rsidRDefault="00E00231" w:rsidP="00E00231">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În Tabelul 2 sunt prezentate calificativele simple și combinate utilizate în taxonomia </w:t>
      </w:r>
      <w:r>
        <w:rPr>
          <w:rFonts w:ascii="Times New Roman" w:eastAsia="Century Schoolbook" w:hAnsi="Times New Roman" w:cs="Times New Roman"/>
          <w:iCs/>
          <w:color w:val="000000"/>
          <w:sz w:val="24"/>
          <w:szCs w:val="24"/>
          <w:shd w:val="clear" w:color="auto" w:fill="FFFFFF"/>
          <w:lang w:val="ro-RO" w:eastAsia="ro-RO" w:bidi="ro-RO"/>
        </w:rPr>
        <w:t>pelosolurilor</w:t>
      </w:r>
    </w:p>
    <w:p w:rsidR="00E00231" w:rsidRPr="003850BD" w:rsidRDefault="00E00231" w:rsidP="00E00231">
      <w:pPr>
        <w:widowControl w:val="0"/>
        <w:spacing w:after="0" w:line="240" w:lineRule="auto"/>
        <w:ind w:right="40"/>
        <w:jc w:val="both"/>
        <w:rPr>
          <w:rFonts w:ascii="Times New Roman" w:eastAsia="Century Schoolbook" w:hAnsi="Times New Roman" w:cs="Times New Roman"/>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Tabel 2. Calificativele simple și combinate de sol utilizate în taxonomia </w:t>
      </w:r>
      <w:r>
        <w:rPr>
          <w:rFonts w:ascii="Times New Roman" w:eastAsia="Century Schoolbook" w:hAnsi="Times New Roman" w:cs="Times New Roman"/>
          <w:iCs/>
          <w:color w:val="000000"/>
          <w:sz w:val="24"/>
          <w:szCs w:val="24"/>
          <w:shd w:val="clear" w:color="auto" w:fill="FFFFFF"/>
          <w:lang w:val="ro-RO" w:eastAsia="ro-RO" w:bidi="ro-RO"/>
        </w:rPr>
        <w:t xml:space="preserve">pelosolurilor </w:t>
      </w:r>
      <w:r w:rsidRPr="003850BD">
        <w:rPr>
          <w:rFonts w:ascii="Times New Roman" w:eastAsia="Century Schoolbook" w:hAnsi="Times New Roman" w:cs="Times New Roman"/>
          <w:iCs/>
          <w:color w:val="000000"/>
          <w:sz w:val="24"/>
          <w:szCs w:val="24"/>
          <w:shd w:val="clear" w:color="auto" w:fill="FFFFFF"/>
          <w:lang w:val="ro-RO" w:eastAsia="ro-RO" w:bidi="ro-RO"/>
        </w:rPr>
        <w:t>(după SRTS</w:t>
      </w:r>
      <w:r w:rsidRPr="003850BD">
        <w:rPr>
          <w:rFonts w:ascii="Times New Roman" w:eastAsia="Century Schoolbook" w:hAnsi="Times New Roman" w:cs="Times New Roman"/>
          <w:color w:val="000000"/>
          <w:sz w:val="24"/>
          <w:szCs w:val="24"/>
          <w:shd w:val="clear" w:color="auto" w:fill="FFFFFF"/>
          <w:lang w:val="ro-RO" w:eastAsia="ro-RO" w:bidi="ro-RO"/>
        </w:rPr>
        <w:t>-2012+)</w:t>
      </w:r>
    </w:p>
    <w:tbl>
      <w:tblPr>
        <w:tblStyle w:val="TableGrid2"/>
        <w:tblW w:w="0" w:type="auto"/>
        <w:tblLayout w:type="fixed"/>
        <w:tblLook w:val="04A0" w:firstRow="1" w:lastRow="0" w:firstColumn="1" w:lastColumn="0" w:noHBand="0" w:noVBand="1"/>
      </w:tblPr>
      <w:tblGrid>
        <w:gridCol w:w="2235"/>
        <w:gridCol w:w="850"/>
        <w:gridCol w:w="4111"/>
      </w:tblGrid>
      <w:tr w:rsidR="00E00231" w:rsidRPr="003850BD" w:rsidTr="006835BC">
        <w:trPr>
          <w:trHeight w:val="398"/>
        </w:trPr>
        <w:tc>
          <w:tcPr>
            <w:tcW w:w="719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3850BD" w:rsidRDefault="00E00231" w:rsidP="00E00231">
            <w:pPr>
              <w:jc w:val="center"/>
              <w:rPr>
                <w:rFonts w:ascii="Times New Roman" w:eastAsia="Century Schoolbook" w:hAnsi="Times New Roman" w:cs="Times New Roman"/>
                <w:b/>
                <w:iCs/>
                <w:color w:val="000000"/>
                <w:sz w:val="24"/>
                <w:szCs w:val="24"/>
                <w:shd w:val="clear" w:color="auto" w:fill="FFFFFF"/>
                <w:lang w:val="ro-RO" w:eastAsia="ro-RO" w:bidi="ro-RO"/>
              </w:rPr>
            </w:pPr>
            <w:r w:rsidRPr="003850BD">
              <w:rPr>
                <w:rFonts w:ascii="Times New Roman" w:eastAsia="Century Schoolbook" w:hAnsi="Times New Roman" w:cs="Times New Roman"/>
                <w:b/>
                <w:iCs/>
                <w:color w:val="000000"/>
                <w:sz w:val="24"/>
                <w:szCs w:val="24"/>
                <w:shd w:val="clear" w:color="auto" w:fill="FFFFFF"/>
                <w:lang w:val="ro-RO" w:eastAsia="ro-RO" w:bidi="ro-RO"/>
              </w:rPr>
              <w:t xml:space="preserve">TIPUL DE SOL: </w:t>
            </w:r>
            <w:r>
              <w:rPr>
                <w:rFonts w:ascii="Times New Roman" w:eastAsia="Century Schoolbook" w:hAnsi="Times New Roman" w:cs="Times New Roman"/>
                <w:b/>
                <w:iCs/>
                <w:color w:val="000000"/>
                <w:sz w:val="24"/>
                <w:szCs w:val="24"/>
                <w:shd w:val="clear" w:color="auto" w:fill="FFFFFF"/>
                <w:lang w:val="ro-RO" w:eastAsia="ro-RO" w:bidi="ro-RO"/>
              </w:rPr>
              <w:t>PERLOSOL (PE)</w:t>
            </w:r>
          </w:p>
        </w:tc>
      </w:tr>
      <w:tr w:rsidR="00E00231"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675ECC" w:rsidRDefault="00E00231"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tipic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E00231" w:rsidRDefault="00E00231"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E00231">
              <w:rPr>
                <w:rFonts w:ascii="Times New Roman" w:eastAsia="Century Schoolbook" w:hAnsi="Times New Roman" w:cs="Times New Roman"/>
                <w:iCs/>
                <w:color w:val="000000"/>
                <w:sz w:val="20"/>
                <w:szCs w:val="20"/>
                <w:shd w:val="clear" w:color="auto" w:fill="FFFFFF"/>
                <w:lang w:val="ro-RO" w:eastAsia="ro-RO" w:bidi="ro-RO"/>
              </w:rPr>
              <w:t>ti</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E00231" w:rsidRDefault="006835BC" w:rsidP="006835BC">
            <w:pPr>
              <w:jc w:val="both"/>
              <w:rPr>
                <w:rFonts w:ascii="Times New Roman" w:eastAsia="Century Schoolbook" w:hAnsi="Times New Roman" w:cs="Times New Roman"/>
                <w:i/>
                <w:color w:val="000000"/>
                <w:sz w:val="20"/>
                <w:szCs w:val="20"/>
                <w:shd w:val="clear" w:color="auto" w:fill="FFFFFF"/>
                <w:lang w:val="ro-RO" w:eastAsia="ro-RO" w:bidi="ro-RO"/>
              </w:rPr>
            </w:pPr>
            <w:r>
              <w:rPr>
                <w:rFonts w:ascii="Times New Roman" w:eastAsia="Century Schoolbook" w:hAnsi="Times New Roman" w:cs="Times New Roman"/>
                <w:i/>
                <w:iCs/>
                <w:color w:val="000000"/>
                <w:sz w:val="20"/>
                <w:szCs w:val="20"/>
                <w:shd w:val="clear" w:color="auto" w:fill="FFFFFF"/>
                <w:lang w:val="ro-RO" w:eastAsia="ro-RO" w:bidi="ro-RO"/>
              </w:rPr>
              <w:t>p</w:t>
            </w:r>
            <w:r w:rsidR="00E00231" w:rsidRPr="00E00231">
              <w:rPr>
                <w:rFonts w:ascii="Times New Roman" w:eastAsia="Century Schoolbook" w:hAnsi="Times New Roman" w:cs="Times New Roman"/>
                <w:i/>
                <w:iCs/>
                <w:color w:val="000000"/>
                <w:sz w:val="20"/>
                <w:szCs w:val="20"/>
                <w:shd w:val="clear" w:color="auto" w:fill="FFFFFF"/>
                <w:lang w:val="ro-RO" w:eastAsia="ro-RO" w:bidi="ro-RO"/>
              </w:rPr>
              <w:t xml:space="preserve">rezintă condițiile obligatorii pentru tipul de sol respectiv dar nu prezintă atributele specifice celorlalte subdiviziuni ale tipului de sol </w:t>
            </w:r>
            <w:r w:rsidR="00E00231" w:rsidRPr="00E00231">
              <w:rPr>
                <w:rFonts w:ascii="Times New Roman" w:eastAsia="Century Schoolbook" w:hAnsi="Times New Roman" w:cs="Times New Roman"/>
                <w:i/>
                <w:iCs/>
                <w:color w:val="000000"/>
                <w:sz w:val="20"/>
                <w:szCs w:val="20"/>
                <w:shd w:val="clear" w:color="auto" w:fill="FFFFFF"/>
                <w:lang w:val="ro-RO" w:eastAsia="ro-RO" w:bidi="ro-RO"/>
              </w:rPr>
              <w:lastRenderedPageBreak/>
              <w:t>respectiv</w:t>
            </w:r>
          </w:p>
        </w:tc>
      </w:tr>
      <w:tr w:rsidR="00E00231"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AF1A32" w:rsidRDefault="00E00231"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lastRenderedPageBreak/>
              <w:t>vertic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E00231" w:rsidRDefault="001120A7"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vs</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C3566E" w:rsidRDefault="00C3566E" w:rsidP="00C3566E">
            <w:pPr>
              <w:jc w:val="both"/>
              <w:rPr>
                <w:rFonts w:ascii="Times New Roman" w:eastAsia="Century Schoolbook" w:hAnsi="Times New Roman" w:cs="Times New Roman"/>
                <w:i/>
                <w:color w:val="000000"/>
                <w:sz w:val="20"/>
                <w:szCs w:val="20"/>
                <w:shd w:val="clear" w:color="auto" w:fill="FFFFFF"/>
                <w:lang w:val="ro-RO" w:eastAsia="ro-RO" w:bidi="ro-RO"/>
              </w:rPr>
            </w:pPr>
            <w:r w:rsidRPr="00C3566E">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006835BC">
              <w:rPr>
                <w:rFonts w:ascii="Times New Roman" w:hAnsi="Times New Roman" w:cs="Times New Roman"/>
                <w:i/>
                <w:sz w:val="20"/>
                <w:szCs w:val="20"/>
                <w:lang w:bidi="ro-RO"/>
              </w:rPr>
              <w:t>orizont contractil</w:t>
            </w:r>
            <w:r w:rsidRPr="00C3566E">
              <w:rPr>
                <w:rFonts w:ascii="Times New Roman" w:hAnsi="Times New Roman" w:cs="Times New Roman"/>
                <w:i/>
                <w:sz w:val="20"/>
                <w:szCs w:val="20"/>
                <w:lang w:bidi="ro-RO"/>
              </w:rPr>
              <w:t>-gonflant începând ântre baza orizontului A și 100 cm adâncime</w:t>
            </w:r>
          </w:p>
        </w:tc>
      </w:tr>
      <w:tr w:rsidR="00E00231"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AF1A32" w:rsidRDefault="00E00231"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vertic batigleic-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E00231" w:rsidRDefault="001120A7"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vs.dg</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E00231" w:rsidRDefault="00C3566E"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C3566E">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006835BC">
              <w:rPr>
                <w:rFonts w:ascii="Times New Roman" w:hAnsi="Times New Roman" w:cs="Times New Roman"/>
                <w:i/>
                <w:sz w:val="20"/>
                <w:szCs w:val="20"/>
                <w:lang w:bidi="ro-RO"/>
              </w:rPr>
              <w:t>orizont contractil</w:t>
            </w:r>
            <w:r w:rsidRPr="00C3566E">
              <w:rPr>
                <w:rFonts w:ascii="Times New Roman" w:hAnsi="Times New Roman" w:cs="Times New Roman"/>
                <w:i/>
                <w:sz w:val="20"/>
                <w:szCs w:val="20"/>
                <w:lang w:bidi="ro-RO"/>
              </w:rPr>
              <w:t>-gonflant începând ântre baza orizontului A și 100 cm adâncime</w:t>
            </w:r>
            <w:r w:rsidRPr="00E00231">
              <w:rPr>
                <w:rFonts w:ascii="Times New Roman" w:eastAsia="Century Schoolbook" w:hAnsi="Times New Roman" w:cs="Times New Roman"/>
                <w:i/>
                <w:color w:val="000000"/>
                <w:sz w:val="20"/>
                <w:szCs w:val="20"/>
                <w:shd w:val="clear" w:color="auto" w:fill="FFFFFF"/>
                <w:lang w:val="ro-RO" w:eastAsia="ro-RO" w:bidi="ro-RO"/>
              </w:rPr>
              <w:t xml:space="preserve"> </w:t>
            </w:r>
            <w:r>
              <w:rPr>
                <w:rFonts w:ascii="Times New Roman" w:eastAsia="Century Schoolbook" w:hAnsi="Times New Roman" w:cs="Times New Roman"/>
                <w:i/>
                <w:color w:val="000000"/>
                <w:sz w:val="20"/>
                <w:szCs w:val="20"/>
                <w:shd w:val="clear" w:color="auto" w:fill="FFFFFF"/>
                <w:lang w:val="ro-RO" w:eastAsia="ro-RO" w:bidi="ro-RO"/>
              </w:rPr>
              <w:t xml:space="preserve">și </w:t>
            </w:r>
            <w:r w:rsidRPr="00E00231">
              <w:rPr>
                <w:rFonts w:ascii="Times New Roman" w:eastAsia="Century Schoolbook" w:hAnsi="Times New Roman" w:cs="Times New Roman"/>
                <w:i/>
                <w:color w:val="000000"/>
                <w:sz w:val="20"/>
                <w:szCs w:val="20"/>
                <w:shd w:val="clear" w:color="auto" w:fill="FFFFFF"/>
                <w:lang w:val="ro-RO" w:eastAsia="ro-RO" w:bidi="ro-RO"/>
              </w:rPr>
              <w:t xml:space="preserve">orizont </w:t>
            </w:r>
            <w:r w:rsidRPr="00E00231">
              <w:rPr>
                <w:rFonts w:ascii="Times New Roman" w:eastAsia="Century Schoolbook" w:hAnsi="Times New Roman" w:cs="Times New Roman"/>
                <w:bCs/>
                <w:i/>
                <w:color w:val="000000"/>
                <w:sz w:val="20"/>
                <w:szCs w:val="20"/>
                <w:shd w:val="clear" w:color="auto" w:fill="FFFFFF"/>
                <w:lang w:val="ro-RO" w:eastAsia="ro-RO" w:bidi="ro-RO"/>
              </w:rPr>
              <w:t>Gr</w:t>
            </w:r>
            <w:r w:rsidRPr="00E00231">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r>
              <w:rPr>
                <w:rFonts w:ascii="Times New Roman" w:eastAsia="Century Schoolbook" w:hAnsi="Times New Roman" w:cs="Times New Roman"/>
                <w:i/>
                <w:color w:val="000000"/>
                <w:sz w:val="20"/>
                <w:szCs w:val="20"/>
                <w:shd w:val="clear" w:color="auto" w:fill="FFFFFF"/>
                <w:lang w:val="ro-RO" w:eastAsia="ro-RO" w:bidi="ro-RO"/>
              </w:rPr>
              <w:t>.</w:t>
            </w:r>
          </w:p>
        </w:tc>
      </w:tr>
      <w:tr w:rsidR="00E00231"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AF1A32" w:rsidRDefault="00E00231"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vertic salinic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E00231" w:rsidRDefault="001120A7"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vs.sc</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E00231" w:rsidRDefault="00C3566E"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C3566E">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006835BC">
              <w:rPr>
                <w:rFonts w:ascii="Times New Roman" w:hAnsi="Times New Roman" w:cs="Times New Roman"/>
                <w:i/>
                <w:sz w:val="20"/>
                <w:szCs w:val="20"/>
                <w:lang w:bidi="ro-RO"/>
              </w:rPr>
              <w:t>orizont contractil</w:t>
            </w:r>
            <w:r w:rsidRPr="00C3566E">
              <w:rPr>
                <w:rFonts w:ascii="Times New Roman" w:hAnsi="Times New Roman" w:cs="Times New Roman"/>
                <w:i/>
                <w:sz w:val="20"/>
                <w:szCs w:val="20"/>
                <w:lang w:bidi="ro-RO"/>
              </w:rPr>
              <w:t>-gonflant începând ântre baza orizontului A și 100 cm adâncime</w:t>
            </w:r>
            <w:r>
              <w:rPr>
                <w:rFonts w:ascii="Times New Roman" w:hAnsi="Times New Roman" w:cs="Times New Roman"/>
                <w:i/>
                <w:sz w:val="20"/>
                <w:szCs w:val="20"/>
                <w:lang w:bidi="ro-RO"/>
              </w:rPr>
              <w:t xml:space="preserve"> și</w:t>
            </w:r>
            <w:r w:rsidRPr="00E00231">
              <w:rPr>
                <w:rFonts w:ascii="Times New Roman" w:eastAsia="Century Schoolbook" w:hAnsi="Times New Roman" w:cs="Times New Roman"/>
                <w:i/>
                <w:color w:val="000000"/>
                <w:sz w:val="20"/>
                <w:szCs w:val="20"/>
                <w:shd w:val="clear" w:color="auto" w:fill="FFFFFF"/>
                <w:lang w:val="ro-RO" w:eastAsia="ro-RO" w:bidi="ro-RO"/>
              </w:rPr>
              <w:t xml:space="preserve"> orizont sa în 0 – 50 cm</w:t>
            </w:r>
          </w:p>
        </w:tc>
      </w:tr>
      <w:tr w:rsidR="00E00231"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AF1A32" w:rsidRDefault="00E00231"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vertic sodic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E00231" w:rsidRDefault="001120A7"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vs.ac</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E00231" w:rsidRDefault="006835BC"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C3566E">
              <w:rPr>
                <w:rFonts w:ascii="Times New Roman" w:eastAsia="Century Schoolbook" w:hAnsi="Times New Roman" w:cs="Times New Roman"/>
                <w:i/>
                <w:color w:val="000000"/>
                <w:sz w:val="20"/>
                <w:szCs w:val="20"/>
                <w:shd w:val="clear" w:color="auto" w:fill="FFFFFF"/>
                <w:lang w:val="ro-RO" w:eastAsia="ro-RO" w:bidi="ro-RO"/>
              </w:rPr>
              <w:t xml:space="preserve">solul prezintă </w:t>
            </w:r>
            <w:r>
              <w:rPr>
                <w:rFonts w:ascii="Times New Roman" w:hAnsi="Times New Roman" w:cs="Times New Roman"/>
                <w:i/>
                <w:sz w:val="20"/>
                <w:szCs w:val="20"/>
                <w:lang w:bidi="ro-RO"/>
              </w:rPr>
              <w:t>orizont contractil</w:t>
            </w:r>
            <w:r w:rsidRPr="00C3566E">
              <w:rPr>
                <w:rFonts w:ascii="Times New Roman" w:hAnsi="Times New Roman" w:cs="Times New Roman"/>
                <w:i/>
                <w:sz w:val="20"/>
                <w:szCs w:val="20"/>
                <w:lang w:bidi="ro-RO"/>
              </w:rPr>
              <w:t>-gonflant începând ântre baza orizontului A și 100 cm adâncime</w:t>
            </w:r>
            <w:r>
              <w:rPr>
                <w:rFonts w:ascii="Times New Roman" w:hAnsi="Times New Roman" w:cs="Times New Roman"/>
                <w:i/>
                <w:sz w:val="20"/>
                <w:szCs w:val="20"/>
                <w:lang w:bidi="ro-RO"/>
              </w:rPr>
              <w:t xml:space="preserve"> și</w:t>
            </w:r>
            <w:r w:rsidRPr="00E00231">
              <w:rPr>
                <w:rFonts w:ascii="Times New Roman" w:eastAsia="Century Schoolbook" w:hAnsi="Times New Roman" w:cs="Times New Roman"/>
                <w:i/>
                <w:color w:val="000000"/>
                <w:sz w:val="20"/>
                <w:szCs w:val="20"/>
                <w:shd w:val="clear" w:color="auto" w:fill="FFFFFF"/>
                <w:lang w:val="ro-RO" w:eastAsia="ro-RO" w:bidi="ro-RO"/>
              </w:rPr>
              <w:t xml:space="preserve"> prezintă orizont </w:t>
            </w:r>
            <w:r w:rsidRPr="00E00231">
              <w:rPr>
                <w:rFonts w:ascii="Times New Roman" w:eastAsia="Century Schoolbook" w:hAnsi="Times New Roman" w:cs="Times New Roman"/>
                <w:bCs/>
                <w:i/>
                <w:color w:val="000000"/>
                <w:sz w:val="20"/>
                <w:szCs w:val="20"/>
                <w:shd w:val="clear" w:color="auto" w:fill="FFFFFF"/>
                <w:lang w:val="ro-RO" w:eastAsia="ro-RO" w:bidi="ro-RO"/>
              </w:rPr>
              <w:t>ac</w:t>
            </w:r>
            <w:r w:rsidRPr="00E00231">
              <w:rPr>
                <w:rFonts w:ascii="Times New Roman" w:eastAsia="Century Schoolbook" w:hAnsi="Times New Roman" w:cs="Times New Roman"/>
                <w:i/>
                <w:color w:val="000000"/>
                <w:sz w:val="20"/>
                <w:szCs w:val="20"/>
                <w:shd w:val="clear" w:color="auto" w:fill="FFFFFF"/>
                <w:lang w:val="ro-RO" w:eastAsia="ro-RO" w:bidi="ro-RO"/>
              </w:rPr>
              <w:t xml:space="preserve"> (hiponatric) în 0 – 100 cm sau orizont </w:t>
            </w:r>
            <w:r w:rsidRPr="00E00231">
              <w:rPr>
                <w:rFonts w:ascii="Times New Roman" w:eastAsia="Century Schoolbook" w:hAnsi="Times New Roman" w:cs="Times New Roman"/>
                <w:bCs/>
                <w:i/>
                <w:color w:val="000000"/>
                <w:sz w:val="20"/>
                <w:szCs w:val="20"/>
                <w:shd w:val="clear" w:color="auto" w:fill="FFFFFF"/>
                <w:lang w:val="ro-RO" w:eastAsia="ro-RO" w:bidi="ro-RO"/>
              </w:rPr>
              <w:t>na</w:t>
            </w:r>
            <w:r w:rsidRPr="00E00231">
              <w:rPr>
                <w:rFonts w:ascii="Times New Roman" w:eastAsia="Century Schoolbook" w:hAnsi="Times New Roman" w:cs="Times New Roman"/>
                <w:i/>
                <w:color w:val="000000"/>
                <w:sz w:val="20"/>
                <w:szCs w:val="20"/>
                <w:shd w:val="clear" w:color="auto" w:fill="FFFFFF"/>
                <w:lang w:val="ro-RO" w:eastAsia="ro-RO" w:bidi="ro-RO"/>
              </w:rPr>
              <w:t xml:space="preserve"> (natric) în 50 – 100 cm.</w:t>
            </w:r>
          </w:p>
        </w:tc>
      </w:tr>
      <w:tr w:rsidR="00E00231"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AF1A32" w:rsidRDefault="00E00231"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vertic stagnic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E00231" w:rsidRDefault="001120A7"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vs.st</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00231" w:rsidRPr="00E00231" w:rsidRDefault="006835BC"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C3566E">
              <w:rPr>
                <w:rFonts w:ascii="Times New Roman" w:eastAsia="Century Schoolbook" w:hAnsi="Times New Roman" w:cs="Times New Roman"/>
                <w:i/>
                <w:color w:val="000000"/>
                <w:sz w:val="20"/>
                <w:szCs w:val="20"/>
                <w:shd w:val="clear" w:color="auto" w:fill="FFFFFF"/>
                <w:lang w:val="ro-RO" w:eastAsia="ro-RO" w:bidi="ro-RO"/>
              </w:rPr>
              <w:t xml:space="preserve">solul prezintă </w:t>
            </w:r>
            <w:r>
              <w:rPr>
                <w:rFonts w:ascii="Times New Roman" w:hAnsi="Times New Roman" w:cs="Times New Roman"/>
                <w:i/>
                <w:sz w:val="20"/>
                <w:szCs w:val="20"/>
                <w:lang w:bidi="ro-RO"/>
              </w:rPr>
              <w:t>orizont contractil</w:t>
            </w:r>
            <w:r w:rsidRPr="00C3566E">
              <w:rPr>
                <w:rFonts w:ascii="Times New Roman" w:hAnsi="Times New Roman" w:cs="Times New Roman"/>
                <w:i/>
                <w:sz w:val="20"/>
                <w:szCs w:val="20"/>
                <w:lang w:bidi="ro-RO"/>
              </w:rPr>
              <w:t>-gonflant începând ântre baza orizontului A și 100 cm adâncime</w:t>
            </w:r>
            <w:r>
              <w:rPr>
                <w:rFonts w:ascii="Times New Roman" w:hAnsi="Times New Roman" w:cs="Times New Roman"/>
                <w:i/>
                <w:sz w:val="20"/>
                <w:szCs w:val="20"/>
                <w:lang w:bidi="ro-RO"/>
              </w:rPr>
              <w:t xml:space="preserve"> și</w:t>
            </w:r>
            <w:r w:rsidRPr="00E00231">
              <w:rPr>
                <w:rFonts w:ascii="Times New Roman" w:eastAsia="Century Schoolbook" w:hAnsi="Times New Roman" w:cs="Times New Roman"/>
                <w:i/>
                <w:color w:val="000000"/>
                <w:sz w:val="20"/>
                <w:szCs w:val="20"/>
                <w:shd w:val="clear" w:color="auto" w:fill="FFFFFF"/>
                <w:lang w:val="ro-RO" w:eastAsia="ro-RO" w:bidi="ro-RO"/>
              </w:rPr>
              <w:t xml:space="preserve"> orizont stagnogleic (W) începând în 50 – 100 cm sau orizont stagnogleizat (w) începând în 0 – 100 cm</w:t>
            </w:r>
          </w:p>
        </w:tc>
      </w:tr>
      <w:tr w:rsidR="00C3566E"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 xml:space="preserve">aluvic </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al</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6835BC" w:rsidP="006835BC">
            <w:pPr>
              <w:jc w:val="both"/>
              <w:rPr>
                <w:rFonts w:ascii="Times New Roman" w:eastAsia="Century Schoolbook" w:hAnsi="Times New Roman" w:cs="Times New Roman"/>
                <w:i/>
                <w:color w:val="000000"/>
                <w:sz w:val="20"/>
                <w:szCs w:val="20"/>
                <w:shd w:val="clear" w:color="auto" w:fill="FFFFFF"/>
                <w:lang w:val="ro-RO" w:eastAsia="ro-RO" w:bidi="ro-RO"/>
              </w:rPr>
            </w:pPr>
            <w:r>
              <w:rPr>
                <w:rFonts w:ascii="Times New Roman" w:eastAsia="Century Schoolbook" w:hAnsi="Times New Roman" w:cs="Times New Roman"/>
                <w:i/>
                <w:color w:val="000000"/>
                <w:sz w:val="20"/>
                <w:szCs w:val="20"/>
                <w:shd w:val="clear" w:color="auto" w:fill="FFFFFF"/>
                <w:lang w:val="ro-RO" w:eastAsia="ro-RO" w:bidi="ro-RO"/>
              </w:rPr>
              <w:t>solul s-a format pe materiale parentale aluvice</w:t>
            </w:r>
          </w:p>
        </w:tc>
      </w:tr>
      <w:tr w:rsidR="00C3566E"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argic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ar</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6835BC" w:rsidP="006835BC">
            <w:pPr>
              <w:jc w:val="both"/>
              <w:rPr>
                <w:rFonts w:ascii="Times New Roman" w:eastAsia="Century Schoolbook" w:hAnsi="Times New Roman" w:cs="Times New Roman"/>
                <w:i/>
                <w:color w:val="000000"/>
                <w:sz w:val="20"/>
                <w:szCs w:val="20"/>
                <w:shd w:val="clear" w:color="auto" w:fill="FFFFFF"/>
                <w:lang w:val="ro-RO" w:eastAsia="ro-RO" w:bidi="ro-RO"/>
              </w:rPr>
            </w:pPr>
            <w:r>
              <w:rPr>
                <w:rFonts w:ascii="Times New Roman" w:eastAsia="Century Schoolbook" w:hAnsi="Times New Roman" w:cs="Times New Roman"/>
                <w:i/>
                <w:color w:val="000000"/>
                <w:sz w:val="20"/>
                <w:szCs w:val="20"/>
                <w:shd w:val="clear" w:color="auto" w:fill="FFFFFF"/>
                <w:lang w:val="ro-RO" w:eastAsia="ro-RO" w:bidi="ro-RO"/>
              </w:rPr>
              <w:t>prezintă orizont argic - Bt</w:t>
            </w:r>
          </w:p>
        </w:tc>
      </w:tr>
      <w:tr w:rsidR="00C3566E"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entic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en</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6835BC" w:rsidRDefault="006835BC"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6835BC">
              <w:rPr>
                <w:rFonts w:ascii="Times New Roman" w:eastAsia="Century Schoolbook" w:hAnsi="Times New Roman" w:cs="Times New Roman"/>
                <w:i/>
                <w:iCs/>
                <w:color w:val="000000"/>
                <w:sz w:val="20"/>
                <w:szCs w:val="20"/>
                <w:shd w:val="clear" w:color="auto" w:fill="FFFFFF"/>
                <w:lang w:val="ro-RO" w:eastAsia="ro-RO" w:bidi="ro-RO"/>
              </w:rPr>
              <w:t>prezintă o dezvoltare extrem de slabă, incipientă, sau nu îndeplinește condițiile unui tip de sol</w:t>
            </w:r>
          </w:p>
        </w:tc>
      </w:tr>
      <w:tr w:rsidR="00C3566E"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gleic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gc</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E00231">
              <w:rPr>
                <w:rFonts w:ascii="Times New Roman" w:eastAsia="Century Schoolbook" w:hAnsi="Times New Roman" w:cs="Times New Roman"/>
                <w:bCs/>
                <w:i/>
                <w:color w:val="000000"/>
                <w:sz w:val="20"/>
                <w:szCs w:val="20"/>
                <w:shd w:val="clear" w:color="auto" w:fill="FFFFFF"/>
                <w:lang w:val="ro-RO" w:eastAsia="ro-RO" w:bidi="ro-RO"/>
              </w:rPr>
              <w:t>orizont Gr</w:t>
            </w:r>
            <w:r w:rsidRPr="00E00231">
              <w:rPr>
                <w:rFonts w:ascii="Times New Roman" w:eastAsia="Century Schoolbook" w:hAnsi="Times New Roman" w:cs="Times New Roman"/>
                <w:i/>
                <w:color w:val="000000"/>
                <w:sz w:val="20"/>
                <w:szCs w:val="20"/>
                <w:shd w:val="clear" w:color="auto" w:fill="FFFFFF"/>
                <w:lang w:val="ro-RO" w:eastAsia="ro-RO" w:bidi="ro-RO"/>
              </w:rPr>
              <w:t xml:space="preserve"> începând în 50 – 125 cm.</w:t>
            </w:r>
          </w:p>
        </w:tc>
      </w:tr>
      <w:tr w:rsidR="00C3566E"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endogleic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ng</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E00231">
              <w:rPr>
                <w:rFonts w:ascii="Times New Roman" w:eastAsia="Century Schoolbook" w:hAnsi="Times New Roman" w:cs="Times New Roman"/>
                <w:bCs/>
                <w:i/>
                <w:color w:val="000000"/>
                <w:sz w:val="20"/>
                <w:szCs w:val="20"/>
                <w:shd w:val="clear" w:color="auto" w:fill="FFFFFF"/>
                <w:lang w:val="ro-RO" w:eastAsia="ro-RO" w:bidi="ro-RO"/>
              </w:rPr>
              <w:t>orizont Gr</w:t>
            </w:r>
            <w:r w:rsidRPr="00E00231">
              <w:rPr>
                <w:rFonts w:ascii="Times New Roman" w:eastAsia="Century Schoolbook" w:hAnsi="Times New Roman" w:cs="Times New Roman"/>
                <w:i/>
                <w:color w:val="000000"/>
                <w:sz w:val="20"/>
                <w:szCs w:val="20"/>
                <w:shd w:val="clear" w:color="auto" w:fill="FFFFFF"/>
                <w:lang w:val="ro-RO" w:eastAsia="ro-RO" w:bidi="ro-RO"/>
              </w:rPr>
              <w:t xml:space="preserve"> începând în 50 – 100 cm.</w:t>
            </w:r>
          </w:p>
        </w:tc>
      </w:tr>
      <w:tr w:rsidR="00C3566E"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natric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na</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6835BC" w:rsidP="006835BC">
            <w:pPr>
              <w:jc w:val="both"/>
              <w:rPr>
                <w:rFonts w:ascii="Times New Roman" w:eastAsia="Century Schoolbook" w:hAnsi="Times New Roman" w:cs="Times New Roman"/>
                <w:i/>
                <w:color w:val="000000"/>
                <w:sz w:val="20"/>
                <w:szCs w:val="20"/>
                <w:shd w:val="clear" w:color="auto" w:fill="FFFFFF"/>
                <w:lang w:val="ro-RO" w:eastAsia="ro-RO" w:bidi="ro-RO"/>
              </w:rPr>
            </w:pPr>
            <w:r>
              <w:rPr>
                <w:rFonts w:ascii="Times New Roman" w:eastAsia="Century Schoolbook" w:hAnsi="Times New Roman" w:cs="Times New Roman"/>
                <w:i/>
                <w:color w:val="000000"/>
                <w:sz w:val="20"/>
                <w:szCs w:val="20"/>
                <w:shd w:val="clear" w:color="auto" w:fill="FFFFFF"/>
                <w:lang w:val="ro-RO" w:eastAsia="ro-RO" w:bidi="ro-RO"/>
              </w:rPr>
              <w:t>c</w:t>
            </w:r>
            <w:r w:rsidR="00C3566E" w:rsidRPr="00E00231">
              <w:rPr>
                <w:rFonts w:ascii="Times New Roman" w:eastAsia="Century Schoolbook" w:hAnsi="Times New Roman" w:cs="Times New Roman"/>
                <w:i/>
                <w:color w:val="000000"/>
                <w:sz w:val="20"/>
                <w:szCs w:val="20"/>
                <w:shd w:val="clear" w:color="auto" w:fill="FFFFFF"/>
                <w:lang w:val="ro-RO" w:eastAsia="ro-RO" w:bidi="ro-RO"/>
              </w:rPr>
              <w:t>u orizont na in 0 – 50 cm</w:t>
            </w:r>
          </w:p>
        </w:tc>
      </w:tr>
      <w:tr w:rsidR="00C3566E"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salic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sa</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6835BC" w:rsidP="006835BC">
            <w:pPr>
              <w:jc w:val="both"/>
              <w:rPr>
                <w:rFonts w:ascii="Times New Roman" w:eastAsia="Century Schoolbook" w:hAnsi="Times New Roman" w:cs="Times New Roman"/>
                <w:i/>
                <w:color w:val="000000"/>
                <w:sz w:val="20"/>
                <w:szCs w:val="20"/>
                <w:shd w:val="clear" w:color="auto" w:fill="FFFFFF"/>
                <w:lang w:val="ro-RO" w:eastAsia="ro-RO" w:bidi="ro-RO"/>
              </w:rPr>
            </w:pPr>
            <w:r>
              <w:rPr>
                <w:rFonts w:ascii="Times New Roman" w:eastAsia="Century Schoolbook" w:hAnsi="Times New Roman" w:cs="Times New Roman"/>
                <w:i/>
                <w:color w:val="000000"/>
                <w:sz w:val="20"/>
                <w:szCs w:val="20"/>
                <w:shd w:val="clear" w:color="auto" w:fill="FFFFFF"/>
                <w:lang w:val="ro-RO" w:eastAsia="ro-RO" w:bidi="ro-RO"/>
              </w:rPr>
              <w:t>c</w:t>
            </w:r>
            <w:r w:rsidR="00C3566E" w:rsidRPr="00E00231">
              <w:rPr>
                <w:rFonts w:ascii="Times New Roman" w:eastAsia="Century Schoolbook" w:hAnsi="Times New Roman" w:cs="Times New Roman"/>
                <w:i/>
                <w:color w:val="000000"/>
                <w:sz w:val="20"/>
                <w:szCs w:val="20"/>
                <w:shd w:val="clear" w:color="auto" w:fill="FFFFFF"/>
                <w:lang w:val="ro-RO" w:eastAsia="ro-RO" w:bidi="ro-RO"/>
              </w:rPr>
              <w:t>u orizont sa în 0 – 50 cm</w:t>
            </w:r>
          </w:p>
        </w:tc>
      </w:tr>
      <w:tr w:rsidR="00C3566E"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C55D8C" w:rsidRDefault="00C3566E" w:rsidP="00C3566E">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 xml:space="preserve"> salinic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sc</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solul prezintă orizont sc în 0 – 100 cm sau orizont sa în 50 – 100 cm.</w:t>
            </w:r>
          </w:p>
        </w:tc>
      </w:tr>
      <w:tr w:rsidR="00C3566E"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sodic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ac</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 xml:space="preserve">solul prezintă orizont </w:t>
            </w:r>
            <w:r w:rsidRPr="00E00231">
              <w:rPr>
                <w:rFonts w:ascii="Times New Roman" w:eastAsia="Century Schoolbook" w:hAnsi="Times New Roman" w:cs="Times New Roman"/>
                <w:bCs/>
                <w:i/>
                <w:color w:val="000000"/>
                <w:sz w:val="20"/>
                <w:szCs w:val="20"/>
                <w:shd w:val="clear" w:color="auto" w:fill="FFFFFF"/>
                <w:lang w:val="ro-RO" w:eastAsia="ro-RO" w:bidi="ro-RO"/>
              </w:rPr>
              <w:t>ac</w:t>
            </w:r>
            <w:r w:rsidRPr="00E00231">
              <w:rPr>
                <w:rFonts w:ascii="Times New Roman" w:eastAsia="Century Schoolbook" w:hAnsi="Times New Roman" w:cs="Times New Roman"/>
                <w:i/>
                <w:color w:val="000000"/>
                <w:sz w:val="20"/>
                <w:szCs w:val="20"/>
                <w:shd w:val="clear" w:color="auto" w:fill="FFFFFF"/>
                <w:lang w:val="ro-RO" w:eastAsia="ro-RO" w:bidi="ro-RO"/>
              </w:rPr>
              <w:t xml:space="preserve"> (hiponatric) în 0 – 100 cm sau orizont </w:t>
            </w:r>
            <w:r w:rsidRPr="00E00231">
              <w:rPr>
                <w:rFonts w:ascii="Times New Roman" w:eastAsia="Century Schoolbook" w:hAnsi="Times New Roman" w:cs="Times New Roman"/>
                <w:bCs/>
                <w:i/>
                <w:color w:val="000000"/>
                <w:sz w:val="20"/>
                <w:szCs w:val="20"/>
                <w:shd w:val="clear" w:color="auto" w:fill="FFFFFF"/>
                <w:lang w:val="ro-RO" w:eastAsia="ro-RO" w:bidi="ro-RO"/>
              </w:rPr>
              <w:t>na</w:t>
            </w:r>
            <w:r w:rsidRPr="00E00231">
              <w:rPr>
                <w:rFonts w:ascii="Times New Roman" w:eastAsia="Century Schoolbook" w:hAnsi="Times New Roman" w:cs="Times New Roman"/>
                <w:i/>
                <w:color w:val="000000"/>
                <w:sz w:val="20"/>
                <w:szCs w:val="20"/>
                <w:shd w:val="clear" w:color="auto" w:fill="FFFFFF"/>
                <w:lang w:val="ro-RO" w:eastAsia="ro-RO" w:bidi="ro-RO"/>
              </w:rPr>
              <w:t xml:space="preserve"> (natric) în 50 – 100 cm.</w:t>
            </w:r>
          </w:p>
        </w:tc>
      </w:tr>
      <w:tr w:rsidR="00C3566E" w:rsidRPr="003850BD" w:rsidTr="006835BC">
        <w:tc>
          <w:tcPr>
            <w:tcW w:w="2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stagnic</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st</w:t>
            </w:r>
          </w:p>
        </w:tc>
        <w:tc>
          <w:tcPr>
            <w:tcW w:w="41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3566E" w:rsidRPr="00E00231" w:rsidRDefault="00C3566E" w:rsidP="006835BC">
            <w:pPr>
              <w:jc w:val="both"/>
              <w:rPr>
                <w:rFonts w:ascii="Times New Roman" w:eastAsia="Century Schoolbook" w:hAnsi="Times New Roman" w:cs="Times New Roman"/>
                <w:i/>
                <w:color w:val="000000"/>
                <w:sz w:val="20"/>
                <w:szCs w:val="20"/>
                <w:shd w:val="clear" w:color="auto" w:fill="FFFFFF"/>
                <w:lang w:val="ro-RO" w:eastAsia="ro-RO" w:bidi="ro-RO"/>
              </w:rPr>
            </w:pPr>
            <w:r w:rsidRPr="00E00231">
              <w:rPr>
                <w:rFonts w:ascii="Times New Roman" w:eastAsia="Century Schoolbook" w:hAnsi="Times New Roman" w:cs="Times New Roman"/>
                <w:i/>
                <w:color w:val="000000"/>
                <w:sz w:val="20"/>
                <w:szCs w:val="20"/>
                <w:shd w:val="clear" w:color="auto" w:fill="FFFFFF"/>
                <w:lang w:val="ro-RO" w:eastAsia="ro-RO" w:bidi="ro-RO"/>
              </w:rPr>
              <w:t>Cu orizont stagnogleic (W) începând în 50 – 100 cm sau orizont stagnogleizat (w) începând în 0 – 100 cm</w:t>
            </w:r>
          </w:p>
        </w:tc>
      </w:tr>
    </w:tbl>
    <w:p w:rsidR="00673B0D" w:rsidRDefault="00673B0D" w:rsidP="00FC4AC6">
      <w:pPr>
        <w:jc w:val="center"/>
        <w:rPr>
          <w:rFonts w:ascii="Times New Roman" w:hAnsi="Times New Roman" w:cs="Times New Roman"/>
          <w:bCs/>
          <w:sz w:val="24"/>
          <w:szCs w:val="24"/>
          <w:lang w:val="ro-RO"/>
        </w:rPr>
      </w:pPr>
    </w:p>
    <w:p w:rsidR="001120A7" w:rsidRPr="00810EF9" w:rsidRDefault="00022BBB" w:rsidP="001120A7">
      <w:pPr>
        <w:spacing w:after="0" w:line="360" w:lineRule="auto"/>
        <w:jc w:val="center"/>
        <w:rPr>
          <w:rStyle w:val="BodytextBold"/>
          <w:sz w:val="24"/>
          <w:szCs w:val="24"/>
        </w:rPr>
      </w:pPr>
      <w:r>
        <w:rPr>
          <w:rFonts w:ascii="Times New Roman" w:eastAsiaTheme="minorEastAsia" w:hAnsi="Times New Roman" w:cs="Times New Roman"/>
          <w:b/>
          <w:bCs/>
          <w:sz w:val="24"/>
          <w:szCs w:val="24"/>
          <w:lang w:val="ro-RO"/>
        </w:rPr>
        <w:t xml:space="preserve">1.7.6.2.1  </w:t>
      </w:r>
      <w:r w:rsidR="001120A7" w:rsidRPr="00810EF9">
        <w:rPr>
          <w:rFonts w:ascii="Times New Roman" w:eastAsiaTheme="minorEastAsia" w:hAnsi="Times New Roman" w:cs="Times New Roman"/>
          <w:b/>
          <w:bCs/>
          <w:sz w:val="24"/>
          <w:szCs w:val="24"/>
          <w:lang w:val="ro-RO"/>
        </w:rPr>
        <w:t xml:space="preserve">Corelarea </w:t>
      </w:r>
      <w:r>
        <w:rPr>
          <w:rFonts w:ascii="Times New Roman" w:eastAsiaTheme="minorEastAsia" w:hAnsi="Times New Roman" w:cs="Times New Roman"/>
          <w:b/>
          <w:bCs/>
          <w:sz w:val="24"/>
          <w:szCs w:val="24"/>
          <w:lang w:val="ro-RO"/>
        </w:rPr>
        <w:t xml:space="preserve">pelosolurilor </w:t>
      </w:r>
      <w:r w:rsidR="001120A7" w:rsidRPr="00810EF9">
        <w:rPr>
          <w:rFonts w:ascii="Times New Roman" w:eastAsiaTheme="minorEastAsia" w:hAnsi="Times New Roman" w:cs="Times New Roman"/>
          <w:b/>
          <w:bCs/>
          <w:sz w:val="24"/>
          <w:szCs w:val="24"/>
          <w:lang w:val="ro-RO"/>
        </w:rPr>
        <w:t xml:space="preserve">la nivel de tip </w:t>
      </w:r>
      <w:r w:rsidR="001120A7">
        <w:rPr>
          <w:rFonts w:ascii="Times New Roman" w:eastAsiaTheme="minorEastAsia" w:hAnsi="Times New Roman" w:cs="Times New Roman"/>
          <w:b/>
          <w:bCs/>
          <w:sz w:val="24"/>
          <w:szCs w:val="24"/>
          <w:lang w:val="ro-RO"/>
        </w:rPr>
        <w:t>și subtip de sol</w:t>
      </w:r>
      <w:r w:rsidR="001120A7" w:rsidRPr="00810EF9">
        <w:rPr>
          <w:rFonts w:ascii="Times New Roman" w:eastAsiaTheme="minorEastAsia" w:hAnsi="Times New Roman" w:cs="Times New Roman"/>
          <w:b/>
          <w:bCs/>
          <w:sz w:val="24"/>
          <w:szCs w:val="24"/>
          <w:lang w:val="ro-RO"/>
        </w:rPr>
        <w:t>, cu tipurile de soluri din sistemele taxonomice</w:t>
      </w:r>
      <w:r w:rsidR="001120A7" w:rsidRPr="00810EF9">
        <w:rPr>
          <w:rStyle w:val="BodytextBold"/>
          <w:sz w:val="24"/>
          <w:szCs w:val="24"/>
        </w:rPr>
        <w:t xml:space="preserve"> SRCS – 1980, SRTS – 2003, SRTS – 2012, SRTS – 2012+</w:t>
      </w:r>
    </w:p>
    <w:p w:rsidR="001120A7" w:rsidRPr="00AB11DB" w:rsidRDefault="001120A7" w:rsidP="001120A7">
      <w:pPr>
        <w:pStyle w:val="ListParagraph"/>
        <w:spacing w:line="360" w:lineRule="auto"/>
        <w:ind w:left="644"/>
        <w:rPr>
          <w:rFonts w:eastAsiaTheme="minorEastAsia"/>
          <w:bCs/>
          <w:sz w:val="24"/>
          <w:szCs w:val="24"/>
          <w:lang w:val="ro-RO"/>
        </w:rPr>
      </w:pPr>
    </w:p>
    <w:p w:rsidR="006835BC" w:rsidRDefault="006835BC" w:rsidP="001120A7">
      <w:pPr>
        <w:spacing w:after="0" w:line="360" w:lineRule="auto"/>
        <w:ind w:firstLine="284"/>
        <w:rPr>
          <w:rFonts w:ascii="Times New Roman" w:eastAsiaTheme="minorEastAsia" w:hAnsi="Times New Roman" w:cs="Times New Roman"/>
          <w:bCs/>
          <w:sz w:val="24"/>
          <w:szCs w:val="24"/>
          <w:lang w:val="ro-RO"/>
        </w:rPr>
      </w:pPr>
    </w:p>
    <w:p w:rsidR="006835BC" w:rsidRPr="00AB11DB" w:rsidRDefault="001120A7" w:rsidP="006835BC">
      <w:pPr>
        <w:spacing w:after="0" w:line="360" w:lineRule="auto"/>
        <w:ind w:firstLine="284"/>
        <w:rPr>
          <w:rFonts w:ascii="Times New Roman" w:eastAsiaTheme="minorEastAsia" w:hAnsi="Times New Roman" w:cs="Times New Roman"/>
          <w:b/>
          <w:bCs/>
          <w:sz w:val="24"/>
          <w:szCs w:val="24"/>
        </w:rPr>
      </w:pPr>
      <w:r w:rsidRPr="00B24FDF">
        <w:rPr>
          <w:rFonts w:ascii="Times New Roman" w:eastAsiaTheme="minorEastAsia" w:hAnsi="Times New Roman" w:cs="Times New Roman"/>
          <w:bCs/>
          <w:sz w:val="24"/>
          <w:szCs w:val="24"/>
          <w:lang w:val="ro-RO"/>
        </w:rPr>
        <w:t>Corelarea</w:t>
      </w:r>
      <w:r w:rsidR="00022BBB">
        <w:rPr>
          <w:rFonts w:ascii="Times New Roman" w:eastAsiaTheme="minorEastAsia" w:hAnsi="Times New Roman" w:cs="Times New Roman"/>
          <w:bCs/>
          <w:sz w:val="24"/>
          <w:szCs w:val="24"/>
          <w:lang w:val="ro-RO"/>
        </w:rPr>
        <w:t xml:space="preserve"> pelosolurilor</w:t>
      </w:r>
      <w:r>
        <w:rPr>
          <w:rFonts w:ascii="Times New Roman" w:eastAsiaTheme="minorEastAsia" w:hAnsi="Times New Roman" w:cs="Times New Roman"/>
          <w:bCs/>
          <w:sz w:val="24"/>
          <w:szCs w:val="24"/>
          <w:lang w:val="ro-RO"/>
        </w:rPr>
        <w:t xml:space="preserve"> </w:t>
      </w:r>
      <w:r w:rsidRPr="00B24FDF">
        <w:rPr>
          <w:rFonts w:ascii="Times New Roman" w:eastAsiaTheme="minorEastAsia" w:hAnsi="Times New Roman" w:cs="Times New Roman"/>
          <w:bCs/>
          <w:sz w:val="24"/>
          <w:szCs w:val="24"/>
          <w:lang w:val="ro-RO"/>
        </w:rPr>
        <w:t>la nivel de tip de sol, cu tipurile de soluri din sistemele taxonomice</w:t>
      </w:r>
      <w:r w:rsidRPr="00B24FDF">
        <w:rPr>
          <w:rStyle w:val="BodytextBold"/>
          <w:sz w:val="24"/>
          <w:szCs w:val="24"/>
        </w:rPr>
        <w:t xml:space="preserve"> </w:t>
      </w:r>
      <w:r w:rsidRPr="00B458F7">
        <w:rPr>
          <w:rStyle w:val="BodytextBold"/>
          <w:b w:val="0"/>
          <w:sz w:val="24"/>
          <w:szCs w:val="24"/>
        </w:rPr>
        <w:t xml:space="preserve">SRCS – 1980, SRTS – 2003, SRTS – 2012, SRTS – 2012+, este prezentată în Tabelul </w:t>
      </w:r>
    </w:p>
    <w:p w:rsidR="001120A7" w:rsidRPr="00AB11DB" w:rsidRDefault="001120A7" w:rsidP="001120A7">
      <w:pPr>
        <w:pStyle w:val="ListParagraph"/>
        <w:ind w:left="644"/>
        <w:rPr>
          <w:b/>
          <w:bCs/>
          <w:sz w:val="24"/>
          <w:szCs w:val="24"/>
          <w:lang w:val="ro-RO"/>
        </w:rPr>
      </w:pPr>
    </w:p>
    <w:p w:rsidR="001120A7" w:rsidRPr="00B458F7" w:rsidRDefault="001120A7" w:rsidP="001120A7">
      <w:pPr>
        <w:spacing w:after="0" w:line="360" w:lineRule="auto"/>
        <w:ind w:left="284"/>
        <w:jc w:val="both"/>
        <w:rPr>
          <w:rStyle w:val="BodytextBold"/>
          <w:b w:val="0"/>
          <w:sz w:val="24"/>
          <w:szCs w:val="24"/>
          <w:lang w:val="ro-RO"/>
        </w:rPr>
      </w:pPr>
      <w:r w:rsidRPr="00B458F7">
        <w:rPr>
          <w:rStyle w:val="BodytextBold"/>
          <w:b w:val="0"/>
          <w:sz w:val="24"/>
          <w:szCs w:val="24"/>
        </w:rPr>
        <w:t xml:space="preserve">Corelarea diferitelor subtipuri de </w:t>
      </w:r>
      <w:r>
        <w:rPr>
          <w:rStyle w:val="BodytextBold"/>
          <w:b w:val="0"/>
          <w:sz w:val="24"/>
          <w:szCs w:val="24"/>
        </w:rPr>
        <w:t xml:space="preserve">vertosolurilor </w:t>
      </w:r>
      <w:r w:rsidRPr="00B458F7">
        <w:rPr>
          <w:rStyle w:val="BodytextBold"/>
          <w:b w:val="0"/>
          <w:sz w:val="24"/>
          <w:szCs w:val="24"/>
        </w:rPr>
        <w:t>este pre</w:t>
      </w:r>
      <w:r w:rsidRPr="00B458F7">
        <w:rPr>
          <w:rStyle w:val="BodytextBold"/>
          <w:b w:val="0"/>
          <w:sz w:val="24"/>
          <w:szCs w:val="24"/>
          <w:lang w:val="ro-RO"/>
        </w:rPr>
        <w:t xml:space="preserve">zentată în Tabelul </w:t>
      </w:r>
    </w:p>
    <w:p w:rsidR="001120A7" w:rsidRPr="00B458F7" w:rsidRDefault="001120A7" w:rsidP="001120A7">
      <w:pPr>
        <w:spacing w:after="0" w:line="360" w:lineRule="auto"/>
        <w:ind w:left="284"/>
        <w:jc w:val="both"/>
        <w:rPr>
          <w:rStyle w:val="BodytextBold"/>
          <w:b w:val="0"/>
          <w:bCs w:val="0"/>
          <w:sz w:val="24"/>
          <w:szCs w:val="24"/>
        </w:rPr>
      </w:pPr>
    </w:p>
    <w:p w:rsidR="001120A7" w:rsidRPr="00B458F7" w:rsidRDefault="001120A7" w:rsidP="001120A7">
      <w:pPr>
        <w:pStyle w:val="Bodytext10"/>
        <w:shd w:val="clear" w:color="auto" w:fill="auto"/>
        <w:spacing w:line="360" w:lineRule="auto"/>
        <w:ind w:right="20"/>
        <w:jc w:val="both"/>
        <w:rPr>
          <w:rStyle w:val="BodytextBold"/>
          <w:b w:val="0"/>
          <w:bCs w:val="0"/>
          <w:sz w:val="24"/>
          <w:szCs w:val="24"/>
        </w:rPr>
      </w:pPr>
      <w:r w:rsidRPr="00B458F7">
        <w:rPr>
          <w:rStyle w:val="BodytextBold"/>
          <w:b w:val="0"/>
          <w:sz w:val="24"/>
          <w:szCs w:val="24"/>
        </w:rPr>
        <w:lastRenderedPageBreak/>
        <w:t xml:space="preserve">Tabel 13 Corelarea diferitelor subtipuri de </w:t>
      </w:r>
      <w:r w:rsidR="00022BBB">
        <w:rPr>
          <w:rStyle w:val="BodytextBold"/>
          <w:b w:val="0"/>
          <w:sz w:val="24"/>
          <w:szCs w:val="24"/>
        </w:rPr>
        <w:t xml:space="preserve">pelosol </w:t>
      </w:r>
      <w:r w:rsidRPr="00B458F7">
        <w:rPr>
          <w:rStyle w:val="BodytextBold"/>
          <w:b w:val="0"/>
          <w:sz w:val="24"/>
          <w:szCs w:val="24"/>
          <w:lang w:val="ro-RO"/>
        </w:rPr>
        <w:t>(după SRTS-2012</w:t>
      </w:r>
      <w:r w:rsidRPr="00B458F7">
        <w:rPr>
          <w:rStyle w:val="BodytextBold"/>
          <w:b w:val="0"/>
          <w:sz w:val="24"/>
          <w:szCs w:val="24"/>
        </w:rPr>
        <w:t>+)</w:t>
      </w:r>
    </w:p>
    <w:tbl>
      <w:tblPr>
        <w:tblStyle w:val="TableGrid"/>
        <w:tblW w:w="0" w:type="auto"/>
        <w:tblInd w:w="120" w:type="dxa"/>
        <w:tblLayout w:type="fixed"/>
        <w:tblLook w:val="04A0" w:firstRow="1" w:lastRow="0" w:firstColumn="1" w:lastColumn="0" w:noHBand="0" w:noVBand="1"/>
      </w:tblPr>
      <w:tblGrid>
        <w:gridCol w:w="2398"/>
        <w:gridCol w:w="1985"/>
        <w:gridCol w:w="1984"/>
        <w:gridCol w:w="2552"/>
      </w:tblGrid>
      <w:tr w:rsidR="001120A7" w:rsidRPr="00B458F7" w:rsidTr="006835BC">
        <w:tc>
          <w:tcPr>
            <w:tcW w:w="2398" w:type="dxa"/>
          </w:tcPr>
          <w:p w:rsidR="001120A7" w:rsidRPr="00C55D8C" w:rsidRDefault="001120A7" w:rsidP="006835BC">
            <w:pPr>
              <w:pStyle w:val="Bodytext10"/>
              <w:shd w:val="clear" w:color="auto" w:fill="auto"/>
              <w:spacing w:line="240" w:lineRule="auto"/>
              <w:ind w:right="20"/>
              <w:jc w:val="both"/>
              <w:rPr>
                <w:rStyle w:val="BodytextBold"/>
                <w:b w:val="0"/>
                <w:bCs w:val="0"/>
                <w:sz w:val="20"/>
                <w:szCs w:val="20"/>
              </w:rPr>
            </w:pPr>
            <w:r w:rsidRPr="00C55D8C">
              <w:rPr>
                <w:rStyle w:val="BodytextBold"/>
                <w:b w:val="0"/>
                <w:sz w:val="20"/>
                <w:szCs w:val="20"/>
              </w:rPr>
              <w:t>SRCS - 1980</w:t>
            </w:r>
          </w:p>
        </w:tc>
        <w:tc>
          <w:tcPr>
            <w:tcW w:w="1985" w:type="dxa"/>
          </w:tcPr>
          <w:p w:rsidR="001120A7" w:rsidRPr="00C55D8C" w:rsidRDefault="001120A7" w:rsidP="006835BC">
            <w:pPr>
              <w:pStyle w:val="Bodytext10"/>
              <w:shd w:val="clear" w:color="auto" w:fill="auto"/>
              <w:spacing w:line="240" w:lineRule="auto"/>
              <w:ind w:right="20"/>
              <w:jc w:val="both"/>
              <w:rPr>
                <w:rStyle w:val="BodytextBold"/>
                <w:b w:val="0"/>
                <w:bCs w:val="0"/>
                <w:sz w:val="20"/>
                <w:szCs w:val="20"/>
              </w:rPr>
            </w:pPr>
            <w:r w:rsidRPr="00C55D8C">
              <w:rPr>
                <w:rStyle w:val="BodytextBold"/>
                <w:b w:val="0"/>
                <w:sz w:val="20"/>
                <w:szCs w:val="20"/>
              </w:rPr>
              <w:t>SRTS-2003</w:t>
            </w:r>
          </w:p>
        </w:tc>
        <w:tc>
          <w:tcPr>
            <w:tcW w:w="1984" w:type="dxa"/>
          </w:tcPr>
          <w:p w:rsidR="001120A7" w:rsidRPr="00C55D8C" w:rsidRDefault="001120A7" w:rsidP="006835BC">
            <w:pPr>
              <w:pStyle w:val="Bodytext10"/>
              <w:shd w:val="clear" w:color="auto" w:fill="auto"/>
              <w:spacing w:line="240" w:lineRule="auto"/>
              <w:ind w:right="20"/>
              <w:jc w:val="both"/>
              <w:rPr>
                <w:rStyle w:val="BodytextBold"/>
                <w:b w:val="0"/>
                <w:bCs w:val="0"/>
                <w:sz w:val="20"/>
                <w:szCs w:val="20"/>
              </w:rPr>
            </w:pPr>
            <w:r w:rsidRPr="00C55D8C">
              <w:rPr>
                <w:rStyle w:val="BodytextBold"/>
                <w:b w:val="0"/>
                <w:sz w:val="20"/>
                <w:szCs w:val="20"/>
              </w:rPr>
              <w:t>SRTS-2012/ SRTS-2012+</w:t>
            </w:r>
          </w:p>
        </w:tc>
        <w:tc>
          <w:tcPr>
            <w:tcW w:w="2552" w:type="dxa"/>
          </w:tcPr>
          <w:p w:rsidR="001120A7" w:rsidRPr="00C55D8C" w:rsidRDefault="001120A7" w:rsidP="006835BC">
            <w:pPr>
              <w:pStyle w:val="Bodytext10"/>
              <w:shd w:val="clear" w:color="auto" w:fill="auto"/>
              <w:spacing w:line="240" w:lineRule="auto"/>
              <w:ind w:right="20"/>
              <w:jc w:val="both"/>
              <w:rPr>
                <w:rStyle w:val="BodytextBold"/>
                <w:b w:val="0"/>
                <w:bCs w:val="0"/>
                <w:sz w:val="20"/>
                <w:szCs w:val="20"/>
                <w:lang w:val="ro-RO"/>
              </w:rPr>
            </w:pPr>
            <w:r w:rsidRPr="00C55D8C">
              <w:rPr>
                <w:rStyle w:val="BodytextBold"/>
                <w:b w:val="0"/>
                <w:sz w:val="20"/>
                <w:szCs w:val="20"/>
              </w:rPr>
              <w:t>Observa</w:t>
            </w:r>
            <w:r w:rsidRPr="00C55D8C">
              <w:rPr>
                <w:rStyle w:val="BodytextBold"/>
                <w:b w:val="0"/>
                <w:sz w:val="20"/>
                <w:szCs w:val="20"/>
                <w:lang w:val="ro-RO"/>
              </w:rPr>
              <w:t>ţii</w:t>
            </w:r>
          </w:p>
        </w:tc>
      </w:tr>
      <w:tr w:rsidR="001120A7" w:rsidRPr="00B458F7" w:rsidTr="006835BC">
        <w:trPr>
          <w:trHeight w:val="479"/>
        </w:trPr>
        <w:tc>
          <w:tcPr>
            <w:tcW w:w="2398" w:type="dxa"/>
          </w:tcPr>
          <w:p w:rsidR="001120A7" w:rsidRPr="00C55D8C" w:rsidRDefault="001120A7" w:rsidP="006835BC">
            <w:pPr>
              <w:pStyle w:val="Bodytext10"/>
              <w:shd w:val="clear" w:color="auto" w:fill="auto"/>
              <w:spacing w:line="240" w:lineRule="auto"/>
              <w:ind w:right="20"/>
              <w:jc w:val="both"/>
              <w:rPr>
                <w:rStyle w:val="BodytextBold"/>
                <w:b w:val="0"/>
                <w:sz w:val="20"/>
                <w:szCs w:val="20"/>
              </w:rPr>
            </w:pPr>
            <w:r w:rsidRPr="00C55D8C">
              <w:rPr>
                <w:rStyle w:val="BodytextBold"/>
                <w:b w:val="0"/>
                <w:sz w:val="20"/>
                <w:szCs w:val="20"/>
              </w:rPr>
              <w:t>-</w:t>
            </w:r>
          </w:p>
        </w:tc>
        <w:tc>
          <w:tcPr>
            <w:tcW w:w="1985" w:type="dxa"/>
          </w:tcPr>
          <w:p w:rsidR="001120A7" w:rsidRPr="00C55D8C" w:rsidRDefault="001120A7" w:rsidP="006835BC">
            <w:pPr>
              <w:jc w:val="center"/>
              <w:rPr>
                <w:rFonts w:ascii="Times New Roman" w:eastAsia="Century Schoolbook" w:hAnsi="Times New Roman" w:cs="Times New Roman"/>
                <w:iCs/>
                <w:color w:val="000000"/>
                <w:sz w:val="20"/>
                <w:szCs w:val="20"/>
                <w:shd w:val="clear" w:color="auto" w:fill="FFFFFF"/>
                <w:lang w:eastAsia="ro-RO" w:bidi="ro-RO"/>
              </w:rPr>
            </w:pPr>
            <w:r>
              <w:rPr>
                <w:rFonts w:ascii="Times New Roman" w:eastAsia="Century Schoolbook" w:hAnsi="Times New Roman" w:cs="Times New Roman"/>
                <w:iCs/>
                <w:color w:val="000000"/>
                <w:sz w:val="20"/>
                <w:szCs w:val="20"/>
                <w:shd w:val="clear" w:color="auto" w:fill="FFFFFF"/>
                <w:lang w:eastAsia="ro-RO" w:bidi="ro-RO"/>
              </w:rPr>
              <w:t>PE br @ VS br Pelosoluri brunice și/sau Vertosoluri brunice</w:t>
            </w:r>
          </w:p>
        </w:tc>
        <w:tc>
          <w:tcPr>
            <w:tcW w:w="1984" w:type="dxa"/>
          </w:tcPr>
          <w:p w:rsidR="001120A7" w:rsidRPr="00C55D8C" w:rsidRDefault="00B23223"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Pelosoluri</w:t>
            </w:r>
          </w:p>
        </w:tc>
        <w:tc>
          <w:tcPr>
            <w:tcW w:w="2552" w:type="dxa"/>
          </w:tcPr>
          <w:p w:rsidR="00491576" w:rsidRDefault="001120A7"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 xml:space="preserve">Toate diferitele </w:t>
            </w:r>
            <w:r w:rsidR="00491576">
              <w:rPr>
                <w:rFonts w:ascii="Times New Roman" w:eastAsia="Century Schoolbook" w:hAnsi="Times New Roman" w:cs="Times New Roman"/>
                <w:iCs/>
                <w:color w:val="000000"/>
                <w:sz w:val="20"/>
                <w:szCs w:val="20"/>
                <w:shd w:val="clear" w:color="auto" w:fill="FFFFFF"/>
                <w:lang w:val="ro-RO" w:eastAsia="ro-RO" w:bidi="ro-RO"/>
              </w:rPr>
              <w:t>sub</w:t>
            </w:r>
            <w:r w:rsidRPr="00C55D8C">
              <w:rPr>
                <w:rFonts w:ascii="Times New Roman" w:eastAsia="Century Schoolbook" w:hAnsi="Times New Roman" w:cs="Times New Roman"/>
                <w:iCs/>
                <w:color w:val="000000"/>
                <w:sz w:val="20"/>
                <w:szCs w:val="20"/>
                <w:shd w:val="clear" w:color="auto" w:fill="FFFFFF"/>
                <w:lang w:val="ro-RO" w:eastAsia="ro-RO" w:bidi="ro-RO"/>
              </w:rPr>
              <w:t>tipuri posibile</w:t>
            </w:r>
            <w:r w:rsidR="00491576">
              <w:rPr>
                <w:rFonts w:ascii="Times New Roman" w:eastAsia="Century Schoolbook" w:hAnsi="Times New Roman" w:cs="Times New Roman"/>
                <w:iCs/>
                <w:color w:val="000000"/>
                <w:sz w:val="20"/>
                <w:szCs w:val="20"/>
                <w:shd w:val="clear" w:color="auto" w:fill="FFFFFF"/>
                <w:lang w:val="ro-RO" w:eastAsia="ro-RO" w:bidi="ro-RO"/>
              </w:rPr>
              <w:t xml:space="preserve"> de PE în SRTS 2012, respectiv PE brunice și/sau VS brunice în SRTS-2003</w:t>
            </w:r>
          </w:p>
          <w:p w:rsidR="001120A7" w:rsidRPr="00C55D8C"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O parte din unele soluri vertice în SRCS</w:t>
            </w:r>
            <w:r w:rsidR="001120A7" w:rsidRPr="00C55D8C">
              <w:rPr>
                <w:rFonts w:ascii="Times New Roman" w:eastAsia="Century Schoolbook" w:hAnsi="Times New Roman" w:cs="Times New Roman"/>
                <w:iCs/>
                <w:color w:val="000000"/>
                <w:sz w:val="20"/>
                <w:szCs w:val="20"/>
                <w:shd w:val="clear" w:color="auto" w:fill="FFFFFF"/>
                <w:lang w:val="ro-RO" w:eastAsia="ro-RO" w:bidi="ro-RO"/>
              </w:rPr>
              <w:t xml:space="preserve"> </w:t>
            </w:r>
          </w:p>
        </w:tc>
      </w:tr>
      <w:tr w:rsidR="001120A7" w:rsidRPr="00B458F7" w:rsidTr="006835BC">
        <w:tc>
          <w:tcPr>
            <w:tcW w:w="2398" w:type="dxa"/>
          </w:tcPr>
          <w:p w:rsidR="001120A7" w:rsidRPr="00C55D8C"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1120A7" w:rsidP="006835BC">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Pelosoluri</w:t>
            </w:r>
          </w:p>
        </w:tc>
        <w:tc>
          <w:tcPr>
            <w:tcW w:w="1984" w:type="dxa"/>
          </w:tcPr>
          <w:p w:rsidR="00B23223" w:rsidRDefault="00B23223" w:rsidP="006835BC">
            <w:pPr>
              <w:jc w:val="both"/>
              <w:rPr>
                <w:rFonts w:ascii="Times New Roman" w:eastAsia="Century Schoolbook" w:hAnsi="Times New Roman" w:cs="Times New Roman"/>
                <w:iCs/>
                <w:color w:val="000000"/>
                <w:sz w:val="20"/>
                <w:szCs w:val="20"/>
                <w:shd w:val="clear" w:color="auto" w:fill="FFFFFF"/>
                <w:lang w:eastAsia="ro-RO" w:bidi="ro-RO"/>
              </w:rPr>
            </w:pPr>
            <w:r>
              <w:rPr>
                <w:rFonts w:ascii="Times New Roman" w:eastAsia="Century Schoolbook" w:hAnsi="Times New Roman" w:cs="Times New Roman"/>
                <w:iCs/>
                <w:color w:val="000000"/>
                <w:sz w:val="20"/>
                <w:szCs w:val="20"/>
                <w:shd w:val="clear" w:color="auto" w:fill="FFFFFF"/>
                <w:lang w:eastAsia="ro-RO" w:bidi="ro-RO"/>
              </w:rPr>
              <w:t xml:space="preserve">PE @ PE -vs Pelosoluri </w:t>
            </w:r>
          </w:p>
          <w:p w:rsidR="001120A7" w:rsidRPr="00C55D8C" w:rsidRDefault="00B23223"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și/sau Pelosoluri nevertice</w:t>
            </w:r>
          </w:p>
        </w:tc>
        <w:tc>
          <w:tcPr>
            <w:tcW w:w="2552" w:type="dxa"/>
          </w:tcPr>
          <w:p w:rsidR="001120A7" w:rsidRPr="00C55D8C" w:rsidRDefault="001120A7"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 xml:space="preserve">Toate diferitele </w:t>
            </w:r>
            <w:r w:rsidR="00491576">
              <w:rPr>
                <w:rFonts w:ascii="Times New Roman" w:eastAsia="Century Schoolbook" w:hAnsi="Times New Roman" w:cs="Times New Roman"/>
                <w:iCs/>
                <w:color w:val="000000"/>
                <w:sz w:val="20"/>
                <w:szCs w:val="20"/>
                <w:shd w:val="clear" w:color="auto" w:fill="FFFFFF"/>
                <w:lang w:val="ro-RO" w:eastAsia="ro-RO" w:bidi="ro-RO"/>
              </w:rPr>
              <w:t>sub</w:t>
            </w:r>
            <w:r w:rsidRPr="00C55D8C">
              <w:rPr>
                <w:rFonts w:ascii="Times New Roman" w:eastAsia="Century Schoolbook" w:hAnsi="Times New Roman" w:cs="Times New Roman"/>
                <w:iCs/>
                <w:color w:val="000000"/>
                <w:sz w:val="20"/>
                <w:szCs w:val="20"/>
                <w:shd w:val="clear" w:color="auto" w:fill="FFFFFF"/>
                <w:lang w:val="ro-RO" w:eastAsia="ro-RO" w:bidi="ro-RO"/>
              </w:rPr>
              <w:t xml:space="preserve">tipuri posibile </w:t>
            </w:r>
            <w:r w:rsidR="00491576">
              <w:rPr>
                <w:rFonts w:ascii="Times New Roman" w:eastAsia="Century Schoolbook" w:hAnsi="Times New Roman" w:cs="Times New Roman"/>
                <w:iCs/>
                <w:color w:val="000000"/>
                <w:sz w:val="20"/>
                <w:szCs w:val="20"/>
                <w:shd w:val="clear" w:color="auto" w:fill="FFFFFF"/>
                <w:lang w:val="ro-RO" w:eastAsia="ro-RO" w:bidi="ro-RO"/>
              </w:rPr>
              <w:t>de PE în SRTs-2003, respectiv PE</w:t>
            </w:r>
            <w:r>
              <w:rPr>
                <w:rFonts w:ascii="Times New Roman" w:eastAsia="Century Schoolbook" w:hAnsi="Times New Roman" w:cs="Times New Roman"/>
                <w:iCs/>
                <w:color w:val="000000"/>
                <w:sz w:val="20"/>
                <w:szCs w:val="20"/>
                <w:shd w:val="clear" w:color="auto" w:fill="FFFFFF"/>
                <w:lang w:val="ro-RO" w:eastAsia="ro-RO" w:bidi="ro-RO"/>
              </w:rPr>
              <w:t xml:space="preserve"> și/sau PE </w:t>
            </w:r>
            <w:r w:rsidR="00491576">
              <w:rPr>
                <w:rFonts w:ascii="Times New Roman" w:eastAsia="Century Schoolbook" w:hAnsi="Times New Roman" w:cs="Times New Roman"/>
                <w:iCs/>
                <w:color w:val="000000"/>
                <w:sz w:val="20"/>
                <w:szCs w:val="20"/>
                <w:shd w:val="clear" w:color="auto" w:fill="FFFFFF"/>
                <w:lang w:val="ro-RO" w:eastAsia="ro-RO" w:bidi="ro-RO"/>
              </w:rPr>
              <w:t>nevertice în SRTS+. O parte din unele soluri vertice 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1120A7" w:rsidP="001120A7">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br Pelosol brunic</w:t>
            </w:r>
          </w:p>
        </w:tc>
        <w:tc>
          <w:tcPr>
            <w:tcW w:w="1984" w:type="dxa"/>
          </w:tcPr>
          <w:p w:rsidR="001120A7" w:rsidRPr="00C55D8C" w:rsidRDefault="00B23223"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ti Pelosol tipic</w:t>
            </w:r>
          </w:p>
        </w:tc>
        <w:tc>
          <w:tcPr>
            <w:tcW w:w="2552" w:type="dxa"/>
          </w:tcPr>
          <w:p w:rsidR="001120A7" w:rsidRPr="00C55D8C"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O parte din unele soluri vertice 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1120A7" w:rsidP="001120A7">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ti Pelosol tipic</w:t>
            </w:r>
          </w:p>
        </w:tc>
        <w:tc>
          <w:tcPr>
            <w:tcW w:w="1984" w:type="dxa"/>
          </w:tcPr>
          <w:p w:rsidR="001120A7" w:rsidRPr="00C55D8C" w:rsidRDefault="00B23223"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ti Pelosol tipic</w:t>
            </w:r>
          </w:p>
        </w:tc>
        <w:tc>
          <w:tcPr>
            <w:tcW w:w="2552" w:type="dxa"/>
          </w:tcPr>
          <w:p w:rsidR="001120A7" w:rsidRPr="00C55D8C"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O parte din unele soluri vertice 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1120A7" w:rsidP="006835BC">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al.br Pelosol aluvic brunic</w:t>
            </w:r>
          </w:p>
        </w:tc>
        <w:tc>
          <w:tcPr>
            <w:tcW w:w="1984" w:type="dxa"/>
          </w:tcPr>
          <w:p w:rsidR="001120A7" w:rsidRPr="00C55D8C" w:rsidRDefault="00B23223" w:rsidP="00B23223">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 xml:space="preserve">PE al Pelosol aluvic </w:t>
            </w:r>
          </w:p>
        </w:tc>
        <w:tc>
          <w:tcPr>
            <w:tcW w:w="2552" w:type="dxa"/>
          </w:tcPr>
          <w:p w:rsidR="001120A7" w:rsidRPr="00C55D8C"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O parte din unele soluri aluvice</w:t>
            </w:r>
            <w:r w:rsidR="00C3566E">
              <w:rPr>
                <w:rFonts w:ascii="Times New Roman" w:eastAsia="Century Schoolbook" w:hAnsi="Times New Roman" w:cs="Times New Roman"/>
                <w:iCs/>
                <w:color w:val="000000"/>
                <w:sz w:val="20"/>
                <w:szCs w:val="20"/>
                <w:shd w:val="clear" w:color="auto" w:fill="FFFFFF"/>
                <w:lang w:val="ro-RO" w:eastAsia="ro-RO" w:bidi="ro-RO"/>
              </w:rPr>
              <w:t xml:space="preserve"> vs</w:t>
            </w:r>
            <w:r>
              <w:rPr>
                <w:rFonts w:ascii="Times New Roman" w:eastAsia="Century Schoolbook" w:hAnsi="Times New Roman" w:cs="Times New Roman"/>
                <w:iCs/>
                <w:color w:val="000000"/>
                <w:sz w:val="20"/>
                <w:szCs w:val="20"/>
                <w:shd w:val="clear" w:color="auto" w:fill="FFFFFF"/>
                <w:lang w:val="ro-RO" w:eastAsia="ro-RO" w:bidi="ro-RO"/>
              </w:rPr>
              <w:t xml:space="preserve"> 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1120A7" w:rsidP="00B23223">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w:t>
            </w:r>
            <w:r w:rsidR="00B23223">
              <w:rPr>
                <w:rFonts w:ascii="Times New Roman" w:eastAsia="Century Schoolbook" w:hAnsi="Times New Roman" w:cs="Times New Roman"/>
                <w:iCs/>
                <w:color w:val="000000"/>
                <w:sz w:val="20"/>
                <w:szCs w:val="20"/>
                <w:shd w:val="clear" w:color="auto" w:fill="FFFFFF"/>
                <w:lang w:eastAsia="ro-RO" w:bidi="ro-RO"/>
              </w:rPr>
              <w:t xml:space="preserve"> ar</w:t>
            </w:r>
            <w:r>
              <w:rPr>
                <w:rFonts w:ascii="Times New Roman" w:eastAsia="Century Schoolbook" w:hAnsi="Times New Roman" w:cs="Times New Roman"/>
                <w:iCs/>
                <w:color w:val="000000"/>
                <w:sz w:val="20"/>
                <w:szCs w:val="20"/>
                <w:shd w:val="clear" w:color="auto" w:fill="FFFFFF"/>
                <w:lang w:eastAsia="ro-RO" w:bidi="ro-RO"/>
              </w:rPr>
              <w:t xml:space="preserve">.br Pelosol </w:t>
            </w:r>
            <w:r w:rsidR="00B23223">
              <w:rPr>
                <w:rFonts w:ascii="Times New Roman" w:eastAsia="Century Schoolbook" w:hAnsi="Times New Roman" w:cs="Times New Roman"/>
                <w:iCs/>
                <w:color w:val="000000"/>
                <w:sz w:val="20"/>
                <w:szCs w:val="20"/>
                <w:shd w:val="clear" w:color="auto" w:fill="FFFFFF"/>
                <w:lang w:eastAsia="ro-RO" w:bidi="ro-RO"/>
              </w:rPr>
              <w:t xml:space="preserve">argic </w:t>
            </w:r>
            <w:r>
              <w:rPr>
                <w:rFonts w:ascii="Times New Roman" w:eastAsia="Century Schoolbook" w:hAnsi="Times New Roman" w:cs="Times New Roman"/>
                <w:iCs/>
                <w:color w:val="000000"/>
                <w:sz w:val="20"/>
                <w:szCs w:val="20"/>
                <w:shd w:val="clear" w:color="auto" w:fill="FFFFFF"/>
                <w:lang w:eastAsia="ro-RO" w:bidi="ro-RO"/>
              </w:rPr>
              <w:t>brunic</w:t>
            </w:r>
          </w:p>
        </w:tc>
        <w:tc>
          <w:tcPr>
            <w:tcW w:w="1984" w:type="dxa"/>
          </w:tcPr>
          <w:p w:rsidR="001120A7" w:rsidRPr="00C55D8C" w:rsidRDefault="00B23223"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ar Pelosol argic</w:t>
            </w:r>
          </w:p>
        </w:tc>
        <w:tc>
          <w:tcPr>
            <w:tcW w:w="2552" w:type="dxa"/>
          </w:tcPr>
          <w:p w:rsidR="001120A7" w:rsidRPr="00C55D8C"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 xml:space="preserve">O parte din unele soluri argic </w:t>
            </w:r>
            <w:r w:rsidR="00C3566E">
              <w:rPr>
                <w:rFonts w:ascii="Times New Roman" w:eastAsia="Century Schoolbook" w:hAnsi="Times New Roman" w:cs="Times New Roman"/>
                <w:iCs/>
                <w:color w:val="000000"/>
                <w:sz w:val="20"/>
                <w:szCs w:val="20"/>
                <w:shd w:val="clear" w:color="auto" w:fill="FFFFFF"/>
                <w:lang w:val="ro-RO" w:eastAsia="ro-RO" w:bidi="ro-RO"/>
              </w:rPr>
              <w:t xml:space="preserve">vs </w:t>
            </w:r>
            <w:r>
              <w:rPr>
                <w:rFonts w:ascii="Times New Roman" w:eastAsia="Century Schoolbook" w:hAnsi="Times New Roman" w:cs="Times New Roman"/>
                <w:iCs/>
                <w:color w:val="000000"/>
                <w:sz w:val="20"/>
                <w:szCs w:val="20"/>
                <w:shd w:val="clear" w:color="auto" w:fill="FFFFFF"/>
                <w:lang w:val="ro-RO" w:eastAsia="ro-RO" w:bidi="ro-RO"/>
              </w:rPr>
              <w:t>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1120A7" w:rsidP="006835BC">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ar Pelosol argic</w:t>
            </w:r>
          </w:p>
        </w:tc>
        <w:tc>
          <w:tcPr>
            <w:tcW w:w="1984" w:type="dxa"/>
          </w:tcPr>
          <w:p w:rsidR="001120A7" w:rsidRPr="00C55D8C" w:rsidRDefault="00B23223"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ar Pelosol argic</w:t>
            </w:r>
          </w:p>
        </w:tc>
        <w:tc>
          <w:tcPr>
            <w:tcW w:w="2552" w:type="dxa"/>
          </w:tcPr>
          <w:p w:rsidR="001120A7" w:rsidRPr="00C55D8C"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O parte din unele soluri argice</w:t>
            </w:r>
            <w:r w:rsidR="00C3566E">
              <w:rPr>
                <w:rFonts w:ascii="Times New Roman" w:eastAsia="Century Schoolbook" w:hAnsi="Times New Roman" w:cs="Times New Roman"/>
                <w:iCs/>
                <w:color w:val="000000"/>
                <w:sz w:val="20"/>
                <w:szCs w:val="20"/>
                <w:shd w:val="clear" w:color="auto" w:fill="FFFFFF"/>
                <w:lang w:val="ro-RO" w:eastAsia="ro-RO" w:bidi="ro-RO"/>
              </w:rPr>
              <w:t xml:space="preserve"> vs</w:t>
            </w:r>
            <w:r>
              <w:rPr>
                <w:rFonts w:ascii="Times New Roman" w:eastAsia="Century Schoolbook" w:hAnsi="Times New Roman" w:cs="Times New Roman"/>
                <w:iCs/>
                <w:color w:val="000000"/>
                <w:sz w:val="20"/>
                <w:szCs w:val="20"/>
                <w:shd w:val="clear" w:color="auto" w:fill="FFFFFF"/>
                <w:lang w:val="ro-RO" w:eastAsia="ro-RO" w:bidi="ro-RO"/>
              </w:rPr>
              <w:t xml:space="preserve"> 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1120A7" w:rsidP="006835BC">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en.br Pelosol entic brunic</w:t>
            </w:r>
          </w:p>
        </w:tc>
        <w:tc>
          <w:tcPr>
            <w:tcW w:w="1984" w:type="dxa"/>
          </w:tcPr>
          <w:p w:rsidR="001120A7" w:rsidRPr="00C55D8C" w:rsidRDefault="00B23223"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en Pelosol entic</w:t>
            </w:r>
          </w:p>
        </w:tc>
        <w:tc>
          <w:tcPr>
            <w:tcW w:w="2552" w:type="dxa"/>
          </w:tcPr>
          <w:p w:rsidR="001120A7" w:rsidRPr="00C55D8C"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1120A7" w:rsidP="006835BC">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c>
          <w:tcPr>
            <w:tcW w:w="1984" w:type="dxa"/>
          </w:tcPr>
          <w:p w:rsidR="001120A7" w:rsidRPr="00C55D8C" w:rsidRDefault="00B23223"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gc Pelosol gleic</w:t>
            </w:r>
          </w:p>
        </w:tc>
        <w:tc>
          <w:tcPr>
            <w:tcW w:w="2552" w:type="dxa"/>
          </w:tcPr>
          <w:p w:rsidR="001120A7" w:rsidRPr="00C55D8C"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Unele soluri gleice</w:t>
            </w:r>
            <w:r w:rsidR="00C3566E">
              <w:rPr>
                <w:rFonts w:ascii="Times New Roman" w:eastAsia="Century Schoolbook" w:hAnsi="Times New Roman" w:cs="Times New Roman"/>
                <w:iCs/>
                <w:color w:val="000000"/>
                <w:sz w:val="20"/>
                <w:szCs w:val="20"/>
                <w:shd w:val="clear" w:color="auto" w:fill="FFFFFF"/>
                <w:lang w:val="ro-RO" w:eastAsia="ro-RO" w:bidi="ro-RO"/>
              </w:rPr>
              <w:t xml:space="preserve"> vs</w:t>
            </w:r>
            <w:r>
              <w:rPr>
                <w:rFonts w:ascii="Times New Roman" w:eastAsia="Century Schoolbook" w:hAnsi="Times New Roman" w:cs="Times New Roman"/>
                <w:iCs/>
                <w:color w:val="000000"/>
                <w:sz w:val="20"/>
                <w:szCs w:val="20"/>
                <w:shd w:val="clear" w:color="auto" w:fill="FFFFFF"/>
                <w:lang w:val="ro-RO" w:eastAsia="ro-RO" w:bidi="ro-RO"/>
              </w:rPr>
              <w:t xml:space="preserve"> 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1120A7" w:rsidP="006835BC">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gc Pelosol gleic</w:t>
            </w:r>
          </w:p>
        </w:tc>
        <w:tc>
          <w:tcPr>
            <w:tcW w:w="1984" w:type="dxa"/>
          </w:tcPr>
          <w:p w:rsidR="00B23223" w:rsidRDefault="00B23223" w:rsidP="006835BC">
            <w:pPr>
              <w:jc w:val="both"/>
              <w:rPr>
                <w:rFonts w:ascii="Times New Roman" w:eastAsia="Century Schoolbook" w:hAnsi="Times New Roman" w:cs="Times New Roman"/>
                <w:iCs/>
                <w:color w:val="000000"/>
                <w:sz w:val="20"/>
                <w:szCs w:val="20"/>
                <w:shd w:val="clear" w:color="auto" w:fill="FFFFFF"/>
                <w:lang w:eastAsia="ro-RO" w:bidi="ro-RO"/>
              </w:rPr>
            </w:pPr>
            <w:r>
              <w:rPr>
                <w:rFonts w:ascii="Times New Roman" w:eastAsia="Century Schoolbook" w:hAnsi="Times New Roman" w:cs="Times New Roman"/>
                <w:iCs/>
                <w:color w:val="000000"/>
                <w:sz w:val="20"/>
                <w:szCs w:val="20"/>
                <w:shd w:val="clear" w:color="auto" w:fill="FFFFFF"/>
                <w:lang w:eastAsia="ro-RO" w:bidi="ro-RO"/>
              </w:rPr>
              <w:t xml:space="preserve">PE ng </w:t>
            </w:r>
          </w:p>
          <w:p w:rsidR="001120A7" w:rsidRPr="00C55D8C" w:rsidRDefault="00B23223"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Pelosol endogleic</w:t>
            </w:r>
          </w:p>
        </w:tc>
        <w:tc>
          <w:tcPr>
            <w:tcW w:w="2552" w:type="dxa"/>
          </w:tcPr>
          <w:p w:rsidR="001120A7" w:rsidRPr="00C55D8C"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Unele soluri gleice vs 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1120A7" w:rsidP="006835BC">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na.br Pelosol natric brunic</w:t>
            </w:r>
          </w:p>
        </w:tc>
        <w:tc>
          <w:tcPr>
            <w:tcW w:w="1984" w:type="dxa"/>
          </w:tcPr>
          <w:p w:rsidR="001120A7" w:rsidRPr="00C55D8C" w:rsidRDefault="00B23223"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na Pelosol natric</w:t>
            </w:r>
          </w:p>
        </w:tc>
        <w:tc>
          <w:tcPr>
            <w:tcW w:w="2552" w:type="dxa"/>
          </w:tcPr>
          <w:p w:rsidR="001120A7" w:rsidRPr="00C55D8C" w:rsidRDefault="00491576" w:rsidP="0049157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O parte din unele soluri natrice vs 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1120A7" w:rsidP="006835BC">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w:t>
            </w:r>
            <w:r w:rsidR="00B23223">
              <w:rPr>
                <w:rFonts w:ascii="Times New Roman" w:eastAsia="Century Schoolbook" w:hAnsi="Times New Roman" w:cs="Times New Roman"/>
                <w:iCs/>
                <w:color w:val="000000"/>
                <w:sz w:val="20"/>
                <w:szCs w:val="20"/>
                <w:shd w:val="clear" w:color="auto" w:fill="FFFFFF"/>
                <w:lang w:eastAsia="ro-RO" w:bidi="ro-RO"/>
              </w:rPr>
              <w:t xml:space="preserve"> sa.br</w:t>
            </w:r>
            <w:r>
              <w:rPr>
                <w:rFonts w:ascii="Times New Roman" w:eastAsia="Century Schoolbook" w:hAnsi="Times New Roman" w:cs="Times New Roman"/>
                <w:iCs/>
                <w:color w:val="000000"/>
                <w:sz w:val="20"/>
                <w:szCs w:val="20"/>
                <w:shd w:val="clear" w:color="auto" w:fill="FFFFFF"/>
                <w:lang w:eastAsia="ro-RO" w:bidi="ro-RO"/>
              </w:rPr>
              <w:t xml:space="preserve"> Pelosol</w:t>
            </w:r>
            <w:r w:rsidR="00B23223">
              <w:rPr>
                <w:rFonts w:ascii="Times New Roman" w:eastAsia="Century Schoolbook" w:hAnsi="Times New Roman" w:cs="Times New Roman"/>
                <w:iCs/>
                <w:color w:val="000000"/>
                <w:sz w:val="20"/>
                <w:szCs w:val="20"/>
                <w:shd w:val="clear" w:color="auto" w:fill="FFFFFF"/>
                <w:lang w:eastAsia="ro-RO" w:bidi="ro-RO"/>
              </w:rPr>
              <w:t xml:space="preserve"> salic brunic</w:t>
            </w:r>
          </w:p>
        </w:tc>
        <w:tc>
          <w:tcPr>
            <w:tcW w:w="1984" w:type="dxa"/>
          </w:tcPr>
          <w:p w:rsidR="001120A7" w:rsidRPr="00C55D8C" w:rsidRDefault="00B23223"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sa Pelosol salic</w:t>
            </w:r>
          </w:p>
        </w:tc>
        <w:tc>
          <w:tcPr>
            <w:tcW w:w="2552" w:type="dxa"/>
          </w:tcPr>
          <w:p w:rsidR="001120A7" w:rsidRPr="00C55D8C" w:rsidRDefault="00491576" w:rsidP="0049157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O parte din unele soluri salice vs 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B23223" w:rsidP="00B23223">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sc.br  Pelosol salinic brunic</w:t>
            </w:r>
          </w:p>
        </w:tc>
        <w:tc>
          <w:tcPr>
            <w:tcW w:w="1984" w:type="dxa"/>
          </w:tcPr>
          <w:p w:rsidR="001120A7" w:rsidRPr="00C55D8C" w:rsidRDefault="00B23223" w:rsidP="00B23223">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sc Pelosol salinic</w:t>
            </w:r>
          </w:p>
        </w:tc>
        <w:tc>
          <w:tcPr>
            <w:tcW w:w="2552" w:type="dxa"/>
          </w:tcPr>
          <w:p w:rsidR="001120A7" w:rsidRPr="00C55D8C" w:rsidRDefault="00491576" w:rsidP="0049157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O parte din unele soluri salinice vs 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B23223" w:rsidP="006835BC">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ac.br Pelosol sodic brunic</w:t>
            </w:r>
          </w:p>
        </w:tc>
        <w:tc>
          <w:tcPr>
            <w:tcW w:w="1984" w:type="dxa"/>
          </w:tcPr>
          <w:p w:rsidR="001120A7" w:rsidRPr="00C55D8C" w:rsidRDefault="00B23223" w:rsidP="00B23223">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ac. Pelosol sodic</w:t>
            </w:r>
          </w:p>
        </w:tc>
        <w:tc>
          <w:tcPr>
            <w:tcW w:w="2552" w:type="dxa"/>
          </w:tcPr>
          <w:p w:rsidR="001120A7" w:rsidRPr="00C55D8C" w:rsidRDefault="00491576" w:rsidP="0049157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O parte din unele soluri sodice vs 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B23223" w:rsidP="006835BC">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st.br Pelosol stagnic brunic</w:t>
            </w:r>
          </w:p>
        </w:tc>
        <w:tc>
          <w:tcPr>
            <w:tcW w:w="1984" w:type="dxa"/>
          </w:tcPr>
          <w:p w:rsidR="001120A7" w:rsidRPr="00C55D8C" w:rsidRDefault="00B23223" w:rsidP="00B23223">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st. Pelosol stagnic</w:t>
            </w:r>
          </w:p>
        </w:tc>
        <w:tc>
          <w:tcPr>
            <w:tcW w:w="2552" w:type="dxa"/>
          </w:tcPr>
          <w:p w:rsidR="001120A7" w:rsidRPr="00C55D8C" w:rsidRDefault="00491576" w:rsidP="00491576">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O parte din unele soluri stagnice vs 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w:t>
            </w:r>
          </w:p>
        </w:tc>
        <w:tc>
          <w:tcPr>
            <w:tcW w:w="1985" w:type="dxa"/>
          </w:tcPr>
          <w:p w:rsidR="001120A7" w:rsidRPr="00C55D8C" w:rsidRDefault="00B23223" w:rsidP="006835BC">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st Pelosol stagnic</w:t>
            </w:r>
          </w:p>
        </w:tc>
        <w:tc>
          <w:tcPr>
            <w:tcW w:w="1984" w:type="dxa"/>
          </w:tcPr>
          <w:p w:rsidR="001120A7" w:rsidRPr="00C55D8C"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st Pelosol stagnic</w:t>
            </w:r>
          </w:p>
        </w:tc>
        <w:tc>
          <w:tcPr>
            <w:tcW w:w="2552" w:type="dxa"/>
          </w:tcPr>
          <w:p w:rsidR="001120A7"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O parte din unele soluri stagnice vs în SRCS</w:t>
            </w:r>
          </w:p>
        </w:tc>
      </w:tr>
      <w:tr w:rsidR="001120A7" w:rsidRPr="00B458F7" w:rsidTr="006835BC">
        <w:tc>
          <w:tcPr>
            <w:tcW w:w="2398" w:type="dxa"/>
          </w:tcPr>
          <w:p w:rsidR="001120A7" w:rsidRDefault="001120A7" w:rsidP="006835BC">
            <w:pPr>
              <w:pStyle w:val="Bodytext10"/>
              <w:shd w:val="clear" w:color="auto" w:fill="auto"/>
              <w:spacing w:line="240" w:lineRule="auto"/>
              <w:ind w:right="20"/>
              <w:jc w:val="both"/>
              <w:rPr>
                <w:rStyle w:val="BodytextBold"/>
                <w:b w:val="0"/>
                <w:sz w:val="20"/>
                <w:szCs w:val="20"/>
              </w:rPr>
            </w:pPr>
            <w:r>
              <w:rPr>
                <w:rStyle w:val="BodytextBold"/>
                <w:b w:val="0"/>
                <w:sz w:val="20"/>
                <w:szCs w:val="20"/>
              </w:rPr>
              <w:t>VS cr Vertisol cromic</w:t>
            </w:r>
          </w:p>
        </w:tc>
        <w:tc>
          <w:tcPr>
            <w:tcW w:w="1985" w:type="dxa"/>
          </w:tcPr>
          <w:p w:rsidR="00B23223" w:rsidRDefault="00B23223" w:rsidP="006835BC">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 xml:space="preserve">VS br </w:t>
            </w:r>
          </w:p>
          <w:p w:rsidR="001120A7" w:rsidRPr="00C55D8C" w:rsidRDefault="00B23223" w:rsidP="006835BC">
            <w:pPr>
              <w:jc w:val="center"/>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Vertosol brunic</w:t>
            </w:r>
          </w:p>
        </w:tc>
        <w:tc>
          <w:tcPr>
            <w:tcW w:w="1984" w:type="dxa"/>
          </w:tcPr>
          <w:p w:rsidR="001120A7" w:rsidRPr="00C55D8C"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eastAsia="ro-RO" w:bidi="ro-RO"/>
              </w:rPr>
              <w:t>PE st Pelosol vertic</w:t>
            </w:r>
          </w:p>
        </w:tc>
        <w:tc>
          <w:tcPr>
            <w:tcW w:w="2552" w:type="dxa"/>
          </w:tcPr>
          <w:p w:rsidR="001120A7"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491576" w:rsidRPr="00B458F7" w:rsidTr="006835BC">
        <w:tc>
          <w:tcPr>
            <w:tcW w:w="2398" w:type="dxa"/>
          </w:tcPr>
          <w:p w:rsidR="00491576" w:rsidRDefault="00491576" w:rsidP="006835BC">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cr.gz Vertosol cromic gleizat</w:t>
            </w:r>
          </w:p>
        </w:tc>
        <w:tc>
          <w:tcPr>
            <w:tcW w:w="1985" w:type="dxa"/>
          </w:tcPr>
          <w:p w:rsidR="00491576" w:rsidRDefault="00491576" w:rsidP="006835BC">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491576" w:rsidRPr="00AF1A32"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PE vs dg Pelosol vertic batigleic-</w:t>
            </w:r>
          </w:p>
        </w:tc>
        <w:tc>
          <w:tcPr>
            <w:tcW w:w="2552" w:type="dxa"/>
          </w:tcPr>
          <w:p w:rsidR="00491576"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491576" w:rsidRPr="00B458F7" w:rsidTr="006835BC">
        <w:tc>
          <w:tcPr>
            <w:tcW w:w="2398" w:type="dxa"/>
          </w:tcPr>
          <w:p w:rsidR="00491576" w:rsidRDefault="00491576" w:rsidP="006835BC">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cr.sc Vertosol cromic salinizat</w:t>
            </w:r>
          </w:p>
        </w:tc>
        <w:tc>
          <w:tcPr>
            <w:tcW w:w="1985" w:type="dxa"/>
          </w:tcPr>
          <w:p w:rsidR="00491576" w:rsidRDefault="00491576" w:rsidP="006835BC">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491576" w:rsidRPr="00AF1A32"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PE vs sc Pelosol vertic salinic</w:t>
            </w:r>
          </w:p>
        </w:tc>
        <w:tc>
          <w:tcPr>
            <w:tcW w:w="2552" w:type="dxa"/>
          </w:tcPr>
          <w:p w:rsidR="00491576"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491576" w:rsidRPr="00B458F7" w:rsidTr="006835BC">
        <w:tc>
          <w:tcPr>
            <w:tcW w:w="2398" w:type="dxa"/>
          </w:tcPr>
          <w:p w:rsidR="00491576" w:rsidRDefault="00491576" w:rsidP="006835BC">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cr.ac  Vertosol cromic alcalizat</w:t>
            </w:r>
          </w:p>
        </w:tc>
        <w:tc>
          <w:tcPr>
            <w:tcW w:w="1985" w:type="dxa"/>
          </w:tcPr>
          <w:p w:rsidR="00491576" w:rsidRDefault="00491576" w:rsidP="006835BC">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491576" w:rsidRPr="00AF1A32"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PE vs ac Pelosol vertic sodic</w:t>
            </w:r>
          </w:p>
        </w:tc>
        <w:tc>
          <w:tcPr>
            <w:tcW w:w="2552" w:type="dxa"/>
          </w:tcPr>
          <w:p w:rsidR="00491576"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r w:rsidR="00491576" w:rsidRPr="00B458F7" w:rsidTr="006835BC">
        <w:tc>
          <w:tcPr>
            <w:tcW w:w="2398" w:type="dxa"/>
          </w:tcPr>
          <w:p w:rsidR="00491576" w:rsidRDefault="00491576" w:rsidP="006835BC">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VS cr.pz Vertosol cromic pseudogleizat</w:t>
            </w:r>
          </w:p>
        </w:tc>
        <w:tc>
          <w:tcPr>
            <w:tcW w:w="1985" w:type="dxa"/>
          </w:tcPr>
          <w:p w:rsidR="00491576" w:rsidRDefault="00491576" w:rsidP="006835BC">
            <w:pPr>
              <w:pStyle w:val="Bodytext10"/>
              <w:shd w:val="clear" w:color="auto" w:fill="auto"/>
              <w:spacing w:line="240" w:lineRule="auto"/>
              <w:ind w:right="20"/>
              <w:jc w:val="center"/>
              <w:rPr>
                <w:rFonts w:eastAsia="Century Schoolbook"/>
                <w:iCs/>
                <w:color w:val="000000"/>
                <w:sz w:val="20"/>
                <w:szCs w:val="20"/>
                <w:shd w:val="clear" w:color="auto" w:fill="FFFFFF"/>
                <w:lang w:val="ro-RO" w:eastAsia="ro-RO" w:bidi="ro-RO"/>
              </w:rPr>
            </w:pPr>
            <w:r>
              <w:rPr>
                <w:rFonts w:eastAsia="Century Schoolbook"/>
                <w:iCs/>
                <w:color w:val="000000"/>
                <w:sz w:val="20"/>
                <w:szCs w:val="20"/>
                <w:shd w:val="clear" w:color="auto" w:fill="FFFFFF"/>
                <w:lang w:val="ro-RO" w:eastAsia="ro-RO" w:bidi="ro-RO"/>
              </w:rPr>
              <w:t>-</w:t>
            </w:r>
          </w:p>
        </w:tc>
        <w:tc>
          <w:tcPr>
            <w:tcW w:w="1984" w:type="dxa"/>
          </w:tcPr>
          <w:p w:rsidR="00491576" w:rsidRPr="00AF1A32" w:rsidRDefault="00491576" w:rsidP="006835BC">
            <w:pPr>
              <w:jc w:val="both"/>
              <w:rPr>
                <w:rFonts w:ascii="Times New Roman" w:eastAsia="Century Schoolbook" w:hAnsi="Times New Roman" w:cs="Times New Roman"/>
                <w:iCs/>
                <w:color w:val="000000"/>
                <w:sz w:val="20"/>
                <w:szCs w:val="20"/>
                <w:shd w:val="clear" w:color="auto" w:fill="FFFFFF"/>
                <w:lang w:val="ro-RO" w:eastAsia="ro-RO" w:bidi="ro-RO"/>
              </w:rPr>
            </w:pPr>
            <w:r w:rsidRPr="00AF1A32">
              <w:rPr>
                <w:rFonts w:ascii="Times New Roman" w:eastAsia="Century Schoolbook" w:hAnsi="Times New Roman" w:cs="Times New Roman"/>
                <w:iCs/>
                <w:color w:val="000000"/>
                <w:sz w:val="20"/>
                <w:szCs w:val="20"/>
                <w:shd w:val="clear" w:color="auto" w:fill="FFFFFF"/>
                <w:lang w:val="ro-RO" w:eastAsia="ro-RO" w:bidi="ro-RO"/>
              </w:rPr>
              <w:t>PE vs st Pelosol vertic stagnic</w:t>
            </w:r>
          </w:p>
        </w:tc>
        <w:tc>
          <w:tcPr>
            <w:tcW w:w="2552" w:type="dxa"/>
          </w:tcPr>
          <w:p w:rsidR="00491576" w:rsidRPr="00C55D8C" w:rsidRDefault="00C3566E" w:rsidP="006835BC">
            <w:pPr>
              <w:jc w:val="both"/>
              <w:rPr>
                <w:rFonts w:ascii="Times New Roman" w:eastAsia="Century Schoolbook" w:hAnsi="Times New Roman" w:cs="Times New Roman"/>
                <w:iCs/>
                <w:color w:val="000000"/>
                <w:sz w:val="20"/>
                <w:szCs w:val="20"/>
                <w:shd w:val="clear" w:color="auto" w:fill="FFFFFF"/>
                <w:lang w:val="ro-RO" w:eastAsia="ro-RO" w:bidi="ro-RO"/>
              </w:rPr>
            </w:pPr>
            <w:r>
              <w:rPr>
                <w:rFonts w:ascii="Times New Roman" w:eastAsia="Century Schoolbook" w:hAnsi="Times New Roman" w:cs="Times New Roman"/>
                <w:iCs/>
                <w:color w:val="000000"/>
                <w:sz w:val="20"/>
                <w:szCs w:val="20"/>
                <w:shd w:val="clear" w:color="auto" w:fill="FFFFFF"/>
                <w:lang w:val="ro-RO" w:eastAsia="ro-RO" w:bidi="ro-RO"/>
              </w:rPr>
              <w:t>-</w:t>
            </w:r>
          </w:p>
        </w:tc>
      </w:tr>
    </w:tbl>
    <w:p w:rsidR="00673B0D" w:rsidRPr="00B458F7" w:rsidRDefault="00673B0D" w:rsidP="00022BBB">
      <w:pPr>
        <w:rPr>
          <w:rFonts w:ascii="Times New Roman" w:hAnsi="Times New Roman" w:cs="Times New Roman"/>
          <w:bCs/>
          <w:sz w:val="24"/>
          <w:szCs w:val="24"/>
          <w:lang w:val="ro-RO"/>
        </w:rPr>
      </w:pPr>
    </w:p>
    <w:p w:rsidR="008962DF" w:rsidRPr="00A52622" w:rsidRDefault="0012367A" w:rsidP="008A5E99">
      <w:pPr>
        <w:rPr>
          <w:rFonts w:ascii="Times New Roman" w:hAnsi="Times New Roman" w:cs="Times New Roman"/>
          <w:b/>
          <w:sz w:val="24"/>
          <w:szCs w:val="24"/>
          <w:lang w:val="ro-RO"/>
        </w:rPr>
      </w:pPr>
      <w:r>
        <w:rPr>
          <w:rFonts w:ascii="Times New Roman" w:hAnsi="Times New Roman" w:cs="Times New Roman"/>
          <w:b/>
          <w:sz w:val="24"/>
          <w:szCs w:val="24"/>
        </w:rPr>
        <w:t>1.7.7 Elemente de baz</w:t>
      </w:r>
      <w:r w:rsidR="004B0851">
        <w:rPr>
          <w:rFonts w:ascii="Times New Roman" w:hAnsi="Times New Roman" w:cs="Times New Roman"/>
          <w:b/>
          <w:sz w:val="24"/>
          <w:szCs w:val="24"/>
          <w:lang w:val="ro-RO"/>
        </w:rPr>
        <w:t>ă ale taxonomie</w:t>
      </w:r>
      <w:r>
        <w:rPr>
          <w:rFonts w:ascii="Times New Roman" w:hAnsi="Times New Roman" w:cs="Times New Roman"/>
          <w:b/>
          <w:sz w:val="24"/>
          <w:szCs w:val="24"/>
          <w:lang w:val="ro-RO"/>
        </w:rPr>
        <w:t>i hibrisolurilor</w:t>
      </w:r>
    </w:p>
    <w:p w:rsidR="003850BD" w:rsidRPr="003850BD" w:rsidRDefault="003850BD" w:rsidP="003850BD">
      <w:pPr>
        <w:ind w:firstLine="708"/>
        <w:jc w:val="both"/>
        <w:rPr>
          <w:rFonts w:ascii="Times New Roman" w:eastAsiaTheme="minorEastAsia" w:hAnsi="Times New Roman" w:cs="Times New Roman"/>
          <w:b/>
          <w:iCs/>
          <w:sz w:val="24"/>
          <w:szCs w:val="24"/>
          <w:lang w:val="ro-RO"/>
        </w:rPr>
      </w:pPr>
      <w:r w:rsidRPr="003850BD">
        <w:rPr>
          <w:rFonts w:ascii="Times New Roman" w:hAnsi="Times New Roman" w:cs="Times New Roman"/>
          <w:iCs/>
          <w:sz w:val="24"/>
          <w:szCs w:val="24"/>
          <w:lang w:val="ro-RO"/>
        </w:rPr>
        <w:t xml:space="preserve">În funcţie de caracteristicile comune şi gradul de manifestare a elementelor de diagnostic specifice, clasa HIDRISOLURI cuprinde tipurile de sol </w:t>
      </w:r>
      <w:r w:rsidRPr="00C55D8C">
        <w:rPr>
          <w:rFonts w:ascii="Times New Roman" w:hAnsi="Times New Roman" w:cs="Times New Roman"/>
          <w:b/>
          <w:iCs/>
          <w:sz w:val="24"/>
          <w:szCs w:val="24"/>
          <w:lang w:val="ro-RO"/>
        </w:rPr>
        <w:t>: STAGNOSOL şi GLEIOSOL</w:t>
      </w:r>
      <w:r w:rsidRPr="003850BD">
        <w:rPr>
          <w:rFonts w:ascii="Times New Roman" w:hAnsi="Times New Roman" w:cs="Times New Roman"/>
          <w:bCs/>
          <w:iCs/>
          <w:sz w:val="24"/>
          <w:szCs w:val="24"/>
          <w:lang w:val="ro-RO"/>
        </w:rPr>
        <w:t>.</w:t>
      </w:r>
    </w:p>
    <w:p w:rsidR="003850BD" w:rsidRPr="003850BD" w:rsidRDefault="003850BD" w:rsidP="003850BD">
      <w:pPr>
        <w:ind w:firstLine="708"/>
        <w:jc w:val="both"/>
        <w:rPr>
          <w:rFonts w:ascii="Times New Roman" w:hAnsi="Times New Roman" w:cs="Times New Roman"/>
          <w:iCs/>
          <w:sz w:val="24"/>
          <w:szCs w:val="24"/>
          <w:lang w:val="ro-RO"/>
        </w:rPr>
      </w:pPr>
      <w:r w:rsidRPr="003850BD">
        <w:rPr>
          <w:rFonts w:ascii="Times New Roman" w:hAnsi="Times New Roman" w:cs="Times New Roman"/>
          <w:iCs/>
          <w:sz w:val="24"/>
          <w:szCs w:val="24"/>
          <w:lang w:val="ro-RO"/>
        </w:rPr>
        <w:t xml:space="preserve">În Tabelul 1 este prezentată coralarea tipurilor de soluri aparţinătoare clasei HIDRISOLURI cu </w:t>
      </w:r>
      <w:r w:rsidRPr="003850BD">
        <w:rPr>
          <w:rFonts w:ascii="Times New Roman" w:eastAsiaTheme="minorEastAsia" w:hAnsi="Times New Roman" w:cs="Times New Roman"/>
          <w:bCs/>
          <w:sz w:val="24"/>
          <w:szCs w:val="24"/>
          <w:lang w:val="ro-RO"/>
        </w:rPr>
        <w:t>tipurile de soluri din sistemele taxonomice</w:t>
      </w:r>
      <w:r w:rsidRPr="003850BD">
        <w:rPr>
          <w:rFonts w:ascii="Times New Roman" w:hAnsi="Times New Roman" w:cs="Times New Roman"/>
          <w:b/>
          <w:bCs/>
          <w:color w:val="000000"/>
          <w:sz w:val="24"/>
          <w:szCs w:val="24"/>
          <w:lang w:val="ro-RO"/>
        </w:rPr>
        <w:t xml:space="preserve"> </w:t>
      </w:r>
      <w:r w:rsidRPr="003850BD">
        <w:rPr>
          <w:rFonts w:ascii="Times New Roman" w:hAnsi="Times New Roman" w:cs="Times New Roman"/>
          <w:bCs/>
          <w:color w:val="000000"/>
          <w:sz w:val="24"/>
          <w:szCs w:val="24"/>
          <w:lang w:val="ro-RO"/>
        </w:rPr>
        <w:t>SRCS – 1980, SRTS – 2003, SRTS – 2012, SRTS – 2012+.</w:t>
      </w:r>
    </w:p>
    <w:p w:rsidR="003850BD" w:rsidRPr="003850BD" w:rsidRDefault="003850BD" w:rsidP="003850BD">
      <w:pPr>
        <w:spacing w:after="0" w:line="240" w:lineRule="auto"/>
        <w:jc w:val="both"/>
        <w:rPr>
          <w:rFonts w:ascii="Times New Roman" w:eastAsiaTheme="minorEastAsia" w:hAnsi="Times New Roman" w:cs="Times New Roman"/>
          <w:b/>
          <w:bCs/>
          <w:sz w:val="24"/>
          <w:szCs w:val="24"/>
        </w:rPr>
      </w:pPr>
      <w:r w:rsidRPr="003850BD">
        <w:rPr>
          <w:rFonts w:ascii="Times New Roman" w:eastAsiaTheme="minorEastAsia" w:hAnsi="Times New Roman" w:cs="Times New Roman"/>
          <w:bCs/>
          <w:sz w:val="24"/>
          <w:szCs w:val="24"/>
          <w:lang w:val="ro-RO"/>
        </w:rPr>
        <w:t>Tabel 1. Corelarea, la nivel de tip de sol, cu tipurile de soluri din sistemele taxonomice</w:t>
      </w:r>
      <w:r w:rsidRPr="003850BD">
        <w:rPr>
          <w:rFonts w:ascii="Times New Roman" w:hAnsi="Times New Roman" w:cs="Times New Roman"/>
          <w:b/>
          <w:bCs/>
          <w:color w:val="000000"/>
          <w:sz w:val="24"/>
          <w:szCs w:val="24"/>
        </w:rPr>
        <w:t xml:space="preserve"> </w:t>
      </w:r>
      <w:r w:rsidRPr="003850BD">
        <w:rPr>
          <w:rFonts w:ascii="Times New Roman" w:hAnsi="Times New Roman" w:cs="Times New Roman"/>
          <w:bCs/>
          <w:color w:val="000000"/>
          <w:sz w:val="24"/>
          <w:szCs w:val="24"/>
        </w:rPr>
        <w:t>SRCS – 1980, SRTS – 2003, SRTS – 2012, SRTS – 2012+</w:t>
      </w:r>
    </w:p>
    <w:p w:rsidR="003850BD" w:rsidRPr="003850BD" w:rsidRDefault="003850BD" w:rsidP="003850BD">
      <w:pPr>
        <w:rPr>
          <w:rFonts w:ascii="Times New Roman" w:hAnsi="Times New Roman" w:cs="Times New Roman"/>
          <w:i/>
          <w:sz w:val="24"/>
          <w:szCs w:val="24"/>
          <w:lang w:val="ro-RO"/>
        </w:rPr>
      </w:pPr>
    </w:p>
    <w:tbl>
      <w:tblPr>
        <w:tblStyle w:val="TableGrid23"/>
        <w:tblW w:w="0" w:type="auto"/>
        <w:tblLook w:val="04A0" w:firstRow="1" w:lastRow="0" w:firstColumn="1" w:lastColumn="0" w:noHBand="0" w:noVBand="1"/>
      </w:tblPr>
      <w:tblGrid>
        <w:gridCol w:w="2310"/>
        <w:gridCol w:w="2310"/>
        <w:gridCol w:w="2311"/>
        <w:gridCol w:w="2311"/>
      </w:tblGrid>
      <w:tr w:rsidR="003850BD" w:rsidRPr="003850BD" w:rsidTr="00A00330">
        <w:tc>
          <w:tcPr>
            <w:tcW w:w="9242" w:type="dxa"/>
            <w:gridSpan w:val="4"/>
          </w:tcPr>
          <w:p w:rsidR="003850BD" w:rsidRPr="003850BD" w:rsidRDefault="003850BD" w:rsidP="003850BD">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SISTEME DE TAXONOMIE (România)</w:t>
            </w:r>
          </w:p>
        </w:tc>
      </w:tr>
      <w:tr w:rsidR="003850BD" w:rsidRPr="003850BD" w:rsidTr="00A00330">
        <w:tc>
          <w:tcPr>
            <w:tcW w:w="2310" w:type="dxa"/>
          </w:tcPr>
          <w:p w:rsidR="003850BD" w:rsidRPr="003850BD" w:rsidRDefault="003850BD" w:rsidP="003850BD">
            <w:pPr>
              <w:jc w:val="center"/>
              <w:rPr>
                <w:rFonts w:ascii="Times New Roman" w:hAnsi="Times New Roman" w:cs="Times New Roman"/>
                <w:b/>
                <w:bCs/>
                <w:sz w:val="24"/>
                <w:szCs w:val="24"/>
                <w:lang w:val="ro-RO"/>
              </w:rPr>
            </w:pPr>
            <w:r w:rsidRPr="003850BD">
              <w:rPr>
                <w:rFonts w:ascii="Times New Roman" w:hAnsi="Times New Roman" w:cs="Times New Roman"/>
                <w:bCs/>
                <w:color w:val="000000"/>
                <w:sz w:val="24"/>
                <w:szCs w:val="24"/>
              </w:rPr>
              <w:t>SRCS – 1980</w:t>
            </w:r>
          </w:p>
        </w:tc>
        <w:tc>
          <w:tcPr>
            <w:tcW w:w="2310" w:type="dxa"/>
          </w:tcPr>
          <w:p w:rsidR="003850BD" w:rsidRPr="003850BD" w:rsidRDefault="003850BD" w:rsidP="003850BD">
            <w:pPr>
              <w:jc w:val="center"/>
              <w:rPr>
                <w:rFonts w:ascii="Times New Roman" w:hAnsi="Times New Roman" w:cs="Times New Roman"/>
                <w:b/>
                <w:bCs/>
                <w:sz w:val="24"/>
                <w:szCs w:val="24"/>
                <w:lang w:val="ro-RO"/>
              </w:rPr>
            </w:pPr>
            <w:r w:rsidRPr="003850BD">
              <w:rPr>
                <w:rFonts w:ascii="Times New Roman" w:hAnsi="Times New Roman" w:cs="Times New Roman"/>
                <w:bCs/>
                <w:color w:val="000000"/>
                <w:sz w:val="24"/>
                <w:szCs w:val="24"/>
              </w:rPr>
              <w:t>SRTS – 2003</w:t>
            </w:r>
          </w:p>
        </w:tc>
        <w:tc>
          <w:tcPr>
            <w:tcW w:w="2311" w:type="dxa"/>
          </w:tcPr>
          <w:p w:rsidR="003850BD" w:rsidRPr="003850BD" w:rsidRDefault="003850BD" w:rsidP="003850BD">
            <w:pPr>
              <w:jc w:val="center"/>
              <w:rPr>
                <w:rFonts w:ascii="Times New Roman" w:hAnsi="Times New Roman" w:cs="Times New Roman"/>
                <w:b/>
                <w:bCs/>
                <w:sz w:val="24"/>
                <w:szCs w:val="24"/>
                <w:lang w:val="ro-RO"/>
              </w:rPr>
            </w:pPr>
            <w:r w:rsidRPr="003850BD">
              <w:rPr>
                <w:rFonts w:ascii="Times New Roman" w:hAnsi="Times New Roman" w:cs="Times New Roman"/>
                <w:bCs/>
                <w:color w:val="000000"/>
                <w:sz w:val="24"/>
                <w:szCs w:val="24"/>
              </w:rPr>
              <w:t>SRTS – 2012</w:t>
            </w:r>
          </w:p>
        </w:tc>
        <w:tc>
          <w:tcPr>
            <w:tcW w:w="2311" w:type="dxa"/>
          </w:tcPr>
          <w:p w:rsidR="003850BD" w:rsidRPr="003850BD" w:rsidRDefault="003850BD" w:rsidP="003850BD">
            <w:pPr>
              <w:jc w:val="center"/>
              <w:rPr>
                <w:rFonts w:ascii="Times New Roman" w:hAnsi="Times New Roman" w:cs="Times New Roman"/>
                <w:b/>
                <w:bCs/>
                <w:sz w:val="24"/>
                <w:szCs w:val="24"/>
                <w:lang w:val="ro-RO"/>
              </w:rPr>
            </w:pPr>
            <w:r w:rsidRPr="003850BD">
              <w:rPr>
                <w:rFonts w:ascii="Times New Roman" w:hAnsi="Times New Roman" w:cs="Times New Roman"/>
                <w:bCs/>
                <w:color w:val="000000"/>
                <w:sz w:val="24"/>
                <w:szCs w:val="24"/>
              </w:rPr>
              <w:t>SRCS – 2012+</w:t>
            </w:r>
          </w:p>
        </w:tc>
      </w:tr>
      <w:tr w:rsidR="003850BD" w:rsidRPr="003850BD" w:rsidTr="00A00330">
        <w:tc>
          <w:tcPr>
            <w:tcW w:w="9242" w:type="dxa"/>
            <w:gridSpan w:val="4"/>
          </w:tcPr>
          <w:p w:rsidR="003850BD" w:rsidRPr="003850BD" w:rsidRDefault="003850BD" w:rsidP="003850BD">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Tipuri de sol</w:t>
            </w:r>
          </w:p>
        </w:tc>
      </w:tr>
      <w:tr w:rsidR="003850BD" w:rsidRPr="003850BD" w:rsidTr="00A00330">
        <w:trPr>
          <w:trHeight w:val="499"/>
        </w:trPr>
        <w:tc>
          <w:tcPr>
            <w:tcW w:w="2310" w:type="dxa"/>
          </w:tcPr>
          <w:p w:rsidR="003850BD" w:rsidRPr="003850BD" w:rsidRDefault="003850BD" w:rsidP="003850BD">
            <w:pPr>
              <w:jc w:val="center"/>
              <w:rPr>
                <w:rFonts w:ascii="Times New Roman" w:hAnsi="Times New Roman" w:cs="Times New Roman"/>
                <w:b/>
                <w:bCs/>
                <w:sz w:val="24"/>
                <w:szCs w:val="24"/>
                <w:lang w:val="ro-RO"/>
              </w:rPr>
            </w:pPr>
            <w:r w:rsidRPr="003850BD">
              <w:rPr>
                <w:rFonts w:ascii="Times New Roman" w:hAnsi="Times New Roman" w:cs="Times New Roman"/>
                <w:b/>
                <w:bCs/>
                <w:sz w:val="24"/>
                <w:szCs w:val="24"/>
                <w:lang w:val="ro-RO"/>
              </w:rPr>
              <w:t>_</w:t>
            </w:r>
          </w:p>
        </w:tc>
        <w:tc>
          <w:tcPr>
            <w:tcW w:w="2310" w:type="dxa"/>
          </w:tcPr>
          <w:p w:rsidR="003850BD" w:rsidRPr="003850BD" w:rsidRDefault="003850BD" w:rsidP="003850BD">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Gleiosol (GS)</w:t>
            </w:r>
          </w:p>
        </w:tc>
        <w:tc>
          <w:tcPr>
            <w:tcW w:w="2311" w:type="dxa"/>
          </w:tcPr>
          <w:p w:rsidR="003850BD" w:rsidRPr="003850BD" w:rsidRDefault="003850BD" w:rsidP="003850BD">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Gleiosol (GS)</w:t>
            </w:r>
          </w:p>
        </w:tc>
        <w:tc>
          <w:tcPr>
            <w:tcW w:w="2311" w:type="dxa"/>
          </w:tcPr>
          <w:p w:rsidR="003850BD" w:rsidRPr="003850BD" w:rsidRDefault="003850BD" w:rsidP="003850BD">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Gleiosol (GS)</w:t>
            </w:r>
          </w:p>
        </w:tc>
      </w:tr>
      <w:tr w:rsidR="003850BD" w:rsidRPr="003850BD" w:rsidTr="00A00330">
        <w:trPr>
          <w:trHeight w:val="491"/>
        </w:trPr>
        <w:tc>
          <w:tcPr>
            <w:tcW w:w="2310" w:type="dxa"/>
          </w:tcPr>
          <w:p w:rsidR="003850BD" w:rsidRPr="003850BD" w:rsidRDefault="003850BD" w:rsidP="003850BD">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Sol gleic (GC)</w:t>
            </w:r>
          </w:p>
        </w:tc>
        <w:tc>
          <w:tcPr>
            <w:tcW w:w="2310" w:type="dxa"/>
          </w:tcPr>
          <w:p w:rsidR="003850BD" w:rsidRPr="003850BD" w:rsidRDefault="003850BD" w:rsidP="003850BD">
            <w:pPr>
              <w:rPr>
                <w:rFonts w:ascii="Times New Roman" w:hAnsi="Times New Roman" w:cs="Times New Roman"/>
                <w:bCs/>
                <w:sz w:val="24"/>
                <w:szCs w:val="24"/>
              </w:rPr>
            </w:pPr>
            <w:r w:rsidRPr="003850BD">
              <w:rPr>
                <w:rFonts w:ascii="Times New Roman" w:hAnsi="Times New Roman" w:cs="Times New Roman"/>
                <w:bCs/>
                <w:sz w:val="24"/>
                <w:szCs w:val="24"/>
              </w:rPr>
              <w:t>-</w:t>
            </w:r>
          </w:p>
        </w:tc>
        <w:tc>
          <w:tcPr>
            <w:tcW w:w="2311" w:type="dxa"/>
          </w:tcPr>
          <w:p w:rsidR="003850BD" w:rsidRPr="003850BD" w:rsidRDefault="003850BD" w:rsidP="003850BD">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Gleiosol (GS)</w:t>
            </w:r>
          </w:p>
        </w:tc>
        <w:tc>
          <w:tcPr>
            <w:tcW w:w="2311" w:type="dxa"/>
          </w:tcPr>
          <w:p w:rsidR="003850BD" w:rsidRPr="003850BD" w:rsidRDefault="003850BD" w:rsidP="003850BD">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Gleiosol (GS)</w:t>
            </w:r>
          </w:p>
        </w:tc>
      </w:tr>
      <w:tr w:rsidR="003850BD" w:rsidRPr="003850BD" w:rsidTr="00A00330">
        <w:trPr>
          <w:trHeight w:val="555"/>
        </w:trPr>
        <w:tc>
          <w:tcPr>
            <w:tcW w:w="2310" w:type="dxa"/>
          </w:tcPr>
          <w:p w:rsidR="003850BD" w:rsidRPr="003850BD" w:rsidRDefault="003850BD" w:rsidP="003850BD">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w:t>
            </w:r>
          </w:p>
        </w:tc>
        <w:tc>
          <w:tcPr>
            <w:tcW w:w="2310" w:type="dxa"/>
          </w:tcPr>
          <w:p w:rsidR="003850BD" w:rsidRPr="003850BD" w:rsidRDefault="003850BD" w:rsidP="003850BD">
            <w:pPr>
              <w:jc w:val="center"/>
              <w:rPr>
                <w:rFonts w:ascii="Times New Roman" w:hAnsi="Times New Roman" w:cs="Times New Roman"/>
                <w:bCs/>
                <w:sz w:val="24"/>
                <w:szCs w:val="24"/>
              </w:rPr>
            </w:pPr>
            <w:r w:rsidRPr="003850BD">
              <w:rPr>
                <w:rFonts w:ascii="Times New Roman" w:hAnsi="Times New Roman" w:cs="Times New Roman"/>
                <w:bCs/>
                <w:sz w:val="24"/>
                <w:szCs w:val="24"/>
              </w:rPr>
              <w:t>Stagnosol (SG)</w:t>
            </w:r>
          </w:p>
        </w:tc>
        <w:tc>
          <w:tcPr>
            <w:tcW w:w="2311" w:type="dxa"/>
          </w:tcPr>
          <w:p w:rsidR="003850BD" w:rsidRPr="003850BD" w:rsidRDefault="003850BD" w:rsidP="003850BD">
            <w:pPr>
              <w:jc w:val="center"/>
              <w:rPr>
                <w:rFonts w:ascii="Times New Roman" w:hAnsi="Times New Roman" w:cs="Times New Roman"/>
                <w:bCs/>
                <w:sz w:val="24"/>
                <w:szCs w:val="24"/>
              </w:rPr>
            </w:pPr>
            <w:r w:rsidRPr="003850BD">
              <w:rPr>
                <w:rFonts w:ascii="Times New Roman" w:hAnsi="Times New Roman" w:cs="Times New Roman"/>
                <w:bCs/>
                <w:sz w:val="24"/>
                <w:szCs w:val="24"/>
              </w:rPr>
              <w:t>Stagnosol (SG)</w:t>
            </w:r>
          </w:p>
        </w:tc>
        <w:tc>
          <w:tcPr>
            <w:tcW w:w="2311" w:type="dxa"/>
          </w:tcPr>
          <w:p w:rsidR="003850BD" w:rsidRPr="003850BD" w:rsidRDefault="003850BD" w:rsidP="003850BD">
            <w:pPr>
              <w:jc w:val="center"/>
              <w:rPr>
                <w:rFonts w:ascii="Times New Roman" w:hAnsi="Times New Roman" w:cs="Times New Roman"/>
                <w:bCs/>
                <w:sz w:val="24"/>
                <w:szCs w:val="24"/>
              </w:rPr>
            </w:pPr>
            <w:r w:rsidRPr="003850BD">
              <w:rPr>
                <w:rFonts w:ascii="Times New Roman" w:hAnsi="Times New Roman" w:cs="Times New Roman"/>
                <w:bCs/>
                <w:sz w:val="24"/>
                <w:szCs w:val="24"/>
              </w:rPr>
              <w:t>Stagnosol (SG)</w:t>
            </w:r>
          </w:p>
        </w:tc>
      </w:tr>
      <w:tr w:rsidR="003850BD" w:rsidRPr="003850BD" w:rsidTr="00A00330">
        <w:trPr>
          <w:trHeight w:val="277"/>
        </w:trPr>
        <w:tc>
          <w:tcPr>
            <w:tcW w:w="2310" w:type="dxa"/>
          </w:tcPr>
          <w:p w:rsidR="003850BD" w:rsidRPr="003850BD" w:rsidRDefault="003850BD" w:rsidP="003850BD">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Sol pseudogleic (PG)</w:t>
            </w:r>
          </w:p>
        </w:tc>
        <w:tc>
          <w:tcPr>
            <w:tcW w:w="2310" w:type="dxa"/>
          </w:tcPr>
          <w:p w:rsidR="003850BD" w:rsidRPr="003850BD" w:rsidRDefault="003850BD" w:rsidP="003850BD">
            <w:pPr>
              <w:jc w:val="center"/>
              <w:rPr>
                <w:rFonts w:ascii="Times New Roman" w:hAnsi="Times New Roman" w:cs="Times New Roman"/>
                <w:bCs/>
                <w:sz w:val="24"/>
                <w:szCs w:val="24"/>
              </w:rPr>
            </w:pPr>
            <w:r w:rsidRPr="003850BD">
              <w:rPr>
                <w:rFonts w:ascii="Times New Roman" w:hAnsi="Times New Roman" w:cs="Times New Roman"/>
                <w:bCs/>
                <w:sz w:val="24"/>
                <w:szCs w:val="24"/>
              </w:rPr>
              <w:t>-</w:t>
            </w:r>
          </w:p>
        </w:tc>
        <w:tc>
          <w:tcPr>
            <w:tcW w:w="2311" w:type="dxa"/>
          </w:tcPr>
          <w:p w:rsidR="003850BD" w:rsidRPr="003850BD" w:rsidRDefault="003850BD" w:rsidP="003850BD">
            <w:pPr>
              <w:jc w:val="center"/>
              <w:rPr>
                <w:rFonts w:ascii="Times New Roman" w:hAnsi="Times New Roman" w:cs="Times New Roman"/>
                <w:bCs/>
                <w:sz w:val="24"/>
                <w:szCs w:val="24"/>
              </w:rPr>
            </w:pPr>
            <w:r w:rsidRPr="003850BD">
              <w:rPr>
                <w:rFonts w:ascii="Times New Roman" w:hAnsi="Times New Roman" w:cs="Times New Roman"/>
                <w:bCs/>
                <w:sz w:val="24"/>
                <w:szCs w:val="24"/>
              </w:rPr>
              <w:t>Stagnosol negleic (SG -ng)</w:t>
            </w:r>
          </w:p>
        </w:tc>
        <w:tc>
          <w:tcPr>
            <w:tcW w:w="2311" w:type="dxa"/>
          </w:tcPr>
          <w:p w:rsidR="003850BD" w:rsidRPr="003850BD" w:rsidRDefault="003850BD" w:rsidP="003850BD">
            <w:pPr>
              <w:jc w:val="center"/>
              <w:rPr>
                <w:rFonts w:ascii="Times New Roman" w:hAnsi="Times New Roman" w:cs="Times New Roman"/>
                <w:bCs/>
                <w:sz w:val="24"/>
                <w:szCs w:val="24"/>
              </w:rPr>
            </w:pPr>
            <w:r w:rsidRPr="003850BD">
              <w:rPr>
                <w:rFonts w:ascii="Times New Roman" w:hAnsi="Times New Roman" w:cs="Times New Roman"/>
                <w:bCs/>
                <w:sz w:val="24"/>
                <w:szCs w:val="24"/>
              </w:rPr>
              <w:t>Stagnosol negleic (SG -ng)</w:t>
            </w:r>
          </w:p>
        </w:tc>
      </w:tr>
      <w:tr w:rsidR="003850BD" w:rsidRPr="003850BD" w:rsidTr="00A00330">
        <w:trPr>
          <w:trHeight w:val="437"/>
        </w:trPr>
        <w:tc>
          <w:tcPr>
            <w:tcW w:w="2310" w:type="dxa"/>
          </w:tcPr>
          <w:p w:rsidR="003850BD" w:rsidRPr="003850BD" w:rsidRDefault="003850BD" w:rsidP="003850BD">
            <w:pPr>
              <w:jc w:val="center"/>
              <w:rPr>
                <w:rFonts w:ascii="Times New Roman" w:hAnsi="Times New Roman" w:cs="Times New Roman"/>
                <w:bCs/>
                <w:sz w:val="24"/>
                <w:szCs w:val="24"/>
                <w:lang w:val="ro-RO"/>
              </w:rPr>
            </w:pPr>
            <w:r w:rsidRPr="003850BD">
              <w:rPr>
                <w:rFonts w:ascii="Times New Roman" w:hAnsi="Times New Roman" w:cs="Times New Roman"/>
                <w:bCs/>
                <w:sz w:val="24"/>
                <w:szCs w:val="24"/>
                <w:lang w:val="ro-RO"/>
              </w:rPr>
              <w:t>-</w:t>
            </w:r>
          </w:p>
        </w:tc>
        <w:tc>
          <w:tcPr>
            <w:tcW w:w="2310" w:type="dxa"/>
          </w:tcPr>
          <w:p w:rsidR="003850BD" w:rsidRPr="003850BD" w:rsidRDefault="003850BD" w:rsidP="003850BD">
            <w:pPr>
              <w:jc w:val="center"/>
              <w:rPr>
                <w:rFonts w:ascii="Times New Roman" w:hAnsi="Times New Roman" w:cs="Times New Roman"/>
                <w:bCs/>
                <w:sz w:val="24"/>
                <w:szCs w:val="24"/>
              </w:rPr>
            </w:pPr>
            <w:r w:rsidRPr="003850BD">
              <w:rPr>
                <w:rFonts w:ascii="Times New Roman" w:hAnsi="Times New Roman" w:cs="Times New Roman"/>
                <w:bCs/>
                <w:sz w:val="24"/>
                <w:szCs w:val="24"/>
              </w:rPr>
              <w:t>Limnosol (LM)</w:t>
            </w:r>
          </w:p>
        </w:tc>
        <w:tc>
          <w:tcPr>
            <w:tcW w:w="2311" w:type="dxa"/>
          </w:tcPr>
          <w:p w:rsidR="003850BD" w:rsidRPr="003850BD" w:rsidRDefault="003850BD" w:rsidP="003850BD">
            <w:pPr>
              <w:jc w:val="center"/>
              <w:rPr>
                <w:rFonts w:ascii="Times New Roman" w:hAnsi="Times New Roman" w:cs="Times New Roman"/>
                <w:bCs/>
                <w:sz w:val="24"/>
                <w:szCs w:val="24"/>
              </w:rPr>
            </w:pPr>
          </w:p>
        </w:tc>
        <w:tc>
          <w:tcPr>
            <w:tcW w:w="2311" w:type="dxa"/>
          </w:tcPr>
          <w:p w:rsidR="003850BD" w:rsidRPr="003850BD" w:rsidRDefault="003850BD" w:rsidP="003850BD">
            <w:pPr>
              <w:jc w:val="center"/>
              <w:rPr>
                <w:rFonts w:ascii="Times New Roman" w:hAnsi="Times New Roman" w:cs="Times New Roman"/>
                <w:bCs/>
                <w:sz w:val="24"/>
                <w:szCs w:val="24"/>
              </w:rPr>
            </w:pPr>
            <w:r w:rsidRPr="003850BD">
              <w:rPr>
                <w:rFonts w:ascii="Times New Roman" w:hAnsi="Times New Roman" w:cs="Times New Roman"/>
                <w:bCs/>
                <w:sz w:val="24"/>
                <w:szCs w:val="24"/>
              </w:rPr>
              <w:t>Limnosol (LM)</w:t>
            </w:r>
          </w:p>
        </w:tc>
      </w:tr>
    </w:tbl>
    <w:p w:rsidR="003850BD" w:rsidRPr="003850BD" w:rsidRDefault="003850BD" w:rsidP="003850BD">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p>
    <w:p w:rsidR="00C55D8C" w:rsidRDefault="00C55D8C" w:rsidP="003850BD">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p>
    <w:p w:rsidR="00C55D8C" w:rsidRDefault="00C55D8C" w:rsidP="003850BD">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p>
    <w:p w:rsidR="00C55D8C" w:rsidRPr="00C55D8C" w:rsidRDefault="003D5587" w:rsidP="00C55D8C">
      <w:pPr>
        <w:widowControl w:val="0"/>
        <w:spacing w:after="0" w:line="360" w:lineRule="auto"/>
        <w:ind w:right="40" w:firstLine="708"/>
        <w:jc w:val="both"/>
        <w:rPr>
          <w:rFonts w:ascii="Times New Roman" w:eastAsia="Century Schoolbook" w:hAnsi="Times New Roman" w:cs="Times New Roman"/>
          <w:b/>
          <w:iCs/>
          <w:color w:val="000000"/>
          <w:sz w:val="24"/>
          <w:szCs w:val="24"/>
          <w:shd w:val="clear" w:color="auto" w:fill="FFFFFF"/>
          <w:lang w:val="ro-RO" w:eastAsia="ro-RO" w:bidi="ro-RO"/>
        </w:rPr>
      </w:pPr>
      <w:r>
        <w:rPr>
          <w:rFonts w:ascii="Times New Roman" w:eastAsia="Century Schoolbook" w:hAnsi="Times New Roman" w:cs="Times New Roman"/>
          <w:b/>
          <w:iCs/>
          <w:color w:val="000000"/>
          <w:sz w:val="24"/>
          <w:szCs w:val="24"/>
          <w:shd w:val="clear" w:color="auto" w:fill="FFFFFF"/>
          <w:lang w:val="ro-RO" w:eastAsia="ro-RO" w:bidi="ro-RO"/>
        </w:rPr>
        <w:t>1.7.7</w:t>
      </w:r>
      <w:r w:rsidR="008554CC">
        <w:rPr>
          <w:rFonts w:ascii="Times New Roman" w:eastAsia="Century Schoolbook" w:hAnsi="Times New Roman" w:cs="Times New Roman"/>
          <w:b/>
          <w:iCs/>
          <w:color w:val="000000"/>
          <w:sz w:val="24"/>
          <w:szCs w:val="24"/>
          <w:shd w:val="clear" w:color="auto" w:fill="FFFFFF"/>
          <w:lang w:val="ro-RO" w:eastAsia="ro-RO" w:bidi="ro-RO"/>
        </w:rPr>
        <w:t>.1</w:t>
      </w:r>
      <w:r>
        <w:rPr>
          <w:rFonts w:ascii="Times New Roman" w:eastAsia="Century Schoolbook" w:hAnsi="Times New Roman" w:cs="Times New Roman"/>
          <w:b/>
          <w:iCs/>
          <w:color w:val="000000"/>
          <w:sz w:val="24"/>
          <w:szCs w:val="24"/>
          <w:shd w:val="clear" w:color="auto" w:fill="FFFFFF"/>
          <w:lang w:val="ro-RO" w:eastAsia="ro-RO" w:bidi="ro-RO"/>
        </w:rPr>
        <w:t xml:space="preserve"> </w:t>
      </w:r>
      <w:r w:rsidR="00C55D8C" w:rsidRPr="00C55D8C">
        <w:rPr>
          <w:rFonts w:ascii="Times New Roman" w:eastAsia="Century Schoolbook" w:hAnsi="Times New Roman" w:cs="Times New Roman"/>
          <w:b/>
          <w:iCs/>
          <w:color w:val="000000"/>
          <w:sz w:val="24"/>
          <w:szCs w:val="24"/>
          <w:shd w:val="clear" w:color="auto" w:fill="FFFFFF"/>
          <w:lang w:val="ro-RO" w:eastAsia="ro-RO" w:bidi="ro-RO"/>
        </w:rPr>
        <w:t>Calificativele simple și co</w:t>
      </w:r>
      <w:r>
        <w:rPr>
          <w:rFonts w:ascii="Times New Roman" w:eastAsia="Century Schoolbook" w:hAnsi="Times New Roman" w:cs="Times New Roman"/>
          <w:b/>
          <w:iCs/>
          <w:color w:val="000000"/>
          <w:sz w:val="24"/>
          <w:szCs w:val="24"/>
          <w:shd w:val="clear" w:color="auto" w:fill="FFFFFF"/>
          <w:lang w:val="ro-RO" w:eastAsia="ro-RO" w:bidi="ro-RO"/>
        </w:rPr>
        <w:t>mbinate utilizate în taxonomia hidrisolurilor</w:t>
      </w:r>
      <w:r w:rsidR="00C55D8C" w:rsidRPr="00C55D8C">
        <w:rPr>
          <w:rFonts w:ascii="Times New Roman" w:eastAsia="Century Schoolbook" w:hAnsi="Times New Roman" w:cs="Times New Roman"/>
          <w:b/>
          <w:iCs/>
          <w:color w:val="000000"/>
          <w:sz w:val="24"/>
          <w:szCs w:val="24"/>
          <w:shd w:val="clear" w:color="auto" w:fill="FFFFFF"/>
          <w:lang w:val="ro-RO" w:eastAsia="ro-RO" w:bidi="ro-RO"/>
        </w:rPr>
        <w:t>.</w:t>
      </w:r>
    </w:p>
    <w:p w:rsidR="00C55D8C" w:rsidRDefault="00C55D8C" w:rsidP="003850BD">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p>
    <w:p w:rsidR="00C55D8C" w:rsidRDefault="003850BD" w:rsidP="00C55D8C">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Sistemul Român de Taxonomie a Solurilor – SRTS 2012+ utilizează, la nivel de subtip de sol, calificative simple şi calificative combinate. Calificativele utilizate în taxonomie redau caracteristici, proprietăţi, însuşiri ale solurilor rezultate în cursul pro</w:t>
      </w:r>
      <w:r w:rsidR="00C55D8C">
        <w:rPr>
          <w:rFonts w:ascii="Times New Roman" w:eastAsia="Century Schoolbook" w:hAnsi="Times New Roman" w:cs="Times New Roman"/>
          <w:iCs/>
          <w:color w:val="000000"/>
          <w:sz w:val="24"/>
          <w:szCs w:val="24"/>
          <w:shd w:val="clear" w:color="auto" w:fill="FFFFFF"/>
          <w:lang w:val="ro-RO" w:eastAsia="ro-RO" w:bidi="ro-RO"/>
        </w:rPr>
        <w:t>cesului complex al pedogenezei.</w:t>
      </w:r>
    </w:p>
    <w:p w:rsidR="003850BD" w:rsidRPr="003850BD" w:rsidRDefault="003850BD" w:rsidP="003850BD">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În Tabelul 2 sunt prezentate calificativele simple și combinate utilizate în taxonomia </w:t>
      </w:r>
      <w:r w:rsidR="00C55D8C">
        <w:rPr>
          <w:rFonts w:ascii="Times New Roman" w:eastAsia="Century Schoolbook" w:hAnsi="Times New Roman" w:cs="Times New Roman"/>
          <w:iCs/>
          <w:color w:val="000000"/>
          <w:sz w:val="24"/>
          <w:szCs w:val="24"/>
          <w:shd w:val="clear" w:color="auto" w:fill="FFFFFF"/>
          <w:lang w:val="ro-RO" w:eastAsia="ro-RO" w:bidi="ro-RO"/>
        </w:rPr>
        <w:t>hidrisolurilor</w:t>
      </w:r>
    </w:p>
    <w:p w:rsidR="003850BD" w:rsidRPr="003850BD" w:rsidRDefault="003850BD" w:rsidP="003850BD">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p>
    <w:p w:rsidR="00C55D8C" w:rsidRDefault="003850BD" w:rsidP="003850BD">
      <w:pPr>
        <w:widowControl w:val="0"/>
        <w:spacing w:after="0" w:line="240" w:lineRule="auto"/>
        <w:ind w:right="40"/>
        <w:jc w:val="both"/>
        <w:rPr>
          <w:rFonts w:ascii="Times New Roman" w:eastAsia="Century Schoolbook" w:hAnsi="Times New Roman" w:cs="Times New Roman"/>
          <w:iCs/>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Tabel 2. Calificativele simple și combinate de sol utilizate în taxonomia </w:t>
      </w:r>
      <w:r w:rsidR="00C55D8C">
        <w:rPr>
          <w:rFonts w:ascii="Times New Roman" w:eastAsia="Century Schoolbook" w:hAnsi="Times New Roman" w:cs="Times New Roman"/>
          <w:iCs/>
          <w:color w:val="000000"/>
          <w:sz w:val="24"/>
          <w:szCs w:val="24"/>
          <w:shd w:val="clear" w:color="auto" w:fill="FFFFFF"/>
          <w:lang w:val="ro-RO" w:eastAsia="ro-RO" w:bidi="ro-RO"/>
        </w:rPr>
        <w:t xml:space="preserve">hidrisolurilor </w:t>
      </w:r>
    </w:p>
    <w:p w:rsidR="003850BD" w:rsidRPr="003850BD" w:rsidRDefault="003850BD" w:rsidP="003850BD">
      <w:pPr>
        <w:widowControl w:val="0"/>
        <w:spacing w:after="0" w:line="240" w:lineRule="auto"/>
        <w:ind w:right="40"/>
        <w:jc w:val="both"/>
        <w:rPr>
          <w:rFonts w:ascii="Times New Roman" w:eastAsia="Century Schoolbook" w:hAnsi="Times New Roman" w:cs="Times New Roman"/>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lastRenderedPageBreak/>
        <w:t>(după SRTS</w:t>
      </w:r>
      <w:r w:rsidRPr="003850BD">
        <w:rPr>
          <w:rFonts w:ascii="Times New Roman" w:eastAsia="Century Schoolbook" w:hAnsi="Times New Roman" w:cs="Times New Roman"/>
          <w:color w:val="000000"/>
          <w:sz w:val="24"/>
          <w:szCs w:val="24"/>
          <w:shd w:val="clear" w:color="auto" w:fill="FFFFFF"/>
          <w:lang w:val="ro-RO" w:eastAsia="ro-RO" w:bidi="ro-RO"/>
        </w:rPr>
        <w:t>-2012+)</w:t>
      </w:r>
    </w:p>
    <w:tbl>
      <w:tblPr>
        <w:tblStyle w:val="TableGrid2"/>
        <w:tblW w:w="0" w:type="auto"/>
        <w:tblLayout w:type="fixed"/>
        <w:tblLook w:val="04A0" w:firstRow="1" w:lastRow="0" w:firstColumn="1" w:lastColumn="0" w:noHBand="0" w:noVBand="1"/>
      </w:tblPr>
      <w:tblGrid>
        <w:gridCol w:w="1668"/>
        <w:gridCol w:w="977"/>
        <w:gridCol w:w="4551"/>
      </w:tblGrid>
      <w:tr w:rsidR="003850BD" w:rsidRPr="00022BBB" w:rsidTr="00A00330">
        <w:tc>
          <w:tcPr>
            <w:tcW w:w="719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center"/>
              <w:rPr>
                <w:rFonts w:ascii="Times New Roman" w:eastAsia="Century Schoolbook" w:hAnsi="Times New Roman" w:cs="Times New Roman"/>
                <w:b/>
                <w:iCs/>
                <w:color w:val="000000"/>
                <w:sz w:val="20"/>
                <w:szCs w:val="20"/>
                <w:shd w:val="clear" w:color="auto" w:fill="FFFFFF"/>
                <w:lang w:val="ro-RO" w:eastAsia="ro-RO" w:bidi="ro-RO"/>
              </w:rPr>
            </w:pPr>
            <w:r w:rsidRPr="00022BBB">
              <w:rPr>
                <w:rFonts w:ascii="Times New Roman" w:eastAsia="Century Schoolbook" w:hAnsi="Times New Roman" w:cs="Times New Roman"/>
                <w:b/>
                <w:iCs/>
                <w:color w:val="000000"/>
                <w:sz w:val="20"/>
                <w:szCs w:val="20"/>
                <w:shd w:val="clear" w:color="auto" w:fill="FFFFFF"/>
                <w:lang w:val="ro-RO" w:eastAsia="ro-RO" w:bidi="ro-RO"/>
              </w:rPr>
              <w:t>TIPUL DE SOL: GLEIOSOL</w:t>
            </w:r>
            <w:r w:rsidR="00022BBB">
              <w:rPr>
                <w:rFonts w:ascii="Times New Roman" w:eastAsia="Century Schoolbook" w:hAnsi="Times New Roman" w:cs="Times New Roman"/>
                <w:b/>
                <w:iCs/>
                <w:color w:val="000000"/>
                <w:sz w:val="20"/>
                <w:szCs w:val="20"/>
                <w:shd w:val="clear" w:color="auto" w:fill="FFFFFF"/>
                <w:lang w:val="ro-RO" w:eastAsia="ro-RO" w:bidi="ro-RO"/>
              </w:rPr>
              <w:t xml:space="preserve"> (GS)</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Denumire</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Simbol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Specificaţii principale de definiţie</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FF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aluvic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al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
                <w:iCs/>
                <w:color w:val="000000"/>
                <w:sz w:val="20"/>
                <w:szCs w:val="20"/>
                <w:shd w:val="clear" w:color="auto" w:fill="FFFFFF"/>
                <w:lang w:val="ro-RO" w:eastAsia="ro-RO" w:bidi="ro-RO"/>
              </w:rPr>
            </w:pPr>
            <w:r w:rsidRPr="00022BBB">
              <w:rPr>
                <w:rFonts w:ascii="Times New Roman" w:eastAsia="Century Schoolbook" w:hAnsi="Times New Roman" w:cs="Times New Roman"/>
                <w:i/>
                <w:iCs/>
                <w:color w:val="000000"/>
                <w:sz w:val="20"/>
                <w:szCs w:val="20"/>
                <w:shd w:val="clear" w:color="auto" w:fill="FFFFFF"/>
                <w:lang w:val="ro-RO" w:eastAsia="ro-RO" w:bidi="ro-RO"/>
              </w:rPr>
              <w:t>solul s-a format pe seama unor materiale aluvice (în lunci şi terase, conuri de dejecţie recente, zone de divalgare etc).</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FF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argilic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aa</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textură fină (argiloasă şi lutoasă-argiloasă) în orizontul de suprafaţă.</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FF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calcaric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ka</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carbonați de la suprafață sau începând în 0 – 50 cm.</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FF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gleic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gc</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orizont </w:t>
            </w:r>
            <w:r w:rsidRPr="00022BBB">
              <w:rPr>
                <w:rFonts w:ascii="Times New Roman" w:eastAsia="Century Schoolbook" w:hAnsi="Times New Roman" w:cs="Times New Roman"/>
                <w:bCs/>
                <w:i/>
                <w:color w:val="000000"/>
                <w:sz w:val="20"/>
                <w:szCs w:val="20"/>
                <w:shd w:val="clear" w:color="auto" w:fill="FFFFFF"/>
                <w:lang w:val="ro-RO" w:eastAsia="ro-RO" w:bidi="ro-RO"/>
              </w:rPr>
              <w:t>Gr</w:t>
            </w:r>
            <w:r w:rsidRPr="00022BBB">
              <w:rPr>
                <w:rFonts w:ascii="Times New Roman" w:eastAsia="Century Schoolbook" w:hAnsi="Times New Roman" w:cs="Times New Roman"/>
                <w:i/>
                <w:color w:val="000000"/>
                <w:sz w:val="20"/>
                <w:szCs w:val="20"/>
                <w:shd w:val="clear" w:color="auto" w:fill="FFFFFF"/>
                <w:lang w:val="ro-RO" w:eastAsia="ro-RO" w:bidi="ro-RO"/>
              </w:rPr>
              <w:t xml:space="preserve"> (proprietăţi gleice de reducere) începând în 50 – 125 cm.</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cambic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cb</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orizont Bv</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cernic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ce</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orizont Am cu cr. </w:t>
            </w:r>
            <m:oMath>
              <m:r>
                <w:rPr>
                  <w:rFonts w:ascii="Cambria Math" w:eastAsia="Century Schoolbook" w:hAnsi="Cambria Math" w:cs="Times New Roman"/>
                  <w:color w:val="000000"/>
                  <w:sz w:val="20"/>
                  <w:szCs w:val="20"/>
                  <w:shd w:val="clear" w:color="auto" w:fill="FFFFFF"/>
                  <w:lang w:val="ro-RO" w:eastAsia="ro-RO" w:bidi="ro-RO"/>
                </w:rPr>
                <m:t>≤</m:t>
              </m:r>
            </m:oMath>
            <w:r w:rsidRPr="00022BBB">
              <w:rPr>
                <w:rFonts w:ascii="Times New Roman" w:eastAsia="Century Schoolbook" w:hAnsi="Times New Roman" w:cs="Times New Roman"/>
                <w:i/>
                <w:color w:val="000000"/>
                <w:sz w:val="20"/>
                <w:szCs w:val="20"/>
                <w:shd w:val="clear" w:color="auto" w:fill="FFFFFF"/>
                <w:lang w:val="ro-RO" w:eastAsia="ro-RO" w:bidi="ro-RO"/>
              </w:rPr>
              <w:t xml:space="preserve"> 2 , care continuă cu un orizont care prezintă culori de Am cel puțin în prima parte a orizontului intermediar AC sau B</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distric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di</w:t>
            </w:r>
          </w:p>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proprietăți districe (fără carbonați și cu V </w:t>
            </w:r>
            <m:oMath>
              <m:r>
                <w:rPr>
                  <w:rFonts w:ascii="Cambria Math" w:eastAsia="Century Schoolbook" w:hAnsi="Cambria Math" w:cs="Times New Roman"/>
                  <w:color w:val="000000"/>
                  <w:sz w:val="20"/>
                  <w:szCs w:val="20"/>
                  <w:shd w:val="clear" w:color="auto" w:fill="FFFFFF"/>
                  <w:lang w:val="ro-RO" w:eastAsia="ro-RO" w:bidi="ro-RO"/>
                </w:rPr>
                <m:t>≤</m:t>
              </m:r>
            </m:oMath>
            <w:r w:rsidRPr="00022BBB">
              <w:rPr>
                <w:rFonts w:ascii="Times New Roman" w:eastAsia="Century Schoolbook" w:hAnsi="Times New Roman" w:cs="Times New Roman"/>
                <w:i/>
                <w:color w:val="000000"/>
                <w:sz w:val="20"/>
                <w:szCs w:val="20"/>
                <w:shd w:val="clear" w:color="auto" w:fill="FFFFFF"/>
                <w:lang w:val="ro-RO" w:eastAsia="ro-RO" w:bidi="ro-RO"/>
              </w:rPr>
              <w:t xml:space="preserve"> 53% în orizontul superior sau la nivelul lui Bv</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molic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mo</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022BBB">
              <w:rPr>
                <w:rFonts w:ascii="Times New Roman" w:eastAsia="Century Schoolbook" w:hAnsi="Times New Roman" w:cs="Times New Roman"/>
                <w:i/>
                <w:color w:val="000000"/>
                <w:sz w:val="20"/>
                <w:szCs w:val="20"/>
                <w:shd w:val="clear" w:color="auto" w:fill="FFFFFF"/>
                <w:lang w:val="ro-RO" w:eastAsia="ro-RO" w:bidi="ro-RO"/>
              </w:rPr>
              <w:t>53%)</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histic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tb</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orizont histic, T are grosimi între 20 – 50 cm</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lutic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lu</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textură mijlocie lutică cel puţin în primii 50 cm (lutoasă-nisipoasă-grosieră/-mijlocie/-fină/-extrafină, lutoasă-nisipoasă-argiloasă, lutoasă medie, lutoasă prăfoasă).</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eutric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eu</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proprietăți eutrice, fără carbonați și cu V </w:t>
            </w:r>
            <m:oMath>
              <m:r>
                <w:rPr>
                  <w:rFonts w:ascii="Cambria Math" w:eastAsia="Century Schoolbook" w:hAnsi="Cambria Math" w:cs="Times New Roman"/>
                  <w:color w:val="000000"/>
                  <w:sz w:val="20"/>
                  <w:szCs w:val="20"/>
                  <w:shd w:val="clear" w:color="auto" w:fill="FFFFFF"/>
                  <w:lang w:val="ro-RO" w:eastAsia="ro-RO" w:bidi="ro-RO"/>
                </w:rPr>
                <m:t>&gt;</m:t>
              </m:r>
            </m:oMath>
            <w:r w:rsidRPr="00022BBB">
              <w:rPr>
                <w:rFonts w:ascii="Times New Roman" w:eastAsia="Century Schoolbook" w:hAnsi="Times New Roman" w:cs="Times New Roman"/>
                <w:i/>
                <w:color w:val="000000"/>
                <w:sz w:val="20"/>
                <w:szCs w:val="20"/>
                <w:shd w:val="clear" w:color="auto" w:fill="FFFFFF"/>
                <w:lang w:val="ro-RO" w:eastAsia="ro-RO" w:bidi="ro-RO"/>
              </w:rPr>
              <w:t>53%, cel puțin în orizontul de suprafață.</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psamic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ps</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textură grosieră (nisipoasă şi/sau nisipoasă-lutoasă) în orizontul de suprafaţă al solului mineral.</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mlăștinos</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ml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este complet gleizat, cu Gr de la suprafață,culori de reducere </w:t>
            </w:r>
            <m:oMath>
              <m:r>
                <w:rPr>
                  <w:rFonts w:ascii="Cambria Math" w:eastAsia="Century Schoolbook" w:hAnsi="Cambria Math" w:cs="Times New Roman"/>
                  <w:color w:val="000000"/>
                  <w:sz w:val="20"/>
                  <w:szCs w:val="20"/>
                  <w:shd w:val="clear" w:color="auto" w:fill="FFFFFF"/>
                  <w:lang w:val="ro-RO" w:eastAsia="ro-RO" w:bidi="ro-RO"/>
                </w:rPr>
                <m:t>&gt;</m:t>
              </m:r>
            </m:oMath>
            <w:r w:rsidRPr="00022BBB">
              <w:rPr>
                <w:rFonts w:ascii="Times New Roman" w:eastAsia="Century Schoolbook" w:hAnsi="Times New Roman" w:cs="Times New Roman"/>
                <w:i/>
                <w:color w:val="000000"/>
                <w:sz w:val="20"/>
                <w:szCs w:val="20"/>
                <w:shd w:val="clear" w:color="auto" w:fill="FFFFFF"/>
                <w:lang w:val="ro-RO" w:eastAsia="ro-RO" w:bidi="ro-RO"/>
              </w:rPr>
              <w:t xml:space="preserve"> 90%, apă la suprafață în cea mai mare parte din an.</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silitic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 cu textură mijlocie silitică (prăfoasă şi/sau prăfoasă-nisipoasă) în orizontul Ao.</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salinic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sc</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6610F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w:t>
            </w:r>
            <w:r w:rsidR="003850BD" w:rsidRPr="00022BBB">
              <w:rPr>
                <w:rFonts w:ascii="Times New Roman" w:eastAsia="Century Schoolbook" w:hAnsi="Times New Roman" w:cs="Times New Roman"/>
                <w:i/>
                <w:color w:val="000000"/>
                <w:sz w:val="20"/>
                <w:szCs w:val="20"/>
                <w:shd w:val="clear" w:color="auto" w:fill="FFFFFF"/>
                <w:lang w:val="ro-RO" w:eastAsia="ro-RO" w:bidi="ro-RO"/>
              </w:rPr>
              <w:t>olul prezintă orizont sc în 0 – 100 cm sau orizont sa în 50 – 100 cm.</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sodic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ac</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orizont </w:t>
            </w:r>
            <w:r w:rsidRPr="00022BBB">
              <w:rPr>
                <w:rFonts w:ascii="Times New Roman" w:eastAsia="Century Schoolbook" w:hAnsi="Times New Roman" w:cs="Times New Roman"/>
                <w:bCs/>
                <w:i/>
                <w:color w:val="000000"/>
                <w:sz w:val="20"/>
                <w:szCs w:val="20"/>
                <w:shd w:val="clear" w:color="auto" w:fill="FFFFFF"/>
                <w:lang w:val="ro-RO" w:eastAsia="ro-RO" w:bidi="ro-RO"/>
              </w:rPr>
              <w:t>ac</w:t>
            </w:r>
            <w:r w:rsidRPr="00022BBB">
              <w:rPr>
                <w:rFonts w:ascii="Times New Roman" w:eastAsia="Century Schoolbook" w:hAnsi="Times New Roman" w:cs="Times New Roman"/>
                <w:i/>
                <w:color w:val="000000"/>
                <w:sz w:val="20"/>
                <w:szCs w:val="20"/>
                <w:shd w:val="clear" w:color="auto" w:fill="FFFFFF"/>
                <w:lang w:val="ro-RO" w:eastAsia="ro-RO" w:bidi="ro-RO"/>
              </w:rPr>
              <w:t xml:space="preserve"> (hiponatric) în 0 – 100 cm sau orizont </w:t>
            </w:r>
            <w:r w:rsidRPr="00022BBB">
              <w:rPr>
                <w:rFonts w:ascii="Times New Roman" w:eastAsia="Century Schoolbook" w:hAnsi="Times New Roman" w:cs="Times New Roman"/>
                <w:bCs/>
                <w:i/>
                <w:color w:val="000000"/>
                <w:sz w:val="20"/>
                <w:szCs w:val="20"/>
                <w:shd w:val="clear" w:color="auto" w:fill="FFFFFF"/>
                <w:lang w:val="ro-RO" w:eastAsia="ro-RO" w:bidi="ro-RO"/>
              </w:rPr>
              <w:t>na</w:t>
            </w:r>
            <w:r w:rsidRPr="00022BBB">
              <w:rPr>
                <w:rFonts w:ascii="Times New Roman" w:eastAsia="Century Schoolbook" w:hAnsi="Times New Roman" w:cs="Times New Roman"/>
                <w:i/>
                <w:color w:val="000000"/>
                <w:sz w:val="20"/>
                <w:szCs w:val="20"/>
                <w:shd w:val="clear" w:color="auto" w:fill="FFFFFF"/>
                <w:lang w:val="ro-RO" w:eastAsia="ro-RO" w:bidi="ro-RO"/>
              </w:rPr>
              <w:t xml:space="preserve"> (natric) în 50 – 100 cm.</w:t>
            </w:r>
          </w:p>
        </w:tc>
      </w:tr>
      <w:tr w:rsidR="003850BD" w:rsidRPr="00022BBB" w:rsidTr="00A00330">
        <w:trPr>
          <w:trHeight w:val="1323"/>
        </w:trPr>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tionic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to</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rPr>
                <w:rFonts w:ascii="Times New Roman" w:eastAsiaTheme="minorEastAsia" w:hAnsi="Times New Roman" w:cs="Times New Roman"/>
                <w:sz w:val="20"/>
                <w:szCs w:val="20"/>
                <w:lang w:val="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eastAsiaTheme="minorEastAsia" w:hAnsi="Times New Roman" w:cs="Times New Roman"/>
                <w:i/>
                <w:sz w:val="20"/>
                <w:szCs w:val="20"/>
                <w:lang w:val="ro-RO"/>
              </w:rPr>
              <w:t>orizont sulfuratic (sf) în 0 - 125 cm.Prin schimbarea condițiilor de reducere în condiții oxidante, orizontul sulfuratic poate trece în orizont sulfuric.</w:t>
            </w:r>
          </w:p>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tipic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ti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condiţiile obligatorii pentru tipul de sol respectiv, dar nu prezintă atributele specifice celorlalte subdiviziuni ale tipului de sol respectiv.</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umbric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um</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hAnsi="Times New Roman" w:cs="Times New Roman"/>
                <w:i/>
                <w:sz w:val="20"/>
                <w:szCs w:val="20"/>
                <w:lang w:bidi="ro-RO"/>
              </w:rPr>
              <w:t>orizont Au umbric</w:t>
            </w:r>
            <w:r w:rsidRPr="00022BBB">
              <w:rPr>
                <w:rFonts w:ascii="Times New Roman" w:hAnsi="Times New Roman" w:cs="Times New Roman"/>
                <w:i/>
                <w:sz w:val="20"/>
                <w:szCs w:val="20"/>
                <w:lang w:val="fr-FR" w:bidi="ro-RO"/>
              </w:rPr>
              <w:t>,</w:t>
            </w:r>
            <w:r w:rsidRPr="00022BBB">
              <w:rPr>
                <w:rFonts w:ascii="Times New Roman" w:hAnsi="Times New Roman" w:cs="Times New Roman"/>
                <w:i/>
                <w:sz w:val="20"/>
                <w:szCs w:val="20"/>
                <w:lang w:bidi="ro-RO"/>
              </w:rPr>
              <w:t xml:space="preserve"> av</w:t>
            </w:r>
            <w:r w:rsidRPr="00022BBB">
              <w:rPr>
                <w:rFonts w:ascii="Times New Roman" w:hAnsi="Times New Roman" w:cs="Times New Roman"/>
                <w:i/>
                <w:sz w:val="20"/>
                <w:szCs w:val="20"/>
                <w:lang w:val="ro-RO" w:bidi="ro-RO"/>
              </w:rPr>
              <w:t>â</w:t>
            </w:r>
            <w:r w:rsidRPr="00022BBB">
              <w:rPr>
                <w:rFonts w:ascii="Times New Roman" w:hAnsi="Times New Roman" w:cs="Times New Roman"/>
                <w:i/>
                <w:sz w:val="20"/>
                <w:szCs w:val="20"/>
                <w:lang w:bidi="ro-RO"/>
              </w:rPr>
              <w:t>nd un grad de saturaţie în baze mai mic sau egal cu 53%.</w:t>
            </w:r>
          </w:p>
        </w:tc>
      </w:tr>
      <w:tr w:rsidR="003850BD" w:rsidRPr="00022BBB" w:rsidTr="00A00330">
        <w:tc>
          <w:tcPr>
            <w:tcW w:w="719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850BD" w:rsidRPr="00022BBB" w:rsidRDefault="003850BD" w:rsidP="003850BD">
            <w:pPr>
              <w:jc w:val="center"/>
              <w:rPr>
                <w:rFonts w:ascii="Times New Roman" w:eastAsia="Century Schoolbook" w:hAnsi="Times New Roman" w:cs="Times New Roman"/>
                <w:b/>
                <w:iCs/>
                <w:color w:val="000000"/>
                <w:sz w:val="20"/>
                <w:szCs w:val="20"/>
                <w:shd w:val="clear" w:color="auto" w:fill="FFFFFF"/>
                <w:lang w:val="ro-RO" w:eastAsia="ro-RO" w:bidi="ro-RO"/>
              </w:rPr>
            </w:pPr>
            <w:r w:rsidRPr="00022BBB">
              <w:rPr>
                <w:rFonts w:ascii="Times New Roman" w:eastAsia="Century Schoolbook" w:hAnsi="Times New Roman" w:cs="Times New Roman"/>
                <w:b/>
                <w:iCs/>
                <w:color w:val="000000"/>
                <w:sz w:val="20"/>
                <w:szCs w:val="20"/>
                <w:shd w:val="clear" w:color="auto" w:fill="FFFFFF"/>
                <w:lang w:val="ro-RO" w:eastAsia="ro-RO" w:bidi="ro-RO"/>
              </w:rPr>
              <w:t>TIPUL DE SOL: STAGNOSOL</w:t>
            </w:r>
            <w:r w:rsidR="00022BBB">
              <w:rPr>
                <w:rFonts w:ascii="Times New Roman" w:eastAsia="Century Schoolbook" w:hAnsi="Times New Roman" w:cs="Times New Roman"/>
                <w:b/>
                <w:iCs/>
                <w:color w:val="000000"/>
                <w:sz w:val="20"/>
                <w:szCs w:val="20"/>
                <w:shd w:val="clear" w:color="auto" w:fill="FFFFFF"/>
                <w:lang w:val="ro-RO" w:eastAsia="ro-RO" w:bidi="ro-RO"/>
              </w:rPr>
              <w:t xml:space="preserve"> (SG)</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albic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ab</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
                <w:iCs/>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eastAsia="Century Schoolbook" w:hAnsi="Times New Roman" w:cs="Times New Roman"/>
                <w:i/>
                <w:iCs/>
                <w:color w:val="000000"/>
                <w:sz w:val="20"/>
                <w:szCs w:val="20"/>
                <w:shd w:val="clear" w:color="auto" w:fill="FFFFFF"/>
                <w:lang w:val="ro-RO" w:eastAsia="ro-RO" w:bidi="ro-RO"/>
              </w:rPr>
              <w:t xml:space="preserve">orizont Ea cu grosimi </w:t>
            </w:r>
            <m:oMath>
              <m:r>
                <w:rPr>
                  <w:rFonts w:ascii="Cambria Math" w:eastAsia="Century Schoolbook" w:hAnsi="Cambria Math" w:cs="Times New Roman"/>
                  <w:color w:val="000000"/>
                  <w:sz w:val="20"/>
                  <w:szCs w:val="20"/>
                  <w:shd w:val="clear" w:color="auto" w:fill="FFFFFF"/>
                  <w:lang w:val="ro-RO" w:eastAsia="ro-RO" w:bidi="ro-RO"/>
                </w:rPr>
                <m:t>≥</m:t>
              </m:r>
            </m:oMath>
            <w:r w:rsidRPr="00022BBB">
              <w:rPr>
                <w:rFonts w:ascii="Times New Roman" w:eastAsia="Century Schoolbook" w:hAnsi="Times New Roman" w:cs="Times New Roman"/>
                <w:i/>
                <w:iCs/>
                <w:color w:val="000000"/>
                <w:sz w:val="20"/>
                <w:szCs w:val="20"/>
                <w:shd w:val="clear" w:color="auto" w:fill="FFFFFF"/>
                <w:lang w:val="ro-RO" w:eastAsia="ro-RO" w:bidi="ro-RO"/>
              </w:rPr>
              <w:t>10 cm</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albic batigleic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ab.dg</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
                <w:iCs/>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eastAsia="Century Schoolbook" w:hAnsi="Times New Roman" w:cs="Times New Roman"/>
                <w:i/>
                <w:iCs/>
                <w:color w:val="000000"/>
                <w:sz w:val="20"/>
                <w:szCs w:val="20"/>
                <w:shd w:val="clear" w:color="auto" w:fill="FFFFFF"/>
                <w:lang w:val="ro-RO" w:eastAsia="ro-RO" w:bidi="ro-RO"/>
              </w:rPr>
              <w:t xml:space="preserve">orizont Ea cu grosimi </w:t>
            </w:r>
            <m:oMath>
              <m:r>
                <w:rPr>
                  <w:rFonts w:ascii="Cambria Math" w:eastAsia="Century Schoolbook" w:hAnsi="Cambria Math" w:cs="Times New Roman"/>
                  <w:color w:val="000000"/>
                  <w:sz w:val="20"/>
                  <w:szCs w:val="20"/>
                  <w:shd w:val="clear" w:color="auto" w:fill="FFFFFF"/>
                  <w:lang w:val="ro-RO" w:eastAsia="ro-RO" w:bidi="ro-RO"/>
                </w:rPr>
                <m:t>≥</m:t>
              </m:r>
            </m:oMath>
            <w:r w:rsidRPr="00022BBB">
              <w:rPr>
                <w:rFonts w:ascii="Times New Roman" w:eastAsia="Century Schoolbook" w:hAnsi="Times New Roman" w:cs="Times New Roman"/>
                <w:i/>
                <w:iCs/>
                <w:color w:val="000000"/>
                <w:sz w:val="20"/>
                <w:szCs w:val="20"/>
                <w:shd w:val="clear" w:color="auto" w:fill="FFFFFF"/>
                <w:lang w:val="ro-RO" w:eastAsia="ro-RO" w:bidi="ro-RO"/>
              </w:rPr>
              <w:t>10 cm și</w:t>
            </w:r>
            <w:r w:rsidRPr="00022BBB">
              <w:rPr>
                <w:rFonts w:ascii="Times New Roman" w:eastAsia="Century Schoolbook" w:hAnsi="Times New Roman" w:cs="Times New Roman"/>
                <w:i/>
                <w:color w:val="000000"/>
                <w:sz w:val="20"/>
                <w:szCs w:val="20"/>
                <w:shd w:val="clear" w:color="auto" w:fill="FFFFFF"/>
                <w:lang w:val="ro-RO" w:eastAsia="ro-RO" w:bidi="ro-RO"/>
              </w:rPr>
              <w:t xml:space="preserve"> orizont </w:t>
            </w:r>
            <w:r w:rsidRPr="00022BBB">
              <w:rPr>
                <w:rFonts w:ascii="Times New Roman" w:eastAsia="Century Schoolbook" w:hAnsi="Times New Roman" w:cs="Times New Roman"/>
                <w:bCs/>
                <w:i/>
                <w:color w:val="000000"/>
                <w:sz w:val="20"/>
                <w:szCs w:val="20"/>
                <w:shd w:val="clear" w:color="auto" w:fill="FFFFFF"/>
                <w:lang w:val="ro-RO" w:eastAsia="ro-RO" w:bidi="ro-RO"/>
              </w:rPr>
              <w:t>Gr</w:t>
            </w:r>
            <w:r w:rsidRPr="00022BBB">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amfigleic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este gleic şi stagnic în acelaşi timp (gc </w:t>
            </w:r>
            <w:r w:rsidRPr="00022BBB">
              <w:rPr>
                <w:rFonts w:ascii="Times New Roman" w:eastAsia="Century Schoolbook" w:hAnsi="Times New Roman" w:cs="Times New Roman"/>
                <w:i/>
                <w:color w:val="000000"/>
                <w:sz w:val="20"/>
                <w:szCs w:val="20"/>
                <w:shd w:val="clear" w:color="auto" w:fill="FFFFFF"/>
                <w:lang w:eastAsia="ro-RO" w:bidi="ro-RO"/>
              </w:rPr>
              <w:t>+ st</w:t>
            </w:r>
            <w:r w:rsidRPr="00022BBB">
              <w:rPr>
                <w:rFonts w:ascii="Times New Roman" w:eastAsia="Century Schoolbook" w:hAnsi="Times New Roman" w:cs="Times New Roman"/>
                <w:i/>
                <w:color w:val="000000"/>
                <w:sz w:val="20"/>
                <w:szCs w:val="20"/>
                <w:shd w:val="clear" w:color="auto" w:fill="FFFFFF"/>
                <w:lang w:val="ro-RO" w:eastAsia="ro-RO" w:bidi="ro-RO"/>
              </w:rPr>
              <w:t>)</w:t>
            </w:r>
          </w:p>
        </w:tc>
      </w:tr>
      <w:tr w:rsidR="003850BD"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lastRenderedPageBreak/>
              <w:t>albic planic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ab.pl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850BD" w:rsidRPr="00022BBB" w:rsidRDefault="003850BD" w:rsidP="003850BD">
            <w:pPr>
              <w:jc w:val="both"/>
              <w:rPr>
                <w:rFonts w:ascii="Times New Roman" w:eastAsia="Century Schoolbook" w:hAnsi="Times New Roman" w:cs="Times New Roman"/>
                <w:i/>
                <w:iCs/>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eastAsia="Century Schoolbook" w:hAnsi="Times New Roman" w:cs="Times New Roman"/>
                <w:i/>
                <w:iCs/>
                <w:color w:val="000000"/>
                <w:sz w:val="20"/>
                <w:szCs w:val="20"/>
                <w:shd w:val="clear" w:color="auto" w:fill="FFFFFF"/>
                <w:lang w:val="ro-RO" w:eastAsia="ro-RO" w:bidi="ro-RO"/>
              </w:rPr>
              <w:t xml:space="preserve">orizont Ea cu grosimi </w:t>
            </w:r>
            <m:oMath>
              <m:r>
                <w:rPr>
                  <w:rFonts w:ascii="Cambria Math" w:eastAsia="Century Schoolbook" w:hAnsi="Cambria Math" w:cs="Times New Roman"/>
                  <w:color w:val="000000"/>
                  <w:sz w:val="20"/>
                  <w:szCs w:val="20"/>
                  <w:shd w:val="clear" w:color="auto" w:fill="FFFFFF"/>
                  <w:lang w:val="ro-RO" w:eastAsia="ro-RO" w:bidi="ro-RO"/>
                </w:rPr>
                <m:t>≥</m:t>
              </m:r>
            </m:oMath>
            <w:r w:rsidRPr="00022BBB">
              <w:rPr>
                <w:rFonts w:ascii="Times New Roman" w:eastAsia="Century Schoolbook" w:hAnsi="Times New Roman" w:cs="Times New Roman"/>
                <w:i/>
                <w:iCs/>
                <w:color w:val="000000"/>
                <w:sz w:val="20"/>
                <w:szCs w:val="20"/>
                <w:shd w:val="clear" w:color="auto" w:fill="FFFFFF"/>
                <w:lang w:val="ro-RO" w:eastAsia="ro-RO" w:bidi="ro-RO"/>
              </w:rPr>
              <w:t>10 cm, schimbare texturașă bruscă între orizontul luvic (El sau Ea) și orizontul Bt pe 7,5 – 15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 xml:space="preserve"> vertic albic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vs.ab</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hAnsi="Times New Roman" w:cs="Times New Roman"/>
                <w:i/>
                <w:sz w:val="20"/>
                <w:szCs w:val="20"/>
                <w:lang w:bidi="ro-RO"/>
              </w:rPr>
              <w:t>orizont contractile-gonflant începând ântre baza orizontului A sau Ea și 100 cm adâncime</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 xml:space="preserve"> vertic luvic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vs.lv</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hAnsi="Times New Roman" w:cs="Times New Roman"/>
                <w:i/>
                <w:sz w:val="20"/>
                <w:szCs w:val="20"/>
                <w:lang w:bidi="ro-RO"/>
              </w:rPr>
              <w:t>orizont contractile-gonflant începând ântre baza orizontului A sau Elv și 100 cm adâncime</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proxistagnic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xt</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
                <w:iCs/>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eastAsia="Century Schoolbook" w:hAnsi="Times New Roman" w:cs="Times New Roman"/>
                <w:i/>
                <w:iCs/>
                <w:color w:val="000000"/>
                <w:sz w:val="20"/>
                <w:szCs w:val="20"/>
                <w:shd w:val="clear" w:color="auto" w:fill="FFFFFF"/>
                <w:lang w:val="ro-RO" w:eastAsia="ro-RO" w:bidi="ro-RO"/>
              </w:rPr>
              <w:t>orizont W începând în 0 – 25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epistagnic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pt</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
                <w:iCs/>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eastAsia="Century Schoolbook" w:hAnsi="Times New Roman" w:cs="Times New Roman"/>
                <w:i/>
                <w:iCs/>
                <w:color w:val="000000"/>
                <w:sz w:val="20"/>
                <w:szCs w:val="20"/>
                <w:shd w:val="clear" w:color="auto" w:fill="FFFFFF"/>
                <w:lang w:val="ro-RO" w:eastAsia="ro-RO" w:bidi="ro-RO"/>
              </w:rPr>
              <w:t>orizont W începând în 25 – 50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argilic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aa</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hAnsi="Times New Roman" w:cs="Times New Roman"/>
                <w:i/>
                <w:sz w:val="20"/>
                <w:szCs w:val="20"/>
                <w:lang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textură fină (argiloasă şi lutoasă-argiloasă) în orizontul de suprafaţă.</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gleic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eastAsia="Century Schoolbook" w:hAnsi="Times New Roman" w:cs="Times New Roman"/>
                <w:bCs/>
                <w:i/>
                <w:color w:val="000000"/>
                <w:sz w:val="20"/>
                <w:szCs w:val="20"/>
                <w:shd w:val="clear" w:color="auto" w:fill="FFFFFF"/>
                <w:lang w:val="ro-RO" w:eastAsia="ro-RO" w:bidi="ro-RO"/>
              </w:rPr>
              <w:t>orizont Gr</w:t>
            </w:r>
            <w:r w:rsidRPr="00022BBB">
              <w:rPr>
                <w:rFonts w:ascii="Times New Roman" w:eastAsia="Century Schoolbook" w:hAnsi="Times New Roman" w:cs="Times New Roman"/>
                <w:i/>
                <w:color w:val="000000"/>
                <w:sz w:val="20"/>
                <w:szCs w:val="20"/>
                <w:shd w:val="clear" w:color="auto" w:fill="FFFFFF"/>
                <w:lang w:val="ro-RO" w:eastAsia="ro-RO" w:bidi="ro-RO"/>
              </w:rPr>
              <w:t xml:space="preserve"> începând în 50 – 125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 xml:space="preserve">endogleic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ng</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eastAsia="Century Schoolbook" w:hAnsi="Times New Roman" w:cs="Times New Roman"/>
                <w:bCs/>
                <w:i/>
                <w:color w:val="000000"/>
                <w:sz w:val="20"/>
                <w:szCs w:val="20"/>
                <w:shd w:val="clear" w:color="auto" w:fill="FFFFFF"/>
                <w:lang w:val="ro-RO" w:eastAsia="ro-RO" w:bidi="ro-RO"/>
              </w:rPr>
              <w:t>orizont Gr</w:t>
            </w:r>
            <w:r w:rsidRPr="00022BBB">
              <w:rPr>
                <w:rFonts w:ascii="Times New Roman" w:eastAsia="Century Schoolbook" w:hAnsi="Times New Roman" w:cs="Times New Roman"/>
                <w:i/>
                <w:color w:val="000000"/>
                <w:sz w:val="20"/>
                <w:szCs w:val="20"/>
                <w:shd w:val="clear" w:color="auto" w:fill="FFFFFF"/>
                <w:lang w:val="ro-RO" w:eastAsia="ro-RO" w:bidi="ro-RO"/>
              </w:rPr>
              <w:t xml:space="preserve"> începând în 50 – 100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 xml:space="preserve">batigleic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dg</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cu orizont </w:t>
            </w:r>
            <w:r w:rsidRPr="00022BBB">
              <w:rPr>
                <w:rFonts w:ascii="Times New Roman" w:eastAsia="Century Schoolbook" w:hAnsi="Times New Roman" w:cs="Times New Roman"/>
                <w:bCs/>
                <w:i/>
                <w:color w:val="000000"/>
                <w:sz w:val="20"/>
                <w:szCs w:val="20"/>
                <w:shd w:val="clear" w:color="auto" w:fill="FFFFFF"/>
                <w:lang w:val="ro-RO" w:eastAsia="ro-RO" w:bidi="ro-RO"/>
              </w:rPr>
              <w:t>Gr</w:t>
            </w:r>
            <w:r w:rsidRPr="00022BBB">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 xml:space="preserve">clinogleic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cl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un exces temporar de apă, provenită din precipitaţii şi/sau din infiltraţiile laterale prin orizonturile profilului situat pe versant, prezentând astfel orizont w începând în 0 – 50 cm şi orizont Go începând în 0 – 200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 xml:space="preserve">lutic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lu</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textură mijlocie lutică cel puţin în primii 50 cm (lutoasă-nisipoasă-grosieră/-mijlocie/-fină/-extrafină, lutoasă-nisipoasă-argiloasă, lutoasă medie, lutoasă prăfoasă).</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histic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tb</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cu orizont T</w:t>
            </w:r>
            <m:oMath>
              <m:r>
                <w:rPr>
                  <w:rFonts w:ascii="Cambria Math" w:eastAsia="Century Schoolbook" w:hAnsi="Cambria Math" w:cs="Times New Roman"/>
                  <w:color w:val="000000"/>
                  <w:sz w:val="20"/>
                  <w:szCs w:val="20"/>
                  <w:shd w:val="clear" w:color="auto" w:fill="FFFFFF"/>
                  <w:lang w:val="ro-RO" w:eastAsia="ro-RO" w:bidi="ro-RO"/>
                </w:rPr>
                <m:t xml:space="preserve"> &lt;</m:t>
              </m:r>
            </m:oMath>
            <w:r w:rsidRPr="00022BBB">
              <w:rPr>
                <w:rFonts w:ascii="Times New Roman" w:eastAsia="Century Schoolbook" w:hAnsi="Times New Roman" w:cs="Times New Roman"/>
                <w:i/>
                <w:color w:val="000000"/>
                <w:sz w:val="20"/>
                <w:szCs w:val="20"/>
                <w:shd w:val="clear" w:color="auto" w:fill="FFFFFF"/>
                <w:lang w:val="ro-RO" w:eastAsia="ro-RO" w:bidi="ro-RO"/>
              </w:rPr>
              <w:t xml:space="preserve"> 50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psamic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ps</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extură grosieră (nisipoasă şi/sau nisipoasă-lutoasă) în orizontul de suprafaţă al solului mineral.</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 xml:space="preserve">planic </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pl.dg</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eastAsia="Century Schoolbook" w:hAnsi="Times New Roman" w:cs="Times New Roman"/>
                <w:i/>
                <w:iCs/>
                <w:color w:val="000000"/>
                <w:sz w:val="20"/>
                <w:szCs w:val="20"/>
                <w:shd w:val="clear" w:color="auto" w:fill="FFFFFF"/>
                <w:lang w:val="ro-RO" w:eastAsia="ro-RO" w:bidi="ro-RO"/>
              </w:rPr>
              <w:t>schimbare texturală bruscă între orizontul luvic (El sau Ea) și orizontul Bt pe 7,5 – 15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planic histic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pl.tb</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eastAsia="Century Schoolbook" w:hAnsi="Times New Roman" w:cs="Times New Roman"/>
                <w:i/>
                <w:iCs/>
                <w:color w:val="000000"/>
                <w:sz w:val="20"/>
                <w:szCs w:val="20"/>
                <w:shd w:val="clear" w:color="auto" w:fill="FFFFFF"/>
                <w:lang w:val="ro-RO" w:eastAsia="ro-RO" w:bidi="ro-RO"/>
              </w:rPr>
              <w:t xml:space="preserve">schimbare texturală bruscă între orizontul luvic (El sau Ea) și orizontul Bt pe 7,5 – 15 cm și orizont T cu grosimi </w:t>
            </w:r>
            <m:oMath>
              <m:r>
                <w:rPr>
                  <w:rFonts w:ascii="Cambria Math" w:eastAsia="Century Schoolbook" w:hAnsi="Cambria Math" w:cs="Times New Roman"/>
                  <w:color w:val="000000"/>
                  <w:sz w:val="20"/>
                  <w:szCs w:val="20"/>
                  <w:shd w:val="clear" w:color="auto" w:fill="FFFFFF"/>
                  <w:lang w:val="ro-RO" w:eastAsia="ro-RO" w:bidi="ro-RO"/>
                </w:rPr>
                <m:t>&lt;</m:t>
              </m:r>
            </m:oMath>
            <w:r w:rsidRPr="00022BBB">
              <w:rPr>
                <w:rFonts w:ascii="Times New Roman" w:eastAsia="Century Schoolbook" w:hAnsi="Times New Roman" w:cs="Times New Roman"/>
                <w:i/>
                <w:iCs/>
                <w:color w:val="000000"/>
                <w:sz w:val="20"/>
                <w:szCs w:val="20"/>
                <w:shd w:val="clear" w:color="auto" w:fill="FFFFFF"/>
                <w:lang w:val="ro-RO" w:eastAsia="ro-RO" w:bidi="ro-RO"/>
              </w:rPr>
              <w:t xml:space="preserve"> 50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luvic planic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lv.pl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orizont Elv sau Ea cu grosime </w:t>
            </w:r>
            <m:oMath>
              <m:r>
                <w:rPr>
                  <w:rFonts w:ascii="Cambria Math" w:eastAsia="Century Schoolbook" w:hAnsi="Cambria Math" w:cs="Times New Roman"/>
                  <w:color w:val="000000"/>
                  <w:sz w:val="20"/>
                  <w:szCs w:val="20"/>
                  <w:shd w:val="clear" w:color="auto" w:fill="FFFFFF"/>
                  <w:lang w:val="ro-RO" w:eastAsia="ro-RO" w:bidi="ro-RO"/>
                </w:rPr>
                <m:t>&lt;</m:t>
              </m:r>
            </m:oMath>
            <w:r w:rsidRPr="00022BBB">
              <w:rPr>
                <w:rFonts w:ascii="Times New Roman" w:eastAsia="Century Schoolbook" w:hAnsi="Times New Roman" w:cs="Times New Roman"/>
                <w:i/>
                <w:color w:val="000000"/>
                <w:sz w:val="20"/>
                <w:szCs w:val="20"/>
                <w:shd w:val="clear" w:color="auto" w:fill="FFFFFF"/>
                <w:lang w:val="ro-RO" w:eastAsia="ro-RO" w:bidi="ro-RO"/>
              </w:rPr>
              <w:t>10 cm și</w:t>
            </w:r>
            <w:r w:rsidRPr="00022BBB">
              <w:rPr>
                <w:rFonts w:ascii="Times New Roman" w:eastAsia="Century Schoolbook" w:hAnsi="Times New Roman" w:cs="Times New Roman"/>
                <w:i/>
                <w:iCs/>
                <w:color w:val="000000"/>
                <w:sz w:val="20"/>
                <w:szCs w:val="20"/>
                <w:shd w:val="clear" w:color="auto" w:fill="FFFFFF"/>
                <w:lang w:val="ro-RO" w:eastAsia="ro-RO" w:bidi="ro-RO"/>
              </w:rPr>
              <w:t xml:space="preserve"> schimbare texturală bruscă între orizontul luvic (El sau Ea) și orizontul Bt pe 7,5 – 15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preluvic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el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orizont Bt slab conturat și fără orizont El</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luvic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lv</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orizont Elv sau Ea cu grosime </w:t>
            </w:r>
            <m:oMath>
              <m:r>
                <w:rPr>
                  <w:rFonts w:ascii="Cambria Math" w:eastAsia="Century Schoolbook" w:hAnsi="Cambria Math" w:cs="Times New Roman"/>
                  <w:color w:val="000000"/>
                  <w:sz w:val="20"/>
                  <w:szCs w:val="20"/>
                  <w:shd w:val="clear" w:color="auto" w:fill="FFFFFF"/>
                  <w:lang w:val="ro-RO" w:eastAsia="ro-RO" w:bidi="ro-RO"/>
                </w:rPr>
                <m:t>&lt;</m:t>
              </m:r>
            </m:oMath>
            <w:r w:rsidRPr="00022BBB">
              <w:rPr>
                <w:rFonts w:ascii="Times New Roman" w:eastAsia="Century Schoolbook" w:hAnsi="Times New Roman" w:cs="Times New Roman"/>
                <w:i/>
                <w:color w:val="000000"/>
                <w:sz w:val="20"/>
                <w:szCs w:val="20"/>
                <w:shd w:val="clear" w:color="auto" w:fill="FFFFFF"/>
                <w:lang w:val="ro-RO" w:eastAsia="ro-RO" w:bidi="ro-RO"/>
              </w:rPr>
              <w:t>10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luvic batigleic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lv.dg</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cu orizont Elv sau Ea cu grosime </w:t>
            </w:r>
            <m:oMath>
              <m:r>
                <w:rPr>
                  <w:rFonts w:ascii="Cambria Math" w:eastAsia="Century Schoolbook" w:hAnsi="Cambria Math" w:cs="Times New Roman"/>
                  <w:color w:val="000000"/>
                  <w:sz w:val="20"/>
                  <w:szCs w:val="20"/>
                  <w:shd w:val="clear" w:color="auto" w:fill="FFFFFF"/>
                  <w:lang w:val="ro-RO" w:eastAsia="ro-RO" w:bidi="ro-RO"/>
                </w:rPr>
                <m:t>&lt;</m:t>
              </m:r>
            </m:oMath>
            <w:r w:rsidRPr="00022BBB">
              <w:rPr>
                <w:rFonts w:ascii="Times New Roman" w:eastAsia="Century Schoolbook" w:hAnsi="Times New Roman" w:cs="Times New Roman"/>
                <w:i/>
                <w:color w:val="000000"/>
                <w:sz w:val="20"/>
                <w:szCs w:val="20"/>
                <w:shd w:val="clear" w:color="auto" w:fill="FFFFFF"/>
                <w:lang w:val="ro-RO" w:eastAsia="ro-RO" w:bidi="ro-RO"/>
              </w:rPr>
              <w:t xml:space="preserve">10 cm,și orizont </w:t>
            </w:r>
            <w:r w:rsidRPr="00022BBB">
              <w:rPr>
                <w:rFonts w:ascii="Times New Roman" w:eastAsia="Century Schoolbook" w:hAnsi="Times New Roman" w:cs="Times New Roman"/>
                <w:b/>
                <w:bCs/>
                <w:i/>
                <w:color w:val="000000"/>
                <w:sz w:val="20"/>
                <w:szCs w:val="20"/>
                <w:shd w:val="clear" w:color="auto" w:fill="FFFFFF"/>
                <w:lang w:val="ro-RO" w:eastAsia="ro-RO" w:bidi="ro-RO"/>
              </w:rPr>
              <w:t>Gr</w:t>
            </w:r>
            <w:r w:rsidRPr="00022BBB">
              <w:rPr>
                <w:rFonts w:ascii="Times New Roman" w:eastAsia="Century Schoolbook" w:hAnsi="Times New Roman" w:cs="Times New Roman"/>
                <w:i/>
                <w:color w:val="000000"/>
                <w:sz w:val="20"/>
                <w:szCs w:val="20"/>
                <w:shd w:val="clear" w:color="auto" w:fill="FFFFFF"/>
                <w:lang w:val="ro-RO" w:eastAsia="ro-RO" w:bidi="ro-RO"/>
              </w:rPr>
              <w:t xml:space="preserve"> începând în 100 – 200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molic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mo</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orizont Am (V</w:t>
            </w:r>
            <m:oMath>
              <m:r>
                <w:rPr>
                  <w:rFonts w:ascii="Cambria Math" w:eastAsia="Century Schoolbook" w:hAnsi="Cambria Math" w:cs="Times New Roman"/>
                  <w:color w:val="000000"/>
                  <w:sz w:val="20"/>
                  <w:szCs w:val="20"/>
                  <w:shd w:val="clear" w:color="auto" w:fill="FFFFFF"/>
                  <w:lang w:val="ro-RO" w:eastAsia="ro-RO" w:bidi="ro-RO"/>
                </w:rPr>
                <m:t>&gt;</m:t>
              </m:r>
            </m:oMath>
            <w:r w:rsidRPr="00022BBB">
              <w:rPr>
                <w:rFonts w:ascii="Times New Roman" w:eastAsia="Century Schoolbook" w:hAnsi="Times New Roman" w:cs="Times New Roman"/>
                <w:i/>
                <w:color w:val="000000"/>
                <w:sz w:val="20"/>
                <w:szCs w:val="20"/>
                <w:shd w:val="clear" w:color="auto" w:fill="FFFFFF"/>
                <w:lang w:val="ro-RO" w:eastAsia="ro-RO" w:bidi="ro-RO"/>
              </w:rPr>
              <w:t>53%)</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silitic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textură mijlocie silitică (prăfoasă şi/sau prăfoasă-nisipoasă) în orizontul Ao.</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Cs/>
                <w:color w:val="FF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tipic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ti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D27F67" w:rsidRPr="00022BBB" w:rsidRDefault="00D27F6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condiţiile obligatorii pentru tipul de sol respectiv, dar nu prezintă atributele specifice celorlalte subdiviziuni ale tipului de sol respectiv.</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FF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umbric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um</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hAnsi="Times New Roman" w:cs="Times New Roman"/>
                <w:i/>
                <w:sz w:val="20"/>
                <w:szCs w:val="20"/>
                <w:lang w:bidi="ro-RO"/>
              </w:rPr>
              <w:t>orizont A umbric</w:t>
            </w:r>
            <w:r w:rsidRPr="00022BBB">
              <w:rPr>
                <w:rFonts w:ascii="Times New Roman" w:hAnsi="Times New Roman" w:cs="Times New Roman"/>
                <w:i/>
                <w:sz w:val="20"/>
                <w:szCs w:val="20"/>
                <w:lang w:val="fr-FR" w:bidi="ro-RO"/>
              </w:rPr>
              <w:t>,</w:t>
            </w:r>
            <w:r w:rsidRPr="00022BBB">
              <w:rPr>
                <w:rFonts w:ascii="Times New Roman" w:hAnsi="Times New Roman" w:cs="Times New Roman"/>
                <w:i/>
                <w:sz w:val="20"/>
                <w:szCs w:val="20"/>
                <w:lang w:bidi="ro-RO"/>
              </w:rPr>
              <w:t xml:space="preserve"> av</w:t>
            </w:r>
            <w:r w:rsidRPr="00022BBB">
              <w:rPr>
                <w:rFonts w:ascii="Times New Roman" w:hAnsi="Times New Roman" w:cs="Times New Roman"/>
                <w:i/>
                <w:sz w:val="20"/>
                <w:szCs w:val="20"/>
                <w:lang w:val="ro-RO" w:bidi="ro-RO"/>
              </w:rPr>
              <w:t>â</w:t>
            </w:r>
            <w:r w:rsidRPr="00022BBB">
              <w:rPr>
                <w:rFonts w:ascii="Times New Roman" w:hAnsi="Times New Roman" w:cs="Times New Roman"/>
                <w:i/>
                <w:sz w:val="20"/>
                <w:szCs w:val="20"/>
                <w:lang w:bidi="ro-RO"/>
              </w:rPr>
              <w:t>nd un grad de saturaţie în baze mai mic sau egal cu 53% (orizont Au)</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umbric luvic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um.lv</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hAnsi="Times New Roman" w:cs="Times New Roman"/>
                <w:i/>
                <w:sz w:val="20"/>
                <w:szCs w:val="20"/>
                <w:lang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hAnsi="Times New Roman" w:cs="Times New Roman"/>
                <w:i/>
                <w:sz w:val="20"/>
                <w:szCs w:val="20"/>
                <w:lang w:bidi="ro-RO"/>
              </w:rPr>
              <w:t>orizont A umbric</w:t>
            </w:r>
            <w:r w:rsidRPr="00022BBB">
              <w:rPr>
                <w:rFonts w:ascii="Times New Roman" w:hAnsi="Times New Roman" w:cs="Times New Roman"/>
                <w:i/>
                <w:sz w:val="20"/>
                <w:szCs w:val="20"/>
                <w:lang w:val="fr-FR" w:bidi="ro-RO"/>
              </w:rPr>
              <w:t>,</w:t>
            </w:r>
            <w:r w:rsidRPr="00022BBB">
              <w:rPr>
                <w:rFonts w:ascii="Times New Roman" w:hAnsi="Times New Roman" w:cs="Times New Roman"/>
                <w:i/>
                <w:sz w:val="20"/>
                <w:szCs w:val="20"/>
                <w:lang w:bidi="ro-RO"/>
              </w:rPr>
              <w:t xml:space="preserve"> av</w:t>
            </w:r>
            <w:r w:rsidRPr="00022BBB">
              <w:rPr>
                <w:rFonts w:ascii="Times New Roman" w:hAnsi="Times New Roman" w:cs="Times New Roman"/>
                <w:i/>
                <w:sz w:val="20"/>
                <w:szCs w:val="20"/>
                <w:lang w:val="ro-RO" w:bidi="ro-RO"/>
              </w:rPr>
              <w:t>â</w:t>
            </w:r>
            <w:r w:rsidRPr="00022BBB">
              <w:rPr>
                <w:rFonts w:ascii="Times New Roman" w:hAnsi="Times New Roman" w:cs="Times New Roman"/>
                <w:i/>
                <w:sz w:val="20"/>
                <w:szCs w:val="20"/>
                <w:lang w:bidi="ro-RO"/>
              </w:rPr>
              <w:t>nd un grad de saturaţie în baze mai mic sau egal cu 53% (orizont Au) și</w:t>
            </w:r>
            <w:r w:rsidRPr="00022BBB">
              <w:rPr>
                <w:rFonts w:ascii="Times New Roman" w:eastAsia="Century Schoolbook" w:hAnsi="Times New Roman" w:cs="Times New Roman"/>
                <w:i/>
                <w:color w:val="000000"/>
                <w:sz w:val="20"/>
                <w:szCs w:val="20"/>
                <w:shd w:val="clear" w:color="auto" w:fill="FFFFFF"/>
                <w:lang w:val="ro-RO" w:eastAsia="ro-RO" w:bidi="ro-RO"/>
              </w:rPr>
              <w:t xml:space="preserve"> orizont Elv sau Ea cu grosime </w:t>
            </w:r>
            <m:oMath>
              <m:r>
                <w:rPr>
                  <w:rFonts w:ascii="Cambria Math" w:eastAsia="Century Schoolbook" w:hAnsi="Cambria Math" w:cs="Times New Roman"/>
                  <w:color w:val="000000"/>
                  <w:sz w:val="20"/>
                  <w:szCs w:val="20"/>
                  <w:shd w:val="clear" w:color="auto" w:fill="FFFFFF"/>
                  <w:lang w:val="ro-RO" w:eastAsia="ro-RO" w:bidi="ro-RO"/>
                </w:rPr>
                <m:t>&lt;</m:t>
              </m:r>
            </m:oMath>
            <w:r w:rsidRPr="00022BBB">
              <w:rPr>
                <w:rFonts w:ascii="Times New Roman" w:eastAsia="Century Schoolbook" w:hAnsi="Times New Roman" w:cs="Times New Roman"/>
                <w:i/>
                <w:color w:val="000000"/>
                <w:sz w:val="20"/>
                <w:szCs w:val="20"/>
                <w:shd w:val="clear" w:color="auto" w:fill="FFFFFF"/>
                <w:lang w:val="ro-RO" w:eastAsia="ro-RO" w:bidi="ro-RO"/>
              </w:rPr>
              <w:t>10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umbric luvic planic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um.lv.</w:t>
            </w:r>
          </w:p>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hAnsi="Times New Roman" w:cs="Times New Roman"/>
                <w:i/>
                <w:sz w:val="20"/>
                <w:szCs w:val="20"/>
                <w:lang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hAnsi="Times New Roman" w:cs="Times New Roman"/>
                <w:i/>
                <w:sz w:val="20"/>
                <w:szCs w:val="20"/>
                <w:lang w:bidi="ro-RO"/>
              </w:rPr>
              <w:t>caracteristici ale orizontului A molic</w:t>
            </w:r>
            <w:r w:rsidRPr="00022BBB">
              <w:rPr>
                <w:rFonts w:ascii="Times New Roman" w:hAnsi="Times New Roman" w:cs="Times New Roman"/>
                <w:i/>
                <w:sz w:val="20"/>
                <w:szCs w:val="20"/>
                <w:lang w:val="fr-FR" w:bidi="ro-RO"/>
              </w:rPr>
              <w:t>,</w:t>
            </w:r>
            <w:r w:rsidRPr="00022BBB">
              <w:rPr>
                <w:rFonts w:ascii="Times New Roman" w:hAnsi="Times New Roman" w:cs="Times New Roman"/>
                <w:i/>
                <w:sz w:val="20"/>
                <w:szCs w:val="20"/>
                <w:lang w:bidi="ro-RO"/>
              </w:rPr>
              <w:t xml:space="preserve"> dar av</w:t>
            </w:r>
            <w:r w:rsidRPr="00022BBB">
              <w:rPr>
                <w:rFonts w:ascii="Times New Roman" w:hAnsi="Times New Roman" w:cs="Times New Roman"/>
                <w:i/>
                <w:sz w:val="20"/>
                <w:szCs w:val="20"/>
                <w:lang w:val="ro-RO" w:bidi="ro-RO"/>
              </w:rPr>
              <w:t>â</w:t>
            </w:r>
            <w:r w:rsidRPr="00022BBB">
              <w:rPr>
                <w:rFonts w:ascii="Times New Roman" w:hAnsi="Times New Roman" w:cs="Times New Roman"/>
                <w:i/>
                <w:sz w:val="20"/>
                <w:szCs w:val="20"/>
                <w:lang w:bidi="ro-RO"/>
              </w:rPr>
              <w:t xml:space="preserve">nd un grad de saturaţie în baze mai mic sau </w:t>
            </w:r>
            <w:r w:rsidRPr="00022BBB">
              <w:rPr>
                <w:rFonts w:ascii="Times New Roman" w:hAnsi="Times New Roman" w:cs="Times New Roman"/>
                <w:i/>
                <w:sz w:val="20"/>
                <w:szCs w:val="20"/>
                <w:lang w:bidi="ro-RO"/>
              </w:rPr>
              <w:lastRenderedPageBreak/>
              <w:t>egal cu 53% (orizont Au) și</w:t>
            </w:r>
            <w:r w:rsidRPr="00022BBB">
              <w:rPr>
                <w:rFonts w:ascii="Times New Roman" w:eastAsia="Century Schoolbook" w:hAnsi="Times New Roman" w:cs="Times New Roman"/>
                <w:i/>
                <w:color w:val="000000"/>
                <w:sz w:val="20"/>
                <w:szCs w:val="20"/>
                <w:shd w:val="clear" w:color="auto" w:fill="FFFFFF"/>
                <w:lang w:val="ro-RO" w:eastAsia="ro-RO" w:bidi="ro-RO"/>
              </w:rPr>
              <w:t xml:space="preserve"> orizont Elv sau Ea cu grosime </w:t>
            </w:r>
            <m:oMath>
              <m:r>
                <w:rPr>
                  <w:rFonts w:ascii="Cambria Math" w:eastAsia="Century Schoolbook" w:hAnsi="Cambria Math" w:cs="Times New Roman"/>
                  <w:color w:val="000000"/>
                  <w:sz w:val="20"/>
                  <w:szCs w:val="20"/>
                  <w:shd w:val="clear" w:color="auto" w:fill="FFFFFF"/>
                  <w:lang w:val="ro-RO" w:eastAsia="ro-RO" w:bidi="ro-RO"/>
                </w:rPr>
                <m:t>&lt;</m:t>
              </m:r>
            </m:oMath>
            <w:r w:rsidRPr="00022BBB">
              <w:rPr>
                <w:rFonts w:ascii="Times New Roman" w:eastAsia="Century Schoolbook" w:hAnsi="Times New Roman" w:cs="Times New Roman"/>
                <w:i/>
                <w:color w:val="000000"/>
                <w:sz w:val="20"/>
                <w:szCs w:val="20"/>
                <w:shd w:val="clear" w:color="auto" w:fill="FFFFFF"/>
                <w:lang w:val="ro-RO" w:eastAsia="ro-RO" w:bidi="ro-RO"/>
              </w:rPr>
              <w:t>10 cm,</w:t>
            </w:r>
            <w:r w:rsidRPr="00022BBB">
              <w:rPr>
                <w:rFonts w:ascii="Times New Roman" w:eastAsia="Century Schoolbook" w:hAnsi="Times New Roman" w:cs="Times New Roman"/>
                <w:i/>
                <w:iCs/>
                <w:color w:val="000000"/>
                <w:sz w:val="20"/>
                <w:szCs w:val="20"/>
                <w:shd w:val="clear" w:color="auto" w:fill="FFFFFF"/>
                <w:lang w:val="ro-RO" w:eastAsia="ro-RO" w:bidi="ro-RO"/>
              </w:rPr>
              <w:t xml:space="preserve"> schimbare texturală bruscă între orizontul luvic (El sau Ea) și orizontul Bt pe 7,5 – 15 cm.</w:t>
            </w:r>
            <w:r w:rsidRPr="00022BBB">
              <w:rPr>
                <w:rFonts w:ascii="Times New Roman" w:eastAsia="Century Schoolbook" w:hAnsi="Times New Roman" w:cs="Times New Roman"/>
                <w:i/>
                <w:color w:val="000000"/>
                <w:sz w:val="20"/>
                <w:szCs w:val="20"/>
                <w:shd w:val="clear" w:color="auto" w:fill="FFFFFF"/>
                <w:lang w:val="ro-RO" w:eastAsia="ro-RO" w:bidi="ro-RO"/>
              </w:rPr>
              <w:t xml:space="preserve"> </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lastRenderedPageBreak/>
              <w:t>umbric planic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um.pl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hAnsi="Times New Roman" w:cs="Times New Roman"/>
                <w:i/>
                <w:sz w:val="20"/>
                <w:szCs w:val="20"/>
                <w:lang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hAnsi="Times New Roman" w:cs="Times New Roman"/>
                <w:i/>
                <w:sz w:val="20"/>
                <w:szCs w:val="20"/>
                <w:lang w:bidi="ro-RO"/>
              </w:rPr>
              <w:t>caracteristici ale orizontului A molic</w:t>
            </w:r>
            <w:r w:rsidRPr="00022BBB">
              <w:rPr>
                <w:rFonts w:ascii="Times New Roman" w:hAnsi="Times New Roman" w:cs="Times New Roman"/>
                <w:i/>
                <w:sz w:val="20"/>
                <w:szCs w:val="20"/>
                <w:lang w:val="fr-FR" w:bidi="ro-RO"/>
              </w:rPr>
              <w:t>,</w:t>
            </w:r>
            <w:r w:rsidRPr="00022BBB">
              <w:rPr>
                <w:rFonts w:ascii="Times New Roman" w:hAnsi="Times New Roman" w:cs="Times New Roman"/>
                <w:i/>
                <w:sz w:val="20"/>
                <w:szCs w:val="20"/>
                <w:lang w:bidi="ro-RO"/>
              </w:rPr>
              <w:t xml:space="preserve"> dar av</w:t>
            </w:r>
            <w:r w:rsidRPr="00022BBB">
              <w:rPr>
                <w:rFonts w:ascii="Times New Roman" w:hAnsi="Times New Roman" w:cs="Times New Roman"/>
                <w:i/>
                <w:sz w:val="20"/>
                <w:szCs w:val="20"/>
                <w:lang w:val="ro-RO" w:bidi="ro-RO"/>
              </w:rPr>
              <w:t>â</w:t>
            </w:r>
            <w:r w:rsidRPr="00022BBB">
              <w:rPr>
                <w:rFonts w:ascii="Times New Roman" w:hAnsi="Times New Roman" w:cs="Times New Roman"/>
                <w:i/>
                <w:sz w:val="20"/>
                <w:szCs w:val="20"/>
                <w:lang w:bidi="ro-RO"/>
              </w:rPr>
              <w:t xml:space="preserve">nd un grad de saturaţie în baze mai mic sau egal cu 53% (orizont Au), </w:t>
            </w:r>
            <w:r w:rsidRPr="00022BBB">
              <w:rPr>
                <w:rFonts w:ascii="Times New Roman" w:eastAsia="Century Schoolbook" w:hAnsi="Times New Roman" w:cs="Times New Roman"/>
                <w:i/>
                <w:iCs/>
                <w:color w:val="000000"/>
                <w:sz w:val="20"/>
                <w:szCs w:val="20"/>
                <w:shd w:val="clear" w:color="auto" w:fill="FFFFFF"/>
                <w:lang w:val="ro-RO" w:eastAsia="ro-RO" w:bidi="ro-RO"/>
              </w:rPr>
              <w:t>schimbare texturală bruscă între orizontul luvic (El sau Ea) și orizontul Bt pe 7,5 – 15 cm.</w:t>
            </w:r>
          </w:p>
        </w:tc>
      </w:tr>
      <w:tr w:rsidR="00D27F6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vertic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vs</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D27F67" w:rsidRPr="00022BBB" w:rsidRDefault="00D27F67" w:rsidP="003850BD">
            <w:pPr>
              <w:jc w:val="both"/>
              <w:rPr>
                <w:rFonts w:ascii="Times New Roman" w:hAnsi="Times New Roman" w:cs="Times New Roman"/>
                <w:i/>
                <w:sz w:val="20"/>
                <w:szCs w:val="20"/>
                <w:lang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hAnsi="Times New Roman" w:cs="Times New Roman"/>
                <w:i/>
                <w:sz w:val="20"/>
                <w:szCs w:val="20"/>
                <w:lang w:bidi="ro-RO"/>
              </w:rPr>
              <w:t>orizont contractile-gonflant începând ântre baza orizontului A sau E și 100 cm adâncime</w:t>
            </w:r>
          </w:p>
        </w:tc>
      </w:tr>
      <w:tr w:rsidR="004B0851" w:rsidRPr="00022BBB" w:rsidTr="006610F7">
        <w:tc>
          <w:tcPr>
            <w:tcW w:w="719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4B0851" w:rsidP="006610F7">
            <w:pPr>
              <w:jc w:val="center"/>
              <w:rPr>
                <w:rFonts w:ascii="Times New Roman" w:eastAsia="Century Schoolbook" w:hAnsi="Times New Roman" w:cs="Times New Roman"/>
                <w:b/>
                <w:color w:val="000000"/>
                <w:sz w:val="20"/>
                <w:szCs w:val="20"/>
                <w:shd w:val="clear" w:color="auto" w:fill="FFFFFF"/>
                <w:lang w:val="ro-RO" w:eastAsia="ro-RO" w:bidi="ro-RO"/>
              </w:rPr>
            </w:pPr>
            <w:r w:rsidRPr="00022BBB">
              <w:rPr>
                <w:rFonts w:ascii="Times New Roman" w:eastAsia="Century Schoolbook" w:hAnsi="Times New Roman" w:cs="Times New Roman"/>
                <w:b/>
                <w:color w:val="000000"/>
                <w:sz w:val="20"/>
                <w:szCs w:val="20"/>
                <w:shd w:val="clear" w:color="auto" w:fill="FFFFFF"/>
                <w:lang w:val="ro-RO" w:eastAsia="ro-RO" w:bidi="ro-RO"/>
              </w:rPr>
              <w:t>TIP DE SOL: LIMNOSOL</w:t>
            </w:r>
            <w:r w:rsidR="00022BBB">
              <w:rPr>
                <w:rFonts w:ascii="Times New Roman" w:eastAsia="Century Schoolbook" w:hAnsi="Times New Roman" w:cs="Times New Roman"/>
                <w:b/>
                <w:color w:val="000000"/>
                <w:sz w:val="20"/>
                <w:szCs w:val="20"/>
                <w:shd w:val="clear" w:color="auto" w:fill="FFFFFF"/>
                <w:lang w:val="ro-RO" w:eastAsia="ro-RO" w:bidi="ro-RO"/>
              </w:rPr>
              <w:t xml:space="preserve"> (LM)</w:t>
            </w:r>
          </w:p>
        </w:tc>
      </w:tr>
      <w:tr w:rsidR="004B0851"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4B0851"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pelic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4B0851"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pe</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4B0851" w:rsidP="003850BD">
            <w:pPr>
              <w:jc w:val="both"/>
              <w:rPr>
                <w:rFonts w:ascii="Times New Roman" w:eastAsia="Century Schoolbook" w:hAnsi="Times New Roman" w:cs="Times New Roman"/>
                <w:i/>
                <w:color w:val="000000"/>
                <w:sz w:val="20"/>
                <w:szCs w:val="20"/>
                <w:shd w:val="clear" w:color="auto" w:fill="FFFFFF"/>
                <w:lang w:val="ro-RO" w:eastAsia="ro-RO" w:bidi="ro-RO"/>
              </w:rPr>
            </w:pPr>
          </w:p>
        </w:tc>
      </w:tr>
      <w:tr w:rsidR="004B0851"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4B0851"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calcaric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4B0851"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ka</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carbonați de la suprafață sau începând în 0 – 50 cm.</w:t>
            </w:r>
          </w:p>
        </w:tc>
      </w:tr>
      <w:tr w:rsidR="004B0851"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4B0851"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distric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4B0851"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di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886E14" w:rsidP="00886E14">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proprietăți districe, cu V </w:t>
            </w:r>
            <m:oMath>
              <m:r>
                <w:rPr>
                  <w:rFonts w:ascii="Cambria Math" w:eastAsia="Century Schoolbook" w:hAnsi="Cambria Math" w:cs="Times New Roman"/>
                  <w:color w:val="000000"/>
                  <w:sz w:val="20"/>
                  <w:szCs w:val="20"/>
                  <w:shd w:val="clear" w:color="auto" w:fill="FFFFFF"/>
                  <w:lang w:val="ro-RO" w:eastAsia="ro-RO" w:bidi="ro-RO"/>
                </w:rPr>
                <m:t>≤</m:t>
              </m:r>
            </m:oMath>
            <w:r w:rsidRPr="00022BBB">
              <w:rPr>
                <w:rFonts w:ascii="Times New Roman" w:eastAsia="Century Schoolbook" w:hAnsi="Times New Roman" w:cs="Times New Roman"/>
                <w:i/>
                <w:color w:val="000000"/>
                <w:sz w:val="20"/>
                <w:szCs w:val="20"/>
                <w:shd w:val="clear" w:color="auto" w:fill="FFFFFF"/>
                <w:lang w:val="ro-RO" w:eastAsia="ro-RO" w:bidi="ro-RO"/>
              </w:rPr>
              <w:t>53%, cel puțin în orizontul de suprafață.</w:t>
            </w:r>
          </w:p>
        </w:tc>
      </w:tr>
      <w:tr w:rsidR="004B0851"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entic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en</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886E14"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w:t>
            </w:r>
            <w:r w:rsidRPr="00022BBB">
              <w:rPr>
                <w:rFonts w:ascii="Times New Roman" w:eastAsia="Century Schoolbook" w:hAnsi="Times New Roman" w:cs="Times New Roman"/>
                <w:i/>
                <w:color w:val="000000"/>
                <w:sz w:val="20"/>
                <w:szCs w:val="20"/>
                <w:shd w:val="clear" w:color="auto" w:fill="FFFFFF"/>
                <w:lang w:eastAsia="ro-RO" w:bidi="ro-RO"/>
              </w:rPr>
              <w:t>”</w:t>
            </w:r>
            <w:r w:rsidRPr="00022BBB">
              <w:rPr>
                <w:rFonts w:ascii="Times New Roman" w:eastAsia="Century Schoolbook" w:hAnsi="Times New Roman" w:cs="Times New Roman"/>
                <w:i/>
                <w:color w:val="000000"/>
                <w:sz w:val="20"/>
                <w:szCs w:val="20"/>
                <w:shd w:val="clear" w:color="auto" w:fill="FFFFFF"/>
                <w:lang w:val="ro-RO" w:eastAsia="ro-RO" w:bidi="ro-RO"/>
              </w:rPr>
              <w:t xml:space="preserve"> are o dezvoltare extrem de slabă (incipientă) nu îndeplinește integral condițiile de tip de sol</w:t>
            </w:r>
          </w:p>
        </w:tc>
      </w:tr>
      <w:tr w:rsidR="004B0851"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eutric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eu</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proprietăți eutrice, fără carbonați și cu V </w:t>
            </w:r>
            <m:oMath>
              <m:r>
                <w:rPr>
                  <w:rFonts w:ascii="Cambria Math" w:eastAsia="Century Schoolbook" w:hAnsi="Cambria Math" w:cs="Times New Roman"/>
                  <w:color w:val="000000"/>
                  <w:sz w:val="20"/>
                  <w:szCs w:val="20"/>
                  <w:shd w:val="clear" w:color="auto" w:fill="FFFFFF"/>
                  <w:lang w:val="ro-RO" w:eastAsia="ro-RO" w:bidi="ro-RO"/>
                </w:rPr>
                <m:t>&gt;</m:t>
              </m:r>
            </m:oMath>
            <w:r w:rsidRPr="00022BBB">
              <w:rPr>
                <w:rFonts w:ascii="Times New Roman" w:eastAsia="Century Schoolbook" w:hAnsi="Times New Roman" w:cs="Times New Roman"/>
                <w:i/>
                <w:color w:val="000000"/>
                <w:sz w:val="20"/>
                <w:szCs w:val="20"/>
                <w:shd w:val="clear" w:color="auto" w:fill="FFFFFF"/>
                <w:lang w:val="ro-RO" w:eastAsia="ro-RO" w:bidi="ro-RO"/>
              </w:rPr>
              <w:t>53%, cel puțin în orizontul de suprafață.</w:t>
            </w:r>
          </w:p>
        </w:tc>
      </w:tr>
      <w:tr w:rsidR="004B0851"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histic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hs</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cu orizont T</w:t>
            </w:r>
            <m:oMath>
              <m:r>
                <w:rPr>
                  <w:rFonts w:ascii="Cambria Math" w:eastAsia="Century Schoolbook" w:hAnsi="Cambria Math" w:cs="Times New Roman"/>
                  <w:color w:val="000000"/>
                  <w:sz w:val="20"/>
                  <w:szCs w:val="20"/>
                  <w:shd w:val="clear" w:color="auto" w:fill="FFFFFF"/>
                  <w:lang w:val="ro-RO" w:eastAsia="ro-RO" w:bidi="ro-RO"/>
                </w:rPr>
                <m:t xml:space="preserve"> &lt;</m:t>
              </m:r>
            </m:oMath>
            <w:r w:rsidRPr="00022BBB">
              <w:rPr>
                <w:rFonts w:ascii="Times New Roman" w:eastAsia="Century Schoolbook" w:hAnsi="Times New Roman" w:cs="Times New Roman"/>
                <w:i/>
                <w:color w:val="000000"/>
                <w:sz w:val="20"/>
                <w:szCs w:val="20"/>
                <w:shd w:val="clear" w:color="auto" w:fill="FFFFFF"/>
                <w:lang w:val="ro-RO" w:eastAsia="ro-RO" w:bidi="ro-RO"/>
              </w:rPr>
              <w:t xml:space="preserve"> 50 cm</w:t>
            </w:r>
          </w:p>
        </w:tc>
      </w:tr>
      <w:tr w:rsidR="004B0851"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lutic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lu</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textură mijlocie lutică cel puţin în primii 50 cm (lutoasă-nisipoasă-grosieră/-mijlocie/-fină/-extrafină, lutoasă-nisipoasă-argiloasă, lutoasă medie, lutoasă prăfoasă).</w:t>
            </w:r>
          </w:p>
        </w:tc>
      </w:tr>
      <w:tr w:rsidR="004B0851"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psamic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pm</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extură grosieră (nisipoasă şi/sau nisipoasă-lutoasă) în orizontul de suprafaţă al solului mineral.</w:t>
            </w:r>
          </w:p>
        </w:tc>
      </w:tr>
      <w:tr w:rsidR="004B0851"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salinic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sc</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B0851" w:rsidRPr="00022BBB" w:rsidRDefault="006610F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solul prezintă orizont sc în 0 – 100 cm sau orizont sa în 50 – 100 cm.</w:t>
            </w:r>
          </w:p>
        </w:tc>
      </w:tr>
      <w:tr w:rsidR="006610F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610F7"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salsodic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610F7"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ss</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610F7" w:rsidRPr="00022BBB" w:rsidRDefault="00886E14"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 care este salinic și sodic ân același timp</w:t>
            </w:r>
          </w:p>
        </w:tc>
      </w:tr>
      <w:tr w:rsidR="006610F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610F7"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silitic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610F7"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si</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610F7" w:rsidRPr="00022BBB" w:rsidRDefault="006610F7" w:rsidP="003850BD">
            <w:pPr>
              <w:jc w:val="both"/>
              <w:rPr>
                <w:rFonts w:ascii="Times New Roman" w:eastAsia="Century Schoolbook" w:hAnsi="Times New Roman" w:cs="Times New Roman"/>
                <w:i/>
                <w:color w:val="000000"/>
                <w:sz w:val="20"/>
                <w:szCs w:val="20"/>
                <w:shd w:val="clear" w:color="auto" w:fill="FFFFFF"/>
                <w:lang w:val="ro-RO" w:eastAsia="ro-RO" w:bidi="ro-RO"/>
              </w:rPr>
            </w:pPr>
            <w:r w:rsidRPr="00022BBB">
              <w:rPr>
                <w:rFonts w:ascii="Times New Roman" w:eastAsia="Century Schoolbook" w:hAnsi="Times New Roman" w:cs="Times New Roman"/>
                <w:i/>
                <w:color w:val="000000"/>
                <w:sz w:val="20"/>
                <w:szCs w:val="20"/>
                <w:shd w:val="clear" w:color="auto" w:fill="FFFFFF"/>
                <w:lang w:val="ro-RO" w:eastAsia="ro-RO" w:bidi="ro-RO"/>
              </w:rPr>
              <w:t>sol cu textură mijlocie silitică (prăfoasă şi/sau prăfoasă-nisipoasă) în orizontul Ao.</w:t>
            </w:r>
          </w:p>
        </w:tc>
      </w:tr>
      <w:tr w:rsidR="006610F7" w:rsidRPr="00022BBB" w:rsidTr="00A00330">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610F7"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tionic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610F7" w:rsidRPr="00022BBB" w:rsidRDefault="006610F7" w:rsidP="003850BD">
            <w:pPr>
              <w:jc w:val="both"/>
              <w:rPr>
                <w:rFonts w:ascii="Times New Roman" w:eastAsia="Century Schoolbook" w:hAnsi="Times New Roman" w:cs="Times New Roman"/>
                <w:iCs/>
                <w:color w:val="000000"/>
                <w:sz w:val="20"/>
                <w:szCs w:val="20"/>
                <w:shd w:val="clear" w:color="auto" w:fill="FFFFFF"/>
                <w:lang w:val="ro-RO" w:eastAsia="ro-RO" w:bidi="ro-RO"/>
              </w:rPr>
            </w:pPr>
            <w:r w:rsidRPr="00022BBB">
              <w:rPr>
                <w:rFonts w:ascii="Times New Roman" w:eastAsia="Century Schoolbook" w:hAnsi="Times New Roman" w:cs="Times New Roman"/>
                <w:iCs/>
                <w:color w:val="000000"/>
                <w:sz w:val="20"/>
                <w:szCs w:val="20"/>
                <w:shd w:val="clear" w:color="auto" w:fill="FFFFFF"/>
                <w:lang w:val="ro-RO" w:eastAsia="ro-RO" w:bidi="ro-RO"/>
              </w:rPr>
              <w:t>to</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6610F7" w:rsidRPr="00022BBB" w:rsidRDefault="006610F7" w:rsidP="006610F7">
            <w:pPr>
              <w:rPr>
                <w:rFonts w:ascii="Times New Roman" w:eastAsiaTheme="minorEastAsia" w:hAnsi="Times New Roman" w:cs="Times New Roman"/>
                <w:sz w:val="20"/>
                <w:szCs w:val="20"/>
                <w:lang w:val="ro-RO"/>
              </w:rPr>
            </w:pPr>
            <w:r w:rsidRPr="00022BBB">
              <w:rPr>
                <w:rFonts w:ascii="Times New Roman" w:eastAsia="Century Schoolbook" w:hAnsi="Times New Roman" w:cs="Times New Roman"/>
                <w:i/>
                <w:color w:val="000000"/>
                <w:sz w:val="20"/>
                <w:szCs w:val="20"/>
                <w:shd w:val="clear" w:color="auto" w:fill="FFFFFF"/>
                <w:lang w:val="ro-RO" w:eastAsia="ro-RO" w:bidi="ro-RO"/>
              </w:rPr>
              <w:t xml:space="preserve">solul prezintă </w:t>
            </w:r>
            <w:r w:rsidRPr="00022BBB">
              <w:rPr>
                <w:rFonts w:ascii="Times New Roman" w:eastAsiaTheme="minorEastAsia" w:hAnsi="Times New Roman" w:cs="Times New Roman"/>
                <w:i/>
                <w:sz w:val="20"/>
                <w:szCs w:val="20"/>
                <w:lang w:val="ro-RO"/>
              </w:rPr>
              <w:t>orizont sulfuratic (sf) în 0 - 125 cm.Prin schimbarea condițiilor de reducere în condiții oxidante, orizontul sulfuratic poate trece în orizont sulfuric.</w:t>
            </w:r>
          </w:p>
          <w:p w:rsidR="006610F7" w:rsidRPr="00022BBB" w:rsidRDefault="006610F7" w:rsidP="003850BD">
            <w:pPr>
              <w:jc w:val="both"/>
              <w:rPr>
                <w:rFonts w:ascii="Times New Roman" w:eastAsia="Century Schoolbook" w:hAnsi="Times New Roman" w:cs="Times New Roman"/>
                <w:i/>
                <w:color w:val="000000"/>
                <w:sz w:val="20"/>
                <w:szCs w:val="20"/>
                <w:shd w:val="clear" w:color="auto" w:fill="FFFFFF"/>
                <w:lang w:val="ro-RO" w:eastAsia="ro-RO" w:bidi="ro-RO"/>
              </w:rPr>
            </w:pPr>
          </w:p>
        </w:tc>
      </w:tr>
    </w:tbl>
    <w:p w:rsidR="006610F7" w:rsidRDefault="006610F7" w:rsidP="00022BBB">
      <w:pPr>
        <w:spacing w:after="0" w:line="360" w:lineRule="auto"/>
        <w:rPr>
          <w:rFonts w:ascii="Times New Roman" w:eastAsiaTheme="minorEastAsia" w:hAnsi="Times New Roman" w:cs="Times New Roman"/>
          <w:b/>
          <w:bCs/>
          <w:sz w:val="24"/>
          <w:szCs w:val="24"/>
          <w:lang w:val="ro-RO"/>
        </w:rPr>
      </w:pPr>
    </w:p>
    <w:p w:rsidR="006610F7" w:rsidRDefault="006610F7" w:rsidP="003850BD">
      <w:pPr>
        <w:spacing w:after="0" w:line="360" w:lineRule="auto"/>
        <w:jc w:val="center"/>
        <w:rPr>
          <w:rFonts w:ascii="Times New Roman" w:eastAsiaTheme="minorEastAsia" w:hAnsi="Times New Roman" w:cs="Times New Roman"/>
          <w:b/>
          <w:bCs/>
          <w:sz w:val="24"/>
          <w:szCs w:val="24"/>
          <w:lang w:val="ro-RO"/>
        </w:rPr>
      </w:pPr>
    </w:p>
    <w:p w:rsidR="003850BD" w:rsidRPr="00810EF9" w:rsidRDefault="00E14D45" w:rsidP="003850BD">
      <w:pPr>
        <w:spacing w:after="0" w:line="360" w:lineRule="auto"/>
        <w:jc w:val="center"/>
        <w:rPr>
          <w:rStyle w:val="BodytextBold"/>
          <w:sz w:val="24"/>
          <w:szCs w:val="24"/>
        </w:rPr>
      </w:pPr>
      <w:r>
        <w:rPr>
          <w:rFonts w:ascii="Times New Roman" w:eastAsiaTheme="minorEastAsia" w:hAnsi="Times New Roman" w:cs="Times New Roman"/>
          <w:b/>
          <w:bCs/>
          <w:sz w:val="24"/>
          <w:szCs w:val="24"/>
          <w:lang w:val="ro-RO"/>
        </w:rPr>
        <w:t xml:space="preserve">1.7.7.1.1 </w:t>
      </w:r>
      <w:r w:rsidR="003850BD">
        <w:rPr>
          <w:rFonts w:ascii="Times New Roman" w:eastAsiaTheme="minorEastAsia" w:hAnsi="Times New Roman" w:cs="Times New Roman"/>
          <w:b/>
          <w:bCs/>
          <w:sz w:val="24"/>
          <w:szCs w:val="24"/>
          <w:lang w:val="ro-RO"/>
        </w:rPr>
        <w:t xml:space="preserve"> </w:t>
      </w:r>
      <w:r w:rsidR="003850BD" w:rsidRPr="00810EF9">
        <w:rPr>
          <w:rFonts w:ascii="Times New Roman" w:eastAsiaTheme="minorEastAsia" w:hAnsi="Times New Roman" w:cs="Times New Roman"/>
          <w:b/>
          <w:bCs/>
          <w:sz w:val="24"/>
          <w:szCs w:val="24"/>
          <w:lang w:val="ro-RO"/>
        </w:rPr>
        <w:t xml:space="preserve">Corelarea </w:t>
      </w:r>
      <w:r w:rsidR="003D5587">
        <w:rPr>
          <w:rFonts w:ascii="Times New Roman" w:eastAsiaTheme="minorEastAsia" w:hAnsi="Times New Roman" w:cs="Times New Roman"/>
          <w:b/>
          <w:bCs/>
          <w:sz w:val="24"/>
          <w:szCs w:val="24"/>
          <w:lang w:val="ro-RO"/>
        </w:rPr>
        <w:t xml:space="preserve">gleiosolurilor </w:t>
      </w:r>
      <w:r w:rsidR="003850BD" w:rsidRPr="00810EF9">
        <w:rPr>
          <w:rFonts w:ascii="Times New Roman" w:eastAsiaTheme="minorEastAsia" w:hAnsi="Times New Roman" w:cs="Times New Roman"/>
          <w:b/>
          <w:bCs/>
          <w:sz w:val="24"/>
          <w:szCs w:val="24"/>
          <w:lang w:val="ro-RO"/>
        </w:rPr>
        <w:t xml:space="preserve">la nivel de tip </w:t>
      </w:r>
      <w:r w:rsidR="003850BD">
        <w:rPr>
          <w:rFonts w:ascii="Times New Roman" w:eastAsiaTheme="minorEastAsia" w:hAnsi="Times New Roman" w:cs="Times New Roman"/>
          <w:b/>
          <w:bCs/>
          <w:sz w:val="24"/>
          <w:szCs w:val="24"/>
          <w:lang w:val="ro-RO"/>
        </w:rPr>
        <w:t>și subtip de sol</w:t>
      </w:r>
      <w:r w:rsidR="003850BD" w:rsidRPr="00810EF9">
        <w:rPr>
          <w:rFonts w:ascii="Times New Roman" w:eastAsiaTheme="minorEastAsia" w:hAnsi="Times New Roman" w:cs="Times New Roman"/>
          <w:b/>
          <w:bCs/>
          <w:sz w:val="24"/>
          <w:szCs w:val="24"/>
          <w:lang w:val="ro-RO"/>
        </w:rPr>
        <w:t>, cu tipurile de soluri din sistemele taxonomice</w:t>
      </w:r>
      <w:r w:rsidR="003850BD" w:rsidRPr="00810EF9">
        <w:rPr>
          <w:rStyle w:val="BodytextBold"/>
          <w:sz w:val="24"/>
          <w:szCs w:val="24"/>
        </w:rPr>
        <w:t xml:space="preserve"> SRCS – 1980, SRTS – 2003, SRTS – 2012, SRTS – 2012+</w:t>
      </w:r>
    </w:p>
    <w:p w:rsidR="003850BD" w:rsidRPr="00AB11DB" w:rsidRDefault="003850BD" w:rsidP="003850BD">
      <w:pPr>
        <w:pStyle w:val="ListParagraph"/>
        <w:spacing w:line="360" w:lineRule="auto"/>
        <w:ind w:left="644"/>
        <w:rPr>
          <w:rFonts w:eastAsiaTheme="minorEastAsia"/>
          <w:bCs/>
          <w:sz w:val="24"/>
          <w:szCs w:val="24"/>
          <w:lang w:val="ro-RO"/>
        </w:rPr>
      </w:pPr>
    </w:p>
    <w:p w:rsidR="003850BD" w:rsidRPr="00B458F7" w:rsidRDefault="003850BD" w:rsidP="003850BD">
      <w:pPr>
        <w:spacing w:after="0" w:line="360" w:lineRule="auto"/>
        <w:ind w:firstLine="284"/>
        <w:rPr>
          <w:rFonts w:ascii="Times New Roman" w:eastAsiaTheme="minorEastAsia" w:hAnsi="Times New Roman" w:cs="Times New Roman"/>
          <w:b/>
          <w:bCs/>
          <w:sz w:val="24"/>
          <w:szCs w:val="24"/>
        </w:rPr>
      </w:pPr>
      <w:r w:rsidRPr="00B24FDF">
        <w:rPr>
          <w:rFonts w:ascii="Times New Roman" w:eastAsiaTheme="minorEastAsia" w:hAnsi="Times New Roman" w:cs="Times New Roman"/>
          <w:bCs/>
          <w:sz w:val="24"/>
          <w:szCs w:val="24"/>
          <w:lang w:val="ro-RO"/>
        </w:rPr>
        <w:t xml:space="preserve">Corelarea </w:t>
      </w:r>
      <w:r w:rsidR="003D5587">
        <w:rPr>
          <w:rFonts w:ascii="Times New Roman" w:eastAsiaTheme="minorEastAsia" w:hAnsi="Times New Roman" w:cs="Times New Roman"/>
          <w:bCs/>
          <w:sz w:val="24"/>
          <w:szCs w:val="24"/>
          <w:lang w:val="ro-RO"/>
        </w:rPr>
        <w:t xml:space="preserve">gleiosolurilor </w:t>
      </w:r>
      <w:r w:rsidRPr="00B24FDF">
        <w:rPr>
          <w:rFonts w:ascii="Times New Roman" w:eastAsiaTheme="minorEastAsia" w:hAnsi="Times New Roman" w:cs="Times New Roman"/>
          <w:bCs/>
          <w:sz w:val="24"/>
          <w:szCs w:val="24"/>
          <w:lang w:val="ro-RO"/>
        </w:rPr>
        <w:t>la nivel de tip de sol, cu tipurile de soluri din sistemele taxonomice</w:t>
      </w:r>
      <w:r w:rsidRPr="00B24FDF">
        <w:rPr>
          <w:rStyle w:val="BodytextBold"/>
          <w:sz w:val="24"/>
          <w:szCs w:val="24"/>
        </w:rPr>
        <w:t xml:space="preserve"> </w:t>
      </w:r>
      <w:r w:rsidRPr="00B458F7">
        <w:rPr>
          <w:rStyle w:val="BodytextBold"/>
          <w:b w:val="0"/>
          <w:sz w:val="24"/>
          <w:szCs w:val="24"/>
        </w:rPr>
        <w:t xml:space="preserve">SRCS – 1980, SRTS – 2003, SRTS – 2012, SRTS – 2012+, este prezentată în Tabelul </w:t>
      </w:r>
    </w:p>
    <w:p w:rsidR="003850BD" w:rsidRPr="00AB11DB" w:rsidRDefault="003850BD" w:rsidP="003850BD">
      <w:pPr>
        <w:spacing w:after="0" w:line="360" w:lineRule="auto"/>
        <w:ind w:left="284"/>
        <w:rPr>
          <w:rFonts w:ascii="Times New Roman" w:eastAsiaTheme="minorEastAsia" w:hAnsi="Times New Roman" w:cs="Times New Roman"/>
          <w:b/>
          <w:bCs/>
          <w:sz w:val="24"/>
          <w:szCs w:val="24"/>
        </w:rPr>
      </w:pPr>
    </w:p>
    <w:p w:rsidR="003850BD" w:rsidRPr="00AB11DB" w:rsidRDefault="003850BD" w:rsidP="003850BD">
      <w:pPr>
        <w:pStyle w:val="ListParagraph"/>
        <w:ind w:left="644"/>
        <w:rPr>
          <w:b/>
          <w:bCs/>
          <w:sz w:val="24"/>
          <w:szCs w:val="24"/>
          <w:lang w:val="ro-RO"/>
        </w:rPr>
      </w:pPr>
    </w:p>
    <w:p w:rsidR="003850BD" w:rsidRPr="00B458F7" w:rsidRDefault="003850BD" w:rsidP="003850BD">
      <w:pPr>
        <w:spacing w:after="0" w:line="360" w:lineRule="auto"/>
        <w:ind w:left="284"/>
        <w:jc w:val="both"/>
        <w:rPr>
          <w:rStyle w:val="BodytextBold"/>
          <w:b w:val="0"/>
          <w:sz w:val="24"/>
          <w:szCs w:val="24"/>
          <w:lang w:val="ro-RO"/>
        </w:rPr>
      </w:pPr>
      <w:r w:rsidRPr="00B458F7">
        <w:rPr>
          <w:rStyle w:val="BodytextBold"/>
          <w:b w:val="0"/>
          <w:sz w:val="24"/>
          <w:szCs w:val="24"/>
        </w:rPr>
        <w:lastRenderedPageBreak/>
        <w:t xml:space="preserve">Corelarea diferitelor subtipuri de </w:t>
      </w:r>
      <w:r w:rsidR="003D5587">
        <w:rPr>
          <w:rStyle w:val="BodytextBold"/>
          <w:b w:val="0"/>
          <w:sz w:val="24"/>
          <w:szCs w:val="24"/>
        </w:rPr>
        <w:t xml:space="preserve">gleiosol </w:t>
      </w:r>
      <w:r w:rsidRPr="00B458F7">
        <w:rPr>
          <w:rStyle w:val="BodytextBold"/>
          <w:b w:val="0"/>
          <w:sz w:val="24"/>
          <w:szCs w:val="24"/>
        </w:rPr>
        <w:t>este pre</w:t>
      </w:r>
      <w:r w:rsidRPr="00B458F7">
        <w:rPr>
          <w:rStyle w:val="BodytextBold"/>
          <w:b w:val="0"/>
          <w:sz w:val="24"/>
          <w:szCs w:val="24"/>
          <w:lang w:val="ro-RO"/>
        </w:rPr>
        <w:t xml:space="preserve">zentată în Tabelul 13 </w:t>
      </w:r>
    </w:p>
    <w:p w:rsidR="003850BD" w:rsidRPr="00B458F7" w:rsidRDefault="003850BD" w:rsidP="003850BD">
      <w:pPr>
        <w:spacing w:after="0" w:line="360" w:lineRule="auto"/>
        <w:ind w:left="284"/>
        <w:jc w:val="both"/>
        <w:rPr>
          <w:rStyle w:val="BodytextBold"/>
          <w:b w:val="0"/>
          <w:bCs w:val="0"/>
          <w:sz w:val="24"/>
          <w:szCs w:val="24"/>
        </w:rPr>
      </w:pPr>
    </w:p>
    <w:p w:rsidR="003850BD" w:rsidRPr="00B458F7" w:rsidRDefault="003850BD" w:rsidP="003850BD">
      <w:pPr>
        <w:pStyle w:val="Bodytext10"/>
        <w:shd w:val="clear" w:color="auto" w:fill="auto"/>
        <w:spacing w:line="360" w:lineRule="auto"/>
        <w:ind w:right="20"/>
        <w:jc w:val="both"/>
        <w:rPr>
          <w:rStyle w:val="BodytextBold"/>
          <w:b w:val="0"/>
          <w:bCs w:val="0"/>
          <w:sz w:val="24"/>
          <w:szCs w:val="24"/>
        </w:rPr>
      </w:pPr>
      <w:r w:rsidRPr="00B458F7">
        <w:rPr>
          <w:rStyle w:val="BodytextBold"/>
          <w:b w:val="0"/>
          <w:sz w:val="24"/>
          <w:szCs w:val="24"/>
        </w:rPr>
        <w:t xml:space="preserve">Tabel 13 Corelarea diferitelor subtipuri de </w:t>
      </w:r>
      <w:r w:rsidR="003D5587">
        <w:rPr>
          <w:rStyle w:val="BodytextBold"/>
          <w:b w:val="0"/>
          <w:sz w:val="24"/>
          <w:szCs w:val="24"/>
        </w:rPr>
        <w:t xml:space="preserve">gleiosol </w:t>
      </w:r>
      <w:r w:rsidRPr="00B458F7">
        <w:rPr>
          <w:rStyle w:val="BodytextBold"/>
          <w:b w:val="0"/>
          <w:sz w:val="24"/>
          <w:szCs w:val="24"/>
          <w:lang w:val="ro-RO"/>
        </w:rPr>
        <w:t>(după SRTS-2012</w:t>
      </w:r>
      <w:r w:rsidRPr="00B458F7">
        <w:rPr>
          <w:rStyle w:val="BodytextBold"/>
          <w:b w:val="0"/>
          <w:sz w:val="24"/>
          <w:szCs w:val="24"/>
        </w:rPr>
        <w:t>+)</w:t>
      </w:r>
    </w:p>
    <w:tbl>
      <w:tblPr>
        <w:tblStyle w:val="TableGrid"/>
        <w:tblW w:w="0" w:type="auto"/>
        <w:tblInd w:w="120" w:type="dxa"/>
        <w:tblLayout w:type="fixed"/>
        <w:tblLook w:val="04A0" w:firstRow="1" w:lastRow="0" w:firstColumn="1" w:lastColumn="0" w:noHBand="0" w:noVBand="1"/>
      </w:tblPr>
      <w:tblGrid>
        <w:gridCol w:w="2398"/>
        <w:gridCol w:w="1985"/>
        <w:gridCol w:w="1984"/>
        <w:gridCol w:w="2552"/>
      </w:tblGrid>
      <w:tr w:rsidR="003850BD" w:rsidRPr="00B458F7" w:rsidTr="00A00330">
        <w:tc>
          <w:tcPr>
            <w:tcW w:w="2398" w:type="dxa"/>
          </w:tcPr>
          <w:p w:rsidR="003850BD" w:rsidRPr="00C55D8C" w:rsidRDefault="003850BD" w:rsidP="00A00330">
            <w:pPr>
              <w:pStyle w:val="Bodytext10"/>
              <w:shd w:val="clear" w:color="auto" w:fill="auto"/>
              <w:spacing w:line="240" w:lineRule="auto"/>
              <w:ind w:right="20"/>
              <w:jc w:val="both"/>
              <w:rPr>
                <w:rStyle w:val="BodytextBold"/>
                <w:b w:val="0"/>
                <w:bCs w:val="0"/>
                <w:sz w:val="20"/>
                <w:szCs w:val="20"/>
              </w:rPr>
            </w:pPr>
            <w:r w:rsidRPr="00C55D8C">
              <w:rPr>
                <w:rStyle w:val="BodytextBold"/>
                <w:b w:val="0"/>
                <w:sz w:val="20"/>
                <w:szCs w:val="20"/>
              </w:rPr>
              <w:t>SRCS - 1980</w:t>
            </w:r>
          </w:p>
        </w:tc>
        <w:tc>
          <w:tcPr>
            <w:tcW w:w="1985" w:type="dxa"/>
          </w:tcPr>
          <w:p w:rsidR="003850BD" w:rsidRPr="00C55D8C" w:rsidRDefault="003850BD" w:rsidP="00A00330">
            <w:pPr>
              <w:pStyle w:val="Bodytext10"/>
              <w:shd w:val="clear" w:color="auto" w:fill="auto"/>
              <w:spacing w:line="240" w:lineRule="auto"/>
              <w:ind w:right="20"/>
              <w:jc w:val="both"/>
              <w:rPr>
                <w:rStyle w:val="BodytextBold"/>
                <w:b w:val="0"/>
                <w:bCs w:val="0"/>
                <w:sz w:val="20"/>
                <w:szCs w:val="20"/>
              </w:rPr>
            </w:pPr>
            <w:r w:rsidRPr="00C55D8C">
              <w:rPr>
                <w:rStyle w:val="BodytextBold"/>
                <w:b w:val="0"/>
                <w:sz w:val="20"/>
                <w:szCs w:val="20"/>
              </w:rPr>
              <w:t>SRTS-2003</w:t>
            </w:r>
          </w:p>
        </w:tc>
        <w:tc>
          <w:tcPr>
            <w:tcW w:w="1984" w:type="dxa"/>
          </w:tcPr>
          <w:p w:rsidR="003850BD" w:rsidRPr="00C55D8C" w:rsidRDefault="003850BD" w:rsidP="00A00330">
            <w:pPr>
              <w:pStyle w:val="Bodytext10"/>
              <w:shd w:val="clear" w:color="auto" w:fill="auto"/>
              <w:spacing w:line="240" w:lineRule="auto"/>
              <w:ind w:right="20"/>
              <w:jc w:val="both"/>
              <w:rPr>
                <w:rStyle w:val="BodytextBold"/>
                <w:b w:val="0"/>
                <w:bCs w:val="0"/>
                <w:sz w:val="20"/>
                <w:szCs w:val="20"/>
              </w:rPr>
            </w:pPr>
            <w:r w:rsidRPr="00C55D8C">
              <w:rPr>
                <w:rStyle w:val="BodytextBold"/>
                <w:b w:val="0"/>
                <w:sz w:val="20"/>
                <w:szCs w:val="20"/>
              </w:rPr>
              <w:t>SRTS-2012/ SRTS-2012+</w:t>
            </w:r>
          </w:p>
        </w:tc>
        <w:tc>
          <w:tcPr>
            <w:tcW w:w="2552" w:type="dxa"/>
          </w:tcPr>
          <w:p w:rsidR="003850BD" w:rsidRPr="00C55D8C" w:rsidRDefault="003850BD" w:rsidP="00A00330">
            <w:pPr>
              <w:pStyle w:val="Bodytext10"/>
              <w:shd w:val="clear" w:color="auto" w:fill="auto"/>
              <w:spacing w:line="240" w:lineRule="auto"/>
              <w:ind w:right="20"/>
              <w:jc w:val="both"/>
              <w:rPr>
                <w:rStyle w:val="BodytextBold"/>
                <w:b w:val="0"/>
                <w:bCs w:val="0"/>
                <w:sz w:val="20"/>
                <w:szCs w:val="20"/>
                <w:lang w:val="ro-RO"/>
              </w:rPr>
            </w:pPr>
            <w:r w:rsidRPr="00C55D8C">
              <w:rPr>
                <w:rStyle w:val="BodytextBold"/>
                <w:b w:val="0"/>
                <w:sz w:val="20"/>
                <w:szCs w:val="20"/>
              </w:rPr>
              <w:t>Observa</w:t>
            </w:r>
            <w:r w:rsidRPr="00C55D8C">
              <w:rPr>
                <w:rStyle w:val="BodytextBold"/>
                <w:b w:val="0"/>
                <w:sz w:val="20"/>
                <w:szCs w:val="20"/>
                <w:lang w:val="ro-RO"/>
              </w:rPr>
              <w:t>ţii</w:t>
            </w:r>
          </w:p>
        </w:tc>
      </w:tr>
      <w:tr w:rsidR="00822709" w:rsidRPr="00B458F7" w:rsidTr="00A00330">
        <w:tc>
          <w:tcPr>
            <w:tcW w:w="2398" w:type="dxa"/>
          </w:tcPr>
          <w:p w:rsidR="00822709" w:rsidRPr="00C55D8C" w:rsidRDefault="00822709" w:rsidP="00A00330">
            <w:pPr>
              <w:pStyle w:val="Bodytext10"/>
              <w:shd w:val="clear" w:color="auto" w:fill="auto"/>
              <w:spacing w:line="240" w:lineRule="auto"/>
              <w:ind w:right="20"/>
              <w:jc w:val="both"/>
              <w:rPr>
                <w:rStyle w:val="BodytextBold"/>
                <w:b w:val="0"/>
                <w:sz w:val="20"/>
                <w:szCs w:val="20"/>
              </w:rPr>
            </w:pPr>
            <w:r w:rsidRPr="00C55D8C">
              <w:rPr>
                <w:rStyle w:val="BodytextBold"/>
                <w:b w:val="0"/>
                <w:sz w:val="20"/>
                <w:szCs w:val="20"/>
              </w:rPr>
              <w:t>-</w:t>
            </w:r>
          </w:p>
        </w:tc>
        <w:tc>
          <w:tcPr>
            <w:tcW w:w="1985" w:type="dxa"/>
          </w:tcPr>
          <w:p w:rsidR="00822709" w:rsidRPr="00C55D8C" w:rsidRDefault="00822709" w:rsidP="00A00330">
            <w:pPr>
              <w:jc w:val="center"/>
              <w:rPr>
                <w:rFonts w:ascii="Times New Roman" w:eastAsia="Century Schoolbook" w:hAnsi="Times New Roman" w:cs="Times New Roman"/>
                <w:iCs/>
                <w:color w:val="000000"/>
                <w:sz w:val="20"/>
                <w:szCs w:val="20"/>
                <w:shd w:val="clear" w:color="auto" w:fill="FFFFFF"/>
                <w:lang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GS* Gleiosoluri</w:t>
            </w:r>
            <w:r w:rsidRPr="00C55D8C">
              <w:rPr>
                <w:rFonts w:ascii="Times New Roman" w:eastAsia="Century Schoolbook" w:hAnsi="Times New Roman" w:cs="Times New Roman"/>
                <w:iCs/>
                <w:color w:val="000000"/>
                <w:sz w:val="20"/>
                <w:szCs w:val="20"/>
                <w:shd w:val="clear" w:color="auto" w:fill="FFFFFF"/>
                <w:lang w:eastAsia="ro-RO" w:bidi="ro-RO"/>
              </w:rPr>
              <w:t>*</w:t>
            </w:r>
          </w:p>
        </w:tc>
        <w:tc>
          <w:tcPr>
            <w:tcW w:w="1984" w:type="dxa"/>
          </w:tcPr>
          <w:p w:rsidR="00822709" w:rsidRPr="00C55D8C" w:rsidRDefault="00822709"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GS* Gleiosoluri</w:t>
            </w:r>
            <w:r w:rsidRPr="00C55D8C">
              <w:rPr>
                <w:rFonts w:ascii="Times New Roman" w:eastAsia="Century Schoolbook" w:hAnsi="Times New Roman" w:cs="Times New Roman"/>
                <w:iCs/>
                <w:color w:val="000000"/>
                <w:sz w:val="20"/>
                <w:szCs w:val="20"/>
                <w:shd w:val="clear" w:color="auto" w:fill="FFFFFF"/>
                <w:lang w:eastAsia="ro-RO" w:bidi="ro-RO"/>
              </w:rPr>
              <w:t>*</w:t>
            </w:r>
          </w:p>
        </w:tc>
        <w:tc>
          <w:tcPr>
            <w:tcW w:w="2552" w:type="dxa"/>
          </w:tcPr>
          <w:p w:rsidR="00822709" w:rsidRPr="00C55D8C" w:rsidRDefault="00822709"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Toate diferitele tipuri posibile GS*(SRTS)=GC*ml@LC*ml(STCS);GS*(SRTS)=GC*ml@LC*ml-GC*ml.ps-GC*</w:t>
            </w:r>
            <w:r w:rsidR="008F6F37" w:rsidRPr="00C55D8C">
              <w:rPr>
                <w:rFonts w:ascii="Times New Roman" w:eastAsia="Century Schoolbook" w:hAnsi="Times New Roman" w:cs="Times New Roman"/>
                <w:iCs/>
                <w:color w:val="000000"/>
                <w:sz w:val="20"/>
                <w:szCs w:val="20"/>
                <w:shd w:val="clear" w:color="auto" w:fill="FFFFFF"/>
                <w:lang w:val="ro-RO" w:eastAsia="ro-RO" w:bidi="ro-RO"/>
              </w:rPr>
              <w:t>mlpn-LC*ml.ps-LC*mlpn  (SRCS)</w:t>
            </w:r>
          </w:p>
        </w:tc>
      </w:tr>
      <w:tr w:rsidR="00822709" w:rsidRPr="00B458F7" w:rsidTr="00A00330">
        <w:tc>
          <w:tcPr>
            <w:tcW w:w="2398" w:type="dxa"/>
          </w:tcPr>
          <w:p w:rsidR="00822709" w:rsidRPr="00C55D8C" w:rsidRDefault="00822709" w:rsidP="00A00330">
            <w:pPr>
              <w:pStyle w:val="Bodytext10"/>
              <w:shd w:val="clear" w:color="auto" w:fill="auto"/>
              <w:spacing w:line="240" w:lineRule="auto"/>
              <w:ind w:right="20"/>
              <w:jc w:val="both"/>
              <w:rPr>
                <w:rStyle w:val="BodytextBold"/>
                <w:b w:val="0"/>
                <w:sz w:val="20"/>
                <w:szCs w:val="20"/>
              </w:rPr>
            </w:pPr>
            <w:r w:rsidRPr="00C55D8C">
              <w:rPr>
                <w:rStyle w:val="BodytextBold"/>
                <w:b w:val="0"/>
                <w:sz w:val="20"/>
                <w:szCs w:val="20"/>
              </w:rPr>
              <w:t>GC Soluri gleice</w:t>
            </w:r>
          </w:p>
        </w:tc>
        <w:tc>
          <w:tcPr>
            <w:tcW w:w="1985" w:type="dxa"/>
          </w:tcPr>
          <w:p w:rsidR="00822709" w:rsidRPr="00C55D8C" w:rsidRDefault="00822709" w:rsidP="00A00330">
            <w:pPr>
              <w:jc w:val="center"/>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w:t>
            </w:r>
          </w:p>
        </w:tc>
        <w:tc>
          <w:tcPr>
            <w:tcW w:w="1984" w:type="dxa"/>
          </w:tcPr>
          <w:p w:rsidR="00822709" w:rsidRPr="00C55D8C" w:rsidRDefault="00822709"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GS* Gleiosoluri</w:t>
            </w:r>
            <w:r w:rsidRPr="00C55D8C">
              <w:rPr>
                <w:rFonts w:ascii="Times New Roman" w:eastAsia="Century Schoolbook" w:hAnsi="Times New Roman" w:cs="Times New Roman"/>
                <w:iCs/>
                <w:color w:val="000000"/>
                <w:sz w:val="20"/>
                <w:szCs w:val="20"/>
                <w:shd w:val="clear" w:color="auto" w:fill="FFFFFF"/>
                <w:lang w:eastAsia="ro-RO" w:bidi="ro-RO"/>
              </w:rPr>
              <w:t>*</w:t>
            </w:r>
          </w:p>
        </w:tc>
        <w:tc>
          <w:tcPr>
            <w:tcW w:w="2552" w:type="dxa"/>
          </w:tcPr>
          <w:p w:rsidR="00822709" w:rsidRPr="00C55D8C" w:rsidRDefault="008F6F37"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Toate diferitele tipuri posibile GC*(SRCS)=GS*(SRTS+);GS*=GS*-ce@***gc-CZ*gc-FZ*gc.ce-SN*gc-SC*gc-PS*gc@SC*ps@SN*pn</w:t>
            </w:r>
          </w:p>
        </w:tc>
      </w:tr>
      <w:tr w:rsidR="003850BD" w:rsidRPr="00B458F7" w:rsidTr="00A00330">
        <w:tc>
          <w:tcPr>
            <w:tcW w:w="2398" w:type="dxa"/>
          </w:tcPr>
          <w:p w:rsidR="003850BD" w:rsidRPr="00C55D8C" w:rsidRDefault="00F56BBC" w:rsidP="00A00330">
            <w:pPr>
              <w:pStyle w:val="Bodytext10"/>
              <w:shd w:val="clear" w:color="auto" w:fill="auto"/>
              <w:spacing w:line="240" w:lineRule="auto"/>
              <w:ind w:right="20"/>
              <w:jc w:val="both"/>
              <w:rPr>
                <w:rStyle w:val="BodytextBold"/>
                <w:b w:val="0"/>
                <w:sz w:val="20"/>
                <w:szCs w:val="20"/>
              </w:rPr>
            </w:pPr>
            <w:r w:rsidRPr="00C55D8C">
              <w:rPr>
                <w:rStyle w:val="BodytextBold"/>
                <w:b w:val="0"/>
                <w:sz w:val="20"/>
                <w:szCs w:val="20"/>
              </w:rPr>
              <w:t>-</w:t>
            </w:r>
          </w:p>
        </w:tc>
        <w:tc>
          <w:tcPr>
            <w:tcW w:w="1985" w:type="dxa"/>
          </w:tcPr>
          <w:p w:rsidR="003850BD" w:rsidRPr="00C55D8C" w:rsidRDefault="00A00330" w:rsidP="00A00330">
            <w:pPr>
              <w:jc w:val="center"/>
              <w:rPr>
                <w:rFonts w:ascii="Times New Roman" w:hAnsi="Times New Roman" w:cs="Times New Roman"/>
                <w:bCs/>
                <w:sz w:val="20"/>
                <w:szCs w:val="20"/>
                <w:lang w:val="ro-RO"/>
              </w:rPr>
            </w:pPr>
            <w:r w:rsidRPr="00C55D8C">
              <w:rPr>
                <w:rFonts w:ascii="Times New Roman" w:eastAsia="Century Schoolbook" w:hAnsi="Times New Roman" w:cs="Times New Roman"/>
                <w:iCs/>
                <w:color w:val="000000"/>
                <w:sz w:val="20"/>
                <w:szCs w:val="20"/>
                <w:shd w:val="clear" w:color="auto" w:fill="FFFFFF"/>
                <w:lang w:val="ro-RO" w:eastAsia="ro-RO" w:bidi="ro-RO"/>
              </w:rPr>
              <w:t>Gleiosol aluvic GS al</w:t>
            </w:r>
          </w:p>
        </w:tc>
        <w:tc>
          <w:tcPr>
            <w:tcW w:w="1984" w:type="dxa"/>
          </w:tcPr>
          <w:p w:rsidR="003850BD" w:rsidRPr="00C55D8C" w:rsidRDefault="003850BD" w:rsidP="00A00330">
            <w:pPr>
              <w:jc w:val="both"/>
              <w:rPr>
                <w:rFonts w:ascii="Times New Roman" w:eastAsia="Century Schoolbook" w:hAnsi="Times New Roman" w:cs="Times New Roman"/>
                <w:iCs/>
                <w:color w:val="FF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 xml:space="preserve">Gleiosol aluvic </w:t>
            </w:r>
            <w:r w:rsidR="00A00330" w:rsidRPr="00C55D8C">
              <w:rPr>
                <w:rFonts w:ascii="Times New Roman" w:eastAsia="Century Schoolbook" w:hAnsi="Times New Roman" w:cs="Times New Roman"/>
                <w:iCs/>
                <w:color w:val="000000"/>
                <w:sz w:val="20"/>
                <w:szCs w:val="20"/>
                <w:shd w:val="clear" w:color="auto" w:fill="FFFFFF"/>
                <w:lang w:val="ro-RO" w:eastAsia="ro-RO" w:bidi="ro-RO"/>
              </w:rPr>
              <w:t xml:space="preserve">GS </w:t>
            </w:r>
            <w:r w:rsidRPr="00C55D8C">
              <w:rPr>
                <w:rFonts w:ascii="Times New Roman" w:eastAsia="Century Schoolbook" w:hAnsi="Times New Roman" w:cs="Times New Roman"/>
                <w:iCs/>
                <w:color w:val="000000"/>
                <w:sz w:val="20"/>
                <w:szCs w:val="20"/>
                <w:shd w:val="clear" w:color="auto" w:fill="FFFFFF"/>
                <w:lang w:val="ro-RO" w:eastAsia="ro-RO" w:bidi="ro-RO"/>
              </w:rPr>
              <w:t>al</w:t>
            </w:r>
          </w:p>
        </w:tc>
        <w:tc>
          <w:tcPr>
            <w:tcW w:w="2552" w:type="dxa"/>
          </w:tcPr>
          <w:p w:rsidR="003850BD" w:rsidRPr="00C55D8C" w:rsidRDefault="003850BD" w:rsidP="00A00330">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3850BD" w:rsidRPr="00B458F7" w:rsidTr="00A00330">
        <w:tc>
          <w:tcPr>
            <w:tcW w:w="2398" w:type="dxa"/>
          </w:tcPr>
          <w:p w:rsidR="003850BD" w:rsidRPr="00C55D8C" w:rsidRDefault="00F56BBC"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5" w:type="dxa"/>
          </w:tcPr>
          <w:p w:rsidR="003850BD" w:rsidRPr="00C55D8C" w:rsidRDefault="00A00330" w:rsidP="00A00330">
            <w:pPr>
              <w:pStyle w:val="Bodytext10"/>
              <w:shd w:val="clear" w:color="auto" w:fill="auto"/>
              <w:spacing w:line="240" w:lineRule="auto"/>
              <w:ind w:right="20"/>
              <w:jc w:val="center"/>
              <w:rPr>
                <w:rStyle w:val="BodytextBold"/>
                <w:b w:val="0"/>
                <w:sz w:val="20"/>
                <w:szCs w:val="20"/>
              </w:rPr>
            </w:pPr>
            <w:r w:rsidRPr="00C55D8C">
              <w:rPr>
                <w:rFonts w:eastAsia="Century Schoolbook"/>
                <w:iCs/>
                <w:color w:val="000000"/>
                <w:sz w:val="20"/>
                <w:szCs w:val="20"/>
                <w:shd w:val="clear" w:color="auto" w:fill="FFFFFF"/>
                <w:lang w:val="ro-RO" w:eastAsia="ro-RO" w:bidi="ro-RO"/>
              </w:rPr>
              <w:t>Gleiosol pelic GC pe</w:t>
            </w:r>
          </w:p>
        </w:tc>
        <w:tc>
          <w:tcPr>
            <w:tcW w:w="1984" w:type="dxa"/>
          </w:tcPr>
          <w:p w:rsidR="003850BD" w:rsidRPr="00C55D8C" w:rsidRDefault="00A00330" w:rsidP="00A00330">
            <w:pPr>
              <w:jc w:val="both"/>
              <w:rPr>
                <w:rFonts w:ascii="Times New Roman" w:eastAsia="Century Schoolbook" w:hAnsi="Times New Roman" w:cs="Times New Roman"/>
                <w:iCs/>
                <w:color w:val="FF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 xml:space="preserve">Gleiosol </w:t>
            </w:r>
            <w:r w:rsidR="003850BD" w:rsidRPr="00C55D8C">
              <w:rPr>
                <w:rFonts w:ascii="Times New Roman" w:eastAsia="Century Schoolbook" w:hAnsi="Times New Roman" w:cs="Times New Roman"/>
                <w:iCs/>
                <w:color w:val="000000"/>
                <w:sz w:val="20"/>
                <w:szCs w:val="20"/>
                <w:shd w:val="clear" w:color="auto" w:fill="FFFFFF"/>
                <w:lang w:val="ro-RO" w:eastAsia="ro-RO" w:bidi="ro-RO"/>
              </w:rPr>
              <w:t>argilic</w:t>
            </w:r>
            <w:r w:rsidRPr="00C55D8C">
              <w:rPr>
                <w:rFonts w:ascii="Times New Roman" w:eastAsia="Century Schoolbook" w:hAnsi="Times New Roman" w:cs="Times New Roman"/>
                <w:iCs/>
                <w:color w:val="000000"/>
                <w:sz w:val="20"/>
                <w:szCs w:val="20"/>
                <w:shd w:val="clear" w:color="auto" w:fill="FFFFFF"/>
                <w:lang w:val="ro-RO" w:eastAsia="ro-RO" w:bidi="ro-RO"/>
              </w:rPr>
              <w:t xml:space="preserve"> GS aa</w:t>
            </w:r>
          </w:p>
        </w:tc>
        <w:tc>
          <w:tcPr>
            <w:tcW w:w="2552" w:type="dxa"/>
          </w:tcPr>
          <w:p w:rsidR="003850BD" w:rsidRPr="00C55D8C" w:rsidRDefault="008F6F37"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Calificativ reintrodus in SRTS+</w:t>
            </w:r>
          </w:p>
        </w:tc>
      </w:tr>
      <w:tr w:rsidR="003850BD" w:rsidRPr="00B458F7" w:rsidTr="00A00330">
        <w:tc>
          <w:tcPr>
            <w:tcW w:w="2398" w:type="dxa"/>
          </w:tcPr>
          <w:p w:rsidR="003850BD" w:rsidRPr="00C55D8C" w:rsidRDefault="00F56BBC" w:rsidP="00A00330">
            <w:pPr>
              <w:pStyle w:val="Bodytext10"/>
              <w:shd w:val="clear" w:color="auto" w:fill="auto"/>
              <w:spacing w:line="240" w:lineRule="auto"/>
              <w:ind w:right="20"/>
              <w:jc w:val="center"/>
              <w:rPr>
                <w:rStyle w:val="BodytextBold"/>
                <w:b w:val="0"/>
                <w:sz w:val="20"/>
                <w:szCs w:val="20"/>
                <w:lang w:val="ro-RO"/>
              </w:rPr>
            </w:pPr>
            <w:r w:rsidRPr="00C55D8C">
              <w:rPr>
                <w:rStyle w:val="BodytextBold"/>
                <w:b w:val="0"/>
                <w:sz w:val="20"/>
                <w:szCs w:val="20"/>
                <w:lang w:val="ro-RO"/>
              </w:rPr>
              <w:t>Sol gleic tipic GC ti</w:t>
            </w:r>
          </w:p>
        </w:tc>
        <w:tc>
          <w:tcPr>
            <w:tcW w:w="1985" w:type="dxa"/>
          </w:tcPr>
          <w:p w:rsidR="003850BD" w:rsidRPr="00C55D8C" w:rsidRDefault="00A625D4"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4" w:type="dxa"/>
          </w:tcPr>
          <w:p w:rsidR="003850BD" w:rsidRPr="00C55D8C" w:rsidRDefault="00A625D4"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aluv</w:t>
            </w:r>
            <w:r w:rsidR="00A00330" w:rsidRPr="00C55D8C">
              <w:rPr>
                <w:rFonts w:ascii="Times New Roman" w:eastAsia="Century Schoolbook" w:hAnsi="Times New Roman" w:cs="Times New Roman"/>
                <w:iCs/>
                <w:color w:val="000000"/>
                <w:sz w:val="20"/>
                <w:szCs w:val="20"/>
                <w:shd w:val="clear" w:color="auto" w:fill="FFFFFF"/>
                <w:lang w:val="ro-RO" w:eastAsia="ro-RO" w:bidi="ro-RO"/>
              </w:rPr>
              <w:t xml:space="preserve">iosol </w:t>
            </w:r>
            <w:r w:rsidR="003850BD" w:rsidRPr="00C55D8C">
              <w:rPr>
                <w:rFonts w:ascii="Times New Roman" w:eastAsia="Century Schoolbook" w:hAnsi="Times New Roman" w:cs="Times New Roman"/>
                <w:iCs/>
                <w:color w:val="000000"/>
                <w:sz w:val="20"/>
                <w:szCs w:val="20"/>
                <w:shd w:val="clear" w:color="auto" w:fill="FFFFFF"/>
                <w:lang w:val="ro-RO" w:eastAsia="ro-RO" w:bidi="ro-RO"/>
              </w:rPr>
              <w:t>amfigleic</w:t>
            </w:r>
            <w:r w:rsidRPr="00C55D8C">
              <w:rPr>
                <w:rFonts w:ascii="Times New Roman" w:eastAsia="Century Schoolbook" w:hAnsi="Times New Roman" w:cs="Times New Roman"/>
                <w:iCs/>
                <w:color w:val="000000"/>
                <w:sz w:val="20"/>
                <w:szCs w:val="20"/>
                <w:shd w:val="clear" w:color="auto" w:fill="FFFFFF"/>
                <w:lang w:val="ro-RO" w:eastAsia="ro-RO" w:bidi="ro-RO"/>
              </w:rPr>
              <w:t xml:space="preserve"> A</w:t>
            </w:r>
            <w:r w:rsidR="00A00330" w:rsidRPr="00C55D8C">
              <w:rPr>
                <w:rFonts w:ascii="Times New Roman" w:eastAsia="Century Schoolbook" w:hAnsi="Times New Roman" w:cs="Times New Roman"/>
                <w:iCs/>
                <w:color w:val="000000"/>
                <w:sz w:val="20"/>
                <w:szCs w:val="20"/>
                <w:shd w:val="clear" w:color="auto" w:fill="FFFFFF"/>
                <w:lang w:val="ro-RO" w:eastAsia="ro-RO" w:bidi="ro-RO"/>
              </w:rPr>
              <w:t>S ag</w:t>
            </w:r>
          </w:p>
        </w:tc>
        <w:tc>
          <w:tcPr>
            <w:tcW w:w="2552" w:type="dxa"/>
          </w:tcPr>
          <w:p w:rsidR="003850BD" w:rsidRPr="00C55D8C" w:rsidRDefault="003850BD" w:rsidP="00A00330">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A00330" w:rsidRPr="00B458F7" w:rsidTr="00A00330">
        <w:tc>
          <w:tcPr>
            <w:tcW w:w="2398" w:type="dxa"/>
          </w:tcPr>
          <w:p w:rsidR="00A00330" w:rsidRPr="00C55D8C" w:rsidRDefault="00F56BBC"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5" w:type="dxa"/>
          </w:tcPr>
          <w:p w:rsidR="00A00330" w:rsidRPr="00C55D8C" w:rsidRDefault="00A00330" w:rsidP="00A00330">
            <w:pPr>
              <w:jc w:val="both"/>
              <w:rPr>
                <w:rFonts w:ascii="Times New Roman" w:eastAsia="Century Schoolbook" w:hAnsi="Times New Roman" w:cs="Times New Roman"/>
                <w:iCs/>
                <w:color w:val="FF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calcaric GS ka</w:t>
            </w:r>
          </w:p>
        </w:tc>
        <w:tc>
          <w:tcPr>
            <w:tcW w:w="1984" w:type="dxa"/>
          </w:tcPr>
          <w:p w:rsidR="00A00330" w:rsidRPr="00C55D8C" w:rsidRDefault="00A00330" w:rsidP="00A00330">
            <w:pPr>
              <w:jc w:val="both"/>
              <w:rPr>
                <w:rFonts w:ascii="Times New Roman" w:eastAsia="Century Schoolbook" w:hAnsi="Times New Roman" w:cs="Times New Roman"/>
                <w:iCs/>
                <w:color w:val="FF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calcaric GS ka</w:t>
            </w:r>
          </w:p>
        </w:tc>
        <w:tc>
          <w:tcPr>
            <w:tcW w:w="2552"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A00330" w:rsidRPr="00B458F7" w:rsidTr="00A00330">
        <w:tc>
          <w:tcPr>
            <w:tcW w:w="2398" w:type="dxa"/>
          </w:tcPr>
          <w:p w:rsidR="00A00330" w:rsidRPr="00C55D8C" w:rsidRDefault="00F56BBC"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lang w:val="ro-RO"/>
              </w:rPr>
              <w:t>Sol gleic tipic GC ti</w:t>
            </w:r>
          </w:p>
        </w:tc>
        <w:tc>
          <w:tcPr>
            <w:tcW w:w="1985" w:type="dxa"/>
          </w:tcPr>
          <w:p w:rsidR="00A00330" w:rsidRPr="00C55D8C" w:rsidRDefault="00A625D4"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4"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 xml:space="preserve">Gleiosol gleic </w:t>
            </w:r>
          </w:p>
          <w:p w:rsidR="00A00330" w:rsidRPr="00C55D8C" w:rsidRDefault="00A00330" w:rsidP="00A00330">
            <w:pPr>
              <w:jc w:val="both"/>
              <w:rPr>
                <w:rFonts w:ascii="Times New Roman" w:eastAsia="Century Schoolbook" w:hAnsi="Times New Roman" w:cs="Times New Roman"/>
                <w:iCs/>
                <w:color w:val="FF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GS gc</w:t>
            </w:r>
          </w:p>
        </w:tc>
        <w:tc>
          <w:tcPr>
            <w:tcW w:w="2552" w:type="dxa"/>
          </w:tcPr>
          <w:p w:rsidR="00A00330" w:rsidRPr="00C55D8C" w:rsidRDefault="008F6F37"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GC ti(SRCS) include AS gc aa/</w:t>
            </w:r>
            <w:r w:rsidR="00C55D8C" w:rsidRPr="00C55D8C">
              <w:rPr>
                <w:rFonts w:ascii="Times New Roman" w:eastAsia="Century Schoolbook" w:hAnsi="Times New Roman" w:cs="Times New Roman"/>
                <w:iCs/>
                <w:color w:val="000000"/>
                <w:sz w:val="20"/>
                <w:szCs w:val="20"/>
                <w:shd w:val="clear" w:color="auto" w:fill="FFFFFF"/>
                <w:lang w:val="ro-RO" w:eastAsia="ro-RO" w:bidi="ro-RO"/>
              </w:rPr>
              <w:t>lu/si/pm</w:t>
            </w:r>
          </w:p>
        </w:tc>
      </w:tr>
      <w:tr w:rsidR="00A00330" w:rsidRPr="00B458F7" w:rsidTr="00A00330">
        <w:tc>
          <w:tcPr>
            <w:tcW w:w="2398" w:type="dxa"/>
          </w:tcPr>
          <w:p w:rsidR="00A00330" w:rsidRPr="00C55D8C" w:rsidRDefault="00F56BBC"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Sol gleic cambic mlăștinos</w:t>
            </w:r>
          </w:p>
          <w:p w:rsidR="00F56BBC" w:rsidRPr="00C55D8C" w:rsidRDefault="00F56BBC"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GC ca.ml</w:t>
            </w:r>
          </w:p>
        </w:tc>
        <w:tc>
          <w:tcPr>
            <w:tcW w:w="1985" w:type="dxa"/>
          </w:tcPr>
          <w:p w:rsidR="00A00330" w:rsidRPr="00C55D8C" w:rsidRDefault="00A41AA7" w:rsidP="00A00330">
            <w:pPr>
              <w:pStyle w:val="Bodytext10"/>
              <w:shd w:val="clear" w:color="auto" w:fill="auto"/>
              <w:spacing w:line="240" w:lineRule="auto"/>
              <w:ind w:right="20"/>
              <w:jc w:val="center"/>
              <w:rPr>
                <w:rStyle w:val="BodytextBold"/>
                <w:b w:val="0"/>
                <w:sz w:val="20"/>
                <w:szCs w:val="20"/>
              </w:rPr>
            </w:pPr>
            <w:r w:rsidRPr="00C55D8C">
              <w:rPr>
                <w:rFonts w:eastAsia="Century Schoolbook"/>
                <w:iCs/>
                <w:color w:val="000000"/>
                <w:sz w:val="20"/>
                <w:szCs w:val="20"/>
                <w:shd w:val="clear" w:color="auto" w:fill="FFFFFF"/>
                <w:lang w:val="ro-RO" w:eastAsia="ro-RO" w:bidi="ro-RO"/>
              </w:rPr>
              <w:t>Gleiosol cambic GS cb</w:t>
            </w:r>
          </w:p>
        </w:tc>
        <w:tc>
          <w:tcPr>
            <w:tcW w:w="1984"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cambic GS cb</w:t>
            </w:r>
          </w:p>
        </w:tc>
        <w:tc>
          <w:tcPr>
            <w:tcW w:w="2552"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A00330" w:rsidRPr="00B458F7" w:rsidTr="00A00330">
        <w:tc>
          <w:tcPr>
            <w:tcW w:w="2398" w:type="dxa"/>
          </w:tcPr>
          <w:p w:rsidR="00A00330" w:rsidRPr="00C55D8C" w:rsidRDefault="00F56BBC"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5" w:type="dxa"/>
          </w:tcPr>
          <w:p w:rsidR="00A00330" w:rsidRPr="00C55D8C" w:rsidRDefault="00A41AA7"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4"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cernic GS ce</w:t>
            </w:r>
          </w:p>
        </w:tc>
        <w:tc>
          <w:tcPr>
            <w:tcW w:w="2552"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A00330" w:rsidRPr="00B458F7" w:rsidTr="00A00330">
        <w:tc>
          <w:tcPr>
            <w:tcW w:w="2398" w:type="dxa"/>
          </w:tcPr>
          <w:p w:rsidR="00A00330" w:rsidRPr="00C55D8C" w:rsidRDefault="00A00330"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5" w:type="dxa"/>
          </w:tcPr>
          <w:p w:rsidR="00A00330" w:rsidRPr="00C55D8C" w:rsidRDefault="00A00330"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4"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clinogleic GS cl</w:t>
            </w:r>
          </w:p>
        </w:tc>
        <w:tc>
          <w:tcPr>
            <w:tcW w:w="2552"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A00330" w:rsidRPr="00B458F7" w:rsidTr="00A00330">
        <w:tc>
          <w:tcPr>
            <w:tcW w:w="2398" w:type="dxa"/>
          </w:tcPr>
          <w:p w:rsidR="00A00330" w:rsidRPr="00C55D8C" w:rsidRDefault="00A00330"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r w:rsidR="00F56BBC" w:rsidRPr="00C55D8C">
              <w:rPr>
                <w:rStyle w:val="BodytextBold"/>
                <w:b w:val="0"/>
                <w:sz w:val="20"/>
                <w:szCs w:val="20"/>
              </w:rPr>
              <w:t>-</w:t>
            </w:r>
          </w:p>
        </w:tc>
        <w:tc>
          <w:tcPr>
            <w:tcW w:w="1985" w:type="dxa"/>
          </w:tcPr>
          <w:p w:rsidR="00A00330" w:rsidRPr="00C55D8C" w:rsidRDefault="00A00330"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r w:rsidR="00A41AA7" w:rsidRPr="00C55D8C">
              <w:rPr>
                <w:rFonts w:eastAsia="Century Schoolbook"/>
                <w:iCs/>
                <w:color w:val="000000"/>
                <w:sz w:val="20"/>
                <w:szCs w:val="20"/>
                <w:shd w:val="clear" w:color="auto" w:fill="FFFFFF"/>
                <w:lang w:val="ro-RO" w:eastAsia="ro-RO" w:bidi="ro-RO"/>
              </w:rPr>
              <w:t xml:space="preserve"> Gleiosol distric GS di</w:t>
            </w:r>
          </w:p>
        </w:tc>
        <w:tc>
          <w:tcPr>
            <w:tcW w:w="1984"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distric GS di</w:t>
            </w:r>
          </w:p>
        </w:tc>
        <w:tc>
          <w:tcPr>
            <w:tcW w:w="2552"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A00330" w:rsidRPr="00B458F7" w:rsidTr="00A00330">
        <w:tc>
          <w:tcPr>
            <w:tcW w:w="2398" w:type="dxa"/>
          </w:tcPr>
          <w:p w:rsidR="00F56BBC" w:rsidRPr="00C55D8C" w:rsidRDefault="00F56BBC" w:rsidP="00F56BBC">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Sol gleic molic mlăștinos</w:t>
            </w:r>
          </w:p>
          <w:p w:rsidR="00A00330" w:rsidRPr="00C55D8C" w:rsidRDefault="00F56BBC" w:rsidP="00F56BBC">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 xml:space="preserve">GC mo.ml </w:t>
            </w:r>
            <w:r w:rsidR="00A00330" w:rsidRPr="00C55D8C">
              <w:rPr>
                <w:rStyle w:val="BodytextBold"/>
                <w:b w:val="0"/>
                <w:sz w:val="20"/>
                <w:szCs w:val="20"/>
              </w:rPr>
              <w:t>-</w:t>
            </w:r>
          </w:p>
        </w:tc>
        <w:tc>
          <w:tcPr>
            <w:tcW w:w="1985" w:type="dxa"/>
          </w:tcPr>
          <w:p w:rsidR="00A00330" w:rsidRPr="00C55D8C" w:rsidRDefault="00A41AA7" w:rsidP="00A00330">
            <w:pPr>
              <w:pStyle w:val="Bodytext10"/>
              <w:shd w:val="clear" w:color="auto" w:fill="auto"/>
              <w:spacing w:line="240" w:lineRule="auto"/>
              <w:ind w:right="20"/>
              <w:jc w:val="center"/>
              <w:rPr>
                <w:rStyle w:val="BodytextBold"/>
                <w:b w:val="0"/>
                <w:sz w:val="20"/>
                <w:szCs w:val="20"/>
              </w:rPr>
            </w:pPr>
            <w:r w:rsidRPr="00C55D8C">
              <w:rPr>
                <w:rFonts w:eastAsia="Century Schoolbook"/>
                <w:iCs/>
                <w:color w:val="000000"/>
                <w:sz w:val="20"/>
                <w:szCs w:val="20"/>
                <w:shd w:val="clear" w:color="auto" w:fill="FFFFFF"/>
                <w:lang w:val="ro-RO" w:eastAsia="ro-RO" w:bidi="ro-RO"/>
              </w:rPr>
              <w:t>Gleiosol molicGS mo</w:t>
            </w:r>
          </w:p>
        </w:tc>
        <w:tc>
          <w:tcPr>
            <w:tcW w:w="1984"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molicGS mo</w:t>
            </w:r>
          </w:p>
        </w:tc>
        <w:tc>
          <w:tcPr>
            <w:tcW w:w="2552"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A00330" w:rsidRPr="00B458F7" w:rsidTr="00A00330">
        <w:tc>
          <w:tcPr>
            <w:tcW w:w="2398" w:type="dxa"/>
          </w:tcPr>
          <w:p w:rsidR="00F56BBC" w:rsidRPr="00C55D8C" w:rsidRDefault="00F56BBC" w:rsidP="00F56BBC">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Sol gleic turbos mlăștinos</w:t>
            </w:r>
          </w:p>
          <w:p w:rsidR="00A00330" w:rsidRPr="00C55D8C" w:rsidRDefault="00F56BBC" w:rsidP="00F56BBC">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GC tb.ml</w:t>
            </w:r>
          </w:p>
        </w:tc>
        <w:tc>
          <w:tcPr>
            <w:tcW w:w="1985" w:type="dxa"/>
          </w:tcPr>
          <w:p w:rsidR="00A00330" w:rsidRPr="00C55D8C" w:rsidRDefault="00A41AA7" w:rsidP="00A00330">
            <w:pPr>
              <w:pStyle w:val="Bodytext10"/>
              <w:shd w:val="clear" w:color="auto" w:fill="auto"/>
              <w:spacing w:line="240" w:lineRule="auto"/>
              <w:ind w:right="20"/>
              <w:jc w:val="center"/>
              <w:rPr>
                <w:rStyle w:val="BodytextBold"/>
                <w:b w:val="0"/>
                <w:sz w:val="20"/>
                <w:szCs w:val="20"/>
              </w:rPr>
            </w:pPr>
            <w:r w:rsidRPr="00C55D8C">
              <w:rPr>
                <w:rFonts w:eastAsia="Century Schoolbook"/>
                <w:iCs/>
                <w:color w:val="000000"/>
                <w:sz w:val="20"/>
                <w:szCs w:val="20"/>
                <w:shd w:val="clear" w:color="auto" w:fill="FFFFFF"/>
                <w:lang w:val="ro-RO" w:eastAsia="ro-RO" w:bidi="ro-RO"/>
              </w:rPr>
              <w:t>Gleiosol histicGS tb</w:t>
            </w:r>
          </w:p>
        </w:tc>
        <w:tc>
          <w:tcPr>
            <w:tcW w:w="1984"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histicGS tb</w:t>
            </w:r>
          </w:p>
        </w:tc>
        <w:tc>
          <w:tcPr>
            <w:tcW w:w="2552"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A00330" w:rsidRPr="00B458F7" w:rsidTr="00A00330">
        <w:tc>
          <w:tcPr>
            <w:tcW w:w="2398" w:type="dxa"/>
          </w:tcPr>
          <w:p w:rsidR="00A00330" w:rsidRPr="00C55D8C" w:rsidRDefault="00A00330"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r w:rsidR="00F56BBC" w:rsidRPr="00C55D8C">
              <w:rPr>
                <w:rStyle w:val="BodytextBold"/>
                <w:b w:val="0"/>
                <w:sz w:val="20"/>
                <w:szCs w:val="20"/>
              </w:rPr>
              <w:t>-</w:t>
            </w:r>
          </w:p>
        </w:tc>
        <w:tc>
          <w:tcPr>
            <w:tcW w:w="1985" w:type="dxa"/>
          </w:tcPr>
          <w:p w:rsidR="00A00330" w:rsidRPr="00C55D8C" w:rsidRDefault="00A41AA7"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4" w:type="dxa"/>
          </w:tcPr>
          <w:p w:rsidR="00F56BBC"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lutic</w:t>
            </w:r>
          </w:p>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GS lu</w:t>
            </w:r>
          </w:p>
        </w:tc>
        <w:tc>
          <w:tcPr>
            <w:tcW w:w="2552"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A00330" w:rsidRPr="00B458F7" w:rsidTr="00A00330">
        <w:tc>
          <w:tcPr>
            <w:tcW w:w="2398" w:type="dxa"/>
          </w:tcPr>
          <w:p w:rsidR="00A00330" w:rsidRPr="00C55D8C" w:rsidRDefault="00A00330"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r w:rsidR="00F56BBC" w:rsidRPr="00C55D8C">
              <w:rPr>
                <w:rStyle w:val="BodytextBold"/>
                <w:b w:val="0"/>
                <w:sz w:val="20"/>
                <w:szCs w:val="20"/>
              </w:rPr>
              <w:t>-</w:t>
            </w:r>
          </w:p>
        </w:tc>
        <w:tc>
          <w:tcPr>
            <w:tcW w:w="1985" w:type="dxa"/>
          </w:tcPr>
          <w:p w:rsidR="00A00330" w:rsidRPr="00C55D8C" w:rsidRDefault="00A41AA7" w:rsidP="00A00330">
            <w:pPr>
              <w:pStyle w:val="Bodytext10"/>
              <w:shd w:val="clear" w:color="auto" w:fill="auto"/>
              <w:spacing w:line="240" w:lineRule="auto"/>
              <w:ind w:right="20"/>
              <w:jc w:val="center"/>
              <w:rPr>
                <w:rStyle w:val="BodytextBold"/>
                <w:b w:val="0"/>
                <w:sz w:val="20"/>
                <w:szCs w:val="20"/>
              </w:rPr>
            </w:pPr>
            <w:r w:rsidRPr="00C55D8C">
              <w:rPr>
                <w:rFonts w:eastAsia="Century Schoolbook"/>
                <w:iCs/>
                <w:color w:val="000000"/>
                <w:sz w:val="20"/>
                <w:szCs w:val="20"/>
                <w:shd w:val="clear" w:color="auto" w:fill="FFFFFF"/>
                <w:lang w:val="ro-RO" w:eastAsia="ro-RO" w:bidi="ro-RO"/>
              </w:rPr>
              <w:t>Gleiosol eutric GS eu</w:t>
            </w:r>
          </w:p>
        </w:tc>
        <w:tc>
          <w:tcPr>
            <w:tcW w:w="1984"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eutric GS eu</w:t>
            </w:r>
          </w:p>
        </w:tc>
        <w:tc>
          <w:tcPr>
            <w:tcW w:w="2552"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A00330" w:rsidRPr="00B458F7" w:rsidTr="00A00330">
        <w:tc>
          <w:tcPr>
            <w:tcW w:w="2398" w:type="dxa"/>
          </w:tcPr>
          <w:p w:rsidR="00A00330" w:rsidRPr="00C55D8C" w:rsidRDefault="00F56BBC"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5" w:type="dxa"/>
          </w:tcPr>
          <w:p w:rsidR="00A00330" w:rsidRPr="00C55D8C" w:rsidRDefault="00A625D4" w:rsidP="00A00330">
            <w:pPr>
              <w:pStyle w:val="Bodytext10"/>
              <w:shd w:val="clear" w:color="auto" w:fill="auto"/>
              <w:spacing w:line="240" w:lineRule="auto"/>
              <w:ind w:right="20"/>
              <w:jc w:val="center"/>
              <w:rPr>
                <w:rStyle w:val="BodytextBold"/>
                <w:b w:val="0"/>
                <w:sz w:val="20"/>
                <w:szCs w:val="20"/>
              </w:rPr>
            </w:pPr>
            <w:r w:rsidRPr="00C55D8C">
              <w:rPr>
                <w:rFonts w:eastAsia="Century Schoolbook"/>
                <w:iCs/>
                <w:color w:val="000000"/>
                <w:sz w:val="20"/>
                <w:szCs w:val="20"/>
                <w:shd w:val="clear" w:color="auto" w:fill="FFFFFF"/>
                <w:lang w:val="ro-RO" w:eastAsia="ro-RO" w:bidi="ro-RO"/>
              </w:rPr>
              <w:t>Gleiosol psamic GS pm</w:t>
            </w:r>
          </w:p>
        </w:tc>
        <w:tc>
          <w:tcPr>
            <w:tcW w:w="1984"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psamic</w:t>
            </w:r>
            <w:r w:rsidR="00A41AA7" w:rsidRPr="00C55D8C">
              <w:rPr>
                <w:rFonts w:ascii="Times New Roman" w:eastAsia="Century Schoolbook" w:hAnsi="Times New Roman" w:cs="Times New Roman"/>
                <w:iCs/>
                <w:color w:val="000000"/>
                <w:sz w:val="20"/>
                <w:szCs w:val="20"/>
                <w:shd w:val="clear" w:color="auto" w:fill="FFFFFF"/>
                <w:lang w:val="ro-RO" w:eastAsia="ro-RO" w:bidi="ro-RO"/>
              </w:rPr>
              <w:t xml:space="preserve"> GS pm</w:t>
            </w:r>
          </w:p>
        </w:tc>
        <w:tc>
          <w:tcPr>
            <w:tcW w:w="2552" w:type="dxa"/>
          </w:tcPr>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A00330" w:rsidRPr="00B458F7" w:rsidTr="00A00330">
        <w:tc>
          <w:tcPr>
            <w:tcW w:w="2398" w:type="dxa"/>
          </w:tcPr>
          <w:p w:rsidR="00A00330" w:rsidRPr="00C55D8C" w:rsidRDefault="00F56BBC"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Mlaștină</w:t>
            </w:r>
          </w:p>
        </w:tc>
        <w:tc>
          <w:tcPr>
            <w:tcW w:w="1985" w:type="dxa"/>
          </w:tcPr>
          <w:p w:rsidR="00A00330" w:rsidRPr="00C55D8C" w:rsidRDefault="00A41AA7" w:rsidP="00A00330">
            <w:pPr>
              <w:pStyle w:val="Bodytext10"/>
              <w:shd w:val="clear" w:color="auto" w:fill="auto"/>
              <w:spacing w:line="240" w:lineRule="auto"/>
              <w:ind w:right="20"/>
              <w:jc w:val="center"/>
              <w:rPr>
                <w:rStyle w:val="BodytextBold"/>
                <w:b w:val="0"/>
                <w:sz w:val="20"/>
                <w:szCs w:val="20"/>
              </w:rPr>
            </w:pPr>
            <w:r w:rsidRPr="00C55D8C">
              <w:rPr>
                <w:rFonts w:eastAsia="Century Schoolbook"/>
                <w:iCs/>
                <w:color w:val="000000"/>
                <w:sz w:val="20"/>
                <w:szCs w:val="20"/>
                <w:shd w:val="clear" w:color="auto" w:fill="FFFFFF"/>
                <w:lang w:val="ro-RO" w:eastAsia="ro-RO" w:bidi="ro-RO"/>
              </w:rPr>
              <w:t>Gleiosol mlăștinos</w:t>
            </w:r>
            <w:r w:rsidR="00D27F67">
              <w:rPr>
                <w:rFonts w:eastAsia="Century Schoolbook"/>
                <w:iCs/>
                <w:color w:val="000000"/>
                <w:sz w:val="20"/>
                <w:szCs w:val="20"/>
                <w:shd w:val="clear" w:color="auto" w:fill="FFFFFF"/>
                <w:lang w:val="ro-RO" w:eastAsia="ro-RO" w:bidi="ro-RO"/>
              </w:rPr>
              <w:t xml:space="preserve"> </w:t>
            </w:r>
            <w:r w:rsidRPr="00C55D8C">
              <w:rPr>
                <w:rFonts w:eastAsia="Century Schoolbook"/>
                <w:iCs/>
                <w:color w:val="000000"/>
                <w:sz w:val="20"/>
                <w:szCs w:val="20"/>
                <w:shd w:val="clear" w:color="auto" w:fill="FFFFFF"/>
                <w:lang w:val="ro-RO" w:eastAsia="ro-RO" w:bidi="ro-RO"/>
              </w:rPr>
              <w:t>GS ml</w:t>
            </w:r>
          </w:p>
        </w:tc>
        <w:tc>
          <w:tcPr>
            <w:tcW w:w="1984" w:type="dxa"/>
          </w:tcPr>
          <w:p w:rsidR="00C55D8C"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mlăștinos</w:t>
            </w:r>
          </w:p>
          <w:p w:rsidR="00A00330" w:rsidRPr="00C55D8C" w:rsidRDefault="00A00330" w:rsidP="00A00330">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GS ml</w:t>
            </w:r>
          </w:p>
        </w:tc>
        <w:tc>
          <w:tcPr>
            <w:tcW w:w="2552" w:type="dxa"/>
          </w:tcPr>
          <w:p w:rsidR="00A00330" w:rsidRPr="00C55D8C" w:rsidRDefault="00C55D8C" w:rsidP="00C55D8C">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 xml:space="preserve">Mlaștină, cu apă la suprafață în cea mai mare parte din an, complet gleizat la supraf. Culori de reducere </w:t>
            </w:r>
            <m:oMath>
              <m:r>
                <w:rPr>
                  <w:rFonts w:ascii="Cambria Math" w:eastAsia="Century Schoolbook" w:hAnsi="Cambria Math" w:cs="Times New Roman"/>
                  <w:color w:val="000000"/>
                  <w:sz w:val="20"/>
                  <w:szCs w:val="20"/>
                  <w:shd w:val="clear" w:color="auto" w:fill="FFFFFF"/>
                  <w:lang w:val="ro-RO" w:eastAsia="ro-RO" w:bidi="ro-RO"/>
                </w:rPr>
                <m:t>&gt;</m:t>
              </m:r>
            </m:oMath>
            <w:r w:rsidRPr="00C55D8C">
              <w:rPr>
                <w:rFonts w:ascii="Times New Roman" w:eastAsia="Century Schoolbook" w:hAnsi="Times New Roman" w:cs="Times New Roman"/>
                <w:iCs/>
                <w:color w:val="000000"/>
                <w:sz w:val="20"/>
                <w:szCs w:val="20"/>
                <w:shd w:val="clear" w:color="auto" w:fill="FFFFFF"/>
                <w:lang w:val="ro-RO" w:eastAsia="ro-RO" w:bidi="ro-RO"/>
              </w:rPr>
              <w:t xml:space="preserve"> 90%</w:t>
            </w:r>
          </w:p>
        </w:tc>
      </w:tr>
      <w:tr w:rsidR="00A625D4" w:rsidRPr="00B458F7" w:rsidTr="00A00330">
        <w:tc>
          <w:tcPr>
            <w:tcW w:w="2398" w:type="dxa"/>
          </w:tcPr>
          <w:p w:rsidR="00A625D4" w:rsidRPr="00C55D8C" w:rsidRDefault="00822709"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5" w:type="dxa"/>
          </w:tcPr>
          <w:p w:rsidR="00A625D4" w:rsidRPr="00C55D8C" w:rsidRDefault="00A625D4"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4" w:type="dxa"/>
          </w:tcPr>
          <w:p w:rsidR="00A625D4" w:rsidRPr="00C55D8C" w:rsidRDefault="00A625D4"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silitic GS si</w:t>
            </w:r>
          </w:p>
        </w:tc>
        <w:tc>
          <w:tcPr>
            <w:tcW w:w="2552" w:type="dxa"/>
          </w:tcPr>
          <w:p w:rsidR="00A625D4" w:rsidRPr="00C55D8C" w:rsidRDefault="00A625D4"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si</w:t>
            </w:r>
          </w:p>
        </w:tc>
      </w:tr>
      <w:tr w:rsidR="00A625D4" w:rsidRPr="00B458F7" w:rsidTr="00A00330">
        <w:tc>
          <w:tcPr>
            <w:tcW w:w="2398" w:type="dxa"/>
          </w:tcPr>
          <w:p w:rsidR="00F56BBC" w:rsidRPr="00C55D8C" w:rsidRDefault="00F56BBC" w:rsidP="00F56BBC">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 Sol gleic mlăștinos salinizat</w:t>
            </w:r>
          </w:p>
          <w:p w:rsidR="00A625D4" w:rsidRPr="00C55D8C" w:rsidRDefault="00F56BBC" w:rsidP="00F56BBC">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GCml.sc</w:t>
            </w:r>
          </w:p>
        </w:tc>
        <w:tc>
          <w:tcPr>
            <w:tcW w:w="1985" w:type="dxa"/>
          </w:tcPr>
          <w:p w:rsidR="00A625D4" w:rsidRPr="00C55D8C" w:rsidRDefault="00A625D4"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4" w:type="dxa"/>
          </w:tcPr>
          <w:p w:rsidR="00A625D4" w:rsidRPr="00C55D8C" w:rsidRDefault="00A625D4"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salinic GS sc</w:t>
            </w:r>
          </w:p>
        </w:tc>
        <w:tc>
          <w:tcPr>
            <w:tcW w:w="2552" w:type="dxa"/>
          </w:tcPr>
          <w:p w:rsidR="00A625D4" w:rsidRPr="00C55D8C" w:rsidRDefault="00A625D4"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sc</w:t>
            </w:r>
          </w:p>
        </w:tc>
      </w:tr>
      <w:tr w:rsidR="00A625D4" w:rsidRPr="00B458F7" w:rsidTr="00A00330">
        <w:tc>
          <w:tcPr>
            <w:tcW w:w="2398" w:type="dxa"/>
          </w:tcPr>
          <w:p w:rsidR="00A625D4" w:rsidRPr="00C55D8C" w:rsidRDefault="00A625D4" w:rsidP="00A00330">
            <w:pPr>
              <w:pStyle w:val="Bodytext10"/>
              <w:shd w:val="clear" w:color="auto" w:fill="auto"/>
              <w:spacing w:line="240" w:lineRule="auto"/>
              <w:ind w:right="20"/>
              <w:jc w:val="center"/>
              <w:rPr>
                <w:rStyle w:val="BodytextBold"/>
                <w:b w:val="0"/>
                <w:sz w:val="20"/>
                <w:szCs w:val="20"/>
              </w:rPr>
            </w:pPr>
          </w:p>
        </w:tc>
        <w:tc>
          <w:tcPr>
            <w:tcW w:w="1985" w:type="dxa"/>
          </w:tcPr>
          <w:p w:rsidR="00A625D4" w:rsidRPr="00C55D8C" w:rsidRDefault="00A625D4"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4" w:type="dxa"/>
          </w:tcPr>
          <w:p w:rsidR="00F56BBC" w:rsidRPr="00C55D8C" w:rsidRDefault="00A625D4"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sodic</w:t>
            </w:r>
          </w:p>
          <w:p w:rsidR="00A625D4" w:rsidRPr="00C55D8C" w:rsidRDefault="00A625D4"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GS ac</w:t>
            </w:r>
          </w:p>
        </w:tc>
        <w:tc>
          <w:tcPr>
            <w:tcW w:w="2552" w:type="dxa"/>
          </w:tcPr>
          <w:p w:rsidR="00A625D4" w:rsidRPr="00C55D8C" w:rsidRDefault="00A625D4"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ac</w:t>
            </w:r>
          </w:p>
        </w:tc>
      </w:tr>
      <w:tr w:rsidR="00A625D4" w:rsidRPr="00B458F7" w:rsidTr="00A00330">
        <w:tc>
          <w:tcPr>
            <w:tcW w:w="2398" w:type="dxa"/>
          </w:tcPr>
          <w:p w:rsidR="00A625D4" w:rsidRPr="00C55D8C" w:rsidRDefault="00A625D4" w:rsidP="00A00330">
            <w:pPr>
              <w:pStyle w:val="Bodytext10"/>
              <w:shd w:val="clear" w:color="auto" w:fill="auto"/>
              <w:spacing w:line="240" w:lineRule="auto"/>
              <w:ind w:right="20"/>
              <w:jc w:val="center"/>
              <w:rPr>
                <w:rStyle w:val="BodytextBold"/>
                <w:b w:val="0"/>
                <w:sz w:val="20"/>
                <w:szCs w:val="20"/>
              </w:rPr>
            </w:pPr>
          </w:p>
        </w:tc>
        <w:tc>
          <w:tcPr>
            <w:tcW w:w="1985" w:type="dxa"/>
          </w:tcPr>
          <w:p w:rsidR="00A625D4" w:rsidRPr="00C55D8C" w:rsidRDefault="00A625D4"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w:t>
            </w:r>
          </w:p>
        </w:tc>
        <w:tc>
          <w:tcPr>
            <w:tcW w:w="1984" w:type="dxa"/>
          </w:tcPr>
          <w:p w:rsidR="00A625D4" w:rsidRPr="00C55D8C" w:rsidRDefault="00A625D4"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tionic GS to</w:t>
            </w:r>
          </w:p>
        </w:tc>
        <w:tc>
          <w:tcPr>
            <w:tcW w:w="2552" w:type="dxa"/>
          </w:tcPr>
          <w:p w:rsidR="00A625D4" w:rsidRPr="00C55D8C" w:rsidRDefault="00A625D4"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to</w:t>
            </w:r>
          </w:p>
        </w:tc>
      </w:tr>
      <w:tr w:rsidR="00A625D4" w:rsidRPr="00B458F7" w:rsidTr="00A00330">
        <w:tc>
          <w:tcPr>
            <w:tcW w:w="2398" w:type="dxa"/>
          </w:tcPr>
          <w:p w:rsidR="00A625D4" w:rsidRPr="00C55D8C" w:rsidRDefault="00A625D4" w:rsidP="00A00330">
            <w:pPr>
              <w:pStyle w:val="Bodytext10"/>
              <w:shd w:val="clear" w:color="auto" w:fill="auto"/>
              <w:spacing w:line="240" w:lineRule="auto"/>
              <w:ind w:right="20"/>
              <w:jc w:val="center"/>
              <w:rPr>
                <w:rStyle w:val="BodytextBold"/>
                <w:b w:val="0"/>
                <w:sz w:val="20"/>
                <w:szCs w:val="20"/>
              </w:rPr>
            </w:pPr>
          </w:p>
        </w:tc>
        <w:tc>
          <w:tcPr>
            <w:tcW w:w="1985" w:type="dxa"/>
          </w:tcPr>
          <w:p w:rsidR="00A625D4" w:rsidRPr="00C55D8C" w:rsidRDefault="00F56BBC" w:rsidP="00A00330">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Sol gleic ml</w:t>
            </w:r>
            <w:r w:rsidRPr="00C55D8C">
              <w:rPr>
                <w:rStyle w:val="BodytextBold"/>
                <w:b w:val="0"/>
                <w:sz w:val="20"/>
                <w:szCs w:val="20"/>
                <w:lang w:val="ro-RO"/>
              </w:rPr>
              <w:t xml:space="preserve">ăștinos </w:t>
            </w:r>
            <w:r w:rsidRPr="00C55D8C">
              <w:rPr>
                <w:rStyle w:val="BodytextBold"/>
                <w:b w:val="0"/>
                <w:sz w:val="20"/>
                <w:szCs w:val="20"/>
              </w:rPr>
              <w:t>GC ml</w:t>
            </w:r>
          </w:p>
        </w:tc>
        <w:tc>
          <w:tcPr>
            <w:tcW w:w="1984" w:type="dxa"/>
          </w:tcPr>
          <w:p w:rsidR="00A625D4" w:rsidRPr="00C55D8C" w:rsidRDefault="00A625D4"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tipic   GS ti</w:t>
            </w:r>
          </w:p>
        </w:tc>
        <w:tc>
          <w:tcPr>
            <w:tcW w:w="2552" w:type="dxa"/>
          </w:tcPr>
          <w:p w:rsidR="00A625D4" w:rsidRPr="00C55D8C" w:rsidRDefault="008F6F3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GC ml(SRCS) si GS ti (SRTS 2012) includ GS aa/lu/si/pm</w:t>
            </w:r>
          </w:p>
        </w:tc>
      </w:tr>
      <w:tr w:rsidR="00A625D4" w:rsidRPr="00B458F7" w:rsidTr="00A00330">
        <w:tc>
          <w:tcPr>
            <w:tcW w:w="2398" w:type="dxa"/>
          </w:tcPr>
          <w:p w:rsidR="00822709" w:rsidRPr="00C55D8C" w:rsidRDefault="00822709" w:rsidP="00822709">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Sol gleic umbric mlăștinos</w:t>
            </w:r>
          </w:p>
          <w:p w:rsidR="00A625D4" w:rsidRPr="00C55D8C" w:rsidRDefault="00822709" w:rsidP="00822709">
            <w:pPr>
              <w:pStyle w:val="Bodytext10"/>
              <w:shd w:val="clear" w:color="auto" w:fill="auto"/>
              <w:spacing w:line="240" w:lineRule="auto"/>
              <w:ind w:right="20"/>
              <w:jc w:val="center"/>
              <w:rPr>
                <w:rStyle w:val="BodytextBold"/>
                <w:b w:val="0"/>
                <w:sz w:val="20"/>
                <w:szCs w:val="20"/>
              </w:rPr>
            </w:pPr>
            <w:r w:rsidRPr="00C55D8C">
              <w:rPr>
                <w:rStyle w:val="BodytextBold"/>
                <w:b w:val="0"/>
                <w:sz w:val="20"/>
                <w:szCs w:val="20"/>
              </w:rPr>
              <w:t>GC um.ml</w:t>
            </w:r>
          </w:p>
        </w:tc>
        <w:tc>
          <w:tcPr>
            <w:tcW w:w="1985" w:type="dxa"/>
          </w:tcPr>
          <w:p w:rsidR="00A625D4" w:rsidRPr="00C55D8C" w:rsidRDefault="00A625D4"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umbric GS um</w:t>
            </w:r>
          </w:p>
        </w:tc>
        <w:tc>
          <w:tcPr>
            <w:tcW w:w="1984" w:type="dxa"/>
          </w:tcPr>
          <w:p w:rsidR="00A625D4" w:rsidRPr="00C55D8C" w:rsidRDefault="00A625D4"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Gleiosol umbric GS um</w:t>
            </w:r>
          </w:p>
        </w:tc>
        <w:tc>
          <w:tcPr>
            <w:tcW w:w="2552" w:type="dxa"/>
          </w:tcPr>
          <w:p w:rsidR="00A625D4" w:rsidRPr="00C55D8C" w:rsidRDefault="00A625D4"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C55D8C">
              <w:rPr>
                <w:rFonts w:ascii="Times New Roman" w:eastAsia="Century Schoolbook" w:hAnsi="Times New Roman" w:cs="Times New Roman"/>
                <w:iCs/>
                <w:color w:val="000000"/>
                <w:sz w:val="20"/>
                <w:szCs w:val="20"/>
                <w:shd w:val="clear" w:color="auto" w:fill="FFFFFF"/>
                <w:lang w:val="ro-RO" w:eastAsia="ro-RO" w:bidi="ro-RO"/>
              </w:rPr>
              <w:t>um</w:t>
            </w:r>
          </w:p>
        </w:tc>
      </w:tr>
    </w:tbl>
    <w:p w:rsidR="003850BD" w:rsidRPr="003850BD" w:rsidRDefault="003850BD" w:rsidP="003850BD">
      <w:pPr>
        <w:spacing w:line="360" w:lineRule="auto"/>
        <w:rPr>
          <w:rFonts w:ascii="Times New Roman" w:hAnsi="Times New Roman" w:cs="Times New Roman"/>
          <w:b/>
          <w:sz w:val="24"/>
          <w:szCs w:val="24"/>
          <w:lang w:val="ro-RO"/>
        </w:rPr>
      </w:pPr>
    </w:p>
    <w:p w:rsidR="003D5587" w:rsidRPr="00810EF9" w:rsidRDefault="00E14D45" w:rsidP="003D5587">
      <w:pPr>
        <w:spacing w:after="0" w:line="360" w:lineRule="auto"/>
        <w:jc w:val="center"/>
        <w:rPr>
          <w:rStyle w:val="BodytextBold"/>
          <w:sz w:val="24"/>
          <w:szCs w:val="24"/>
        </w:rPr>
      </w:pPr>
      <w:r>
        <w:rPr>
          <w:rFonts w:ascii="Times New Roman" w:eastAsiaTheme="minorEastAsia" w:hAnsi="Times New Roman" w:cs="Times New Roman"/>
          <w:b/>
          <w:bCs/>
          <w:sz w:val="24"/>
          <w:szCs w:val="24"/>
          <w:lang w:val="ro-RO"/>
        </w:rPr>
        <w:t xml:space="preserve">1.7.7.1.2 </w:t>
      </w:r>
      <w:r w:rsidR="003D5587">
        <w:rPr>
          <w:rFonts w:ascii="Times New Roman" w:eastAsiaTheme="minorEastAsia" w:hAnsi="Times New Roman" w:cs="Times New Roman"/>
          <w:b/>
          <w:bCs/>
          <w:sz w:val="24"/>
          <w:szCs w:val="24"/>
          <w:lang w:val="ro-RO"/>
        </w:rPr>
        <w:t xml:space="preserve"> </w:t>
      </w:r>
      <w:r w:rsidR="003D5587" w:rsidRPr="00810EF9">
        <w:rPr>
          <w:rFonts w:ascii="Times New Roman" w:eastAsiaTheme="minorEastAsia" w:hAnsi="Times New Roman" w:cs="Times New Roman"/>
          <w:b/>
          <w:bCs/>
          <w:sz w:val="24"/>
          <w:szCs w:val="24"/>
          <w:lang w:val="ro-RO"/>
        </w:rPr>
        <w:t xml:space="preserve">Corelarea </w:t>
      </w:r>
      <w:r w:rsidR="003D5587">
        <w:rPr>
          <w:rFonts w:ascii="Times New Roman" w:eastAsiaTheme="minorEastAsia" w:hAnsi="Times New Roman" w:cs="Times New Roman"/>
          <w:b/>
          <w:bCs/>
          <w:sz w:val="24"/>
          <w:szCs w:val="24"/>
          <w:lang w:val="ro-RO"/>
        </w:rPr>
        <w:t>stagnosolurilor</w:t>
      </w:r>
      <w:r w:rsidR="003D5587" w:rsidRPr="00810EF9">
        <w:rPr>
          <w:rFonts w:ascii="Times New Roman" w:eastAsiaTheme="minorEastAsia" w:hAnsi="Times New Roman" w:cs="Times New Roman"/>
          <w:b/>
          <w:bCs/>
          <w:sz w:val="24"/>
          <w:szCs w:val="24"/>
          <w:lang w:val="ro-RO"/>
        </w:rPr>
        <w:t xml:space="preserve">la nivel de tip </w:t>
      </w:r>
      <w:r w:rsidR="003D5587">
        <w:rPr>
          <w:rFonts w:ascii="Times New Roman" w:eastAsiaTheme="minorEastAsia" w:hAnsi="Times New Roman" w:cs="Times New Roman"/>
          <w:b/>
          <w:bCs/>
          <w:sz w:val="24"/>
          <w:szCs w:val="24"/>
          <w:lang w:val="ro-RO"/>
        </w:rPr>
        <w:t>și subtip de sol</w:t>
      </w:r>
      <w:r w:rsidR="003D5587" w:rsidRPr="00810EF9">
        <w:rPr>
          <w:rFonts w:ascii="Times New Roman" w:eastAsiaTheme="minorEastAsia" w:hAnsi="Times New Roman" w:cs="Times New Roman"/>
          <w:b/>
          <w:bCs/>
          <w:sz w:val="24"/>
          <w:szCs w:val="24"/>
          <w:lang w:val="ro-RO"/>
        </w:rPr>
        <w:t>, cu tipurile de soluri din sistemele taxonomice</w:t>
      </w:r>
      <w:r w:rsidR="003D5587" w:rsidRPr="00810EF9">
        <w:rPr>
          <w:rStyle w:val="BodytextBold"/>
          <w:sz w:val="24"/>
          <w:szCs w:val="24"/>
        </w:rPr>
        <w:t xml:space="preserve"> SRCS – 1980, SRTS – 2003, SRTS – 2012, SRTS – 2012+</w:t>
      </w:r>
    </w:p>
    <w:p w:rsidR="003D5587" w:rsidRPr="00AB11DB" w:rsidRDefault="003D5587" w:rsidP="003D5587">
      <w:pPr>
        <w:pStyle w:val="ListParagraph"/>
        <w:spacing w:line="360" w:lineRule="auto"/>
        <w:ind w:left="644"/>
        <w:rPr>
          <w:rFonts w:eastAsiaTheme="minorEastAsia"/>
          <w:bCs/>
          <w:sz w:val="24"/>
          <w:szCs w:val="24"/>
          <w:lang w:val="ro-RO"/>
        </w:rPr>
      </w:pPr>
    </w:p>
    <w:p w:rsidR="0016796C" w:rsidRPr="00E14D45" w:rsidRDefault="003D5587" w:rsidP="00E14D45">
      <w:pPr>
        <w:spacing w:after="0" w:line="360" w:lineRule="auto"/>
        <w:ind w:firstLine="284"/>
        <w:rPr>
          <w:rStyle w:val="BodytextBold"/>
          <w:rFonts w:eastAsiaTheme="minorEastAsia"/>
          <w:color w:val="auto"/>
          <w:sz w:val="24"/>
          <w:szCs w:val="24"/>
        </w:rPr>
      </w:pPr>
      <w:r w:rsidRPr="00B24FDF">
        <w:rPr>
          <w:rFonts w:ascii="Times New Roman" w:eastAsiaTheme="minorEastAsia" w:hAnsi="Times New Roman" w:cs="Times New Roman"/>
          <w:bCs/>
          <w:sz w:val="24"/>
          <w:szCs w:val="24"/>
          <w:lang w:val="ro-RO"/>
        </w:rPr>
        <w:t xml:space="preserve">Corelarea </w:t>
      </w:r>
      <w:r>
        <w:rPr>
          <w:rFonts w:ascii="Times New Roman" w:eastAsiaTheme="minorEastAsia" w:hAnsi="Times New Roman" w:cs="Times New Roman"/>
          <w:bCs/>
          <w:sz w:val="24"/>
          <w:szCs w:val="24"/>
          <w:lang w:val="ro-RO"/>
        </w:rPr>
        <w:t>stagnosolurilor</w:t>
      </w:r>
      <w:r w:rsidRPr="00B24FDF">
        <w:rPr>
          <w:rFonts w:ascii="Times New Roman" w:eastAsiaTheme="minorEastAsia" w:hAnsi="Times New Roman" w:cs="Times New Roman"/>
          <w:bCs/>
          <w:sz w:val="24"/>
          <w:szCs w:val="24"/>
          <w:lang w:val="ro-RO"/>
        </w:rPr>
        <w:t>la nivel de tip de sol, cu tipurile de soluri din sistemele taxonomice</w:t>
      </w:r>
      <w:r w:rsidRPr="00B24FDF">
        <w:rPr>
          <w:rStyle w:val="BodytextBold"/>
          <w:sz w:val="24"/>
          <w:szCs w:val="24"/>
        </w:rPr>
        <w:t xml:space="preserve"> </w:t>
      </w:r>
      <w:r w:rsidRPr="00B458F7">
        <w:rPr>
          <w:rStyle w:val="BodytextBold"/>
          <w:b w:val="0"/>
          <w:sz w:val="24"/>
          <w:szCs w:val="24"/>
        </w:rPr>
        <w:t>SRCS – 1980, SRTS – 2003, SRTS – 2012, SRTS – 20</w:t>
      </w:r>
      <w:r w:rsidR="00D27F67">
        <w:rPr>
          <w:rStyle w:val="BodytextBold"/>
          <w:b w:val="0"/>
          <w:sz w:val="24"/>
          <w:szCs w:val="24"/>
        </w:rPr>
        <w:t>12+, este prezentată în Tabelul</w:t>
      </w:r>
    </w:p>
    <w:p w:rsidR="006956E5" w:rsidRPr="00E14D45" w:rsidRDefault="003D5587" w:rsidP="00E14D45">
      <w:pPr>
        <w:pStyle w:val="Bodytext10"/>
        <w:shd w:val="clear" w:color="auto" w:fill="auto"/>
        <w:spacing w:line="360" w:lineRule="auto"/>
        <w:ind w:right="20"/>
        <w:jc w:val="both"/>
        <w:rPr>
          <w:color w:val="000000"/>
          <w:sz w:val="24"/>
          <w:szCs w:val="24"/>
        </w:rPr>
      </w:pPr>
      <w:r w:rsidRPr="00B458F7">
        <w:rPr>
          <w:rStyle w:val="BodytextBold"/>
          <w:b w:val="0"/>
          <w:sz w:val="24"/>
          <w:szCs w:val="24"/>
        </w:rPr>
        <w:t xml:space="preserve">Tabel 13 Corelarea diferitelor subtipuri de </w:t>
      </w:r>
      <w:r>
        <w:rPr>
          <w:rStyle w:val="BodytextBold"/>
          <w:b w:val="0"/>
          <w:sz w:val="24"/>
          <w:szCs w:val="24"/>
        </w:rPr>
        <w:t xml:space="preserve">stagnosol </w:t>
      </w:r>
      <w:r w:rsidRPr="00B458F7">
        <w:rPr>
          <w:rStyle w:val="BodytextBold"/>
          <w:b w:val="0"/>
          <w:sz w:val="24"/>
          <w:szCs w:val="24"/>
          <w:lang w:val="ro-RO"/>
        </w:rPr>
        <w:t>(după SRTS-2012</w:t>
      </w:r>
      <w:r w:rsidRPr="00B458F7">
        <w:rPr>
          <w:rStyle w:val="BodytextBold"/>
          <w:b w:val="0"/>
          <w:sz w:val="24"/>
          <w:szCs w:val="24"/>
        </w:rPr>
        <w:t>+)</w:t>
      </w:r>
    </w:p>
    <w:tbl>
      <w:tblPr>
        <w:tblStyle w:val="TableGrid"/>
        <w:tblW w:w="0" w:type="auto"/>
        <w:tblInd w:w="120" w:type="dxa"/>
        <w:tblLayout w:type="fixed"/>
        <w:tblLook w:val="04A0" w:firstRow="1" w:lastRow="0" w:firstColumn="1" w:lastColumn="0" w:noHBand="0" w:noVBand="1"/>
      </w:tblPr>
      <w:tblGrid>
        <w:gridCol w:w="2398"/>
        <w:gridCol w:w="1985"/>
        <w:gridCol w:w="1984"/>
        <w:gridCol w:w="2552"/>
      </w:tblGrid>
      <w:tr w:rsidR="003D5587" w:rsidRPr="003D5587" w:rsidTr="0035735B">
        <w:tc>
          <w:tcPr>
            <w:tcW w:w="2398" w:type="dxa"/>
          </w:tcPr>
          <w:p w:rsidR="003D5587" w:rsidRPr="00D27F67" w:rsidRDefault="003D5587" w:rsidP="003D5587">
            <w:pPr>
              <w:spacing w:after="200" w:line="276" w:lineRule="auto"/>
              <w:jc w:val="both"/>
              <w:rPr>
                <w:rFonts w:ascii="Times New Roman" w:hAnsi="Times New Roman" w:cs="Times New Roman"/>
                <w:sz w:val="20"/>
                <w:szCs w:val="20"/>
              </w:rPr>
            </w:pPr>
            <w:r w:rsidRPr="00D27F67">
              <w:rPr>
                <w:rFonts w:ascii="Times New Roman" w:hAnsi="Times New Roman" w:cs="Times New Roman"/>
                <w:bCs/>
                <w:sz w:val="20"/>
                <w:szCs w:val="20"/>
              </w:rPr>
              <w:t>SRCS - 1980</w:t>
            </w:r>
          </w:p>
        </w:tc>
        <w:tc>
          <w:tcPr>
            <w:tcW w:w="1985" w:type="dxa"/>
          </w:tcPr>
          <w:p w:rsidR="003D5587" w:rsidRPr="00D27F67" w:rsidRDefault="003D5587" w:rsidP="003D5587">
            <w:pPr>
              <w:spacing w:after="200" w:line="276" w:lineRule="auto"/>
              <w:jc w:val="both"/>
              <w:rPr>
                <w:rFonts w:ascii="Times New Roman" w:hAnsi="Times New Roman" w:cs="Times New Roman"/>
                <w:sz w:val="20"/>
                <w:szCs w:val="20"/>
              </w:rPr>
            </w:pPr>
            <w:r w:rsidRPr="00D27F67">
              <w:rPr>
                <w:rFonts w:ascii="Times New Roman" w:hAnsi="Times New Roman" w:cs="Times New Roman"/>
                <w:bCs/>
                <w:sz w:val="20"/>
                <w:szCs w:val="20"/>
              </w:rPr>
              <w:t>SRTS-2003</w:t>
            </w:r>
          </w:p>
        </w:tc>
        <w:tc>
          <w:tcPr>
            <w:tcW w:w="1984" w:type="dxa"/>
          </w:tcPr>
          <w:p w:rsidR="003D5587" w:rsidRPr="00D27F67" w:rsidRDefault="003D5587" w:rsidP="003D5587">
            <w:pPr>
              <w:spacing w:after="200" w:line="276" w:lineRule="auto"/>
              <w:jc w:val="both"/>
              <w:rPr>
                <w:rFonts w:ascii="Times New Roman" w:hAnsi="Times New Roman" w:cs="Times New Roman"/>
                <w:sz w:val="20"/>
                <w:szCs w:val="20"/>
              </w:rPr>
            </w:pPr>
            <w:r w:rsidRPr="00D27F67">
              <w:rPr>
                <w:rFonts w:ascii="Times New Roman" w:hAnsi="Times New Roman" w:cs="Times New Roman"/>
                <w:bCs/>
                <w:sz w:val="20"/>
                <w:szCs w:val="20"/>
              </w:rPr>
              <w:t>SRTS-2012/ SRTS-2012+</w:t>
            </w:r>
          </w:p>
        </w:tc>
        <w:tc>
          <w:tcPr>
            <w:tcW w:w="2552" w:type="dxa"/>
          </w:tcPr>
          <w:p w:rsidR="003D5587" w:rsidRPr="00D27F67" w:rsidRDefault="003D5587" w:rsidP="003D5587">
            <w:pPr>
              <w:spacing w:after="200" w:line="276" w:lineRule="auto"/>
              <w:jc w:val="both"/>
              <w:rPr>
                <w:rFonts w:ascii="Times New Roman" w:hAnsi="Times New Roman" w:cs="Times New Roman"/>
                <w:sz w:val="20"/>
                <w:szCs w:val="20"/>
                <w:lang w:val="ro-RO"/>
              </w:rPr>
            </w:pPr>
            <w:r w:rsidRPr="00D27F67">
              <w:rPr>
                <w:rFonts w:ascii="Times New Roman" w:hAnsi="Times New Roman" w:cs="Times New Roman"/>
                <w:bCs/>
                <w:sz w:val="20"/>
                <w:szCs w:val="20"/>
              </w:rPr>
              <w:t>Observa</w:t>
            </w:r>
            <w:r w:rsidRPr="00D27F67">
              <w:rPr>
                <w:rFonts w:ascii="Times New Roman" w:hAnsi="Times New Roman" w:cs="Times New Roman"/>
                <w:bCs/>
                <w:sz w:val="20"/>
                <w:szCs w:val="20"/>
                <w:lang w:val="ro-RO"/>
              </w:rPr>
              <w:t>ţii</w:t>
            </w:r>
          </w:p>
        </w:tc>
      </w:tr>
      <w:tr w:rsidR="0016796C" w:rsidRPr="003D5587" w:rsidTr="0035735B">
        <w:tc>
          <w:tcPr>
            <w:tcW w:w="2398" w:type="dxa"/>
          </w:tcPr>
          <w:p w:rsidR="0016796C" w:rsidRPr="00D27F67" w:rsidRDefault="0016796C" w:rsidP="003D5587">
            <w:pPr>
              <w:jc w:val="both"/>
              <w:rPr>
                <w:rFonts w:ascii="Times New Roman" w:hAnsi="Times New Roman" w:cs="Times New Roman"/>
                <w:bCs/>
                <w:sz w:val="20"/>
                <w:szCs w:val="20"/>
              </w:rPr>
            </w:pPr>
            <w:r w:rsidRPr="00D27F67">
              <w:rPr>
                <w:rFonts w:ascii="Times New Roman" w:hAnsi="Times New Roman" w:cs="Times New Roman"/>
                <w:bCs/>
                <w:sz w:val="20"/>
                <w:szCs w:val="20"/>
              </w:rPr>
              <w:t>PG Soluri pseudogleice</w:t>
            </w:r>
          </w:p>
        </w:tc>
        <w:tc>
          <w:tcPr>
            <w:tcW w:w="1985" w:type="dxa"/>
          </w:tcPr>
          <w:p w:rsidR="0016796C" w:rsidRPr="00D27F67" w:rsidRDefault="00D27F67" w:rsidP="003D5587">
            <w:pPr>
              <w:jc w:val="both"/>
              <w:rPr>
                <w:rFonts w:ascii="Times New Roman" w:hAnsi="Times New Roman" w:cs="Times New Roman"/>
                <w:bCs/>
                <w:sz w:val="20"/>
                <w:szCs w:val="20"/>
              </w:rPr>
            </w:pPr>
            <w:r w:rsidRPr="00D27F67">
              <w:rPr>
                <w:rFonts w:ascii="Times New Roman" w:hAnsi="Times New Roman" w:cs="Times New Roman"/>
                <w:bCs/>
                <w:sz w:val="20"/>
                <w:szCs w:val="20"/>
              </w:rPr>
              <w:t>-</w:t>
            </w:r>
          </w:p>
        </w:tc>
        <w:tc>
          <w:tcPr>
            <w:tcW w:w="1984" w:type="dxa"/>
          </w:tcPr>
          <w:p w:rsidR="0016796C" w:rsidRPr="00D27F67" w:rsidRDefault="0016796C" w:rsidP="003D5587">
            <w:pPr>
              <w:jc w:val="both"/>
              <w:rPr>
                <w:rFonts w:ascii="Times New Roman" w:hAnsi="Times New Roman" w:cs="Times New Roman"/>
                <w:bCs/>
                <w:sz w:val="20"/>
                <w:szCs w:val="20"/>
              </w:rPr>
            </w:pPr>
            <w:r w:rsidRPr="00D27F67">
              <w:rPr>
                <w:rFonts w:ascii="Times New Roman" w:hAnsi="Times New Roman" w:cs="Times New Roman"/>
                <w:bCs/>
                <w:sz w:val="20"/>
                <w:szCs w:val="20"/>
              </w:rPr>
              <w:t>Stagnosoluri negleice SG -gc</w:t>
            </w:r>
          </w:p>
        </w:tc>
        <w:tc>
          <w:tcPr>
            <w:tcW w:w="2552" w:type="dxa"/>
          </w:tcPr>
          <w:p w:rsidR="0016796C" w:rsidRPr="00D27F67" w:rsidRDefault="0016796C" w:rsidP="003D5587">
            <w:pPr>
              <w:jc w:val="both"/>
              <w:rPr>
                <w:rFonts w:ascii="Times New Roman" w:hAnsi="Times New Roman" w:cs="Times New Roman"/>
                <w:bCs/>
                <w:sz w:val="20"/>
                <w:szCs w:val="20"/>
              </w:rPr>
            </w:pPr>
            <w:r w:rsidRPr="00D27F67">
              <w:rPr>
                <w:rFonts w:ascii="Times New Roman" w:hAnsi="Times New Roman" w:cs="Times New Roman"/>
                <w:bCs/>
                <w:sz w:val="20"/>
                <w:szCs w:val="20"/>
              </w:rPr>
              <w:t>Toate diferitele tipuri de PG în SRCS, resp. GS negleice în SRTS-2012</w:t>
            </w:r>
          </w:p>
        </w:tc>
      </w:tr>
      <w:tr w:rsidR="003D5587" w:rsidRPr="00A4458E" w:rsidTr="0035735B">
        <w:tc>
          <w:tcPr>
            <w:tcW w:w="2398" w:type="dxa"/>
          </w:tcPr>
          <w:p w:rsidR="00A4458E" w:rsidRPr="00D27F67" w:rsidRDefault="00A4458E" w:rsidP="00A4458E">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al          </w:t>
            </w:r>
          </w:p>
          <w:p w:rsidR="00A4458E" w:rsidRPr="00D27F67" w:rsidRDefault="00A4458E" w:rsidP="00A4458E">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3D5587" w:rsidRPr="00D27F67" w:rsidRDefault="00A4458E" w:rsidP="003D5587">
            <w:pPr>
              <w:jc w:val="both"/>
              <w:rPr>
                <w:rFonts w:ascii="Times New Roman" w:hAnsi="Times New Roman" w:cs="Times New Roman"/>
                <w:bCs/>
                <w:sz w:val="20"/>
                <w:szCs w:val="20"/>
              </w:rPr>
            </w:pPr>
            <w:r w:rsidRPr="00D27F67">
              <w:rPr>
                <w:rFonts w:ascii="Times New Roman" w:hAnsi="Times New Roman" w:cs="Times New Roman"/>
                <w:bCs/>
                <w:sz w:val="20"/>
                <w:szCs w:val="20"/>
              </w:rPr>
              <w:t>albic</w:t>
            </w:r>
          </w:p>
        </w:tc>
        <w:tc>
          <w:tcPr>
            <w:tcW w:w="1985" w:type="dxa"/>
          </w:tcPr>
          <w:p w:rsidR="003D5587" w:rsidRPr="00D27F67" w:rsidRDefault="00A4458E" w:rsidP="003D5587">
            <w:pPr>
              <w:jc w:val="both"/>
              <w:rPr>
                <w:rFonts w:ascii="Times New Roman" w:hAnsi="Times New Roman" w:cs="Times New Roman"/>
                <w:i/>
                <w:iCs/>
                <w:sz w:val="20"/>
                <w:szCs w:val="20"/>
              </w:rPr>
            </w:pPr>
            <w:r w:rsidRPr="00D27F67">
              <w:rPr>
                <w:rFonts w:ascii="Times New Roman" w:eastAsia="Century Schoolbook" w:hAnsi="Times New Roman" w:cs="Times New Roman"/>
                <w:iCs/>
                <w:color w:val="000000"/>
                <w:sz w:val="20"/>
                <w:szCs w:val="20"/>
                <w:shd w:val="clear" w:color="auto" w:fill="FFFFFF"/>
                <w:lang w:val="ro-RO" w:eastAsia="ro-RO" w:bidi="ro-RO"/>
              </w:rPr>
              <w:t>Stagnosol albic SG ab</w:t>
            </w:r>
          </w:p>
        </w:tc>
        <w:tc>
          <w:tcPr>
            <w:tcW w:w="1984" w:type="dxa"/>
          </w:tcPr>
          <w:p w:rsidR="003D5587" w:rsidRPr="00D27F67" w:rsidRDefault="00A4458E"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Stagnosol </w:t>
            </w:r>
            <w:r w:rsidR="003D5587" w:rsidRPr="00D27F67">
              <w:rPr>
                <w:rFonts w:ascii="Times New Roman" w:eastAsia="Century Schoolbook" w:hAnsi="Times New Roman" w:cs="Times New Roman"/>
                <w:iCs/>
                <w:color w:val="000000"/>
                <w:sz w:val="20"/>
                <w:szCs w:val="20"/>
                <w:shd w:val="clear" w:color="auto" w:fill="FFFFFF"/>
                <w:lang w:val="ro-RO" w:eastAsia="ro-RO" w:bidi="ro-RO"/>
              </w:rPr>
              <w:t>albic</w:t>
            </w:r>
            <w:r w:rsidRPr="00D27F67">
              <w:rPr>
                <w:rFonts w:ascii="Times New Roman" w:eastAsia="Century Schoolbook" w:hAnsi="Times New Roman" w:cs="Times New Roman"/>
                <w:iCs/>
                <w:color w:val="000000"/>
                <w:sz w:val="20"/>
                <w:szCs w:val="20"/>
                <w:shd w:val="clear" w:color="auto" w:fill="FFFFFF"/>
                <w:lang w:val="ro-RO" w:eastAsia="ro-RO" w:bidi="ro-RO"/>
              </w:rPr>
              <w:t xml:space="preserve"> SG ab</w:t>
            </w:r>
          </w:p>
        </w:tc>
        <w:tc>
          <w:tcPr>
            <w:tcW w:w="2552" w:type="dxa"/>
          </w:tcPr>
          <w:p w:rsidR="003D5587"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3D5587" w:rsidRPr="00A4458E" w:rsidTr="0035735B">
        <w:tc>
          <w:tcPr>
            <w:tcW w:w="2398" w:type="dxa"/>
          </w:tcPr>
          <w:p w:rsidR="00A4458E" w:rsidRPr="00D27F67" w:rsidRDefault="00A4458E" w:rsidP="00A4458E">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al.gz          </w:t>
            </w:r>
          </w:p>
          <w:p w:rsidR="00A4458E" w:rsidRPr="00D27F67" w:rsidRDefault="00A4458E" w:rsidP="00A4458E">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3D5587" w:rsidRPr="00D27F67" w:rsidRDefault="00A4458E" w:rsidP="00A4458E">
            <w:pPr>
              <w:jc w:val="both"/>
              <w:rPr>
                <w:rFonts w:ascii="Times New Roman" w:hAnsi="Times New Roman" w:cs="Times New Roman"/>
                <w:bCs/>
                <w:i/>
                <w:sz w:val="20"/>
                <w:szCs w:val="20"/>
              </w:rPr>
            </w:pPr>
            <w:r w:rsidRPr="00D27F67">
              <w:rPr>
                <w:rFonts w:ascii="Times New Roman" w:hAnsi="Times New Roman" w:cs="Times New Roman"/>
                <w:bCs/>
                <w:sz w:val="20"/>
                <w:szCs w:val="20"/>
              </w:rPr>
              <w:t>albic gleizat</w:t>
            </w:r>
          </w:p>
        </w:tc>
        <w:tc>
          <w:tcPr>
            <w:tcW w:w="1985" w:type="dxa"/>
          </w:tcPr>
          <w:p w:rsidR="003D5587" w:rsidRPr="00D27F67" w:rsidRDefault="0035735B" w:rsidP="003D5587">
            <w:pPr>
              <w:jc w:val="both"/>
              <w:rPr>
                <w:rFonts w:ascii="Times New Roman" w:hAnsi="Times New Roman" w:cs="Times New Roman"/>
                <w:i/>
                <w:iCs/>
                <w:sz w:val="20"/>
                <w:szCs w:val="20"/>
              </w:rPr>
            </w:pPr>
            <w:r w:rsidRPr="00D27F67">
              <w:rPr>
                <w:rFonts w:ascii="Times New Roman" w:hAnsi="Times New Roman" w:cs="Times New Roman"/>
                <w:i/>
                <w:iCs/>
                <w:sz w:val="20"/>
                <w:szCs w:val="20"/>
              </w:rPr>
              <w:t>-</w:t>
            </w:r>
          </w:p>
        </w:tc>
        <w:tc>
          <w:tcPr>
            <w:tcW w:w="1984" w:type="dxa"/>
          </w:tcPr>
          <w:p w:rsidR="00A4458E" w:rsidRPr="00D27F67" w:rsidRDefault="00A4458E"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Stagnosol </w:t>
            </w:r>
            <w:r w:rsidR="003D5587" w:rsidRPr="00D27F67">
              <w:rPr>
                <w:rFonts w:ascii="Times New Roman" w:eastAsia="Century Schoolbook" w:hAnsi="Times New Roman" w:cs="Times New Roman"/>
                <w:iCs/>
                <w:color w:val="000000"/>
                <w:sz w:val="20"/>
                <w:szCs w:val="20"/>
                <w:shd w:val="clear" w:color="auto" w:fill="FFFFFF"/>
                <w:lang w:val="ro-RO" w:eastAsia="ro-RO" w:bidi="ro-RO"/>
              </w:rPr>
              <w:t>albic batigleic</w:t>
            </w:r>
            <w:r w:rsidRPr="00D27F67">
              <w:rPr>
                <w:rFonts w:ascii="Times New Roman" w:eastAsia="Century Schoolbook" w:hAnsi="Times New Roman" w:cs="Times New Roman"/>
                <w:iCs/>
                <w:color w:val="000000"/>
                <w:sz w:val="20"/>
                <w:szCs w:val="20"/>
                <w:shd w:val="clear" w:color="auto" w:fill="FFFFFF"/>
                <w:lang w:val="ro-RO" w:eastAsia="ro-RO" w:bidi="ro-RO"/>
              </w:rPr>
              <w:t xml:space="preserve"> </w:t>
            </w:r>
          </w:p>
          <w:p w:rsidR="003D5587" w:rsidRPr="00D27F67" w:rsidRDefault="00A4458E"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SG ab.dg</w:t>
            </w:r>
          </w:p>
        </w:tc>
        <w:tc>
          <w:tcPr>
            <w:tcW w:w="2552" w:type="dxa"/>
          </w:tcPr>
          <w:p w:rsidR="003D5587"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3D5587" w:rsidRPr="00A4458E" w:rsidTr="0035735B">
        <w:tc>
          <w:tcPr>
            <w:tcW w:w="2398" w:type="dxa"/>
          </w:tcPr>
          <w:p w:rsidR="00A4458E" w:rsidRPr="00D27F67" w:rsidRDefault="00A4458E" w:rsidP="00A4458E">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al.pl          </w:t>
            </w:r>
          </w:p>
          <w:p w:rsidR="00A4458E" w:rsidRPr="00D27F67" w:rsidRDefault="00A4458E" w:rsidP="00A4458E">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3D5587" w:rsidRPr="00D27F67" w:rsidRDefault="00A4458E" w:rsidP="00A4458E">
            <w:pPr>
              <w:jc w:val="both"/>
              <w:rPr>
                <w:rFonts w:ascii="Times New Roman" w:hAnsi="Times New Roman" w:cs="Times New Roman"/>
                <w:bCs/>
                <w:i/>
                <w:sz w:val="20"/>
                <w:szCs w:val="20"/>
              </w:rPr>
            </w:pPr>
            <w:r w:rsidRPr="00D27F67">
              <w:rPr>
                <w:rFonts w:ascii="Times New Roman" w:hAnsi="Times New Roman" w:cs="Times New Roman"/>
                <w:bCs/>
                <w:sz w:val="20"/>
                <w:szCs w:val="20"/>
              </w:rPr>
              <w:t>Albic planic</w:t>
            </w:r>
          </w:p>
        </w:tc>
        <w:tc>
          <w:tcPr>
            <w:tcW w:w="1985" w:type="dxa"/>
          </w:tcPr>
          <w:p w:rsidR="003D5587" w:rsidRPr="00D27F67" w:rsidRDefault="00A4458E" w:rsidP="003D5587">
            <w:pPr>
              <w:jc w:val="both"/>
              <w:rPr>
                <w:rFonts w:ascii="Times New Roman" w:hAnsi="Times New Roman" w:cs="Times New Roman"/>
                <w:i/>
                <w:iCs/>
                <w:sz w:val="20"/>
                <w:szCs w:val="20"/>
              </w:rPr>
            </w:pPr>
            <w:r w:rsidRPr="00D27F67">
              <w:rPr>
                <w:rFonts w:ascii="Times New Roman" w:eastAsia="Century Schoolbook" w:hAnsi="Times New Roman" w:cs="Times New Roman"/>
                <w:iCs/>
                <w:color w:val="000000"/>
                <w:sz w:val="20"/>
                <w:szCs w:val="20"/>
                <w:shd w:val="clear" w:color="auto" w:fill="FFFFFF"/>
                <w:lang w:val="ro-RO" w:eastAsia="ro-RO" w:bidi="ro-RO"/>
              </w:rPr>
              <w:t>Stagnosol albic planic SG ab.pl</w:t>
            </w:r>
          </w:p>
        </w:tc>
        <w:tc>
          <w:tcPr>
            <w:tcW w:w="1984" w:type="dxa"/>
          </w:tcPr>
          <w:p w:rsidR="003D5587" w:rsidRPr="00D27F67" w:rsidRDefault="00A4458E"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Stagnosol </w:t>
            </w:r>
            <w:r w:rsidR="003D5587" w:rsidRPr="00D27F67">
              <w:rPr>
                <w:rFonts w:ascii="Times New Roman" w:eastAsia="Century Schoolbook" w:hAnsi="Times New Roman" w:cs="Times New Roman"/>
                <w:iCs/>
                <w:color w:val="000000"/>
                <w:sz w:val="20"/>
                <w:szCs w:val="20"/>
                <w:shd w:val="clear" w:color="auto" w:fill="FFFFFF"/>
                <w:lang w:val="ro-RO" w:eastAsia="ro-RO" w:bidi="ro-RO"/>
              </w:rPr>
              <w:t>albic planic</w:t>
            </w:r>
            <w:r w:rsidRPr="00D27F67">
              <w:rPr>
                <w:rFonts w:ascii="Times New Roman" w:eastAsia="Century Schoolbook" w:hAnsi="Times New Roman" w:cs="Times New Roman"/>
                <w:iCs/>
                <w:color w:val="000000"/>
                <w:sz w:val="20"/>
                <w:szCs w:val="20"/>
                <w:shd w:val="clear" w:color="auto" w:fill="FFFFFF"/>
                <w:lang w:val="ro-RO" w:eastAsia="ro-RO" w:bidi="ro-RO"/>
              </w:rPr>
              <w:t xml:space="preserve"> SG ab.pl</w:t>
            </w:r>
          </w:p>
        </w:tc>
        <w:tc>
          <w:tcPr>
            <w:tcW w:w="2552" w:type="dxa"/>
          </w:tcPr>
          <w:p w:rsidR="003D5587"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3D5587" w:rsidRPr="00A4458E" w:rsidTr="0035735B">
        <w:tc>
          <w:tcPr>
            <w:tcW w:w="2398" w:type="dxa"/>
          </w:tcPr>
          <w:p w:rsidR="00A4458E" w:rsidRPr="00D27F67" w:rsidRDefault="003D5587" w:rsidP="003D5587">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ml </w:t>
            </w:r>
            <w:r w:rsidR="00A4458E" w:rsidRPr="00D27F67">
              <w:rPr>
                <w:rFonts w:ascii="Times New Roman" w:hAnsi="Times New Roman" w:cs="Times New Roman"/>
                <w:bCs/>
                <w:sz w:val="20"/>
                <w:szCs w:val="20"/>
              </w:rPr>
              <w:t xml:space="preserve">          </w:t>
            </w:r>
          </w:p>
          <w:p w:rsidR="00A4458E" w:rsidRPr="00D27F67" w:rsidRDefault="00A4458E" w:rsidP="003D5587">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3D5587" w:rsidRPr="00D27F67" w:rsidRDefault="00A4458E" w:rsidP="003D5587">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 mlăștinos</w:t>
            </w:r>
          </w:p>
        </w:tc>
        <w:tc>
          <w:tcPr>
            <w:tcW w:w="1985" w:type="dxa"/>
          </w:tcPr>
          <w:p w:rsidR="003D5587" w:rsidRPr="00D27F67" w:rsidRDefault="003D5587" w:rsidP="003D5587">
            <w:pPr>
              <w:jc w:val="both"/>
              <w:rPr>
                <w:rFonts w:ascii="Times New Roman" w:hAnsi="Times New Roman" w:cs="Times New Roman"/>
                <w:i/>
                <w:iCs/>
                <w:sz w:val="20"/>
                <w:szCs w:val="20"/>
              </w:rPr>
            </w:pPr>
            <w:r w:rsidRPr="00D27F67">
              <w:rPr>
                <w:rFonts w:ascii="Times New Roman" w:hAnsi="Times New Roman" w:cs="Times New Roman"/>
                <w:i/>
                <w:iCs/>
                <w:sz w:val="20"/>
                <w:szCs w:val="20"/>
              </w:rPr>
              <w:t>-</w:t>
            </w:r>
          </w:p>
        </w:tc>
        <w:tc>
          <w:tcPr>
            <w:tcW w:w="1984" w:type="dxa"/>
          </w:tcPr>
          <w:p w:rsidR="003D5587" w:rsidRPr="00D27F67" w:rsidRDefault="003D558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proxistagnic</w:t>
            </w:r>
          </w:p>
        </w:tc>
        <w:tc>
          <w:tcPr>
            <w:tcW w:w="2552" w:type="dxa"/>
          </w:tcPr>
          <w:p w:rsidR="003D5587" w:rsidRPr="00D27F67" w:rsidRDefault="0016796C"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Orizont W în 0 – 20cm (SG ti-pl)</w:t>
            </w:r>
            <w:r w:rsidR="00D27F67" w:rsidRPr="00D27F67">
              <w:rPr>
                <w:rFonts w:ascii="Times New Roman" w:eastAsia="Century Schoolbook" w:hAnsi="Times New Roman" w:cs="Times New Roman"/>
                <w:iCs/>
                <w:color w:val="000000"/>
                <w:sz w:val="20"/>
                <w:szCs w:val="20"/>
                <w:shd w:val="clear" w:color="auto" w:fill="FFFFFF"/>
                <w:lang w:val="ro-RO" w:eastAsia="ro-RO" w:bidi="ro-RO"/>
              </w:rPr>
              <w:t>, include SGxt aa/lu/si/pm</w:t>
            </w:r>
          </w:p>
        </w:tc>
      </w:tr>
      <w:tr w:rsidR="003D5587" w:rsidRPr="00A4458E" w:rsidTr="0035735B">
        <w:tc>
          <w:tcPr>
            <w:tcW w:w="2398" w:type="dxa"/>
          </w:tcPr>
          <w:p w:rsidR="003D5587" w:rsidRPr="00D27F67" w:rsidRDefault="00A4458E" w:rsidP="003D5587">
            <w:pPr>
              <w:jc w:val="both"/>
              <w:rPr>
                <w:rFonts w:ascii="Times New Roman" w:hAnsi="Times New Roman" w:cs="Times New Roman"/>
                <w:bCs/>
                <w:sz w:val="20"/>
                <w:szCs w:val="20"/>
              </w:rPr>
            </w:pPr>
            <w:r w:rsidRPr="00D27F67">
              <w:rPr>
                <w:rFonts w:ascii="Times New Roman" w:hAnsi="Times New Roman" w:cs="Times New Roman"/>
                <w:bCs/>
                <w:sz w:val="20"/>
                <w:szCs w:val="20"/>
              </w:rPr>
              <w:t>PG ti Sol pseudogleic</w:t>
            </w:r>
          </w:p>
          <w:p w:rsidR="00A4458E" w:rsidRPr="00D27F67" w:rsidRDefault="00A4458E" w:rsidP="003D5587">
            <w:pPr>
              <w:jc w:val="both"/>
              <w:rPr>
                <w:rFonts w:ascii="Times New Roman" w:hAnsi="Times New Roman" w:cs="Times New Roman"/>
                <w:bCs/>
                <w:sz w:val="20"/>
                <w:szCs w:val="20"/>
              </w:rPr>
            </w:pPr>
            <w:r w:rsidRPr="00D27F67">
              <w:rPr>
                <w:rFonts w:ascii="Times New Roman" w:hAnsi="Times New Roman" w:cs="Times New Roman"/>
                <w:bCs/>
                <w:sz w:val="20"/>
                <w:szCs w:val="20"/>
              </w:rPr>
              <w:t>tipic</w:t>
            </w:r>
          </w:p>
        </w:tc>
        <w:tc>
          <w:tcPr>
            <w:tcW w:w="1985" w:type="dxa"/>
          </w:tcPr>
          <w:p w:rsidR="003D5587" w:rsidRPr="00D27F67" w:rsidRDefault="00A4458E" w:rsidP="003D5587">
            <w:pPr>
              <w:jc w:val="both"/>
              <w:rPr>
                <w:rFonts w:ascii="Times New Roman" w:hAnsi="Times New Roman" w:cs="Times New Roman"/>
                <w:i/>
                <w:iCs/>
                <w:sz w:val="20"/>
                <w:szCs w:val="20"/>
              </w:rPr>
            </w:pPr>
            <w:r w:rsidRPr="00D27F67">
              <w:rPr>
                <w:rFonts w:ascii="Times New Roman" w:hAnsi="Times New Roman" w:cs="Times New Roman"/>
                <w:i/>
                <w:iCs/>
                <w:sz w:val="20"/>
                <w:szCs w:val="20"/>
              </w:rPr>
              <w:t>-</w:t>
            </w:r>
          </w:p>
        </w:tc>
        <w:tc>
          <w:tcPr>
            <w:tcW w:w="1984" w:type="dxa"/>
          </w:tcPr>
          <w:p w:rsidR="003D5587" w:rsidRPr="00D27F67" w:rsidRDefault="003D558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epistagnic</w:t>
            </w:r>
          </w:p>
        </w:tc>
        <w:tc>
          <w:tcPr>
            <w:tcW w:w="2552" w:type="dxa"/>
          </w:tcPr>
          <w:p w:rsidR="003D5587"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Orizont W în 0 – 50cm</w:t>
            </w:r>
          </w:p>
          <w:p w:rsidR="00D27F67"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(SG ti-xt), SG pt aa/lu/si/pm</w:t>
            </w:r>
          </w:p>
        </w:tc>
      </w:tr>
      <w:tr w:rsidR="003D5587" w:rsidRPr="00A4458E" w:rsidTr="0035735B">
        <w:tc>
          <w:tcPr>
            <w:tcW w:w="2398" w:type="dxa"/>
          </w:tcPr>
          <w:p w:rsidR="003D5587" w:rsidRPr="00D27F67" w:rsidRDefault="00A4458E" w:rsidP="003D5587">
            <w:pPr>
              <w:jc w:val="both"/>
              <w:rPr>
                <w:rFonts w:ascii="Times New Roman" w:hAnsi="Times New Roman" w:cs="Times New Roman"/>
                <w:bCs/>
                <w:i/>
                <w:sz w:val="20"/>
                <w:szCs w:val="20"/>
              </w:rPr>
            </w:pPr>
            <w:r w:rsidRPr="00D27F67">
              <w:rPr>
                <w:rFonts w:ascii="Times New Roman" w:hAnsi="Times New Roman" w:cs="Times New Roman"/>
                <w:bCs/>
                <w:i/>
                <w:sz w:val="20"/>
                <w:szCs w:val="20"/>
              </w:rPr>
              <w:t>-</w:t>
            </w:r>
          </w:p>
        </w:tc>
        <w:tc>
          <w:tcPr>
            <w:tcW w:w="1985" w:type="dxa"/>
          </w:tcPr>
          <w:p w:rsidR="003D5587" w:rsidRPr="00D27F67" w:rsidRDefault="00A4458E" w:rsidP="003D5587">
            <w:pPr>
              <w:jc w:val="both"/>
              <w:rPr>
                <w:rFonts w:ascii="Times New Roman" w:hAnsi="Times New Roman" w:cs="Times New Roman"/>
                <w:i/>
                <w:iCs/>
                <w:sz w:val="20"/>
                <w:szCs w:val="20"/>
              </w:rPr>
            </w:pPr>
            <w:r w:rsidRPr="00D27F67">
              <w:rPr>
                <w:rFonts w:ascii="Times New Roman" w:hAnsi="Times New Roman" w:cs="Times New Roman"/>
                <w:i/>
                <w:iCs/>
                <w:sz w:val="20"/>
                <w:szCs w:val="20"/>
              </w:rPr>
              <w:t>-</w:t>
            </w:r>
          </w:p>
        </w:tc>
        <w:tc>
          <w:tcPr>
            <w:tcW w:w="1984" w:type="dxa"/>
          </w:tcPr>
          <w:p w:rsidR="003D5587" w:rsidRPr="00D27F67" w:rsidRDefault="00A4458E"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Stagnosol </w:t>
            </w:r>
            <w:r w:rsidR="003D5587" w:rsidRPr="00D27F67">
              <w:rPr>
                <w:rFonts w:ascii="Times New Roman" w:eastAsia="Century Schoolbook" w:hAnsi="Times New Roman" w:cs="Times New Roman"/>
                <w:iCs/>
                <w:color w:val="000000"/>
                <w:sz w:val="20"/>
                <w:szCs w:val="20"/>
                <w:shd w:val="clear" w:color="auto" w:fill="FFFFFF"/>
                <w:lang w:val="ro-RO" w:eastAsia="ro-RO" w:bidi="ro-RO"/>
              </w:rPr>
              <w:t>argilic</w:t>
            </w:r>
            <w:r w:rsidRPr="00D27F67">
              <w:rPr>
                <w:rFonts w:ascii="Times New Roman" w:eastAsia="Century Schoolbook" w:hAnsi="Times New Roman" w:cs="Times New Roman"/>
                <w:iCs/>
                <w:color w:val="000000"/>
                <w:sz w:val="20"/>
                <w:szCs w:val="20"/>
                <w:shd w:val="clear" w:color="auto" w:fill="FFFFFF"/>
                <w:lang w:val="ro-RO" w:eastAsia="ro-RO" w:bidi="ro-RO"/>
              </w:rPr>
              <w:t xml:space="preserve"> SG aa</w:t>
            </w:r>
          </w:p>
        </w:tc>
        <w:tc>
          <w:tcPr>
            <w:tcW w:w="2552" w:type="dxa"/>
          </w:tcPr>
          <w:p w:rsidR="003D5587"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A4458E" w:rsidRPr="00A4458E" w:rsidTr="0035735B">
        <w:tc>
          <w:tcPr>
            <w:tcW w:w="2398" w:type="dxa"/>
          </w:tcPr>
          <w:p w:rsidR="00A4458E" w:rsidRPr="00D27F67" w:rsidRDefault="009607E5" w:rsidP="003D5587">
            <w:pPr>
              <w:jc w:val="both"/>
              <w:rPr>
                <w:rFonts w:ascii="Times New Roman" w:hAnsi="Times New Roman" w:cs="Times New Roman"/>
                <w:bCs/>
                <w:i/>
                <w:sz w:val="20"/>
                <w:szCs w:val="20"/>
              </w:rPr>
            </w:pPr>
            <w:r w:rsidRPr="00D27F67">
              <w:rPr>
                <w:rFonts w:ascii="Times New Roman" w:hAnsi="Times New Roman" w:cs="Times New Roman"/>
                <w:bCs/>
                <w:i/>
                <w:sz w:val="20"/>
                <w:szCs w:val="20"/>
              </w:rPr>
              <w:t>-</w:t>
            </w:r>
          </w:p>
        </w:tc>
        <w:tc>
          <w:tcPr>
            <w:tcW w:w="1985" w:type="dxa"/>
          </w:tcPr>
          <w:p w:rsidR="00A4458E" w:rsidRPr="00D27F67" w:rsidRDefault="00D27F67" w:rsidP="003D5587">
            <w:pPr>
              <w:jc w:val="both"/>
              <w:rPr>
                <w:rFonts w:ascii="Times New Roman" w:hAnsi="Times New Roman" w:cs="Times New Roman"/>
                <w:i/>
                <w:iCs/>
                <w:sz w:val="20"/>
                <w:szCs w:val="20"/>
              </w:rPr>
            </w:pPr>
            <w:r w:rsidRPr="00D27F67">
              <w:rPr>
                <w:rFonts w:ascii="Times New Roman" w:hAnsi="Times New Roman" w:cs="Times New Roman"/>
                <w:i/>
                <w:iCs/>
                <w:sz w:val="20"/>
                <w:szCs w:val="20"/>
              </w:rPr>
              <w:t>-</w:t>
            </w:r>
          </w:p>
        </w:tc>
        <w:tc>
          <w:tcPr>
            <w:tcW w:w="1984" w:type="dxa"/>
          </w:tcPr>
          <w:p w:rsidR="00A4458E" w:rsidRPr="00D27F67" w:rsidRDefault="00A4458E"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gleic SG gc</w:t>
            </w:r>
          </w:p>
        </w:tc>
        <w:tc>
          <w:tcPr>
            <w:tcW w:w="2552" w:type="dxa"/>
          </w:tcPr>
          <w:p w:rsidR="00A4458E"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3D5587" w:rsidRPr="00A4458E" w:rsidTr="0035735B">
        <w:tc>
          <w:tcPr>
            <w:tcW w:w="2398" w:type="dxa"/>
          </w:tcPr>
          <w:p w:rsidR="003D5587" w:rsidRPr="00D27F67" w:rsidRDefault="009607E5" w:rsidP="003D5587">
            <w:pPr>
              <w:jc w:val="both"/>
              <w:rPr>
                <w:rFonts w:ascii="Times New Roman" w:hAnsi="Times New Roman" w:cs="Times New Roman"/>
                <w:bCs/>
                <w:i/>
                <w:sz w:val="20"/>
                <w:szCs w:val="20"/>
              </w:rPr>
            </w:pPr>
            <w:r w:rsidRPr="00D27F67">
              <w:rPr>
                <w:rFonts w:ascii="Times New Roman" w:hAnsi="Times New Roman" w:cs="Times New Roman"/>
                <w:bCs/>
                <w:i/>
                <w:sz w:val="20"/>
                <w:szCs w:val="20"/>
              </w:rPr>
              <w:t>-</w:t>
            </w:r>
          </w:p>
        </w:tc>
        <w:tc>
          <w:tcPr>
            <w:tcW w:w="1985" w:type="dxa"/>
          </w:tcPr>
          <w:p w:rsidR="003D5587" w:rsidRPr="00D27F67" w:rsidRDefault="009607E5" w:rsidP="003D5587">
            <w:pPr>
              <w:jc w:val="both"/>
              <w:rPr>
                <w:rFonts w:ascii="Times New Roman" w:hAnsi="Times New Roman" w:cs="Times New Roman"/>
                <w:i/>
                <w:iCs/>
                <w:sz w:val="20"/>
                <w:szCs w:val="20"/>
              </w:rPr>
            </w:pPr>
            <w:r w:rsidRPr="00D27F67">
              <w:rPr>
                <w:rFonts w:ascii="Times New Roman" w:eastAsia="Century Schoolbook" w:hAnsi="Times New Roman" w:cs="Times New Roman"/>
                <w:iCs/>
                <w:color w:val="000000"/>
                <w:sz w:val="20"/>
                <w:szCs w:val="20"/>
                <w:shd w:val="clear" w:color="auto" w:fill="FFFFFF"/>
                <w:lang w:val="ro-RO" w:eastAsia="ro-RO" w:bidi="ro-RO"/>
              </w:rPr>
              <w:t>Stagnosol gleic SG gc</w:t>
            </w:r>
          </w:p>
        </w:tc>
        <w:tc>
          <w:tcPr>
            <w:tcW w:w="1984" w:type="dxa"/>
          </w:tcPr>
          <w:p w:rsidR="003D5587" w:rsidRPr="00D27F67" w:rsidRDefault="003D558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endogleic </w:t>
            </w:r>
          </w:p>
        </w:tc>
        <w:tc>
          <w:tcPr>
            <w:tcW w:w="2552" w:type="dxa"/>
          </w:tcPr>
          <w:p w:rsidR="003D5587"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3D5587" w:rsidRPr="00A4458E" w:rsidTr="0035735B">
        <w:tc>
          <w:tcPr>
            <w:tcW w:w="2398" w:type="dxa"/>
          </w:tcPr>
          <w:p w:rsidR="009607E5" w:rsidRPr="00D27F67" w:rsidRDefault="009607E5" w:rsidP="009607E5">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gz         </w:t>
            </w:r>
          </w:p>
          <w:p w:rsidR="009607E5" w:rsidRPr="00D27F67" w:rsidRDefault="009607E5" w:rsidP="009607E5">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3D5587" w:rsidRPr="00D27F67" w:rsidRDefault="009607E5" w:rsidP="009607E5">
            <w:pPr>
              <w:jc w:val="both"/>
              <w:rPr>
                <w:rFonts w:ascii="Times New Roman" w:hAnsi="Times New Roman" w:cs="Times New Roman"/>
                <w:bCs/>
                <w:i/>
                <w:sz w:val="20"/>
                <w:szCs w:val="20"/>
              </w:rPr>
            </w:pPr>
            <w:r w:rsidRPr="00D27F67">
              <w:rPr>
                <w:rFonts w:ascii="Times New Roman" w:hAnsi="Times New Roman" w:cs="Times New Roman"/>
                <w:bCs/>
                <w:sz w:val="20"/>
                <w:szCs w:val="20"/>
              </w:rPr>
              <w:t xml:space="preserve"> gleizat</w:t>
            </w:r>
          </w:p>
        </w:tc>
        <w:tc>
          <w:tcPr>
            <w:tcW w:w="1985" w:type="dxa"/>
          </w:tcPr>
          <w:p w:rsidR="003D5587" w:rsidRPr="00D27F67" w:rsidRDefault="009607E5" w:rsidP="003D5587">
            <w:pPr>
              <w:jc w:val="both"/>
              <w:rPr>
                <w:rFonts w:ascii="Times New Roman" w:hAnsi="Times New Roman" w:cs="Times New Roman"/>
                <w:i/>
                <w:iCs/>
                <w:sz w:val="20"/>
                <w:szCs w:val="20"/>
              </w:rPr>
            </w:pPr>
            <w:r w:rsidRPr="00D27F67">
              <w:rPr>
                <w:rFonts w:ascii="Times New Roman" w:hAnsi="Times New Roman" w:cs="Times New Roman"/>
                <w:i/>
                <w:iCs/>
                <w:sz w:val="20"/>
                <w:szCs w:val="20"/>
              </w:rPr>
              <w:t>-</w:t>
            </w:r>
          </w:p>
        </w:tc>
        <w:tc>
          <w:tcPr>
            <w:tcW w:w="1984" w:type="dxa"/>
          </w:tcPr>
          <w:p w:rsidR="003D5587" w:rsidRPr="00D27F67" w:rsidRDefault="009607E5"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Stagnosol </w:t>
            </w:r>
            <w:r w:rsidR="003D5587" w:rsidRPr="00D27F67">
              <w:rPr>
                <w:rFonts w:ascii="Times New Roman" w:eastAsia="Century Schoolbook" w:hAnsi="Times New Roman" w:cs="Times New Roman"/>
                <w:iCs/>
                <w:color w:val="000000"/>
                <w:sz w:val="20"/>
                <w:szCs w:val="20"/>
                <w:shd w:val="clear" w:color="auto" w:fill="FFFFFF"/>
                <w:lang w:val="ro-RO" w:eastAsia="ro-RO" w:bidi="ro-RO"/>
              </w:rPr>
              <w:t xml:space="preserve">batigleic </w:t>
            </w:r>
            <w:r w:rsidRPr="00D27F67">
              <w:rPr>
                <w:rFonts w:ascii="Times New Roman" w:eastAsia="Century Schoolbook" w:hAnsi="Times New Roman" w:cs="Times New Roman"/>
                <w:iCs/>
                <w:color w:val="000000"/>
                <w:sz w:val="20"/>
                <w:szCs w:val="20"/>
                <w:shd w:val="clear" w:color="auto" w:fill="FFFFFF"/>
                <w:lang w:val="ro-RO" w:eastAsia="ro-RO" w:bidi="ro-RO"/>
              </w:rPr>
              <w:t>SG dg</w:t>
            </w:r>
          </w:p>
        </w:tc>
        <w:tc>
          <w:tcPr>
            <w:tcW w:w="2552" w:type="dxa"/>
          </w:tcPr>
          <w:p w:rsidR="003D5587"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3D5587" w:rsidRPr="00A4458E" w:rsidTr="0035735B">
        <w:tc>
          <w:tcPr>
            <w:tcW w:w="2398" w:type="dxa"/>
          </w:tcPr>
          <w:p w:rsidR="003D5587" w:rsidRPr="00D27F67" w:rsidRDefault="009607E5" w:rsidP="003D5587">
            <w:pPr>
              <w:jc w:val="both"/>
              <w:rPr>
                <w:rFonts w:ascii="Times New Roman" w:hAnsi="Times New Roman" w:cs="Times New Roman"/>
                <w:bCs/>
                <w:i/>
                <w:sz w:val="20"/>
                <w:szCs w:val="20"/>
              </w:rPr>
            </w:pPr>
            <w:r w:rsidRPr="00D27F67">
              <w:rPr>
                <w:rFonts w:ascii="Times New Roman" w:hAnsi="Times New Roman" w:cs="Times New Roman"/>
                <w:bCs/>
                <w:i/>
                <w:sz w:val="20"/>
                <w:szCs w:val="20"/>
              </w:rPr>
              <w:t>-</w:t>
            </w:r>
          </w:p>
        </w:tc>
        <w:tc>
          <w:tcPr>
            <w:tcW w:w="1985" w:type="dxa"/>
          </w:tcPr>
          <w:p w:rsidR="003D5587" w:rsidRPr="00D27F67" w:rsidRDefault="009607E5" w:rsidP="003D5587">
            <w:pPr>
              <w:jc w:val="both"/>
              <w:rPr>
                <w:rFonts w:ascii="Times New Roman" w:hAnsi="Times New Roman" w:cs="Times New Roman"/>
                <w:i/>
                <w:iCs/>
                <w:sz w:val="20"/>
                <w:szCs w:val="20"/>
              </w:rPr>
            </w:pPr>
            <w:r w:rsidRPr="00D27F67">
              <w:rPr>
                <w:rFonts w:ascii="Times New Roman" w:hAnsi="Times New Roman" w:cs="Times New Roman"/>
                <w:i/>
                <w:iCs/>
                <w:sz w:val="20"/>
                <w:szCs w:val="20"/>
              </w:rPr>
              <w:t>-</w:t>
            </w:r>
          </w:p>
        </w:tc>
        <w:tc>
          <w:tcPr>
            <w:tcW w:w="1984" w:type="dxa"/>
          </w:tcPr>
          <w:p w:rsidR="003D5587" w:rsidRPr="00D27F67" w:rsidRDefault="009607E5"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Stagnosol </w:t>
            </w:r>
            <w:r w:rsidR="003D5587" w:rsidRPr="00D27F67">
              <w:rPr>
                <w:rFonts w:ascii="Times New Roman" w:eastAsia="Century Schoolbook" w:hAnsi="Times New Roman" w:cs="Times New Roman"/>
                <w:iCs/>
                <w:color w:val="000000"/>
                <w:sz w:val="20"/>
                <w:szCs w:val="20"/>
                <w:shd w:val="clear" w:color="auto" w:fill="FFFFFF"/>
                <w:lang w:val="ro-RO" w:eastAsia="ro-RO" w:bidi="ro-RO"/>
              </w:rPr>
              <w:t xml:space="preserve">clinogleic </w:t>
            </w:r>
            <w:r w:rsidRPr="00D27F67">
              <w:rPr>
                <w:rFonts w:ascii="Times New Roman" w:eastAsia="Century Schoolbook" w:hAnsi="Times New Roman" w:cs="Times New Roman"/>
                <w:iCs/>
                <w:color w:val="000000"/>
                <w:sz w:val="20"/>
                <w:szCs w:val="20"/>
                <w:shd w:val="clear" w:color="auto" w:fill="FFFFFF"/>
                <w:lang w:val="ro-RO" w:eastAsia="ro-RO" w:bidi="ro-RO"/>
              </w:rPr>
              <w:t>SG cl</w:t>
            </w:r>
          </w:p>
        </w:tc>
        <w:tc>
          <w:tcPr>
            <w:tcW w:w="2552" w:type="dxa"/>
          </w:tcPr>
          <w:p w:rsidR="003D5587"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3D5587" w:rsidRPr="00A4458E" w:rsidTr="0035735B">
        <w:tc>
          <w:tcPr>
            <w:tcW w:w="2398" w:type="dxa"/>
          </w:tcPr>
          <w:p w:rsidR="003D5587" w:rsidRPr="00D27F67" w:rsidRDefault="009607E5" w:rsidP="003D5587">
            <w:pPr>
              <w:jc w:val="both"/>
              <w:rPr>
                <w:rFonts w:ascii="Times New Roman" w:hAnsi="Times New Roman" w:cs="Times New Roman"/>
                <w:bCs/>
                <w:i/>
                <w:sz w:val="20"/>
                <w:szCs w:val="20"/>
              </w:rPr>
            </w:pPr>
            <w:r w:rsidRPr="00D27F67">
              <w:rPr>
                <w:rFonts w:ascii="Times New Roman" w:hAnsi="Times New Roman" w:cs="Times New Roman"/>
                <w:bCs/>
                <w:i/>
                <w:sz w:val="20"/>
                <w:szCs w:val="20"/>
              </w:rPr>
              <w:t>-</w:t>
            </w:r>
          </w:p>
        </w:tc>
        <w:tc>
          <w:tcPr>
            <w:tcW w:w="1985" w:type="dxa"/>
          </w:tcPr>
          <w:p w:rsidR="003D5587" w:rsidRPr="00D27F67" w:rsidRDefault="009607E5" w:rsidP="003D5587">
            <w:pPr>
              <w:jc w:val="both"/>
              <w:rPr>
                <w:rFonts w:ascii="Times New Roman" w:hAnsi="Times New Roman" w:cs="Times New Roman"/>
                <w:i/>
                <w:iCs/>
                <w:sz w:val="20"/>
                <w:szCs w:val="20"/>
              </w:rPr>
            </w:pPr>
            <w:r w:rsidRPr="00D27F67">
              <w:rPr>
                <w:rFonts w:ascii="Times New Roman" w:hAnsi="Times New Roman" w:cs="Times New Roman"/>
                <w:i/>
                <w:iCs/>
                <w:sz w:val="20"/>
                <w:szCs w:val="20"/>
              </w:rPr>
              <w:t>-</w:t>
            </w:r>
          </w:p>
        </w:tc>
        <w:tc>
          <w:tcPr>
            <w:tcW w:w="1984" w:type="dxa"/>
          </w:tcPr>
          <w:p w:rsidR="003D5587" w:rsidRPr="00D27F67" w:rsidRDefault="009607E5"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 Stagnosol l</w:t>
            </w:r>
            <w:r w:rsidR="003D5587" w:rsidRPr="00D27F67">
              <w:rPr>
                <w:rFonts w:ascii="Times New Roman" w:eastAsia="Century Schoolbook" w:hAnsi="Times New Roman" w:cs="Times New Roman"/>
                <w:iCs/>
                <w:color w:val="000000"/>
                <w:sz w:val="20"/>
                <w:szCs w:val="20"/>
                <w:shd w:val="clear" w:color="auto" w:fill="FFFFFF"/>
                <w:lang w:val="ro-RO" w:eastAsia="ro-RO" w:bidi="ro-RO"/>
              </w:rPr>
              <w:t>utic</w:t>
            </w:r>
            <w:r w:rsidRPr="00D27F67">
              <w:rPr>
                <w:rFonts w:ascii="Times New Roman" w:eastAsia="Century Schoolbook" w:hAnsi="Times New Roman" w:cs="Times New Roman"/>
                <w:iCs/>
                <w:color w:val="000000"/>
                <w:sz w:val="20"/>
                <w:szCs w:val="20"/>
                <w:shd w:val="clear" w:color="auto" w:fill="FFFFFF"/>
                <w:lang w:val="ro-RO" w:eastAsia="ro-RO" w:bidi="ro-RO"/>
              </w:rPr>
              <w:t xml:space="preserve"> SG lu</w:t>
            </w:r>
            <w:r w:rsidR="003D5587" w:rsidRPr="00D27F67">
              <w:rPr>
                <w:rFonts w:ascii="Times New Roman" w:eastAsia="Century Schoolbook" w:hAnsi="Times New Roman" w:cs="Times New Roman"/>
                <w:iCs/>
                <w:color w:val="000000"/>
                <w:sz w:val="20"/>
                <w:szCs w:val="20"/>
                <w:shd w:val="clear" w:color="auto" w:fill="FFFFFF"/>
                <w:lang w:val="ro-RO" w:eastAsia="ro-RO" w:bidi="ro-RO"/>
              </w:rPr>
              <w:t xml:space="preserve"> </w:t>
            </w:r>
          </w:p>
        </w:tc>
        <w:tc>
          <w:tcPr>
            <w:tcW w:w="2552" w:type="dxa"/>
          </w:tcPr>
          <w:p w:rsidR="003D5587"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3D5587" w:rsidRPr="00A4458E" w:rsidTr="0035735B">
        <w:tc>
          <w:tcPr>
            <w:tcW w:w="2398" w:type="dxa"/>
          </w:tcPr>
          <w:p w:rsidR="009607E5" w:rsidRPr="00D27F67" w:rsidRDefault="009607E5" w:rsidP="009607E5">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tb         </w:t>
            </w:r>
          </w:p>
          <w:p w:rsidR="009607E5" w:rsidRPr="00D27F67" w:rsidRDefault="009607E5" w:rsidP="009607E5">
            <w:pPr>
              <w:jc w:val="both"/>
              <w:rPr>
                <w:rFonts w:ascii="Times New Roman" w:hAnsi="Times New Roman" w:cs="Times New Roman"/>
                <w:bCs/>
                <w:sz w:val="20"/>
                <w:szCs w:val="20"/>
              </w:rPr>
            </w:pPr>
            <w:r w:rsidRPr="00D27F67">
              <w:rPr>
                <w:rFonts w:ascii="Times New Roman" w:hAnsi="Times New Roman" w:cs="Times New Roman"/>
                <w:bCs/>
                <w:sz w:val="20"/>
                <w:szCs w:val="20"/>
              </w:rPr>
              <w:lastRenderedPageBreak/>
              <w:t>Sol pseudogleic</w:t>
            </w:r>
          </w:p>
          <w:p w:rsidR="003D5587" w:rsidRPr="00D27F67" w:rsidRDefault="009607E5" w:rsidP="009607E5">
            <w:pPr>
              <w:jc w:val="both"/>
              <w:rPr>
                <w:rFonts w:ascii="Times New Roman" w:hAnsi="Times New Roman" w:cs="Times New Roman"/>
                <w:bCs/>
                <w:i/>
                <w:sz w:val="20"/>
                <w:szCs w:val="20"/>
              </w:rPr>
            </w:pPr>
            <w:r w:rsidRPr="00D27F67">
              <w:rPr>
                <w:rFonts w:ascii="Times New Roman" w:hAnsi="Times New Roman" w:cs="Times New Roman"/>
                <w:bCs/>
                <w:sz w:val="20"/>
                <w:szCs w:val="20"/>
              </w:rPr>
              <w:t xml:space="preserve"> turbos</w:t>
            </w:r>
          </w:p>
        </w:tc>
        <w:tc>
          <w:tcPr>
            <w:tcW w:w="1985" w:type="dxa"/>
          </w:tcPr>
          <w:p w:rsidR="003D5587" w:rsidRPr="00D27F67" w:rsidRDefault="009607E5" w:rsidP="003D5587">
            <w:pPr>
              <w:jc w:val="both"/>
              <w:rPr>
                <w:rFonts w:ascii="Times New Roman" w:hAnsi="Times New Roman" w:cs="Times New Roman"/>
                <w:i/>
                <w:iCs/>
                <w:sz w:val="20"/>
                <w:szCs w:val="20"/>
              </w:rPr>
            </w:pPr>
            <w:r w:rsidRPr="00D27F67">
              <w:rPr>
                <w:rFonts w:ascii="Times New Roman" w:eastAsia="Century Schoolbook" w:hAnsi="Times New Roman" w:cs="Times New Roman"/>
                <w:iCs/>
                <w:color w:val="000000"/>
                <w:sz w:val="20"/>
                <w:szCs w:val="20"/>
                <w:shd w:val="clear" w:color="auto" w:fill="FFFFFF"/>
                <w:lang w:val="ro-RO" w:eastAsia="ro-RO" w:bidi="ro-RO"/>
              </w:rPr>
              <w:lastRenderedPageBreak/>
              <w:t xml:space="preserve">Stagnosol histic SG </w:t>
            </w:r>
            <w:r w:rsidRPr="00D27F67">
              <w:rPr>
                <w:rFonts w:ascii="Times New Roman" w:eastAsia="Century Schoolbook" w:hAnsi="Times New Roman" w:cs="Times New Roman"/>
                <w:iCs/>
                <w:color w:val="000000"/>
                <w:sz w:val="20"/>
                <w:szCs w:val="20"/>
                <w:shd w:val="clear" w:color="auto" w:fill="FFFFFF"/>
                <w:lang w:val="ro-RO" w:eastAsia="ro-RO" w:bidi="ro-RO"/>
              </w:rPr>
              <w:lastRenderedPageBreak/>
              <w:t>tb</w:t>
            </w:r>
          </w:p>
        </w:tc>
        <w:tc>
          <w:tcPr>
            <w:tcW w:w="1984" w:type="dxa"/>
          </w:tcPr>
          <w:p w:rsidR="003D5587" w:rsidRPr="00D27F67" w:rsidRDefault="009607E5"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lastRenderedPageBreak/>
              <w:t xml:space="preserve">Stagnosol </w:t>
            </w:r>
            <w:r w:rsidR="003D5587" w:rsidRPr="00D27F67">
              <w:rPr>
                <w:rFonts w:ascii="Times New Roman" w:eastAsia="Century Schoolbook" w:hAnsi="Times New Roman" w:cs="Times New Roman"/>
                <w:iCs/>
                <w:color w:val="000000"/>
                <w:sz w:val="20"/>
                <w:szCs w:val="20"/>
                <w:shd w:val="clear" w:color="auto" w:fill="FFFFFF"/>
                <w:lang w:val="ro-RO" w:eastAsia="ro-RO" w:bidi="ro-RO"/>
              </w:rPr>
              <w:t>histic</w:t>
            </w:r>
            <w:r w:rsidRPr="00D27F67">
              <w:rPr>
                <w:rFonts w:ascii="Times New Roman" w:eastAsia="Century Schoolbook" w:hAnsi="Times New Roman" w:cs="Times New Roman"/>
                <w:iCs/>
                <w:color w:val="000000"/>
                <w:sz w:val="20"/>
                <w:szCs w:val="20"/>
                <w:shd w:val="clear" w:color="auto" w:fill="FFFFFF"/>
                <w:lang w:val="ro-RO" w:eastAsia="ro-RO" w:bidi="ro-RO"/>
              </w:rPr>
              <w:t xml:space="preserve"> SG </w:t>
            </w:r>
            <w:r w:rsidRPr="00D27F67">
              <w:rPr>
                <w:rFonts w:ascii="Times New Roman" w:eastAsia="Century Schoolbook" w:hAnsi="Times New Roman" w:cs="Times New Roman"/>
                <w:iCs/>
                <w:color w:val="000000"/>
                <w:sz w:val="20"/>
                <w:szCs w:val="20"/>
                <w:shd w:val="clear" w:color="auto" w:fill="FFFFFF"/>
                <w:lang w:val="ro-RO" w:eastAsia="ro-RO" w:bidi="ro-RO"/>
              </w:rPr>
              <w:lastRenderedPageBreak/>
              <w:t>tb</w:t>
            </w:r>
          </w:p>
        </w:tc>
        <w:tc>
          <w:tcPr>
            <w:tcW w:w="2552" w:type="dxa"/>
          </w:tcPr>
          <w:p w:rsidR="003D5587"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lastRenderedPageBreak/>
              <w:t>-</w:t>
            </w:r>
          </w:p>
        </w:tc>
      </w:tr>
      <w:tr w:rsidR="003D5587" w:rsidRPr="00A4458E" w:rsidTr="0035735B">
        <w:tc>
          <w:tcPr>
            <w:tcW w:w="2398" w:type="dxa"/>
          </w:tcPr>
          <w:p w:rsidR="003D5587" w:rsidRPr="00D27F67" w:rsidRDefault="007B7BB8" w:rsidP="003D5587">
            <w:pPr>
              <w:jc w:val="both"/>
              <w:rPr>
                <w:rFonts w:ascii="Times New Roman" w:hAnsi="Times New Roman" w:cs="Times New Roman"/>
                <w:bCs/>
                <w:i/>
                <w:sz w:val="20"/>
                <w:szCs w:val="20"/>
              </w:rPr>
            </w:pPr>
            <w:r w:rsidRPr="00D27F67">
              <w:rPr>
                <w:rFonts w:ascii="Times New Roman" w:hAnsi="Times New Roman" w:cs="Times New Roman"/>
                <w:bCs/>
                <w:i/>
                <w:sz w:val="20"/>
                <w:szCs w:val="20"/>
              </w:rPr>
              <w:lastRenderedPageBreak/>
              <w:t>-</w:t>
            </w:r>
          </w:p>
        </w:tc>
        <w:tc>
          <w:tcPr>
            <w:tcW w:w="1985" w:type="dxa"/>
          </w:tcPr>
          <w:p w:rsidR="003D5587" w:rsidRPr="00D27F67" w:rsidRDefault="007B7BB8" w:rsidP="003D5587">
            <w:pPr>
              <w:jc w:val="both"/>
              <w:rPr>
                <w:rFonts w:ascii="Times New Roman" w:hAnsi="Times New Roman" w:cs="Times New Roman"/>
                <w:i/>
                <w:iCs/>
                <w:sz w:val="20"/>
                <w:szCs w:val="20"/>
              </w:rPr>
            </w:pPr>
            <w:r w:rsidRPr="00D27F67">
              <w:rPr>
                <w:rFonts w:ascii="Times New Roman" w:hAnsi="Times New Roman" w:cs="Times New Roman"/>
                <w:i/>
                <w:iCs/>
                <w:sz w:val="20"/>
                <w:szCs w:val="20"/>
              </w:rPr>
              <w:t>-</w:t>
            </w:r>
          </w:p>
        </w:tc>
        <w:tc>
          <w:tcPr>
            <w:tcW w:w="1984" w:type="dxa"/>
          </w:tcPr>
          <w:p w:rsidR="003D5587" w:rsidRPr="00D27F67" w:rsidRDefault="007B7BB8"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Stagnosol </w:t>
            </w:r>
            <w:r w:rsidR="003D5587" w:rsidRPr="00D27F67">
              <w:rPr>
                <w:rFonts w:ascii="Times New Roman" w:eastAsia="Century Schoolbook" w:hAnsi="Times New Roman" w:cs="Times New Roman"/>
                <w:iCs/>
                <w:color w:val="000000"/>
                <w:sz w:val="20"/>
                <w:szCs w:val="20"/>
                <w:shd w:val="clear" w:color="auto" w:fill="FFFFFF"/>
                <w:lang w:val="ro-RO" w:eastAsia="ro-RO" w:bidi="ro-RO"/>
              </w:rPr>
              <w:t>psamic</w:t>
            </w:r>
            <w:r w:rsidRPr="00D27F67">
              <w:rPr>
                <w:rFonts w:ascii="Times New Roman" w:eastAsia="Century Schoolbook" w:hAnsi="Times New Roman" w:cs="Times New Roman"/>
                <w:iCs/>
                <w:color w:val="000000"/>
                <w:sz w:val="20"/>
                <w:szCs w:val="20"/>
                <w:shd w:val="clear" w:color="auto" w:fill="FFFFFF"/>
                <w:lang w:val="ro-RO" w:eastAsia="ro-RO" w:bidi="ro-RO"/>
              </w:rPr>
              <w:t xml:space="preserve"> SG ps</w:t>
            </w:r>
          </w:p>
        </w:tc>
        <w:tc>
          <w:tcPr>
            <w:tcW w:w="2552" w:type="dxa"/>
          </w:tcPr>
          <w:p w:rsidR="003D5587"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B460F3" w:rsidRPr="00A4458E" w:rsidTr="0035735B">
        <w:tc>
          <w:tcPr>
            <w:tcW w:w="2398" w:type="dxa"/>
          </w:tcPr>
          <w:p w:rsidR="00B460F3" w:rsidRPr="00D27F67" w:rsidRDefault="00B460F3" w:rsidP="00B460F3">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pl        </w:t>
            </w:r>
          </w:p>
          <w:p w:rsidR="00B460F3" w:rsidRPr="00D27F67" w:rsidRDefault="00B460F3" w:rsidP="00B460F3">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B460F3" w:rsidRPr="00D27F67" w:rsidRDefault="00B460F3" w:rsidP="00B460F3">
            <w:pPr>
              <w:jc w:val="both"/>
              <w:rPr>
                <w:rFonts w:ascii="Times New Roman" w:hAnsi="Times New Roman" w:cs="Times New Roman"/>
                <w:bCs/>
                <w:i/>
                <w:sz w:val="20"/>
                <w:szCs w:val="20"/>
              </w:rPr>
            </w:pPr>
            <w:r w:rsidRPr="00D27F67">
              <w:rPr>
                <w:rFonts w:ascii="Times New Roman" w:hAnsi="Times New Roman" w:cs="Times New Roman"/>
                <w:bCs/>
                <w:sz w:val="20"/>
                <w:szCs w:val="20"/>
              </w:rPr>
              <w:t xml:space="preserve"> planic</w:t>
            </w:r>
          </w:p>
        </w:tc>
        <w:tc>
          <w:tcPr>
            <w:tcW w:w="1985" w:type="dxa"/>
          </w:tcPr>
          <w:p w:rsidR="00B460F3" w:rsidRPr="00D27F67" w:rsidRDefault="00B460F3"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planic</w:t>
            </w:r>
          </w:p>
          <w:p w:rsidR="00B460F3" w:rsidRPr="00D27F67" w:rsidRDefault="00B460F3"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SG pl.dg </w:t>
            </w:r>
          </w:p>
        </w:tc>
        <w:tc>
          <w:tcPr>
            <w:tcW w:w="1984" w:type="dxa"/>
          </w:tcPr>
          <w:p w:rsidR="00B460F3" w:rsidRPr="00D27F67" w:rsidRDefault="00B460F3"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planic</w:t>
            </w:r>
          </w:p>
          <w:p w:rsidR="00B460F3" w:rsidRPr="00D27F67" w:rsidRDefault="00B460F3"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SG pl.dg </w:t>
            </w:r>
          </w:p>
        </w:tc>
        <w:tc>
          <w:tcPr>
            <w:tcW w:w="2552" w:type="dxa"/>
          </w:tcPr>
          <w:p w:rsidR="00B460F3"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B460F3" w:rsidRPr="00A4458E" w:rsidTr="0035735B">
        <w:tc>
          <w:tcPr>
            <w:tcW w:w="2398" w:type="dxa"/>
          </w:tcPr>
          <w:p w:rsidR="007B7BB8" w:rsidRPr="00D27F67" w:rsidRDefault="007B7BB8" w:rsidP="007B7BB8">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pl.tb        </w:t>
            </w:r>
          </w:p>
          <w:p w:rsidR="007B7BB8" w:rsidRPr="00D27F67" w:rsidRDefault="007B7BB8" w:rsidP="007B7BB8">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B460F3" w:rsidRPr="00D27F67" w:rsidRDefault="007B7BB8" w:rsidP="007B7BB8">
            <w:pPr>
              <w:jc w:val="both"/>
              <w:rPr>
                <w:rFonts w:ascii="Times New Roman" w:hAnsi="Times New Roman" w:cs="Times New Roman"/>
                <w:bCs/>
                <w:i/>
                <w:sz w:val="20"/>
                <w:szCs w:val="20"/>
              </w:rPr>
            </w:pPr>
            <w:r w:rsidRPr="00D27F67">
              <w:rPr>
                <w:rFonts w:ascii="Times New Roman" w:hAnsi="Times New Roman" w:cs="Times New Roman"/>
                <w:bCs/>
                <w:sz w:val="20"/>
                <w:szCs w:val="20"/>
              </w:rPr>
              <w:t xml:space="preserve"> Planic turbos</w:t>
            </w:r>
          </w:p>
        </w:tc>
        <w:tc>
          <w:tcPr>
            <w:tcW w:w="1985" w:type="dxa"/>
          </w:tcPr>
          <w:p w:rsidR="00B460F3" w:rsidRPr="00D27F67" w:rsidRDefault="007B7BB8" w:rsidP="003D5587">
            <w:pPr>
              <w:jc w:val="both"/>
              <w:rPr>
                <w:rFonts w:ascii="Times New Roman" w:hAnsi="Times New Roman" w:cs="Times New Roman"/>
                <w:i/>
                <w:iCs/>
                <w:sz w:val="20"/>
                <w:szCs w:val="20"/>
              </w:rPr>
            </w:pPr>
            <w:r w:rsidRPr="00D27F67">
              <w:rPr>
                <w:rFonts w:ascii="Times New Roman" w:eastAsia="Century Schoolbook" w:hAnsi="Times New Roman" w:cs="Times New Roman"/>
                <w:iCs/>
                <w:color w:val="000000"/>
                <w:sz w:val="20"/>
                <w:szCs w:val="20"/>
                <w:shd w:val="clear" w:color="auto" w:fill="FFFFFF"/>
                <w:lang w:val="ro-RO" w:eastAsia="ro-RO" w:bidi="ro-RO"/>
              </w:rPr>
              <w:t>Stagnosol planic histic SG</w:t>
            </w:r>
          </w:p>
        </w:tc>
        <w:tc>
          <w:tcPr>
            <w:tcW w:w="1984" w:type="dxa"/>
          </w:tcPr>
          <w:p w:rsidR="00B460F3" w:rsidRPr="00D27F67" w:rsidRDefault="007B7BB8"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Stagnosol </w:t>
            </w:r>
            <w:r w:rsidR="00B460F3" w:rsidRPr="00D27F67">
              <w:rPr>
                <w:rFonts w:ascii="Times New Roman" w:eastAsia="Century Schoolbook" w:hAnsi="Times New Roman" w:cs="Times New Roman"/>
                <w:iCs/>
                <w:color w:val="000000"/>
                <w:sz w:val="20"/>
                <w:szCs w:val="20"/>
                <w:shd w:val="clear" w:color="auto" w:fill="FFFFFF"/>
                <w:lang w:val="ro-RO" w:eastAsia="ro-RO" w:bidi="ro-RO"/>
              </w:rPr>
              <w:t>planic histic</w:t>
            </w:r>
            <w:r w:rsidRPr="00D27F67">
              <w:rPr>
                <w:rFonts w:ascii="Times New Roman" w:eastAsia="Century Schoolbook" w:hAnsi="Times New Roman" w:cs="Times New Roman"/>
                <w:iCs/>
                <w:color w:val="000000"/>
                <w:sz w:val="20"/>
                <w:szCs w:val="20"/>
                <w:shd w:val="clear" w:color="auto" w:fill="FFFFFF"/>
                <w:lang w:val="ro-RO" w:eastAsia="ro-RO" w:bidi="ro-RO"/>
              </w:rPr>
              <w:t xml:space="preserve"> SG</w:t>
            </w:r>
          </w:p>
        </w:tc>
        <w:tc>
          <w:tcPr>
            <w:tcW w:w="2552" w:type="dxa"/>
          </w:tcPr>
          <w:p w:rsidR="00B460F3"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B13FCB" w:rsidRPr="00A4458E" w:rsidTr="0035735B">
        <w:tc>
          <w:tcPr>
            <w:tcW w:w="2398" w:type="dxa"/>
          </w:tcPr>
          <w:p w:rsidR="00B13FCB" w:rsidRPr="00D27F67" w:rsidRDefault="00B13FCB" w:rsidP="00B13FCB">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pl.gz       </w:t>
            </w:r>
          </w:p>
          <w:p w:rsidR="00B13FCB" w:rsidRPr="00D27F67" w:rsidRDefault="00B13FCB" w:rsidP="00B13FCB">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B13FCB" w:rsidRPr="00D27F67" w:rsidRDefault="00B13FCB" w:rsidP="00B13FCB">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 Planic gleizat</w:t>
            </w:r>
          </w:p>
        </w:tc>
        <w:tc>
          <w:tcPr>
            <w:tcW w:w="1985" w:type="dxa"/>
          </w:tcPr>
          <w:p w:rsidR="00B13FCB" w:rsidRPr="00D27F67" w:rsidRDefault="00B13FCB" w:rsidP="003D5587">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c>
          <w:tcPr>
            <w:tcW w:w="1984" w:type="dxa"/>
          </w:tcPr>
          <w:p w:rsidR="00B13FCB" w:rsidRPr="00D27F67" w:rsidRDefault="00B13FCB"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planic batigleic SG pl dg</w:t>
            </w:r>
          </w:p>
        </w:tc>
        <w:tc>
          <w:tcPr>
            <w:tcW w:w="2552" w:type="dxa"/>
          </w:tcPr>
          <w:p w:rsidR="00B13FCB"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B13FCB" w:rsidRPr="00A4458E" w:rsidTr="0035735B">
        <w:tc>
          <w:tcPr>
            <w:tcW w:w="2398" w:type="dxa"/>
          </w:tcPr>
          <w:p w:rsidR="00B13FCB" w:rsidRPr="00D27F67" w:rsidRDefault="00B13FCB" w:rsidP="00B13FCB">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pl.ml        </w:t>
            </w:r>
          </w:p>
          <w:p w:rsidR="00B13FCB" w:rsidRPr="00D27F67" w:rsidRDefault="00B13FCB" w:rsidP="00B13FCB">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B13FCB" w:rsidRPr="00D27F67" w:rsidRDefault="00B13FCB" w:rsidP="00B13FCB">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 Planic mlăstinos</w:t>
            </w:r>
          </w:p>
        </w:tc>
        <w:tc>
          <w:tcPr>
            <w:tcW w:w="1985" w:type="dxa"/>
          </w:tcPr>
          <w:p w:rsidR="00B13FCB" w:rsidRPr="00D27F67" w:rsidRDefault="00D27F67" w:rsidP="003D5587">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c>
          <w:tcPr>
            <w:tcW w:w="1984" w:type="dxa"/>
          </w:tcPr>
          <w:p w:rsidR="00B13FCB" w:rsidRPr="00D27F67" w:rsidRDefault="00B13FCB" w:rsidP="00B13FC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planic proxistagnic SG pl xt</w:t>
            </w:r>
          </w:p>
        </w:tc>
        <w:tc>
          <w:tcPr>
            <w:tcW w:w="2552" w:type="dxa"/>
          </w:tcPr>
          <w:p w:rsidR="00B13FCB"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B460F3" w:rsidRPr="00A4458E" w:rsidTr="0035735B">
        <w:tc>
          <w:tcPr>
            <w:tcW w:w="2398" w:type="dxa"/>
          </w:tcPr>
          <w:p w:rsidR="00B460F3" w:rsidRPr="00D27F67" w:rsidRDefault="00B460F3" w:rsidP="00B460F3">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lv.pl        </w:t>
            </w:r>
          </w:p>
          <w:p w:rsidR="00B460F3" w:rsidRPr="00D27F67" w:rsidRDefault="00B460F3" w:rsidP="00B460F3">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B460F3" w:rsidRPr="00D27F67" w:rsidRDefault="00B460F3" w:rsidP="00B460F3">
            <w:pPr>
              <w:jc w:val="both"/>
              <w:rPr>
                <w:rFonts w:ascii="Times New Roman" w:hAnsi="Times New Roman" w:cs="Times New Roman"/>
                <w:bCs/>
                <w:i/>
                <w:sz w:val="20"/>
                <w:szCs w:val="20"/>
              </w:rPr>
            </w:pPr>
            <w:r w:rsidRPr="00D27F67">
              <w:rPr>
                <w:rFonts w:ascii="Times New Roman" w:hAnsi="Times New Roman" w:cs="Times New Roman"/>
                <w:bCs/>
                <w:sz w:val="20"/>
                <w:szCs w:val="20"/>
              </w:rPr>
              <w:t xml:space="preserve"> luvic</w:t>
            </w:r>
          </w:p>
        </w:tc>
        <w:tc>
          <w:tcPr>
            <w:tcW w:w="1985" w:type="dxa"/>
          </w:tcPr>
          <w:p w:rsidR="00B460F3" w:rsidRPr="00D27F67" w:rsidRDefault="00B460F3"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luvic planic</w:t>
            </w:r>
            <w:r w:rsidR="007B7BB8" w:rsidRPr="00D27F67">
              <w:rPr>
                <w:rFonts w:ascii="Times New Roman" w:eastAsia="Century Schoolbook" w:hAnsi="Times New Roman" w:cs="Times New Roman"/>
                <w:iCs/>
                <w:color w:val="000000"/>
                <w:sz w:val="20"/>
                <w:szCs w:val="20"/>
                <w:shd w:val="clear" w:color="auto" w:fill="FFFFFF"/>
                <w:lang w:val="ro-RO" w:eastAsia="ro-RO" w:bidi="ro-RO"/>
              </w:rPr>
              <w:t xml:space="preserve"> SG lv.pl</w:t>
            </w:r>
          </w:p>
        </w:tc>
        <w:tc>
          <w:tcPr>
            <w:tcW w:w="1984" w:type="dxa"/>
          </w:tcPr>
          <w:p w:rsidR="00B460F3" w:rsidRPr="00D27F67" w:rsidRDefault="00B460F3" w:rsidP="007B7BB8">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luvic planic</w:t>
            </w:r>
            <w:r w:rsidR="007B7BB8" w:rsidRPr="00D27F67">
              <w:rPr>
                <w:rFonts w:ascii="Times New Roman" w:eastAsia="Century Schoolbook" w:hAnsi="Times New Roman" w:cs="Times New Roman"/>
                <w:iCs/>
                <w:color w:val="000000"/>
                <w:sz w:val="20"/>
                <w:szCs w:val="20"/>
                <w:shd w:val="clear" w:color="auto" w:fill="FFFFFF"/>
                <w:lang w:val="ro-RO" w:eastAsia="ro-RO" w:bidi="ro-RO"/>
              </w:rPr>
              <w:t xml:space="preserve"> SG lv.pl</w:t>
            </w:r>
          </w:p>
        </w:tc>
        <w:tc>
          <w:tcPr>
            <w:tcW w:w="2552" w:type="dxa"/>
          </w:tcPr>
          <w:p w:rsidR="00B460F3"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B460F3" w:rsidRPr="00A4458E" w:rsidTr="0035735B">
        <w:tc>
          <w:tcPr>
            <w:tcW w:w="2398" w:type="dxa"/>
          </w:tcPr>
          <w:p w:rsidR="00B460F3" w:rsidRPr="00D27F67" w:rsidRDefault="00B460F3" w:rsidP="003D5587">
            <w:pPr>
              <w:jc w:val="both"/>
              <w:rPr>
                <w:rFonts w:ascii="Times New Roman" w:hAnsi="Times New Roman" w:cs="Times New Roman"/>
                <w:bCs/>
                <w:i/>
                <w:sz w:val="20"/>
                <w:szCs w:val="20"/>
              </w:rPr>
            </w:pPr>
            <w:r w:rsidRPr="00D27F67">
              <w:rPr>
                <w:rFonts w:ascii="Times New Roman" w:hAnsi="Times New Roman" w:cs="Times New Roman"/>
                <w:bCs/>
                <w:i/>
                <w:sz w:val="20"/>
                <w:szCs w:val="20"/>
              </w:rPr>
              <w:t>-</w:t>
            </w:r>
          </w:p>
        </w:tc>
        <w:tc>
          <w:tcPr>
            <w:tcW w:w="1985" w:type="dxa"/>
          </w:tcPr>
          <w:p w:rsidR="00B460F3" w:rsidRPr="00D27F67" w:rsidRDefault="00B460F3" w:rsidP="003D5587">
            <w:pPr>
              <w:jc w:val="both"/>
              <w:rPr>
                <w:rFonts w:ascii="Times New Roman" w:hAnsi="Times New Roman" w:cs="Times New Roman"/>
                <w:i/>
                <w:iCs/>
                <w:sz w:val="20"/>
                <w:szCs w:val="20"/>
              </w:rPr>
            </w:pPr>
            <w:r w:rsidRPr="00D27F67">
              <w:rPr>
                <w:rFonts w:ascii="Times New Roman" w:hAnsi="Times New Roman" w:cs="Times New Roman"/>
                <w:i/>
                <w:iCs/>
                <w:sz w:val="20"/>
                <w:szCs w:val="20"/>
              </w:rPr>
              <w:t>-</w:t>
            </w:r>
          </w:p>
        </w:tc>
        <w:tc>
          <w:tcPr>
            <w:tcW w:w="1984" w:type="dxa"/>
          </w:tcPr>
          <w:p w:rsidR="00B460F3" w:rsidRPr="00D27F67" w:rsidRDefault="00B460F3"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preluvic SG el</w:t>
            </w:r>
          </w:p>
        </w:tc>
        <w:tc>
          <w:tcPr>
            <w:tcW w:w="2552" w:type="dxa"/>
          </w:tcPr>
          <w:p w:rsidR="00B460F3"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B460F3" w:rsidRPr="00A4458E" w:rsidTr="0035735B">
        <w:tc>
          <w:tcPr>
            <w:tcW w:w="2398" w:type="dxa"/>
          </w:tcPr>
          <w:p w:rsidR="00B460F3" w:rsidRPr="00D27F67" w:rsidRDefault="00B460F3" w:rsidP="009607E5">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lv        </w:t>
            </w:r>
          </w:p>
          <w:p w:rsidR="00B460F3" w:rsidRPr="00D27F67" w:rsidRDefault="00B460F3" w:rsidP="009607E5">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B460F3" w:rsidRPr="00D27F67" w:rsidRDefault="00B460F3" w:rsidP="009607E5">
            <w:pPr>
              <w:jc w:val="both"/>
              <w:rPr>
                <w:rFonts w:ascii="Times New Roman" w:hAnsi="Times New Roman" w:cs="Times New Roman"/>
                <w:bCs/>
                <w:i/>
                <w:sz w:val="20"/>
                <w:szCs w:val="20"/>
              </w:rPr>
            </w:pPr>
            <w:r w:rsidRPr="00D27F67">
              <w:rPr>
                <w:rFonts w:ascii="Times New Roman" w:hAnsi="Times New Roman" w:cs="Times New Roman"/>
                <w:bCs/>
                <w:sz w:val="20"/>
                <w:szCs w:val="20"/>
              </w:rPr>
              <w:t xml:space="preserve"> luvic</w:t>
            </w:r>
          </w:p>
        </w:tc>
        <w:tc>
          <w:tcPr>
            <w:tcW w:w="1985" w:type="dxa"/>
          </w:tcPr>
          <w:p w:rsidR="00B460F3" w:rsidRPr="00D27F67" w:rsidRDefault="00B460F3" w:rsidP="003D5587">
            <w:pPr>
              <w:jc w:val="both"/>
              <w:rPr>
                <w:rFonts w:ascii="Times New Roman" w:hAnsi="Times New Roman" w:cs="Times New Roman"/>
                <w:i/>
                <w:iCs/>
                <w:sz w:val="20"/>
                <w:szCs w:val="20"/>
              </w:rPr>
            </w:pPr>
            <w:r w:rsidRPr="00D27F67">
              <w:rPr>
                <w:rFonts w:ascii="Times New Roman" w:eastAsia="Century Schoolbook" w:hAnsi="Times New Roman" w:cs="Times New Roman"/>
                <w:iCs/>
                <w:color w:val="000000"/>
                <w:sz w:val="20"/>
                <w:szCs w:val="20"/>
                <w:shd w:val="clear" w:color="auto" w:fill="FFFFFF"/>
                <w:lang w:val="ro-RO" w:eastAsia="ro-RO" w:bidi="ro-RO"/>
              </w:rPr>
              <w:t>Stagnosol luvic GS lv</w:t>
            </w:r>
          </w:p>
        </w:tc>
        <w:tc>
          <w:tcPr>
            <w:tcW w:w="1984" w:type="dxa"/>
          </w:tcPr>
          <w:p w:rsidR="00B460F3" w:rsidRPr="00D27F67" w:rsidRDefault="00B460F3"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luvic GS lv</w:t>
            </w:r>
          </w:p>
        </w:tc>
        <w:tc>
          <w:tcPr>
            <w:tcW w:w="2552" w:type="dxa"/>
          </w:tcPr>
          <w:p w:rsidR="00B460F3"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B460F3" w:rsidRPr="00A4458E" w:rsidTr="0035735B">
        <w:tc>
          <w:tcPr>
            <w:tcW w:w="2398" w:type="dxa"/>
          </w:tcPr>
          <w:p w:rsidR="00B460F3" w:rsidRPr="00D27F67" w:rsidRDefault="00B460F3" w:rsidP="00B460F3">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lv.gz        </w:t>
            </w:r>
          </w:p>
          <w:p w:rsidR="00B460F3" w:rsidRPr="00D27F67" w:rsidRDefault="00B460F3" w:rsidP="00B460F3">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B460F3" w:rsidRPr="00D27F67" w:rsidRDefault="00B460F3" w:rsidP="00B460F3">
            <w:pPr>
              <w:jc w:val="both"/>
              <w:rPr>
                <w:rFonts w:ascii="Times New Roman" w:hAnsi="Times New Roman" w:cs="Times New Roman"/>
                <w:bCs/>
                <w:i/>
                <w:sz w:val="20"/>
                <w:szCs w:val="20"/>
              </w:rPr>
            </w:pPr>
            <w:r w:rsidRPr="00D27F67">
              <w:rPr>
                <w:rFonts w:ascii="Times New Roman" w:hAnsi="Times New Roman" w:cs="Times New Roman"/>
                <w:bCs/>
                <w:sz w:val="20"/>
                <w:szCs w:val="20"/>
              </w:rPr>
              <w:t xml:space="preserve"> Luvic gleizat</w:t>
            </w:r>
          </w:p>
        </w:tc>
        <w:tc>
          <w:tcPr>
            <w:tcW w:w="1985" w:type="dxa"/>
          </w:tcPr>
          <w:p w:rsidR="00B460F3" w:rsidRPr="00D27F67" w:rsidRDefault="00B460F3" w:rsidP="003D5587">
            <w:pPr>
              <w:jc w:val="both"/>
              <w:rPr>
                <w:rFonts w:ascii="Times New Roman" w:hAnsi="Times New Roman" w:cs="Times New Roman"/>
                <w:i/>
                <w:iCs/>
                <w:sz w:val="20"/>
                <w:szCs w:val="20"/>
              </w:rPr>
            </w:pPr>
            <w:r w:rsidRPr="00D27F67">
              <w:rPr>
                <w:rFonts w:ascii="Times New Roman" w:hAnsi="Times New Roman" w:cs="Times New Roman"/>
                <w:i/>
                <w:iCs/>
                <w:sz w:val="20"/>
                <w:szCs w:val="20"/>
              </w:rPr>
              <w:t>-</w:t>
            </w:r>
          </w:p>
        </w:tc>
        <w:tc>
          <w:tcPr>
            <w:tcW w:w="1984" w:type="dxa"/>
          </w:tcPr>
          <w:p w:rsidR="00B460F3" w:rsidRPr="00D27F67" w:rsidRDefault="00B460F3"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luvic batigleic SG lv.dg</w:t>
            </w:r>
          </w:p>
        </w:tc>
        <w:tc>
          <w:tcPr>
            <w:tcW w:w="2552" w:type="dxa"/>
          </w:tcPr>
          <w:p w:rsidR="00B460F3"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B460F3" w:rsidRPr="00A4458E" w:rsidTr="0035735B">
        <w:tc>
          <w:tcPr>
            <w:tcW w:w="2398" w:type="dxa"/>
          </w:tcPr>
          <w:p w:rsidR="00B460F3" w:rsidRPr="00D27F67" w:rsidRDefault="00B460F3" w:rsidP="00B460F3">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mo        </w:t>
            </w:r>
          </w:p>
          <w:p w:rsidR="00B460F3" w:rsidRPr="00D27F67" w:rsidRDefault="00B460F3" w:rsidP="00B460F3">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B460F3" w:rsidRPr="00D27F67" w:rsidRDefault="00B460F3" w:rsidP="00B460F3">
            <w:pPr>
              <w:jc w:val="both"/>
              <w:rPr>
                <w:rFonts w:ascii="Times New Roman" w:hAnsi="Times New Roman" w:cs="Times New Roman"/>
                <w:bCs/>
                <w:i/>
                <w:sz w:val="20"/>
                <w:szCs w:val="20"/>
              </w:rPr>
            </w:pPr>
            <w:r w:rsidRPr="00D27F67">
              <w:rPr>
                <w:rFonts w:ascii="Times New Roman" w:hAnsi="Times New Roman" w:cs="Times New Roman"/>
                <w:bCs/>
                <w:sz w:val="20"/>
                <w:szCs w:val="20"/>
              </w:rPr>
              <w:t xml:space="preserve"> molic</w:t>
            </w:r>
          </w:p>
        </w:tc>
        <w:tc>
          <w:tcPr>
            <w:tcW w:w="1985" w:type="dxa"/>
          </w:tcPr>
          <w:p w:rsidR="007B7BB8" w:rsidRPr="00D27F67" w:rsidRDefault="007B7BB8" w:rsidP="007B7BB8">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molic</w:t>
            </w:r>
          </w:p>
          <w:p w:rsidR="00B460F3" w:rsidRPr="00D27F67" w:rsidRDefault="007B7BB8" w:rsidP="007B7BB8">
            <w:pPr>
              <w:jc w:val="both"/>
              <w:rPr>
                <w:rFonts w:ascii="Times New Roman" w:hAnsi="Times New Roman" w:cs="Times New Roman"/>
                <w:i/>
                <w:iCs/>
                <w:sz w:val="20"/>
                <w:szCs w:val="20"/>
              </w:rPr>
            </w:pPr>
            <w:r w:rsidRPr="00D27F67">
              <w:rPr>
                <w:rFonts w:ascii="Times New Roman" w:eastAsia="Century Schoolbook" w:hAnsi="Times New Roman" w:cs="Times New Roman"/>
                <w:iCs/>
                <w:color w:val="000000"/>
                <w:sz w:val="20"/>
                <w:szCs w:val="20"/>
                <w:shd w:val="clear" w:color="auto" w:fill="FFFFFF"/>
                <w:lang w:val="ro-RO" w:eastAsia="ro-RO" w:bidi="ro-RO"/>
              </w:rPr>
              <w:t>SG mo</w:t>
            </w:r>
          </w:p>
        </w:tc>
        <w:tc>
          <w:tcPr>
            <w:tcW w:w="1984" w:type="dxa"/>
          </w:tcPr>
          <w:p w:rsidR="00B460F3" w:rsidRPr="00D27F67" w:rsidRDefault="007B7BB8" w:rsidP="00B460F3">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molic</w:t>
            </w:r>
          </w:p>
          <w:p w:rsidR="007B7BB8" w:rsidRPr="00D27F67" w:rsidRDefault="007B7BB8" w:rsidP="00B460F3">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SG mo</w:t>
            </w:r>
          </w:p>
        </w:tc>
        <w:tc>
          <w:tcPr>
            <w:tcW w:w="2552" w:type="dxa"/>
          </w:tcPr>
          <w:p w:rsidR="00B460F3"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B460F3" w:rsidRPr="00A4458E" w:rsidTr="0035735B">
        <w:tc>
          <w:tcPr>
            <w:tcW w:w="2398" w:type="dxa"/>
          </w:tcPr>
          <w:p w:rsidR="00B460F3" w:rsidRPr="00D27F67" w:rsidRDefault="007B7BB8" w:rsidP="003D5587">
            <w:pPr>
              <w:jc w:val="both"/>
              <w:rPr>
                <w:rFonts w:ascii="Times New Roman" w:hAnsi="Times New Roman" w:cs="Times New Roman"/>
                <w:bCs/>
                <w:i/>
                <w:sz w:val="20"/>
                <w:szCs w:val="20"/>
              </w:rPr>
            </w:pPr>
            <w:r w:rsidRPr="00D27F67">
              <w:rPr>
                <w:rFonts w:ascii="Times New Roman" w:hAnsi="Times New Roman" w:cs="Times New Roman"/>
                <w:bCs/>
                <w:i/>
                <w:sz w:val="20"/>
                <w:szCs w:val="20"/>
              </w:rPr>
              <w:t>-</w:t>
            </w:r>
          </w:p>
        </w:tc>
        <w:tc>
          <w:tcPr>
            <w:tcW w:w="1985" w:type="dxa"/>
          </w:tcPr>
          <w:p w:rsidR="00B460F3" w:rsidRPr="00D27F67" w:rsidRDefault="007B7BB8" w:rsidP="003D5587">
            <w:pPr>
              <w:jc w:val="both"/>
              <w:rPr>
                <w:rFonts w:ascii="Times New Roman" w:hAnsi="Times New Roman" w:cs="Times New Roman"/>
                <w:i/>
                <w:iCs/>
                <w:sz w:val="20"/>
                <w:szCs w:val="20"/>
              </w:rPr>
            </w:pPr>
            <w:r w:rsidRPr="00D27F67">
              <w:rPr>
                <w:rFonts w:ascii="Times New Roman" w:hAnsi="Times New Roman" w:cs="Times New Roman"/>
                <w:i/>
                <w:iCs/>
                <w:sz w:val="20"/>
                <w:szCs w:val="20"/>
              </w:rPr>
              <w:t>-</w:t>
            </w:r>
          </w:p>
        </w:tc>
        <w:tc>
          <w:tcPr>
            <w:tcW w:w="1984" w:type="dxa"/>
          </w:tcPr>
          <w:p w:rsidR="00B460F3" w:rsidRPr="00D27F67" w:rsidRDefault="007B7BB8"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Stagnosol </w:t>
            </w:r>
            <w:r w:rsidR="00B460F3" w:rsidRPr="00D27F67">
              <w:rPr>
                <w:rFonts w:ascii="Times New Roman" w:eastAsia="Century Schoolbook" w:hAnsi="Times New Roman" w:cs="Times New Roman"/>
                <w:iCs/>
                <w:color w:val="000000"/>
                <w:sz w:val="20"/>
                <w:szCs w:val="20"/>
                <w:shd w:val="clear" w:color="auto" w:fill="FFFFFF"/>
                <w:lang w:val="ro-RO" w:eastAsia="ro-RO" w:bidi="ro-RO"/>
              </w:rPr>
              <w:t>silitic</w:t>
            </w:r>
            <w:r w:rsidRPr="00D27F67">
              <w:rPr>
                <w:rFonts w:ascii="Times New Roman" w:eastAsia="Century Schoolbook" w:hAnsi="Times New Roman" w:cs="Times New Roman"/>
                <w:iCs/>
                <w:color w:val="000000"/>
                <w:sz w:val="20"/>
                <w:szCs w:val="20"/>
                <w:shd w:val="clear" w:color="auto" w:fill="FFFFFF"/>
                <w:lang w:val="ro-RO" w:eastAsia="ro-RO" w:bidi="ro-RO"/>
              </w:rPr>
              <w:t xml:space="preserve"> SG si</w:t>
            </w:r>
          </w:p>
        </w:tc>
        <w:tc>
          <w:tcPr>
            <w:tcW w:w="2552" w:type="dxa"/>
          </w:tcPr>
          <w:p w:rsidR="00B460F3"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B460F3" w:rsidRPr="00A4458E" w:rsidTr="0035735B">
        <w:tc>
          <w:tcPr>
            <w:tcW w:w="2398" w:type="dxa"/>
          </w:tcPr>
          <w:p w:rsidR="00B460F3" w:rsidRPr="00D27F67" w:rsidRDefault="0016796C" w:rsidP="003D5587">
            <w:pPr>
              <w:jc w:val="both"/>
              <w:rPr>
                <w:rFonts w:ascii="Times New Roman" w:hAnsi="Times New Roman" w:cs="Times New Roman"/>
                <w:bCs/>
                <w:i/>
                <w:sz w:val="20"/>
                <w:szCs w:val="20"/>
              </w:rPr>
            </w:pPr>
            <w:r w:rsidRPr="00D27F67">
              <w:rPr>
                <w:rFonts w:ascii="Times New Roman" w:hAnsi="Times New Roman" w:cs="Times New Roman"/>
                <w:bCs/>
                <w:i/>
                <w:sz w:val="20"/>
                <w:szCs w:val="20"/>
              </w:rPr>
              <w:t>-</w:t>
            </w:r>
          </w:p>
        </w:tc>
        <w:tc>
          <w:tcPr>
            <w:tcW w:w="1985" w:type="dxa"/>
          </w:tcPr>
          <w:p w:rsidR="00B460F3" w:rsidRPr="00D27F67" w:rsidRDefault="00B460F3" w:rsidP="003D5587">
            <w:pPr>
              <w:jc w:val="both"/>
              <w:rPr>
                <w:rFonts w:ascii="Times New Roman" w:hAnsi="Times New Roman" w:cs="Times New Roman"/>
                <w:i/>
                <w:iCs/>
                <w:sz w:val="20"/>
                <w:szCs w:val="20"/>
              </w:rPr>
            </w:pPr>
            <w:r w:rsidRPr="00D27F67">
              <w:rPr>
                <w:rFonts w:ascii="Times New Roman" w:eastAsia="Century Schoolbook" w:hAnsi="Times New Roman" w:cs="Times New Roman"/>
                <w:iCs/>
                <w:color w:val="000000"/>
                <w:sz w:val="20"/>
                <w:szCs w:val="20"/>
                <w:shd w:val="clear" w:color="auto" w:fill="FFFFFF"/>
                <w:lang w:val="ro-RO" w:eastAsia="ro-RO" w:bidi="ro-RO"/>
              </w:rPr>
              <w:t>tipic ti</w:t>
            </w:r>
          </w:p>
        </w:tc>
        <w:tc>
          <w:tcPr>
            <w:tcW w:w="1984" w:type="dxa"/>
          </w:tcPr>
          <w:p w:rsidR="00B460F3" w:rsidRPr="00D27F67" w:rsidRDefault="00B460F3" w:rsidP="0035735B">
            <w:pPr>
              <w:jc w:val="both"/>
              <w:rPr>
                <w:rFonts w:ascii="Times New Roman" w:eastAsia="Century Schoolbook" w:hAnsi="Times New Roman" w:cs="Times New Roman"/>
                <w:iCs/>
                <w:color w:val="FF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tipic</w:t>
            </w:r>
          </w:p>
        </w:tc>
        <w:tc>
          <w:tcPr>
            <w:tcW w:w="2552" w:type="dxa"/>
          </w:tcPr>
          <w:p w:rsidR="00B460F3" w:rsidRPr="00D27F67" w:rsidRDefault="0016796C"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CG ti = (SRTS)=SG xt@SG pt(SRTS+)=PG ml@Pgti (SRCS), include SG aa/lu/si/pm</w:t>
            </w:r>
          </w:p>
        </w:tc>
      </w:tr>
      <w:tr w:rsidR="00B460F3" w:rsidRPr="00A4458E" w:rsidTr="0035735B">
        <w:tc>
          <w:tcPr>
            <w:tcW w:w="2398" w:type="dxa"/>
          </w:tcPr>
          <w:p w:rsidR="007B7BB8" w:rsidRPr="00D27F67" w:rsidRDefault="007B7BB8" w:rsidP="007B7BB8">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um        </w:t>
            </w:r>
          </w:p>
          <w:p w:rsidR="007B7BB8" w:rsidRPr="00D27F67" w:rsidRDefault="007B7BB8" w:rsidP="007B7BB8">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B460F3" w:rsidRPr="00D27F67" w:rsidRDefault="007B7BB8" w:rsidP="007B7BB8">
            <w:pPr>
              <w:jc w:val="both"/>
              <w:rPr>
                <w:rFonts w:ascii="Times New Roman" w:hAnsi="Times New Roman" w:cs="Times New Roman"/>
                <w:bCs/>
                <w:i/>
                <w:sz w:val="20"/>
                <w:szCs w:val="20"/>
              </w:rPr>
            </w:pPr>
            <w:r w:rsidRPr="00D27F67">
              <w:rPr>
                <w:rFonts w:ascii="Times New Roman" w:hAnsi="Times New Roman" w:cs="Times New Roman"/>
                <w:bCs/>
                <w:sz w:val="20"/>
                <w:szCs w:val="20"/>
              </w:rPr>
              <w:t xml:space="preserve"> umbric</w:t>
            </w:r>
          </w:p>
        </w:tc>
        <w:tc>
          <w:tcPr>
            <w:tcW w:w="1985" w:type="dxa"/>
          </w:tcPr>
          <w:p w:rsidR="00B460F3" w:rsidRPr="00D27F67" w:rsidRDefault="007B7BB8" w:rsidP="003D5587">
            <w:pPr>
              <w:jc w:val="both"/>
              <w:rPr>
                <w:rFonts w:ascii="Times New Roman" w:hAnsi="Times New Roman" w:cs="Times New Roman"/>
                <w:i/>
                <w:iCs/>
                <w:sz w:val="20"/>
                <w:szCs w:val="20"/>
              </w:rPr>
            </w:pPr>
            <w:r w:rsidRPr="00D27F67">
              <w:rPr>
                <w:rFonts w:ascii="Times New Roman" w:eastAsia="Century Schoolbook" w:hAnsi="Times New Roman" w:cs="Times New Roman"/>
                <w:iCs/>
                <w:color w:val="000000"/>
                <w:sz w:val="20"/>
                <w:szCs w:val="20"/>
                <w:shd w:val="clear" w:color="auto" w:fill="FFFFFF"/>
                <w:lang w:val="ro-RO" w:eastAsia="ro-RO" w:bidi="ro-RO"/>
              </w:rPr>
              <w:t>Stagnosol umbric SG um</w:t>
            </w:r>
          </w:p>
        </w:tc>
        <w:tc>
          <w:tcPr>
            <w:tcW w:w="1984" w:type="dxa"/>
          </w:tcPr>
          <w:p w:rsidR="00B460F3" w:rsidRPr="00D27F67" w:rsidRDefault="007B7BB8" w:rsidP="0035735B">
            <w:pPr>
              <w:jc w:val="both"/>
              <w:rPr>
                <w:rFonts w:ascii="Times New Roman" w:eastAsia="Century Schoolbook" w:hAnsi="Times New Roman" w:cs="Times New Roman"/>
                <w:iCs/>
                <w:color w:val="FF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Stagnosol </w:t>
            </w:r>
            <w:r w:rsidR="00B460F3" w:rsidRPr="00D27F67">
              <w:rPr>
                <w:rFonts w:ascii="Times New Roman" w:eastAsia="Century Schoolbook" w:hAnsi="Times New Roman" w:cs="Times New Roman"/>
                <w:iCs/>
                <w:color w:val="000000"/>
                <w:sz w:val="20"/>
                <w:szCs w:val="20"/>
                <w:shd w:val="clear" w:color="auto" w:fill="FFFFFF"/>
                <w:lang w:val="ro-RO" w:eastAsia="ro-RO" w:bidi="ro-RO"/>
              </w:rPr>
              <w:t>umbric</w:t>
            </w:r>
            <w:r w:rsidRPr="00D27F67">
              <w:rPr>
                <w:rFonts w:ascii="Times New Roman" w:eastAsia="Century Schoolbook" w:hAnsi="Times New Roman" w:cs="Times New Roman"/>
                <w:iCs/>
                <w:color w:val="000000"/>
                <w:sz w:val="20"/>
                <w:szCs w:val="20"/>
                <w:shd w:val="clear" w:color="auto" w:fill="FFFFFF"/>
                <w:lang w:val="ro-RO" w:eastAsia="ro-RO" w:bidi="ro-RO"/>
              </w:rPr>
              <w:t xml:space="preserve"> SG um</w:t>
            </w:r>
          </w:p>
        </w:tc>
        <w:tc>
          <w:tcPr>
            <w:tcW w:w="2552" w:type="dxa"/>
          </w:tcPr>
          <w:p w:rsidR="00B460F3"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35735B" w:rsidRPr="00A4458E" w:rsidTr="0035735B">
        <w:tc>
          <w:tcPr>
            <w:tcW w:w="2398" w:type="dxa"/>
          </w:tcPr>
          <w:p w:rsidR="0035735B" w:rsidRPr="00D27F67" w:rsidRDefault="0035735B" w:rsidP="007B7BB8">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um.lv        </w:t>
            </w:r>
          </w:p>
          <w:p w:rsidR="0035735B" w:rsidRPr="00D27F67" w:rsidRDefault="0035735B" w:rsidP="007B7BB8">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35735B" w:rsidRPr="00D27F67" w:rsidRDefault="0035735B" w:rsidP="007B7BB8">
            <w:pPr>
              <w:jc w:val="both"/>
              <w:rPr>
                <w:rFonts w:ascii="Times New Roman" w:hAnsi="Times New Roman" w:cs="Times New Roman"/>
                <w:bCs/>
                <w:i/>
                <w:sz w:val="20"/>
                <w:szCs w:val="20"/>
              </w:rPr>
            </w:pPr>
            <w:r w:rsidRPr="00D27F67">
              <w:rPr>
                <w:rFonts w:ascii="Times New Roman" w:hAnsi="Times New Roman" w:cs="Times New Roman"/>
                <w:bCs/>
                <w:sz w:val="20"/>
                <w:szCs w:val="20"/>
              </w:rPr>
              <w:t xml:space="preserve"> umbric luvic</w:t>
            </w:r>
          </w:p>
        </w:tc>
        <w:tc>
          <w:tcPr>
            <w:tcW w:w="1985" w:type="dxa"/>
          </w:tcPr>
          <w:p w:rsidR="0035735B" w:rsidRPr="00D27F67" w:rsidRDefault="0035735B"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umbric luvic SG um.lv</w:t>
            </w:r>
          </w:p>
        </w:tc>
        <w:tc>
          <w:tcPr>
            <w:tcW w:w="1984" w:type="dxa"/>
          </w:tcPr>
          <w:p w:rsidR="0035735B" w:rsidRPr="00D27F67" w:rsidRDefault="0035735B"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umbric luvic SG um.lv</w:t>
            </w:r>
          </w:p>
        </w:tc>
        <w:tc>
          <w:tcPr>
            <w:tcW w:w="2552" w:type="dxa"/>
          </w:tcPr>
          <w:p w:rsidR="0035735B"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35735B" w:rsidRPr="00A4458E" w:rsidTr="0035735B">
        <w:tc>
          <w:tcPr>
            <w:tcW w:w="2398" w:type="dxa"/>
          </w:tcPr>
          <w:p w:rsidR="0035735B" w:rsidRPr="00D27F67" w:rsidRDefault="0035735B" w:rsidP="0035735B">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um.lv.pl        </w:t>
            </w:r>
          </w:p>
          <w:p w:rsidR="0035735B" w:rsidRPr="00D27F67" w:rsidRDefault="0035735B" w:rsidP="0035735B">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35735B" w:rsidRPr="00D27F67" w:rsidRDefault="0035735B" w:rsidP="0035735B">
            <w:pPr>
              <w:jc w:val="both"/>
              <w:rPr>
                <w:rFonts w:ascii="Times New Roman" w:hAnsi="Times New Roman" w:cs="Times New Roman"/>
                <w:bCs/>
                <w:i/>
                <w:sz w:val="20"/>
                <w:szCs w:val="20"/>
              </w:rPr>
            </w:pPr>
            <w:r w:rsidRPr="00D27F67">
              <w:rPr>
                <w:rFonts w:ascii="Times New Roman" w:hAnsi="Times New Roman" w:cs="Times New Roman"/>
                <w:bCs/>
                <w:sz w:val="20"/>
                <w:szCs w:val="20"/>
              </w:rPr>
              <w:t xml:space="preserve"> umbric luvic</w:t>
            </w:r>
          </w:p>
        </w:tc>
        <w:tc>
          <w:tcPr>
            <w:tcW w:w="1985" w:type="dxa"/>
          </w:tcPr>
          <w:p w:rsidR="0035735B" w:rsidRPr="00D27F67" w:rsidRDefault="0035735B" w:rsidP="003D5587">
            <w:pPr>
              <w:jc w:val="both"/>
              <w:rPr>
                <w:rFonts w:ascii="Times New Roman" w:hAnsi="Times New Roman" w:cs="Times New Roman"/>
                <w:i/>
                <w:iCs/>
                <w:sz w:val="20"/>
                <w:szCs w:val="20"/>
              </w:rPr>
            </w:pPr>
            <w:r w:rsidRPr="00D27F67">
              <w:rPr>
                <w:rFonts w:ascii="Times New Roman" w:eastAsia="Century Schoolbook" w:hAnsi="Times New Roman" w:cs="Times New Roman"/>
                <w:iCs/>
                <w:color w:val="000000"/>
                <w:sz w:val="20"/>
                <w:szCs w:val="20"/>
                <w:shd w:val="clear" w:color="auto" w:fill="FFFFFF"/>
                <w:lang w:val="ro-RO" w:eastAsia="ro-RO" w:bidi="ro-RO"/>
              </w:rPr>
              <w:t>Stagnosol umbric luvic planic SG um.lv</w:t>
            </w:r>
          </w:p>
        </w:tc>
        <w:tc>
          <w:tcPr>
            <w:tcW w:w="1984" w:type="dxa"/>
          </w:tcPr>
          <w:p w:rsidR="0035735B" w:rsidRPr="00D27F67" w:rsidRDefault="0035735B"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umbric luvic planic SG um.lv</w:t>
            </w:r>
          </w:p>
        </w:tc>
        <w:tc>
          <w:tcPr>
            <w:tcW w:w="2552" w:type="dxa"/>
          </w:tcPr>
          <w:p w:rsidR="0035735B"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35735B" w:rsidRPr="00A4458E" w:rsidTr="0035735B">
        <w:tc>
          <w:tcPr>
            <w:tcW w:w="2398" w:type="dxa"/>
          </w:tcPr>
          <w:p w:rsidR="0035735B" w:rsidRPr="00D27F67" w:rsidRDefault="0035735B" w:rsidP="0035735B">
            <w:pPr>
              <w:jc w:val="both"/>
              <w:rPr>
                <w:rFonts w:ascii="Times New Roman" w:hAnsi="Times New Roman" w:cs="Times New Roman"/>
                <w:bCs/>
                <w:sz w:val="20"/>
                <w:szCs w:val="20"/>
              </w:rPr>
            </w:pPr>
            <w:r w:rsidRPr="00D27F67">
              <w:rPr>
                <w:rFonts w:ascii="Times New Roman" w:hAnsi="Times New Roman" w:cs="Times New Roman"/>
                <w:bCs/>
                <w:sz w:val="20"/>
                <w:szCs w:val="20"/>
              </w:rPr>
              <w:t xml:space="preserve">PG  um.pl        </w:t>
            </w:r>
          </w:p>
          <w:p w:rsidR="0035735B" w:rsidRPr="00D27F67" w:rsidRDefault="0035735B" w:rsidP="0035735B">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p>
          <w:p w:rsidR="0035735B" w:rsidRPr="00D27F67" w:rsidRDefault="0035735B" w:rsidP="0035735B">
            <w:pPr>
              <w:jc w:val="both"/>
              <w:rPr>
                <w:rFonts w:ascii="Times New Roman" w:hAnsi="Times New Roman" w:cs="Times New Roman"/>
                <w:bCs/>
                <w:i/>
                <w:sz w:val="20"/>
                <w:szCs w:val="20"/>
              </w:rPr>
            </w:pPr>
            <w:r w:rsidRPr="00D27F67">
              <w:rPr>
                <w:rFonts w:ascii="Times New Roman" w:hAnsi="Times New Roman" w:cs="Times New Roman"/>
                <w:bCs/>
                <w:sz w:val="20"/>
                <w:szCs w:val="20"/>
              </w:rPr>
              <w:t xml:space="preserve"> </w:t>
            </w:r>
            <w:r w:rsidR="00B13FCB" w:rsidRPr="00D27F67">
              <w:rPr>
                <w:rFonts w:ascii="Times New Roman" w:hAnsi="Times New Roman" w:cs="Times New Roman"/>
                <w:bCs/>
                <w:sz w:val="20"/>
                <w:szCs w:val="20"/>
              </w:rPr>
              <w:t>u</w:t>
            </w:r>
            <w:r w:rsidRPr="00D27F67">
              <w:rPr>
                <w:rFonts w:ascii="Times New Roman" w:hAnsi="Times New Roman" w:cs="Times New Roman"/>
                <w:bCs/>
                <w:sz w:val="20"/>
                <w:szCs w:val="20"/>
              </w:rPr>
              <w:t>mbric planic</w:t>
            </w:r>
          </w:p>
        </w:tc>
        <w:tc>
          <w:tcPr>
            <w:tcW w:w="1985" w:type="dxa"/>
          </w:tcPr>
          <w:p w:rsidR="0035735B" w:rsidRPr="00D27F67" w:rsidRDefault="0035735B" w:rsidP="003D5587">
            <w:pPr>
              <w:jc w:val="both"/>
              <w:rPr>
                <w:rFonts w:ascii="Times New Roman" w:hAnsi="Times New Roman" w:cs="Times New Roman"/>
                <w:i/>
                <w:iCs/>
                <w:sz w:val="20"/>
                <w:szCs w:val="20"/>
              </w:rPr>
            </w:pPr>
            <w:r w:rsidRPr="00D27F67">
              <w:rPr>
                <w:rFonts w:ascii="Times New Roman" w:eastAsia="Century Schoolbook" w:hAnsi="Times New Roman" w:cs="Times New Roman"/>
                <w:iCs/>
                <w:color w:val="000000"/>
                <w:sz w:val="20"/>
                <w:szCs w:val="20"/>
                <w:shd w:val="clear" w:color="auto" w:fill="FFFFFF"/>
                <w:lang w:val="ro-RO" w:eastAsia="ro-RO" w:bidi="ro-RO"/>
              </w:rPr>
              <w:t>Stagnosol umbric planic SG um.pl</w:t>
            </w:r>
          </w:p>
        </w:tc>
        <w:tc>
          <w:tcPr>
            <w:tcW w:w="1984" w:type="dxa"/>
          </w:tcPr>
          <w:p w:rsidR="0035735B" w:rsidRPr="00D27F67" w:rsidRDefault="0035735B"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umbric planic SG um.pl</w:t>
            </w:r>
          </w:p>
        </w:tc>
        <w:tc>
          <w:tcPr>
            <w:tcW w:w="2552" w:type="dxa"/>
          </w:tcPr>
          <w:p w:rsidR="0035735B"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35735B" w:rsidRPr="00A4458E" w:rsidTr="0035735B">
        <w:tc>
          <w:tcPr>
            <w:tcW w:w="2398" w:type="dxa"/>
          </w:tcPr>
          <w:p w:rsidR="0035735B" w:rsidRPr="00D27F67" w:rsidRDefault="0035735B" w:rsidP="003D5587">
            <w:pPr>
              <w:jc w:val="both"/>
              <w:rPr>
                <w:rFonts w:ascii="Times New Roman" w:hAnsi="Times New Roman" w:cs="Times New Roman"/>
                <w:bCs/>
                <w:i/>
                <w:sz w:val="20"/>
                <w:szCs w:val="20"/>
              </w:rPr>
            </w:pPr>
            <w:r w:rsidRPr="00D27F67">
              <w:rPr>
                <w:rFonts w:ascii="Times New Roman" w:hAnsi="Times New Roman" w:cs="Times New Roman"/>
                <w:bCs/>
                <w:i/>
                <w:sz w:val="20"/>
                <w:szCs w:val="20"/>
              </w:rPr>
              <w:t>-</w:t>
            </w:r>
          </w:p>
        </w:tc>
        <w:tc>
          <w:tcPr>
            <w:tcW w:w="1985" w:type="dxa"/>
          </w:tcPr>
          <w:p w:rsidR="0035735B" w:rsidRPr="00D27F67" w:rsidRDefault="0035735B" w:rsidP="003D5587">
            <w:pPr>
              <w:jc w:val="both"/>
              <w:rPr>
                <w:rFonts w:ascii="Times New Roman" w:hAnsi="Times New Roman" w:cs="Times New Roman"/>
                <w:i/>
                <w:iCs/>
                <w:sz w:val="20"/>
                <w:szCs w:val="20"/>
              </w:rPr>
            </w:pPr>
            <w:r w:rsidRPr="00D27F67">
              <w:rPr>
                <w:rFonts w:ascii="Times New Roman" w:eastAsia="Century Schoolbook" w:hAnsi="Times New Roman" w:cs="Times New Roman"/>
                <w:iCs/>
                <w:color w:val="000000"/>
                <w:sz w:val="20"/>
                <w:szCs w:val="20"/>
                <w:shd w:val="clear" w:color="auto" w:fill="FFFFFF"/>
                <w:lang w:val="ro-RO" w:eastAsia="ro-RO" w:bidi="ro-RO"/>
              </w:rPr>
              <w:t>Stagnosol vertic SG vs</w:t>
            </w:r>
          </w:p>
        </w:tc>
        <w:tc>
          <w:tcPr>
            <w:tcW w:w="1984" w:type="dxa"/>
          </w:tcPr>
          <w:p w:rsidR="0035735B" w:rsidRPr="00D27F67" w:rsidRDefault="0035735B"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vertic SG vs</w:t>
            </w:r>
          </w:p>
        </w:tc>
        <w:tc>
          <w:tcPr>
            <w:tcW w:w="2552" w:type="dxa"/>
          </w:tcPr>
          <w:p w:rsidR="0035735B"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B13FCB" w:rsidRPr="00A4458E" w:rsidTr="0035735B">
        <w:tc>
          <w:tcPr>
            <w:tcW w:w="2398" w:type="dxa"/>
          </w:tcPr>
          <w:p w:rsidR="00B13FCB" w:rsidRPr="00D27F67" w:rsidRDefault="00B13FCB" w:rsidP="00B13FCB">
            <w:pPr>
              <w:jc w:val="both"/>
              <w:rPr>
                <w:rFonts w:ascii="Times New Roman" w:hAnsi="Times New Roman" w:cs="Times New Roman"/>
                <w:bCs/>
                <w:sz w:val="20"/>
                <w:szCs w:val="20"/>
              </w:rPr>
            </w:pPr>
            <w:r w:rsidRPr="00D27F67">
              <w:rPr>
                <w:rFonts w:ascii="Times New Roman" w:hAnsi="Times New Roman" w:cs="Times New Roman"/>
                <w:bCs/>
                <w:sz w:val="20"/>
                <w:szCs w:val="20"/>
              </w:rPr>
              <w:t>PG vs.al</w:t>
            </w:r>
          </w:p>
          <w:p w:rsidR="00B13FCB" w:rsidRPr="00D27F67" w:rsidRDefault="00B13FCB" w:rsidP="00B13FCB">
            <w:pPr>
              <w:jc w:val="both"/>
              <w:rPr>
                <w:rFonts w:ascii="Times New Roman" w:hAnsi="Times New Roman" w:cs="Times New Roman"/>
                <w:bCs/>
                <w:sz w:val="20"/>
                <w:szCs w:val="20"/>
              </w:rPr>
            </w:pPr>
            <w:r w:rsidRPr="00D27F67">
              <w:rPr>
                <w:rFonts w:ascii="Times New Roman" w:hAnsi="Times New Roman" w:cs="Times New Roman"/>
                <w:bCs/>
                <w:sz w:val="20"/>
                <w:szCs w:val="20"/>
              </w:rPr>
              <w:t>Sol pseudogleic</w:t>
            </w:r>
            <w:r w:rsidRPr="00D27F67">
              <w:rPr>
                <w:rFonts w:ascii="Times New Roman" w:eastAsia="Century Schoolbook" w:hAnsi="Times New Roman" w:cs="Times New Roman"/>
                <w:iCs/>
                <w:color w:val="000000"/>
                <w:sz w:val="20"/>
                <w:szCs w:val="20"/>
                <w:shd w:val="clear" w:color="auto" w:fill="FFFFFF"/>
                <w:lang w:val="ro-RO" w:eastAsia="ro-RO" w:bidi="ro-RO"/>
              </w:rPr>
              <w:t xml:space="preserve"> vertic albic</w:t>
            </w:r>
          </w:p>
          <w:p w:rsidR="00B13FCB" w:rsidRPr="00D27F67" w:rsidRDefault="00B13FCB" w:rsidP="003D5587">
            <w:pPr>
              <w:jc w:val="both"/>
              <w:rPr>
                <w:rFonts w:ascii="Times New Roman" w:hAnsi="Times New Roman" w:cs="Times New Roman"/>
                <w:bCs/>
                <w:i/>
                <w:sz w:val="20"/>
                <w:szCs w:val="20"/>
              </w:rPr>
            </w:pPr>
          </w:p>
        </w:tc>
        <w:tc>
          <w:tcPr>
            <w:tcW w:w="1985" w:type="dxa"/>
          </w:tcPr>
          <w:p w:rsidR="00B13FCB" w:rsidRPr="00D27F67" w:rsidRDefault="00B13FCB" w:rsidP="003D5587">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c>
          <w:tcPr>
            <w:tcW w:w="1984" w:type="dxa"/>
          </w:tcPr>
          <w:p w:rsidR="00B13FCB" w:rsidRPr="00D27F67" w:rsidRDefault="00B13FCB"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Stagnosol vertic albic SG vs.ab</w:t>
            </w:r>
          </w:p>
        </w:tc>
        <w:tc>
          <w:tcPr>
            <w:tcW w:w="2552" w:type="dxa"/>
          </w:tcPr>
          <w:p w:rsidR="00B13FCB"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w:t>
            </w:r>
          </w:p>
        </w:tc>
      </w:tr>
      <w:tr w:rsidR="00B13FCB" w:rsidRPr="00A4458E" w:rsidTr="0035735B">
        <w:tc>
          <w:tcPr>
            <w:tcW w:w="2398" w:type="dxa"/>
          </w:tcPr>
          <w:p w:rsidR="00B13FCB" w:rsidRPr="00D27F67" w:rsidRDefault="00B13FCB" w:rsidP="00B13FCB">
            <w:pPr>
              <w:jc w:val="both"/>
              <w:rPr>
                <w:rFonts w:ascii="Times New Roman" w:hAnsi="Times New Roman" w:cs="Times New Roman"/>
                <w:bCs/>
                <w:sz w:val="20"/>
                <w:szCs w:val="20"/>
              </w:rPr>
            </w:pPr>
            <w:r w:rsidRPr="00D27F67">
              <w:rPr>
                <w:rFonts w:ascii="Times New Roman" w:hAnsi="Times New Roman" w:cs="Times New Roman"/>
                <w:bCs/>
                <w:sz w:val="20"/>
                <w:szCs w:val="20"/>
              </w:rPr>
              <w:t>PG vs.lv</w:t>
            </w:r>
          </w:p>
          <w:p w:rsidR="00B13FCB" w:rsidRPr="00D27F67" w:rsidRDefault="00B13FCB" w:rsidP="00B13FCB">
            <w:pPr>
              <w:jc w:val="both"/>
              <w:rPr>
                <w:rFonts w:ascii="Times New Roman" w:hAnsi="Times New Roman" w:cs="Times New Roman"/>
                <w:bCs/>
                <w:sz w:val="20"/>
                <w:szCs w:val="20"/>
              </w:rPr>
            </w:pPr>
            <w:r w:rsidRPr="00D27F67">
              <w:rPr>
                <w:rFonts w:ascii="Times New Roman" w:hAnsi="Times New Roman" w:cs="Times New Roman"/>
                <w:bCs/>
                <w:sz w:val="20"/>
                <w:szCs w:val="20"/>
              </w:rPr>
              <w:lastRenderedPageBreak/>
              <w:t>Sol pseudogleic</w:t>
            </w:r>
            <w:r w:rsidRPr="00D27F67">
              <w:rPr>
                <w:rFonts w:ascii="Times New Roman" w:eastAsia="Century Schoolbook" w:hAnsi="Times New Roman" w:cs="Times New Roman"/>
                <w:iCs/>
                <w:color w:val="000000"/>
                <w:sz w:val="20"/>
                <w:szCs w:val="20"/>
                <w:shd w:val="clear" w:color="auto" w:fill="FFFFFF"/>
                <w:lang w:val="ro-RO" w:eastAsia="ro-RO" w:bidi="ro-RO"/>
              </w:rPr>
              <w:t xml:space="preserve"> vertic luvic</w:t>
            </w:r>
          </w:p>
          <w:p w:rsidR="00B13FCB" w:rsidRPr="00D27F67" w:rsidRDefault="00B13FCB" w:rsidP="003D5587">
            <w:pPr>
              <w:jc w:val="both"/>
              <w:rPr>
                <w:rFonts w:ascii="Times New Roman" w:hAnsi="Times New Roman" w:cs="Times New Roman"/>
                <w:bCs/>
                <w:i/>
                <w:sz w:val="20"/>
                <w:szCs w:val="20"/>
              </w:rPr>
            </w:pPr>
          </w:p>
        </w:tc>
        <w:tc>
          <w:tcPr>
            <w:tcW w:w="1985" w:type="dxa"/>
          </w:tcPr>
          <w:p w:rsidR="00B13FCB" w:rsidRPr="00D27F67" w:rsidRDefault="00B13FCB" w:rsidP="003D5587">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lastRenderedPageBreak/>
              <w:t>-</w:t>
            </w:r>
          </w:p>
        </w:tc>
        <w:tc>
          <w:tcPr>
            <w:tcW w:w="1984" w:type="dxa"/>
          </w:tcPr>
          <w:p w:rsidR="00B13FCB" w:rsidRPr="00D27F67" w:rsidRDefault="00B13FCB"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t xml:space="preserve">Stagnosol vertic luvic </w:t>
            </w:r>
            <w:r w:rsidRPr="00D27F67">
              <w:rPr>
                <w:rFonts w:ascii="Times New Roman" w:eastAsia="Century Schoolbook" w:hAnsi="Times New Roman" w:cs="Times New Roman"/>
                <w:iCs/>
                <w:color w:val="000000"/>
                <w:sz w:val="20"/>
                <w:szCs w:val="20"/>
                <w:shd w:val="clear" w:color="auto" w:fill="FFFFFF"/>
                <w:lang w:val="ro-RO" w:eastAsia="ro-RO" w:bidi="ro-RO"/>
              </w:rPr>
              <w:lastRenderedPageBreak/>
              <w:t>SG vs.lv</w:t>
            </w:r>
          </w:p>
        </w:tc>
        <w:tc>
          <w:tcPr>
            <w:tcW w:w="2552" w:type="dxa"/>
          </w:tcPr>
          <w:p w:rsidR="00B13FCB" w:rsidRPr="00D27F67" w:rsidRDefault="00D27F67" w:rsidP="0035735B">
            <w:pPr>
              <w:jc w:val="both"/>
              <w:rPr>
                <w:rFonts w:ascii="Times New Roman" w:eastAsia="Century Schoolbook" w:hAnsi="Times New Roman" w:cs="Times New Roman"/>
                <w:iCs/>
                <w:color w:val="000000"/>
                <w:sz w:val="20"/>
                <w:szCs w:val="20"/>
                <w:shd w:val="clear" w:color="auto" w:fill="FFFFFF"/>
                <w:lang w:val="ro-RO" w:eastAsia="ro-RO" w:bidi="ro-RO"/>
              </w:rPr>
            </w:pPr>
            <w:r w:rsidRPr="00D27F67">
              <w:rPr>
                <w:rFonts w:ascii="Times New Roman" w:eastAsia="Century Schoolbook" w:hAnsi="Times New Roman" w:cs="Times New Roman"/>
                <w:iCs/>
                <w:color w:val="000000"/>
                <w:sz w:val="20"/>
                <w:szCs w:val="20"/>
                <w:shd w:val="clear" w:color="auto" w:fill="FFFFFF"/>
                <w:lang w:val="ro-RO" w:eastAsia="ro-RO" w:bidi="ro-RO"/>
              </w:rPr>
              <w:lastRenderedPageBreak/>
              <w:t>-</w:t>
            </w:r>
          </w:p>
        </w:tc>
      </w:tr>
    </w:tbl>
    <w:p w:rsidR="00AB6EBD" w:rsidRPr="00A4458E" w:rsidRDefault="00AB6EBD" w:rsidP="00901339">
      <w:pPr>
        <w:jc w:val="both"/>
        <w:rPr>
          <w:rFonts w:ascii="Times New Roman" w:hAnsi="Times New Roman" w:cs="Times New Roman"/>
          <w:i/>
          <w:sz w:val="24"/>
          <w:szCs w:val="24"/>
        </w:rPr>
      </w:pPr>
    </w:p>
    <w:p w:rsidR="00886E14" w:rsidRPr="00810EF9" w:rsidRDefault="00E14D45" w:rsidP="00886E14">
      <w:pPr>
        <w:spacing w:after="0" w:line="360" w:lineRule="auto"/>
        <w:jc w:val="center"/>
        <w:rPr>
          <w:rStyle w:val="BodytextBold"/>
          <w:sz w:val="24"/>
          <w:szCs w:val="24"/>
        </w:rPr>
      </w:pPr>
      <w:r>
        <w:rPr>
          <w:rFonts w:ascii="Times New Roman" w:eastAsia="Century Schoolbook" w:hAnsi="Times New Roman" w:cs="Times New Roman"/>
          <w:b/>
          <w:iCs/>
          <w:color w:val="000000"/>
          <w:sz w:val="24"/>
          <w:szCs w:val="24"/>
          <w:shd w:val="clear" w:color="auto" w:fill="FFFFFF"/>
          <w:lang w:val="ro-RO" w:eastAsia="ro-RO" w:bidi="ro-RO"/>
        </w:rPr>
        <w:t>1.7.7.1</w:t>
      </w:r>
      <w:r w:rsidR="00886E14">
        <w:rPr>
          <w:rFonts w:ascii="Times New Roman" w:eastAsia="Century Schoolbook" w:hAnsi="Times New Roman" w:cs="Times New Roman"/>
          <w:b/>
          <w:iCs/>
          <w:color w:val="000000"/>
          <w:sz w:val="24"/>
          <w:szCs w:val="24"/>
          <w:shd w:val="clear" w:color="auto" w:fill="FFFFFF"/>
          <w:lang w:val="ro-RO" w:eastAsia="ro-RO" w:bidi="ro-RO"/>
        </w:rPr>
        <w:t>.</w:t>
      </w:r>
      <w:r>
        <w:rPr>
          <w:rFonts w:ascii="Times New Roman" w:eastAsia="Century Schoolbook" w:hAnsi="Times New Roman" w:cs="Times New Roman"/>
          <w:b/>
          <w:iCs/>
          <w:color w:val="000000"/>
          <w:sz w:val="24"/>
          <w:szCs w:val="24"/>
          <w:shd w:val="clear" w:color="auto" w:fill="FFFFFF"/>
          <w:lang w:val="ro-RO" w:eastAsia="ro-RO" w:bidi="ro-RO"/>
        </w:rPr>
        <w:t>3</w:t>
      </w:r>
      <w:r w:rsidR="00886E14" w:rsidRPr="00886E14">
        <w:rPr>
          <w:rFonts w:ascii="Times New Roman" w:eastAsiaTheme="minorEastAsia" w:hAnsi="Times New Roman" w:cs="Times New Roman"/>
          <w:b/>
          <w:bCs/>
          <w:sz w:val="24"/>
          <w:szCs w:val="24"/>
          <w:lang w:val="ro-RO"/>
        </w:rPr>
        <w:t xml:space="preserve"> </w:t>
      </w:r>
      <w:r w:rsidR="00886E14" w:rsidRPr="00810EF9">
        <w:rPr>
          <w:rFonts w:ascii="Times New Roman" w:eastAsiaTheme="minorEastAsia" w:hAnsi="Times New Roman" w:cs="Times New Roman"/>
          <w:b/>
          <w:bCs/>
          <w:sz w:val="24"/>
          <w:szCs w:val="24"/>
          <w:lang w:val="ro-RO"/>
        </w:rPr>
        <w:t xml:space="preserve">Corelarea </w:t>
      </w:r>
      <w:r w:rsidR="00886E14">
        <w:rPr>
          <w:rFonts w:ascii="Times New Roman" w:eastAsiaTheme="minorEastAsia" w:hAnsi="Times New Roman" w:cs="Times New Roman"/>
          <w:b/>
          <w:bCs/>
          <w:sz w:val="24"/>
          <w:szCs w:val="24"/>
          <w:lang w:val="ro-RO"/>
        </w:rPr>
        <w:t xml:space="preserve">limnosolurilor </w:t>
      </w:r>
      <w:r w:rsidR="00886E14" w:rsidRPr="00810EF9">
        <w:rPr>
          <w:rFonts w:ascii="Times New Roman" w:eastAsiaTheme="minorEastAsia" w:hAnsi="Times New Roman" w:cs="Times New Roman"/>
          <w:b/>
          <w:bCs/>
          <w:sz w:val="24"/>
          <w:szCs w:val="24"/>
          <w:lang w:val="ro-RO"/>
        </w:rPr>
        <w:t xml:space="preserve">la nivel de tip </w:t>
      </w:r>
      <w:r w:rsidR="00886E14">
        <w:rPr>
          <w:rFonts w:ascii="Times New Roman" w:eastAsiaTheme="minorEastAsia" w:hAnsi="Times New Roman" w:cs="Times New Roman"/>
          <w:b/>
          <w:bCs/>
          <w:sz w:val="24"/>
          <w:szCs w:val="24"/>
          <w:lang w:val="ro-RO"/>
        </w:rPr>
        <w:t>și subtip de sol</w:t>
      </w:r>
      <w:r w:rsidR="00886E14" w:rsidRPr="00810EF9">
        <w:rPr>
          <w:rFonts w:ascii="Times New Roman" w:eastAsiaTheme="minorEastAsia" w:hAnsi="Times New Roman" w:cs="Times New Roman"/>
          <w:b/>
          <w:bCs/>
          <w:sz w:val="24"/>
          <w:szCs w:val="24"/>
          <w:lang w:val="ro-RO"/>
        </w:rPr>
        <w:t>, cu tipurile de soluri din sistemele taxonomice</w:t>
      </w:r>
      <w:r w:rsidR="00886E14" w:rsidRPr="00810EF9">
        <w:rPr>
          <w:rStyle w:val="BodytextBold"/>
          <w:sz w:val="24"/>
          <w:szCs w:val="24"/>
        </w:rPr>
        <w:t xml:space="preserve"> SRCS – 1980, SRTS – 2003, SRTS – 2012, SRTS – 2012+</w:t>
      </w:r>
    </w:p>
    <w:p w:rsidR="00886E14" w:rsidRPr="00AB11DB" w:rsidRDefault="00886E14" w:rsidP="00886E14">
      <w:pPr>
        <w:pStyle w:val="ListParagraph"/>
        <w:spacing w:line="360" w:lineRule="auto"/>
        <w:ind w:left="644"/>
        <w:rPr>
          <w:rFonts w:eastAsiaTheme="minorEastAsia"/>
          <w:bCs/>
          <w:sz w:val="24"/>
          <w:szCs w:val="24"/>
          <w:lang w:val="ro-RO"/>
        </w:rPr>
      </w:pPr>
    </w:p>
    <w:p w:rsidR="00886E14" w:rsidRPr="00E14D45" w:rsidRDefault="00886E14" w:rsidP="00E14D45">
      <w:pPr>
        <w:spacing w:after="0" w:line="360" w:lineRule="auto"/>
        <w:ind w:firstLine="284"/>
        <w:rPr>
          <w:rStyle w:val="BodytextBold"/>
          <w:rFonts w:eastAsiaTheme="minorEastAsia"/>
          <w:color w:val="auto"/>
          <w:sz w:val="24"/>
          <w:szCs w:val="24"/>
        </w:rPr>
      </w:pPr>
      <w:r w:rsidRPr="00B24FDF">
        <w:rPr>
          <w:rFonts w:ascii="Times New Roman" w:eastAsiaTheme="minorEastAsia" w:hAnsi="Times New Roman" w:cs="Times New Roman"/>
          <w:bCs/>
          <w:sz w:val="24"/>
          <w:szCs w:val="24"/>
          <w:lang w:val="ro-RO"/>
        </w:rPr>
        <w:t xml:space="preserve">Corelarea </w:t>
      </w:r>
      <w:r>
        <w:rPr>
          <w:rFonts w:ascii="Times New Roman" w:eastAsiaTheme="minorEastAsia" w:hAnsi="Times New Roman" w:cs="Times New Roman"/>
          <w:bCs/>
          <w:sz w:val="24"/>
          <w:szCs w:val="24"/>
          <w:lang w:val="ro-RO"/>
        </w:rPr>
        <w:t xml:space="preserve">limnosolurilor </w:t>
      </w:r>
      <w:r w:rsidRPr="00B24FDF">
        <w:rPr>
          <w:rFonts w:ascii="Times New Roman" w:eastAsiaTheme="minorEastAsia" w:hAnsi="Times New Roman" w:cs="Times New Roman"/>
          <w:bCs/>
          <w:sz w:val="24"/>
          <w:szCs w:val="24"/>
          <w:lang w:val="ro-RO"/>
        </w:rPr>
        <w:t>la nivel de tip de sol, cu tipurile de soluri din sistemele taxonomice</w:t>
      </w:r>
      <w:r w:rsidRPr="00B24FDF">
        <w:rPr>
          <w:rStyle w:val="BodytextBold"/>
          <w:sz w:val="24"/>
          <w:szCs w:val="24"/>
        </w:rPr>
        <w:t xml:space="preserve"> </w:t>
      </w:r>
      <w:r w:rsidRPr="00B458F7">
        <w:rPr>
          <w:rStyle w:val="BodytextBold"/>
          <w:b w:val="0"/>
          <w:sz w:val="24"/>
          <w:szCs w:val="24"/>
        </w:rPr>
        <w:t>SRCS – 1980, SRTS – 2003, SRTS – 2012, SRTS – 20</w:t>
      </w:r>
      <w:r>
        <w:rPr>
          <w:rStyle w:val="BodytextBold"/>
          <w:b w:val="0"/>
          <w:sz w:val="24"/>
          <w:szCs w:val="24"/>
        </w:rPr>
        <w:t>12+, este prezentată în Tabelul</w:t>
      </w:r>
    </w:p>
    <w:p w:rsidR="00886E14" w:rsidRPr="00E14D45" w:rsidRDefault="00886E14" w:rsidP="00E14D45">
      <w:pPr>
        <w:pStyle w:val="Bodytext10"/>
        <w:shd w:val="clear" w:color="auto" w:fill="auto"/>
        <w:spacing w:line="360" w:lineRule="auto"/>
        <w:ind w:right="20"/>
        <w:jc w:val="both"/>
        <w:rPr>
          <w:color w:val="000000"/>
          <w:sz w:val="24"/>
          <w:szCs w:val="24"/>
        </w:rPr>
      </w:pPr>
      <w:r w:rsidRPr="00B458F7">
        <w:rPr>
          <w:rStyle w:val="BodytextBold"/>
          <w:b w:val="0"/>
          <w:sz w:val="24"/>
          <w:szCs w:val="24"/>
        </w:rPr>
        <w:t xml:space="preserve">Tabel 13 Corelarea diferitelor subtipuri de </w:t>
      </w:r>
      <w:r>
        <w:rPr>
          <w:rStyle w:val="BodytextBold"/>
          <w:b w:val="0"/>
          <w:sz w:val="24"/>
          <w:szCs w:val="24"/>
        </w:rPr>
        <w:t xml:space="preserve">limnosol </w:t>
      </w:r>
      <w:r w:rsidRPr="00B458F7">
        <w:rPr>
          <w:rStyle w:val="BodytextBold"/>
          <w:b w:val="0"/>
          <w:sz w:val="24"/>
          <w:szCs w:val="24"/>
          <w:lang w:val="ro-RO"/>
        </w:rPr>
        <w:t>(după SRTS-2012</w:t>
      </w:r>
      <w:r w:rsidRPr="00B458F7">
        <w:rPr>
          <w:rStyle w:val="BodytextBold"/>
          <w:b w:val="0"/>
          <w:sz w:val="24"/>
          <w:szCs w:val="24"/>
        </w:rPr>
        <w:t>+)</w:t>
      </w:r>
    </w:p>
    <w:tbl>
      <w:tblPr>
        <w:tblStyle w:val="TableGrid"/>
        <w:tblW w:w="0" w:type="auto"/>
        <w:tblLook w:val="04A0" w:firstRow="1" w:lastRow="0" w:firstColumn="1" w:lastColumn="0" w:noHBand="0" w:noVBand="1"/>
      </w:tblPr>
      <w:tblGrid>
        <w:gridCol w:w="2394"/>
        <w:gridCol w:w="2109"/>
        <w:gridCol w:w="1984"/>
        <w:gridCol w:w="2552"/>
      </w:tblGrid>
      <w:tr w:rsidR="00886E14" w:rsidTr="00886E14">
        <w:tc>
          <w:tcPr>
            <w:tcW w:w="2394" w:type="dxa"/>
          </w:tcPr>
          <w:p w:rsidR="00886E14" w:rsidRPr="00E14D45" w:rsidRDefault="00886E14" w:rsidP="00BD472F">
            <w:pPr>
              <w:spacing w:after="200" w:line="276" w:lineRule="auto"/>
              <w:jc w:val="both"/>
              <w:rPr>
                <w:rFonts w:ascii="Times New Roman" w:hAnsi="Times New Roman" w:cs="Times New Roman"/>
                <w:sz w:val="20"/>
                <w:szCs w:val="20"/>
              </w:rPr>
            </w:pPr>
            <w:r w:rsidRPr="00E14D45">
              <w:rPr>
                <w:rFonts w:ascii="Times New Roman" w:hAnsi="Times New Roman" w:cs="Times New Roman"/>
                <w:bCs/>
                <w:sz w:val="20"/>
                <w:szCs w:val="20"/>
              </w:rPr>
              <w:t>SRCS - 1980</w:t>
            </w:r>
          </w:p>
        </w:tc>
        <w:tc>
          <w:tcPr>
            <w:tcW w:w="2109" w:type="dxa"/>
          </w:tcPr>
          <w:p w:rsidR="00886E14" w:rsidRPr="00E14D45" w:rsidRDefault="00886E14" w:rsidP="00BD472F">
            <w:pPr>
              <w:spacing w:after="200" w:line="276" w:lineRule="auto"/>
              <w:jc w:val="both"/>
              <w:rPr>
                <w:rFonts w:ascii="Times New Roman" w:hAnsi="Times New Roman" w:cs="Times New Roman"/>
                <w:sz w:val="20"/>
                <w:szCs w:val="20"/>
              </w:rPr>
            </w:pPr>
            <w:r w:rsidRPr="00E14D45">
              <w:rPr>
                <w:rFonts w:ascii="Times New Roman" w:hAnsi="Times New Roman" w:cs="Times New Roman"/>
                <w:bCs/>
                <w:sz w:val="20"/>
                <w:szCs w:val="20"/>
              </w:rPr>
              <w:t>SRTS-2003</w:t>
            </w:r>
          </w:p>
        </w:tc>
        <w:tc>
          <w:tcPr>
            <w:tcW w:w="1984" w:type="dxa"/>
          </w:tcPr>
          <w:p w:rsidR="00886E14" w:rsidRPr="00E14D45" w:rsidRDefault="00886E14" w:rsidP="00BD472F">
            <w:pPr>
              <w:spacing w:after="200" w:line="276" w:lineRule="auto"/>
              <w:jc w:val="both"/>
              <w:rPr>
                <w:rFonts w:ascii="Times New Roman" w:hAnsi="Times New Roman" w:cs="Times New Roman"/>
                <w:sz w:val="20"/>
                <w:szCs w:val="20"/>
              </w:rPr>
            </w:pPr>
            <w:r w:rsidRPr="00E14D45">
              <w:rPr>
                <w:rFonts w:ascii="Times New Roman" w:hAnsi="Times New Roman" w:cs="Times New Roman"/>
                <w:bCs/>
                <w:sz w:val="20"/>
                <w:szCs w:val="20"/>
              </w:rPr>
              <w:t>SRTS-2012/ SRTS-2012+</w:t>
            </w:r>
          </w:p>
        </w:tc>
        <w:tc>
          <w:tcPr>
            <w:tcW w:w="2552" w:type="dxa"/>
          </w:tcPr>
          <w:p w:rsidR="00886E14" w:rsidRPr="00E14D45" w:rsidRDefault="00886E14" w:rsidP="00BD472F">
            <w:pPr>
              <w:spacing w:after="200" w:line="276" w:lineRule="auto"/>
              <w:jc w:val="both"/>
              <w:rPr>
                <w:rFonts w:ascii="Times New Roman" w:hAnsi="Times New Roman" w:cs="Times New Roman"/>
                <w:sz w:val="20"/>
                <w:szCs w:val="20"/>
                <w:lang w:val="ro-RO"/>
              </w:rPr>
            </w:pPr>
            <w:r w:rsidRPr="00E14D45">
              <w:rPr>
                <w:rFonts w:ascii="Times New Roman" w:hAnsi="Times New Roman" w:cs="Times New Roman"/>
                <w:bCs/>
                <w:sz w:val="20"/>
                <w:szCs w:val="20"/>
              </w:rPr>
              <w:t>Observa</w:t>
            </w:r>
            <w:r w:rsidRPr="00E14D45">
              <w:rPr>
                <w:rFonts w:ascii="Times New Roman" w:hAnsi="Times New Roman" w:cs="Times New Roman"/>
                <w:bCs/>
                <w:sz w:val="20"/>
                <w:szCs w:val="20"/>
                <w:lang w:val="ro-RO"/>
              </w:rPr>
              <w:t>ţii</w:t>
            </w:r>
          </w:p>
        </w:tc>
      </w:tr>
      <w:tr w:rsidR="005D7EC3" w:rsidTr="00886E14">
        <w:tc>
          <w:tcPr>
            <w:tcW w:w="2394" w:type="dxa"/>
          </w:tcPr>
          <w:p w:rsidR="005D7EC3" w:rsidRPr="00E14D45" w:rsidRDefault="005D7EC3" w:rsidP="004B0851">
            <w:pPr>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LM Limnosoluri</w:t>
            </w:r>
          </w:p>
        </w:tc>
        <w:tc>
          <w:tcPr>
            <w:tcW w:w="2109"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LM Limnosoluri</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LM Limnosoluri</w:t>
            </w:r>
          </w:p>
        </w:tc>
        <w:tc>
          <w:tcPr>
            <w:tcW w:w="2552" w:type="dxa"/>
          </w:tcPr>
          <w:p w:rsidR="005D7EC3" w:rsidRPr="00E14D45" w:rsidRDefault="00263F6C"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Toate diferitele tipuri posibile</w:t>
            </w:r>
          </w:p>
        </w:tc>
      </w:tr>
      <w:tr w:rsidR="005D7EC3" w:rsidTr="00886E14">
        <w:tc>
          <w:tcPr>
            <w:tcW w:w="2394" w:type="dxa"/>
          </w:tcPr>
          <w:p w:rsidR="005D7EC3" w:rsidRPr="00E14D45" w:rsidRDefault="005D7EC3" w:rsidP="004B0851">
            <w:pPr>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tipic LM ti</w:t>
            </w:r>
          </w:p>
        </w:tc>
        <w:tc>
          <w:tcPr>
            <w:tcW w:w="2109" w:type="dxa"/>
          </w:tcPr>
          <w:p w:rsidR="005D7EC3" w:rsidRPr="00E14D45" w:rsidRDefault="005D7EC3" w:rsidP="004B0851">
            <w:pPr>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tipic LM ti</w:t>
            </w:r>
          </w:p>
        </w:tc>
        <w:tc>
          <w:tcPr>
            <w:tcW w:w="2552" w:type="dxa"/>
          </w:tcPr>
          <w:p w:rsidR="005D7EC3" w:rsidRPr="00E14D45" w:rsidRDefault="00263F6C"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Orizont Am(A limnic) include lm aa/lu/si/pm</w:t>
            </w:r>
          </w:p>
        </w:tc>
      </w:tr>
      <w:tr w:rsidR="005D7EC3" w:rsidTr="00886E14">
        <w:tc>
          <w:tcPr>
            <w:tcW w:w="2394"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w:t>
            </w:r>
          </w:p>
        </w:tc>
        <w:tc>
          <w:tcPr>
            <w:tcW w:w="2109"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pelic LM pe</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pelic LM pe</w:t>
            </w:r>
          </w:p>
        </w:tc>
        <w:tc>
          <w:tcPr>
            <w:tcW w:w="2552"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5D7EC3" w:rsidTr="00886E14">
        <w:tc>
          <w:tcPr>
            <w:tcW w:w="2394"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w:t>
            </w:r>
          </w:p>
        </w:tc>
        <w:tc>
          <w:tcPr>
            <w:tcW w:w="2109"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calcaric LM ka</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calcaric LM ka</w:t>
            </w:r>
          </w:p>
        </w:tc>
        <w:tc>
          <w:tcPr>
            <w:tcW w:w="2552"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5D7EC3" w:rsidTr="00886E14">
        <w:tc>
          <w:tcPr>
            <w:tcW w:w="2394"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w:t>
            </w:r>
          </w:p>
        </w:tc>
        <w:tc>
          <w:tcPr>
            <w:tcW w:w="2109"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distric LM di</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distric LM di</w:t>
            </w:r>
          </w:p>
        </w:tc>
        <w:tc>
          <w:tcPr>
            <w:tcW w:w="2552"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5D7EC3" w:rsidTr="00886E14">
        <w:tc>
          <w:tcPr>
            <w:tcW w:w="2394"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w:t>
            </w:r>
          </w:p>
        </w:tc>
        <w:tc>
          <w:tcPr>
            <w:tcW w:w="2109"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entic LM en</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entic LM en</w:t>
            </w:r>
          </w:p>
        </w:tc>
        <w:tc>
          <w:tcPr>
            <w:tcW w:w="2552"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5D7EC3" w:rsidTr="00886E14">
        <w:tc>
          <w:tcPr>
            <w:tcW w:w="2394"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w:t>
            </w:r>
          </w:p>
        </w:tc>
        <w:tc>
          <w:tcPr>
            <w:tcW w:w="2109"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eutric LM su</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eutric LM su</w:t>
            </w:r>
          </w:p>
        </w:tc>
        <w:tc>
          <w:tcPr>
            <w:tcW w:w="2552"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5D7EC3" w:rsidTr="00886E14">
        <w:tc>
          <w:tcPr>
            <w:tcW w:w="2394"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w:t>
            </w:r>
          </w:p>
        </w:tc>
        <w:tc>
          <w:tcPr>
            <w:tcW w:w="2109"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histic LM hs</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histic LM hs</w:t>
            </w:r>
          </w:p>
        </w:tc>
        <w:tc>
          <w:tcPr>
            <w:tcW w:w="2552" w:type="dxa"/>
          </w:tcPr>
          <w:p w:rsidR="005D7EC3" w:rsidRPr="00E14D45" w:rsidRDefault="00263F6C" w:rsidP="00263F6C">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 xml:space="preserve">Orizont Tnt cu o grosime </w:t>
            </w:r>
            <m:oMath>
              <m:r>
                <w:rPr>
                  <w:rFonts w:ascii="Cambria Math" w:eastAsia="Century Schoolbook" w:hAnsi="Cambria Math" w:cs="Times New Roman"/>
                  <w:color w:val="000000"/>
                  <w:sz w:val="20"/>
                  <w:szCs w:val="20"/>
                  <w:shd w:val="clear" w:color="auto" w:fill="FFFFFF"/>
                  <w:lang w:val="ro-RO" w:eastAsia="ro-RO" w:bidi="ro-RO"/>
                </w:rPr>
                <m:t>&lt;</m:t>
              </m:r>
            </m:oMath>
            <w:r w:rsidRPr="00E14D45">
              <w:rPr>
                <w:rFonts w:ascii="Times New Roman" w:eastAsia="Century Schoolbook" w:hAnsi="Times New Roman" w:cs="Times New Roman"/>
                <w:iCs/>
                <w:color w:val="000000"/>
                <w:sz w:val="20"/>
                <w:szCs w:val="20"/>
                <w:shd w:val="clear" w:color="auto" w:fill="FFFFFF"/>
                <w:lang w:val="ro-RO" w:eastAsia="ro-RO" w:bidi="ro-RO"/>
              </w:rPr>
              <w:t xml:space="preserve"> 50 cm</w:t>
            </w:r>
          </w:p>
        </w:tc>
      </w:tr>
      <w:tr w:rsidR="005D7EC3" w:rsidTr="00886E14">
        <w:tc>
          <w:tcPr>
            <w:tcW w:w="2394"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w:t>
            </w:r>
          </w:p>
        </w:tc>
        <w:tc>
          <w:tcPr>
            <w:tcW w:w="2109"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lutic LM lu</w:t>
            </w:r>
          </w:p>
        </w:tc>
        <w:tc>
          <w:tcPr>
            <w:tcW w:w="2552"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5D7EC3" w:rsidTr="00886E14">
        <w:tc>
          <w:tcPr>
            <w:tcW w:w="2394"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w:t>
            </w:r>
          </w:p>
        </w:tc>
        <w:tc>
          <w:tcPr>
            <w:tcW w:w="2109"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psamic LM pm</w:t>
            </w:r>
          </w:p>
        </w:tc>
        <w:tc>
          <w:tcPr>
            <w:tcW w:w="2552" w:type="dxa"/>
          </w:tcPr>
          <w:p w:rsidR="005D7EC3" w:rsidRPr="00E14D45" w:rsidRDefault="00263F6C"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Calificativ reintrodus în SRTS+</w:t>
            </w:r>
          </w:p>
        </w:tc>
      </w:tr>
      <w:tr w:rsidR="005D7EC3" w:rsidTr="00886E14">
        <w:tc>
          <w:tcPr>
            <w:tcW w:w="2394"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w:t>
            </w:r>
          </w:p>
        </w:tc>
        <w:tc>
          <w:tcPr>
            <w:tcW w:w="2109"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salinic LM sc</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salinic LM sc</w:t>
            </w:r>
          </w:p>
        </w:tc>
        <w:tc>
          <w:tcPr>
            <w:tcW w:w="2552"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5D7EC3" w:rsidTr="00886E14">
        <w:tc>
          <w:tcPr>
            <w:tcW w:w="2394"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p>
        </w:tc>
        <w:tc>
          <w:tcPr>
            <w:tcW w:w="2109"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salsodic LM ss</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salsodic LM ss</w:t>
            </w:r>
          </w:p>
        </w:tc>
        <w:tc>
          <w:tcPr>
            <w:tcW w:w="2552"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5D7EC3" w:rsidTr="00886E14">
        <w:tc>
          <w:tcPr>
            <w:tcW w:w="2394"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w:t>
            </w:r>
          </w:p>
        </w:tc>
        <w:tc>
          <w:tcPr>
            <w:tcW w:w="2109"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silitic LM si</w:t>
            </w:r>
          </w:p>
        </w:tc>
        <w:tc>
          <w:tcPr>
            <w:tcW w:w="2552"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p>
        </w:tc>
      </w:tr>
      <w:tr w:rsidR="005D7EC3" w:rsidTr="00886E14">
        <w:tc>
          <w:tcPr>
            <w:tcW w:w="2394"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p>
        </w:tc>
        <w:tc>
          <w:tcPr>
            <w:tcW w:w="2109" w:type="dxa"/>
          </w:tcPr>
          <w:p w:rsidR="005D7EC3" w:rsidRPr="00E14D45" w:rsidRDefault="005D7EC3" w:rsidP="004B0851">
            <w:pP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tionic LM to</w:t>
            </w:r>
          </w:p>
        </w:tc>
        <w:tc>
          <w:tcPr>
            <w:tcW w:w="1984"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Limnosol tionic LM to</w:t>
            </w:r>
          </w:p>
        </w:tc>
        <w:tc>
          <w:tcPr>
            <w:tcW w:w="2552" w:type="dxa"/>
          </w:tcPr>
          <w:p w:rsidR="005D7EC3" w:rsidRPr="00E14D45" w:rsidRDefault="005D7EC3" w:rsidP="00BD472F">
            <w:pPr>
              <w:jc w:val="both"/>
              <w:rPr>
                <w:rFonts w:ascii="Times New Roman" w:eastAsia="Century Schoolbook" w:hAnsi="Times New Roman" w:cs="Times New Roman"/>
                <w:iCs/>
                <w:color w:val="000000"/>
                <w:sz w:val="20"/>
                <w:szCs w:val="20"/>
                <w:shd w:val="clear" w:color="auto" w:fill="FFFFFF"/>
                <w:lang w:val="ro-RO" w:eastAsia="ro-RO" w:bidi="ro-RO"/>
              </w:rPr>
            </w:pPr>
          </w:p>
        </w:tc>
      </w:tr>
    </w:tbl>
    <w:p w:rsidR="00886E14" w:rsidRDefault="00886E14" w:rsidP="004B0851">
      <w:pPr>
        <w:rPr>
          <w:rFonts w:ascii="Times New Roman" w:eastAsia="Century Schoolbook" w:hAnsi="Times New Roman" w:cs="Times New Roman"/>
          <w:b/>
          <w:iCs/>
          <w:color w:val="000000"/>
          <w:sz w:val="24"/>
          <w:szCs w:val="24"/>
          <w:shd w:val="clear" w:color="auto" w:fill="FFFFFF"/>
          <w:lang w:val="ro-RO" w:eastAsia="ro-RO" w:bidi="ro-RO"/>
        </w:rPr>
      </w:pPr>
    </w:p>
    <w:p w:rsidR="004B0851" w:rsidRPr="00A52622" w:rsidRDefault="008554CC" w:rsidP="004B0851">
      <w:pPr>
        <w:rPr>
          <w:rFonts w:ascii="Times New Roman" w:hAnsi="Times New Roman" w:cs="Times New Roman"/>
          <w:b/>
          <w:sz w:val="24"/>
          <w:szCs w:val="24"/>
          <w:lang w:val="ro-RO"/>
        </w:rPr>
      </w:pPr>
      <w:r>
        <w:rPr>
          <w:rFonts w:ascii="Times New Roman" w:eastAsia="Century Schoolbook" w:hAnsi="Times New Roman" w:cs="Times New Roman"/>
          <w:b/>
          <w:iCs/>
          <w:color w:val="000000"/>
          <w:sz w:val="24"/>
          <w:szCs w:val="24"/>
          <w:shd w:val="clear" w:color="auto" w:fill="FFFFFF"/>
          <w:lang w:val="ro-RO" w:eastAsia="ro-RO" w:bidi="ro-RO"/>
        </w:rPr>
        <w:t>1.7.8</w:t>
      </w:r>
      <w:r w:rsidR="00AF00DA">
        <w:rPr>
          <w:rFonts w:ascii="Times New Roman" w:eastAsia="Century Schoolbook" w:hAnsi="Times New Roman" w:cs="Times New Roman"/>
          <w:b/>
          <w:iCs/>
          <w:color w:val="000000"/>
          <w:sz w:val="24"/>
          <w:szCs w:val="24"/>
          <w:shd w:val="clear" w:color="auto" w:fill="FFFFFF"/>
          <w:lang w:val="ro-RO" w:eastAsia="ro-RO" w:bidi="ro-RO"/>
        </w:rPr>
        <w:t xml:space="preserve"> </w:t>
      </w:r>
      <w:r w:rsidR="004B0851">
        <w:rPr>
          <w:rFonts w:ascii="Times New Roman" w:hAnsi="Times New Roman" w:cs="Times New Roman"/>
          <w:b/>
          <w:sz w:val="24"/>
          <w:szCs w:val="24"/>
        </w:rPr>
        <w:t>Elemente de baz</w:t>
      </w:r>
      <w:r w:rsidR="004B0851">
        <w:rPr>
          <w:rFonts w:ascii="Times New Roman" w:hAnsi="Times New Roman" w:cs="Times New Roman"/>
          <w:b/>
          <w:sz w:val="24"/>
          <w:szCs w:val="24"/>
          <w:lang w:val="ro-RO"/>
        </w:rPr>
        <w:t>ă ale taxonomiei histisolurilor</w:t>
      </w:r>
    </w:p>
    <w:p w:rsidR="00AF00DA" w:rsidRDefault="00AF00DA" w:rsidP="00AF00DA">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p>
    <w:p w:rsidR="008554CC" w:rsidRPr="008554CC" w:rsidRDefault="008554CC" w:rsidP="008554CC">
      <w:pPr>
        <w:spacing w:line="360" w:lineRule="auto"/>
        <w:ind w:firstLine="720"/>
        <w:jc w:val="both"/>
        <w:rPr>
          <w:rFonts w:ascii="Times New Roman" w:eastAsiaTheme="minorEastAsia" w:hAnsi="Times New Roman" w:cs="Times New Roman"/>
          <w:sz w:val="24"/>
          <w:szCs w:val="24"/>
          <w:lang w:val="ro-RO"/>
        </w:rPr>
      </w:pPr>
      <w:r w:rsidRPr="008554CC">
        <w:rPr>
          <w:rFonts w:ascii="Times New Roman" w:eastAsiaTheme="minorEastAsia" w:hAnsi="Times New Roman" w:cs="Times New Roman"/>
          <w:sz w:val="24"/>
          <w:szCs w:val="24"/>
          <w:lang w:val="ro-RO"/>
        </w:rPr>
        <w:t xml:space="preserve">Clasa </w:t>
      </w:r>
      <w:r w:rsidR="004B0851" w:rsidRPr="008554CC">
        <w:rPr>
          <w:rFonts w:ascii="Times New Roman" w:eastAsiaTheme="minorEastAsia" w:hAnsi="Times New Roman" w:cs="Times New Roman"/>
          <w:sz w:val="24"/>
          <w:szCs w:val="24"/>
          <w:lang w:val="ro-RO"/>
        </w:rPr>
        <w:t>histisoluri</w:t>
      </w:r>
      <w:r w:rsidRPr="008554CC">
        <w:rPr>
          <w:rFonts w:ascii="Times New Roman" w:eastAsiaTheme="minorEastAsia" w:hAnsi="Times New Roman" w:cs="Times New Roman"/>
          <w:sz w:val="24"/>
          <w:szCs w:val="24"/>
          <w:lang w:val="ro-RO"/>
        </w:rPr>
        <w:t xml:space="preserve"> cuprinde două tipuri de soluri: </w:t>
      </w:r>
      <w:r w:rsidR="004B0851" w:rsidRPr="008554CC">
        <w:rPr>
          <w:rFonts w:ascii="Times New Roman" w:eastAsiaTheme="minorEastAsia" w:hAnsi="Times New Roman" w:cs="Times New Roman"/>
          <w:sz w:val="24"/>
          <w:szCs w:val="24"/>
          <w:lang w:val="ro-RO"/>
        </w:rPr>
        <w:t>histosol și foliosol</w:t>
      </w:r>
    </w:p>
    <w:p w:rsidR="008554CC" w:rsidRPr="008554CC" w:rsidRDefault="008554CC" w:rsidP="008554CC">
      <w:pPr>
        <w:ind w:firstLine="708"/>
        <w:jc w:val="both"/>
        <w:rPr>
          <w:rFonts w:ascii="Times New Roman" w:hAnsi="Times New Roman" w:cs="Times New Roman"/>
          <w:iCs/>
          <w:sz w:val="24"/>
          <w:szCs w:val="24"/>
          <w:lang w:val="ro-RO"/>
        </w:rPr>
      </w:pPr>
      <w:r w:rsidRPr="008554CC">
        <w:rPr>
          <w:rFonts w:ascii="Times New Roman" w:hAnsi="Times New Roman" w:cs="Times New Roman"/>
          <w:iCs/>
          <w:sz w:val="24"/>
          <w:szCs w:val="24"/>
          <w:lang w:val="ro-RO"/>
        </w:rPr>
        <w:lastRenderedPageBreak/>
        <w:t xml:space="preserve">În Tabelul 3 este prezentată coralarea tipurilor de soluri aparţinătoare clasei </w:t>
      </w:r>
      <w:r w:rsidRPr="008554CC">
        <w:rPr>
          <w:rFonts w:ascii="Times New Roman" w:eastAsiaTheme="minorEastAsia" w:hAnsi="Times New Roman" w:cs="Times New Roman"/>
          <w:sz w:val="24"/>
          <w:szCs w:val="24"/>
          <w:lang w:val="ro-RO"/>
        </w:rPr>
        <w:t>histisoluri</w:t>
      </w:r>
      <w:r w:rsidRPr="008554CC">
        <w:rPr>
          <w:rFonts w:ascii="Times New Roman" w:hAnsi="Times New Roman" w:cs="Times New Roman"/>
          <w:iCs/>
          <w:sz w:val="24"/>
          <w:szCs w:val="24"/>
          <w:lang w:val="ro-RO"/>
        </w:rPr>
        <w:t xml:space="preserve"> cu </w:t>
      </w:r>
      <w:r w:rsidRPr="008554CC">
        <w:rPr>
          <w:rFonts w:ascii="Times New Roman" w:eastAsiaTheme="minorEastAsia" w:hAnsi="Times New Roman" w:cs="Times New Roman"/>
          <w:bCs/>
          <w:sz w:val="24"/>
          <w:szCs w:val="24"/>
          <w:lang w:val="ro-RO"/>
        </w:rPr>
        <w:t>tipurile de soluri din sistemele taxonomice</w:t>
      </w:r>
      <w:r w:rsidRPr="008554CC">
        <w:rPr>
          <w:rFonts w:ascii="Times New Roman" w:hAnsi="Times New Roman" w:cs="Times New Roman"/>
          <w:b/>
          <w:bCs/>
          <w:color w:val="000000"/>
          <w:sz w:val="24"/>
          <w:szCs w:val="24"/>
          <w:lang w:val="ro-RO"/>
        </w:rPr>
        <w:t xml:space="preserve"> </w:t>
      </w:r>
      <w:r w:rsidRPr="008554CC">
        <w:rPr>
          <w:rFonts w:ascii="Times New Roman" w:hAnsi="Times New Roman" w:cs="Times New Roman"/>
          <w:bCs/>
          <w:color w:val="000000"/>
          <w:sz w:val="24"/>
          <w:szCs w:val="24"/>
          <w:lang w:val="ro-RO"/>
        </w:rPr>
        <w:t>SRCS – 1980, SRTS – 2003, SRTS – 2012, SRTS – 2012+.</w:t>
      </w:r>
    </w:p>
    <w:p w:rsidR="008554CC" w:rsidRPr="008554CC" w:rsidRDefault="008554CC" w:rsidP="008554CC">
      <w:pPr>
        <w:spacing w:after="0" w:line="240" w:lineRule="auto"/>
        <w:jc w:val="both"/>
        <w:rPr>
          <w:rFonts w:ascii="Times New Roman" w:eastAsiaTheme="minorEastAsia" w:hAnsi="Times New Roman" w:cs="Times New Roman"/>
          <w:b/>
          <w:bCs/>
          <w:sz w:val="24"/>
          <w:szCs w:val="24"/>
        </w:rPr>
      </w:pPr>
      <w:r w:rsidRPr="008554CC">
        <w:rPr>
          <w:rFonts w:ascii="Times New Roman" w:eastAsiaTheme="minorEastAsia" w:hAnsi="Times New Roman" w:cs="Times New Roman"/>
          <w:bCs/>
          <w:sz w:val="24"/>
          <w:szCs w:val="24"/>
          <w:lang w:val="ro-RO"/>
        </w:rPr>
        <w:t>Tabel 3. Corelarea, la nivel de tip de sol, cu tipurile de soluri din sistemele taxonomice</w:t>
      </w:r>
      <w:r w:rsidRPr="008554CC">
        <w:rPr>
          <w:rFonts w:ascii="Times New Roman" w:hAnsi="Times New Roman" w:cs="Times New Roman"/>
          <w:b/>
          <w:bCs/>
          <w:color w:val="000000"/>
          <w:sz w:val="24"/>
          <w:szCs w:val="24"/>
        </w:rPr>
        <w:t xml:space="preserve"> </w:t>
      </w:r>
      <w:r w:rsidRPr="008554CC">
        <w:rPr>
          <w:rFonts w:ascii="Times New Roman" w:hAnsi="Times New Roman" w:cs="Times New Roman"/>
          <w:bCs/>
          <w:color w:val="000000"/>
          <w:sz w:val="24"/>
          <w:szCs w:val="24"/>
        </w:rPr>
        <w:t>SRCS – 1980, SRTS – 2003, SRTS – 2012, SRTS – 2012+</w:t>
      </w:r>
    </w:p>
    <w:p w:rsidR="008554CC" w:rsidRPr="008554CC" w:rsidRDefault="008554CC" w:rsidP="008554CC">
      <w:pPr>
        <w:jc w:val="both"/>
        <w:rPr>
          <w:rFonts w:ascii="Times New Roman" w:hAnsi="Times New Roman" w:cs="Times New Roman"/>
          <w:i/>
          <w:sz w:val="24"/>
          <w:szCs w:val="24"/>
          <w:lang w:val="ro-RO"/>
        </w:rPr>
      </w:pPr>
    </w:p>
    <w:tbl>
      <w:tblPr>
        <w:tblStyle w:val="TableGrid24"/>
        <w:tblW w:w="0" w:type="auto"/>
        <w:tblLook w:val="04A0" w:firstRow="1" w:lastRow="0" w:firstColumn="1" w:lastColumn="0" w:noHBand="0" w:noVBand="1"/>
      </w:tblPr>
      <w:tblGrid>
        <w:gridCol w:w="2310"/>
        <w:gridCol w:w="2310"/>
        <w:gridCol w:w="2311"/>
        <w:gridCol w:w="2311"/>
      </w:tblGrid>
      <w:tr w:rsidR="008554CC" w:rsidRPr="008554CC" w:rsidTr="006610F7">
        <w:tc>
          <w:tcPr>
            <w:tcW w:w="9242" w:type="dxa"/>
            <w:gridSpan w:val="4"/>
          </w:tcPr>
          <w:p w:rsidR="008554CC" w:rsidRPr="008554CC" w:rsidRDefault="008554CC" w:rsidP="008554CC">
            <w:pPr>
              <w:jc w:val="both"/>
              <w:rPr>
                <w:rFonts w:ascii="Times New Roman" w:hAnsi="Times New Roman" w:cs="Times New Roman"/>
                <w:bCs/>
                <w:sz w:val="24"/>
                <w:szCs w:val="24"/>
                <w:lang w:val="ro-RO"/>
              </w:rPr>
            </w:pPr>
            <w:r w:rsidRPr="008554CC">
              <w:rPr>
                <w:rFonts w:ascii="Times New Roman" w:hAnsi="Times New Roman" w:cs="Times New Roman"/>
                <w:bCs/>
                <w:sz w:val="24"/>
                <w:szCs w:val="24"/>
                <w:lang w:val="ro-RO"/>
              </w:rPr>
              <w:t>SISTEME DE TAXONOMIE (România)</w:t>
            </w:r>
          </w:p>
        </w:tc>
      </w:tr>
      <w:tr w:rsidR="008554CC" w:rsidRPr="008554CC" w:rsidTr="006610F7">
        <w:tc>
          <w:tcPr>
            <w:tcW w:w="2310" w:type="dxa"/>
          </w:tcPr>
          <w:p w:rsidR="008554CC" w:rsidRPr="008554CC" w:rsidRDefault="008554CC" w:rsidP="008554CC">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SRCS – 1980</w:t>
            </w:r>
          </w:p>
        </w:tc>
        <w:tc>
          <w:tcPr>
            <w:tcW w:w="2310" w:type="dxa"/>
          </w:tcPr>
          <w:p w:rsidR="008554CC" w:rsidRPr="008554CC" w:rsidRDefault="008554CC" w:rsidP="008554CC">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SRTS – 2003</w:t>
            </w:r>
          </w:p>
        </w:tc>
        <w:tc>
          <w:tcPr>
            <w:tcW w:w="2311" w:type="dxa"/>
          </w:tcPr>
          <w:p w:rsidR="008554CC" w:rsidRPr="008554CC" w:rsidRDefault="008554CC" w:rsidP="008554CC">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SRTS – 2012</w:t>
            </w:r>
          </w:p>
        </w:tc>
        <w:tc>
          <w:tcPr>
            <w:tcW w:w="2311" w:type="dxa"/>
          </w:tcPr>
          <w:p w:rsidR="008554CC" w:rsidRPr="008554CC" w:rsidRDefault="008554CC" w:rsidP="008554CC">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SRCS – 2012+</w:t>
            </w:r>
          </w:p>
        </w:tc>
      </w:tr>
      <w:tr w:rsidR="008554CC" w:rsidRPr="008554CC" w:rsidTr="006610F7">
        <w:tc>
          <w:tcPr>
            <w:tcW w:w="9242" w:type="dxa"/>
            <w:gridSpan w:val="4"/>
          </w:tcPr>
          <w:p w:rsidR="008554CC" w:rsidRPr="008554CC" w:rsidRDefault="008554CC" w:rsidP="008554CC">
            <w:pPr>
              <w:jc w:val="both"/>
              <w:rPr>
                <w:rFonts w:ascii="Times New Roman" w:hAnsi="Times New Roman" w:cs="Times New Roman"/>
                <w:bCs/>
                <w:sz w:val="24"/>
                <w:szCs w:val="24"/>
                <w:lang w:val="ro-RO"/>
              </w:rPr>
            </w:pPr>
            <w:r w:rsidRPr="008554CC">
              <w:rPr>
                <w:rFonts w:ascii="Times New Roman" w:hAnsi="Times New Roman" w:cs="Times New Roman"/>
                <w:bCs/>
                <w:sz w:val="24"/>
                <w:szCs w:val="24"/>
                <w:lang w:val="ro-RO"/>
              </w:rPr>
              <w:t>Tipuri de sol</w:t>
            </w:r>
          </w:p>
        </w:tc>
      </w:tr>
      <w:tr w:rsidR="008554CC" w:rsidRPr="008554CC" w:rsidTr="006610F7">
        <w:trPr>
          <w:trHeight w:val="499"/>
        </w:trPr>
        <w:tc>
          <w:tcPr>
            <w:tcW w:w="2310" w:type="dxa"/>
          </w:tcPr>
          <w:p w:rsidR="008554CC" w:rsidRPr="008554CC" w:rsidRDefault="008554CC" w:rsidP="008554CC">
            <w:pPr>
              <w:jc w:val="both"/>
              <w:rPr>
                <w:rFonts w:ascii="Times New Roman" w:hAnsi="Times New Roman" w:cs="Times New Roman"/>
                <w:bCs/>
                <w:sz w:val="24"/>
                <w:szCs w:val="24"/>
                <w:lang w:val="ro-RO"/>
              </w:rPr>
            </w:pPr>
            <w:r w:rsidRPr="008554CC">
              <w:rPr>
                <w:rFonts w:ascii="Times New Roman" w:hAnsi="Times New Roman" w:cs="Times New Roman"/>
                <w:bCs/>
                <w:sz w:val="24"/>
                <w:szCs w:val="24"/>
                <w:lang w:val="ro-RO"/>
              </w:rPr>
              <w:t>Sol turbos (TB)</w:t>
            </w:r>
          </w:p>
        </w:tc>
        <w:tc>
          <w:tcPr>
            <w:tcW w:w="2310" w:type="dxa"/>
          </w:tcPr>
          <w:p w:rsidR="008554CC" w:rsidRPr="008554CC" w:rsidRDefault="008554CC" w:rsidP="008554CC">
            <w:pPr>
              <w:jc w:val="both"/>
              <w:rPr>
                <w:rFonts w:ascii="Times New Roman" w:hAnsi="Times New Roman" w:cs="Times New Roman"/>
                <w:bCs/>
                <w:sz w:val="24"/>
                <w:szCs w:val="24"/>
                <w:lang w:val="ro-RO"/>
              </w:rPr>
            </w:pPr>
            <w:r w:rsidRPr="008554CC">
              <w:rPr>
                <w:rFonts w:ascii="Times New Roman" w:hAnsi="Times New Roman" w:cs="Times New Roman"/>
                <w:bCs/>
                <w:sz w:val="24"/>
                <w:szCs w:val="24"/>
                <w:lang w:val="ro-RO"/>
              </w:rPr>
              <w:t>Histosol (TB)</w:t>
            </w:r>
          </w:p>
        </w:tc>
        <w:tc>
          <w:tcPr>
            <w:tcW w:w="2311" w:type="dxa"/>
          </w:tcPr>
          <w:p w:rsidR="008554CC" w:rsidRPr="008554CC" w:rsidRDefault="008554CC" w:rsidP="008554CC">
            <w:pPr>
              <w:jc w:val="both"/>
              <w:rPr>
                <w:rFonts w:ascii="Times New Roman" w:hAnsi="Times New Roman" w:cs="Times New Roman"/>
                <w:bCs/>
                <w:sz w:val="24"/>
                <w:szCs w:val="24"/>
                <w:lang w:val="ro-RO"/>
              </w:rPr>
            </w:pPr>
            <w:r w:rsidRPr="008554CC">
              <w:rPr>
                <w:rFonts w:ascii="Times New Roman" w:hAnsi="Times New Roman" w:cs="Times New Roman"/>
                <w:bCs/>
                <w:sz w:val="24"/>
                <w:szCs w:val="24"/>
                <w:lang w:val="ro-RO"/>
              </w:rPr>
              <w:t>Histosol (TB)</w:t>
            </w:r>
          </w:p>
        </w:tc>
        <w:tc>
          <w:tcPr>
            <w:tcW w:w="2311" w:type="dxa"/>
          </w:tcPr>
          <w:p w:rsidR="008554CC" w:rsidRPr="008554CC" w:rsidRDefault="008554CC" w:rsidP="008554CC">
            <w:pPr>
              <w:jc w:val="both"/>
              <w:rPr>
                <w:rFonts w:ascii="Times New Roman" w:hAnsi="Times New Roman" w:cs="Times New Roman"/>
                <w:bCs/>
                <w:sz w:val="24"/>
                <w:szCs w:val="24"/>
                <w:lang w:val="ro-RO"/>
              </w:rPr>
            </w:pPr>
            <w:r w:rsidRPr="008554CC">
              <w:rPr>
                <w:rFonts w:ascii="Times New Roman" w:hAnsi="Times New Roman" w:cs="Times New Roman"/>
                <w:bCs/>
                <w:sz w:val="24"/>
                <w:szCs w:val="24"/>
                <w:lang w:val="ro-RO"/>
              </w:rPr>
              <w:t>Histosol (TB)</w:t>
            </w:r>
          </w:p>
        </w:tc>
      </w:tr>
      <w:tr w:rsidR="008554CC" w:rsidRPr="008554CC" w:rsidTr="006610F7">
        <w:trPr>
          <w:trHeight w:val="491"/>
        </w:trPr>
        <w:tc>
          <w:tcPr>
            <w:tcW w:w="2310" w:type="dxa"/>
          </w:tcPr>
          <w:p w:rsidR="008554CC" w:rsidRPr="008554CC" w:rsidRDefault="008554CC" w:rsidP="008554CC">
            <w:pPr>
              <w:jc w:val="both"/>
              <w:rPr>
                <w:rFonts w:ascii="Times New Roman" w:hAnsi="Times New Roman" w:cs="Times New Roman"/>
                <w:bCs/>
                <w:sz w:val="24"/>
                <w:szCs w:val="24"/>
                <w:lang w:val="ro-RO"/>
              </w:rPr>
            </w:pPr>
            <w:r w:rsidRPr="008554CC">
              <w:rPr>
                <w:rFonts w:ascii="Times New Roman" w:hAnsi="Times New Roman" w:cs="Times New Roman"/>
                <w:bCs/>
                <w:sz w:val="24"/>
                <w:szCs w:val="24"/>
                <w:lang w:val="ro-RO"/>
              </w:rPr>
              <w:t>-</w:t>
            </w:r>
          </w:p>
        </w:tc>
        <w:tc>
          <w:tcPr>
            <w:tcW w:w="2310" w:type="dxa"/>
          </w:tcPr>
          <w:p w:rsidR="008554CC" w:rsidRPr="008554CC" w:rsidRDefault="008554CC" w:rsidP="008554CC">
            <w:pPr>
              <w:jc w:val="both"/>
              <w:rPr>
                <w:rFonts w:ascii="Times New Roman" w:hAnsi="Times New Roman" w:cs="Times New Roman"/>
                <w:bCs/>
                <w:sz w:val="24"/>
                <w:szCs w:val="24"/>
              </w:rPr>
            </w:pPr>
            <w:r w:rsidRPr="008554CC">
              <w:rPr>
                <w:rFonts w:ascii="Times New Roman" w:hAnsi="Times New Roman" w:cs="Times New Roman"/>
                <w:bCs/>
                <w:sz w:val="24"/>
                <w:szCs w:val="24"/>
              </w:rPr>
              <w:t>Foliosol (FB)</w:t>
            </w:r>
          </w:p>
        </w:tc>
        <w:tc>
          <w:tcPr>
            <w:tcW w:w="2311" w:type="dxa"/>
          </w:tcPr>
          <w:p w:rsidR="008554CC" w:rsidRPr="008554CC" w:rsidRDefault="008554CC" w:rsidP="008554CC">
            <w:pPr>
              <w:jc w:val="both"/>
              <w:rPr>
                <w:rFonts w:ascii="Times New Roman" w:hAnsi="Times New Roman" w:cs="Times New Roman"/>
                <w:bCs/>
                <w:sz w:val="24"/>
                <w:szCs w:val="24"/>
                <w:lang w:val="ro-RO"/>
              </w:rPr>
            </w:pPr>
            <w:r w:rsidRPr="008554CC">
              <w:rPr>
                <w:rFonts w:ascii="Times New Roman" w:hAnsi="Times New Roman" w:cs="Times New Roman"/>
                <w:bCs/>
                <w:sz w:val="24"/>
                <w:szCs w:val="24"/>
              </w:rPr>
              <w:t>Foliosol (FB)</w:t>
            </w:r>
          </w:p>
        </w:tc>
        <w:tc>
          <w:tcPr>
            <w:tcW w:w="2311" w:type="dxa"/>
          </w:tcPr>
          <w:p w:rsidR="008554CC" w:rsidRPr="008554CC" w:rsidRDefault="008554CC" w:rsidP="008554CC">
            <w:pPr>
              <w:jc w:val="both"/>
              <w:rPr>
                <w:rFonts w:ascii="Times New Roman" w:hAnsi="Times New Roman" w:cs="Times New Roman"/>
                <w:bCs/>
                <w:sz w:val="24"/>
                <w:szCs w:val="24"/>
                <w:lang w:val="ro-RO"/>
              </w:rPr>
            </w:pPr>
            <w:r w:rsidRPr="008554CC">
              <w:rPr>
                <w:rFonts w:ascii="Times New Roman" w:hAnsi="Times New Roman" w:cs="Times New Roman"/>
                <w:bCs/>
                <w:sz w:val="24"/>
                <w:szCs w:val="24"/>
              </w:rPr>
              <w:t>Foliosol (FB)</w:t>
            </w:r>
          </w:p>
        </w:tc>
      </w:tr>
    </w:tbl>
    <w:p w:rsidR="00AB6EBD" w:rsidRDefault="00AB6EBD" w:rsidP="00901339">
      <w:pPr>
        <w:jc w:val="both"/>
        <w:rPr>
          <w:rFonts w:ascii="Times New Roman" w:hAnsi="Times New Roman" w:cs="Times New Roman"/>
          <w:i/>
          <w:sz w:val="24"/>
          <w:szCs w:val="24"/>
        </w:rPr>
      </w:pPr>
    </w:p>
    <w:p w:rsidR="00697EC8" w:rsidRDefault="00697EC8" w:rsidP="008554CC">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p>
    <w:p w:rsidR="00697EC8" w:rsidRDefault="00697EC8" w:rsidP="005D7EC3">
      <w:pPr>
        <w:widowControl w:val="0"/>
        <w:spacing w:after="0" w:line="360" w:lineRule="auto"/>
        <w:ind w:right="40"/>
        <w:jc w:val="both"/>
        <w:rPr>
          <w:rFonts w:ascii="Times New Roman" w:eastAsia="Century Schoolbook" w:hAnsi="Times New Roman" w:cs="Times New Roman"/>
          <w:iCs/>
          <w:color w:val="000000"/>
          <w:sz w:val="24"/>
          <w:szCs w:val="24"/>
          <w:shd w:val="clear" w:color="auto" w:fill="FFFFFF"/>
          <w:lang w:val="ro-RO" w:eastAsia="ro-RO" w:bidi="ro-RO"/>
        </w:rPr>
      </w:pPr>
    </w:p>
    <w:p w:rsidR="00697EC8" w:rsidRPr="00697EC8" w:rsidRDefault="00697EC8" w:rsidP="008554CC">
      <w:pPr>
        <w:widowControl w:val="0"/>
        <w:spacing w:after="0" w:line="360" w:lineRule="auto"/>
        <w:ind w:right="40" w:firstLine="708"/>
        <w:jc w:val="both"/>
        <w:rPr>
          <w:rFonts w:ascii="Times New Roman" w:eastAsia="Century Schoolbook" w:hAnsi="Times New Roman" w:cs="Times New Roman"/>
          <w:b/>
          <w:iCs/>
          <w:color w:val="000000"/>
          <w:sz w:val="24"/>
          <w:szCs w:val="24"/>
          <w:shd w:val="clear" w:color="auto" w:fill="FFFFFF"/>
          <w:lang w:val="ro-RO" w:eastAsia="ro-RO" w:bidi="ro-RO"/>
        </w:rPr>
      </w:pPr>
      <w:r w:rsidRPr="00697EC8">
        <w:rPr>
          <w:rFonts w:ascii="Times New Roman" w:eastAsia="Century Schoolbook" w:hAnsi="Times New Roman" w:cs="Times New Roman"/>
          <w:b/>
          <w:iCs/>
          <w:color w:val="000000"/>
          <w:sz w:val="24"/>
          <w:szCs w:val="24"/>
          <w:shd w:val="clear" w:color="auto" w:fill="FFFFFF"/>
          <w:lang w:val="ro-RO" w:eastAsia="ro-RO" w:bidi="ro-RO"/>
        </w:rPr>
        <w:t xml:space="preserve">1.7.8.1 Calificativele simple și combinate de sol utilizate în taxonomia </w:t>
      </w:r>
      <w:r w:rsidR="00F92797">
        <w:rPr>
          <w:rFonts w:ascii="Times New Roman" w:eastAsia="Century Schoolbook" w:hAnsi="Times New Roman" w:cs="Times New Roman"/>
          <w:b/>
          <w:iCs/>
          <w:color w:val="000000"/>
          <w:sz w:val="24"/>
          <w:szCs w:val="24"/>
          <w:shd w:val="clear" w:color="auto" w:fill="FFFFFF"/>
          <w:lang w:val="ro-RO" w:eastAsia="ro-RO" w:bidi="ro-RO"/>
        </w:rPr>
        <w:t>histo</w:t>
      </w:r>
      <w:r w:rsidRPr="00697EC8">
        <w:rPr>
          <w:rFonts w:ascii="Times New Roman" w:eastAsia="Century Schoolbook" w:hAnsi="Times New Roman" w:cs="Times New Roman"/>
          <w:b/>
          <w:iCs/>
          <w:color w:val="000000"/>
          <w:sz w:val="24"/>
          <w:szCs w:val="24"/>
          <w:shd w:val="clear" w:color="auto" w:fill="FFFFFF"/>
          <w:lang w:val="ro-RO" w:eastAsia="ro-RO" w:bidi="ro-RO"/>
        </w:rPr>
        <w:t>solurilor</w:t>
      </w:r>
    </w:p>
    <w:p w:rsidR="008554CC" w:rsidRPr="003850BD" w:rsidRDefault="008554CC" w:rsidP="008554CC">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În Tabelul 2 sunt prezentate calificativele simple și combinate utilizate în taxonomia </w:t>
      </w:r>
      <w:r w:rsidR="00F92797">
        <w:rPr>
          <w:rFonts w:ascii="Times New Roman" w:eastAsia="Century Schoolbook" w:hAnsi="Times New Roman" w:cs="Times New Roman"/>
          <w:iCs/>
          <w:color w:val="000000"/>
          <w:sz w:val="24"/>
          <w:szCs w:val="24"/>
          <w:shd w:val="clear" w:color="auto" w:fill="FFFFFF"/>
          <w:lang w:val="ro-RO" w:eastAsia="ro-RO" w:bidi="ro-RO"/>
        </w:rPr>
        <w:t>histo</w:t>
      </w:r>
      <w:r>
        <w:rPr>
          <w:rFonts w:ascii="Times New Roman" w:eastAsia="Century Schoolbook" w:hAnsi="Times New Roman" w:cs="Times New Roman"/>
          <w:iCs/>
          <w:color w:val="000000"/>
          <w:sz w:val="24"/>
          <w:szCs w:val="24"/>
          <w:shd w:val="clear" w:color="auto" w:fill="FFFFFF"/>
          <w:lang w:val="ro-RO" w:eastAsia="ro-RO" w:bidi="ro-RO"/>
        </w:rPr>
        <w:t>solurilor</w:t>
      </w:r>
      <w:r w:rsidR="00F92797">
        <w:rPr>
          <w:rFonts w:ascii="Times New Roman" w:eastAsia="Century Schoolbook" w:hAnsi="Times New Roman" w:cs="Times New Roman"/>
          <w:iCs/>
          <w:color w:val="000000"/>
          <w:sz w:val="24"/>
          <w:szCs w:val="24"/>
          <w:shd w:val="clear" w:color="auto" w:fill="FFFFFF"/>
          <w:lang w:val="ro-RO" w:eastAsia="ro-RO" w:bidi="ro-RO"/>
        </w:rPr>
        <w:t xml:space="preserve"> și foliosolurilor</w:t>
      </w:r>
    </w:p>
    <w:p w:rsidR="008554CC" w:rsidRPr="003850BD" w:rsidRDefault="008554CC" w:rsidP="008554CC">
      <w:pPr>
        <w:widowControl w:val="0"/>
        <w:spacing w:after="0" w:line="240" w:lineRule="auto"/>
        <w:ind w:right="40"/>
        <w:jc w:val="both"/>
        <w:rPr>
          <w:rFonts w:ascii="Times New Roman" w:eastAsia="Century Schoolbook" w:hAnsi="Times New Roman" w:cs="Times New Roman"/>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Tabel 2. Calificativele simple și combinate de sol utilizate în taxonomia </w:t>
      </w:r>
      <w:r w:rsidR="00F92797">
        <w:rPr>
          <w:rFonts w:ascii="Times New Roman" w:eastAsia="Century Schoolbook" w:hAnsi="Times New Roman" w:cs="Times New Roman"/>
          <w:iCs/>
          <w:color w:val="000000"/>
          <w:sz w:val="24"/>
          <w:szCs w:val="24"/>
          <w:shd w:val="clear" w:color="auto" w:fill="FFFFFF"/>
          <w:lang w:val="ro-RO" w:eastAsia="ro-RO" w:bidi="ro-RO"/>
        </w:rPr>
        <w:t>histo</w:t>
      </w:r>
      <w:r>
        <w:rPr>
          <w:rFonts w:ascii="Times New Roman" w:eastAsia="Century Schoolbook" w:hAnsi="Times New Roman" w:cs="Times New Roman"/>
          <w:iCs/>
          <w:color w:val="000000"/>
          <w:sz w:val="24"/>
          <w:szCs w:val="24"/>
          <w:shd w:val="clear" w:color="auto" w:fill="FFFFFF"/>
          <w:lang w:val="ro-RO" w:eastAsia="ro-RO" w:bidi="ro-RO"/>
        </w:rPr>
        <w:t>solurilor</w:t>
      </w:r>
      <w:r w:rsidR="00F92797">
        <w:rPr>
          <w:rFonts w:ascii="Times New Roman" w:eastAsia="Century Schoolbook" w:hAnsi="Times New Roman" w:cs="Times New Roman"/>
          <w:iCs/>
          <w:color w:val="000000"/>
          <w:sz w:val="24"/>
          <w:szCs w:val="24"/>
          <w:shd w:val="clear" w:color="auto" w:fill="FFFFFF"/>
          <w:lang w:val="ro-RO" w:eastAsia="ro-RO" w:bidi="ro-RO"/>
        </w:rPr>
        <w:t xml:space="preserve"> și foliosolurilor</w:t>
      </w:r>
      <w:r>
        <w:rPr>
          <w:rFonts w:ascii="Times New Roman" w:eastAsia="Century Schoolbook" w:hAnsi="Times New Roman" w:cs="Times New Roman"/>
          <w:iCs/>
          <w:color w:val="000000"/>
          <w:sz w:val="24"/>
          <w:szCs w:val="24"/>
          <w:shd w:val="clear" w:color="auto" w:fill="FFFFFF"/>
          <w:lang w:val="ro-RO" w:eastAsia="ro-RO" w:bidi="ro-RO"/>
        </w:rPr>
        <w:t xml:space="preserve"> </w:t>
      </w:r>
      <w:r w:rsidRPr="003850BD">
        <w:rPr>
          <w:rFonts w:ascii="Times New Roman" w:eastAsia="Century Schoolbook" w:hAnsi="Times New Roman" w:cs="Times New Roman"/>
          <w:iCs/>
          <w:color w:val="000000"/>
          <w:sz w:val="24"/>
          <w:szCs w:val="24"/>
          <w:shd w:val="clear" w:color="auto" w:fill="FFFFFF"/>
          <w:lang w:val="ro-RO" w:eastAsia="ro-RO" w:bidi="ro-RO"/>
        </w:rPr>
        <w:t>(după SRTS</w:t>
      </w:r>
      <w:r w:rsidRPr="003850BD">
        <w:rPr>
          <w:rFonts w:ascii="Times New Roman" w:eastAsia="Century Schoolbook" w:hAnsi="Times New Roman" w:cs="Times New Roman"/>
          <w:color w:val="000000"/>
          <w:sz w:val="24"/>
          <w:szCs w:val="24"/>
          <w:shd w:val="clear" w:color="auto" w:fill="FFFFFF"/>
          <w:lang w:val="ro-RO" w:eastAsia="ro-RO" w:bidi="ro-RO"/>
        </w:rPr>
        <w:t>-2012+)</w:t>
      </w:r>
    </w:p>
    <w:tbl>
      <w:tblPr>
        <w:tblStyle w:val="TableGrid2"/>
        <w:tblW w:w="0" w:type="auto"/>
        <w:tblLayout w:type="fixed"/>
        <w:tblLook w:val="04A0" w:firstRow="1" w:lastRow="0" w:firstColumn="1" w:lastColumn="0" w:noHBand="0" w:noVBand="1"/>
      </w:tblPr>
      <w:tblGrid>
        <w:gridCol w:w="1668"/>
        <w:gridCol w:w="977"/>
        <w:gridCol w:w="4551"/>
      </w:tblGrid>
      <w:tr w:rsidR="000D1596" w:rsidRPr="003850BD" w:rsidTr="006610F7">
        <w:tc>
          <w:tcPr>
            <w:tcW w:w="719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D1596" w:rsidRPr="00E14D45" w:rsidRDefault="000D1596" w:rsidP="000D1596">
            <w:pPr>
              <w:jc w:val="cente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TIPUL DE SOL: HISTOSOL(TB)</w:t>
            </w:r>
          </w:p>
        </w:tc>
      </w:tr>
      <w:tr w:rsidR="000D1596" w:rsidRPr="003850BD" w:rsidTr="006610F7">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Denumire</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Simbol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Specificaţii principale de definiţie</w:t>
            </w:r>
          </w:p>
        </w:tc>
      </w:tr>
      <w:tr w:rsidR="000D1596" w:rsidRPr="003850BD" w:rsidTr="00E14D45">
        <w:trPr>
          <w:trHeight w:val="643"/>
        </w:trPr>
        <w:tc>
          <w:tcPr>
            <w:tcW w:w="1668"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distric</w:t>
            </w:r>
          </w:p>
        </w:tc>
        <w:tc>
          <w:tcPr>
            <w:tcW w:w="977"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di</w:t>
            </w:r>
          </w:p>
        </w:tc>
        <w:tc>
          <w:tcPr>
            <w:tcW w:w="4551"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0D1596">
            <w:pPr>
              <w:spacing w:line="360" w:lineRule="auto"/>
              <w:ind w:firstLine="720"/>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Theme="minorEastAsia" w:hAnsi="Times New Roman" w:cs="Times New Roman"/>
                <w:sz w:val="20"/>
                <w:szCs w:val="20"/>
                <w:lang w:val="ro-RO"/>
              </w:rPr>
              <w:t xml:space="preserve">orizont T </w:t>
            </w:r>
            <m:oMath>
              <m:r>
                <m:rPr>
                  <m:sty m:val="p"/>
                </m:rPr>
                <w:rPr>
                  <w:rFonts w:ascii="Cambria Math" w:eastAsiaTheme="minorEastAsia" w:hAnsi="Cambria Math" w:cs="Times New Roman"/>
                  <w:sz w:val="20"/>
                  <w:szCs w:val="20"/>
                  <w:lang w:val="ro-RO"/>
                </w:rPr>
                <m:t>&gt;</m:t>
              </m:r>
            </m:oMath>
            <w:r w:rsidRPr="00E14D45">
              <w:rPr>
                <w:rFonts w:ascii="Times New Roman" w:eastAsiaTheme="minorEastAsia" w:hAnsi="Times New Roman" w:cs="Times New Roman"/>
                <w:sz w:val="20"/>
                <w:szCs w:val="20"/>
                <w:lang w:val="ro-RO"/>
              </w:rPr>
              <w:t xml:space="preserve"> 50 cm, </w:t>
            </w:r>
            <w:r w:rsidRPr="00E14D45">
              <w:rPr>
                <w:rFonts w:ascii="Times New Roman" w:eastAsia="Century Schoolbook" w:hAnsi="Times New Roman" w:cs="Times New Roman"/>
                <w:color w:val="000000"/>
                <w:sz w:val="20"/>
                <w:szCs w:val="20"/>
                <w:shd w:val="clear" w:color="auto" w:fill="FFFFFF"/>
                <w:lang w:val="ro-RO" w:eastAsia="ro-RO" w:bidi="ro-RO"/>
              </w:rPr>
              <w:t xml:space="preserve">cu proprietăți districe (fără carbonați și cu V </w:t>
            </w:r>
            <m:oMath>
              <m:r>
                <m:rPr>
                  <m:sty m:val="p"/>
                </m:rPr>
                <w:rPr>
                  <w:rFonts w:ascii="Cambria Math" w:eastAsia="Century Schoolbook" w:hAnsi="Cambria Math" w:cs="Times New Roman"/>
                  <w:color w:val="000000"/>
                  <w:sz w:val="20"/>
                  <w:szCs w:val="20"/>
                  <w:shd w:val="clear" w:color="auto" w:fill="FFFFFF"/>
                  <w:lang w:val="ro-RO" w:eastAsia="ro-RO" w:bidi="ro-RO"/>
                </w:rPr>
                <m:t>≤</m:t>
              </m:r>
            </m:oMath>
            <w:r w:rsidRPr="00E14D45">
              <w:rPr>
                <w:rFonts w:ascii="Times New Roman" w:eastAsia="Century Schoolbook" w:hAnsi="Times New Roman" w:cs="Times New Roman"/>
                <w:color w:val="000000"/>
                <w:sz w:val="20"/>
                <w:szCs w:val="20"/>
                <w:shd w:val="clear" w:color="auto" w:fill="FFFFFF"/>
                <w:lang w:val="ro-RO" w:eastAsia="ro-RO" w:bidi="ro-RO"/>
              </w:rPr>
              <w:t xml:space="preserve"> 53% în orizontul superior.</w:t>
            </w:r>
          </w:p>
        </w:tc>
      </w:tr>
      <w:tr w:rsidR="000D1596" w:rsidRPr="003850BD" w:rsidTr="00E14D45">
        <w:trPr>
          <w:trHeight w:val="862"/>
        </w:trPr>
        <w:tc>
          <w:tcPr>
            <w:tcW w:w="1668"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eutric</w:t>
            </w:r>
          </w:p>
        </w:tc>
        <w:tc>
          <w:tcPr>
            <w:tcW w:w="977"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eu</w:t>
            </w:r>
          </w:p>
        </w:tc>
        <w:tc>
          <w:tcPr>
            <w:tcW w:w="4551"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0D1596">
            <w:pPr>
              <w:spacing w:line="360" w:lineRule="auto"/>
              <w:ind w:firstLine="720"/>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Theme="minorEastAsia" w:hAnsi="Times New Roman" w:cs="Times New Roman"/>
                <w:sz w:val="20"/>
                <w:szCs w:val="20"/>
                <w:lang w:val="ro-RO"/>
              </w:rPr>
              <w:t xml:space="preserve">orizont T </w:t>
            </w:r>
            <m:oMath>
              <m:r>
                <m:rPr>
                  <m:sty m:val="p"/>
                </m:rPr>
                <w:rPr>
                  <w:rFonts w:ascii="Cambria Math" w:eastAsiaTheme="minorEastAsia" w:hAnsi="Cambria Math" w:cs="Times New Roman"/>
                  <w:sz w:val="20"/>
                  <w:szCs w:val="20"/>
                  <w:lang w:val="ro-RO"/>
                </w:rPr>
                <m:t>&gt;</m:t>
              </m:r>
            </m:oMath>
            <w:r w:rsidRPr="00E14D45">
              <w:rPr>
                <w:rFonts w:ascii="Times New Roman" w:eastAsiaTheme="minorEastAsia" w:hAnsi="Times New Roman" w:cs="Times New Roman"/>
                <w:sz w:val="20"/>
                <w:szCs w:val="20"/>
                <w:lang w:val="ro-RO"/>
              </w:rPr>
              <w:t xml:space="preserve"> 50 cm, </w:t>
            </w:r>
            <w:r w:rsidRPr="00E14D45">
              <w:rPr>
                <w:rFonts w:ascii="Times New Roman" w:eastAsia="Century Schoolbook" w:hAnsi="Times New Roman" w:cs="Times New Roman"/>
                <w:color w:val="000000"/>
                <w:sz w:val="20"/>
                <w:szCs w:val="20"/>
                <w:shd w:val="clear" w:color="auto" w:fill="FFFFFF"/>
                <w:lang w:val="ro-RO" w:eastAsia="ro-RO" w:bidi="ro-RO"/>
              </w:rPr>
              <w:t xml:space="preserve">având proprietăți eutrice, fără carbonați și cu V </w:t>
            </w:r>
            <m:oMath>
              <m:r>
                <m:rPr>
                  <m:sty m:val="p"/>
                </m:rPr>
                <w:rPr>
                  <w:rFonts w:ascii="Cambria Math" w:eastAsia="Century Schoolbook" w:hAnsi="Cambria Math" w:cs="Times New Roman"/>
                  <w:color w:val="000000"/>
                  <w:sz w:val="20"/>
                  <w:szCs w:val="20"/>
                  <w:shd w:val="clear" w:color="auto" w:fill="FFFFFF"/>
                  <w:lang w:val="ro-RO" w:eastAsia="ro-RO" w:bidi="ro-RO"/>
                </w:rPr>
                <m:t>&gt;</m:t>
              </m:r>
            </m:oMath>
            <w:r w:rsidRPr="00E14D45">
              <w:rPr>
                <w:rFonts w:ascii="Times New Roman" w:eastAsia="Century Schoolbook" w:hAnsi="Times New Roman" w:cs="Times New Roman"/>
                <w:color w:val="000000"/>
                <w:sz w:val="20"/>
                <w:szCs w:val="20"/>
                <w:shd w:val="clear" w:color="auto" w:fill="FFFFFF"/>
                <w:lang w:val="ro-RO" w:eastAsia="ro-RO" w:bidi="ro-RO"/>
              </w:rPr>
              <w:t>53%, cel puțin în orizontul de suprafață.</w:t>
            </w:r>
          </w:p>
        </w:tc>
      </w:tr>
      <w:tr w:rsidR="000D1596" w:rsidRPr="003850BD" w:rsidTr="00E14D45">
        <w:trPr>
          <w:trHeight w:val="874"/>
        </w:trPr>
        <w:tc>
          <w:tcPr>
            <w:tcW w:w="1668"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salinic</w:t>
            </w:r>
          </w:p>
        </w:tc>
        <w:tc>
          <w:tcPr>
            <w:tcW w:w="977"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sc</w:t>
            </w:r>
          </w:p>
        </w:tc>
        <w:tc>
          <w:tcPr>
            <w:tcW w:w="4551"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820A52" w:rsidP="00820A5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Theme="minorEastAsia" w:hAnsi="Times New Roman" w:cs="Times New Roman"/>
                <w:sz w:val="20"/>
                <w:szCs w:val="20"/>
                <w:lang w:val="ro-RO"/>
              </w:rPr>
              <w:t xml:space="preserve">T </w:t>
            </w:r>
            <m:oMath>
              <m:r>
                <m:rPr>
                  <m:sty m:val="p"/>
                </m:rPr>
                <w:rPr>
                  <w:rFonts w:ascii="Cambria Math" w:eastAsiaTheme="minorEastAsia" w:hAnsi="Cambria Math" w:cs="Times New Roman"/>
                  <w:sz w:val="20"/>
                  <w:szCs w:val="20"/>
                  <w:lang w:val="ro-RO"/>
                </w:rPr>
                <m:t>&gt;</m:t>
              </m:r>
            </m:oMath>
            <w:r w:rsidRPr="00E14D45">
              <w:rPr>
                <w:rFonts w:ascii="Times New Roman" w:eastAsiaTheme="minorEastAsia" w:hAnsi="Times New Roman" w:cs="Times New Roman"/>
                <w:sz w:val="20"/>
                <w:szCs w:val="20"/>
                <w:lang w:val="ro-RO"/>
              </w:rPr>
              <w:t xml:space="preserve"> 50 cm</w:t>
            </w:r>
            <w:r w:rsidRPr="00E14D45">
              <w:rPr>
                <w:rFonts w:ascii="Times New Roman" w:eastAsia="Century Schoolbook" w:hAnsi="Times New Roman" w:cs="Times New Roman"/>
                <w:color w:val="000000"/>
                <w:sz w:val="20"/>
                <w:szCs w:val="20"/>
                <w:shd w:val="clear" w:color="auto" w:fill="FFFFFF"/>
                <w:lang w:val="ro-RO" w:eastAsia="ro-RO" w:bidi="ro-RO"/>
              </w:rPr>
              <w:t>, solul mineral aflat sud orizontul histic prezintă orizont sc în 0 – 100 cm sau orizont sa în 50 – 100 cm.</w:t>
            </w:r>
          </w:p>
        </w:tc>
      </w:tr>
      <w:tr w:rsidR="000D1596" w:rsidRPr="003850BD" w:rsidTr="00E14D45">
        <w:trPr>
          <w:trHeight w:val="630"/>
        </w:trPr>
        <w:tc>
          <w:tcPr>
            <w:tcW w:w="1668"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teric</w:t>
            </w:r>
          </w:p>
        </w:tc>
        <w:tc>
          <w:tcPr>
            <w:tcW w:w="977"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te</w:t>
            </w:r>
          </w:p>
        </w:tc>
        <w:tc>
          <w:tcPr>
            <w:tcW w:w="4551"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820A52" w:rsidP="00820A5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Theme="minorEastAsia" w:hAnsi="Times New Roman" w:cs="Times New Roman"/>
                <w:sz w:val="20"/>
                <w:szCs w:val="20"/>
                <w:lang w:val="ro-RO"/>
              </w:rPr>
              <w:t xml:space="preserve">orizont T </w:t>
            </w:r>
            <m:oMath>
              <m:r>
                <m:rPr>
                  <m:sty m:val="p"/>
                </m:rPr>
                <w:rPr>
                  <w:rFonts w:ascii="Cambria Math" w:eastAsiaTheme="minorEastAsia" w:hAnsi="Cambria Math" w:cs="Times New Roman"/>
                  <w:sz w:val="20"/>
                  <w:szCs w:val="20"/>
                  <w:lang w:val="ro-RO"/>
                </w:rPr>
                <m:t>&gt;</m:t>
              </m:r>
            </m:oMath>
            <w:r w:rsidRPr="00E14D45">
              <w:rPr>
                <w:rFonts w:ascii="Times New Roman" w:eastAsiaTheme="minorEastAsia" w:hAnsi="Times New Roman" w:cs="Times New Roman"/>
                <w:sz w:val="20"/>
                <w:szCs w:val="20"/>
                <w:lang w:val="ro-RO"/>
              </w:rPr>
              <w:t xml:space="preserve"> 50 cm, având orizont mineral cu o grosime </w:t>
            </w:r>
            <m:oMath>
              <m:r>
                <m:rPr>
                  <m:sty m:val="p"/>
                </m:rPr>
                <w:rPr>
                  <w:rFonts w:ascii="Cambria Math" w:eastAsiaTheme="minorEastAsia" w:hAnsi="Cambria Math" w:cs="Times New Roman"/>
                  <w:sz w:val="20"/>
                  <w:szCs w:val="20"/>
                  <w:lang w:val="ro-RO"/>
                </w:rPr>
                <m:t>&gt;</m:t>
              </m:r>
            </m:oMath>
            <w:r w:rsidRPr="00E14D45">
              <w:rPr>
                <w:rFonts w:ascii="Times New Roman" w:eastAsiaTheme="minorEastAsia" w:hAnsi="Times New Roman" w:cs="Times New Roman"/>
                <w:sz w:val="20"/>
                <w:szCs w:val="20"/>
                <w:lang w:val="ro-RO"/>
              </w:rPr>
              <w:t>30 cm, situat în intervalul 0 – 100 cm.</w:t>
            </w:r>
          </w:p>
        </w:tc>
      </w:tr>
      <w:tr w:rsidR="000D1596" w:rsidRPr="003850BD" w:rsidTr="00E14D45">
        <w:trPr>
          <w:trHeight w:val="1299"/>
        </w:trPr>
        <w:tc>
          <w:tcPr>
            <w:tcW w:w="1668"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tionic</w:t>
            </w:r>
          </w:p>
        </w:tc>
        <w:tc>
          <w:tcPr>
            <w:tcW w:w="977"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820A52" w:rsidP="00820A5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Theme="minorEastAsia" w:hAnsi="Times New Roman" w:cs="Times New Roman"/>
                <w:sz w:val="20"/>
                <w:szCs w:val="20"/>
                <w:lang w:val="ro-RO"/>
              </w:rPr>
              <w:t xml:space="preserve">T </w:t>
            </w:r>
            <m:oMath>
              <m:r>
                <m:rPr>
                  <m:sty m:val="p"/>
                </m:rPr>
                <w:rPr>
                  <w:rFonts w:ascii="Cambria Math" w:eastAsiaTheme="minorEastAsia" w:hAnsi="Cambria Math" w:cs="Times New Roman"/>
                  <w:sz w:val="20"/>
                  <w:szCs w:val="20"/>
                  <w:lang w:val="ro-RO"/>
                </w:rPr>
                <m:t>&gt;</m:t>
              </m:r>
            </m:oMath>
            <w:r w:rsidRPr="00E14D45">
              <w:rPr>
                <w:rFonts w:ascii="Times New Roman" w:eastAsiaTheme="minorEastAsia" w:hAnsi="Times New Roman" w:cs="Times New Roman"/>
                <w:sz w:val="20"/>
                <w:szCs w:val="20"/>
                <w:lang w:val="ro-RO"/>
              </w:rPr>
              <w:t xml:space="preserve"> 50 cm și orizont sulfuratic (sf) în 0 - 125 cm.Prin schimbarea condițiilor de reducere în condiții oxidante, orizontul sulfuratic poate trece în orizont sulfuric.</w:t>
            </w:r>
          </w:p>
        </w:tc>
      </w:tr>
      <w:tr w:rsidR="000D1596" w:rsidRPr="003850BD" w:rsidTr="00E14D45">
        <w:trPr>
          <w:trHeight w:val="1221"/>
        </w:trPr>
        <w:tc>
          <w:tcPr>
            <w:tcW w:w="1668"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lastRenderedPageBreak/>
              <w:t>distric - limnic</w:t>
            </w:r>
          </w:p>
        </w:tc>
        <w:tc>
          <w:tcPr>
            <w:tcW w:w="977"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di.lmn</w:t>
            </w:r>
          </w:p>
        </w:tc>
        <w:tc>
          <w:tcPr>
            <w:tcW w:w="4551"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0D1596">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Theme="minorEastAsia" w:hAnsi="Times New Roman" w:cs="Times New Roman"/>
                <w:sz w:val="20"/>
                <w:szCs w:val="20"/>
                <w:lang w:val="ro-RO"/>
              </w:rPr>
              <w:t>orizont T</w:t>
            </w:r>
            <w:r w:rsidR="004B0851" w:rsidRPr="00E14D45">
              <w:rPr>
                <w:rFonts w:ascii="Times New Roman" w:eastAsiaTheme="minorEastAsia" w:hAnsi="Times New Roman" w:cs="Times New Roman"/>
                <w:sz w:val="20"/>
                <w:szCs w:val="20"/>
                <w:lang w:val="ro-RO"/>
              </w:rPr>
              <w:t xml:space="preserve"> limnic</w:t>
            </w:r>
            <w:r w:rsidRPr="00E14D45">
              <w:rPr>
                <w:rFonts w:ascii="Times New Roman" w:eastAsiaTheme="minorEastAsia" w:hAnsi="Times New Roman" w:cs="Times New Roman"/>
                <w:sz w:val="20"/>
                <w:szCs w:val="20"/>
                <w:lang w:val="ro-RO"/>
              </w:rPr>
              <w:t xml:space="preserve"> </w:t>
            </w:r>
            <m:oMath>
              <m:r>
                <m:rPr>
                  <m:sty m:val="p"/>
                </m:rPr>
                <w:rPr>
                  <w:rFonts w:ascii="Cambria Math" w:eastAsiaTheme="minorEastAsia" w:hAnsi="Cambria Math" w:cs="Times New Roman"/>
                  <w:sz w:val="20"/>
                  <w:szCs w:val="20"/>
                  <w:lang w:val="ro-RO"/>
                </w:rPr>
                <m:t>&gt;</m:t>
              </m:r>
            </m:oMath>
            <w:r w:rsidRPr="00E14D45">
              <w:rPr>
                <w:rFonts w:ascii="Times New Roman" w:eastAsiaTheme="minorEastAsia" w:hAnsi="Times New Roman" w:cs="Times New Roman"/>
                <w:sz w:val="20"/>
                <w:szCs w:val="20"/>
                <w:lang w:val="ro-RO"/>
              </w:rPr>
              <w:t xml:space="preserve"> 50 cm, </w:t>
            </w:r>
            <w:r w:rsidRPr="00E14D45">
              <w:rPr>
                <w:rFonts w:ascii="Times New Roman" w:eastAsia="Century Schoolbook" w:hAnsi="Times New Roman" w:cs="Times New Roman"/>
                <w:color w:val="000000"/>
                <w:sz w:val="20"/>
                <w:szCs w:val="20"/>
                <w:shd w:val="clear" w:color="auto" w:fill="FFFFFF"/>
                <w:lang w:val="ro-RO" w:eastAsia="ro-RO" w:bidi="ro-RO"/>
              </w:rPr>
              <w:t xml:space="preserve">cu proprietăți districe (fără carbonați și cu V </w:t>
            </w:r>
            <m:oMath>
              <m:r>
                <m:rPr>
                  <m:sty m:val="p"/>
                </m:rPr>
                <w:rPr>
                  <w:rFonts w:ascii="Cambria Math" w:eastAsia="Century Schoolbook" w:hAnsi="Cambria Math" w:cs="Times New Roman"/>
                  <w:color w:val="000000"/>
                  <w:sz w:val="20"/>
                  <w:szCs w:val="20"/>
                  <w:shd w:val="clear" w:color="auto" w:fill="FFFFFF"/>
                  <w:lang w:val="ro-RO" w:eastAsia="ro-RO" w:bidi="ro-RO"/>
                </w:rPr>
                <m:t>≤</m:t>
              </m:r>
            </m:oMath>
            <w:r w:rsidRPr="00E14D45">
              <w:rPr>
                <w:rFonts w:ascii="Times New Roman" w:eastAsia="Century Schoolbook" w:hAnsi="Times New Roman" w:cs="Times New Roman"/>
                <w:color w:val="000000"/>
                <w:sz w:val="20"/>
                <w:szCs w:val="20"/>
                <w:shd w:val="clear" w:color="auto" w:fill="FFFFFF"/>
                <w:lang w:val="ro-RO" w:eastAsia="ro-RO" w:bidi="ro-RO"/>
              </w:rPr>
              <w:t xml:space="preserve"> 53% în orizontul superior,orizontul mineral de la baza orizontului T fiind submers.</w:t>
            </w:r>
            <w:r w:rsidR="004B0851" w:rsidRPr="00E14D45">
              <w:rPr>
                <w:rFonts w:ascii="Times New Roman" w:eastAsia="Century Schoolbook" w:hAnsi="Times New Roman" w:cs="Times New Roman"/>
                <w:color w:val="000000"/>
                <w:sz w:val="20"/>
                <w:szCs w:val="20"/>
                <w:shd w:val="clear" w:color="auto" w:fill="FFFFFF"/>
                <w:lang w:val="ro-RO" w:eastAsia="ro-RO" w:bidi="ro-RO"/>
              </w:rPr>
              <w:t>(Tnt)</w:t>
            </w:r>
          </w:p>
        </w:tc>
      </w:tr>
      <w:tr w:rsidR="000D1596" w:rsidRPr="003850BD" w:rsidTr="00E14D45">
        <w:trPr>
          <w:trHeight w:val="1286"/>
        </w:trPr>
        <w:tc>
          <w:tcPr>
            <w:tcW w:w="1668"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eutric - limnic</w:t>
            </w:r>
          </w:p>
        </w:tc>
        <w:tc>
          <w:tcPr>
            <w:tcW w:w="977"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eu.lmn</w:t>
            </w:r>
          </w:p>
        </w:tc>
        <w:tc>
          <w:tcPr>
            <w:tcW w:w="4551"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820A52" w:rsidP="00820A52">
            <w:pPr>
              <w:spacing w:line="360" w:lineRule="auto"/>
              <w:ind w:firstLine="720"/>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Theme="minorEastAsia" w:hAnsi="Times New Roman" w:cs="Times New Roman"/>
                <w:sz w:val="20"/>
                <w:szCs w:val="20"/>
                <w:lang w:val="ro-RO"/>
              </w:rPr>
              <w:t xml:space="preserve"> orizont T</w:t>
            </w:r>
            <w:r w:rsidR="004B0851" w:rsidRPr="00E14D45">
              <w:rPr>
                <w:rFonts w:ascii="Times New Roman" w:eastAsiaTheme="minorEastAsia" w:hAnsi="Times New Roman" w:cs="Times New Roman"/>
                <w:sz w:val="20"/>
                <w:szCs w:val="20"/>
                <w:lang w:val="ro-RO"/>
              </w:rPr>
              <w:t xml:space="preserve"> limnic</w:t>
            </w:r>
            <w:r w:rsidRPr="00E14D45">
              <w:rPr>
                <w:rFonts w:ascii="Times New Roman" w:eastAsiaTheme="minorEastAsia" w:hAnsi="Times New Roman" w:cs="Times New Roman"/>
                <w:sz w:val="20"/>
                <w:szCs w:val="20"/>
                <w:lang w:val="ro-RO"/>
              </w:rPr>
              <w:t xml:space="preserve"> </w:t>
            </w:r>
            <m:oMath>
              <m:r>
                <m:rPr>
                  <m:sty m:val="p"/>
                </m:rPr>
                <w:rPr>
                  <w:rFonts w:ascii="Cambria Math" w:eastAsiaTheme="minorEastAsia" w:hAnsi="Cambria Math" w:cs="Times New Roman"/>
                  <w:sz w:val="20"/>
                  <w:szCs w:val="20"/>
                  <w:lang w:val="ro-RO"/>
                </w:rPr>
                <m:t>&gt;</m:t>
              </m:r>
            </m:oMath>
            <w:r w:rsidRPr="00E14D45">
              <w:rPr>
                <w:rFonts w:ascii="Times New Roman" w:eastAsiaTheme="minorEastAsia" w:hAnsi="Times New Roman" w:cs="Times New Roman"/>
                <w:sz w:val="20"/>
                <w:szCs w:val="20"/>
                <w:lang w:val="ro-RO"/>
              </w:rPr>
              <w:t xml:space="preserve"> 50 cm, </w:t>
            </w:r>
            <w:r w:rsidRPr="00E14D45">
              <w:rPr>
                <w:rFonts w:ascii="Times New Roman" w:eastAsia="Century Schoolbook" w:hAnsi="Times New Roman" w:cs="Times New Roman"/>
                <w:color w:val="000000"/>
                <w:sz w:val="20"/>
                <w:szCs w:val="20"/>
                <w:shd w:val="clear" w:color="auto" w:fill="FFFFFF"/>
                <w:lang w:val="ro-RO" w:eastAsia="ro-RO" w:bidi="ro-RO"/>
              </w:rPr>
              <w:t xml:space="preserve">având proprietăți eutrice, fără carbonați și cu V </w:t>
            </w:r>
            <m:oMath>
              <m:r>
                <m:rPr>
                  <m:sty m:val="p"/>
                </m:rPr>
                <w:rPr>
                  <w:rFonts w:ascii="Cambria Math" w:eastAsia="Century Schoolbook" w:hAnsi="Cambria Math" w:cs="Times New Roman"/>
                  <w:color w:val="000000"/>
                  <w:sz w:val="20"/>
                  <w:szCs w:val="20"/>
                  <w:shd w:val="clear" w:color="auto" w:fill="FFFFFF"/>
                  <w:lang w:val="ro-RO" w:eastAsia="ro-RO" w:bidi="ro-RO"/>
                </w:rPr>
                <m:t>&gt;</m:t>
              </m:r>
            </m:oMath>
            <w:r w:rsidRPr="00E14D45">
              <w:rPr>
                <w:rFonts w:ascii="Times New Roman" w:eastAsia="Century Schoolbook" w:hAnsi="Times New Roman" w:cs="Times New Roman"/>
                <w:color w:val="000000"/>
                <w:sz w:val="20"/>
                <w:szCs w:val="20"/>
                <w:shd w:val="clear" w:color="auto" w:fill="FFFFFF"/>
                <w:lang w:val="ro-RO" w:eastAsia="ro-RO" w:bidi="ro-RO"/>
              </w:rPr>
              <w:t>53%, cel puțin în orizontul de suprafață, orizontul mineral de la baza orizontului T fiind submers.</w:t>
            </w:r>
            <w:r w:rsidR="004B0851" w:rsidRPr="00E14D45">
              <w:rPr>
                <w:rFonts w:ascii="Times New Roman" w:eastAsia="Century Schoolbook" w:hAnsi="Times New Roman" w:cs="Times New Roman"/>
                <w:color w:val="000000"/>
                <w:sz w:val="20"/>
                <w:szCs w:val="20"/>
                <w:shd w:val="clear" w:color="auto" w:fill="FFFFFF"/>
                <w:lang w:val="ro-RO" w:eastAsia="ro-RO" w:bidi="ro-RO"/>
              </w:rPr>
              <w:t>(Tnt)</w:t>
            </w:r>
          </w:p>
        </w:tc>
      </w:tr>
      <w:tr w:rsidR="000D1596" w:rsidRPr="003850BD" w:rsidTr="00E14D45">
        <w:trPr>
          <w:trHeight w:val="913"/>
        </w:trPr>
        <w:tc>
          <w:tcPr>
            <w:tcW w:w="1668"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hiperfolic-distric</w:t>
            </w:r>
          </w:p>
        </w:tc>
        <w:tc>
          <w:tcPr>
            <w:tcW w:w="977"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hf.di</w:t>
            </w:r>
          </w:p>
        </w:tc>
        <w:tc>
          <w:tcPr>
            <w:tcW w:w="4551"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697EC8" w:rsidP="00697EC8">
            <w:pPr>
              <w:spacing w:line="360" w:lineRule="auto"/>
              <w:ind w:firstLine="720"/>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Theme="minorEastAsia" w:hAnsi="Times New Roman" w:cs="Times New Roman"/>
                <w:sz w:val="20"/>
                <w:szCs w:val="20"/>
                <w:lang w:val="ro-RO"/>
              </w:rPr>
              <w:t xml:space="preserve">orizont organic (O), cu o grosime </w:t>
            </w:r>
            <m:oMath>
              <m:r>
                <m:rPr>
                  <m:sty m:val="p"/>
                </m:rPr>
                <w:rPr>
                  <w:rFonts w:ascii="Cambria Math" w:eastAsiaTheme="minorEastAsia" w:hAnsi="Cambria Math" w:cs="Times New Roman"/>
                  <w:sz w:val="20"/>
                  <w:szCs w:val="20"/>
                  <w:lang w:val="ro-RO"/>
                </w:rPr>
                <m:t>≥</m:t>
              </m:r>
            </m:oMath>
            <w:r w:rsidRPr="00E14D45">
              <w:rPr>
                <w:rFonts w:ascii="Times New Roman" w:eastAsiaTheme="minorEastAsia" w:hAnsi="Times New Roman" w:cs="Times New Roman"/>
                <w:sz w:val="20"/>
                <w:szCs w:val="20"/>
                <w:lang w:val="ro-RO"/>
              </w:rPr>
              <w:t xml:space="preserve"> 50 cm,</w:t>
            </w:r>
            <w:r w:rsidRPr="00E14D45">
              <w:rPr>
                <w:rFonts w:ascii="Times New Roman" w:eastAsia="Century Schoolbook" w:hAnsi="Times New Roman" w:cs="Times New Roman"/>
                <w:color w:val="000000"/>
                <w:sz w:val="20"/>
                <w:szCs w:val="20"/>
                <w:shd w:val="clear" w:color="auto" w:fill="FFFFFF"/>
                <w:lang w:val="ro-RO" w:eastAsia="ro-RO" w:bidi="ro-RO"/>
              </w:rPr>
              <w:t xml:space="preserve"> cu proprietăți districe (fără carbonați și cu V </w:t>
            </w:r>
            <m:oMath>
              <m:r>
                <m:rPr>
                  <m:sty m:val="p"/>
                </m:rPr>
                <w:rPr>
                  <w:rFonts w:ascii="Cambria Math" w:eastAsia="Century Schoolbook" w:hAnsi="Cambria Math" w:cs="Times New Roman"/>
                  <w:color w:val="000000"/>
                  <w:sz w:val="20"/>
                  <w:szCs w:val="20"/>
                  <w:shd w:val="clear" w:color="auto" w:fill="FFFFFF"/>
                  <w:lang w:val="ro-RO" w:eastAsia="ro-RO" w:bidi="ro-RO"/>
                </w:rPr>
                <m:t>≤</m:t>
              </m:r>
            </m:oMath>
            <w:r w:rsidRPr="00E14D45">
              <w:rPr>
                <w:rFonts w:ascii="Times New Roman" w:eastAsia="Century Schoolbook" w:hAnsi="Times New Roman" w:cs="Times New Roman"/>
                <w:color w:val="000000"/>
                <w:sz w:val="20"/>
                <w:szCs w:val="20"/>
                <w:shd w:val="clear" w:color="auto" w:fill="FFFFFF"/>
                <w:lang w:val="ro-RO" w:eastAsia="ro-RO" w:bidi="ro-RO"/>
              </w:rPr>
              <w:t xml:space="preserve"> 53% în orizontul superior.</w:t>
            </w:r>
          </w:p>
        </w:tc>
      </w:tr>
      <w:tr w:rsidR="000D1596" w:rsidRPr="003850BD" w:rsidTr="00E14D45">
        <w:trPr>
          <w:trHeight w:val="887"/>
        </w:trPr>
        <w:tc>
          <w:tcPr>
            <w:tcW w:w="1668"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hiperfolic-eutric</w:t>
            </w:r>
          </w:p>
        </w:tc>
        <w:tc>
          <w:tcPr>
            <w:tcW w:w="977"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hf.eu</w:t>
            </w:r>
          </w:p>
        </w:tc>
        <w:tc>
          <w:tcPr>
            <w:tcW w:w="4551"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697EC8" w:rsidP="00697EC8">
            <w:pPr>
              <w:spacing w:line="360" w:lineRule="auto"/>
              <w:ind w:firstLine="720"/>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Theme="minorEastAsia" w:hAnsi="Times New Roman" w:cs="Times New Roman"/>
                <w:sz w:val="20"/>
                <w:szCs w:val="20"/>
                <w:lang w:val="ro-RO"/>
              </w:rPr>
              <w:t xml:space="preserve">orizont organic (O), cu o grosime </w:t>
            </w:r>
            <m:oMath>
              <m:r>
                <m:rPr>
                  <m:sty m:val="p"/>
                </m:rPr>
                <w:rPr>
                  <w:rFonts w:ascii="Cambria Math" w:eastAsiaTheme="minorEastAsia" w:hAnsi="Cambria Math" w:cs="Times New Roman"/>
                  <w:sz w:val="20"/>
                  <w:szCs w:val="20"/>
                  <w:lang w:val="ro-RO"/>
                </w:rPr>
                <m:t>≥</m:t>
              </m:r>
            </m:oMath>
            <w:r w:rsidRPr="00E14D45">
              <w:rPr>
                <w:rFonts w:ascii="Times New Roman" w:eastAsiaTheme="minorEastAsia" w:hAnsi="Times New Roman" w:cs="Times New Roman"/>
                <w:sz w:val="20"/>
                <w:szCs w:val="20"/>
                <w:lang w:val="ro-RO"/>
              </w:rPr>
              <w:t xml:space="preserve"> 50 cm,</w:t>
            </w:r>
            <w:r w:rsidRPr="00E14D45">
              <w:rPr>
                <w:rFonts w:ascii="Times New Roman" w:eastAsia="Century Schoolbook" w:hAnsi="Times New Roman" w:cs="Times New Roman"/>
                <w:color w:val="000000"/>
                <w:sz w:val="20"/>
                <w:szCs w:val="20"/>
                <w:shd w:val="clear" w:color="auto" w:fill="FFFFFF"/>
                <w:lang w:val="ro-RO" w:eastAsia="ro-RO" w:bidi="ro-RO"/>
              </w:rPr>
              <w:t xml:space="preserve"> având proprietăți eutrice, fără carbonați și cu V </w:t>
            </w:r>
            <m:oMath>
              <m:r>
                <m:rPr>
                  <m:sty m:val="p"/>
                </m:rPr>
                <w:rPr>
                  <w:rFonts w:ascii="Cambria Math" w:eastAsia="Century Schoolbook" w:hAnsi="Cambria Math" w:cs="Times New Roman"/>
                  <w:color w:val="000000"/>
                  <w:sz w:val="20"/>
                  <w:szCs w:val="20"/>
                  <w:shd w:val="clear" w:color="auto" w:fill="FFFFFF"/>
                  <w:lang w:val="ro-RO" w:eastAsia="ro-RO" w:bidi="ro-RO"/>
                </w:rPr>
                <m:t>&gt;</m:t>
              </m:r>
            </m:oMath>
            <w:r w:rsidRPr="00E14D45">
              <w:rPr>
                <w:rFonts w:ascii="Times New Roman" w:eastAsia="Century Schoolbook" w:hAnsi="Times New Roman" w:cs="Times New Roman"/>
                <w:color w:val="000000"/>
                <w:sz w:val="20"/>
                <w:szCs w:val="20"/>
                <w:shd w:val="clear" w:color="auto" w:fill="FFFFFF"/>
                <w:lang w:val="ro-RO" w:eastAsia="ro-RO" w:bidi="ro-RO"/>
              </w:rPr>
              <w:t>53%, cel puțin în orizontul de suprafață.</w:t>
            </w:r>
          </w:p>
        </w:tc>
      </w:tr>
      <w:tr w:rsidR="000D1596" w:rsidRPr="003850BD" w:rsidTr="00E14D45">
        <w:trPr>
          <w:trHeight w:val="566"/>
        </w:trPr>
        <w:tc>
          <w:tcPr>
            <w:tcW w:w="1668"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hiperfolic- litic</w:t>
            </w:r>
          </w:p>
        </w:tc>
        <w:tc>
          <w:tcPr>
            <w:tcW w:w="977"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0D1596"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Hf.li</w:t>
            </w:r>
          </w:p>
        </w:tc>
        <w:tc>
          <w:tcPr>
            <w:tcW w:w="4551" w:type="dxa"/>
            <w:tcBorders>
              <w:top w:val="single" w:sz="4" w:space="0" w:color="000000" w:themeColor="text1"/>
              <w:left w:val="single" w:sz="4" w:space="0" w:color="000000" w:themeColor="text1"/>
              <w:bottom w:val="single" w:sz="4" w:space="0" w:color="auto"/>
              <w:right w:val="single" w:sz="4" w:space="0" w:color="000000" w:themeColor="text1"/>
            </w:tcBorders>
          </w:tcPr>
          <w:p w:rsidR="000D1596" w:rsidRPr="00E14D45" w:rsidRDefault="00697EC8" w:rsidP="00697EC8">
            <w:pPr>
              <w:spacing w:line="360" w:lineRule="auto"/>
              <w:ind w:firstLine="720"/>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Theme="minorEastAsia" w:hAnsi="Times New Roman" w:cs="Times New Roman"/>
                <w:sz w:val="20"/>
                <w:szCs w:val="20"/>
                <w:lang w:val="ro-RO"/>
              </w:rPr>
              <w:t xml:space="preserve">orizont organic (O), cu o grosime </w:t>
            </w:r>
            <m:oMath>
              <m:r>
                <m:rPr>
                  <m:sty m:val="p"/>
                </m:rPr>
                <w:rPr>
                  <w:rFonts w:ascii="Cambria Math" w:eastAsiaTheme="minorEastAsia" w:hAnsi="Cambria Math" w:cs="Times New Roman"/>
                  <w:sz w:val="20"/>
                  <w:szCs w:val="20"/>
                  <w:lang w:val="ro-RO"/>
                </w:rPr>
                <m:t>≥</m:t>
              </m:r>
            </m:oMath>
            <w:r w:rsidRPr="00E14D45">
              <w:rPr>
                <w:rFonts w:ascii="Times New Roman" w:eastAsiaTheme="minorEastAsia" w:hAnsi="Times New Roman" w:cs="Times New Roman"/>
                <w:sz w:val="20"/>
                <w:szCs w:val="20"/>
                <w:lang w:val="ro-RO"/>
              </w:rPr>
              <w:t xml:space="preserve"> 25 cm, formate direct pe rocă consolidată (R)</w:t>
            </w:r>
          </w:p>
        </w:tc>
      </w:tr>
    </w:tbl>
    <w:p w:rsidR="003D5587" w:rsidRDefault="003D5587" w:rsidP="00901339">
      <w:pPr>
        <w:jc w:val="both"/>
        <w:rPr>
          <w:rFonts w:ascii="Times New Roman" w:hAnsi="Times New Roman" w:cs="Times New Roman"/>
          <w:i/>
          <w:sz w:val="24"/>
          <w:szCs w:val="24"/>
        </w:rPr>
      </w:pPr>
    </w:p>
    <w:p w:rsidR="00697EC8" w:rsidRPr="00810EF9" w:rsidRDefault="00E14D45" w:rsidP="00697EC8">
      <w:pPr>
        <w:spacing w:after="0" w:line="360" w:lineRule="auto"/>
        <w:jc w:val="center"/>
        <w:rPr>
          <w:rStyle w:val="BodytextBold"/>
          <w:sz w:val="24"/>
          <w:szCs w:val="24"/>
        </w:rPr>
      </w:pPr>
      <w:r>
        <w:rPr>
          <w:rFonts w:ascii="Times New Roman" w:eastAsiaTheme="minorEastAsia" w:hAnsi="Times New Roman" w:cs="Times New Roman"/>
          <w:b/>
          <w:bCs/>
          <w:sz w:val="24"/>
          <w:szCs w:val="24"/>
          <w:lang w:val="ro-RO"/>
        </w:rPr>
        <w:t>1.7.8.1.1</w:t>
      </w:r>
      <w:r w:rsidR="00697EC8">
        <w:rPr>
          <w:rFonts w:ascii="Times New Roman" w:eastAsiaTheme="minorEastAsia" w:hAnsi="Times New Roman" w:cs="Times New Roman"/>
          <w:b/>
          <w:bCs/>
          <w:sz w:val="24"/>
          <w:szCs w:val="24"/>
          <w:lang w:val="ro-RO"/>
        </w:rPr>
        <w:t xml:space="preserve"> </w:t>
      </w:r>
      <w:r w:rsidR="00697EC8" w:rsidRPr="00810EF9">
        <w:rPr>
          <w:rFonts w:ascii="Times New Roman" w:eastAsiaTheme="minorEastAsia" w:hAnsi="Times New Roman" w:cs="Times New Roman"/>
          <w:b/>
          <w:bCs/>
          <w:sz w:val="24"/>
          <w:szCs w:val="24"/>
          <w:lang w:val="ro-RO"/>
        </w:rPr>
        <w:t xml:space="preserve">Corelarea </w:t>
      </w:r>
      <w:r w:rsidR="00697EC8">
        <w:rPr>
          <w:rFonts w:ascii="Times New Roman" w:eastAsiaTheme="minorEastAsia" w:hAnsi="Times New Roman" w:cs="Times New Roman"/>
          <w:b/>
          <w:bCs/>
          <w:sz w:val="24"/>
          <w:szCs w:val="24"/>
          <w:lang w:val="ro-RO"/>
        </w:rPr>
        <w:t xml:space="preserve">histisolurilor </w:t>
      </w:r>
      <w:r w:rsidR="00697EC8" w:rsidRPr="00810EF9">
        <w:rPr>
          <w:rFonts w:ascii="Times New Roman" w:eastAsiaTheme="minorEastAsia" w:hAnsi="Times New Roman" w:cs="Times New Roman"/>
          <w:b/>
          <w:bCs/>
          <w:sz w:val="24"/>
          <w:szCs w:val="24"/>
          <w:lang w:val="ro-RO"/>
        </w:rPr>
        <w:t xml:space="preserve">la nivel de tip </w:t>
      </w:r>
      <w:r w:rsidR="00697EC8">
        <w:rPr>
          <w:rFonts w:ascii="Times New Roman" w:eastAsiaTheme="minorEastAsia" w:hAnsi="Times New Roman" w:cs="Times New Roman"/>
          <w:b/>
          <w:bCs/>
          <w:sz w:val="24"/>
          <w:szCs w:val="24"/>
          <w:lang w:val="ro-RO"/>
        </w:rPr>
        <w:t>și subtip de sol</w:t>
      </w:r>
      <w:r w:rsidR="00697EC8" w:rsidRPr="00810EF9">
        <w:rPr>
          <w:rFonts w:ascii="Times New Roman" w:eastAsiaTheme="minorEastAsia" w:hAnsi="Times New Roman" w:cs="Times New Roman"/>
          <w:b/>
          <w:bCs/>
          <w:sz w:val="24"/>
          <w:szCs w:val="24"/>
          <w:lang w:val="ro-RO"/>
        </w:rPr>
        <w:t>, cu tipurile de soluri din sistemele taxonomice</w:t>
      </w:r>
      <w:r w:rsidR="00697EC8" w:rsidRPr="00810EF9">
        <w:rPr>
          <w:rStyle w:val="BodytextBold"/>
          <w:sz w:val="24"/>
          <w:szCs w:val="24"/>
        </w:rPr>
        <w:t xml:space="preserve"> SRCS – 1980, SRTS – 2003, SRTS – 2012, SRTS – 2012+</w:t>
      </w:r>
    </w:p>
    <w:p w:rsidR="00697EC8" w:rsidRPr="00AB11DB" w:rsidRDefault="00697EC8" w:rsidP="00697EC8">
      <w:pPr>
        <w:pStyle w:val="ListParagraph"/>
        <w:spacing w:line="360" w:lineRule="auto"/>
        <w:ind w:left="644"/>
        <w:rPr>
          <w:rFonts w:eastAsiaTheme="minorEastAsia"/>
          <w:bCs/>
          <w:sz w:val="24"/>
          <w:szCs w:val="24"/>
          <w:lang w:val="ro-RO"/>
        </w:rPr>
      </w:pPr>
    </w:p>
    <w:p w:rsidR="00697EC8" w:rsidRPr="00E14D45" w:rsidRDefault="00697EC8" w:rsidP="00E14D45">
      <w:pPr>
        <w:spacing w:after="0" w:line="360" w:lineRule="auto"/>
        <w:ind w:firstLine="284"/>
        <w:rPr>
          <w:rStyle w:val="BodytextBold"/>
          <w:rFonts w:eastAsiaTheme="minorEastAsia"/>
          <w:color w:val="auto"/>
          <w:sz w:val="24"/>
          <w:szCs w:val="24"/>
        </w:rPr>
      </w:pPr>
      <w:r w:rsidRPr="00B24FDF">
        <w:rPr>
          <w:rFonts w:ascii="Times New Roman" w:eastAsiaTheme="minorEastAsia" w:hAnsi="Times New Roman" w:cs="Times New Roman"/>
          <w:bCs/>
          <w:sz w:val="24"/>
          <w:szCs w:val="24"/>
          <w:lang w:val="ro-RO"/>
        </w:rPr>
        <w:t xml:space="preserve">Corelarea </w:t>
      </w:r>
      <w:r w:rsidR="004B0851">
        <w:rPr>
          <w:rFonts w:ascii="Times New Roman" w:eastAsiaTheme="minorEastAsia" w:hAnsi="Times New Roman" w:cs="Times New Roman"/>
          <w:bCs/>
          <w:sz w:val="24"/>
          <w:szCs w:val="24"/>
          <w:lang w:val="ro-RO"/>
        </w:rPr>
        <w:t>histo</w:t>
      </w:r>
      <w:r>
        <w:rPr>
          <w:rFonts w:ascii="Times New Roman" w:eastAsiaTheme="minorEastAsia" w:hAnsi="Times New Roman" w:cs="Times New Roman"/>
          <w:bCs/>
          <w:sz w:val="24"/>
          <w:szCs w:val="24"/>
          <w:lang w:val="ro-RO"/>
        </w:rPr>
        <w:t xml:space="preserve">solurilor </w:t>
      </w:r>
      <w:r w:rsidR="004B0851">
        <w:rPr>
          <w:rFonts w:ascii="Times New Roman" w:eastAsiaTheme="minorEastAsia" w:hAnsi="Times New Roman" w:cs="Times New Roman"/>
          <w:bCs/>
          <w:sz w:val="24"/>
          <w:szCs w:val="24"/>
          <w:lang w:val="ro-RO"/>
        </w:rPr>
        <w:t xml:space="preserve">și foliosolurilor </w:t>
      </w:r>
      <w:r w:rsidRPr="00B24FDF">
        <w:rPr>
          <w:rFonts w:ascii="Times New Roman" w:eastAsiaTheme="minorEastAsia" w:hAnsi="Times New Roman" w:cs="Times New Roman"/>
          <w:bCs/>
          <w:sz w:val="24"/>
          <w:szCs w:val="24"/>
          <w:lang w:val="ro-RO"/>
        </w:rPr>
        <w:t>la nivel de tip de sol, cu tipurile de soluri din sistemele taxonomice</w:t>
      </w:r>
      <w:r w:rsidRPr="00B24FDF">
        <w:rPr>
          <w:rStyle w:val="BodytextBold"/>
          <w:sz w:val="24"/>
          <w:szCs w:val="24"/>
        </w:rPr>
        <w:t xml:space="preserve"> </w:t>
      </w:r>
      <w:r w:rsidRPr="00B458F7">
        <w:rPr>
          <w:rStyle w:val="BodytextBold"/>
          <w:b w:val="0"/>
          <w:sz w:val="24"/>
          <w:szCs w:val="24"/>
        </w:rPr>
        <w:t>SRCS – 1980, SRTS – 2003, SRTS – 2012, SRTS – 20</w:t>
      </w:r>
      <w:r>
        <w:rPr>
          <w:rStyle w:val="BodytextBold"/>
          <w:b w:val="0"/>
          <w:sz w:val="24"/>
          <w:szCs w:val="24"/>
        </w:rPr>
        <w:t>12+, este prezentată în Tabelul</w:t>
      </w:r>
    </w:p>
    <w:p w:rsidR="00697EC8" w:rsidRPr="00B458F7" w:rsidRDefault="00697EC8" w:rsidP="00697EC8">
      <w:pPr>
        <w:pStyle w:val="Bodytext10"/>
        <w:shd w:val="clear" w:color="auto" w:fill="auto"/>
        <w:spacing w:line="360" w:lineRule="auto"/>
        <w:ind w:right="20"/>
        <w:jc w:val="both"/>
        <w:rPr>
          <w:rStyle w:val="BodytextBold"/>
          <w:b w:val="0"/>
          <w:bCs w:val="0"/>
          <w:sz w:val="24"/>
          <w:szCs w:val="24"/>
        </w:rPr>
      </w:pPr>
      <w:r w:rsidRPr="00B458F7">
        <w:rPr>
          <w:rStyle w:val="BodytextBold"/>
          <w:b w:val="0"/>
          <w:sz w:val="24"/>
          <w:szCs w:val="24"/>
        </w:rPr>
        <w:t xml:space="preserve">Tabel 13 Corelarea diferitelor subtipuri de </w:t>
      </w:r>
      <w:r>
        <w:rPr>
          <w:rStyle w:val="BodytextBold"/>
          <w:b w:val="0"/>
          <w:sz w:val="24"/>
          <w:szCs w:val="24"/>
        </w:rPr>
        <w:t>histosol</w:t>
      </w:r>
      <w:r w:rsidR="004B0851">
        <w:rPr>
          <w:rStyle w:val="BodytextBold"/>
          <w:b w:val="0"/>
          <w:sz w:val="24"/>
          <w:szCs w:val="24"/>
        </w:rPr>
        <w:t xml:space="preserve"> și foliosol </w:t>
      </w:r>
      <w:r w:rsidRPr="00B458F7">
        <w:rPr>
          <w:rStyle w:val="BodytextBold"/>
          <w:b w:val="0"/>
          <w:sz w:val="24"/>
          <w:szCs w:val="24"/>
          <w:lang w:val="ro-RO"/>
        </w:rPr>
        <w:t>(după SRTS-2012</w:t>
      </w:r>
      <w:r w:rsidRPr="00B458F7">
        <w:rPr>
          <w:rStyle w:val="BodytextBold"/>
          <w:b w:val="0"/>
          <w:sz w:val="24"/>
          <w:szCs w:val="24"/>
        </w:rPr>
        <w:t>+)</w:t>
      </w:r>
    </w:p>
    <w:p w:rsidR="00697EC8" w:rsidRDefault="00697EC8" w:rsidP="00697EC8">
      <w:pPr>
        <w:spacing w:after="0" w:line="360" w:lineRule="auto"/>
        <w:ind w:left="720"/>
        <w:jc w:val="both"/>
        <w:rPr>
          <w:rFonts w:ascii="Times New Roman" w:hAnsi="Times New Roman" w:cs="Times New Roman"/>
          <w:b/>
          <w:sz w:val="24"/>
          <w:szCs w:val="24"/>
          <w:lang w:val="ro-RO"/>
        </w:rPr>
      </w:pPr>
    </w:p>
    <w:tbl>
      <w:tblPr>
        <w:tblStyle w:val="TableGrid"/>
        <w:tblW w:w="0" w:type="auto"/>
        <w:tblInd w:w="120" w:type="dxa"/>
        <w:tblLayout w:type="fixed"/>
        <w:tblLook w:val="04A0" w:firstRow="1" w:lastRow="0" w:firstColumn="1" w:lastColumn="0" w:noHBand="0" w:noVBand="1"/>
      </w:tblPr>
      <w:tblGrid>
        <w:gridCol w:w="2398"/>
        <w:gridCol w:w="1985"/>
        <w:gridCol w:w="1984"/>
        <w:gridCol w:w="2552"/>
      </w:tblGrid>
      <w:tr w:rsidR="00697EC8" w:rsidRPr="00E14D45" w:rsidTr="006610F7">
        <w:tc>
          <w:tcPr>
            <w:tcW w:w="2398" w:type="dxa"/>
          </w:tcPr>
          <w:p w:rsidR="00697EC8" w:rsidRPr="00E14D45" w:rsidRDefault="00697EC8" w:rsidP="006610F7">
            <w:pPr>
              <w:spacing w:after="200" w:line="276" w:lineRule="auto"/>
              <w:jc w:val="both"/>
              <w:rPr>
                <w:rFonts w:ascii="Times New Roman" w:hAnsi="Times New Roman" w:cs="Times New Roman"/>
                <w:sz w:val="20"/>
                <w:szCs w:val="20"/>
              </w:rPr>
            </w:pPr>
            <w:r w:rsidRPr="00E14D45">
              <w:rPr>
                <w:rFonts w:ascii="Times New Roman" w:hAnsi="Times New Roman" w:cs="Times New Roman"/>
                <w:bCs/>
                <w:sz w:val="20"/>
                <w:szCs w:val="20"/>
              </w:rPr>
              <w:t>SRCS - 1980</w:t>
            </w:r>
          </w:p>
        </w:tc>
        <w:tc>
          <w:tcPr>
            <w:tcW w:w="1985" w:type="dxa"/>
          </w:tcPr>
          <w:p w:rsidR="00697EC8" w:rsidRPr="00E14D45" w:rsidRDefault="00697EC8" w:rsidP="006610F7">
            <w:pPr>
              <w:spacing w:after="200" w:line="276" w:lineRule="auto"/>
              <w:jc w:val="both"/>
              <w:rPr>
                <w:rFonts w:ascii="Times New Roman" w:hAnsi="Times New Roman" w:cs="Times New Roman"/>
                <w:sz w:val="20"/>
                <w:szCs w:val="20"/>
              </w:rPr>
            </w:pPr>
            <w:r w:rsidRPr="00E14D45">
              <w:rPr>
                <w:rFonts w:ascii="Times New Roman" w:hAnsi="Times New Roman" w:cs="Times New Roman"/>
                <w:bCs/>
                <w:sz w:val="20"/>
                <w:szCs w:val="20"/>
              </w:rPr>
              <w:t>SRTS-2003</w:t>
            </w:r>
          </w:p>
        </w:tc>
        <w:tc>
          <w:tcPr>
            <w:tcW w:w="1984" w:type="dxa"/>
          </w:tcPr>
          <w:p w:rsidR="00697EC8" w:rsidRPr="00E14D45" w:rsidRDefault="00697EC8" w:rsidP="006610F7">
            <w:pPr>
              <w:spacing w:after="200" w:line="276" w:lineRule="auto"/>
              <w:jc w:val="both"/>
              <w:rPr>
                <w:rFonts w:ascii="Times New Roman" w:hAnsi="Times New Roman" w:cs="Times New Roman"/>
                <w:sz w:val="20"/>
                <w:szCs w:val="20"/>
              </w:rPr>
            </w:pPr>
            <w:r w:rsidRPr="00E14D45">
              <w:rPr>
                <w:rFonts w:ascii="Times New Roman" w:hAnsi="Times New Roman" w:cs="Times New Roman"/>
                <w:bCs/>
                <w:sz w:val="20"/>
                <w:szCs w:val="20"/>
              </w:rPr>
              <w:t>SRTS-2012/ SRTS-2012+</w:t>
            </w:r>
          </w:p>
        </w:tc>
        <w:tc>
          <w:tcPr>
            <w:tcW w:w="2552" w:type="dxa"/>
          </w:tcPr>
          <w:p w:rsidR="00697EC8" w:rsidRPr="00E14D45" w:rsidRDefault="00697EC8" w:rsidP="006610F7">
            <w:pPr>
              <w:spacing w:after="200" w:line="276" w:lineRule="auto"/>
              <w:jc w:val="both"/>
              <w:rPr>
                <w:rFonts w:ascii="Times New Roman" w:hAnsi="Times New Roman" w:cs="Times New Roman"/>
                <w:sz w:val="20"/>
                <w:szCs w:val="20"/>
                <w:lang w:val="ro-RO"/>
              </w:rPr>
            </w:pPr>
            <w:r w:rsidRPr="00E14D45">
              <w:rPr>
                <w:rFonts w:ascii="Times New Roman" w:hAnsi="Times New Roman" w:cs="Times New Roman"/>
                <w:bCs/>
                <w:sz w:val="20"/>
                <w:szCs w:val="20"/>
              </w:rPr>
              <w:t>Observa</w:t>
            </w:r>
            <w:r w:rsidRPr="00E14D45">
              <w:rPr>
                <w:rFonts w:ascii="Times New Roman" w:hAnsi="Times New Roman" w:cs="Times New Roman"/>
                <w:bCs/>
                <w:sz w:val="20"/>
                <w:szCs w:val="20"/>
                <w:lang w:val="ro-RO"/>
              </w:rPr>
              <w:t>ţii</w:t>
            </w:r>
          </w:p>
        </w:tc>
      </w:tr>
      <w:tr w:rsidR="00934CAF" w:rsidRPr="00E14D45" w:rsidTr="006610F7">
        <w:tc>
          <w:tcPr>
            <w:tcW w:w="2398" w:type="dxa"/>
          </w:tcPr>
          <w:p w:rsidR="00934CAF" w:rsidRPr="00E14D45" w:rsidRDefault="00934CAF" w:rsidP="006610F7">
            <w:pPr>
              <w:jc w:val="both"/>
              <w:rPr>
                <w:rFonts w:ascii="Times New Roman" w:hAnsi="Times New Roman" w:cs="Times New Roman"/>
                <w:bCs/>
                <w:sz w:val="20"/>
                <w:szCs w:val="20"/>
              </w:rPr>
            </w:pPr>
            <w:r w:rsidRPr="00E14D45">
              <w:rPr>
                <w:rFonts w:ascii="Times New Roman" w:hAnsi="Times New Roman" w:cs="Times New Roman"/>
                <w:bCs/>
                <w:sz w:val="20"/>
                <w:szCs w:val="20"/>
              </w:rPr>
              <w:t>TB ti Sol turbos tipic</w:t>
            </w:r>
          </w:p>
        </w:tc>
        <w:tc>
          <w:tcPr>
            <w:tcW w:w="1985" w:type="dxa"/>
          </w:tcPr>
          <w:p w:rsidR="00934CAF" w:rsidRPr="00E14D45" w:rsidRDefault="00934CAF" w:rsidP="006610F7">
            <w:pPr>
              <w:jc w:val="both"/>
              <w:rPr>
                <w:rFonts w:ascii="Times New Roman" w:hAnsi="Times New Roman" w:cs="Times New Roman"/>
                <w:bCs/>
                <w:sz w:val="20"/>
                <w:szCs w:val="20"/>
              </w:rPr>
            </w:pPr>
            <w:r w:rsidRPr="00E14D45">
              <w:rPr>
                <w:rFonts w:ascii="Times New Roman" w:eastAsia="Century Schoolbook" w:hAnsi="Times New Roman" w:cs="Times New Roman"/>
                <w:iCs/>
                <w:color w:val="000000"/>
                <w:sz w:val="20"/>
                <w:szCs w:val="20"/>
                <w:shd w:val="clear" w:color="auto" w:fill="FFFFFF"/>
                <w:lang w:val="ro-RO" w:eastAsia="ro-RO" w:bidi="ro-RO"/>
              </w:rPr>
              <w:t>Histosol distric și/sau eutric TB di@TB eu</w:t>
            </w:r>
          </w:p>
        </w:tc>
        <w:tc>
          <w:tcPr>
            <w:tcW w:w="1984" w:type="dxa"/>
          </w:tcPr>
          <w:p w:rsidR="00934CAF" w:rsidRPr="00E14D45" w:rsidRDefault="00934CAF"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Histosol distric și/sau eutric TB di@TB eu</w:t>
            </w:r>
            <w:r w:rsidR="00F92797" w:rsidRPr="00E14D45">
              <w:rPr>
                <w:rFonts w:ascii="Times New Roman" w:eastAsia="Century Schoolbook" w:hAnsi="Times New Roman" w:cs="Times New Roman"/>
                <w:iCs/>
                <w:color w:val="000000"/>
                <w:sz w:val="20"/>
                <w:szCs w:val="20"/>
                <w:shd w:val="clear" w:color="auto" w:fill="FFFFFF"/>
                <w:lang w:val="ro-RO" w:eastAsia="ro-RO" w:bidi="ro-RO"/>
              </w:rPr>
              <w:t>-</w:t>
            </w:r>
          </w:p>
        </w:tc>
        <w:tc>
          <w:tcPr>
            <w:tcW w:w="2552" w:type="dxa"/>
          </w:tcPr>
          <w:p w:rsidR="00934CAF"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w:t>
            </w:r>
          </w:p>
        </w:tc>
      </w:tr>
      <w:tr w:rsidR="00697EC8" w:rsidRPr="00E14D45" w:rsidTr="006610F7">
        <w:tc>
          <w:tcPr>
            <w:tcW w:w="2398" w:type="dxa"/>
          </w:tcPr>
          <w:p w:rsidR="00697EC8" w:rsidRPr="00E14D45" w:rsidRDefault="00934CAF" w:rsidP="006610F7">
            <w:pPr>
              <w:jc w:val="both"/>
              <w:rPr>
                <w:rFonts w:ascii="Times New Roman" w:hAnsi="Times New Roman" w:cs="Times New Roman"/>
                <w:bCs/>
                <w:sz w:val="20"/>
                <w:szCs w:val="20"/>
              </w:rPr>
            </w:pPr>
            <w:r w:rsidRPr="00E14D45">
              <w:rPr>
                <w:rFonts w:ascii="Times New Roman" w:hAnsi="Times New Roman" w:cs="Times New Roman"/>
                <w:bCs/>
                <w:sz w:val="20"/>
                <w:szCs w:val="20"/>
              </w:rPr>
              <w:t>-</w:t>
            </w:r>
          </w:p>
        </w:tc>
        <w:tc>
          <w:tcPr>
            <w:tcW w:w="1985" w:type="dxa"/>
          </w:tcPr>
          <w:p w:rsidR="00697EC8" w:rsidRPr="00E14D45" w:rsidRDefault="00934CAF" w:rsidP="006610F7">
            <w:pPr>
              <w:jc w:val="both"/>
              <w:rPr>
                <w:rFonts w:ascii="Times New Roman" w:hAnsi="Times New Roman" w:cs="Times New Roman"/>
                <w:bCs/>
                <w:sz w:val="20"/>
                <w:szCs w:val="20"/>
              </w:rPr>
            </w:pPr>
            <w:r w:rsidRPr="00E14D45">
              <w:rPr>
                <w:rFonts w:ascii="Times New Roman" w:eastAsia="Century Schoolbook" w:hAnsi="Times New Roman" w:cs="Times New Roman"/>
                <w:iCs/>
                <w:color w:val="000000"/>
                <w:sz w:val="20"/>
                <w:szCs w:val="20"/>
                <w:shd w:val="clear" w:color="auto" w:fill="FFFFFF"/>
                <w:lang w:val="ro-RO" w:eastAsia="ro-RO" w:bidi="ro-RO"/>
              </w:rPr>
              <w:t>Histosol distric TB di</w:t>
            </w:r>
          </w:p>
        </w:tc>
        <w:tc>
          <w:tcPr>
            <w:tcW w:w="1984" w:type="dxa"/>
          </w:tcPr>
          <w:p w:rsidR="00697EC8" w:rsidRPr="00E14D45" w:rsidRDefault="00697EC8"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Histosol distric</w:t>
            </w:r>
            <w:r w:rsidR="00934CAF" w:rsidRPr="00E14D45">
              <w:rPr>
                <w:rFonts w:ascii="Times New Roman" w:eastAsia="Century Schoolbook" w:hAnsi="Times New Roman" w:cs="Times New Roman"/>
                <w:iCs/>
                <w:color w:val="000000"/>
                <w:sz w:val="20"/>
                <w:szCs w:val="20"/>
                <w:shd w:val="clear" w:color="auto" w:fill="FFFFFF"/>
                <w:lang w:val="ro-RO" w:eastAsia="ro-RO" w:bidi="ro-RO"/>
              </w:rPr>
              <w:t xml:space="preserve"> TB di</w:t>
            </w:r>
          </w:p>
        </w:tc>
        <w:tc>
          <w:tcPr>
            <w:tcW w:w="2552" w:type="dxa"/>
          </w:tcPr>
          <w:p w:rsidR="00697EC8"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w:t>
            </w:r>
          </w:p>
        </w:tc>
      </w:tr>
      <w:tr w:rsidR="00697EC8" w:rsidRPr="00E14D45" w:rsidTr="006610F7">
        <w:tc>
          <w:tcPr>
            <w:tcW w:w="2398" w:type="dxa"/>
          </w:tcPr>
          <w:p w:rsidR="00697EC8" w:rsidRPr="00E14D45" w:rsidRDefault="00934CAF" w:rsidP="006610F7">
            <w:pPr>
              <w:jc w:val="both"/>
              <w:rPr>
                <w:rFonts w:ascii="Times New Roman" w:hAnsi="Times New Roman" w:cs="Times New Roman"/>
                <w:bCs/>
                <w:sz w:val="20"/>
                <w:szCs w:val="20"/>
              </w:rPr>
            </w:pPr>
            <w:r w:rsidRPr="00E14D45">
              <w:rPr>
                <w:rFonts w:ascii="Times New Roman" w:hAnsi="Times New Roman" w:cs="Times New Roman"/>
                <w:bCs/>
                <w:sz w:val="20"/>
                <w:szCs w:val="20"/>
              </w:rPr>
              <w:t>-</w:t>
            </w:r>
          </w:p>
        </w:tc>
        <w:tc>
          <w:tcPr>
            <w:tcW w:w="1985" w:type="dxa"/>
          </w:tcPr>
          <w:p w:rsidR="00697EC8" w:rsidRPr="00E14D45" w:rsidRDefault="00934CAF" w:rsidP="006610F7">
            <w:pPr>
              <w:jc w:val="both"/>
              <w:rPr>
                <w:rFonts w:ascii="Times New Roman" w:hAnsi="Times New Roman" w:cs="Times New Roman"/>
                <w:bCs/>
                <w:sz w:val="20"/>
                <w:szCs w:val="20"/>
              </w:rPr>
            </w:pPr>
            <w:r w:rsidRPr="00E14D45">
              <w:rPr>
                <w:rFonts w:ascii="Times New Roman" w:eastAsia="Century Schoolbook" w:hAnsi="Times New Roman" w:cs="Times New Roman"/>
                <w:iCs/>
                <w:color w:val="000000"/>
                <w:sz w:val="20"/>
                <w:szCs w:val="20"/>
                <w:shd w:val="clear" w:color="auto" w:fill="FFFFFF"/>
                <w:lang w:val="ro-RO" w:eastAsia="ro-RO" w:bidi="ro-RO"/>
              </w:rPr>
              <w:t>Histosol eutric TB eu</w:t>
            </w:r>
          </w:p>
        </w:tc>
        <w:tc>
          <w:tcPr>
            <w:tcW w:w="1984" w:type="dxa"/>
          </w:tcPr>
          <w:p w:rsidR="00697EC8" w:rsidRPr="00E14D45" w:rsidRDefault="00697EC8"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Histosol eutric</w:t>
            </w:r>
            <w:r w:rsidR="00934CAF" w:rsidRPr="00E14D45">
              <w:rPr>
                <w:rFonts w:ascii="Times New Roman" w:eastAsia="Century Schoolbook" w:hAnsi="Times New Roman" w:cs="Times New Roman"/>
                <w:iCs/>
                <w:color w:val="000000"/>
                <w:sz w:val="20"/>
                <w:szCs w:val="20"/>
                <w:shd w:val="clear" w:color="auto" w:fill="FFFFFF"/>
                <w:lang w:val="ro-RO" w:eastAsia="ro-RO" w:bidi="ro-RO"/>
              </w:rPr>
              <w:t xml:space="preserve"> TB eu</w:t>
            </w:r>
          </w:p>
        </w:tc>
        <w:tc>
          <w:tcPr>
            <w:tcW w:w="2552" w:type="dxa"/>
          </w:tcPr>
          <w:p w:rsidR="00697EC8"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w:t>
            </w:r>
          </w:p>
        </w:tc>
      </w:tr>
      <w:tr w:rsidR="00934CAF" w:rsidRPr="00E14D45" w:rsidTr="006610F7">
        <w:tc>
          <w:tcPr>
            <w:tcW w:w="2398" w:type="dxa"/>
          </w:tcPr>
          <w:p w:rsidR="00934CAF" w:rsidRPr="00E14D45" w:rsidRDefault="00934CAF" w:rsidP="006610F7">
            <w:pPr>
              <w:jc w:val="both"/>
              <w:rPr>
                <w:rFonts w:ascii="Times New Roman" w:hAnsi="Times New Roman" w:cs="Times New Roman"/>
                <w:bCs/>
                <w:sz w:val="20"/>
                <w:szCs w:val="20"/>
              </w:rPr>
            </w:pPr>
            <w:r w:rsidRPr="00E14D45">
              <w:rPr>
                <w:rFonts w:ascii="Times New Roman" w:hAnsi="Times New Roman" w:cs="Times New Roman"/>
                <w:bCs/>
                <w:sz w:val="20"/>
                <w:szCs w:val="20"/>
              </w:rPr>
              <w:t>TB sc Sol turbos salinizat</w:t>
            </w:r>
          </w:p>
        </w:tc>
        <w:tc>
          <w:tcPr>
            <w:tcW w:w="1985" w:type="dxa"/>
          </w:tcPr>
          <w:p w:rsidR="00934CAF" w:rsidRPr="00E14D45" w:rsidRDefault="00934CAF"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Histosol salinic TB sc</w:t>
            </w:r>
          </w:p>
        </w:tc>
        <w:tc>
          <w:tcPr>
            <w:tcW w:w="1984" w:type="dxa"/>
          </w:tcPr>
          <w:p w:rsidR="00934CAF" w:rsidRPr="00E14D45" w:rsidRDefault="00934CAF"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Histosol salinic TB sc</w:t>
            </w:r>
          </w:p>
        </w:tc>
        <w:tc>
          <w:tcPr>
            <w:tcW w:w="2552" w:type="dxa"/>
          </w:tcPr>
          <w:p w:rsidR="00934CAF"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w:t>
            </w:r>
          </w:p>
        </w:tc>
      </w:tr>
      <w:tr w:rsidR="00934CAF" w:rsidRPr="00E14D45" w:rsidTr="006610F7">
        <w:tc>
          <w:tcPr>
            <w:tcW w:w="2398" w:type="dxa"/>
          </w:tcPr>
          <w:p w:rsidR="00934CAF" w:rsidRPr="00E14D45" w:rsidRDefault="00934CAF" w:rsidP="006610F7">
            <w:pPr>
              <w:jc w:val="both"/>
              <w:rPr>
                <w:rFonts w:ascii="Times New Roman" w:hAnsi="Times New Roman" w:cs="Times New Roman"/>
                <w:bCs/>
                <w:sz w:val="20"/>
                <w:szCs w:val="20"/>
              </w:rPr>
            </w:pPr>
            <w:r w:rsidRPr="00E14D45">
              <w:rPr>
                <w:rFonts w:ascii="Times New Roman" w:hAnsi="Times New Roman" w:cs="Times New Roman"/>
                <w:bCs/>
                <w:sz w:val="20"/>
                <w:szCs w:val="20"/>
              </w:rPr>
              <w:t>-</w:t>
            </w:r>
          </w:p>
        </w:tc>
        <w:tc>
          <w:tcPr>
            <w:tcW w:w="1985" w:type="dxa"/>
          </w:tcPr>
          <w:p w:rsidR="00934CAF" w:rsidRPr="00E14D45" w:rsidRDefault="00934CAF"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 xml:space="preserve">Histosol teric </w:t>
            </w:r>
          </w:p>
          <w:p w:rsidR="00934CAF" w:rsidRPr="00E14D45" w:rsidRDefault="00934CAF"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TB te</w:t>
            </w:r>
          </w:p>
        </w:tc>
        <w:tc>
          <w:tcPr>
            <w:tcW w:w="1984" w:type="dxa"/>
          </w:tcPr>
          <w:p w:rsidR="00934CAF" w:rsidRPr="00E14D45" w:rsidRDefault="00934CAF"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 xml:space="preserve">Histosol teric </w:t>
            </w:r>
          </w:p>
          <w:p w:rsidR="00934CAF" w:rsidRPr="00E14D45" w:rsidRDefault="00934CAF"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TB te</w:t>
            </w:r>
          </w:p>
        </w:tc>
        <w:tc>
          <w:tcPr>
            <w:tcW w:w="2552" w:type="dxa"/>
          </w:tcPr>
          <w:p w:rsidR="00934CAF"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w:t>
            </w:r>
          </w:p>
        </w:tc>
      </w:tr>
      <w:tr w:rsidR="00934CAF" w:rsidRPr="00E14D45" w:rsidTr="006610F7">
        <w:tc>
          <w:tcPr>
            <w:tcW w:w="2398" w:type="dxa"/>
          </w:tcPr>
          <w:p w:rsidR="00934CAF" w:rsidRPr="00E14D45" w:rsidRDefault="00934CAF" w:rsidP="006610F7">
            <w:pPr>
              <w:jc w:val="both"/>
              <w:rPr>
                <w:rFonts w:ascii="Times New Roman" w:hAnsi="Times New Roman" w:cs="Times New Roman"/>
                <w:bCs/>
                <w:sz w:val="20"/>
                <w:szCs w:val="20"/>
              </w:rPr>
            </w:pPr>
            <w:r w:rsidRPr="00E14D45">
              <w:rPr>
                <w:rFonts w:ascii="Times New Roman" w:hAnsi="Times New Roman" w:cs="Times New Roman"/>
                <w:bCs/>
                <w:sz w:val="20"/>
                <w:szCs w:val="20"/>
              </w:rPr>
              <w:t>TB to Sol turbos tionic</w:t>
            </w:r>
          </w:p>
        </w:tc>
        <w:tc>
          <w:tcPr>
            <w:tcW w:w="1985" w:type="dxa"/>
          </w:tcPr>
          <w:p w:rsidR="00934CAF" w:rsidRPr="00E14D45" w:rsidRDefault="00934CAF"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Histosol tionic TB to</w:t>
            </w:r>
          </w:p>
        </w:tc>
        <w:tc>
          <w:tcPr>
            <w:tcW w:w="1984" w:type="dxa"/>
          </w:tcPr>
          <w:p w:rsidR="00934CAF" w:rsidRPr="00E14D45" w:rsidRDefault="00934CAF"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Histosol tionic TB to</w:t>
            </w:r>
          </w:p>
        </w:tc>
        <w:tc>
          <w:tcPr>
            <w:tcW w:w="2552" w:type="dxa"/>
          </w:tcPr>
          <w:p w:rsidR="00934CAF"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w:t>
            </w:r>
          </w:p>
        </w:tc>
      </w:tr>
      <w:tr w:rsidR="00934CAF" w:rsidRPr="00E14D45" w:rsidTr="006610F7">
        <w:tc>
          <w:tcPr>
            <w:tcW w:w="2398" w:type="dxa"/>
          </w:tcPr>
          <w:p w:rsidR="00934CAF" w:rsidRPr="00E14D45" w:rsidRDefault="00934CAF" w:rsidP="006610F7">
            <w:pPr>
              <w:jc w:val="both"/>
              <w:rPr>
                <w:rFonts w:ascii="Times New Roman" w:hAnsi="Times New Roman" w:cs="Times New Roman"/>
                <w:bCs/>
                <w:sz w:val="20"/>
                <w:szCs w:val="20"/>
              </w:rPr>
            </w:pPr>
            <w:r w:rsidRPr="00E14D45">
              <w:rPr>
                <w:rFonts w:ascii="Times New Roman" w:hAnsi="Times New Roman" w:cs="Times New Roman"/>
                <w:bCs/>
                <w:sz w:val="20"/>
                <w:szCs w:val="20"/>
              </w:rPr>
              <w:t>-</w:t>
            </w:r>
          </w:p>
        </w:tc>
        <w:tc>
          <w:tcPr>
            <w:tcW w:w="1985" w:type="dxa"/>
          </w:tcPr>
          <w:p w:rsidR="00934CAF" w:rsidRPr="00E14D45" w:rsidRDefault="00934CAF"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Histosol distric – limnic TB di.lmn</w:t>
            </w:r>
          </w:p>
        </w:tc>
        <w:tc>
          <w:tcPr>
            <w:tcW w:w="1984" w:type="dxa"/>
          </w:tcPr>
          <w:p w:rsidR="00934CAF" w:rsidRPr="00E14D45" w:rsidRDefault="00934CAF"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Histosol distric – limnic TB di.lmn</w:t>
            </w:r>
          </w:p>
        </w:tc>
        <w:tc>
          <w:tcPr>
            <w:tcW w:w="2552" w:type="dxa"/>
          </w:tcPr>
          <w:p w:rsidR="00934CAF" w:rsidRPr="00E14D45" w:rsidRDefault="00F92797" w:rsidP="00F9279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 xml:space="preserve">Otizont T limnic  (turbos submers Tnt) cu grosime </w:t>
            </w:r>
            <m:oMath>
              <m:r>
                <w:rPr>
                  <w:rFonts w:ascii="Cambria Math" w:eastAsia="Century Schoolbook" w:hAnsi="Cambria Math" w:cs="Times New Roman"/>
                  <w:color w:val="000000"/>
                  <w:sz w:val="20"/>
                  <w:szCs w:val="20"/>
                  <w:shd w:val="clear" w:color="auto" w:fill="FFFFFF"/>
                  <w:lang w:val="ro-RO" w:eastAsia="ro-RO" w:bidi="ro-RO"/>
                </w:rPr>
                <m:t>&gt;</m:t>
              </m:r>
            </m:oMath>
            <w:r w:rsidRPr="00E14D45">
              <w:rPr>
                <w:rFonts w:ascii="Times New Roman" w:eastAsia="Century Schoolbook" w:hAnsi="Times New Roman" w:cs="Times New Roman"/>
                <w:iCs/>
                <w:color w:val="000000"/>
                <w:sz w:val="20"/>
                <w:szCs w:val="20"/>
                <w:shd w:val="clear" w:color="auto" w:fill="FFFFFF"/>
                <w:lang w:val="ro-RO" w:eastAsia="ro-RO" w:bidi="ro-RO"/>
              </w:rPr>
              <w:t xml:space="preserve"> 50 cm</w:t>
            </w:r>
          </w:p>
        </w:tc>
      </w:tr>
      <w:tr w:rsidR="00F92797" w:rsidRPr="00E14D45" w:rsidTr="006610F7">
        <w:tc>
          <w:tcPr>
            <w:tcW w:w="2398" w:type="dxa"/>
          </w:tcPr>
          <w:p w:rsidR="00F92797" w:rsidRPr="00E14D45" w:rsidRDefault="00F92797" w:rsidP="006610F7">
            <w:pPr>
              <w:jc w:val="both"/>
              <w:rPr>
                <w:rFonts w:ascii="Times New Roman" w:hAnsi="Times New Roman" w:cs="Times New Roman"/>
                <w:bCs/>
                <w:sz w:val="20"/>
                <w:szCs w:val="20"/>
              </w:rPr>
            </w:pPr>
            <w:r w:rsidRPr="00E14D45">
              <w:rPr>
                <w:rFonts w:ascii="Times New Roman" w:hAnsi="Times New Roman" w:cs="Times New Roman"/>
                <w:bCs/>
                <w:sz w:val="20"/>
                <w:szCs w:val="20"/>
              </w:rPr>
              <w:lastRenderedPageBreak/>
              <w:t>-</w:t>
            </w:r>
          </w:p>
        </w:tc>
        <w:tc>
          <w:tcPr>
            <w:tcW w:w="1985" w:type="dxa"/>
          </w:tcPr>
          <w:p w:rsidR="00F92797"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Histosol eutric – limnic TB eu.lmn</w:t>
            </w:r>
          </w:p>
        </w:tc>
        <w:tc>
          <w:tcPr>
            <w:tcW w:w="1984" w:type="dxa"/>
          </w:tcPr>
          <w:p w:rsidR="00F92797"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Histosol eutric – limnic TB eu.lmn</w:t>
            </w:r>
          </w:p>
        </w:tc>
        <w:tc>
          <w:tcPr>
            <w:tcW w:w="2552" w:type="dxa"/>
          </w:tcPr>
          <w:p w:rsidR="00F92797"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 xml:space="preserve">Otizont T limnic (turbos submers Tnt) cu grosime </w:t>
            </w:r>
            <m:oMath>
              <m:r>
                <w:rPr>
                  <w:rFonts w:ascii="Cambria Math" w:eastAsia="Century Schoolbook" w:hAnsi="Cambria Math" w:cs="Times New Roman"/>
                  <w:color w:val="000000"/>
                  <w:sz w:val="20"/>
                  <w:szCs w:val="20"/>
                  <w:shd w:val="clear" w:color="auto" w:fill="FFFFFF"/>
                  <w:lang w:val="ro-RO" w:eastAsia="ro-RO" w:bidi="ro-RO"/>
                </w:rPr>
                <m:t>&gt;</m:t>
              </m:r>
            </m:oMath>
            <w:r w:rsidRPr="00E14D45">
              <w:rPr>
                <w:rFonts w:ascii="Times New Roman" w:eastAsia="Century Schoolbook" w:hAnsi="Times New Roman" w:cs="Times New Roman"/>
                <w:iCs/>
                <w:color w:val="000000"/>
                <w:sz w:val="20"/>
                <w:szCs w:val="20"/>
                <w:shd w:val="clear" w:color="auto" w:fill="FFFFFF"/>
                <w:lang w:val="ro-RO" w:eastAsia="ro-RO" w:bidi="ro-RO"/>
              </w:rPr>
              <w:t xml:space="preserve"> 50 cm</w:t>
            </w:r>
          </w:p>
        </w:tc>
      </w:tr>
      <w:tr w:rsidR="00F92797" w:rsidRPr="00E14D45" w:rsidTr="006610F7">
        <w:tc>
          <w:tcPr>
            <w:tcW w:w="2398" w:type="dxa"/>
          </w:tcPr>
          <w:p w:rsidR="00F92797" w:rsidRPr="00E14D45" w:rsidRDefault="00F92797" w:rsidP="006610F7">
            <w:pPr>
              <w:jc w:val="both"/>
              <w:rPr>
                <w:rFonts w:ascii="Times New Roman" w:hAnsi="Times New Roman" w:cs="Times New Roman"/>
                <w:bCs/>
                <w:sz w:val="20"/>
                <w:szCs w:val="20"/>
              </w:rPr>
            </w:pPr>
            <w:r w:rsidRPr="00E14D45">
              <w:rPr>
                <w:rFonts w:ascii="Times New Roman" w:hAnsi="Times New Roman" w:cs="Times New Roman"/>
                <w:bCs/>
                <w:sz w:val="20"/>
                <w:szCs w:val="20"/>
              </w:rPr>
              <w:t>-</w:t>
            </w:r>
          </w:p>
        </w:tc>
        <w:tc>
          <w:tcPr>
            <w:tcW w:w="1985" w:type="dxa"/>
          </w:tcPr>
          <w:p w:rsidR="00F92797"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Foliosol hiperfolic-distric</w:t>
            </w:r>
          </w:p>
        </w:tc>
        <w:tc>
          <w:tcPr>
            <w:tcW w:w="1984" w:type="dxa"/>
          </w:tcPr>
          <w:p w:rsidR="00F92797"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Foliosol hiperfolic-distric</w:t>
            </w:r>
          </w:p>
        </w:tc>
        <w:tc>
          <w:tcPr>
            <w:tcW w:w="2552" w:type="dxa"/>
          </w:tcPr>
          <w:p w:rsidR="00F92797"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w:t>
            </w:r>
          </w:p>
        </w:tc>
      </w:tr>
      <w:tr w:rsidR="00F92797" w:rsidRPr="00E14D45" w:rsidTr="006610F7">
        <w:tc>
          <w:tcPr>
            <w:tcW w:w="2398" w:type="dxa"/>
          </w:tcPr>
          <w:p w:rsidR="00F92797" w:rsidRPr="00E14D45" w:rsidRDefault="00F92797" w:rsidP="006610F7">
            <w:pPr>
              <w:jc w:val="both"/>
              <w:rPr>
                <w:rFonts w:ascii="Times New Roman" w:hAnsi="Times New Roman" w:cs="Times New Roman"/>
                <w:bCs/>
                <w:sz w:val="20"/>
                <w:szCs w:val="20"/>
              </w:rPr>
            </w:pPr>
            <w:r w:rsidRPr="00E14D45">
              <w:rPr>
                <w:rFonts w:ascii="Times New Roman" w:hAnsi="Times New Roman" w:cs="Times New Roman"/>
                <w:bCs/>
                <w:sz w:val="20"/>
                <w:szCs w:val="20"/>
              </w:rPr>
              <w:t>-</w:t>
            </w:r>
          </w:p>
        </w:tc>
        <w:tc>
          <w:tcPr>
            <w:tcW w:w="1985" w:type="dxa"/>
          </w:tcPr>
          <w:p w:rsidR="00F92797"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Foliosol hiperfolic-eutric</w:t>
            </w:r>
          </w:p>
        </w:tc>
        <w:tc>
          <w:tcPr>
            <w:tcW w:w="1984" w:type="dxa"/>
          </w:tcPr>
          <w:p w:rsidR="00F92797"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Foliosol hiperfolic-eutric</w:t>
            </w:r>
          </w:p>
        </w:tc>
        <w:tc>
          <w:tcPr>
            <w:tcW w:w="2552" w:type="dxa"/>
          </w:tcPr>
          <w:p w:rsidR="00F92797"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w:t>
            </w:r>
          </w:p>
        </w:tc>
      </w:tr>
      <w:tr w:rsidR="00F92797" w:rsidRPr="00E14D45" w:rsidTr="006610F7">
        <w:tc>
          <w:tcPr>
            <w:tcW w:w="2398" w:type="dxa"/>
          </w:tcPr>
          <w:p w:rsidR="00F92797" w:rsidRPr="00E14D45" w:rsidRDefault="00F92797" w:rsidP="006610F7">
            <w:pPr>
              <w:jc w:val="both"/>
              <w:rPr>
                <w:rFonts w:ascii="Times New Roman" w:hAnsi="Times New Roman" w:cs="Times New Roman"/>
                <w:bCs/>
                <w:sz w:val="20"/>
                <w:szCs w:val="20"/>
              </w:rPr>
            </w:pPr>
            <w:r w:rsidRPr="00E14D45">
              <w:rPr>
                <w:rFonts w:ascii="Times New Roman" w:hAnsi="Times New Roman" w:cs="Times New Roman"/>
                <w:bCs/>
                <w:sz w:val="20"/>
                <w:szCs w:val="20"/>
              </w:rPr>
              <w:t>-</w:t>
            </w:r>
          </w:p>
        </w:tc>
        <w:tc>
          <w:tcPr>
            <w:tcW w:w="1985" w:type="dxa"/>
          </w:tcPr>
          <w:p w:rsidR="00F92797"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Foliosol hiperfolic- litic</w:t>
            </w:r>
          </w:p>
        </w:tc>
        <w:tc>
          <w:tcPr>
            <w:tcW w:w="1984" w:type="dxa"/>
          </w:tcPr>
          <w:p w:rsidR="00F92797"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Foliosol hiperfolic- litic</w:t>
            </w:r>
          </w:p>
        </w:tc>
        <w:tc>
          <w:tcPr>
            <w:tcW w:w="2552" w:type="dxa"/>
          </w:tcPr>
          <w:p w:rsidR="00F92797" w:rsidRPr="00E14D45" w:rsidRDefault="00F92797" w:rsidP="006610F7">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Litosol organic parțial ân SRCS (orizont O de la suprafață până la substratul R care începe în 20 – 50 cm</w:t>
            </w:r>
          </w:p>
        </w:tc>
      </w:tr>
    </w:tbl>
    <w:p w:rsidR="003D5587" w:rsidRPr="00E14D45" w:rsidRDefault="003D5587" w:rsidP="00901339">
      <w:pPr>
        <w:jc w:val="both"/>
        <w:rPr>
          <w:rFonts w:ascii="Times New Roman" w:hAnsi="Times New Roman" w:cs="Times New Roman"/>
          <w:i/>
          <w:sz w:val="20"/>
          <w:szCs w:val="20"/>
        </w:rPr>
      </w:pPr>
    </w:p>
    <w:p w:rsidR="001E6923" w:rsidRPr="00A52622" w:rsidRDefault="001E6923" w:rsidP="00F223E7">
      <w:pPr>
        <w:ind w:firstLine="720"/>
        <w:rPr>
          <w:rFonts w:ascii="Times New Roman" w:hAnsi="Times New Roman" w:cs="Times New Roman"/>
          <w:b/>
          <w:sz w:val="24"/>
          <w:szCs w:val="24"/>
          <w:lang w:val="ro-RO"/>
        </w:rPr>
      </w:pPr>
      <w:r>
        <w:rPr>
          <w:rFonts w:ascii="Times New Roman" w:eastAsia="Century Schoolbook" w:hAnsi="Times New Roman" w:cs="Times New Roman"/>
          <w:b/>
          <w:iCs/>
          <w:color w:val="000000"/>
          <w:sz w:val="24"/>
          <w:szCs w:val="24"/>
          <w:shd w:val="clear" w:color="auto" w:fill="FFFFFF"/>
          <w:lang w:val="ro-RO" w:eastAsia="ro-RO" w:bidi="ro-RO"/>
        </w:rPr>
        <w:t xml:space="preserve">1.7.9 </w:t>
      </w:r>
      <w:r>
        <w:rPr>
          <w:rFonts w:ascii="Times New Roman" w:hAnsi="Times New Roman" w:cs="Times New Roman"/>
          <w:b/>
          <w:sz w:val="24"/>
          <w:szCs w:val="24"/>
        </w:rPr>
        <w:t>Elemente de baz</w:t>
      </w:r>
      <w:r>
        <w:rPr>
          <w:rFonts w:ascii="Times New Roman" w:hAnsi="Times New Roman" w:cs="Times New Roman"/>
          <w:b/>
          <w:sz w:val="24"/>
          <w:szCs w:val="24"/>
          <w:lang w:val="ro-RO"/>
        </w:rPr>
        <w:t>ă ale taxonomiei umbrisolurilor</w:t>
      </w:r>
    </w:p>
    <w:p w:rsidR="001E6923" w:rsidRDefault="001E6923" w:rsidP="001E6923">
      <w:pPr>
        <w:spacing w:line="360" w:lineRule="auto"/>
        <w:ind w:firstLine="720"/>
        <w:jc w:val="both"/>
        <w:rPr>
          <w:rFonts w:ascii="Times New Roman" w:eastAsiaTheme="minorEastAsia" w:hAnsi="Times New Roman" w:cs="Times New Roman"/>
          <w:sz w:val="24"/>
          <w:szCs w:val="24"/>
          <w:lang w:val="ro-RO"/>
        </w:rPr>
      </w:pPr>
      <w:r w:rsidRPr="008554CC">
        <w:rPr>
          <w:rFonts w:ascii="Times New Roman" w:eastAsiaTheme="minorEastAsia" w:hAnsi="Times New Roman" w:cs="Times New Roman"/>
          <w:sz w:val="24"/>
          <w:szCs w:val="24"/>
          <w:lang w:val="ro-RO"/>
        </w:rPr>
        <w:t xml:space="preserve">Clasa </w:t>
      </w:r>
      <w:r>
        <w:rPr>
          <w:rFonts w:ascii="Times New Roman" w:eastAsiaTheme="minorEastAsia" w:hAnsi="Times New Roman" w:cs="Times New Roman"/>
          <w:sz w:val="24"/>
          <w:szCs w:val="24"/>
          <w:lang w:val="ro-RO"/>
        </w:rPr>
        <w:t>umbrisolur</w:t>
      </w:r>
      <w:r w:rsidRPr="008554CC">
        <w:rPr>
          <w:rFonts w:ascii="Times New Roman" w:eastAsiaTheme="minorEastAsia" w:hAnsi="Times New Roman" w:cs="Times New Roman"/>
          <w:sz w:val="24"/>
          <w:szCs w:val="24"/>
          <w:lang w:val="ro-RO"/>
        </w:rPr>
        <w:t xml:space="preserve">i cuprinde două tipuri de soluri: </w:t>
      </w:r>
      <w:r>
        <w:rPr>
          <w:rFonts w:ascii="Times New Roman" w:eastAsiaTheme="minorEastAsia" w:hAnsi="Times New Roman" w:cs="Times New Roman"/>
          <w:sz w:val="24"/>
          <w:szCs w:val="24"/>
          <w:lang w:val="ro-RO"/>
        </w:rPr>
        <w:t>nigrosol și humosiosol</w:t>
      </w:r>
    </w:p>
    <w:p w:rsidR="001621B2" w:rsidRPr="008554CC" w:rsidRDefault="001621B2" w:rsidP="001621B2">
      <w:pPr>
        <w:ind w:firstLine="708"/>
        <w:jc w:val="both"/>
        <w:rPr>
          <w:rFonts w:ascii="Times New Roman" w:hAnsi="Times New Roman" w:cs="Times New Roman"/>
          <w:iCs/>
          <w:sz w:val="24"/>
          <w:szCs w:val="24"/>
          <w:lang w:val="ro-RO"/>
        </w:rPr>
      </w:pPr>
      <w:r w:rsidRPr="008554CC">
        <w:rPr>
          <w:rFonts w:ascii="Times New Roman" w:hAnsi="Times New Roman" w:cs="Times New Roman"/>
          <w:iCs/>
          <w:sz w:val="24"/>
          <w:szCs w:val="24"/>
          <w:lang w:val="ro-RO"/>
        </w:rPr>
        <w:t xml:space="preserve">În Tabelul 3 este prezentată coralarea tipurilor de soluri aparţinătoare clasei </w:t>
      </w:r>
      <w:r>
        <w:rPr>
          <w:rFonts w:ascii="Times New Roman" w:eastAsiaTheme="minorEastAsia" w:hAnsi="Times New Roman" w:cs="Times New Roman"/>
          <w:sz w:val="24"/>
          <w:szCs w:val="24"/>
          <w:lang w:val="ro-RO"/>
        </w:rPr>
        <w:t xml:space="preserve">umbrisoluri </w:t>
      </w:r>
      <w:r w:rsidRPr="008554CC">
        <w:rPr>
          <w:rFonts w:ascii="Times New Roman" w:hAnsi="Times New Roman" w:cs="Times New Roman"/>
          <w:iCs/>
          <w:sz w:val="24"/>
          <w:szCs w:val="24"/>
          <w:lang w:val="ro-RO"/>
        </w:rPr>
        <w:t xml:space="preserve">cu </w:t>
      </w:r>
      <w:r w:rsidRPr="008554CC">
        <w:rPr>
          <w:rFonts w:ascii="Times New Roman" w:eastAsiaTheme="minorEastAsia" w:hAnsi="Times New Roman" w:cs="Times New Roman"/>
          <w:bCs/>
          <w:sz w:val="24"/>
          <w:szCs w:val="24"/>
          <w:lang w:val="ro-RO"/>
        </w:rPr>
        <w:t>tipurile de soluri din sistemele taxonomice</w:t>
      </w:r>
      <w:r w:rsidRPr="008554CC">
        <w:rPr>
          <w:rFonts w:ascii="Times New Roman" w:hAnsi="Times New Roman" w:cs="Times New Roman"/>
          <w:b/>
          <w:bCs/>
          <w:color w:val="000000"/>
          <w:sz w:val="24"/>
          <w:szCs w:val="24"/>
          <w:lang w:val="ro-RO"/>
        </w:rPr>
        <w:t xml:space="preserve"> </w:t>
      </w:r>
      <w:r w:rsidRPr="008554CC">
        <w:rPr>
          <w:rFonts w:ascii="Times New Roman" w:hAnsi="Times New Roman" w:cs="Times New Roman"/>
          <w:bCs/>
          <w:color w:val="000000"/>
          <w:sz w:val="24"/>
          <w:szCs w:val="24"/>
          <w:lang w:val="ro-RO"/>
        </w:rPr>
        <w:t>SRCS – 1980, SRTS – 2003, SRTS – 2012, SRTS – 2012+.</w:t>
      </w:r>
    </w:p>
    <w:p w:rsidR="001621B2" w:rsidRPr="008554CC" w:rsidRDefault="001621B2" w:rsidP="001621B2">
      <w:pPr>
        <w:spacing w:after="0" w:line="240" w:lineRule="auto"/>
        <w:jc w:val="both"/>
        <w:rPr>
          <w:rFonts w:ascii="Times New Roman" w:eastAsiaTheme="minorEastAsia" w:hAnsi="Times New Roman" w:cs="Times New Roman"/>
          <w:b/>
          <w:bCs/>
          <w:sz w:val="24"/>
          <w:szCs w:val="24"/>
        </w:rPr>
      </w:pPr>
      <w:r w:rsidRPr="008554CC">
        <w:rPr>
          <w:rFonts w:ascii="Times New Roman" w:eastAsiaTheme="minorEastAsia" w:hAnsi="Times New Roman" w:cs="Times New Roman"/>
          <w:bCs/>
          <w:sz w:val="24"/>
          <w:szCs w:val="24"/>
          <w:lang w:val="ro-RO"/>
        </w:rPr>
        <w:t>Tabel 3. Corelarea, la nivel de tip de sol, cu tipurile de soluri din sistemele taxonomice</w:t>
      </w:r>
      <w:r w:rsidRPr="008554CC">
        <w:rPr>
          <w:rFonts w:ascii="Times New Roman" w:hAnsi="Times New Roman" w:cs="Times New Roman"/>
          <w:b/>
          <w:bCs/>
          <w:color w:val="000000"/>
          <w:sz w:val="24"/>
          <w:szCs w:val="24"/>
        </w:rPr>
        <w:t xml:space="preserve"> </w:t>
      </w:r>
      <w:r w:rsidRPr="008554CC">
        <w:rPr>
          <w:rFonts w:ascii="Times New Roman" w:hAnsi="Times New Roman" w:cs="Times New Roman"/>
          <w:bCs/>
          <w:color w:val="000000"/>
          <w:sz w:val="24"/>
          <w:szCs w:val="24"/>
        </w:rPr>
        <w:t>SRCS – 1980, SRTS – 2003, SRTS – 2012, SRTS – 2012+</w:t>
      </w:r>
    </w:p>
    <w:p w:rsidR="001621B2" w:rsidRPr="008554CC" w:rsidRDefault="001621B2" w:rsidP="001621B2">
      <w:pPr>
        <w:jc w:val="both"/>
        <w:rPr>
          <w:rFonts w:ascii="Times New Roman" w:hAnsi="Times New Roman" w:cs="Times New Roman"/>
          <w:i/>
          <w:sz w:val="24"/>
          <w:szCs w:val="24"/>
          <w:lang w:val="ro-RO"/>
        </w:rPr>
      </w:pPr>
    </w:p>
    <w:tbl>
      <w:tblPr>
        <w:tblStyle w:val="TableGrid24"/>
        <w:tblW w:w="0" w:type="auto"/>
        <w:tblLook w:val="04A0" w:firstRow="1" w:lastRow="0" w:firstColumn="1" w:lastColumn="0" w:noHBand="0" w:noVBand="1"/>
      </w:tblPr>
      <w:tblGrid>
        <w:gridCol w:w="2310"/>
        <w:gridCol w:w="2310"/>
        <w:gridCol w:w="2311"/>
        <w:gridCol w:w="2311"/>
      </w:tblGrid>
      <w:tr w:rsidR="001621B2" w:rsidRPr="008554CC" w:rsidTr="008E6047">
        <w:tc>
          <w:tcPr>
            <w:tcW w:w="9242" w:type="dxa"/>
            <w:gridSpan w:val="4"/>
          </w:tcPr>
          <w:p w:rsidR="001621B2" w:rsidRPr="008554CC" w:rsidRDefault="001621B2" w:rsidP="008E6047">
            <w:pPr>
              <w:jc w:val="both"/>
              <w:rPr>
                <w:rFonts w:ascii="Times New Roman" w:hAnsi="Times New Roman" w:cs="Times New Roman"/>
                <w:bCs/>
                <w:sz w:val="24"/>
                <w:szCs w:val="24"/>
                <w:lang w:val="ro-RO"/>
              </w:rPr>
            </w:pPr>
            <w:r w:rsidRPr="008554CC">
              <w:rPr>
                <w:rFonts w:ascii="Times New Roman" w:hAnsi="Times New Roman" w:cs="Times New Roman"/>
                <w:bCs/>
                <w:sz w:val="24"/>
                <w:szCs w:val="24"/>
                <w:lang w:val="ro-RO"/>
              </w:rPr>
              <w:t>SISTEME DE TAXONOMIE (România)</w:t>
            </w:r>
          </w:p>
        </w:tc>
      </w:tr>
      <w:tr w:rsidR="001621B2" w:rsidRPr="008554CC" w:rsidTr="008E6047">
        <w:tc>
          <w:tcPr>
            <w:tcW w:w="2310" w:type="dxa"/>
          </w:tcPr>
          <w:p w:rsidR="001621B2" w:rsidRPr="008554CC" w:rsidRDefault="001621B2" w:rsidP="008E6047">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SRCS – 1980</w:t>
            </w:r>
          </w:p>
        </w:tc>
        <w:tc>
          <w:tcPr>
            <w:tcW w:w="2310" w:type="dxa"/>
          </w:tcPr>
          <w:p w:rsidR="001621B2" w:rsidRPr="008554CC" w:rsidRDefault="001621B2" w:rsidP="008E6047">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SRTS – 2003</w:t>
            </w:r>
          </w:p>
        </w:tc>
        <w:tc>
          <w:tcPr>
            <w:tcW w:w="2311" w:type="dxa"/>
          </w:tcPr>
          <w:p w:rsidR="001621B2" w:rsidRPr="008554CC" w:rsidRDefault="001621B2" w:rsidP="008E6047">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SRTS – 2012</w:t>
            </w:r>
          </w:p>
        </w:tc>
        <w:tc>
          <w:tcPr>
            <w:tcW w:w="2311" w:type="dxa"/>
          </w:tcPr>
          <w:p w:rsidR="001621B2" w:rsidRPr="008554CC" w:rsidRDefault="001621B2" w:rsidP="008E6047">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SRCS – 2012+</w:t>
            </w:r>
          </w:p>
        </w:tc>
      </w:tr>
      <w:tr w:rsidR="001621B2" w:rsidRPr="008554CC" w:rsidTr="008E6047">
        <w:tc>
          <w:tcPr>
            <w:tcW w:w="9242" w:type="dxa"/>
            <w:gridSpan w:val="4"/>
          </w:tcPr>
          <w:p w:rsidR="001621B2" w:rsidRPr="008554CC" w:rsidRDefault="001621B2" w:rsidP="001621B2">
            <w:pPr>
              <w:jc w:val="center"/>
              <w:rPr>
                <w:rFonts w:ascii="Times New Roman" w:hAnsi="Times New Roman" w:cs="Times New Roman"/>
                <w:bCs/>
                <w:sz w:val="24"/>
                <w:szCs w:val="24"/>
                <w:lang w:val="ro-RO"/>
              </w:rPr>
            </w:pPr>
            <w:r w:rsidRPr="008554CC">
              <w:rPr>
                <w:rFonts w:ascii="Times New Roman" w:hAnsi="Times New Roman" w:cs="Times New Roman"/>
                <w:bCs/>
                <w:sz w:val="24"/>
                <w:szCs w:val="24"/>
                <w:lang w:val="ro-RO"/>
              </w:rPr>
              <w:t>Tipuri de sol</w:t>
            </w:r>
          </w:p>
        </w:tc>
      </w:tr>
      <w:tr w:rsidR="00BF6D2B" w:rsidRPr="008554CC" w:rsidTr="008E6047">
        <w:trPr>
          <w:trHeight w:val="499"/>
        </w:trPr>
        <w:tc>
          <w:tcPr>
            <w:tcW w:w="2310" w:type="dxa"/>
          </w:tcPr>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w:t>
            </w:r>
          </w:p>
        </w:tc>
        <w:tc>
          <w:tcPr>
            <w:tcW w:w="2310" w:type="dxa"/>
          </w:tcPr>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Nigrosol (NS)</w:t>
            </w:r>
          </w:p>
        </w:tc>
        <w:tc>
          <w:tcPr>
            <w:tcW w:w="2311" w:type="dxa"/>
          </w:tcPr>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Nigrosol (NS)</w:t>
            </w:r>
          </w:p>
        </w:tc>
        <w:tc>
          <w:tcPr>
            <w:tcW w:w="2311" w:type="dxa"/>
          </w:tcPr>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Nigrosol (NS)</w:t>
            </w:r>
          </w:p>
        </w:tc>
      </w:tr>
      <w:tr w:rsidR="00BF6D2B" w:rsidRPr="008554CC" w:rsidTr="008E6047">
        <w:trPr>
          <w:trHeight w:val="499"/>
        </w:trPr>
        <w:tc>
          <w:tcPr>
            <w:tcW w:w="2310" w:type="dxa"/>
          </w:tcPr>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Sol Negu Acid (NO)</w:t>
            </w:r>
          </w:p>
        </w:tc>
        <w:tc>
          <w:tcPr>
            <w:tcW w:w="2310" w:type="dxa"/>
          </w:tcPr>
          <w:p w:rsidR="00BF6D2B"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Nigrosol cambic</w:t>
            </w:r>
          </w:p>
          <w:p w:rsidR="00BF6D2B"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 (NS cb)</w:t>
            </w:r>
          </w:p>
        </w:tc>
        <w:tc>
          <w:tcPr>
            <w:tcW w:w="2311" w:type="dxa"/>
          </w:tcPr>
          <w:p w:rsidR="00BF6D2B"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Nigrosol cambic</w:t>
            </w:r>
          </w:p>
          <w:p w:rsidR="00BF6D2B"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 (NS cb)</w:t>
            </w:r>
          </w:p>
        </w:tc>
        <w:tc>
          <w:tcPr>
            <w:tcW w:w="2311" w:type="dxa"/>
          </w:tcPr>
          <w:p w:rsidR="00BF6D2B" w:rsidRDefault="00BF6D2B" w:rsidP="00BF6D2B">
            <w:pPr>
              <w:jc w:val="both"/>
              <w:rPr>
                <w:rFonts w:ascii="Times New Roman" w:hAnsi="Times New Roman" w:cs="Times New Roman"/>
                <w:bCs/>
                <w:sz w:val="24"/>
                <w:szCs w:val="24"/>
                <w:lang w:val="ro-RO"/>
              </w:rPr>
            </w:pPr>
            <w:r>
              <w:rPr>
                <w:rFonts w:ascii="Times New Roman" w:hAnsi="Times New Roman" w:cs="Times New Roman"/>
                <w:bCs/>
                <w:sz w:val="24"/>
                <w:szCs w:val="24"/>
                <w:lang w:val="ro-RO"/>
              </w:rPr>
              <w:t>Nigrosol cambic</w:t>
            </w:r>
          </w:p>
          <w:p w:rsidR="00BF6D2B" w:rsidRDefault="00BF6D2B" w:rsidP="00BF6D2B">
            <w:pPr>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 (NS cb)</w:t>
            </w:r>
          </w:p>
        </w:tc>
      </w:tr>
      <w:tr w:rsidR="00BF6D2B" w:rsidRPr="008554CC" w:rsidTr="008E6047">
        <w:trPr>
          <w:trHeight w:val="491"/>
        </w:trPr>
        <w:tc>
          <w:tcPr>
            <w:tcW w:w="2310" w:type="dxa"/>
          </w:tcPr>
          <w:p w:rsidR="00BF6D2B"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Sol humicosilicatic </w:t>
            </w:r>
          </w:p>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(HS)</w:t>
            </w:r>
          </w:p>
        </w:tc>
        <w:tc>
          <w:tcPr>
            <w:tcW w:w="2310" w:type="dxa"/>
          </w:tcPr>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Humosiosol (HS)</w:t>
            </w:r>
          </w:p>
        </w:tc>
        <w:tc>
          <w:tcPr>
            <w:tcW w:w="2311" w:type="dxa"/>
          </w:tcPr>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Humosiosol (HS)</w:t>
            </w:r>
          </w:p>
        </w:tc>
        <w:tc>
          <w:tcPr>
            <w:tcW w:w="2311" w:type="dxa"/>
          </w:tcPr>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Humosiosol (HS)</w:t>
            </w:r>
          </w:p>
        </w:tc>
      </w:tr>
    </w:tbl>
    <w:p w:rsidR="001621B2" w:rsidRDefault="001621B2" w:rsidP="001621B2">
      <w:pPr>
        <w:jc w:val="both"/>
        <w:rPr>
          <w:rFonts w:ascii="Times New Roman" w:hAnsi="Times New Roman" w:cs="Times New Roman"/>
          <w:i/>
          <w:sz w:val="24"/>
          <w:szCs w:val="24"/>
        </w:rPr>
      </w:pPr>
    </w:p>
    <w:p w:rsidR="00F223E7" w:rsidRDefault="00F223E7" w:rsidP="00E14D45">
      <w:pPr>
        <w:widowControl w:val="0"/>
        <w:spacing w:after="0" w:line="360" w:lineRule="auto"/>
        <w:ind w:right="40"/>
        <w:jc w:val="both"/>
        <w:rPr>
          <w:rFonts w:ascii="Times New Roman" w:eastAsia="Century Schoolbook" w:hAnsi="Times New Roman" w:cs="Times New Roman"/>
          <w:b/>
          <w:iCs/>
          <w:color w:val="000000"/>
          <w:sz w:val="24"/>
          <w:szCs w:val="24"/>
          <w:shd w:val="clear" w:color="auto" w:fill="FFFFFF"/>
          <w:lang w:val="ro-RO" w:eastAsia="ro-RO" w:bidi="ro-RO"/>
        </w:rPr>
      </w:pPr>
    </w:p>
    <w:p w:rsidR="00F223E7" w:rsidRPr="00697EC8" w:rsidRDefault="00F223E7" w:rsidP="00F223E7">
      <w:pPr>
        <w:widowControl w:val="0"/>
        <w:spacing w:after="0" w:line="360" w:lineRule="auto"/>
        <w:ind w:right="40" w:firstLine="708"/>
        <w:jc w:val="both"/>
        <w:rPr>
          <w:rFonts w:ascii="Times New Roman" w:eastAsia="Century Schoolbook" w:hAnsi="Times New Roman" w:cs="Times New Roman"/>
          <w:b/>
          <w:iCs/>
          <w:color w:val="000000"/>
          <w:sz w:val="24"/>
          <w:szCs w:val="24"/>
          <w:shd w:val="clear" w:color="auto" w:fill="FFFFFF"/>
          <w:lang w:val="ro-RO" w:eastAsia="ro-RO" w:bidi="ro-RO"/>
        </w:rPr>
      </w:pPr>
      <w:r>
        <w:rPr>
          <w:rFonts w:ascii="Times New Roman" w:eastAsia="Century Schoolbook" w:hAnsi="Times New Roman" w:cs="Times New Roman"/>
          <w:b/>
          <w:iCs/>
          <w:color w:val="000000"/>
          <w:sz w:val="24"/>
          <w:szCs w:val="24"/>
          <w:shd w:val="clear" w:color="auto" w:fill="FFFFFF"/>
          <w:lang w:val="ro-RO" w:eastAsia="ro-RO" w:bidi="ro-RO"/>
        </w:rPr>
        <w:t>1.7.9</w:t>
      </w:r>
      <w:r w:rsidRPr="00697EC8">
        <w:rPr>
          <w:rFonts w:ascii="Times New Roman" w:eastAsia="Century Schoolbook" w:hAnsi="Times New Roman" w:cs="Times New Roman"/>
          <w:b/>
          <w:iCs/>
          <w:color w:val="000000"/>
          <w:sz w:val="24"/>
          <w:szCs w:val="24"/>
          <w:shd w:val="clear" w:color="auto" w:fill="FFFFFF"/>
          <w:lang w:val="ro-RO" w:eastAsia="ro-RO" w:bidi="ro-RO"/>
        </w:rPr>
        <w:t xml:space="preserve">.1 Calificativele simple și combinate de sol utilizate în taxonomia </w:t>
      </w:r>
      <w:r w:rsidR="00E14D45">
        <w:rPr>
          <w:rFonts w:ascii="Times New Roman" w:eastAsia="Century Schoolbook" w:hAnsi="Times New Roman" w:cs="Times New Roman"/>
          <w:b/>
          <w:iCs/>
          <w:color w:val="000000"/>
          <w:sz w:val="24"/>
          <w:szCs w:val="24"/>
          <w:shd w:val="clear" w:color="auto" w:fill="FFFFFF"/>
          <w:lang w:val="ro-RO" w:eastAsia="ro-RO" w:bidi="ro-RO"/>
        </w:rPr>
        <w:t>umbrisolurilor</w:t>
      </w:r>
    </w:p>
    <w:p w:rsidR="00F223E7" w:rsidRPr="003850BD" w:rsidRDefault="00F223E7" w:rsidP="00F223E7">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În Tabelul 2 sunt prezentate calificativele simple și combinate utilizate în taxonomia </w:t>
      </w:r>
      <w:r>
        <w:rPr>
          <w:rFonts w:ascii="Times New Roman" w:eastAsia="Century Schoolbook" w:hAnsi="Times New Roman" w:cs="Times New Roman"/>
          <w:iCs/>
          <w:color w:val="000000"/>
          <w:sz w:val="24"/>
          <w:szCs w:val="24"/>
          <w:shd w:val="clear" w:color="auto" w:fill="FFFFFF"/>
          <w:lang w:val="ro-RO" w:eastAsia="ro-RO" w:bidi="ro-RO"/>
        </w:rPr>
        <w:t>umbrisolurilor</w:t>
      </w:r>
    </w:p>
    <w:p w:rsidR="00FB5635" w:rsidRDefault="00FB5635" w:rsidP="00F223E7">
      <w:pPr>
        <w:widowControl w:val="0"/>
        <w:spacing w:after="0" w:line="240" w:lineRule="auto"/>
        <w:ind w:right="40"/>
        <w:jc w:val="both"/>
        <w:rPr>
          <w:rFonts w:ascii="Times New Roman" w:eastAsia="Century Schoolbook" w:hAnsi="Times New Roman" w:cs="Times New Roman"/>
          <w:iCs/>
          <w:color w:val="000000"/>
          <w:sz w:val="24"/>
          <w:szCs w:val="24"/>
          <w:shd w:val="clear" w:color="auto" w:fill="FFFFFF"/>
          <w:lang w:val="ro-RO" w:eastAsia="ro-RO" w:bidi="ro-RO"/>
        </w:rPr>
      </w:pPr>
    </w:p>
    <w:p w:rsidR="00F223E7" w:rsidRPr="003850BD" w:rsidRDefault="00F223E7" w:rsidP="00F223E7">
      <w:pPr>
        <w:widowControl w:val="0"/>
        <w:spacing w:after="0" w:line="240" w:lineRule="auto"/>
        <w:ind w:right="40"/>
        <w:jc w:val="both"/>
        <w:rPr>
          <w:rFonts w:ascii="Times New Roman" w:eastAsia="Century Schoolbook" w:hAnsi="Times New Roman" w:cs="Times New Roman"/>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Tabel 2. Calificativele simple și combinate de sol utilizate în taxonomia </w:t>
      </w:r>
      <w:r>
        <w:rPr>
          <w:rFonts w:ascii="Times New Roman" w:eastAsia="Century Schoolbook" w:hAnsi="Times New Roman" w:cs="Times New Roman"/>
          <w:iCs/>
          <w:color w:val="000000"/>
          <w:sz w:val="24"/>
          <w:szCs w:val="24"/>
          <w:shd w:val="clear" w:color="auto" w:fill="FFFFFF"/>
          <w:lang w:val="ro-RO" w:eastAsia="ro-RO" w:bidi="ro-RO"/>
        </w:rPr>
        <w:t xml:space="preserve">umbrisolurilor </w:t>
      </w:r>
      <w:r w:rsidRPr="003850BD">
        <w:rPr>
          <w:rFonts w:ascii="Times New Roman" w:eastAsia="Century Schoolbook" w:hAnsi="Times New Roman" w:cs="Times New Roman"/>
          <w:iCs/>
          <w:color w:val="000000"/>
          <w:sz w:val="24"/>
          <w:szCs w:val="24"/>
          <w:shd w:val="clear" w:color="auto" w:fill="FFFFFF"/>
          <w:lang w:val="ro-RO" w:eastAsia="ro-RO" w:bidi="ro-RO"/>
        </w:rPr>
        <w:t>(după SRTS</w:t>
      </w:r>
      <w:r w:rsidRPr="003850BD">
        <w:rPr>
          <w:rFonts w:ascii="Times New Roman" w:eastAsia="Century Schoolbook" w:hAnsi="Times New Roman" w:cs="Times New Roman"/>
          <w:color w:val="000000"/>
          <w:sz w:val="24"/>
          <w:szCs w:val="24"/>
          <w:shd w:val="clear" w:color="auto" w:fill="FFFFFF"/>
          <w:lang w:val="ro-RO" w:eastAsia="ro-RO" w:bidi="ro-RO"/>
        </w:rPr>
        <w:t>-2012+)</w:t>
      </w:r>
    </w:p>
    <w:tbl>
      <w:tblPr>
        <w:tblStyle w:val="TableGrid2"/>
        <w:tblW w:w="0" w:type="auto"/>
        <w:tblLayout w:type="fixed"/>
        <w:tblLook w:val="04A0" w:firstRow="1" w:lastRow="0" w:firstColumn="1" w:lastColumn="0" w:noHBand="0" w:noVBand="1"/>
      </w:tblPr>
      <w:tblGrid>
        <w:gridCol w:w="1620"/>
        <w:gridCol w:w="13"/>
        <w:gridCol w:w="26"/>
        <w:gridCol w:w="9"/>
        <w:gridCol w:w="977"/>
        <w:gridCol w:w="4551"/>
      </w:tblGrid>
      <w:tr w:rsidR="00FD2526" w:rsidRPr="003850BD" w:rsidTr="00263F6C">
        <w:tc>
          <w:tcPr>
            <w:tcW w:w="719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D2526" w:rsidRPr="00E14D45" w:rsidRDefault="00FD2526" w:rsidP="00FD2526">
            <w:pPr>
              <w:jc w:val="center"/>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 xml:space="preserve">TIPUL DE SOL: </w:t>
            </w:r>
            <w:r w:rsidR="00EA5590" w:rsidRPr="00E14D45">
              <w:rPr>
                <w:rFonts w:ascii="Times New Roman" w:eastAsia="Century Schoolbook" w:hAnsi="Times New Roman" w:cs="Times New Roman"/>
                <w:b/>
                <w:iCs/>
                <w:color w:val="000000"/>
                <w:sz w:val="20"/>
                <w:szCs w:val="20"/>
                <w:shd w:val="clear" w:color="auto" w:fill="FFFFFF"/>
                <w:lang w:val="ro-RO" w:eastAsia="ro-RO" w:bidi="ro-RO"/>
              </w:rPr>
              <w:t>NIGROSOL</w:t>
            </w:r>
          </w:p>
        </w:tc>
      </w:tr>
      <w:tr w:rsidR="00FD2526" w:rsidRPr="003850BD" w:rsidTr="00263F6C">
        <w:tc>
          <w:tcPr>
            <w:tcW w:w="166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D2526" w:rsidRPr="00E14D45" w:rsidRDefault="00FD2526" w:rsidP="00263F6C">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Denumire</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D2526" w:rsidRPr="00E14D45" w:rsidRDefault="00FD2526" w:rsidP="00263F6C">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Simbol</w:t>
            </w: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D2526" w:rsidRPr="00E14D45" w:rsidRDefault="00FD2526" w:rsidP="00263F6C">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Specificaţii principale de definiţie</w:t>
            </w:r>
          </w:p>
        </w:tc>
      </w:tr>
      <w:tr w:rsidR="00263F6C" w:rsidRPr="005D7EC3" w:rsidTr="00263F6C">
        <w:tc>
          <w:tcPr>
            <w:tcW w:w="166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3F6C" w:rsidRPr="00E14D45" w:rsidRDefault="00263F6C" w:rsidP="00263F6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lastRenderedPageBreak/>
              <w:t>cambic andic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3F6C" w:rsidRPr="00E14D45" w:rsidRDefault="00263F6C" w:rsidP="00FB5635">
            <w:pPr>
              <w:jc w:val="cente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cb.an</w:t>
            </w:r>
          </w:p>
          <w:p w:rsidR="00263F6C" w:rsidRPr="00E14D45" w:rsidRDefault="00263F6C" w:rsidP="00FB5635">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3F6C" w:rsidRPr="00E14D45" w:rsidRDefault="00FC03CD" w:rsidP="002376B5">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prezintă orizont Bv,</w:t>
            </w:r>
            <w:r w:rsidR="002376B5" w:rsidRPr="00E14D45">
              <w:rPr>
                <w:rFonts w:ascii="Times New Roman" w:eastAsia="Century Schoolbook" w:hAnsi="Times New Roman" w:cs="Times New Roman"/>
                <w:iCs/>
                <w:color w:val="000000"/>
                <w:sz w:val="20"/>
                <w:szCs w:val="20"/>
                <w:shd w:val="clear" w:color="auto" w:fill="FFFFFF"/>
                <w:lang w:val="ro-RO" w:eastAsia="ro-RO" w:bidi="ro-RO"/>
              </w:rPr>
              <w:t xml:space="preserve"> </w:t>
            </w:r>
            <w:r w:rsidRPr="00E14D45">
              <w:rPr>
                <w:rFonts w:ascii="Times New Roman" w:eastAsia="Century Schoolbook" w:hAnsi="Times New Roman" w:cs="Times New Roman"/>
                <w:iCs/>
                <w:color w:val="000000"/>
                <w:sz w:val="20"/>
                <w:szCs w:val="20"/>
                <w:shd w:val="clear" w:color="auto" w:fill="FFFFFF"/>
                <w:lang w:val="ro-RO" w:eastAsia="ro-RO" w:bidi="ro-RO"/>
              </w:rPr>
              <w:t>și orizont proprietăți andice (Da</w:t>
            </w:r>
            <m:oMath>
              <m:r>
                <w:rPr>
                  <w:rFonts w:ascii="Cambria Math" w:eastAsia="Century Schoolbook" w:hAnsi="Cambria Math" w:cs="Times New Roman"/>
                  <w:color w:val="000000"/>
                  <w:sz w:val="20"/>
                  <w:szCs w:val="20"/>
                  <w:shd w:val="clear" w:color="auto" w:fill="FFFFFF"/>
                  <w:lang w:val="ro-RO" w:eastAsia="ro-RO" w:bidi="ro-RO"/>
                </w:rPr>
                <m:t xml:space="preserve"> &lt;</m:t>
              </m:r>
            </m:oMath>
            <w:r w:rsidRPr="00E14D45">
              <w:rPr>
                <w:rFonts w:ascii="Times New Roman" w:eastAsia="Century Schoolbook" w:hAnsi="Times New Roman" w:cs="Times New Roman"/>
                <w:iCs/>
                <w:color w:val="000000"/>
                <w:sz w:val="20"/>
                <w:szCs w:val="20"/>
                <w:shd w:val="clear" w:color="auto" w:fill="FFFFFF"/>
                <w:lang w:val="ro-RO" w:eastAsia="ro-RO" w:bidi="ro-RO"/>
              </w:rPr>
              <w:t xml:space="preserve"> 0,9 g/cm</w:t>
            </w:r>
            <w:r w:rsidRPr="00E14D45">
              <w:rPr>
                <w:rFonts w:ascii="Times New Roman" w:eastAsia="Century Schoolbook" w:hAnsi="Times New Roman" w:cs="Times New Roman"/>
                <w:iCs/>
                <w:color w:val="000000"/>
                <w:sz w:val="20"/>
                <w:szCs w:val="20"/>
                <w:shd w:val="clear" w:color="auto" w:fill="FFFFFF"/>
                <w:vertAlign w:val="superscript"/>
                <w:lang w:val="ro-RO" w:eastAsia="ro-RO" w:bidi="ro-RO"/>
              </w:rPr>
              <w:t>3</w:t>
            </w:r>
            <w:r w:rsidRPr="00E14D45">
              <w:rPr>
                <w:rFonts w:ascii="Times New Roman" w:eastAsia="Century Schoolbook" w:hAnsi="Times New Roman" w:cs="Times New Roman"/>
                <w:iCs/>
                <w:color w:val="000000"/>
                <w:sz w:val="20"/>
                <w:szCs w:val="20"/>
                <w:shd w:val="clear" w:color="auto" w:fill="FFFFFF"/>
                <w:lang w:val="ro-RO" w:eastAsia="ro-RO" w:bidi="ro-RO"/>
              </w:rPr>
              <w:t>)</w:t>
            </w:r>
          </w:p>
        </w:tc>
      </w:tr>
      <w:tr w:rsidR="00263F6C" w:rsidRPr="005D7EC3" w:rsidTr="00263F6C">
        <w:tc>
          <w:tcPr>
            <w:tcW w:w="166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3F6C" w:rsidRPr="00E14D45" w:rsidRDefault="00263F6C" w:rsidP="00263F6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cambic andic litic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3F6C" w:rsidRPr="00E14D45" w:rsidRDefault="00263F6C" w:rsidP="00FB5635">
            <w:pPr>
              <w:jc w:val="cente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cb.an.li</w:t>
            </w:r>
          </w:p>
          <w:p w:rsidR="00263F6C" w:rsidRPr="00E14D45" w:rsidRDefault="00263F6C" w:rsidP="00FB5635">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3F6C" w:rsidRPr="00E14D45" w:rsidRDefault="002376B5" w:rsidP="002376B5">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p</w:t>
            </w:r>
            <w:r w:rsidR="00FC03CD" w:rsidRPr="00E14D45">
              <w:rPr>
                <w:rFonts w:ascii="Times New Roman" w:eastAsia="Century Schoolbook" w:hAnsi="Times New Roman" w:cs="Times New Roman"/>
                <w:iCs/>
                <w:color w:val="000000"/>
                <w:sz w:val="20"/>
                <w:szCs w:val="20"/>
                <w:shd w:val="clear" w:color="auto" w:fill="FFFFFF"/>
                <w:lang w:val="ro-RO" w:eastAsia="ro-RO" w:bidi="ro-RO"/>
              </w:rPr>
              <w:t>rezintă orizont Bv, orizont proprietăți andice (Da</w:t>
            </w:r>
            <m:oMath>
              <m:r>
                <w:rPr>
                  <w:rFonts w:ascii="Cambria Math" w:eastAsia="Century Schoolbook" w:hAnsi="Cambria Math" w:cs="Times New Roman"/>
                  <w:color w:val="000000"/>
                  <w:sz w:val="20"/>
                  <w:szCs w:val="20"/>
                  <w:shd w:val="clear" w:color="auto" w:fill="FFFFFF"/>
                  <w:lang w:val="ro-RO" w:eastAsia="ro-RO" w:bidi="ro-RO"/>
                </w:rPr>
                <m:t xml:space="preserve"> &lt;</m:t>
              </m:r>
            </m:oMath>
            <w:r w:rsidR="00FC03CD" w:rsidRPr="00E14D45">
              <w:rPr>
                <w:rFonts w:ascii="Times New Roman" w:eastAsia="Century Schoolbook" w:hAnsi="Times New Roman" w:cs="Times New Roman"/>
                <w:iCs/>
                <w:color w:val="000000"/>
                <w:sz w:val="20"/>
                <w:szCs w:val="20"/>
                <w:shd w:val="clear" w:color="auto" w:fill="FFFFFF"/>
                <w:lang w:val="ro-RO" w:eastAsia="ro-RO" w:bidi="ro-RO"/>
              </w:rPr>
              <w:t xml:space="preserve"> 0,9 g/cm</w:t>
            </w:r>
            <w:r w:rsidR="00FC03CD" w:rsidRPr="00E14D45">
              <w:rPr>
                <w:rFonts w:ascii="Times New Roman" w:eastAsia="Century Schoolbook" w:hAnsi="Times New Roman" w:cs="Times New Roman"/>
                <w:iCs/>
                <w:color w:val="000000"/>
                <w:sz w:val="20"/>
                <w:szCs w:val="20"/>
                <w:shd w:val="clear" w:color="auto" w:fill="FFFFFF"/>
                <w:vertAlign w:val="superscript"/>
                <w:lang w:val="ro-RO" w:eastAsia="ro-RO" w:bidi="ro-RO"/>
              </w:rPr>
              <w:t>3</w:t>
            </w:r>
            <w:r w:rsidR="00FC03CD" w:rsidRPr="00E14D45">
              <w:rPr>
                <w:rFonts w:ascii="Times New Roman" w:eastAsia="Century Schoolbook" w:hAnsi="Times New Roman" w:cs="Times New Roman"/>
                <w:iCs/>
                <w:color w:val="000000"/>
                <w:sz w:val="20"/>
                <w:szCs w:val="20"/>
                <w:shd w:val="clear" w:color="auto" w:fill="FFFFFF"/>
                <w:lang w:val="ro-RO" w:eastAsia="ro-RO" w:bidi="ro-RO"/>
              </w:rPr>
              <w:t>), rocă compactă (Rn) sau rocă fisurată, inclusiv pietriăuri (Rp) începând în 0 – 25 cm.</w:t>
            </w:r>
          </w:p>
        </w:tc>
      </w:tr>
      <w:tr w:rsidR="00263F6C" w:rsidRPr="005D7EC3" w:rsidTr="00263F6C">
        <w:tc>
          <w:tcPr>
            <w:tcW w:w="1668"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3F6C" w:rsidRPr="00E14D45" w:rsidRDefault="00263F6C" w:rsidP="00263F6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cambic batigleic</w:t>
            </w:r>
          </w:p>
        </w:tc>
        <w:tc>
          <w:tcPr>
            <w:tcW w:w="9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3F6C" w:rsidRPr="00E14D45" w:rsidRDefault="00263F6C"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cb.dg</w:t>
            </w:r>
          </w:p>
          <w:p w:rsidR="00263F6C" w:rsidRPr="00E14D45" w:rsidRDefault="00263F6C" w:rsidP="00FB5635">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3F6C" w:rsidRPr="00E14D45" w:rsidRDefault="002376B5" w:rsidP="002376B5">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p</w:t>
            </w:r>
            <w:r w:rsidR="00FC03CD" w:rsidRPr="00E14D45">
              <w:rPr>
                <w:rFonts w:ascii="Times New Roman" w:eastAsia="Century Schoolbook" w:hAnsi="Times New Roman" w:cs="Times New Roman"/>
                <w:iCs/>
                <w:color w:val="000000"/>
                <w:sz w:val="20"/>
                <w:szCs w:val="20"/>
                <w:shd w:val="clear" w:color="auto" w:fill="FFFFFF"/>
                <w:lang w:val="ro-RO" w:eastAsia="ro-RO" w:bidi="ro-RO"/>
              </w:rPr>
              <w:t xml:space="preserve">rezintă orizont Bv, </w:t>
            </w:r>
            <w:r w:rsidR="00AD0F60" w:rsidRPr="00E14D45">
              <w:rPr>
                <w:rFonts w:ascii="Times New Roman" w:eastAsia="Century Schoolbook" w:hAnsi="Times New Roman" w:cs="Times New Roman"/>
                <w:iCs/>
                <w:color w:val="000000"/>
                <w:sz w:val="20"/>
                <w:szCs w:val="20"/>
                <w:shd w:val="clear" w:color="auto" w:fill="FFFFFF"/>
                <w:lang w:val="ro-RO" w:eastAsia="ro-RO" w:bidi="ro-RO"/>
              </w:rPr>
              <w:t>orizont Gr în intervalul 100 – 200 cm ai profilului</w:t>
            </w:r>
          </w:p>
        </w:tc>
      </w:tr>
      <w:tr w:rsidR="00263F6C" w:rsidRPr="005D7EC3" w:rsidTr="00FB5635">
        <w:tc>
          <w:tcPr>
            <w:tcW w:w="1668" w:type="dxa"/>
            <w:gridSpan w:val="4"/>
            <w:tcBorders>
              <w:top w:val="single" w:sz="4" w:space="0" w:color="000000" w:themeColor="text1"/>
              <w:left w:val="single" w:sz="4" w:space="0" w:color="000000" w:themeColor="text1"/>
              <w:bottom w:val="single" w:sz="4" w:space="0" w:color="000000" w:themeColor="text1"/>
              <w:right w:val="single" w:sz="4" w:space="0" w:color="auto"/>
            </w:tcBorders>
          </w:tcPr>
          <w:p w:rsidR="00263F6C" w:rsidRPr="00E14D45" w:rsidRDefault="00263F6C" w:rsidP="00263F6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cambic litic</w:t>
            </w:r>
          </w:p>
        </w:tc>
        <w:tc>
          <w:tcPr>
            <w:tcW w:w="977" w:type="dxa"/>
            <w:tcBorders>
              <w:top w:val="single" w:sz="4" w:space="0" w:color="000000" w:themeColor="text1"/>
              <w:left w:val="single" w:sz="4" w:space="0" w:color="auto"/>
              <w:bottom w:val="single" w:sz="4" w:space="0" w:color="000000" w:themeColor="text1"/>
              <w:right w:val="single" w:sz="4" w:space="0" w:color="000000" w:themeColor="text1"/>
            </w:tcBorders>
          </w:tcPr>
          <w:p w:rsidR="00FB5635" w:rsidRPr="00E14D45" w:rsidRDefault="00FB5635"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cb.li</w:t>
            </w:r>
          </w:p>
          <w:p w:rsidR="00263F6C" w:rsidRPr="00E14D45" w:rsidRDefault="00263F6C" w:rsidP="00FB5635">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263F6C" w:rsidRPr="00E14D45" w:rsidRDefault="002376B5" w:rsidP="002376B5">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p</w:t>
            </w:r>
            <w:r w:rsidR="00FC03CD" w:rsidRPr="00E14D45">
              <w:rPr>
                <w:rFonts w:ascii="Times New Roman" w:eastAsia="Century Schoolbook" w:hAnsi="Times New Roman" w:cs="Times New Roman"/>
                <w:iCs/>
                <w:color w:val="000000"/>
                <w:sz w:val="20"/>
                <w:szCs w:val="20"/>
                <w:shd w:val="clear" w:color="auto" w:fill="FFFFFF"/>
                <w:lang w:val="ro-RO" w:eastAsia="ro-RO" w:bidi="ro-RO"/>
              </w:rPr>
              <w:t>rezintă orizont Bv</w:t>
            </w:r>
            <w:r w:rsidR="00AD0F60" w:rsidRPr="00E14D45">
              <w:rPr>
                <w:rFonts w:ascii="Times New Roman" w:eastAsia="Century Schoolbook" w:hAnsi="Times New Roman" w:cs="Times New Roman"/>
                <w:iCs/>
                <w:color w:val="000000"/>
                <w:sz w:val="20"/>
                <w:szCs w:val="20"/>
                <w:shd w:val="clear" w:color="auto" w:fill="FFFFFF"/>
                <w:lang w:val="ro-RO" w:eastAsia="ro-RO" w:bidi="ro-RO"/>
              </w:rPr>
              <w:t>, rocă compactă (Rn) sau rocă fisurată, inclusiv pietriăuri (Rp) începând în 0 – 25 cm.</w:t>
            </w:r>
          </w:p>
        </w:tc>
      </w:tr>
      <w:tr w:rsidR="00FB5635" w:rsidRPr="005D7EC3" w:rsidTr="00FB5635">
        <w:tc>
          <w:tcPr>
            <w:tcW w:w="1659" w:type="dxa"/>
            <w:gridSpan w:val="3"/>
            <w:tcBorders>
              <w:top w:val="single" w:sz="4" w:space="0" w:color="000000" w:themeColor="text1"/>
              <w:left w:val="single" w:sz="4" w:space="0" w:color="000000" w:themeColor="text1"/>
              <w:bottom w:val="single" w:sz="4" w:space="0" w:color="000000" w:themeColor="text1"/>
              <w:right w:val="single" w:sz="4" w:space="0" w:color="auto"/>
            </w:tcBorders>
          </w:tcPr>
          <w:p w:rsidR="00FB5635" w:rsidRPr="00E14D45" w:rsidRDefault="00FB5635" w:rsidP="00263F6C">
            <w:pPr>
              <w:jc w:val="both"/>
              <w:rPr>
                <w:rFonts w:ascii="Times New Roman" w:hAnsi="Times New Roman" w:cs="Times New Roman"/>
                <w:bCs/>
                <w:color w:val="000000"/>
                <w:sz w:val="20"/>
                <w:szCs w:val="20"/>
              </w:rPr>
            </w:pPr>
          </w:p>
          <w:p w:rsidR="00FB5635" w:rsidRPr="00E14D45" w:rsidRDefault="00FB5635" w:rsidP="00263F6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prespodic</w:t>
            </w:r>
          </w:p>
          <w:p w:rsidR="00FB5635" w:rsidRPr="00E14D45" w:rsidRDefault="00FB5635" w:rsidP="00263F6C">
            <w:pPr>
              <w:jc w:val="both"/>
              <w:rPr>
                <w:rFonts w:ascii="Times New Roman" w:eastAsia="Century Schoolbook" w:hAnsi="Times New Roman" w:cs="Times New Roman"/>
                <w:iCs/>
                <w:color w:val="000000"/>
                <w:sz w:val="20"/>
                <w:szCs w:val="20"/>
                <w:shd w:val="clear" w:color="auto" w:fill="FFFFFF"/>
                <w:lang w:val="ro-RO" w:eastAsia="ro-RO" w:bidi="ro-RO"/>
              </w:rPr>
            </w:pPr>
          </w:p>
        </w:tc>
        <w:tc>
          <w:tcPr>
            <w:tcW w:w="98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FB5635" w:rsidRPr="00E14D45" w:rsidRDefault="00FB5635"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ep</w:t>
            </w:r>
          </w:p>
          <w:p w:rsidR="00FB5635" w:rsidRPr="00E14D45" w:rsidRDefault="00FB5635" w:rsidP="00FB5635">
            <w:pPr>
              <w:jc w:val="center"/>
              <w:rPr>
                <w:rFonts w:ascii="Times New Roman" w:eastAsia="Century Schoolbook" w:hAnsi="Times New Roman" w:cs="Times New Roman"/>
                <w:iCs/>
                <w:color w:val="000000"/>
                <w:sz w:val="20"/>
                <w:szCs w:val="20"/>
                <w:shd w:val="clear" w:color="auto" w:fill="FFFFFF"/>
                <w:lang w:val="ro-RO" w:eastAsia="ro-RO" w:bidi="ro-RO"/>
              </w:rPr>
            </w:pPr>
          </w:p>
          <w:p w:rsidR="00FB5635" w:rsidRPr="00E14D45" w:rsidRDefault="00FB5635" w:rsidP="00FB5635">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B5635" w:rsidRPr="00E14D45" w:rsidRDefault="002376B5" w:rsidP="002376B5">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p</w:t>
            </w:r>
            <w:r w:rsidR="00FC03CD" w:rsidRPr="00E14D45">
              <w:rPr>
                <w:rFonts w:ascii="Times New Roman" w:eastAsia="Century Schoolbook" w:hAnsi="Times New Roman" w:cs="Times New Roman"/>
                <w:iCs/>
                <w:color w:val="000000"/>
                <w:sz w:val="20"/>
                <w:szCs w:val="20"/>
                <w:shd w:val="clear" w:color="auto" w:fill="FFFFFF"/>
                <w:lang w:val="ro-RO" w:eastAsia="ro-RO" w:bidi="ro-RO"/>
              </w:rPr>
              <w:t xml:space="preserve">rezintă orizont Bcp (orizont Bv cu acumulare de </w:t>
            </w:r>
            <w:r w:rsidR="00AD0F60" w:rsidRPr="00E14D45">
              <w:rPr>
                <w:rFonts w:ascii="Times New Roman" w:eastAsia="Century Schoolbook" w:hAnsi="Times New Roman" w:cs="Times New Roman"/>
                <w:iCs/>
                <w:color w:val="000000"/>
                <w:sz w:val="20"/>
                <w:szCs w:val="20"/>
                <w:shd w:val="clear" w:color="auto" w:fill="FFFFFF"/>
                <w:lang w:val="ro-RO" w:eastAsia="ro-RO" w:bidi="ro-RO"/>
              </w:rPr>
              <w:t>sescvioxizi, îndeosebi de Al, fără a îndeplini integral condițiile deărizont Bs</w:t>
            </w:r>
          </w:p>
        </w:tc>
      </w:tr>
      <w:tr w:rsidR="00FB5635" w:rsidRPr="005D7EC3" w:rsidTr="00FB5635">
        <w:tc>
          <w:tcPr>
            <w:tcW w:w="1659" w:type="dxa"/>
            <w:gridSpan w:val="3"/>
            <w:tcBorders>
              <w:top w:val="single" w:sz="4" w:space="0" w:color="000000" w:themeColor="text1"/>
              <w:left w:val="single" w:sz="4" w:space="0" w:color="000000" w:themeColor="text1"/>
              <w:bottom w:val="single" w:sz="4" w:space="0" w:color="000000" w:themeColor="text1"/>
              <w:right w:val="single" w:sz="4" w:space="0" w:color="auto"/>
            </w:tcBorders>
          </w:tcPr>
          <w:p w:rsidR="00FB5635" w:rsidRPr="00E14D45" w:rsidRDefault="00FB5635" w:rsidP="00263F6C">
            <w:pPr>
              <w:jc w:val="both"/>
              <w:rPr>
                <w:rFonts w:ascii="Times New Roman" w:hAnsi="Times New Roman" w:cs="Times New Roman"/>
                <w:bCs/>
                <w:color w:val="000000"/>
                <w:sz w:val="20"/>
                <w:szCs w:val="20"/>
              </w:rPr>
            </w:pPr>
          </w:p>
          <w:p w:rsidR="00FB5635" w:rsidRPr="00E14D45" w:rsidRDefault="00FB5635" w:rsidP="00263F6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folic</w:t>
            </w:r>
          </w:p>
          <w:p w:rsidR="00FB5635" w:rsidRPr="00E14D45" w:rsidRDefault="00FB5635" w:rsidP="009D75B2">
            <w:pPr>
              <w:jc w:val="both"/>
              <w:rPr>
                <w:rFonts w:ascii="Times New Roman" w:eastAsia="Century Schoolbook" w:hAnsi="Times New Roman" w:cs="Times New Roman"/>
                <w:iCs/>
                <w:color w:val="000000"/>
                <w:sz w:val="20"/>
                <w:szCs w:val="20"/>
                <w:shd w:val="clear" w:color="auto" w:fill="FFFFFF"/>
                <w:lang w:val="ro-RO" w:eastAsia="ro-RO" w:bidi="ro-RO"/>
              </w:rPr>
            </w:pPr>
          </w:p>
        </w:tc>
        <w:tc>
          <w:tcPr>
            <w:tcW w:w="98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FB5635" w:rsidRPr="00E14D45" w:rsidRDefault="00FB5635"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fo</w:t>
            </w:r>
          </w:p>
          <w:p w:rsidR="00FB5635" w:rsidRPr="00E14D45" w:rsidRDefault="00FB5635" w:rsidP="00FB5635">
            <w:pPr>
              <w:jc w:val="center"/>
              <w:rPr>
                <w:rFonts w:ascii="Times New Roman" w:eastAsia="Century Schoolbook" w:hAnsi="Times New Roman" w:cs="Times New Roman"/>
                <w:iCs/>
                <w:color w:val="000000"/>
                <w:sz w:val="20"/>
                <w:szCs w:val="20"/>
                <w:shd w:val="clear" w:color="auto" w:fill="FFFFFF"/>
                <w:lang w:val="ro-RO" w:eastAsia="ro-RO" w:bidi="ro-RO"/>
              </w:rPr>
            </w:pPr>
          </w:p>
          <w:p w:rsidR="00FB5635" w:rsidRPr="00E14D45" w:rsidRDefault="00FB5635" w:rsidP="00FB5635">
            <w:pPr>
              <w:jc w:val="center"/>
              <w:rPr>
                <w:rFonts w:ascii="Times New Roman" w:eastAsia="Century Schoolbook" w:hAnsi="Times New Roman" w:cs="Times New Roman"/>
                <w:iCs/>
                <w:color w:val="000000"/>
                <w:sz w:val="20"/>
                <w:szCs w:val="20"/>
                <w:shd w:val="clear" w:color="auto" w:fill="FFFFFF"/>
                <w:lang w:val="ro-RO" w:eastAsia="ro-RO" w:bidi="ro-RO"/>
              </w:rPr>
            </w:pPr>
          </w:p>
          <w:p w:rsidR="00FB5635" w:rsidRPr="00E14D45" w:rsidRDefault="00FB5635" w:rsidP="00FB5635">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B5635" w:rsidRPr="00E14D45" w:rsidRDefault="002376B5" w:rsidP="002376B5">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p</w:t>
            </w:r>
            <w:r w:rsidR="00AD0F60" w:rsidRPr="00E14D45">
              <w:rPr>
                <w:rFonts w:ascii="Times New Roman" w:eastAsia="Century Schoolbook" w:hAnsi="Times New Roman" w:cs="Times New Roman"/>
                <w:iCs/>
                <w:color w:val="000000"/>
                <w:sz w:val="20"/>
                <w:szCs w:val="20"/>
                <w:shd w:val="clear" w:color="auto" w:fill="FFFFFF"/>
                <w:lang w:val="ro-RO" w:eastAsia="ro-RO" w:bidi="ro-RO"/>
              </w:rPr>
              <w:t xml:space="preserve">rezintă orizont O folic cu o grosime </w:t>
            </w:r>
            <m:oMath>
              <m:r>
                <w:rPr>
                  <w:rFonts w:ascii="Cambria Math" w:eastAsia="Century Schoolbook" w:hAnsi="Cambria Math" w:cs="Times New Roman"/>
                  <w:color w:val="000000"/>
                  <w:sz w:val="20"/>
                  <w:szCs w:val="20"/>
                  <w:shd w:val="clear" w:color="auto" w:fill="FFFFFF"/>
                  <w:lang w:val="ro-RO" w:eastAsia="ro-RO" w:bidi="ro-RO"/>
                </w:rPr>
                <m:t>≥</m:t>
              </m:r>
            </m:oMath>
            <w:r w:rsidR="00AD0F60" w:rsidRPr="00E14D45">
              <w:rPr>
                <w:rFonts w:ascii="Times New Roman" w:eastAsia="Century Schoolbook" w:hAnsi="Times New Roman" w:cs="Times New Roman"/>
                <w:iCs/>
                <w:color w:val="000000"/>
                <w:sz w:val="20"/>
                <w:szCs w:val="20"/>
                <w:shd w:val="clear" w:color="auto" w:fill="FFFFFF"/>
                <w:lang w:val="ro-RO" w:eastAsia="ro-RO" w:bidi="ro-RO"/>
              </w:rPr>
              <w:t xml:space="preserve"> 20 cm, la suprafața profilului</w:t>
            </w:r>
          </w:p>
        </w:tc>
      </w:tr>
      <w:tr w:rsidR="00FB5635" w:rsidRPr="005D7EC3" w:rsidTr="00FB5635">
        <w:trPr>
          <w:trHeight w:val="734"/>
        </w:trPr>
        <w:tc>
          <w:tcPr>
            <w:tcW w:w="1659" w:type="dxa"/>
            <w:gridSpan w:val="3"/>
            <w:tcBorders>
              <w:top w:val="single" w:sz="4" w:space="0" w:color="000000" w:themeColor="text1"/>
              <w:left w:val="single" w:sz="4" w:space="0" w:color="000000" w:themeColor="text1"/>
              <w:bottom w:val="single" w:sz="4" w:space="0" w:color="000000" w:themeColor="text1"/>
              <w:right w:val="single" w:sz="4" w:space="0" w:color="auto"/>
            </w:tcBorders>
          </w:tcPr>
          <w:p w:rsidR="00FB5635" w:rsidRPr="00E14D45" w:rsidRDefault="00FB5635" w:rsidP="00263F6C">
            <w:pPr>
              <w:jc w:val="both"/>
              <w:rPr>
                <w:rFonts w:ascii="Times New Roman" w:hAnsi="Times New Roman" w:cs="Times New Roman"/>
                <w:bCs/>
                <w:color w:val="000000"/>
                <w:sz w:val="20"/>
                <w:szCs w:val="20"/>
              </w:rPr>
            </w:pPr>
          </w:p>
          <w:p w:rsidR="00FB5635" w:rsidRPr="00E14D45" w:rsidRDefault="00FB5635" w:rsidP="00FB5635">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humic</w:t>
            </w:r>
          </w:p>
          <w:p w:rsidR="00FB5635" w:rsidRPr="00E14D45" w:rsidRDefault="00FB5635" w:rsidP="00263F6C">
            <w:pPr>
              <w:jc w:val="both"/>
              <w:rPr>
                <w:rFonts w:ascii="Times New Roman" w:eastAsia="Century Schoolbook" w:hAnsi="Times New Roman" w:cs="Times New Roman"/>
                <w:iCs/>
                <w:color w:val="000000"/>
                <w:sz w:val="20"/>
                <w:szCs w:val="20"/>
                <w:shd w:val="clear" w:color="auto" w:fill="FFFFFF"/>
                <w:lang w:val="ro-RO" w:eastAsia="ro-RO" w:bidi="ro-RO"/>
              </w:rPr>
            </w:pPr>
          </w:p>
        </w:tc>
        <w:tc>
          <w:tcPr>
            <w:tcW w:w="98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FB5635" w:rsidRPr="00E14D45" w:rsidRDefault="00FB5635"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w:t>
            </w:r>
          </w:p>
          <w:p w:rsidR="00FB5635" w:rsidRPr="00E14D45" w:rsidRDefault="00FB5635" w:rsidP="00FB5635">
            <w:pPr>
              <w:jc w:val="center"/>
              <w:rPr>
                <w:rFonts w:ascii="Times New Roman" w:eastAsia="Century Schoolbook" w:hAnsi="Times New Roman" w:cs="Times New Roman"/>
                <w:iCs/>
                <w:color w:val="000000"/>
                <w:sz w:val="20"/>
                <w:szCs w:val="20"/>
                <w:shd w:val="clear" w:color="auto" w:fill="FFFFFF"/>
                <w:lang w:val="ro-RO" w:eastAsia="ro-RO" w:bidi="ro-RO"/>
              </w:rPr>
            </w:pPr>
          </w:p>
          <w:p w:rsidR="00FB5635" w:rsidRPr="00E14D45" w:rsidRDefault="00FB5635" w:rsidP="00FB5635">
            <w:pPr>
              <w:jc w:val="center"/>
              <w:rPr>
                <w:rFonts w:ascii="Times New Roman" w:eastAsia="Century Schoolbook" w:hAnsi="Times New Roman" w:cs="Times New Roman"/>
                <w:iCs/>
                <w:color w:val="000000"/>
                <w:sz w:val="20"/>
                <w:szCs w:val="20"/>
                <w:shd w:val="clear" w:color="auto" w:fill="FFFFFF"/>
                <w:lang w:val="ro-RO" w:eastAsia="ro-RO" w:bidi="ro-RO"/>
              </w:rPr>
            </w:pPr>
          </w:p>
          <w:p w:rsidR="00FB5635" w:rsidRPr="00E14D45" w:rsidRDefault="00FB5635" w:rsidP="00FB5635">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B5635" w:rsidRPr="00E14D45" w:rsidRDefault="002376B5" w:rsidP="00AD0F60">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s</w:t>
            </w:r>
            <w:r w:rsidR="00AD0F60" w:rsidRPr="00E14D45">
              <w:rPr>
                <w:rFonts w:ascii="Times New Roman" w:eastAsia="Century Schoolbook" w:hAnsi="Times New Roman" w:cs="Times New Roman"/>
                <w:iCs/>
                <w:color w:val="000000"/>
                <w:sz w:val="20"/>
                <w:szCs w:val="20"/>
                <w:shd w:val="clear" w:color="auto" w:fill="FFFFFF"/>
                <w:lang w:val="ro-RO" w:eastAsia="ro-RO" w:bidi="ro-RO"/>
              </w:rPr>
              <w:t>ol bogat în humus acid de culoare închisă, conținut de humus</w:t>
            </w:r>
            <m:oMath>
              <m:r>
                <w:rPr>
                  <w:rFonts w:ascii="Cambria Math" w:eastAsia="Century Schoolbook" w:hAnsi="Cambria Math" w:cs="Times New Roman"/>
                  <w:color w:val="000000"/>
                  <w:sz w:val="20"/>
                  <w:szCs w:val="20"/>
                  <w:shd w:val="clear" w:color="auto" w:fill="FFFFFF"/>
                  <w:lang w:val="ro-RO" w:eastAsia="ro-RO" w:bidi="ro-RO"/>
                </w:rPr>
                <m:t xml:space="preserve"> &gt;</m:t>
              </m:r>
            </m:oMath>
            <w:r w:rsidR="00AD0F60" w:rsidRPr="00E14D45">
              <w:rPr>
                <w:rFonts w:ascii="Times New Roman" w:eastAsia="Century Schoolbook" w:hAnsi="Times New Roman" w:cs="Times New Roman"/>
                <w:iCs/>
                <w:color w:val="000000"/>
                <w:sz w:val="20"/>
                <w:szCs w:val="20"/>
                <w:shd w:val="clear" w:color="auto" w:fill="FFFFFF"/>
                <w:lang w:val="ro-RO" w:eastAsia="ro-RO" w:bidi="ro-RO"/>
              </w:rPr>
              <w:t xml:space="preserve"> 15% în orizontul superior și </w:t>
            </w:r>
            <m:oMath>
              <m:r>
                <w:rPr>
                  <w:rFonts w:ascii="Cambria Math" w:eastAsia="Century Schoolbook" w:hAnsi="Cambria Math" w:cs="Times New Roman"/>
                  <w:color w:val="000000"/>
                  <w:sz w:val="20"/>
                  <w:szCs w:val="20"/>
                  <w:shd w:val="clear" w:color="auto" w:fill="FFFFFF"/>
                  <w:lang w:val="ro-RO" w:eastAsia="ro-RO" w:bidi="ro-RO"/>
                </w:rPr>
                <m:t>&gt;</m:t>
              </m:r>
            </m:oMath>
            <w:r w:rsidR="00AD0F60" w:rsidRPr="00E14D45">
              <w:rPr>
                <w:rFonts w:ascii="Times New Roman" w:eastAsia="Century Schoolbook" w:hAnsi="Times New Roman" w:cs="Times New Roman"/>
                <w:iCs/>
                <w:color w:val="000000"/>
                <w:sz w:val="20"/>
                <w:szCs w:val="20"/>
                <w:shd w:val="clear" w:color="auto" w:fill="FFFFFF"/>
                <w:lang w:val="ro-RO" w:eastAsia="ro-RO" w:bidi="ro-RO"/>
              </w:rPr>
              <w:t xml:space="preserve"> 8% în orizontul B</w:t>
            </w:r>
          </w:p>
        </w:tc>
      </w:tr>
      <w:tr w:rsidR="00FB5635" w:rsidRPr="005D7EC3" w:rsidTr="00FB5635">
        <w:tc>
          <w:tcPr>
            <w:tcW w:w="1659" w:type="dxa"/>
            <w:gridSpan w:val="3"/>
            <w:tcBorders>
              <w:top w:val="single" w:sz="4" w:space="0" w:color="000000" w:themeColor="text1"/>
              <w:left w:val="single" w:sz="4" w:space="0" w:color="000000" w:themeColor="text1"/>
              <w:bottom w:val="single" w:sz="4" w:space="0" w:color="000000" w:themeColor="text1"/>
              <w:right w:val="single" w:sz="4" w:space="0" w:color="auto"/>
            </w:tcBorders>
          </w:tcPr>
          <w:p w:rsidR="00FB5635" w:rsidRPr="00E14D45" w:rsidRDefault="00FB5635" w:rsidP="00263F6C">
            <w:pPr>
              <w:jc w:val="both"/>
              <w:rPr>
                <w:rFonts w:ascii="Times New Roman" w:hAnsi="Times New Roman" w:cs="Times New Roman"/>
                <w:bCs/>
                <w:color w:val="000000"/>
                <w:sz w:val="20"/>
                <w:szCs w:val="20"/>
              </w:rPr>
            </w:pPr>
          </w:p>
          <w:p w:rsidR="00FB5635" w:rsidRPr="00E14D45" w:rsidRDefault="00FB5635" w:rsidP="00263F6C">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hAnsi="Times New Roman" w:cs="Times New Roman"/>
                <w:bCs/>
                <w:color w:val="000000"/>
                <w:sz w:val="20"/>
                <w:szCs w:val="20"/>
              </w:rPr>
              <w:t>litic</w:t>
            </w:r>
          </w:p>
        </w:tc>
        <w:tc>
          <w:tcPr>
            <w:tcW w:w="98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FB5635" w:rsidRPr="00E14D45" w:rsidRDefault="00FB5635"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li</w:t>
            </w:r>
          </w:p>
          <w:p w:rsidR="00FB5635" w:rsidRPr="00E14D45" w:rsidRDefault="00FB5635" w:rsidP="00FB5635">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B5635" w:rsidRPr="00E14D45" w:rsidRDefault="00AD0F60" w:rsidP="002376B5">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rocă compactă (Rn) sau rocă fisurată, inclusiv pietriăuri (Rp) începând în 0 – 25 cm.</w:t>
            </w:r>
          </w:p>
        </w:tc>
      </w:tr>
      <w:tr w:rsidR="00FB5635" w:rsidRPr="005D7EC3" w:rsidTr="00FB5635">
        <w:tc>
          <w:tcPr>
            <w:tcW w:w="1659" w:type="dxa"/>
            <w:gridSpan w:val="3"/>
            <w:tcBorders>
              <w:top w:val="single" w:sz="4" w:space="0" w:color="000000" w:themeColor="text1"/>
              <w:left w:val="single" w:sz="4" w:space="0" w:color="000000" w:themeColor="text1"/>
              <w:bottom w:val="single" w:sz="4" w:space="0" w:color="000000" w:themeColor="text1"/>
              <w:right w:val="single" w:sz="4" w:space="0" w:color="auto"/>
            </w:tcBorders>
          </w:tcPr>
          <w:p w:rsidR="00FB5635" w:rsidRPr="00E14D45" w:rsidRDefault="00FB5635" w:rsidP="00263F6C">
            <w:pPr>
              <w:jc w:val="both"/>
              <w:rPr>
                <w:rFonts w:ascii="Times New Roman" w:hAnsi="Times New Roman" w:cs="Times New Roman"/>
                <w:bCs/>
                <w:color w:val="000000"/>
                <w:sz w:val="20"/>
                <w:szCs w:val="20"/>
              </w:rPr>
            </w:pPr>
          </w:p>
          <w:p w:rsidR="00FB5635" w:rsidRPr="00E14D45" w:rsidRDefault="00FB5635" w:rsidP="00FB5635">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hAnsi="Times New Roman" w:cs="Times New Roman"/>
                <w:bCs/>
                <w:color w:val="000000"/>
                <w:sz w:val="20"/>
                <w:szCs w:val="20"/>
              </w:rPr>
              <w:t xml:space="preserve">   lutic</w:t>
            </w:r>
          </w:p>
        </w:tc>
        <w:tc>
          <w:tcPr>
            <w:tcW w:w="98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FB5635" w:rsidRPr="00E14D45" w:rsidRDefault="00FB5635"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lu</w:t>
            </w:r>
          </w:p>
          <w:p w:rsidR="00FB5635" w:rsidRPr="00E14D45" w:rsidRDefault="00FB5635" w:rsidP="00FB5635">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B5635" w:rsidRPr="00E14D45" w:rsidRDefault="002376B5" w:rsidP="002376B5">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t</w:t>
            </w:r>
            <w:r w:rsidR="00AD0F60" w:rsidRPr="00E14D45">
              <w:rPr>
                <w:rFonts w:ascii="Times New Roman" w:eastAsia="Century Schoolbook" w:hAnsi="Times New Roman" w:cs="Times New Roman"/>
                <w:iCs/>
                <w:color w:val="000000"/>
                <w:sz w:val="20"/>
                <w:szCs w:val="20"/>
                <w:shd w:val="clear" w:color="auto" w:fill="FFFFFF"/>
                <w:lang w:val="ro-RO" w:eastAsia="ro-RO" w:bidi="ro-RO"/>
              </w:rPr>
              <w:t>extură mijlocie lutică (lutoasă-nisipoasă-grosieră</w:t>
            </w:r>
            <w:r w:rsidRPr="00E14D45">
              <w:rPr>
                <w:rFonts w:ascii="Times New Roman" w:eastAsia="Century Schoolbook" w:hAnsi="Times New Roman" w:cs="Times New Roman"/>
                <w:iCs/>
                <w:color w:val="000000"/>
                <w:sz w:val="20"/>
                <w:szCs w:val="20"/>
                <w:shd w:val="clear" w:color="auto" w:fill="FFFFFF"/>
                <w:lang w:val="ro-RO" w:eastAsia="ro-RO" w:bidi="ro-RO"/>
              </w:rPr>
              <w:t>/-mijlocie/-fină/-extrafină, lutoasă-nisipoasă-argiloasă, lutoasă medie, lutoasă prăfoasă, - în orizontul de suprafață al solului mineral</w:t>
            </w:r>
          </w:p>
        </w:tc>
      </w:tr>
      <w:tr w:rsidR="00FB5635" w:rsidRPr="005D7EC3" w:rsidTr="00FB5635">
        <w:tc>
          <w:tcPr>
            <w:tcW w:w="1659" w:type="dxa"/>
            <w:gridSpan w:val="3"/>
            <w:tcBorders>
              <w:top w:val="single" w:sz="4" w:space="0" w:color="000000" w:themeColor="text1"/>
              <w:left w:val="single" w:sz="4" w:space="0" w:color="000000" w:themeColor="text1"/>
              <w:bottom w:val="single" w:sz="4" w:space="0" w:color="000000" w:themeColor="text1"/>
              <w:right w:val="single" w:sz="4" w:space="0" w:color="auto"/>
            </w:tcBorders>
          </w:tcPr>
          <w:p w:rsidR="00FB5635" w:rsidRPr="00E14D45" w:rsidRDefault="00FB5635" w:rsidP="00263F6C">
            <w:pPr>
              <w:jc w:val="both"/>
              <w:rPr>
                <w:rFonts w:ascii="Times New Roman" w:hAnsi="Times New Roman" w:cs="Times New Roman"/>
                <w:bCs/>
                <w:color w:val="000000"/>
                <w:sz w:val="20"/>
                <w:szCs w:val="20"/>
              </w:rPr>
            </w:pPr>
          </w:p>
          <w:p w:rsidR="00FB5635" w:rsidRPr="00E14D45" w:rsidRDefault="00FB5635" w:rsidP="00263F6C">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hAnsi="Times New Roman" w:cs="Times New Roman"/>
                <w:bCs/>
                <w:color w:val="000000"/>
                <w:sz w:val="20"/>
                <w:szCs w:val="20"/>
              </w:rPr>
              <w:t>psamic</w:t>
            </w:r>
          </w:p>
        </w:tc>
        <w:tc>
          <w:tcPr>
            <w:tcW w:w="98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FB5635" w:rsidRPr="00E14D45" w:rsidRDefault="00FB5635"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pm</w:t>
            </w:r>
          </w:p>
          <w:p w:rsidR="00FB5635" w:rsidRPr="00E14D45" w:rsidRDefault="00FB5635" w:rsidP="00FB5635">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B5635" w:rsidRPr="00E14D45" w:rsidRDefault="002376B5" w:rsidP="009D75B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prezintă textură grosieră (nisipoasă și/sau nisipoasă-lutoasă) în orizontul de suprafață al solului mineral</w:t>
            </w:r>
          </w:p>
        </w:tc>
      </w:tr>
      <w:tr w:rsidR="00FB5635" w:rsidRPr="005D7EC3" w:rsidTr="00FB5635">
        <w:tc>
          <w:tcPr>
            <w:tcW w:w="1659" w:type="dxa"/>
            <w:gridSpan w:val="3"/>
            <w:tcBorders>
              <w:top w:val="single" w:sz="4" w:space="0" w:color="000000" w:themeColor="text1"/>
              <w:left w:val="single" w:sz="4" w:space="0" w:color="000000" w:themeColor="text1"/>
              <w:bottom w:val="single" w:sz="4" w:space="0" w:color="000000" w:themeColor="text1"/>
              <w:right w:val="single" w:sz="4" w:space="0" w:color="auto"/>
            </w:tcBorders>
          </w:tcPr>
          <w:p w:rsidR="00FB5635" w:rsidRPr="00E14D45" w:rsidRDefault="00FB5635" w:rsidP="00263F6C">
            <w:pPr>
              <w:jc w:val="both"/>
              <w:rPr>
                <w:rFonts w:ascii="Times New Roman" w:hAnsi="Times New Roman" w:cs="Times New Roman"/>
                <w:bCs/>
                <w:color w:val="000000"/>
                <w:sz w:val="20"/>
                <w:szCs w:val="20"/>
              </w:rPr>
            </w:pPr>
          </w:p>
          <w:p w:rsidR="00FB5635" w:rsidRPr="00E14D45" w:rsidRDefault="00FB5635" w:rsidP="00263F6C">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hAnsi="Times New Roman" w:cs="Times New Roman"/>
                <w:bCs/>
                <w:color w:val="000000"/>
                <w:sz w:val="20"/>
                <w:szCs w:val="20"/>
              </w:rPr>
              <w:t xml:space="preserve"> scheletic</w:t>
            </w:r>
          </w:p>
        </w:tc>
        <w:tc>
          <w:tcPr>
            <w:tcW w:w="98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FB5635" w:rsidRPr="00E14D45" w:rsidRDefault="00FB5635"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qq</w:t>
            </w:r>
          </w:p>
          <w:p w:rsidR="00FB5635" w:rsidRPr="00E14D45" w:rsidRDefault="00FB5635" w:rsidP="00FB5635">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A5590" w:rsidRPr="00E14D45" w:rsidRDefault="002376B5" w:rsidP="002376B5">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 xml:space="preserve">Prezintă orizonturi scheletice, </w:t>
            </w:r>
            <w:r w:rsidR="00EA5590" w:rsidRPr="00E14D45">
              <w:rPr>
                <w:rFonts w:ascii="Times New Roman" w:eastAsia="Century Schoolbook" w:hAnsi="Times New Roman" w:cs="Times New Roman"/>
                <w:iCs/>
                <w:color w:val="000000"/>
                <w:sz w:val="20"/>
                <w:szCs w:val="20"/>
                <w:shd w:val="clear" w:color="auto" w:fill="FFFFFF"/>
                <w:lang w:val="ro-RO" w:eastAsia="ro-RO" w:bidi="ro-RO"/>
              </w:rPr>
              <w:t xml:space="preserve"> </w:t>
            </w:r>
          </w:p>
          <w:p w:rsidR="00FB5635" w:rsidRPr="00E14D45" w:rsidRDefault="002376B5" w:rsidP="002376B5">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50%</w:t>
            </w:r>
            <m:oMath>
              <m:r>
                <w:rPr>
                  <w:rFonts w:ascii="Cambria Math" w:eastAsia="Century Schoolbook" w:hAnsi="Cambria Math" w:cs="Times New Roman"/>
                  <w:color w:val="000000"/>
                  <w:sz w:val="20"/>
                  <w:szCs w:val="20"/>
                  <w:shd w:val="clear" w:color="auto" w:fill="FFFFFF"/>
                  <w:lang w:val="ro-RO" w:eastAsia="ro-RO" w:bidi="ro-RO"/>
                </w:rPr>
                <m:t xml:space="preserve"> &lt;sk≤</m:t>
              </m:r>
            </m:oMath>
            <w:r w:rsidRPr="00E14D45">
              <w:rPr>
                <w:rFonts w:ascii="Times New Roman" w:eastAsia="Century Schoolbook" w:hAnsi="Times New Roman" w:cs="Times New Roman"/>
                <w:iCs/>
                <w:color w:val="000000"/>
                <w:sz w:val="20"/>
                <w:szCs w:val="20"/>
                <w:shd w:val="clear" w:color="auto" w:fill="FFFFFF"/>
                <w:lang w:val="ro-RO" w:eastAsia="ro-RO" w:bidi="ro-RO"/>
              </w:rPr>
              <w:t xml:space="preserve"> 90%</w:t>
            </w:r>
          </w:p>
        </w:tc>
      </w:tr>
      <w:tr w:rsidR="00FB5635" w:rsidRPr="005D7EC3" w:rsidTr="00FB5635">
        <w:tc>
          <w:tcPr>
            <w:tcW w:w="1659" w:type="dxa"/>
            <w:gridSpan w:val="3"/>
            <w:tcBorders>
              <w:top w:val="single" w:sz="4" w:space="0" w:color="000000" w:themeColor="text1"/>
              <w:left w:val="single" w:sz="4" w:space="0" w:color="000000" w:themeColor="text1"/>
              <w:bottom w:val="single" w:sz="4" w:space="0" w:color="000000" w:themeColor="text1"/>
              <w:right w:val="single" w:sz="4" w:space="0" w:color="auto"/>
            </w:tcBorders>
          </w:tcPr>
          <w:p w:rsidR="00FB5635" w:rsidRPr="00E14D45" w:rsidRDefault="00FB5635" w:rsidP="00263F6C">
            <w:pPr>
              <w:jc w:val="both"/>
              <w:rPr>
                <w:rFonts w:ascii="Times New Roman" w:hAnsi="Times New Roman" w:cs="Times New Roman"/>
                <w:bCs/>
                <w:color w:val="000000"/>
                <w:sz w:val="20"/>
                <w:szCs w:val="20"/>
              </w:rPr>
            </w:pPr>
          </w:p>
          <w:p w:rsidR="00FB5635" w:rsidRPr="00E14D45" w:rsidRDefault="00FB5635" w:rsidP="00263F6C">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hAnsi="Times New Roman" w:cs="Times New Roman"/>
                <w:bCs/>
                <w:color w:val="000000"/>
                <w:sz w:val="20"/>
                <w:szCs w:val="20"/>
              </w:rPr>
              <w:t>hiperscheletic</w:t>
            </w:r>
          </w:p>
        </w:tc>
        <w:tc>
          <w:tcPr>
            <w:tcW w:w="98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FB5635" w:rsidRPr="00E14D45" w:rsidRDefault="00FB5635"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hq</w:t>
            </w:r>
          </w:p>
          <w:p w:rsidR="00FB5635" w:rsidRPr="00E14D45" w:rsidRDefault="00FB5635" w:rsidP="00FB5635">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B5635" w:rsidRPr="00E14D45" w:rsidRDefault="00EA5590" w:rsidP="00FD2526">
            <w:pPr>
              <w:spacing w:line="360" w:lineRule="auto"/>
              <w:ind w:firstLine="720"/>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Scheletic: 50%</w:t>
            </w:r>
            <m:oMath>
              <m:r>
                <w:rPr>
                  <w:rFonts w:ascii="Cambria Math" w:eastAsia="Century Schoolbook" w:hAnsi="Cambria Math" w:cs="Times New Roman"/>
                  <w:color w:val="000000"/>
                  <w:sz w:val="20"/>
                  <w:szCs w:val="20"/>
                  <w:shd w:val="clear" w:color="auto" w:fill="FFFFFF"/>
                  <w:lang w:val="ro-RO" w:eastAsia="ro-RO" w:bidi="ro-RO"/>
                </w:rPr>
                <m:t xml:space="preserve"> &lt;sk≤</m:t>
              </m:r>
            </m:oMath>
            <w:r w:rsidRPr="00E14D45">
              <w:rPr>
                <w:rFonts w:ascii="Times New Roman" w:eastAsia="Century Schoolbook" w:hAnsi="Times New Roman" w:cs="Times New Roman"/>
                <w:iCs/>
                <w:color w:val="000000"/>
                <w:sz w:val="20"/>
                <w:szCs w:val="20"/>
                <w:shd w:val="clear" w:color="auto" w:fill="FFFFFF"/>
                <w:lang w:val="ro-RO" w:eastAsia="ro-RO" w:bidi="ro-RO"/>
              </w:rPr>
              <w:t xml:space="preserve"> 90%</w:t>
            </w:r>
          </w:p>
        </w:tc>
      </w:tr>
      <w:tr w:rsidR="00EA5590" w:rsidRPr="005D7EC3" w:rsidTr="00EA5590">
        <w:tc>
          <w:tcPr>
            <w:tcW w:w="1659" w:type="dxa"/>
            <w:gridSpan w:val="3"/>
            <w:tcBorders>
              <w:top w:val="single" w:sz="4" w:space="0" w:color="000000" w:themeColor="text1"/>
              <w:left w:val="single" w:sz="4" w:space="0" w:color="000000" w:themeColor="text1"/>
              <w:bottom w:val="single" w:sz="4" w:space="0" w:color="000000" w:themeColor="text1"/>
              <w:right w:val="single" w:sz="4" w:space="0" w:color="auto"/>
            </w:tcBorders>
          </w:tcPr>
          <w:p w:rsidR="00EA5590" w:rsidRPr="00E14D45" w:rsidRDefault="00EA5590" w:rsidP="00263F6C">
            <w:pPr>
              <w:jc w:val="both"/>
              <w:rPr>
                <w:rFonts w:ascii="Times New Roman" w:hAnsi="Times New Roman" w:cs="Times New Roman"/>
                <w:bCs/>
                <w:color w:val="000000"/>
                <w:sz w:val="20"/>
                <w:szCs w:val="20"/>
              </w:rPr>
            </w:pPr>
          </w:p>
          <w:p w:rsidR="00EA5590" w:rsidRPr="00E14D45" w:rsidRDefault="00EA5590" w:rsidP="00263F6C">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hAnsi="Times New Roman" w:cs="Times New Roman"/>
                <w:bCs/>
                <w:color w:val="000000"/>
                <w:sz w:val="20"/>
                <w:szCs w:val="20"/>
              </w:rPr>
              <w:t>silitic</w:t>
            </w:r>
          </w:p>
          <w:p w:rsidR="00EA5590" w:rsidRPr="00E14D45" w:rsidRDefault="00EA5590" w:rsidP="00FB5635">
            <w:pPr>
              <w:rPr>
                <w:rFonts w:ascii="Times New Roman" w:hAnsi="Times New Roman" w:cs="Times New Roman"/>
                <w:bCs/>
                <w:color w:val="000000"/>
                <w:sz w:val="20"/>
                <w:szCs w:val="20"/>
              </w:rPr>
            </w:pPr>
          </w:p>
          <w:p w:rsidR="00EA5590" w:rsidRPr="00E14D45" w:rsidRDefault="00EA5590" w:rsidP="00FB5635">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98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EA5590" w:rsidRPr="00E14D45" w:rsidRDefault="00EA5590">
            <w:pPr>
              <w:rPr>
                <w:rFonts w:ascii="Times New Roman" w:eastAsia="Century Schoolbook" w:hAnsi="Times New Roman" w:cs="Times New Roman"/>
                <w:iCs/>
                <w:color w:val="000000"/>
                <w:sz w:val="20"/>
                <w:szCs w:val="20"/>
                <w:shd w:val="clear" w:color="auto" w:fill="FFFFFF"/>
                <w:lang w:val="ro-RO" w:eastAsia="ro-RO" w:bidi="ro-RO"/>
              </w:rPr>
            </w:pPr>
          </w:p>
          <w:p w:rsidR="00EA5590" w:rsidRPr="00E14D45" w:rsidRDefault="00EA5590">
            <w:pPr>
              <w:rPr>
                <w:rFonts w:ascii="Times New Roman" w:eastAsia="Century Schoolbook" w:hAnsi="Times New Roman" w:cs="Times New Roman"/>
                <w:iCs/>
                <w:color w:val="000000"/>
                <w:sz w:val="20"/>
                <w:szCs w:val="20"/>
                <w:shd w:val="clear" w:color="auto" w:fill="FFFFFF"/>
                <w:lang w:val="ro-RO" w:eastAsia="ro-RO" w:bidi="ro-RO"/>
              </w:rPr>
            </w:pPr>
          </w:p>
          <w:p w:rsidR="00EA5590" w:rsidRPr="00E14D45" w:rsidRDefault="00EA5590" w:rsidP="00EA5590">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si</w:t>
            </w:r>
          </w:p>
          <w:p w:rsidR="00EA5590" w:rsidRPr="00E14D45" w:rsidRDefault="00EA5590">
            <w:pPr>
              <w:rPr>
                <w:rFonts w:ascii="Times New Roman" w:eastAsia="Century Schoolbook" w:hAnsi="Times New Roman" w:cs="Times New Roman"/>
                <w:iCs/>
                <w:color w:val="000000"/>
                <w:sz w:val="20"/>
                <w:szCs w:val="20"/>
                <w:shd w:val="clear" w:color="auto" w:fill="FFFFFF"/>
                <w:lang w:val="ro-RO" w:eastAsia="ro-RO" w:bidi="ro-RO"/>
              </w:rPr>
            </w:pPr>
          </w:p>
          <w:p w:rsidR="00EA5590" w:rsidRPr="00E14D45" w:rsidRDefault="00EA5590" w:rsidP="00EA5590">
            <w:pPr>
              <w:jc w:val="center"/>
              <w:rPr>
                <w:rFonts w:ascii="Times New Roman" w:eastAsia="Century Schoolbook" w:hAnsi="Times New Roman" w:cs="Times New Roman"/>
                <w:iCs/>
                <w:color w:val="000000"/>
                <w:sz w:val="20"/>
                <w:szCs w:val="20"/>
                <w:shd w:val="clear" w:color="auto" w:fill="FFFFFF"/>
                <w:lang w:val="ro-RO" w:eastAsia="ro-RO" w:bidi="ro-RO"/>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A5590" w:rsidRPr="00E14D45" w:rsidRDefault="009D75B2" w:rsidP="00FD2526">
            <w:pPr>
              <w:spacing w:line="360" w:lineRule="auto"/>
              <w:ind w:firstLine="720"/>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s</w:t>
            </w:r>
            <w:r w:rsidR="00EA5590" w:rsidRPr="00E14D45">
              <w:rPr>
                <w:rFonts w:ascii="Times New Roman" w:eastAsia="Century Schoolbook" w:hAnsi="Times New Roman" w:cs="Times New Roman"/>
                <w:iCs/>
                <w:color w:val="000000"/>
                <w:sz w:val="20"/>
                <w:szCs w:val="20"/>
                <w:shd w:val="clear" w:color="auto" w:fill="FFFFFF"/>
                <w:lang w:val="ro-RO" w:eastAsia="ro-RO" w:bidi="ro-RO"/>
              </w:rPr>
              <w:t>ol cu textură mijlocie silitică (prăfoasă și/sau prăfoasă-nisipoasă în orizontul de suprafață al solului mineral</w:t>
            </w:r>
          </w:p>
        </w:tc>
      </w:tr>
      <w:tr w:rsidR="00EA5590" w:rsidRPr="005D7EC3" w:rsidTr="008E6047">
        <w:tc>
          <w:tcPr>
            <w:tcW w:w="7196" w:type="dxa"/>
            <w:gridSpan w:val="6"/>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A5590" w:rsidRPr="00E14D45" w:rsidRDefault="00EA5590" w:rsidP="00FD2526">
            <w:pPr>
              <w:spacing w:line="360" w:lineRule="auto"/>
              <w:ind w:firstLine="720"/>
              <w:jc w:val="both"/>
              <w:rPr>
                <w:rFonts w:ascii="Times New Roman" w:eastAsia="Century Schoolbook" w:hAnsi="Times New Roman" w:cs="Times New Roman"/>
                <w:b/>
                <w:iCs/>
                <w:color w:val="000000"/>
                <w:sz w:val="20"/>
                <w:szCs w:val="20"/>
                <w:shd w:val="clear" w:color="auto" w:fill="FFFFFF"/>
                <w:lang w:val="ro-RO" w:eastAsia="ro-RO" w:bidi="ro-RO"/>
              </w:rPr>
            </w:pPr>
            <w:r w:rsidRPr="00E14D45">
              <w:rPr>
                <w:rFonts w:ascii="Times New Roman" w:eastAsia="Century Schoolbook" w:hAnsi="Times New Roman" w:cs="Times New Roman"/>
                <w:b/>
                <w:iCs/>
                <w:color w:val="000000"/>
                <w:sz w:val="20"/>
                <w:szCs w:val="20"/>
                <w:shd w:val="clear" w:color="auto" w:fill="FFFFFF"/>
                <w:lang w:val="ro-RO" w:eastAsia="ro-RO" w:bidi="ro-RO"/>
              </w:rPr>
              <w:t>TIPUL DE SOL: HUMOSIOSOL</w:t>
            </w:r>
          </w:p>
        </w:tc>
      </w:tr>
      <w:tr w:rsidR="001621B2" w:rsidRPr="005D7EC3" w:rsidTr="001621B2">
        <w:tc>
          <w:tcPr>
            <w:tcW w:w="1633"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1621B2" w:rsidRPr="00E14D45" w:rsidRDefault="001621B2" w:rsidP="008E6047">
            <w:pPr>
              <w:jc w:val="both"/>
              <w:rPr>
                <w:rFonts w:ascii="Times New Roman" w:hAnsi="Times New Roman" w:cs="Times New Roman"/>
                <w:bCs/>
                <w:color w:val="000000"/>
                <w:sz w:val="20"/>
                <w:szCs w:val="20"/>
              </w:rPr>
            </w:pPr>
          </w:p>
          <w:p w:rsidR="001621B2" w:rsidRPr="00E14D45" w:rsidRDefault="001621B2"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cambic</w:t>
            </w:r>
          </w:p>
        </w:tc>
        <w:tc>
          <w:tcPr>
            <w:tcW w:w="1012"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1621B2" w:rsidRPr="00E14D45" w:rsidRDefault="001621B2" w:rsidP="001621B2">
            <w:pPr>
              <w:ind w:left="560"/>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cb</w:t>
            </w:r>
          </w:p>
          <w:p w:rsidR="001621B2" w:rsidRPr="00E14D45" w:rsidRDefault="001621B2" w:rsidP="001621B2">
            <w:pPr>
              <w:rPr>
                <w:rFonts w:ascii="Times New Roman" w:hAnsi="Times New Roman" w:cs="Times New Roman"/>
                <w:bCs/>
                <w:color w:val="000000"/>
                <w:sz w:val="20"/>
                <w:szCs w:val="20"/>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1B2" w:rsidRPr="00E14D45" w:rsidRDefault="001621B2" w:rsidP="009D75B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prezintă orizont Bv</w:t>
            </w:r>
          </w:p>
        </w:tc>
      </w:tr>
      <w:tr w:rsidR="001621B2" w:rsidRPr="005D7EC3" w:rsidTr="001621B2">
        <w:tc>
          <w:tcPr>
            <w:tcW w:w="1633"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1621B2" w:rsidRPr="00E14D45" w:rsidRDefault="001621B2"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criptospodic</w:t>
            </w:r>
          </w:p>
        </w:tc>
        <w:tc>
          <w:tcPr>
            <w:tcW w:w="1012"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1621B2" w:rsidRPr="00E14D45" w:rsidRDefault="00442D47">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      cp</w:t>
            </w:r>
          </w:p>
          <w:p w:rsidR="001621B2" w:rsidRPr="00E14D45" w:rsidRDefault="001621B2" w:rsidP="001621B2">
            <w:pPr>
              <w:rPr>
                <w:rFonts w:ascii="Times New Roman" w:hAnsi="Times New Roman" w:cs="Times New Roman"/>
                <w:bCs/>
                <w:color w:val="000000"/>
                <w:sz w:val="20"/>
                <w:szCs w:val="20"/>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1B2" w:rsidRPr="00E14D45" w:rsidRDefault="001621B2" w:rsidP="009D75B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lastRenderedPageBreak/>
              <w:t>prezintă orizont B criptospodic (Bcp)</w:t>
            </w:r>
          </w:p>
        </w:tc>
      </w:tr>
      <w:tr w:rsidR="001621B2" w:rsidRPr="005D7EC3" w:rsidTr="001621B2">
        <w:tc>
          <w:tcPr>
            <w:tcW w:w="1633"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1621B2" w:rsidRPr="00E14D45" w:rsidRDefault="001621B2" w:rsidP="001621B2">
            <w:pPr>
              <w:jc w:val="both"/>
              <w:rPr>
                <w:rFonts w:ascii="Times New Roman" w:hAnsi="Times New Roman" w:cs="Times New Roman"/>
                <w:bCs/>
                <w:color w:val="000000"/>
                <w:sz w:val="20"/>
                <w:szCs w:val="20"/>
              </w:rPr>
            </w:pPr>
          </w:p>
          <w:p w:rsidR="001621B2" w:rsidRPr="00E14D45" w:rsidRDefault="001621B2" w:rsidP="001621B2">
            <w:pPr>
              <w:jc w:val="both"/>
              <w:rPr>
                <w:rFonts w:ascii="Times New Roman" w:hAnsi="Times New Roman" w:cs="Times New Roman"/>
                <w:bCs/>
                <w:color w:val="000000"/>
                <w:sz w:val="20"/>
                <w:szCs w:val="20"/>
              </w:rPr>
            </w:pPr>
          </w:p>
          <w:p w:rsidR="001621B2" w:rsidRPr="00E14D45" w:rsidRDefault="001621B2" w:rsidP="001621B2">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criptospodic</w:t>
            </w:r>
          </w:p>
          <w:p w:rsidR="001621B2" w:rsidRPr="00E14D45" w:rsidRDefault="001621B2" w:rsidP="001621B2">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 litic</w:t>
            </w:r>
          </w:p>
        </w:tc>
        <w:tc>
          <w:tcPr>
            <w:tcW w:w="1012"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1621B2" w:rsidRPr="00E14D45" w:rsidRDefault="001621B2" w:rsidP="001621B2">
            <w:pPr>
              <w:ind w:left="355"/>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cp.li</w:t>
            </w:r>
          </w:p>
          <w:p w:rsidR="001621B2" w:rsidRPr="00E14D45" w:rsidRDefault="001621B2">
            <w:pPr>
              <w:rPr>
                <w:rFonts w:ascii="Times New Roman" w:hAnsi="Times New Roman" w:cs="Times New Roman"/>
                <w:bCs/>
                <w:color w:val="000000"/>
                <w:sz w:val="20"/>
                <w:szCs w:val="20"/>
              </w:rPr>
            </w:pPr>
          </w:p>
          <w:p w:rsidR="001621B2" w:rsidRPr="00E14D45" w:rsidRDefault="001621B2">
            <w:pPr>
              <w:rPr>
                <w:rFonts w:ascii="Times New Roman" w:hAnsi="Times New Roman" w:cs="Times New Roman"/>
                <w:bCs/>
                <w:color w:val="000000"/>
                <w:sz w:val="20"/>
                <w:szCs w:val="20"/>
              </w:rPr>
            </w:pPr>
          </w:p>
          <w:p w:rsidR="001621B2" w:rsidRPr="00E14D45" w:rsidRDefault="001621B2" w:rsidP="001621B2">
            <w:pPr>
              <w:jc w:val="both"/>
              <w:rPr>
                <w:rFonts w:ascii="Times New Roman" w:hAnsi="Times New Roman" w:cs="Times New Roman"/>
                <w:bCs/>
                <w:color w:val="000000"/>
                <w:sz w:val="20"/>
                <w:szCs w:val="20"/>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1B2" w:rsidRPr="00E14D45" w:rsidRDefault="001621B2" w:rsidP="009D75B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prezintă orizont B criptospodic (Bcp), rocă compactă (Rn) sau rocă fisurată, inclusiv pietriăuri (Rp) începând în 0 – 25 cm.</w:t>
            </w:r>
          </w:p>
        </w:tc>
      </w:tr>
      <w:tr w:rsidR="001621B2" w:rsidRPr="005D7EC3" w:rsidTr="001621B2">
        <w:tc>
          <w:tcPr>
            <w:tcW w:w="1633"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1621B2" w:rsidRPr="00E14D45" w:rsidRDefault="001621B2" w:rsidP="008E6047">
            <w:pPr>
              <w:jc w:val="both"/>
              <w:rPr>
                <w:rFonts w:ascii="Times New Roman" w:hAnsi="Times New Roman" w:cs="Times New Roman"/>
                <w:bCs/>
                <w:color w:val="000000"/>
                <w:sz w:val="20"/>
                <w:szCs w:val="20"/>
              </w:rPr>
            </w:pPr>
          </w:p>
          <w:p w:rsidR="001621B2" w:rsidRPr="00E14D45" w:rsidRDefault="001621B2"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folic</w:t>
            </w:r>
          </w:p>
        </w:tc>
        <w:tc>
          <w:tcPr>
            <w:tcW w:w="1012"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1621B2" w:rsidRPr="00E14D45" w:rsidRDefault="001621B2" w:rsidP="001621B2">
            <w:pPr>
              <w:ind w:left="290"/>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fo</w:t>
            </w:r>
          </w:p>
          <w:p w:rsidR="001621B2" w:rsidRPr="00E14D45" w:rsidRDefault="001621B2" w:rsidP="001621B2">
            <w:pPr>
              <w:rPr>
                <w:rFonts w:ascii="Times New Roman" w:hAnsi="Times New Roman" w:cs="Times New Roman"/>
                <w:bCs/>
                <w:color w:val="000000"/>
                <w:sz w:val="20"/>
                <w:szCs w:val="20"/>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1B2" w:rsidRPr="00E14D45" w:rsidRDefault="001621B2" w:rsidP="009D75B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 xml:space="preserve">prezintă orizont O folic cu o grosime </w:t>
            </w:r>
            <m:oMath>
              <m:r>
                <w:rPr>
                  <w:rFonts w:ascii="Cambria Math" w:eastAsia="Century Schoolbook" w:hAnsi="Cambria Math" w:cs="Times New Roman"/>
                  <w:color w:val="000000"/>
                  <w:sz w:val="20"/>
                  <w:szCs w:val="20"/>
                  <w:shd w:val="clear" w:color="auto" w:fill="FFFFFF"/>
                  <w:lang w:val="ro-RO" w:eastAsia="ro-RO" w:bidi="ro-RO"/>
                </w:rPr>
                <m:t>≥</m:t>
              </m:r>
            </m:oMath>
            <w:r w:rsidRPr="00E14D45">
              <w:rPr>
                <w:rFonts w:ascii="Times New Roman" w:eastAsia="Century Schoolbook" w:hAnsi="Times New Roman" w:cs="Times New Roman"/>
                <w:iCs/>
                <w:color w:val="000000"/>
                <w:sz w:val="20"/>
                <w:szCs w:val="20"/>
                <w:shd w:val="clear" w:color="auto" w:fill="FFFFFF"/>
                <w:lang w:val="ro-RO" w:eastAsia="ro-RO" w:bidi="ro-RO"/>
              </w:rPr>
              <w:t xml:space="preserve"> 20 cm, la suprafața profilului</w:t>
            </w:r>
          </w:p>
        </w:tc>
      </w:tr>
      <w:tr w:rsidR="001621B2" w:rsidRPr="005D7EC3" w:rsidTr="001621B2">
        <w:tc>
          <w:tcPr>
            <w:tcW w:w="1633"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1621B2" w:rsidRPr="00E14D45" w:rsidRDefault="001621B2" w:rsidP="008E6047">
            <w:pPr>
              <w:jc w:val="both"/>
              <w:rPr>
                <w:rFonts w:ascii="Times New Roman" w:hAnsi="Times New Roman" w:cs="Times New Roman"/>
                <w:bCs/>
                <w:color w:val="000000"/>
                <w:sz w:val="20"/>
                <w:szCs w:val="20"/>
              </w:rPr>
            </w:pPr>
          </w:p>
          <w:p w:rsidR="001621B2" w:rsidRPr="00E14D45" w:rsidRDefault="001621B2"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gelistagnic</w:t>
            </w:r>
          </w:p>
        </w:tc>
        <w:tc>
          <w:tcPr>
            <w:tcW w:w="1012"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1621B2" w:rsidRPr="00E14D45" w:rsidRDefault="001621B2" w:rsidP="001621B2">
            <w:pPr>
              <w:ind w:left="573"/>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gs</w:t>
            </w:r>
          </w:p>
          <w:p w:rsidR="001621B2" w:rsidRPr="00E14D45" w:rsidRDefault="001621B2" w:rsidP="001621B2">
            <w:pPr>
              <w:rPr>
                <w:rFonts w:ascii="Times New Roman" w:hAnsi="Times New Roman" w:cs="Times New Roman"/>
                <w:bCs/>
                <w:color w:val="000000"/>
                <w:sz w:val="20"/>
                <w:szCs w:val="20"/>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1B2" w:rsidRPr="00E14D45" w:rsidRDefault="001621B2" w:rsidP="001621B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Prezintă proprietăți stagnice det. De saturarea cu apă stagnantă temporar în partea superioară a solului, seasupra unui strat înghețat, în perioada de primăvară,</w:t>
            </w:r>
          </w:p>
        </w:tc>
      </w:tr>
      <w:tr w:rsidR="001621B2" w:rsidRPr="005D7EC3" w:rsidTr="001621B2">
        <w:tc>
          <w:tcPr>
            <w:tcW w:w="1633"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1621B2" w:rsidRPr="00E14D45" w:rsidRDefault="001621B2" w:rsidP="008E6047">
            <w:pPr>
              <w:jc w:val="both"/>
              <w:rPr>
                <w:rFonts w:ascii="Times New Roman" w:hAnsi="Times New Roman" w:cs="Times New Roman"/>
                <w:bCs/>
                <w:color w:val="000000"/>
                <w:sz w:val="20"/>
                <w:szCs w:val="20"/>
              </w:rPr>
            </w:pPr>
          </w:p>
          <w:p w:rsidR="001621B2" w:rsidRPr="00E14D45" w:rsidRDefault="001621B2"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litic</w:t>
            </w:r>
          </w:p>
        </w:tc>
        <w:tc>
          <w:tcPr>
            <w:tcW w:w="1012"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1621B2" w:rsidRPr="00E14D45" w:rsidRDefault="001621B2" w:rsidP="001621B2">
            <w:pPr>
              <w:ind w:left="612"/>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li</w:t>
            </w:r>
          </w:p>
          <w:p w:rsidR="001621B2" w:rsidRPr="00E14D45" w:rsidRDefault="001621B2" w:rsidP="001621B2">
            <w:pPr>
              <w:rPr>
                <w:rFonts w:ascii="Times New Roman" w:hAnsi="Times New Roman" w:cs="Times New Roman"/>
                <w:bCs/>
                <w:color w:val="000000"/>
                <w:sz w:val="20"/>
                <w:szCs w:val="20"/>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1B2" w:rsidRPr="00E14D45" w:rsidRDefault="001621B2" w:rsidP="009D75B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rocă compactă (Rn) sau rocă fisurată, inclusiv pietriăuri (Rp) începând în 0 – 25 cm.</w:t>
            </w:r>
          </w:p>
        </w:tc>
      </w:tr>
      <w:tr w:rsidR="001621B2" w:rsidRPr="005D7EC3" w:rsidTr="001621B2">
        <w:tc>
          <w:tcPr>
            <w:tcW w:w="1633"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1621B2" w:rsidRPr="00E14D45" w:rsidRDefault="001621B2" w:rsidP="008E6047">
            <w:pPr>
              <w:jc w:val="both"/>
              <w:rPr>
                <w:rFonts w:ascii="Times New Roman" w:hAnsi="Times New Roman" w:cs="Times New Roman"/>
                <w:bCs/>
                <w:color w:val="000000"/>
                <w:sz w:val="20"/>
                <w:szCs w:val="20"/>
              </w:rPr>
            </w:pPr>
          </w:p>
          <w:p w:rsidR="001621B2" w:rsidRPr="00E14D45" w:rsidRDefault="001621B2"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lutic</w:t>
            </w:r>
          </w:p>
        </w:tc>
        <w:tc>
          <w:tcPr>
            <w:tcW w:w="1012"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1621B2" w:rsidRPr="00E14D45" w:rsidRDefault="001621B2" w:rsidP="001621B2">
            <w:pPr>
              <w:ind w:left="483"/>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lu</w:t>
            </w:r>
          </w:p>
          <w:p w:rsidR="001621B2" w:rsidRPr="00E14D45" w:rsidRDefault="001621B2" w:rsidP="001621B2">
            <w:pPr>
              <w:rPr>
                <w:rFonts w:ascii="Times New Roman" w:hAnsi="Times New Roman" w:cs="Times New Roman"/>
                <w:bCs/>
                <w:color w:val="000000"/>
                <w:sz w:val="20"/>
                <w:szCs w:val="20"/>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1B2" w:rsidRPr="00E14D45" w:rsidRDefault="001621B2" w:rsidP="009D75B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textură mijlocie lutică (lutoasă-nisipoasă-grosieră/-mijlocie/-fină/-extrafină, lutoasă-nisipoasă-argiloasă, lutoasă medie, lutoasă prăfoasă, - în orizontul de suprafață al solului mineral</w:t>
            </w:r>
          </w:p>
        </w:tc>
      </w:tr>
      <w:tr w:rsidR="001621B2" w:rsidRPr="005D7EC3" w:rsidTr="001621B2">
        <w:tc>
          <w:tcPr>
            <w:tcW w:w="1633"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1621B2" w:rsidRPr="00E14D45" w:rsidRDefault="001621B2" w:rsidP="008E6047">
            <w:pPr>
              <w:jc w:val="both"/>
              <w:rPr>
                <w:rFonts w:ascii="Times New Roman" w:hAnsi="Times New Roman" w:cs="Times New Roman"/>
                <w:bCs/>
                <w:color w:val="000000"/>
                <w:sz w:val="20"/>
                <w:szCs w:val="20"/>
              </w:rPr>
            </w:pPr>
          </w:p>
          <w:p w:rsidR="001621B2" w:rsidRPr="00E14D45" w:rsidRDefault="001621B2"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psamic</w:t>
            </w:r>
          </w:p>
        </w:tc>
        <w:tc>
          <w:tcPr>
            <w:tcW w:w="1012"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1621B2" w:rsidRPr="00E14D45" w:rsidRDefault="001621B2" w:rsidP="001621B2">
            <w:pPr>
              <w:ind w:left="419"/>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pm</w:t>
            </w:r>
          </w:p>
          <w:p w:rsidR="001621B2" w:rsidRPr="00E14D45" w:rsidRDefault="001621B2" w:rsidP="001621B2">
            <w:pPr>
              <w:rPr>
                <w:rFonts w:ascii="Times New Roman" w:hAnsi="Times New Roman" w:cs="Times New Roman"/>
                <w:bCs/>
                <w:color w:val="000000"/>
                <w:sz w:val="20"/>
                <w:szCs w:val="20"/>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1B2" w:rsidRPr="00E14D45" w:rsidRDefault="001621B2" w:rsidP="009D75B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prezintă textură grosieră (nisipoasă și/sau nisipoasă-lutoasă) în orizontul de suprafață al solului mineral</w:t>
            </w:r>
          </w:p>
        </w:tc>
      </w:tr>
      <w:tr w:rsidR="001621B2" w:rsidRPr="005D7EC3" w:rsidTr="001621B2">
        <w:tc>
          <w:tcPr>
            <w:tcW w:w="1633"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1621B2" w:rsidRPr="00E14D45" w:rsidRDefault="001621B2" w:rsidP="008E6047">
            <w:pPr>
              <w:jc w:val="both"/>
              <w:rPr>
                <w:rFonts w:ascii="Times New Roman" w:hAnsi="Times New Roman" w:cs="Times New Roman"/>
                <w:bCs/>
                <w:color w:val="000000"/>
                <w:sz w:val="20"/>
                <w:szCs w:val="20"/>
              </w:rPr>
            </w:pPr>
          </w:p>
          <w:p w:rsidR="001621B2" w:rsidRPr="00E14D45" w:rsidRDefault="001621B2"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scheletic</w:t>
            </w:r>
          </w:p>
        </w:tc>
        <w:tc>
          <w:tcPr>
            <w:tcW w:w="1012"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1621B2" w:rsidRPr="00E14D45" w:rsidRDefault="001621B2" w:rsidP="001621B2">
            <w:pPr>
              <w:ind w:left="535"/>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qq</w:t>
            </w:r>
          </w:p>
          <w:p w:rsidR="001621B2" w:rsidRPr="00E14D45" w:rsidRDefault="001621B2" w:rsidP="001621B2">
            <w:pPr>
              <w:rPr>
                <w:rFonts w:ascii="Times New Roman" w:hAnsi="Times New Roman" w:cs="Times New Roman"/>
                <w:bCs/>
                <w:color w:val="000000"/>
                <w:sz w:val="20"/>
                <w:szCs w:val="20"/>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1B2" w:rsidRPr="00E14D45" w:rsidRDefault="001621B2" w:rsidP="009D75B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 xml:space="preserve">prezintă orizonturi scheletice,  </w:t>
            </w:r>
          </w:p>
          <w:p w:rsidR="001621B2" w:rsidRPr="00E14D45" w:rsidRDefault="001621B2" w:rsidP="009D75B2">
            <w:pPr>
              <w:spacing w:line="360" w:lineRule="auto"/>
              <w:ind w:firstLine="720"/>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50%</w:t>
            </w:r>
            <m:oMath>
              <m:r>
                <w:rPr>
                  <w:rFonts w:ascii="Cambria Math" w:eastAsia="Century Schoolbook" w:hAnsi="Cambria Math" w:cs="Times New Roman"/>
                  <w:color w:val="000000"/>
                  <w:sz w:val="20"/>
                  <w:szCs w:val="20"/>
                  <w:shd w:val="clear" w:color="auto" w:fill="FFFFFF"/>
                  <w:lang w:val="ro-RO" w:eastAsia="ro-RO" w:bidi="ro-RO"/>
                </w:rPr>
                <m:t xml:space="preserve"> &lt;sk≤</m:t>
              </m:r>
            </m:oMath>
            <w:r w:rsidRPr="00E14D45">
              <w:rPr>
                <w:rFonts w:ascii="Times New Roman" w:eastAsia="Century Schoolbook" w:hAnsi="Times New Roman" w:cs="Times New Roman"/>
                <w:iCs/>
                <w:color w:val="000000"/>
                <w:sz w:val="20"/>
                <w:szCs w:val="20"/>
                <w:shd w:val="clear" w:color="auto" w:fill="FFFFFF"/>
                <w:lang w:val="ro-RO" w:eastAsia="ro-RO" w:bidi="ro-RO"/>
              </w:rPr>
              <w:t xml:space="preserve"> 90%</w:t>
            </w:r>
          </w:p>
        </w:tc>
      </w:tr>
      <w:tr w:rsidR="001621B2" w:rsidRPr="005D7EC3" w:rsidTr="001621B2">
        <w:tc>
          <w:tcPr>
            <w:tcW w:w="1620" w:type="dxa"/>
            <w:tcBorders>
              <w:top w:val="single" w:sz="4" w:space="0" w:color="000000" w:themeColor="text1"/>
              <w:left w:val="single" w:sz="4" w:space="0" w:color="000000" w:themeColor="text1"/>
              <w:bottom w:val="single" w:sz="4" w:space="0" w:color="000000" w:themeColor="text1"/>
              <w:right w:val="single" w:sz="4" w:space="0" w:color="auto"/>
            </w:tcBorders>
          </w:tcPr>
          <w:p w:rsidR="001621B2" w:rsidRPr="00E14D45" w:rsidRDefault="001621B2" w:rsidP="008E6047">
            <w:pPr>
              <w:jc w:val="both"/>
              <w:rPr>
                <w:rFonts w:ascii="Times New Roman" w:hAnsi="Times New Roman" w:cs="Times New Roman"/>
                <w:bCs/>
                <w:color w:val="000000"/>
                <w:sz w:val="20"/>
                <w:szCs w:val="20"/>
              </w:rPr>
            </w:pPr>
          </w:p>
          <w:p w:rsidR="001621B2" w:rsidRPr="00E14D45" w:rsidRDefault="001621B2"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hiperscheletic</w:t>
            </w:r>
          </w:p>
        </w:tc>
        <w:tc>
          <w:tcPr>
            <w:tcW w:w="1025" w:type="dxa"/>
            <w:gridSpan w:val="4"/>
            <w:tcBorders>
              <w:top w:val="single" w:sz="4" w:space="0" w:color="000000" w:themeColor="text1"/>
              <w:left w:val="single" w:sz="4" w:space="0" w:color="auto"/>
              <w:bottom w:val="single" w:sz="4" w:space="0" w:color="000000" w:themeColor="text1"/>
              <w:right w:val="single" w:sz="4" w:space="0" w:color="000000" w:themeColor="text1"/>
            </w:tcBorders>
          </w:tcPr>
          <w:p w:rsidR="001621B2" w:rsidRPr="00E14D45" w:rsidRDefault="001621B2" w:rsidP="001621B2">
            <w:pPr>
              <w:ind w:left="368"/>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hq</w:t>
            </w:r>
          </w:p>
          <w:p w:rsidR="001621B2" w:rsidRPr="00E14D45" w:rsidRDefault="001621B2" w:rsidP="001621B2">
            <w:pPr>
              <w:rPr>
                <w:rFonts w:ascii="Times New Roman" w:hAnsi="Times New Roman" w:cs="Times New Roman"/>
                <w:bCs/>
                <w:color w:val="000000"/>
                <w:sz w:val="20"/>
                <w:szCs w:val="20"/>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1B2" w:rsidRPr="00E14D45" w:rsidRDefault="001621B2" w:rsidP="009D75B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scheletic: 50%</w:t>
            </w:r>
            <m:oMath>
              <m:r>
                <w:rPr>
                  <w:rFonts w:ascii="Cambria Math" w:eastAsia="Century Schoolbook" w:hAnsi="Cambria Math" w:cs="Times New Roman"/>
                  <w:color w:val="000000"/>
                  <w:sz w:val="20"/>
                  <w:szCs w:val="20"/>
                  <w:shd w:val="clear" w:color="auto" w:fill="FFFFFF"/>
                  <w:lang w:val="ro-RO" w:eastAsia="ro-RO" w:bidi="ro-RO"/>
                </w:rPr>
                <m:t xml:space="preserve"> &lt;sk≤</m:t>
              </m:r>
            </m:oMath>
            <w:r w:rsidRPr="00E14D45">
              <w:rPr>
                <w:rFonts w:ascii="Times New Roman" w:eastAsia="Century Schoolbook" w:hAnsi="Times New Roman" w:cs="Times New Roman"/>
                <w:iCs/>
                <w:color w:val="000000"/>
                <w:sz w:val="20"/>
                <w:szCs w:val="20"/>
                <w:shd w:val="clear" w:color="auto" w:fill="FFFFFF"/>
                <w:lang w:val="ro-RO" w:eastAsia="ro-RO" w:bidi="ro-RO"/>
              </w:rPr>
              <w:t xml:space="preserve"> 90%</w:t>
            </w:r>
          </w:p>
        </w:tc>
      </w:tr>
      <w:tr w:rsidR="001621B2" w:rsidRPr="005D7EC3" w:rsidTr="001621B2">
        <w:tc>
          <w:tcPr>
            <w:tcW w:w="1620" w:type="dxa"/>
            <w:tcBorders>
              <w:top w:val="single" w:sz="4" w:space="0" w:color="000000" w:themeColor="text1"/>
              <w:left w:val="single" w:sz="4" w:space="0" w:color="000000" w:themeColor="text1"/>
              <w:bottom w:val="single" w:sz="4" w:space="0" w:color="000000" w:themeColor="text1"/>
              <w:right w:val="single" w:sz="4" w:space="0" w:color="auto"/>
            </w:tcBorders>
          </w:tcPr>
          <w:p w:rsidR="001621B2" w:rsidRPr="00E14D45" w:rsidRDefault="001621B2" w:rsidP="008E6047">
            <w:pPr>
              <w:jc w:val="both"/>
              <w:rPr>
                <w:rFonts w:ascii="Times New Roman" w:hAnsi="Times New Roman" w:cs="Times New Roman"/>
                <w:bCs/>
                <w:color w:val="000000"/>
                <w:sz w:val="20"/>
                <w:szCs w:val="20"/>
              </w:rPr>
            </w:pPr>
          </w:p>
          <w:p w:rsidR="001621B2" w:rsidRPr="00E14D45" w:rsidRDefault="001621B2" w:rsidP="00FB5635">
            <w:pPr>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silitic</w:t>
            </w:r>
          </w:p>
        </w:tc>
        <w:tc>
          <w:tcPr>
            <w:tcW w:w="1025" w:type="dxa"/>
            <w:gridSpan w:val="4"/>
            <w:tcBorders>
              <w:top w:val="single" w:sz="4" w:space="0" w:color="000000" w:themeColor="text1"/>
              <w:left w:val="single" w:sz="4" w:space="0" w:color="auto"/>
              <w:bottom w:val="single" w:sz="4" w:space="0" w:color="000000" w:themeColor="text1"/>
              <w:right w:val="single" w:sz="4" w:space="0" w:color="000000" w:themeColor="text1"/>
            </w:tcBorders>
          </w:tcPr>
          <w:p w:rsidR="001621B2" w:rsidRPr="00E14D45" w:rsidRDefault="001621B2" w:rsidP="001621B2">
            <w:pPr>
              <w:ind w:left="496"/>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si</w:t>
            </w:r>
          </w:p>
          <w:p w:rsidR="001621B2" w:rsidRPr="00E14D45" w:rsidRDefault="001621B2" w:rsidP="001621B2">
            <w:pPr>
              <w:rPr>
                <w:rFonts w:ascii="Times New Roman" w:hAnsi="Times New Roman" w:cs="Times New Roman"/>
                <w:bCs/>
                <w:color w:val="000000"/>
                <w:sz w:val="20"/>
                <w:szCs w:val="20"/>
              </w:rPr>
            </w:pPr>
          </w:p>
        </w:tc>
        <w:tc>
          <w:tcPr>
            <w:tcW w:w="45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21B2" w:rsidRPr="00E14D45" w:rsidRDefault="001621B2" w:rsidP="00FD2526">
            <w:pPr>
              <w:spacing w:line="360" w:lineRule="auto"/>
              <w:ind w:firstLine="720"/>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sol cu textură mijlocie silitică (prăfoasă și/sau prăfoasă-nisipoasă în orizontul de suprafață al solului mineral</w:t>
            </w:r>
          </w:p>
        </w:tc>
      </w:tr>
    </w:tbl>
    <w:p w:rsidR="00F223E7" w:rsidRDefault="00F223E7" w:rsidP="001621B2">
      <w:pPr>
        <w:spacing w:after="0" w:line="360" w:lineRule="auto"/>
        <w:rPr>
          <w:rFonts w:ascii="Times New Roman" w:eastAsiaTheme="minorEastAsia" w:hAnsi="Times New Roman" w:cs="Times New Roman"/>
          <w:b/>
          <w:bCs/>
          <w:sz w:val="24"/>
          <w:szCs w:val="24"/>
          <w:lang w:val="ro-RO"/>
        </w:rPr>
      </w:pPr>
    </w:p>
    <w:p w:rsidR="00DF5297" w:rsidRPr="00FD2508" w:rsidRDefault="00E14D45" w:rsidP="00FD2508">
      <w:pPr>
        <w:spacing w:after="0" w:line="360" w:lineRule="auto"/>
        <w:ind w:firstLine="708"/>
        <w:jc w:val="center"/>
        <w:rPr>
          <w:rFonts w:ascii="Times New Roman" w:hAnsi="Times New Roman" w:cs="Times New Roman"/>
          <w:b/>
          <w:bCs/>
          <w:color w:val="000000"/>
          <w:sz w:val="24"/>
          <w:szCs w:val="24"/>
        </w:rPr>
      </w:pPr>
      <w:r>
        <w:rPr>
          <w:rFonts w:ascii="Times New Roman" w:eastAsiaTheme="minorEastAsia" w:hAnsi="Times New Roman" w:cs="Times New Roman"/>
          <w:b/>
          <w:bCs/>
          <w:sz w:val="24"/>
          <w:szCs w:val="24"/>
          <w:lang w:val="ro-RO"/>
        </w:rPr>
        <w:t xml:space="preserve">1.7.9.1.1 </w:t>
      </w:r>
      <w:r w:rsidR="00DF5297">
        <w:rPr>
          <w:rFonts w:ascii="Times New Roman" w:eastAsiaTheme="minorEastAsia" w:hAnsi="Times New Roman" w:cs="Times New Roman"/>
          <w:b/>
          <w:bCs/>
          <w:sz w:val="24"/>
          <w:szCs w:val="24"/>
          <w:lang w:val="ro-RO"/>
        </w:rPr>
        <w:t xml:space="preserve"> </w:t>
      </w:r>
      <w:r w:rsidR="00DF5297" w:rsidRPr="00810EF9">
        <w:rPr>
          <w:rFonts w:ascii="Times New Roman" w:eastAsiaTheme="minorEastAsia" w:hAnsi="Times New Roman" w:cs="Times New Roman"/>
          <w:b/>
          <w:bCs/>
          <w:sz w:val="24"/>
          <w:szCs w:val="24"/>
          <w:lang w:val="ro-RO"/>
        </w:rPr>
        <w:t xml:space="preserve">Corelarea </w:t>
      </w:r>
      <w:r w:rsidR="00DF5297">
        <w:rPr>
          <w:rFonts w:ascii="Times New Roman" w:eastAsiaTheme="minorEastAsia" w:hAnsi="Times New Roman" w:cs="Times New Roman"/>
          <w:b/>
          <w:bCs/>
          <w:sz w:val="24"/>
          <w:szCs w:val="24"/>
          <w:lang w:val="ro-RO"/>
        </w:rPr>
        <w:t xml:space="preserve">umbrisolurilor </w:t>
      </w:r>
      <w:r w:rsidR="00DF5297" w:rsidRPr="00810EF9">
        <w:rPr>
          <w:rFonts w:ascii="Times New Roman" w:eastAsiaTheme="minorEastAsia" w:hAnsi="Times New Roman" w:cs="Times New Roman"/>
          <w:b/>
          <w:bCs/>
          <w:sz w:val="24"/>
          <w:szCs w:val="24"/>
          <w:lang w:val="ro-RO"/>
        </w:rPr>
        <w:t xml:space="preserve">la nivel de tip </w:t>
      </w:r>
      <w:r w:rsidR="00DF5297">
        <w:rPr>
          <w:rFonts w:ascii="Times New Roman" w:eastAsiaTheme="minorEastAsia" w:hAnsi="Times New Roman" w:cs="Times New Roman"/>
          <w:b/>
          <w:bCs/>
          <w:sz w:val="24"/>
          <w:szCs w:val="24"/>
          <w:lang w:val="ro-RO"/>
        </w:rPr>
        <w:t>și subtip de sol</w:t>
      </w:r>
      <w:r w:rsidR="00DF5297" w:rsidRPr="00810EF9">
        <w:rPr>
          <w:rFonts w:ascii="Times New Roman" w:eastAsiaTheme="minorEastAsia" w:hAnsi="Times New Roman" w:cs="Times New Roman"/>
          <w:b/>
          <w:bCs/>
          <w:sz w:val="24"/>
          <w:szCs w:val="24"/>
          <w:lang w:val="ro-RO"/>
        </w:rPr>
        <w:t>, cu tipurile de soluri din sistemele taxonomice</w:t>
      </w:r>
      <w:r w:rsidR="00DF5297" w:rsidRPr="00810EF9">
        <w:rPr>
          <w:rStyle w:val="BodytextBold"/>
          <w:sz w:val="24"/>
          <w:szCs w:val="24"/>
        </w:rPr>
        <w:t xml:space="preserve"> SRCS – 1980, SRTS – 2003, SRTS – 2012, SRTS – 2012+</w:t>
      </w:r>
    </w:p>
    <w:p w:rsidR="001E6923" w:rsidRPr="008554CC" w:rsidRDefault="001E6923" w:rsidP="001E6923">
      <w:pPr>
        <w:ind w:firstLine="708"/>
        <w:jc w:val="both"/>
        <w:rPr>
          <w:rFonts w:ascii="Times New Roman" w:hAnsi="Times New Roman" w:cs="Times New Roman"/>
          <w:iCs/>
          <w:sz w:val="24"/>
          <w:szCs w:val="24"/>
          <w:lang w:val="ro-RO"/>
        </w:rPr>
      </w:pPr>
      <w:r w:rsidRPr="008554CC">
        <w:rPr>
          <w:rFonts w:ascii="Times New Roman" w:hAnsi="Times New Roman" w:cs="Times New Roman"/>
          <w:iCs/>
          <w:sz w:val="24"/>
          <w:szCs w:val="24"/>
          <w:lang w:val="ro-RO"/>
        </w:rPr>
        <w:t xml:space="preserve">În Tabelul 3 este prezentată coralarea tipurilor de soluri aparţinătoare clasei </w:t>
      </w:r>
      <w:r>
        <w:rPr>
          <w:rFonts w:ascii="Times New Roman" w:eastAsiaTheme="minorEastAsia" w:hAnsi="Times New Roman" w:cs="Times New Roman"/>
          <w:sz w:val="24"/>
          <w:szCs w:val="24"/>
          <w:lang w:val="ro-RO"/>
        </w:rPr>
        <w:t xml:space="preserve">umbrisoluri </w:t>
      </w:r>
      <w:r w:rsidRPr="008554CC">
        <w:rPr>
          <w:rFonts w:ascii="Times New Roman" w:hAnsi="Times New Roman" w:cs="Times New Roman"/>
          <w:iCs/>
          <w:sz w:val="24"/>
          <w:szCs w:val="24"/>
          <w:lang w:val="ro-RO"/>
        </w:rPr>
        <w:t xml:space="preserve">cu </w:t>
      </w:r>
      <w:r w:rsidRPr="008554CC">
        <w:rPr>
          <w:rFonts w:ascii="Times New Roman" w:eastAsiaTheme="minorEastAsia" w:hAnsi="Times New Roman" w:cs="Times New Roman"/>
          <w:bCs/>
          <w:sz w:val="24"/>
          <w:szCs w:val="24"/>
          <w:lang w:val="ro-RO"/>
        </w:rPr>
        <w:t>tipurile de soluri din sistemele taxonomice</w:t>
      </w:r>
      <w:r w:rsidRPr="008554CC">
        <w:rPr>
          <w:rFonts w:ascii="Times New Roman" w:hAnsi="Times New Roman" w:cs="Times New Roman"/>
          <w:b/>
          <w:bCs/>
          <w:color w:val="000000"/>
          <w:sz w:val="24"/>
          <w:szCs w:val="24"/>
          <w:lang w:val="ro-RO"/>
        </w:rPr>
        <w:t xml:space="preserve"> </w:t>
      </w:r>
      <w:r w:rsidRPr="008554CC">
        <w:rPr>
          <w:rFonts w:ascii="Times New Roman" w:hAnsi="Times New Roman" w:cs="Times New Roman"/>
          <w:bCs/>
          <w:color w:val="000000"/>
          <w:sz w:val="24"/>
          <w:szCs w:val="24"/>
          <w:lang w:val="ro-RO"/>
        </w:rPr>
        <w:t>SRCS – 1980, SRTS – 2003, SRTS – 2012, SRTS – 2012+.</w:t>
      </w:r>
    </w:p>
    <w:p w:rsidR="001E6923" w:rsidRPr="008554CC" w:rsidRDefault="001E6923" w:rsidP="001E6923">
      <w:pPr>
        <w:spacing w:after="0" w:line="240" w:lineRule="auto"/>
        <w:jc w:val="both"/>
        <w:rPr>
          <w:rFonts w:ascii="Times New Roman" w:eastAsiaTheme="minorEastAsia" w:hAnsi="Times New Roman" w:cs="Times New Roman"/>
          <w:b/>
          <w:bCs/>
          <w:sz w:val="24"/>
          <w:szCs w:val="24"/>
        </w:rPr>
      </w:pPr>
      <w:r w:rsidRPr="008554CC">
        <w:rPr>
          <w:rFonts w:ascii="Times New Roman" w:eastAsiaTheme="minorEastAsia" w:hAnsi="Times New Roman" w:cs="Times New Roman"/>
          <w:bCs/>
          <w:sz w:val="24"/>
          <w:szCs w:val="24"/>
          <w:lang w:val="ro-RO"/>
        </w:rPr>
        <w:t>Tabel 3. Corelarea, la nivel de tip de sol, cu tipurile de soluri din sistemele taxonomice</w:t>
      </w:r>
      <w:r w:rsidRPr="008554CC">
        <w:rPr>
          <w:rFonts w:ascii="Times New Roman" w:hAnsi="Times New Roman" w:cs="Times New Roman"/>
          <w:b/>
          <w:bCs/>
          <w:color w:val="000000"/>
          <w:sz w:val="24"/>
          <w:szCs w:val="24"/>
        </w:rPr>
        <w:t xml:space="preserve"> </w:t>
      </w:r>
      <w:r w:rsidRPr="008554CC">
        <w:rPr>
          <w:rFonts w:ascii="Times New Roman" w:hAnsi="Times New Roman" w:cs="Times New Roman"/>
          <w:bCs/>
          <w:color w:val="000000"/>
          <w:sz w:val="24"/>
          <w:szCs w:val="24"/>
        </w:rPr>
        <w:t>SRCS – 1980, SRTS – 2003, SRTS – 2012, SRTS – 2012+</w:t>
      </w:r>
    </w:p>
    <w:p w:rsidR="001E6923" w:rsidRPr="008554CC" w:rsidRDefault="001E6923" w:rsidP="001E6923">
      <w:pPr>
        <w:jc w:val="both"/>
        <w:rPr>
          <w:rFonts w:ascii="Times New Roman" w:hAnsi="Times New Roman" w:cs="Times New Roman"/>
          <w:i/>
          <w:sz w:val="24"/>
          <w:szCs w:val="24"/>
          <w:lang w:val="ro-RO"/>
        </w:rPr>
      </w:pPr>
    </w:p>
    <w:tbl>
      <w:tblPr>
        <w:tblStyle w:val="TableGrid24"/>
        <w:tblW w:w="0" w:type="auto"/>
        <w:tblLook w:val="04A0" w:firstRow="1" w:lastRow="0" w:firstColumn="1" w:lastColumn="0" w:noHBand="0" w:noVBand="1"/>
      </w:tblPr>
      <w:tblGrid>
        <w:gridCol w:w="2310"/>
        <w:gridCol w:w="2310"/>
        <w:gridCol w:w="2311"/>
        <w:gridCol w:w="2311"/>
      </w:tblGrid>
      <w:tr w:rsidR="001E6923" w:rsidRPr="00E14D45" w:rsidTr="00BD472F">
        <w:tc>
          <w:tcPr>
            <w:tcW w:w="9242" w:type="dxa"/>
            <w:gridSpan w:val="4"/>
          </w:tcPr>
          <w:p w:rsidR="001E6923" w:rsidRPr="00E14D45" w:rsidRDefault="001E6923" w:rsidP="00DF5297">
            <w:pPr>
              <w:jc w:val="center"/>
              <w:rPr>
                <w:rFonts w:ascii="Times New Roman" w:hAnsi="Times New Roman" w:cs="Times New Roman"/>
                <w:bCs/>
                <w:sz w:val="20"/>
                <w:szCs w:val="20"/>
                <w:lang w:val="ro-RO"/>
              </w:rPr>
            </w:pPr>
            <w:r w:rsidRPr="00E14D45">
              <w:rPr>
                <w:rFonts w:ascii="Times New Roman" w:hAnsi="Times New Roman" w:cs="Times New Roman"/>
                <w:bCs/>
                <w:sz w:val="20"/>
                <w:szCs w:val="20"/>
                <w:lang w:val="ro-RO"/>
              </w:rPr>
              <w:t>SISTEME DE TAXONOMIE (România)</w:t>
            </w:r>
          </w:p>
        </w:tc>
      </w:tr>
      <w:tr w:rsidR="001E6923" w:rsidRPr="00E14D45" w:rsidTr="00BD472F">
        <w:tc>
          <w:tcPr>
            <w:tcW w:w="2310" w:type="dxa"/>
          </w:tcPr>
          <w:p w:rsidR="001E6923" w:rsidRPr="00E14D45" w:rsidRDefault="001E6923" w:rsidP="00BD472F">
            <w:pPr>
              <w:jc w:val="both"/>
              <w:rPr>
                <w:rFonts w:ascii="Times New Roman" w:hAnsi="Times New Roman" w:cs="Times New Roman"/>
                <w:b/>
                <w:bCs/>
                <w:sz w:val="20"/>
                <w:szCs w:val="20"/>
                <w:lang w:val="ro-RO"/>
              </w:rPr>
            </w:pPr>
            <w:r w:rsidRPr="00E14D45">
              <w:rPr>
                <w:rFonts w:ascii="Times New Roman" w:hAnsi="Times New Roman" w:cs="Times New Roman"/>
                <w:bCs/>
                <w:color w:val="000000"/>
                <w:sz w:val="20"/>
                <w:szCs w:val="20"/>
              </w:rPr>
              <w:t>SRCS – 1980</w:t>
            </w:r>
          </w:p>
        </w:tc>
        <w:tc>
          <w:tcPr>
            <w:tcW w:w="2310" w:type="dxa"/>
          </w:tcPr>
          <w:p w:rsidR="001E6923" w:rsidRPr="00E14D45" w:rsidRDefault="001E6923" w:rsidP="00BD472F">
            <w:pPr>
              <w:jc w:val="both"/>
              <w:rPr>
                <w:rFonts w:ascii="Times New Roman" w:hAnsi="Times New Roman" w:cs="Times New Roman"/>
                <w:b/>
                <w:bCs/>
                <w:sz w:val="20"/>
                <w:szCs w:val="20"/>
                <w:lang w:val="ro-RO"/>
              </w:rPr>
            </w:pPr>
            <w:r w:rsidRPr="00E14D45">
              <w:rPr>
                <w:rFonts w:ascii="Times New Roman" w:hAnsi="Times New Roman" w:cs="Times New Roman"/>
                <w:bCs/>
                <w:color w:val="000000"/>
                <w:sz w:val="20"/>
                <w:szCs w:val="20"/>
              </w:rPr>
              <w:t>SRTS – 2003</w:t>
            </w:r>
          </w:p>
        </w:tc>
        <w:tc>
          <w:tcPr>
            <w:tcW w:w="2311" w:type="dxa"/>
          </w:tcPr>
          <w:p w:rsidR="00F80D1C" w:rsidRPr="00E14D45" w:rsidRDefault="001E692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SRTS – 2012</w:t>
            </w:r>
            <w:r w:rsidR="00F80D1C" w:rsidRPr="00E14D45">
              <w:rPr>
                <w:rFonts w:ascii="Times New Roman" w:hAnsi="Times New Roman" w:cs="Times New Roman"/>
                <w:bCs/>
                <w:color w:val="000000"/>
                <w:sz w:val="20"/>
                <w:szCs w:val="20"/>
              </w:rPr>
              <w:t xml:space="preserve"> </w:t>
            </w:r>
          </w:p>
          <w:p w:rsidR="001E6923" w:rsidRPr="00E14D45" w:rsidRDefault="00F80D1C" w:rsidP="00BD472F">
            <w:pPr>
              <w:jc w:val="both"/>
              <w:rPr>
                <w:rFonts w:ascii="Times New Roman" w:hAnsi="Times New Roman" w:cs="Times New Roman"/>
                <w:b/>
                <w:bCs/>
                <w:sz w:val="20"/>
                <w:szCs w:val="20"/>
                <w:lang w:val="ro-RO"/>
              </w:rPr>
            </w:pPr>
            <w:r w:rsidRPr="00E14D45">
              <w:rPr>
                <w:rFonts w:ascii="Times New Roman" w:hAnsi="Times New Roman" w:cs="Times New Roman"/>
                <w:bCs/>
                <w:color w:val="000000"/>
                <w:sz w:val="20"/>
                <w:szCs w:val="20"/>
              </w:rPr>
              <w:t>SRCS – 2012+</w:t>
            </w:r>
          </w:p>
        </w:tc>
        <w:tc>
          <w:tcPr>
            <w:tcW w:w="2311" w:type="dxa"/>
          </w:tcPr>
          <w:p w:rsidR="001E6923" w:rsidRPr="00E14D45" w:rsidRDefault="00F80D1C" w:rsidP="00BD472F">
            <w:pPr>
              <w:jc w:val="both"/>
              <w:rPr>
                <w:rFonts w:ascii="Times New Roman" w:hAnsi="Times New Roman" w:cs="Times New Roman"/>
                <w:b/>
                <w:bCs/>
                <w:sz w:val="20"/>
                <w:szCs w:val="20"/>
                <w:lang w:val="ro-RO"/>
              </w:rPr>
            </w:pPr>
            <w:r w:rsidRPr="00E14D45">
              <w:rPr>
                <w:rFonts w:ascii="Times New Roman" w:hAnsi="Times New Roman" w:cs="Times New Roman"/>
                <w:bCs/>
                <w:color w:val="000000"/>
                <w:sz w:val="20"/>
                <w:szCs w:val="20"/>
              </w:rPr>
              <w:t>Observații</w:t>
            </w:r>
          </w:p>
        </w:tc>
      </w:tr>
      <w:tr w:rsidR="00DF5297" w:rsidRPr="00E14D45" w:rsidTr="00263F6C">
        <w:tc>
          <w:tcPr>
            <w:tcW w:w="9242" w:type="dxa"/>
            <w:gridSpan w:val="4"/>
          </w:tcPr>
          <w:p w:rsidR="00DF5297" w:rsidRPr="00E14D45" w:rsidRDefault="00DF5297" w:rsidP="00DF5297">
            <w:pPr>
              <w:jc w:val="center"/>
              <w:rPr>
                <w:rFonts w:ascii="Times New Roman" w:hAnsi="Times New Roman" w:cs="Times New Roman"/>
                <w:b/>
                <w:bCs/>
                <w:color w:val="000000"/>
                <w:sz w:val="20"/>
                <w:szCs w:val="20"/>
              </w:rPr>
            </w:pPr>
            <w:r w:rsidRPr="00E14D45">
              <w:rPr>
                <w:rFonts w:ascii="Times New Roman" w:hAnsi="Times New Roman" w:cs="Times New Roman"/>
                <w:b/>
                <w:bCs/>
                <w:color w:val="000000"/>
                <w:sz w:val="20"/>
                <w:szCs w:val="20"/>
              </w:rPr>
              <w:t>NIGROSOLURI</w:t>
            </w:r>
            <w:r w:rsidR="009539F3" w:rsidRPr="00E14D45">
              <w:rPr>
                <w:rFonts w:ascii="Times New Roman" w:hAnsi="Times New Roman" w:cs="Times New Roman"/>
                <w:b/>
                <w:bCs/>
                <w:color w:val="000000"/>
                <w:sz w:val="20"/>
                <w:szCs w:val="20"/>
              </w:rPr>
              <w:t xml:space="preserve"> (NS)</w:t>
            </w:r>
          </w:p>
        </w:tc>
      </w:tr>
      <w:tr w:rsidR="001E6923" w:rsidRPr="00E14D45" w:rsidTr="00BD472F">
        <w:tc>
          <w:tcPr>
            <w:tcW w:w="2310" w:type="dxa"/>
          </w:tcPr>
          <w:p w:rsidR="001E6923" w:rsidRPr="00E14D45" w:rsidRDefault="001E692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1E6923" w:rsidRPr="00E14D45" w:rsidRDefault="001E692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NS Nigrosoluri</w:t>
            </w:r>
          </w:p>
        </w:tc>
        <w:tc>
          <w:tcPr>
            <w:tcW w:w="2311" w:type="dxa"/>
          </w:tcPr>
          <w:p w:rsidR="001E6923" w:rsidRPr="00E14D45" w:rsidRDefault="001E692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NS Nigrosoluri</w:t>
            </w:r>
          </w:p>
        </w:tc>
        <w:tc>
          <w:tcPr>
            <w:tcW w:w="2311" w:type="dxa"/>
          </w:tcPr>
          <w:p w:rsidR="001E6923" w:rsidRPr="00E14D45" w:rsidRDefault="009539F3" w:rsidP="00BD472F">
            <w:pPr>
              <w:jc w:val="both"/>
              <w:rPr>
                <w:rFonts w:ascii="Times New Roman" w:hAnsi="Times New Roman" w:cs="Times New Roman"/>
                <w:bCs/>
                <w:color w:val="000000"/>
                <w:sz w:val="20"/>
                <w:szCs w:val="20"/>
              </w:rPr>
            </w:pPr>
            <w:r w:rsidRPr="00E14D45">
              <w:rPr>
                <w:rFonts w:ascii="Times New Roman" w:eastAsia="Century Schoolbook" w:hAnsi="Times New Roman" w:cs="Times New Roman"/>
                <w:iCs/>
                <w:color w:val="000000"/>
                <w:sz w:val="20"/>
                <w:szCs w:val="20"/>
                <w:shd w:val="clear" w:color="auto" w:fill="FFFFFF"/>
                <w:lang w:val="ro-RO" w:eastAsia="ro-RO" w:bidi="ro-RO"/>
              </w:rPr>
              <w:t xml:space="preserve">         Toate diferitele subtipuri posibile</w:t>
            </w:r>
          </w:p>
        </w:tc>
      </w:tr>
      <w:tr w:rsidR="001E6923" w:rsidRPr="00E14D45" w:rsidTr="00BD472F">
        <w:tc>
          <w:tcPr>
            <w:tcW w:w="2310" w:type="dxa"/>
          </w:tcPr>
          <w:p w:rsidR="001E6923" w:rsidRPr="00E14D45" w:rsidRDefault="001E692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lastRenderedPageBreak/>
              <w:t>NO Soluri Negre Acide</w:t>
            </w:r>
          </w:p>
        </w:tc>
        <w:tc>
          <w:tcPr>
            <w:tcW w:w="2310" w:type="dxa"/>
          </w:tcPr>
          <w:p w:rsidR="001E6923" w:rsidRPr="00E14D45" w:rsidRDefault="001E692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cb </w:t>
            </w:r>
          </w:p>
          <w:p w:rsidR="001E6923" w:rsidRPr="00E14D45" w:rsidRDefault="001E692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Nigrosoluri cambice</w:t>
            </w:r>
          </w:p>
        </w:tc>
        <w:tc>
          <w:tcPr>
            <w:tcW w:w="2311" w:type="dxa"/>
          </w:tcPr>
          <w:p w:rsidR="001E6923" w:rsidRPr="00E14D45" w:rsidRDefault="001E692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cb </w:t>
            </w:r>
          </w:p>
          <w:p w:rsidR="001E6923" w:rsidRPr="00E14D45" w:rsidRDefault="001E692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Nigrosoluri cambice</w:t>
            </w:r>
          </w:p>
        </w:tc>
        <w:tc>
          <w:tcPr>
            <w:tcW w:w="2311" w:type="dxa"/>
          </w:tcPr>
          <w:p w:rsidR="001E6923" w:rsidRPr="00E14D45" w:rsidRDefault="009539F3" w:rsidP="009539F3">
            <w:pPr>
              <w:rPr>
                <w:rFonts w:ascii="Times New Roman" w:hAnsi="Times New Roman" w:cs="Times New Roman"/>
                <w:bCs/>
                <w:color w:val="000000"/>
                <w:sz w:val="20"/>
                <w:szCs w:val="20"/>
              </w:rPr>
            </w:pPr>
            <w:r w:rsidRPr="00E14D45">
              <w:rPr>
                <w:rFonts w:ascii="Times New Roman" w:eastAsia="Century Schoolbook" w:hAnsi="Times New Roman" w:cs="Times New Roman"/>
                <w:iCs/>
                <w:color w:val="000000"/>
                <w:sz w:val="20"/>
                <w:szCs w:val="20"/>
                <w:shd w:val="clear" w:color="auto" w:fill="FFFFFF"/>
                <w:lang w:val="ro-RO" w:eastAsia="ro-RO" w:bidi="ro-RO"/>
              </w:rPr>
              <w:t xml:space="preserve">          Toate diferitele subtipuri posibile de NO în SRCS,  respectiv de NS cb în SRTS, NO (SRCS) = NS cb – NS cb.fo.li</w:t>
            </w:r>
          </w:p>
        </w:tc>
      </w:tr>
      <w:tr w:rsidR="001E6923" w:rsidRPr="00E14D45" w:rsidTr="00BD472F">
        <w:tc>
          <w:tcPr>
            <w:tcW w:w="2310" w:type="dxa"/>
          </w:tcPr>
          <w:p w:rsidR="001E6923" w:rsidRPr="00E14D45" w:rsidRDefault="001E692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1E6923" w:rsidRPr="00E14D45" w:rsidRDefault="001E692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ti </w:t>
            </w:r>
          </w:p>
          <w:p w:rsidR="001E6923" w:rsidRPr="00E14D45" w:rsidRDefault="001E692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Nigrosoluri tipice</w:t>
            </w:r>
          </w:p>
        </w:tc>
        <w:tc>
          <w:tcPr>
            <w:tcW w:w="2311" w:type="dxa"/>
          </w:tcPr>
          <w:p w:rsidR="001E6923" w:rsidRPr="00E14D45" w:rsidRDefault="001E692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ti </w:t>
            </w:r>
          </w:p>
          <w:p w:rsidR="001E6923" w:rsidRPr="00E14D45" w:rsidRDefault="001E692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Nigrosoluri tipice</w:t>
            </w:r>
          </w:p>
        </w:tc>
        <w:tc>
          <w:tcPr>
            <w:tcW w:w="2311" w:type="dxa"/>
          </w:tcPr>
          <w:p w:rsidR="009539F3" w:rsidRPr="00E14D45" w:rsidRDefault="009539F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Sunt incluse </w:t>
            </w:r>
          </w:p>
          <w:p w:rsidR="001E6923" w:rsidRPr="00E14D45" w:rsidRDefault="009539F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NS lu/si/pm</w:t>
            </w:r>
          </w:p>
        </w:tc>
      </w:tr>
      <w:tr w:rsidR="001E6923" w:rsidRPr="00E14D45" w:rsidTr="00BD472F">
        <w:tc>
          <w:tcPr>
            <w:tcW w:w="2310" w:type="dxa"/>
          </w:tcPr>
          <w:p w:rsidR="001E6923" w:rsidRPr="00E14D45" w:rsidRDefault="001E692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NO ti Sol Negru Acid tipic</w:t>
            </w:r>
          </w:p>
        </w:tc>
        <w:tc>
          <w:tcPr>
            <w:tcW w:w="2310" w:type="dxa"/>
          </w:tcPr>
          <w:p w:rsidR="001E6923" w:rsidRPr="00E14D45" w:rsidRDefault="001E692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cb </w:t>
            </w:r>
          </w:p>
          <w:p w:rsidR="001E6923" w:rsidRPr="00E14D45" w:rsidRDefault="001E692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cambic</w:t>
            </w:r>
          </w:p>
        </w:tc>
        <w:tc>
          <w:tcPr>
            <w:tcW w:w="2311" w:type="dxa"/>
          </w:tcPr>
          <w:p w:rsidR="001E6923" w:rsidRPr="00E14D45" w:rsidRDefault="001E692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cb </w:t>
            </w:r>
          </w:p>
          <w:p w:rsidR="001E6923" w:rsidRPr="00E14D45" w:rsidRDefault="008D6631"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cambic</w:t>
            </w:r>
          </w:p>
        </w:tc>
        <w:tc>
          <w:tcPr>
            <w:tcW w:w="2311" w:type="dxa"/>
          </w:tcPr>
          <w:p w:rsidR="001E6923" w:rsidRPr="00E14D45" w:rsidRDefault="009539F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NO ti (SRCS) = NS cb@NS </w:t>
            </w:r>
            <w:hyperlink r:id="rId15" w:history="1">
              <w:r w:rsidRPr="00E14D45">
                <w:rPr>
                  <w:rStyle w:val="Hyperlink"/>
                  <w:rFonts w:ascii="Times New Roman" w:hAnsi="Times New Roman" w:cs="Times New Roman"/>
                  <w:bCs/>
                  <w:color w:val="auto"/>
                  <w:sz w:val="20"/>
                  <w:szCs w:val="20"/>
                </w:rPr>
                <w:t>cb.qq@NS</w:t>
              </w:r>
            </w:hyperlink>
            <w:r w:rsidRPr="00E14D45">
              <w:rPr>
                <w:rFonts w:ascii="Times New Roman" w:hAnsi="Times New Roman" w:cs="Times New Roman"/>
                <w:bCs/>
                <w:color w:val="000000"/>
                <w:sz w:val="20"/>
                <w:szCs w:val="20"/>
              </w:rPr>
              <w:t xml:space="preserve"> cb.hu, sunt incluse NS cb lu/si/pm  </w:t>
            </w:r>
          </w:p>
        </w:tc>
      </w:tr>
      <w:tr w:rsidR="001E6923" w:rsidRPr="00E14D45" w:rsidTr="00BD472F">
        <w:tc>
          <w:tcPr>
            <w:tcW w:w="2310" w:type="dxa"/>
          </w:tcPr>
          <w:p w:rsidR="001E6923" w:rsidRPr="00E14D45" w:rsidRDefault="001E692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1E6923" w:rsidRPr="00E14D45" w:rsidRDefault="001E692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NS al</w:t>
            </w:r>
          </w:p>
          <w:p w:rsidR="001E6923" w:rsidRPr="00E14D45" w:rsidRDefault="001E692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aluvic</w:t>
            </w:r>
          </w:p>
        </w:tc>
        <w:tc>
          <w:tcPr>
            <w:tcW w:w="2311" w:type="dxa"/>
          </w:tcPr>
          <w:p w:rsidR="001E6923" w:rsidRPr="00E14D45" w:rsidRDefault="001E692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NS al</w:t>
            </w:r>
          </w:p>
          <w:p w:rsidR="001E6923" w:rsidRPr="00E14D45" w:rsidRDefault="001E692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aluvic</w:t>
            </w:r>
          </w:p>
        </w:tc>
        <w:tc>
          <w:tcPr>
            <w:tcW w:w="2311" w:type="dxa"/>
          </w:tcPr>
          <w:p w:rsidR="001E6923" w:rsidRPr="00E14D45" w:rsidRDefault="009539F3"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1E6923" w:rsidRPr="00E14D45" w:rsidTr="00BD472F">
        <w:tc>
          <w:tcPr>
            <w:tcW w:w="2310" w:type="dxa"/>
          </w:tcPr>
          <w:p w:rsidR="001E6923" w:rsidRPr="00E14D45" w:rsidRDefault="001E692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NO an Sol Negru Acid andic</w:t>
            </w:r>
          </w:p>
        </w:tc>
        <w:tc>
          <w:tcPr>
            <w:tcW w:w="2310" w:type="dxa"/>
          </w:tcPr>
          <w:p w:rsidR="008D6631" w:rsidRPr="00E14D45" w:rsidRDefault="008D6631" w:rsidP="008D6631">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cb.an </w:t>
            </w:r>
          </w:p>
          <w:p w:rsidR="008D6631" w:rsidRPr="00E14D45" w:rsidRDefault="008D6631" w:rsidP="008D6631">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Nigrosol </w:t>
            </w:r>
          </w:p>
          <w:p w:rsidR="001E6923" w:rsidRPr="00E14D45" w:rsidRDefault="008D6631" w:rsidP="008D6631">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cambic andic</w:t>
            </w:r>
          </w:p>
        </w:tc>
        <w:tc>
          <w:tcPr>
            <w:tcW w:w="2311" w:type="dxa"/>
          </w:tcPr>
          <w:p w:rsidR="008D6631" w:rsidRPr="00E14D45" w:rsidRDefault="008D6631" w:rsidP="008D6631">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cb.an </w:t>
            </w:r>
          </w:p>
          <w:p w:rsidR="008D6631" w:rsidRPr="00E14D45" w:rsidRDefault="008D6631" w:rsidP="008D6631">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Nigrosol </w:t>
            </w:r>
          </w:p>
          <w:p w:rsidR="001E6923" w:rsidRPr="00E14D45" w:rsidRDefault="008D6631" w:rsidP="008D6631">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cambic andic</w:t>
            </w:r>
          </w:p>
        </w:tc>
        <w:tc>
          <w:tcPr>
            <w:tcW w:w="2311" w:type="dxa"/>
          </w:tcPr>
          <w:p w:rsidR="001E6923" w:rsidRPr="00E14D45" w:rsidRDefault="009539F3" w:rsidP="008D6631">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1E6923" w:rsidRPr="00E14D45" w:rsidTr="00BD472F">
        <w:tc>
          <w:tcPr>
            <w:tcW w:w="2310" w:type="dxa"/>
          </w:tcPr>
          <w:p w:rsidR="001E6923" w:rsidRPr="00E14D45" w:rsidRDefault="00917D1C"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NO an.ls Sol Negru Acid andic litic</w:t>
            </w:r>
          </w:p>
        </w:tc>
        <w:tc>
          <w:tcPr>
            <w:tcW w:w="2310" w:type="dxa"/>
          </w:tcPr>
          <w:p w:rsidR="00917D1C"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cb.an.li </w:t>
            </w:r>
          </w:p>
          <w:p w:rsidR="00917D1C"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Nigrosol </w:t>
            </w:r>
          </w:p>
          <w:p w:rsidR="001E6923"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cambic andic litic</w:t>
            </w:r>
          </w:p>
        </w:tc>
        <w:tc>
          <w:tcPr>
            <w:tcW w:w="2311" w:type="dxa"/>
          </w:tcPr>
          <w:p w:rsidR="00917D1C"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cb.an.li </w:t>
            </w:r>
          </w:p>
          <w:p w:rsidR="00917D1C"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Nigrosol </w:t>
            </w:r>
          </w:p>
          <w:p w:rsidR="001E6923"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cambic andic litic</w:t>
            </w:r>
          </w:p>
        </w:tc>
        <w:tc>
          <w:tcPr>
            <w:tcW w:w="2311" w:type="dxa"/>
          </w:tcPr>
          <w:p w:rsidR="001E6923" w:rsidRPr="00E14D45" w:rsidRDefault="009539F3"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1E6923" w:rsidRPr="00E14D45" w:rsidTr="00BD472F">
        <w:tc>
          <w:tcPr>
            <w:tcW w:w="2310" w:type="dxa"/>
          </w:tcPr>
          <w:p w:rsidR="001E6923" w:rsidRPr="00E14D45" w:rsidRDefault="00917D1C"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NO gz Sol Negru Acid gleizat</w:t>
            </w:r>
          </w:p>
        </w:tc>
        <w:tc>
          <w:tcPr>
            <w:tcW w:w="2310" w:type="dxa"/>
          </w:tcPr>
          <w:p w:rsidR="001E6923" w:rsidRPr="00E14D45" w:rsidRDefault="00917D1C"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1" w:type="dxa"/>
          </w:tcPr>
          <w:p w:rsidR="00917D1C"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cb.dg </w:t>
            </w:r>
          </w:p>
          <w:p w:rsidR="001E6923"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cambic batigleic</w:t>
            </w:r>
          </w:p>
        </w:tc>
        <w:tc>
          <w:tcPr>
            <w:tcW w:w="2311" w:type="dxa"/>
          </w:tcPr>
          <w:p w:rsidR="001E6923" w:rsidRPr="00E14D45" w:rsidRDefault="009539F3"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1E6923" w:rsidRPr="00E14D45" w:rsidTr="00BD472F">
        <w:tc>
          <w:tcPr>
            <w:tcW w:w="2310" w:type="dxa"/>
          </w:tcPr>
          <w:p w:rsidR="001E6923"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NO ls Sol Negru Acid litic</w:t>
            </w:r>
          </w:p>
        </w:tc>
        <w:tc>
          <w:tcPr>
            <w:tcW w:w="2310" w:type="dxa"/>
          </w:tcPr>
          <w:p w:rsidR="00917D1C"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cb.li </w:t>
            </w:r>
          </w:p>
          <w:p w:rsidR="001E6923"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cambic litic</w:t>
            </w:r>
          </w:p>
        </w:tc>
        <w:tc>
          <w:tcPr>
            <w:tcW w:w="2311" w:type="dxa"/>
          </w:tcPr>
          <w:p w:rsidR="00917D1C"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cb.li </w:t>
            </w:r>
          </w:p>
          <w:p w:rsidR="001E6923"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cambic litic</w:t>
            </w:r>
          </w:p>
        </w:tc>
        <w:tc>
          <w:tcPr>
            <w:tcW w:w="2311" w:type="dxa"/>
          </w:tcPr>
          <w:p w:rsidR="001E6923" w:rsidRPr="00E14D45" w:rsidRDefault="009539F3"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1E6923" w:rsidRPr="00E14D45" w:rsidTr="00BD472F">
        <w:tc>
          <w:tcPr>
            <w:tcW w:w="2310" w:type="dxa"/>
          </w:tcPr>
          <w:p w:rsidR="001E6923" w:rsidRPr="00E14D45" w:rsidRDefault="00917D1C"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1E6923" w:rsidRPr="00E14D45" w:rsidRDefault="00917D1C"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1" w:type="dxa"/>
          </w:tcPr>
          <w:p w:rsidR="00917D1C" w:rsidRPr="00E14D45" w:rsidRDefault="00917D1C"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ep </w:t>
            </w:r>
          </w:p>
          <w:p w:rsidR="001E6923" w:rsidRPr="00E14D45" w:rsidRDefault="00917D1C"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prespodic</w:t>
            </w:r>
          </w:p>
        </w:tc>
        <w:tc>
          <w:tcPr>
            <w:tcW w:w="2311" w:type="dxa"/>
          </w:tcPr>
          <w:p w:rsidR="001E6923" w:rsidRPr="00E14D45" w:rsidRDefault="009539F3"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917D1C" w:rsidRPr="00E14D45" w:rsidTr="00BD472F">
        <w:tc>
          <w:tcPr>
            <w:tcW w:w="2310" w:type="dxa"/>
          </w:tcPr>
          <w:p w:rsidR="00917D1C" w:rsidRPr="00E14D45" w:rsidRDefault="00917D1C"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917D1C" w:rsidRPr="00E14D45" w:rsidRDefault="00917D1C"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1" w:type="dxa"/>
          </w:tcPr>
          <w:p w:rsidR="00917D1C"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NS fo</w:t>
            </w:r>
          </w:p>
          <w:p w:rsidR="00917D1C"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folic</w:t>
            </w:r>
          </w:p>
        </w:tc>
        <w:tc>
          <w:tcPr>
            <w:tcW w:w="2311" w:type="dxa"/>
          </w:tcPr>
          <w:p w:rsidR="00917D1C" w:rsidRPr="00E14D45" w:rsidRDefault="009539F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917D1C" w:rsidRPr="00E14D45" w:rsidTr="00BD472F">
        <w:tc>
          <w:tcPr>
            <w:tcW w:w="2310" w:type="dxa"/>
          </w:tcPr>
          <w:p w:rsidR="00917D1C" w:rsidRPr="00E14D45" w:rsidRDefault="00917D1C"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917D1C" w:rsidRPr="00E14D45" w:rsidRDefault="00917D1C"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1" w:type="dxa"/>
          </w:tcPr>
          <w:p w:rsidR="00917D1C"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NS hu</w:t>
            </w:r>
          </w:p>
          <w:p w:rsidR="00917D1C" w:rsidRPr="00E14D45" w:rsidRDefault="00917D1C" w:rsidP="00917D1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humic</w:t>
            </w:r>
          </w:p>
        </w:tc>
        <w:tc>
          <w:tcPr>
            <w:tcW w:w="2311" w:type="dxa"/>
          </w:tcPr>
          <w:p w:rsidR="00917D1C" w:rsidRPr="00E14D45" w:rsidRDefault="009539F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917D1C" w:rsidRPr="00E14D45" w:rsidTr="00BD472F">
        <w:tc>
          <w:tcPr>
            <w:tcW w:w="2310" w:type="dxa"/>
          </w:tcPr>
          <w:p w:rsidR="00917D1C" w:rsidRPr="00E14D45" w:rsidRDefault="00AD5738"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AD5738" w:rsidRPr="00E14D45" w:rsidRDefault="00AD5738" w:rsidP="00AD5738">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li </w:t>
            </w:r>
          </w:p>
          <w:p w:rsidR="00917D1C" w:rsidRPr="00E14D45" w:rsidRDefault="00AD5738" w:rsidP="00AD5738">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litic</w:t>
            </w:r>
          </w:p>
        </w:tc>
        <w:tc>
          <w:tcPr>
            <w:tcW w:w="2311" w:type="dxa"/>
          </w:tcPr>
          <w:p w:rsidR="00AD5738" w:rsidRPr="00E14D45" w:rsidRDefault="00AD5738" w:rsidP="00AD5738">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li </w:t>
            </w:r>
          </w:p>
          <w:p w:rsidR="00917D1C" w:rsidRPr="00E14D45" w:rsidRDefault="00AD5738" w:rsidP="00AD5738">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litic</w:t>
            </w:r>
          </w:p>
        </w:tc>
        <w:tc>
          <w:tcPr>
            <w:tcW w:w="2311" w:type="dxa"/>
          </w:tcPr>
          <w:p w:rsidR="00917D1C" w:rsidRPr="00E14D45" w:rsidRDefault="009539F3" w:rsidP="00AD5738">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BD472F" w:rsidRPr="00E14D45" w:rsidTr="00BD472F">
        <w:tc>
          <w:tcPr>
            <w:tcW w:w="2310"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BD472F" w:rsidRPr="00E14D45" w:rsidRDefault="00BD472F"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1" w:type="dxa"/>
          </w:tcPr>
          <w:p w:rsidR="00BD472F" w:rsidRPr="00E14D45" w:rsidRDefault="00BD472F" w:rsidP="00AD5738">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NS lu</w:t>
            </w:r>
          </w:p>
          <w:p w:rsidR="00BD472F" w:rsidRPr="00E14D45" w:rsidRDefault="00BD472F" w:rsidP="00AD5738">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lutic</w:t>
            </w:r>
          </w:p>
        </w:tc>
        <w:tc>
          <w:tcPr>
            <w:tcW w:w="2311" w:type="dxa"/>
          </w:tcPr>
          <w:p w:rsidR="00BD472F" w:rsidRPr="00E14D45" w:rsidRDefault="009539F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BD472F" w:rsidRPr="00E14D45" w:rsidTr="00BD472F">
        <w:tc>
          <w:tcPr>
            <w:tcW w:w="2310"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BD472F" w:rsidRPr="00E14D45" w:rsidRDefault="00BD472F"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1" w:type="dxa"/>
          </w:tcPr>
          <w:p w:rsidR="00BD472F" w:rsidRPr="00E14D45" w:rsidRDefault="00BD472F" w:rsidP="00AD5738">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NS pm </w:t>
            </w:r>
          </w:p>
          <w:p w:rsidR="00BD472F" w:rsidRPr="00E14D45" w:rsidRDefault="00BD472F" w:rsidP="00AD5738">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psamic</w:t>
            </w:r>
          </w:p>
        </w:tc>
        <w:tc>
          <w:tcPr>
            <w:tcW w:w="2311" w:type="dxa"/>
          </w:tcPr>
          <w:p w:rsidR="00BD472F" w:rsidRPr="00E14D45" w:rsidRDefault="009539F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BD472F" w:rsidRPr="00E14D45" w:rsidTr="00BD472F">
        <w:tc>
          <w:tcPr>
            <w:tcW w:w="2310" w:type="dxa"/>
          </w:tcPr>
          <w:p w:rsidR="00BD472F" w:rsidRPr="00E14D45" w:rsidRDefault="00BD472F" w:rsidP="00BD472F">
            <w:pPr>
              <w:jc w:val="both"/>
              <w:rPr>
                <w:rFonts w:ascii="Times New Roman" w:hAnsi="Times New Roman" w:cs="Times New Roman"/>
                <w:bCs/>
                <w:color w:val="000000"/>
                <w:sz w:val="20"/>
                <w:szCs w:val="20"/>
              </w:rPr>
            </w:pPr>
          </w:p>
        </w:tc>
        <w:tc>
          <w:tcPr>
            <w:tcW w:w="2310" w:type="dxa"/>
          </w:tcPr>
          <w:p w:rsidR="00BD472F" w:rsidRPr="00E14D45" w:rsidRDefault="00BD472F"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1" w:type="dxa"/>
          </w:tcPr>
          <w:p w:rsidR="00BD472F" w:rsidRPr="00E14D45" w:rsidRDefault="00BD472F" w:rsidP="00AD5738">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NS qq</w:t>
            </w:r>
          </w:p>
          <w:p w:rsidR="00BD472F" w:rsidRPr="00E14D45" w:rsidRDefault="00BD472F" w:rsidP="00AD5738">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scheletic</w:t>
            </w:r>
          </w:p>
        </w:tc>
        <w:tc>
          <w:tcPr>
            <w:tcW w:w="2311" w:type="dxa"/>
          </w:tcPr>
          <w:p w:rsidR="00BD472F" w:rsidRPr="00E14D45" w:rsidRDefault="009539F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BD472F" w:rsidRPr="00E14D45" w:rsidTr="00BD472F">
        <w:tc>
          <w:tcPr>
            <w:tcW w:w="2310" w:type="dxa"/>
          </w:tcPr>
          <w:p w:rsidR="00BD472F" w:rsidRPr="00E14D45" w:rsidRDefault="00BD472F" w:rsidP="00BD472F">
            <w:pPr>
              <w:jc w:val="both"/>
              <w:rPr>
                <w:rFonts w:ascii="Times New Roman" w:hAnsi="Times New Roman" w:cs="Times New Roman"/>
                <w:bCs/>
                <w:color w:val="000000"/>
                <w:sz w:val="20"/>
                <w:szCs w:val="20"/>
              </w:rPr>
            </w:pPr>
          </w:p>
        </w:tc>
        <w:tc>
          <w:tcPr>
            <w:tcW w:w="2310"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NS qq</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scheletic</w:t>
            </w:r>
          </w:p>
        </w:tc>
        <w:tc>
          <w:tcPr>
            <w:tcW w:w="2311"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NS hq</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hiperscheletic</w:t>
            </w:r>
          </w:p>
        </w:tc>
        <w:tc>
          <w:tcPr>
            <w:tcW w:w="2311" w:type="dxa"/>
          </w:tcPr>
          <w:p w:rsidR="00BD472F" w:rsidRPr="00E14D45" w:rsidRDefault="009539F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BD472F" w:rsidRPr="00E14D45" w:rsidTr="00BD472F">
        <w:tc>
          <w:tcPr>
            <w:tcW w:w="2310" w:type="dxa"/>
          </w:tcPr>
          <w:p w:rsidR="00BD472F" w:rsidRPr="00E14D45" w:rsidRDefault="00BD472F" w:rsidP="00BD472F">
            <w:pPr>
              <w:jc w:val="both"/>
              <w:rPr>
                <w:rFonts w:ascii="Times New Roman" w:hAnsi="Times New Roman" w:cs="Times New Roman"/>
                <w:bCs/>
                <w:color w:val="000000"/>
                <w:sz w:val="20"/>
                <w:szCs w:val="20"/>
              </w:rPr>
            </w:pPr>
          </w:p>
        </w:tc>
        <w:tc>
          <w:tcPr>
            <w:tcW w:w="2310" w:type="dxa"/>
          </w:tcPr>
          <w:p w:rsidR="00BD472F" w:rsidRPr="00E14D45" w:rsidRDefault="00BD472F" w:rsidP="001E6923">
            <w:pPr>
              <w:jc w:val="both"/>
              <w:rPr>
                <w:rFonts w:ascii="Times New Roman" w:hAnsi="Times New Roman" w:cs="Times New Roman"/>
                <w:bCs/>
                <w:color w:val="000000"/>
                <w:sz w:val="20"/>
                <w:szCs w:val="20"/>
              </w:rPr>
            </w:pPr>
          </w:p>
        </w:tc>
        <w:tc>
          <w:tcPr>
            <w:tcW w:w="2311"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NS si</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Nigrosol silitic</w:t>
            </w:r>
          </w:p>
        </w:tc>
        <w:tc>
          <w:tcPr>
            <w:tcW w:w="2311" w:type="dxa"/>
          </w:tcPr>
          <w:p w:rsidR="00BD472F" w:rsidRPr="00E14D45" w:rsidRDefault="009539F3"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BD472F" w:rsidRPr="00E14D45" w:rsidTr="00BD472F">
        <w:tc>
          <w:tcPr>
            <w:tcW w:w="9242" w:type="dxa"/>
            <w:gridSpan w:val="4"/>
          </w:tcPr>
          <w:p w:rsidR="00BD472F" w:rsidRPr="00E14D45" w:rsidRDefault="00BD472F" w:rsidP="00BD472F">
            <w:pPr>
              <w:jc w:val="center"/>
              <w:rPr>
                <w:rFonts w:ascii="Times New Roman" w:hAnsi="Times New Roman" w:cs="Times New Roman"/>
                <w:b/>
                <w:bCs/>
                <w:color w:val="000000"/>
                <w:sz w:val="20"/>
                <w:szCs w:val="20"/>
              </w:rPr>
            </w:pPr>
            <w:r w:rsidRPr="00E14D45">
              <w:rPr>
                <w:rFonts w:ascii="Times New Roman" w:hAnsi="Times New Roman" w:cs="Times New Roman"/>
                <w:b/>
                <w:bCs/>
                <w:color w:val="000000"/>
                <w:sz w:val="20"/>
                <w:szCs w:val="20"/>
              </w:rPr>
              <w:t>HUMOSIOSOLURI</w:t>
            </w:r>
            <w:r w:rsidR="009539F3" w:rsidRPr="00E14D45">
              <w:rPr>
                <w:rFonts w:ascii="Times New Roman" w:hAnsi="Times New Roman" w:cs="Times New Roman"/>
                <w:b/>
                <w:bCs/>
                <w:color w:val="000000"/>
                <w:sz w:val="20"/>
                <w:szCs w:val="20"/>
              </w:rPr>
              <w:t xml:space="preserve"> (HS)</w:t>
            </w:r>
          </w:p>
        </w:tc>
      </w:tr>
      <w:tr w:rsidR="00BD472F" w:rsidRPr="00E14D45" w:rsidTr="00BD472F">
        <w:tc>
          <w:tcPr>
            <w:tcW w:w="2310"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HS ti </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Sol humicosilicatic tipic</w:t>
            </w:r>
          </w:p>
        </w:tc>
        <w:tc>
          <w:tcPr>
            <w:tcW w:w="2310" w:type="dxa"/>
          </w:tcPr>
          <w:p w:rsidR="00BD472F" w:rsidRPr="00E14D45" w:rsidRDefault="00BD472F"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ti</w:t>
            </w:r>
          </w:p>
          <w:p w:rsidR="00BD472F" w:rsidRPr="00E14D45" w:rsidRDefault="00BD472F"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tipic</w:t>
            </w:r>
          </w:p>
        </w:tc>
        <w:tc>
          <w:tcPr>
            <w:tcW w:w="2311"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ti</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tipic</w:t>
            </w:r>
          </w:p>
        </w:tc>
        <w:tc>
          <w:tcPr>
            <w:tcW w:w="2311" w:type="dxa"/>
          </w:tcPr>
          <w:p w:rsidR="00BD472F" w:rsidRPr="00E14D45" w:rsidRDefault="009539F3" w:rsidP="00BD472F">
            <w:pPr>
              <w:jc w:val="both"/>
              <w:rPr>
                <w:rFonts w:ascii="Times New Roman" w:eastAsia="Century Schoolbook" w:hAnsi="Times New Roman" w:cs="Times New Roman"/>
                <w:iCs/>
                <w:color w:val="000000"/>
                <w:sz w:val="20"/>
                <w:szCs w:val="20"/>
                <w:shd w:val="clear" w:color="auto" w:fill="FFFFFF"/>
                <w:lang w:val="ro-RO" w:eastAsia="ro-RO" w:bidi="ro-RO"/>
              </w:rPr>
            </w:pPr>
            <w:r w:rsidRPr="00E14D45">
              <w:rPr>
                <w:rFonts w:ascii="Times New Roman" w:eastAsia="Century Schoolbook" w:hAnsi="Times New Roman" w:cs="Times New Roman"/>
                <w:iCs/>
                <w:color w:val="000000"/>
                <w:sz w:val="20"/>
                <w:szCs w:val="20"/>
                <w:shd w:val="clear" w:color="auto" w:fill="FFFFFF"/>
                <w:lang w:val="ro-RO" w:eastAsia="ro-RO" w:bidi="ro-RO"/>
              </w:rPr>
              <w:t xml:space="preserve">         Toate diferitele subtipuri posibile,</w:t>
            </w:r>
          </w:p>
          <w:p w:rsidR="009539F3" w:rsidRPr="00E14D45" w:rsidRDefault="009539F3" w:rsidP="00BD472F">
            <w:pPr>
              <w:jc w:val="both"/>
              <w:rPr>
                <w:rFonts w:ascii="Times New Roman" w:hAnsi="Times New Roman" w:cs="Times New Roman"/>
                <w:bCs/>
                <w:color w:val="000000"/>
                <w:sz w:val="20"/>
                <w:szCs w:val="20"/>
              </w:rPr>
            </w:pPr>
            <w:r w:rsidRPr="00E14D45">
              <w:rPr>
                <w:rFonts w:ascii="Times New Roman" w:eastAsia="Century Schoolbook" w:hAnsi="Times New Roman" w:cs="Times New Roman"/>
                <w:iCs/>
                <w:color w:val="000000"/>
                <w:sz w:val="20"/>
                <w:szCs w:val="20"/>
                <w:shd w:val="clear" w:color="auto" w:fill="FFFFFF"/>
                <w:lang w:val="ro-RO" w:eastAsia="ro-RO" w:bidi="ro-RO"/>
              </w:rPr>
              <w:t xml:space="preserve">HS (SRCS) = </w:t>
            </w:r>
            <w:r w:rsidR="00EB267C" w:rsidRPr="00E14D45">
              <w:rPr>
                <w:rFonts w:ascii="Times New Roman" w:eastAsia="Century Schoolbook" w:hAnsi="Times New Roman" w:cs="Times New Roman"/>
                <w:iCs/>
                <w:color w:val="000000"/>
                <w:sz w:val="20"/>
                <w:szCs w:val="20"/>
                <w:shd w:val="clear" w:color="auto" w:fill="FFFFFF"/>
                <w:lang w:val="ro-RO" w:eastAsia="ro-RO" w:bidi="ro-RO"/>
              </w:rPr>
              <w:t>HS – HS fo.li</w:t>
            </w:r>
          </w:p>
        </w:tc>
      </w:tr>
      <w:tr w:rsidR="00BD472F" w:rsidRPr="00E14D45" w:rsidTr="00BD472F">
        <w:tc>
          <w:tcPr>
            <w:tcW w:w="2310"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cb</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cambic</w:t>
            </w:r>
          </w:p>
        </w:tc>
        <w:tc>
          <w:tcPr>
            <w:tcW w:w="2311"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cb</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cambic</w:t>
            </w:r>
          </w:p>
        </w:tc>
        <w:tc>
          <w:tcPr>
            <w:tcW w:w="2311" w:type="dxa"/>
          </w:tcPr>
          <w:p w:rsidR="00BD472F" w:rsidRPr="00E14D45" w:rsidRDefault="00EB267C"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ti(SRCS) = HS ti@HS qq, sunt incluse NS lu/si/pm</w:t>
            </w:r>
          </w:p>
        </w:tc>
      </w:tr>
      <w:tr w:rsidR="00BD472F" w:rsidRPr="00E14D45" w:rsidTr="00BD472F">
        <w:tc>
          <w:tcPr>
            <w:tcW w:w="2310"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HS cp </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Sol humicosilicatic criptospodic</w:t>
            </w:r>
          </w:p>
        </w:tc>
        <w:tc>
          <w:tcPr>
            <w:tcW w:w="2310" w:type="dxa"/>
          </w:tcPr>
          <w:p w:rsidR="00BD472F" w:rsidRPr="00E14D45" w:rsidRDefault="00BD472F"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1"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cp</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criptospodic</w:t>
            </w:r>
          </w:p>
        </w:tc>
        <w:tc>
          <w:tcPr>
            <w:tcW w:w="2311" w:type="dxa"/>
          </w:tcPr>
          <w:p w:rsidR="00BD472F" w:rsidRPr="00E14D45" w:rsidRDefault="00EB267C"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BD472F" w:rsidRPr="00E14D45" w:rsidTr="00BD472F">
        <w:tc>
          <w:tcPr>
            <w:tcW w:w="2310"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HS cp.ls </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Sol humicosilicatic </w:t>
            </w:r>
            <w:r w:rsidRPr="00E14D45">
              <w:rPr>
                <w:rFonts w:ascii="Times New Roman" w:hAnsi="Times New Roman" w:cs="Times New Roman"/>
                <w:bCs/>
                <w:color w:val="000000"/>
                <w:sz w:val="20"/>
                <w:szCs w:val="20"/>
              </w:rPr>
              <w:lastRenderedPageBreak/>
              <w:t>criptospodic litic</w:t>
            </w:r>
          </w:p>
        </w:tc>
        <w:tc>
          <w:tcPr>
            <w:tcW w:w="2310" w:type="dxa"/>
          </w:tcPr>
          <w:p w:rsidR="00BD472F" w:rsidRPr="00E14D45" w:rsidRDefault="00BD472F"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lastRenderedPageBreak/>
              <w:t>-</w:t>
            </w:r>
          </w:p>
        </w:tc>
        <w:tc>
          <w:tcPr>
            <w:tcW w:w="2311"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c.li</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Humosiosol criptospodic </w:t>
            </w:r>
            <w:r w:rsidRPr="00E14D45">
              <w:rPr>
                <w:rFonts w:ascii="Times New Roman" w:hAnsi="Times New Roman" w:cs="Times New Roman"/>
                <w:bCs/>
                <w:color w:val="000000"/>
                <w:sz w:val="20"/>
                <w:szCs w:val="20"/>
              </w:rPr>
              <w:lastRenderedPageBreak/>
              <w:t>litic</w:t>
            </w:r>
          </w:p>
        </w:tc>
        <w:tc>
          <w:tcPr>
            <w:tcW w:w="2311" w:type="dxa"/>
          </w:tcPr>
          <w:p w:rsidR="00BD472F" w:rsidRPr="00E14D45" w:rsidRDefault="00EB267C"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lastRenderedPageBreak/>
              <w:t>-</w:t>
            </w:r>
          </w:p>
        </w:tc>
      </w:tr>
      <w:tr w:rsidR="00BD472F" w:rsidRPr="00E14D45" w:rsidTr="00BD472F">
        <w:tc>
          <w:tcPr>
            <w:tcW w:w="2310" w:type="dxa"/>
          </w:tcPr>
          <w:p w:rsidR="00BD472F" w:rsidRPr="00E14D45" w:rsidRDefault="00BD472F" w:rsidP="00BD472F">
            <w:pPr>
              <w:jc w:val="both"/>
              <w:rPr>
                <w:rFonts w:ascii="Times New Roman" w:hAnsi="Times New Roman" w:cs="Times New Roman"/>
                <w:bCs/>
                <w:color w:val="000000"/>
                <w:sz w:val="20"/>
                <w:szCs w:val="20"/>
              </w:rPr>
            </w:pPr>
          </w:p>
        </w:tc>
        <w:tc>
          <w:tcPr>
            <w:tcW w:w="2310" w:type="dxa"/>
          </w:tcPr>
          <w:p w:rsidR="00BD472F" w:rsidRPr="00E14D45" w:rsidRDefault="00BD472F" w:rsidP="001E6923">
            <w:pPr>
              <w:jc w:val="both"/>
              <w:rPr>
                <w:rFonts w:ascii="Times New Roman" w:hAnsi="Times New Roman" w:cs="Times New Roman"/>
                <w:bCs/>
                <w:color w:val="000000"/>
                <w:sz w:val="20"/>
                <w:szCs w:val="20"/>
              </w:rPr>
            </w:pPr>
          </w:p>
        </w:tc>
        <w:tc>
          <w:tcPr>
            <w:tcW w:w="2311"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fo</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folic</w:t>
            </w:r>
          </w:p>
        </w:tc>
        <w:tc>
          <w:tcPr>
            <w:tcW w:w="2311" w:type="dxa"/>
          </w:tcPr>
          <w:p w:rsidR="00BD472F" w:rsidRPr="00E14D45" w:rsidRDefault="00EB267C"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BD472F" w:rsidRPr="00E14D45" w:rsidTr="00BD472F">
        <w:tc>
          <w:tcPr>
            <w:tcW w:w="2310" w:type="dxa"/>
          </w:tcPr>
          <w:p w:rsidR="00BD472F" w:rsidRPr="00E14D45" w:rsidRDefault="00BD472F" w:rsidP="00BD472F">
            <w:pPr>
              <w:jc w:val="both"/>
              <w:rPr>
                <w:rFonts w:ascii="Times New Roman" w:hAnsi="Times New Roman" w:cs="Times New Roman"/>
                <w:bCs/>
                <w:color w:val="000000"/>
                <w:sz w:val="20"/>
                <w:szCs w:val="20"/>
              </w:rPr>
            </w:pPr>
          </w:p>
        </w:tc>
        <w:tc>
          <w:tcPr>
            <w:tcW w:w="2310" w:type="dxa"/>
          </w:tcPr>
          <w:p w:rsidR="00BD472F" w:rsidRPr="00E14D45" w:rsidRDefault="00BD472F" w:rsidP="001E6923">
            <w:pPr>
              <w:jc w:val="both"/>
              <w:rPr>
                <w:rFonts w:ascii="Times New Roman" w:hAnsi="Times New Roman" w:cs="Times New Roman"/>
                <w:bCs/>
                <w:color w:val="000000"/>
                <w:sz w:val="20"/>
                <w:szCs w:val="20"/>
              </w:rPr>
            </w:pPr>
          </w:p>
        </w:tc>
        <w:tc>
          <w:tcPr>
            <w:tcW w:w="2311"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gs</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gelistagnic</w:t>
            </w:r>
          </w:p>
        </w:tc>
        <w:tc>
          <w:tcPr>
            <w:tcW w:w="2311" w:type="dxa"/>
          </w:tcPr>
          <w:p w:rsidR="00BD472F" w:rsidRPr="00E14D45" w:rsidRDefault="00EB267C"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BD472F" w:rsidRPr="00E14D45" w:rsidTr="00BD472F">
        <w:tc>
          <w:tcPr>
            <w:tcW w:w="2310"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 xml:space="preserve">HS ls </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Sol humicosilicatic litic</w:t>
            </w:r>
          </w:p>
        </w:tc>
        <w:tc>
          <w:tcPr>
            <w:tcW w:w="2310"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li</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litic</w:t>
            </w:r>
          </w:p>
        </w:tc>
        <w:tc>
          <w:tcPr>
            <w:tcW w:w="2311" w:type="dxa"/>
          </w:tcPr>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li</w:t>
            </w:r>
          </w:p>
          <w:p w:rsidR="00BD472F" w:rsidRPr="00E14D45" w:rsidRDefault="00BD472F"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litic</w:t>
            </w:r>
          </w:p>
        </w:tc>
        <w:tc>
          <w:tcPr>
            <w:tcW w:w="2311" w:type="dxa"/>
          </w:tcPr>
          <w:p w:rsidR="00BD472F" w:rsidRPr="00E14D45" w:rsidRDefault="00EB267C"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DF5297" w:rsidRPr="00E14D45" w:rsidTr="00BD472F">
        <w:tc>
          <w:tcPr>
            <w:tcW w:w="2310" w:type="dxa"/>
          </w:tcPr>
          <w:p w:rsidR="00DF5297" w:rsidRPr="00E14D45" w:rsidRDefault="00DF5297"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DF5297" w:rsidRPr="00E14D45" w:rsidRDefault="00DF5297"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1" w:type="dxa"/>
          </w:tcPr>
          <w:p w:rsidR="00DF5297" w:rsidRPr="00E14D45" w:rsidRDefault="00DF5297" w:rsidP="00DF5297">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lu</w:t>
            </w:r>
          </w:p>
          <w:p w:rsidR="00DF5297" w:rsidRPr="00E14D45" w:rsidRDefault="00DF5297" w:rsidP="00DF5297">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lutic</w:t>
            </w:r>
          </w:p>
        </w:tc>
        <w:tc>
          <w:tcPr>
            <w:tcW w:w="2311" w:type="dxa"/>
          </w:tcPr>
          <w:p w:rsidR="00DF5297" w:rsidRPr="00E14D45" w:rsidRDefault="00EB267C" w:rsidP="00263F6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DF5297" w:rsidRPr="00E14D45" w:rsidTr="00BD472F">
        <w:tc>
          <w:tcPr>
            <w:tcW w:w="2310" w:type="dxa"/>
          </w:tcPr>
          <w:p w:rsidR="00DF5297" w:rsidRPr="00E14D45" w:rsidRDefault="00DF5297"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DF5297" w:rsidRPr="00E14D45" w:rsidRDefault="00DF5297"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1" w:type="dxa"/>
          </w:tcPr>
          <w:p w:rsidR="00DF5297" w:rsidRPr="00E14D45" w:rsidRDefault="00DF5297" w:rsidP="00DF5297">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pm</w:t>
            </w:r>
          </w:p>
          <w:p w:rsidR="00DF5297" w:rsidRPr="00E14D45" w:rsidRDefault="00DF5297" w:rsidP="00DF5297">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psamic</w:t>
            </w:r>
          </w:p>
        </w:tc>
        <w:tc>
          <w:tcPr>
            <w:tcW w:w="2311" w:type="dxa"/>
          </w:tcPr>
          <w:p w:rsidR="00DF5297" w:rsidRPr="00E14D45" w:rsidRDefault="00EB267C" w:rsidP="00263F6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DF5297" w:rsidRPr="00E14D45" w:rsidTr="00BD472F">
        <w:tc>
          <w:tcPr>
            <w:tcW w:w="2310" w:type="dxa"/>
          </w:tcPr>
          <w:p w:rsidR="00DF5297" w:rsidRPr="00E14D45" w:rsidRDefault="00DF5297"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DF5297" w:rsidRPr="00E14D45" w:rsidRDefault="00DF5297"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1" w:type="dxa"/>
          </w:tcPr>
          <w:p w:rsidR="00DF5297" w:rsidRPr="00E14D45" w:rsidRDefault="00DF5297" w:rsidP="00DF5297">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qq</w:t>
            </w:r>
          </w:p>
          <w:p w:rsidR="00DF5297" w:rsidRPr="00E14D45" w:rsidRDefault="00DF5297" w:rsidP="00DF5297">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scheletic</w:t>
            </w:r>
          </w:p>
        </w:tc>
        <w:tc>
          <w:tcPr>
            <w:tcW w:w="2311" w:type="dxa"/>
          </w:tcPr>
          <w:p w:rsidR="00DF5297" w:rsidRPr="00E14D45" w:rsidRDefault="00EB267C" w:rsidP="00263F6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DF5297" w:rsidRPr="00E14D45" w:rsidTr="00BD472F">
        <w:tc>
          <w:tcPr>
            <w:tcW w:w="2310" w:type="dxa"/>
          </w:tcPr>
          <w:p w:rsidR="00DF5297" w:rsidRPr="00E14D45" w:rsidRDefault="00DF5297"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DF5297" w:rsidRPr="00E14D45" w:rsidRDefault="00DF5297" w:rsidP="00DF5297">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qq</w:t>
            </w:r>
          </w:p>
          <w:p w:rsidR="00DF5297" w:rsidRPr="00E14D45" w:rsidRDefault="00DF5297" w:rsidP="00DF5297">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scheletic</w:t>
            </w:r>
          </w:p>
        </w:tc>
        <w:tc>
          <w:tcPr>
            <w:tcW w:w="2311" w:type="dxa"/>
          </w:tcPr>
          <w:p w:rsidR="00DF5297" w:rsidRPr="00E14D45" w:rsidRDefault="00DF5297" w:rsidP="00DF5297">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hq</w:t>
            </w:r>
          </w:p>
          <w:p w:rsidR="00DF5297" w:rsidRPr="00E14D45" w:rsidRDefault="00DF5297" w:rsidP="00DF5297">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hiperscheletic</w:t>
            </w:r>
          </w:p>
        </w:tc>
        <w:tc>
          <w:tcPr>
            <w:tcW w:w="2311" w:type="dxa"/>
          </w:tcPr>
          <w:p w:rsidR="00DF5297" w:rsidRPr="00E14D45" w:rsidRDefault="00EB267C" w:rsidP="00263F6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r w:rsidR="00DF5297" w:rsidRPr="00E14D45" w:rsidTr="00BD472F">
        <w:tc>
          <w:tcPr>
            <w:tcW w:w="2310" w:type="dxa"/>
          </w:tcPr>
          <w:p w:rsidR="00DF5297" w:rsidRPr="00E14D45" w:rsidRDefault="00DF5297" w:rsidP="00BD472F">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0" w:type="dxa"/>
          </w:tcPr>
          <w:p w:rsidR="00DF5297" w:rsidRPr="00E14D45" w:rsidRDefault="00DF5297" w:rsidP="001E6923">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c>
          <w:tcPr>
            <w:tcW w:w="2311" w:type="dxa"/>
          </w:tcPr>
          <w:p w:rsidR="00DF5297" w:rsidRPr="00E14D45" w:rsidRDefault="00DF5297" w:rsidP="00DF5297">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HS si</w:t>
            </w:r>
          </w:p>
          <w:p w:rsidR="00DF5297" w:rsidRPr="00E14D45" w:rsidRDefault="00DF5297" w:rsidP="00DF5297">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Humosiosol silitic</w:t>
            </w:r>
          </w:p>
        </w:tc>
        <w:tc>
          <w:tcPr>
            <w:tcW w:w="2311" w:type="dxa"/>
          </w:tcPr>
          <w:p w:rsidR="00DF5297" w:rsidRPr="00E14D45" w:rsidRDefault="00EB267C" w:rsidP="00263F6C">
            <w:pPr>
              <w:jc w:val="both"/>
              <w:rPr>
                <w:rFonts w:ascii="Times New Roman" w:hAnsi="Times New Roman" w:cs="Times New Roman"/>
                <w:bCs/>
                <w:color w:val="000000"/>
                <w:sz w:val="20"/>
                <w:szCs w:val="20"/>
              </w:rPr>
            </w:pPr>
            <w:r w:rsidRPr="00E14D45">
              <w:rPr>
                <w:rFonts w:ascii="Times New Roman" w:hAnsi="Times New Roman" w:cs="Times New Roman"/>
                <w:bCs/>
                <w:color w:val="000000"/>
                <w:sz w:val="20"/>
                <w:szCs w:val="20"/>
              </w:rPr>
              <w:t>-</w:t>
            </w:r>
          </w:p>
        </w:tc>
      </w:tr>
    </w:tbl>
    <w:p w:rsidR="003D5587" w:rsidRPr="00E14D45" w:rsidRDefault="003D5587" w:rsidP="00901339">
      <w:pPr>
        <w:jc w:val="both"/>
        <w:rPr>
          <w:rFonts w:ascii="Times New Roman" w:hAnsi="Times New Roman" w:cs="Times New Roman"/>
          <w:i/>
          <w:sz w:val="20"/>
          <w:szCs w:val="20"/>
        </w:rPr>
      </w:pPr>
    </w:p>
    <w:p w:rsidR="00BF6D2B" w:rsidRPr="00A52622" w:rsidRDefault="00E14D45" w:rsidP="00BF6D2B">
      <w:pPr>
        <w:ind w:firstLine="720"/>
        <w:rPr>
          <w:rFonts w:ascii="Times New Roman" w:hAnsi="Times New Roman" w:cs="Times New Roman"/>
          <w:b/>
          <w:sz w:val="24"/>
          <w:szCs w:val="24"/>
          <w:lang w:val="ro-RO"/>
        </w:rPr>
      </w:pPr>
      <w:r>
        <w:rPr>
          <w:rFonts w:ascii="Times New Roman" w:eastAsia="Century Schoolbook" w:hAnsi="Times New Roman" w:cs="Times New Roman"/>
          <w:b/>
          <w:iCs/>
          <w:color w:val="000000"/>
          <w:sz w:val="24"/>
          <w:szCs w:val="24"/>
          <w:shd w:val="clear" w:color="auto" w:fill="FFFFFF"/>
          <w:lang w:val="ro-RO" w:eastAsia="ro-RO" w:bidi="ro-RO"/>
        </w:rPr>
        <w:t>1.7.10</w:t>
      </w:r>
      <w:r w:rsidR="00BF6D2B">
        <w:rPr>
          <w:rFonts w:ascii="Times New Roman" w:eastAsia="Century Schoolbook" w:hAnsi="Times New Roman" w:cs="Times New Roman"/>
          <w:b/>
          <w:iCs/>
          <w:color w:val="000000"/>
          <w:sz w:val="24"/>
          <w:szCs w:val="24"/>
          <w:shd w:val="clear" w:color="auto" w:fill="FFFFFF"/>
          <w:lang w:val="ro-RO" w:eastAsia="ro-RO" w:bidi="ro-RO"/>
        </w:rPr>
        <w:t xml:space="preserve"> </w:t>
      </w:r>
      <w:r w:rsidR="00BF6D2B">
        <w:rPr>
          <w:rFonts w:ascii="Times New Roman" w:hAnsi="Times New Roman" w:cs="Times New Roman"/>
          <w:b/>
          <w:sz w:val="24"/>
          <w:szCs w:val="24"/>
        </w:rPr>
        <w:t>Elemente de baz</w:t>
      </w:r>
      <w:r w:rsidR="00BF6D2B">
        <w:rPr>
          <w:rFonts w:ascii="Times New Roman" w:hAnsi="Times New Roman" w:cs="Times New Roman"/>
          <w:b/>
          <w:sz w:val="24"/>
          <w:szCs w:val="24"/>
          <w:lang w:val="ro-RO"/>
        </w:rPr>
        <w:t>ă ale taxonomiei andosolurilor</w:t>
      </w:r>
    </w:p>
    <w:p w:rsidR="00BF6D2B" w:rsidRDefault="00BF6D2B" w:rsidP="00BF6D2B">
      <w:pPr>
        <w:spacing w:line="360" w:lineRule="auto"/>
        <w:ind w:firstLine="720"/>
        <w:jc w:val="both"/>
        <w:rPr>
          <w:rFonts w:ascii="Times New Roman" w:eastAsiaTheme="minorEastAsia" w:hAnsi="Times New Roman" w:cs="Times New Roman"/>
          <w:sz w:val="24"/>
          <w:szCs w:val="24"/>
          <w:lang w:val="ro-RO"/>
        </w:rPr>
      </w:pPr>
      <w:r w:rsidRPr="008554CC">
        <w:rPr>
          <w:rFonts w:ascii="Times New Roman" w:eastAsiaTheme="minorEastAsia" w:hAnsi="Times New Roman" w:cs="Times New Roman"/>
          <w:sz w:val="24"/>
          <w:szCs w:val="24"/>
          <w:lang w:val="ro-RO"/>
        </w:rPr>
        <w:t xml:space="preserve">Clasa </w:t>
      </w:r>
      <w:r w:rsidR="00FE0662">
        <w:rPr>
          <w:rFonts w:ascii="Times New Roman" w:eastAsiaTheme="minorEastAsia" w:hAnsi="Times New Roman" w:cs="Times New Roman"/>
          <w:sz w:val="24"/>
          <w:szCs w:val="24"/>
          <w:lang w:val="ro-RO"/>
        </w:rPr>
        <w:t xml:space="preserve">andosoluri </w:t>
      </w:r>
      <w:r w:rsidRPr="008554CC">
        <w:rPr>
          <w:rFonts w:ascii="Times New Roman" w:eastAsiaTheme="minorEastAsia" w:hAnsi="Times New Roman" w:cs="Times New Roman"/>
          <w:sz w:val="24"/>
          <w:szCs w:val="24"/>
          <w:lang w:val="ro-RO"/>
        </w:rPr>
        <w:t xml:space="preserve">cuprinde </w:t>
      </w:r>
      <w:r>
        <w:rPr>
          <w:rFonts w:ascii="Times New Roman" w:eastAsiaTheme="minorEastAsia" w:hAnsi="Times New Roman" w:cs="Times New Roman"/>
          <w:sz w:val="24"/>
          <w:szCs w:val="24"/>
          <w:lang w:val="ro-RO"/>
        </w:rPr>
        <w:t>un singur tip de sol</w:t>
      </w:r>
      <w:r w:rsidRPr="008554CC">
        <w:rPr>
          <w:rFonts w:ascii="Times New Roman" w:eastAsiaTheme="minorEastAsia" w:hAnsi="Times New Roman" w:cs="Times New Roman"/>
          <w:sz w:val="24"/>
          <w:szCs w:val="24"/>
          <w:lang w:val="ro-RO"/>
        </w:rPr>
        <w:t xml:space="preserve">: </w:t>
      </w:r>
      <w:r>
        <w:rPr>
          <w:rFonts w:ascii="Times New Roman" w:eastAsiaTheme="minorEastAsia" w:hAnsi="Times New Roman" w:cs="Times New Roman"/>
          <w:sz w:val="24"/>
          <w:szCs w:val="24"/>
          <w:lang w:val="ro-RO"/>
        </w:rPr>
        <w:t>andosol</w:t>
      </w:r>
    </w:p>
    <w:p w:rsidR="00BF6D2B" w:rsidRPr="008554CC" w:rsidRDefault="00BF6D2B" w:rsidP="00BF6D2B">
      <w:pPr>
        <w:ind w:firstLine="708"/>
        <w:jc w:val="both"/>
        <w:rPr>
          <w:rFonts w:ascii="Times New Roman" w:hAnsi="Times New Roman" w:cs="Times New Roman"/>
          <w:iCs/>
          <w:sz w:val="24"/>
          <w:szCs w:val="24"/>
          <w:lang w:val="ro-RO"/>
        </w:rPr>
      </w:pPr>
      <w:r w:rsidRPr="008554CC">
        <w:rPr>
          <w:rFonts w:ascii="Times New Roman" w:hAnsi="Times New Roman" w:cs="Times New Roman"/>
          <w:iCs/>
          <w:sz w:val="24"/>
          <w:szCs w:val="24"/>
          <w:lang w:val="ro-RO"/>
        </w:rPr>
        <w:t xml:space="preserve">În Tabelul 3 este prezentată coralarea tipurilor de soluri aparţinătoare clasei </w:t>
      </w:r>
      <w:r w:rsidR="00FE0662">
        <w:rPr>
          <w:rFonts w:ascii="Times New Roman" w:eastAsiaTheme="minorEastAsia" w:hAnsi="Times New Roman" w:cs="Times New Roman"/>
          <w:sz w:val="24"/>
          <w:szCs w:val="24"/>
          <w:lang w:val="ro-RO"/>
        </w:rPr>
        <w:t>andosolur</w:t>
      </w:r>
      <w:r>
        <w:rPr>
          <w:rFonts w:ascii="Times New Roman" w:eastAsiaTheme="minorEastAsia" w:hAnsi="Times New Roman" w:cs="Times New Roman"/>
          <w:sz w:val="24"/>
          <w:szCs w:val="24"/>
          <w:lang w:val="ro-RO"/>
        </w:rPr>
        <w:t xml:space="preserve">i </w:t>
      </w:r>
      <w:r w:rsidRPr="008554CC">
        <w:rPr>
          <w:rFonts w:ascii="Times New Roman" w:hAnsi="Times New Roman" w:cs="Times New Roman"/>
          <w:iCs/>
          <w:sz w:val="24"/>
          <w:szCs w:val="24"/>
          <w:lang w:val="ro-RO"/>
        </w:rPr>
        <w:t xml:space="preserve">cu </w:t>
      </w:r>
      <w:r w:rsidRPr="008554CC">
        <w:rPr>
          <w:rFonts w:ascii="Times New Roman" w:eastAsiaTheme="minorEastAsia" w:hAnsi="Times New Roman" w:cs="Times New Roman"/>
          <w:bCs/>
          <w:sz w:val="24"/>
          <w:szCs w:val="24"/>
          <w:lang w:val="ro-RO"/>
        </w:rPr>
        <w:t>tipurile de soluri din sistemele taxonomice</w:t>
      </w:r>
      <w:r w:rsidRPr="008554CC">
        <w:rPr>
          <w:rFonts w:ascii="Times New Roman" w:hAnsi="Times New Roman" w:cs="Times New Roman"/>
          <w:b/>
          <w:bCs/>
          <w:color w:val="000000"/>
          <w:sz w:val="24"/>
          <w:szCs w:val="24"/>
          <w:lang w:val="ro-RO"/>
        </w:rPr>
        <w:t xml:space="preserve"> </w:t>
      </w:r>
      <w:r w:rsidRPr="008554CC">
        <w:rPr>
          <w:rFonts w:ascii="Times New Roman" w:hAnsi="Times New Roman" w:cs="Times New Roman"/>
          <w:bCs/>
          <w:color w:val="000000"/>
          <w:sz w:val="24"/>
          <w:szCs w:val="24"/>
          <w:lang w:val="ro-RO"/>
        </w:rPr>
        <w:t>SRCS – 1980, SRTS – 2003, SRTS – 2012, SRTS – 2012+.</w:t>
      </w:r>
    </w:p>
    <w:p w:rsidR="00BF6D2B" w:rsidRPr="008554CC" w:rsidRDefault="00BF6D2B" w:rsidP="00BF6D2B">
      <w:pPr>
        <w:spacing w:after="0" w:line="240" w:lineRule="auto"/>
        <w:jc w:val="both"/>
        <w:rPr>
          <w:rFonts w:ascii="Times New Roman" w:eastAsiaTheme="minorEastAsia" w:hAnsi="Times New Roman" w:cs="Times New Roman"/>
          <w:b/>
          <w:bCs/>
          <w:sz w:val="24"/>
          <w:szCs w:val="24"/>
        </w:rPr>
      </w:pPr>
      <w:r w:rsidRPr="008554CC">
        <w:rPr>
          <w:rFonts w:ascii="Times New Roman" w:eastAsiaTheme="minorEastAsia" w:hAnsi="Times New Roman" w:cs="Times New Roman"/>
          <w:bCs/>
          <w:sz w:val="24"/>
          <w:szCs w:val="24"/>
          <w:lang w:val="ro-RO"/>
        </w:rPr>
        <w:t>Tabel 3. Corelarea, la nivel de tip de sol, cu tipurile de soluri din sistemele taxonomice</w:t>
      </w:r>
      <w:r w:rsidRPr="008554CC">
        <w:rPr>
          <w:rFonts w:ascii="Times New Roman" w:hAnsi="Times New Roman" w:cs="Times New Roman"/>
          <w:b/>
          <w:bCs/>
          <w:color w:val="000000"/>
          <w:sz w:val="24"/>
          <w:szCs w:val="24"/>
        </w:rPr>
        <w:t xml:space="preserve"> </w:t>
      </w:r>
      <w:r w:rsidRPr="008554CC">
        <w:rPr>
          <w:rFonts w:ascii="Times New Roman" w:hAnsi="Times New Roman" w:cs="Times New Roman"/>
          <w:bCs/>
          <w:color w:val="000000"/>
          <w:sz w:val="24"/>
          <w:szCs w:val="24"/>
        </w:rPr>
        <w:t>SRCS – 1980, SRTS – 2003, SRTS – 2012, SRTS – 2012+</w:t>
      </w:r>
    </w:p>
    <w:p w:rsidR="00BF6D2B" w:rsidRPr="008554CC" w:rsidRDefault="00BF6D2B" w:rsidP="00BF6D2B">
      <w:pPr>
        <w:jc w:val="both"/>
        <w:rPr>
          <w:rFonts w:ascii="Times New Roman" w:hAnsi="Times New Roman" w:cs="Times New Roman"/>
          <w:i/>
          <w:sz w:val="24"/>
          <w:szCs w:val="24"/>
          <w:lang w:val="ro-RO"/>
        </w:rPr>
      </w:pPr>
    </w:p>
    <w:tbl>
      <w:tblPr>
        <w:tblStyle w:val="TableGrid24"/>
        <w:tblW w:w="0" w:type="auto"/>
        <w:tblLook w:val="04A0" w:firstRow="1" w:lastRow="0" w:firstColumn="1" w:lastColumn="0" w:noHBand="0" w:noVBand="1"/>
      </w:tblPr>
      <w:tblGrid>
        <w:gridCol w:w="2310"/>
        <w:gridCol w:w="2310"/>
        <w:gridCol w:w="2311"/>
        <w:gridCol w:w="2311"/>
      </w:tblGrid>
      <w:tr w:rsidR="00BF6D2B" w:rsidRPr="008554CC" w:rsidTr="008E6047">
        <w:tc>
          <w:tcPr>
            <w:tcW w:w="9242" w:type="dxa"/>
            <w:gridSpan w:val="4"/>
          </w:tcPr>
          <w:p w:rsidR="00BF6D2B" w:rsidRPr="008554CC" w:rsidRDefault="00BF6D2B" w:rsidP="008E6047">
            <w:pPr>
              <w:jc w:val="both"/>
              <w:rPr>
                <w:rFonts w:ascii="Times New Roman" w:hAnsi="Times New Roman" w:cs="Times New Roman"/>
                <w:bCs/>
                <w:sz w:val="24"/>
                <w:szCs w:val="24"/>
                <w:lang w:val="ro-RO"/>
              </w:rPr>
            </w:pPr>
            <w:r w:rsidRPr="008554CC">
              <w:rPr>
                <w:rFonts w:ascii="Times New Roman" w:hAnsi="Times New Roman" w:cs="Times New Roman"/>
                <w:bCs/>
                <w:sz w:val="24"/>
                <w:szCs w:val="24"/>
                <w:lang w:val="ro-RO"/>
              </w:rPr>
              <w:t>SISTEME DE TAXONOMIE (România)</w:t>
            </w:r>
          </w:p>
        </w:tc>
      </w:tr>
      <w:tr w:rsidR="00BF6D2B" w:rsidRPr="008554CC" w:rsidTr="008E6047">
        <w:tc>
          <w:tcPr>
            <w:tcW w:w="2310" w:type="dxa"/>
          </w:tcPr>
          <w:p w:rsidR="00BF6D2B" w:rsidRPr="008554CC" w:rsidRDefault="00BF6D2B" w:rsidP="008E6047">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SRCS – 1980</w:t>
            </w:r>
          </w:p>
        </w:tc>
        <w:tc>
          <w:tcPr>
            <w:tcW w:w="2310" w:type="dxa"/>
          </w:tcPr>
          <w:p w:rsidR="00BF6D2B" w:rsidRPr="008554CC" w:rsidRDefault="00BF6D2B" w:rsidP="008E6047">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SRTS – 2003</w:t>
            </w:r>
          </w:p>
        </w:tc>
        <w:tc>
          <w:tcPr>
            <w:tcW w:w="2311" w:type="dxa"/>
          </w:tcPr>
          <w:p w:rsidR="00BF6D2B" w:rsidRPr="008554CC" w:rsidRDefault="00BF6D2B" w:rsidP="008E6047">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SRTS – 2012</w:t>
            </w:r>
          </w:p>
        </w:tc>
        <w:tc>
          <w:tcPr>
            <w:tcW w:w="2311" w:type="dxa"/>
          </w:tcPr>
          <w:p w:rsidR="00BF6D2B" w:rsidRPr="008554CC" w:rsidRDefault="00BF6D2B" w:rsidP="008E6047">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SRCS – 2012+</w:t>
            </w:r>
          </w:p>
        </w:tc>
      </w:tr>
      <w:tr w:rsidR="00BF6D2B" w:rsidRPr="008554CC" w:rsidTr="008E6047">
        <w:tc>
          <w:tcPr>
            <w:tcW w:w="9242" w:type="dxa"/>
            <w:gridSpan w:val="4"/>
          </w:tcPr>
          <w:p w:rsidR="00BF6D2B" w:rsidRPr="008554CC" w:rsidRDefault="00BF6D2B" w:rsidP="008E6047">
            <w:pPr>
              <w:jc w:val="center"/>
              <w:rPr>
                <w:rFonts w:ascii="Times New Roman" w:hAnsi="Times New Roman" w:cs="Times New Roman"/>
                <w:bCs/>
                <w:sz w:val="24"/>
                <w:szCs w:val="24"/>
                <w:lang w:val="ro-RO"/>
              </w:rPr>
            </w:pPr>
            <w:r w:rsidRPr="008554CC">
              <w:rPr>
                <w:rFonts w:ascii="Times New Roman" w:hAnsi="Times New Roman" w:cs="Times New Roman"/>
                <w:bCs/>
                <w:sz w:val="24"/>
                <w:szCs w:val="24"/>
                <w:lang w:val="ro-RO"/>
              </w:rPr>
              <w:t>Tipuri de sol</w:t>
            </w:r>
          </w:p>
        </w:tc>
      </w:tr>
      <w:tr w:rsidR="00BF6D2B" w:rsidRPr="008554CC" w:rsidTr="008E6047">
        <w:trPr>
          <w:trHeight w:val="499"/>
        </w:trPr>
        <w:tc>
          <w:tcPr>
            <w:tcW w:w="2310" w:type="dxa"/>
          </w:tcPr>
          <w:p w:rsidR="00BF6D2B" w:rsidRPr="008554CC" w:rsidRDefault="00BF6D2B" w:rsidP="008E6047">
            <w:pPr>
              <w:jc w:val="both"/>
              <w:rPr>
                <w:rFonts w:ascii="Times New Roman" w:hAnsi="Times New Roman" w:cs="Times New Roman"/>
                <w:bCs/>
                <w:sz w:val="24"/>
                <w:szCs w:val="24"/>
                <w:lang w:val="ro-RO"/>
              </w:rPr>
            </w:pPr>
          </w:p>
        </w:tc>
        <w:tc>
          <w:tcPr>
            <w:tcW w:w="2310" w:type="dxa"/>
          </w:tcPr>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Andosol (AN)</w:t>
            </w:r>
          </w:p>
        </w:tc>
        <w:tc>
          <w:tcPr>
            <w:tcW w:w="2311" w:type="dxa"/>
          </w:tcPr>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Andosol (AN)</w:t>
            </w:r>
          </w:p>
        </w:tc>
        <w:tc>
          <w:tcPr>
            <w:tcW w:w="2311" w:type="dxa"/>
          </w:tcPr>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Andosol (AN)</w:t>
            </w:r>
          </w:p>
        </w:tc>
      </w:tr>
      <w:tr w:rsidR="00BF6D2B" w:rsidRPr="008554CC" w:rsidTr="008E6047">
        <w:trPr>
          <w:trHeight w:val="499"/>
        </w:trPr>
        <w:tc>
          <w:tcPr>
            <w:tcW w:w="2310" w:type="dxa"/>
          </w:tcPr>
          <w:p w:rsidR="00BF6D2B"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Andosol (AN)</w:t>
            </w:r>
          </w:p>
        </w:tc>
        <w:tc>
          <w:tcPr>
            <w:tcW w:w="2310" w:type="dxa"/>
          </w:tcPr>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w:t>
            </w:r>
          </w:p>
        </w:tc>
        <w:tc>
          <w:tcPr>
            <w:tcW w:w="2311" w:type="dxa"/>
          </w:tcPr>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Andosol (AN)</w:t>
            </w:r>
          </w:p>
        </w:tc>
        <w:tc>
          <w:tcPr>
            <w:tcW w:w="2311" w:type="dxa"/>
          </w:tcPr>
          <w:p w:rsidR="00BF6D2B"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Andosol umbric </w:t>
            </w:r>
          </w:p>
          <w:p w:rsidR="00BF6D2B" w:rsidRPr="008554CC" w:rsidRDefault="00BF6D2B" w:rsidP="008E6047">
            <w:pPr>
              <w:jc w:val="both"/>
              <w:rPr>
                <w:rFonts w:ascii="Times New Roman" w:hAnsi="Times New Roman" w:cs="Times New Roman"/>
                <w:bCs/>
                <w:sz w:val="24"/>
                <w:szCs w:val="24"/>
                <w:lang w:val="ro-RO"/>
              </w:rPr>
            </w:pPr>
            <w:r>
              <w:rPr>
                <w:rFonts w:ascii="Times New Roman" w:hAnsi="Times New Roman" w:cs="Times New Roman"/>
                <w:bCs/>
                <w:sz w:val="24"/>
                <w:szCs w:val="24"/>
                <w:lang w:val="ro-RO"/>
              </w:rPr>
              <w:t>(AN um)</w:t>
            </w:r>
          </w:p>
        </w:tc>
      </w:tr>
    </w:tbl>
    <w:p w:rsidR="00BF6D2B" w:rsidRDefault="00BF6D2B" w:rsidP="00BF6D2B">
      <w:pPr>
        <w:jc w:val="both"/>
        <w:rPr>
          <w:rFonts w:ascii="Times New Roman" w:hAnsi="Times New Roman" w:cs="Times New Roman"/>
          <w:i/>
          <w:sz w:val="24"/>
          <w:szCs w:val="24"/>
        </w:rPr>
      </w:pPr>
    </w:p>
    <w:p w:rsidR="00A87493" w:rsidRPr="00697EC8" w:rsidRDefault="00A87493" w:rsidP="00A87493">
      <w:pPr>
        <w:widowControl w:val="0"/>
        <w:spacing w:after="0" w:line="360" w:lineRule="auto"/>
        <w:ind w:right="40" w:firstLine="708"/>
        <w:jc w:val="both"/>
        <w:rPr>
          <w:rFonts w:ascii="Times New Roman" w:eastAsia="Century Schoolbook" w:hAnsi="Times New Roman" w:cs="Times New Roman"/>
          <w:b/>
          <w:iCs/>
          <w:color w:val="000000"/>
          <w:sz w:val="24"/>
          <w:szCs w:val="24"/>
          <w:shd w:val="clear" w:color="auto" w:fill="FFFFFF"/>
          <w:lang w:val="ro-RO" w:eastAsia="ro-RO" w:bidi="ro-RO"/>
        </w:rPr>
      </w:pPr>
      <w:r>
        <w:rPr>
          <w:rFonts w:ascii="Times New Roman" w:eastAsia="Century Schoolbook" w:hAnsi="Times New Roman" w:cs="Times New Roman"/>
          <w:b/>
          <w:iCs/>
          <w:color w:val="000000"/>
          <w:sz w:val="24"/>
          <w:szCs w:val="24"/>
          <w:shd w:val="clear" w:color="auto" w:fill="FFFFFF"/>
          <w:lang w:val="ro-RO" w:eastAsia="ro-RO" w:bidi="ro-RO"/>
        </w:rPr>
        <w:t>1.7.10</w:t>
      </w:r>
      <w:r w:rsidRPr="00697EC8">
        <w:rPr>
          <w:rFonts w:ascii="Times New Roman" w:eastAsia="Century Schoolbook" w:hAnsi="Times New Roman" w:cs="Times New Roman"/>
          <w:b/>
          <w:iCs/>
          <w:color w:val="000000"/>
          <w:sz w:val="24"/>
          <w:szCs w:val="24"/>
          <w:shd w:val="clear" w:color="auto" w:fill="FFFFFF"/>
          <w:lang w:val="ro-RO" w:eastAsia="ro-RO" w:bidi="ro-RO"/>
        </w:rPr>
        <w:t xml:space="preserve">.1 Calificativele simple și combinate de sol utilizate în taxonomia </w:t>
      </w:r>
      <w:r>
        <w:rPr>
          <w:rFonts w:ascii="Times New Roman" w:eastAsia="Century Schoolbook" w:hAnsi="Times New Roman" w:cs="Times New Roman"/>
          <w:b/>
          <w:iCs/>
          <w:color w:val="000000"/>
          <w:sz w:val="24"/>
          <w:szCs w:val="24"/>
          <w:shd w:val="clear" w:color="auto" w:fill="FFFFFF"/>
          <w:lang w:val="ro-RO" w:eastAsia="ro-RO" w:bidi="ro-RO"/>
        </w:rPr>
        <w:t>andosolurilor</w:t>
      </w:r>
    </w:p>
    <w:p w:rsidR="00A87493" w:rsidRPr="003850BD" w:rsidRDefault="00A87493" w:rsidP="00A87493">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În Tabelul 2 sunt prezentate calificativele simple și combinate utilizate în taxonomia </w:t>
      </w:r>
      <w:r>
        <w:rPr>
          <w:rFonts w:ascii="Times New Roman" w:eastAsia="Century Schoolbook" w:hAnsi="Times New Roman" w:cs="Times New Roman"/>
          <w:iCs/>
          <w:color w:val="000000"/>
          <w:sz w:val="24"/>
          <w:szCs w:val="24"/>
          <w:shd w:val="clear" w:color="auto" w:fill="FFFFFF"/>
          <w:lang w:val="ro-RO" w:eastAsia="ro-RO" w:bidi="ro-RO"/>
        </w:rPr>
        <w:t>andosolurilor</w:t>
      </w:r>
    </w:p>
    <w:p w:rsidR="00A87493" w:rsidRDefault="00A87493" w:rsidP="00A87493">
      <w:pPr>
        <w:widowControl w:val="0"/>
        <w:spacing w:after="0" w:line="240" w:lineRule="auto"/>
        <w:ind w:right="40"/>
        <w:jc w:val="both"/>
        <w:rPr>
          <w:rFonts w:ascii="Times New Roman" w:eastAsia="Century Schoolbook" w:hAnsi="Times New Roman" w:cs="Times New Roman"/>
          <w:iCs/>
          <w:color w:val="000000"/>
          <w:sz w:val="24"/>
          <w:szCs w:val="24"/>
          <w:shd w:val="clear" w:color="auto" w:fill="FFFFFF"/>
          <w:lang w:val="ro-RO" w:eastAsia="ro-RO" w:bidi="ro-RO"/>
        </w:rPr>
      </w:pPr>
    </w:p>
    <w:p w:rsidR="00A87493" w:rsidRPr="003850BD" w:rsidRDefault="00A87493" w:rsidP="00A87493">
      <w:pPr>
        <w:widowControl w:val="0"/>
        <w:spacing w:after="0" w:line="240" w:lineRule="auto"/>
        <w:ind w:right="40"/>
        <w:jc w:val="both"/>
        <w:rPr>
          <w:rFonts w:ascii="Times New Roman" w:eastAsia="Century Schoolbook" w:hAnsi="Times New Roman" w:cs="Times New Roman"/>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Tabel 2. Calificativele simple și combinate de sol utilizate în taxonomia </w:t>
      </w:r>
      <w:r>
        <w:rPr>
          <w:rFonts w:ascii="Times New Roman" w:eastAsia="Century Schoolbook" w:hAnsi="Times New Roman" w:cs="Times New Roman"/>
          <w:iCs/>
          <w:color w:val="000000"/>
          <w:sz w:val="24"/>
          <w:szCs w:val="24"/>
          <w:shd w:val="clear" w:color="auto" w:fill="FFFFFF"/>
          <w:lang w:val="ro-RO" w:eastAsia="ro-RO" w:bidi="ro-RO"/>
        </w:rPr>
        <w:t xml:space="preserve">andosolurilor </w:t>
      </w:r>
      <w:r w:rsidRPr="003850BD">
        <w:rPr>
          <w:rFonts w:ascii="Times New Roman" w:eastAsia="Century Schoolbook" w:hAnsi="Times New Roman" w:cs="Times New Roman"/>
          <w:iCs/>
          <w:color w:val="000000"/>
          <w:sz w:val="24"/>
          <w:szCs w:val="24"/>
          <w:shd w:val="clear" w:color="auto" w:fill="FFFFFF"/>
          <w:lang w:val="ro-RO" w:eastAsia="ro-RO" w:bidi="ro-RO"/>
        </w:rPr>
        <w:t xml:space="preserve">(după </w:t>
      </w:r>
      <w:r w:rsidRPr="003850BD">
        <w:rPr>
          <w:rFonts w:ascii="Times New Roman" w:eastAsia="Century Schoolbook" w:hAnsi="Times New Roman" w:cs="Times New Roman"/>
          <w:iCs/>
          <w:color w:val="000000"/>
          <w:sz w:val="24"/>
          <w:szCs w:val="24"/>
          <w:shd w:val="clear" w:color="auto" w:fill="FFFFFF"/>
          <w:lang w:val="ro-RO" w:eastAsia="ro-RO" w:bidi="ro-RO"/>
        </w:rPr>
        <w:lastRenderedPageBreak/>
        <w:t>SRTS</w:t>
      </w:r>
      <w:r w:rsidRPr="003850BD">
        <w:rPr>
          <w:rFonts w:ascii="Times New Roman" w:eastAsia="Century Schoolbook" w:hAnsi="Times New Roman" w:cs="Times New Roman"/>
          <w:color w:val="000000"/>
          <w:sz w:val="24"/>
          <w:szCs w:val="24"/>
          <w:shd w:val="clear" w:color="auto" w:fill="FFFFFF"/>
          <w:lang w:val="ro-RO" w:eastAsia="ro-RO" w:bidi="ro-RO"/>
        </w:rPr>
        <w:t>-2012+)</w:t>
      </w:r>
    </w:p>
    <w:p w:rsidR="00DF5297" w:rsidRDefault="00DF5297" w:rsidP="00901339">
      <w:pPr>
        <w:jc w:val="both"/>
        <w:rPr>
          <w:rFonts w:ascii="Times New Roman" w:hAnsi="Times New Roman" w:cs="Times New Roman"/>
          <w:i/>
          <w:sz w:val="24"/>
          <w:szCs w:val="24"/>
        </w:rPr>
      </w:pPr>
    </w:p>
    <w:tbl>
      <w:tblPr>
        <w:tblStyle w:val="TableGrid2"/>
        <w:tblW w:w="0" w:type="auto"/>
        <w:tblLayout w:type="fixed"/>
        <w:tblLook w:val="04A0" w:firstRow="1" w:lastRow="0" w:firstColumn="1" w:lastColumn="0" w:noHBand="0" w:noVBand="1"/>
      </w:tblPr>
      <w:tblGrid>
        <w:gridCol w:w="1668"/>
        <w:gridCol w:w="1134"/>
        <w:gridCol w:w="4394"/>
      </w:tblGrid>
      <w:tr w:rsidR="00A87493" w:rsidRPr="003850BD" w:rsidTr="008E6047">
        <w:tc>
          <w:tcPr>
            <w:tcW w:w="719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7493" w:rsidRPr="00FE0662" w:rsidRDefault="00A87493" w:rsidP="00A87493">
            <w:pPr>
              <w:jc w:val="center"/>
              <w:rPr>
                <w:rFonts w:ascii="Times New Roman" w:eastAsia="Century Schoolbook" w:hAnsi="Times New Roman" w:cs="Times New Roman"/>
                <w:b/>
                <w:iCs/>
                <w:color w:val="000000"/>
                <w:sz w:val="20"/>
                <w:szCs w:val="20"/>
                <w:shd w:val="clear" w:color="auto" w:fill="FFFFFF"/>
                <w:lang w:val="ro-RO" w:eastAsia="ro-RO" w:bidi="ro-RO"/>
              </w:rPr>
            </w:pPr>
            <w:r w:rsidRPr="00FE0662">
              <w:rPr>
                <w:rFonts w:ascii="Times New Roman" w:eastAsia="Century Schoolbook" w:hAnsi="Times New Roman" w:cs="Times New Roman"/>
                <w:b/>
                <w:iCs/>
                <w:color w:val="000000"/>
                <w:sz w:val="20"/>
                <w:szCs w:val="20"/>
                <w:shd w:val="clear" w:color="auto" w:fill="FFFFFF"/>
                <w:lang w:val="ro-RO" w:eastAsia="ro-RO" w:bidi="ro-RO"/>
              </w:rPr>
              <w:t>TIPUL DE SOL: ANDOSOL (AN)</w:t>
            </w:r>
          </w:p>
        </w:tc>
      </w:tr>
      <w:tr w:rsidR="00A87493" w:rsidRPr="003850BD"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493" w:rsidRPr="00FE0662" w:rsidRDefault="00A87493" w:rsidP="008E6047">
            <w:pPr>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Denumire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493" w:rsidRPr="00FE0662" w:rsidRDefault="00A87493" w:rsidP="008E6047">
            <w:pPr>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Simbol</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493" w:rsidRPr="00FE0662" w:rsidRDefault="00A87493" w:rsidP="008E6047">
            <w:pPr>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Specificaţii principale de definiţie</w:t>
            </w:r>
          </w:p>
        </w:tc>
      </w:tr>
      <w:tr w:rsidR="00A87493" w:rsidRPr="00FC03CD"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7493" w:rsidRPr="00FE0662" w:rsidRDefault="00A87493"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umbric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7493" w:rsidRPr="00FE0662" w:rsidRDefault="00A87493"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um</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7493" w:rsidRPr="00FE0662" w:rsidRDefault="00A87493" w:rsidP="008E6047">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prezintă orizont A umbric (Au) de suprafață</w:t>
            </w:r>
          </w:p>
        </w:tc>
      </w:tr>
      <w:tr w:rsidR="00A87493"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7493" w:rsidRPr="00FE0662" w:rsidRDefault="00A87493"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cambic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7493" w:rsidRPr="00FE0662" w:rsidRDefault="00A87493"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cb</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7493" w:rsidRPr="00FE0662" w:rsidRDefault="00A87493" w:rsidP="008E6047">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prezintă orizont B cambic (Bv)</w:t>
            </w:r>
          </w:p>
        </w:tc>
      </w:tr>
      <w:tr w:rsidR="00A87493"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7493" w:rsidRPr="00FE0662" w:rsidRDefault="00A87493"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cambic umbric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7493" w:rsidRPr="00FE0662" w:rsidRDefault="00A87493"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um.cb</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7493" w:rsidRPr="00FE0662" w:rsidRDefault="00442D47" w:rsidP="008E6047">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prezintă orizont B cambic (Bv) și orizont A umbric (Au) de suprafață</w:t>
            </w:r>
          </w:p>
        </w:tc>
      </w:tr>
      <w:tr w:rsidR="00A87493"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7493" w:rsidRPr="00FE0662" w:rsidRDefault="00A87493"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cambic umbric litic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7493" w:rsidRPr="00FE0662" w:rsidRDefault="00A87493"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um.cb.li</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87493" w:rsidRPr="00FE0662" w:rsidRDefault="00442D47" w:rsidP="008E6047">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prezintă orizont B cambic (Bv) și orizont A umbric (Au) de suprafață, rocă compactă (Rn) sau rocă fisurată, inclusiv pietrișuri (Rp) începând în 0 – 25 cm.</w:t>
            </w:r>
          </w:p>
        </w:tc>
      </w:tr>
      <w:tr w:rsidR="00442D47" w:rsidRPr="005D7EC3" w:rsidTr="00FE0662">
        <w:trPr>
          <w:trHeight w:val="566"/>
        </w:trPr>
        <w:tc>
          <w:tcPr>
            <w:tcW w:w="1668" w:type="dxa"/>
            <w:tcBorders>
              <w:top w:val="single" w:sz="4" w:space="0" w:color="000000" w:themeColor="text1"/>
              <w:left w:val="single" w:sz="4" w:space="0" w:color="000000" w:themeColor="text1"/>
              <w:bottom w:val="single" w:sz="4" w:space="0" w:color="auto"/>
              <w:right w:val="single" w:sz="4" w:space="0" w:color="000000" w:themeColor="text1"/>
            </w:tcBorders>
          </w:tcPr>
          <w:p w:rsidR="00442D47" w:rsidRPr="00FE0662" w:rsidRDefault="00442D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distric</w:t>
            </w:r>
          </w:p>
        </w:tc>
        <w:tc>
          <w:tcPr>
            <w:tcW w:w="1134" w:type="dxa"/>
            <w:tcBorders>
              <w:top w:val="single" w:sz="4" w:space="0" w:color="000000" w:themeColor="text1"/>
              <w:left w:val="single" w:sz="4" w:space="0" w:color="000000" w:themeColor="text1"/>
              <w:bottom w:val="single" w:sz="4" w:space="0" w:color="auto"/>
              <w:right w:val="single" w:sz="4" w:space="0" w:color="000000" w:themeColor="text1"/>
            </w:tcBorders>
          </w:tcPr>
          <w:p w:rsidR="00442D47" w:rsidRPr="00FE0662" w:rsidRDefault="00442D47"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di</w:t>
            </w:r>
          </w:p>
        </w:tc>
        <w:tc>
          <w:tcPr>
            <w:tcW w:w="4394" w:type="dxa"/>
            <w:tcBorders>
              <w:top w:val="single" w:sz="4" w:space="0" w:color="000000" w:themeColor="text1"/>
              <w:left w:val="single" w:sz="4" w:space="0" w:color="000000" w:themeColor="text1"/>
              <w:bottom w:val="single" w:sz="4" w:space="0" w:color="auto"/>
              <w:right w:val="single" w:sz="4" w:space="0" w:color="000000" w:themeColor="text1"/>
            </w:tcBorders>
          </w:tcPr>
          <w:p w:rsidR="00442D47" w:rsidRPr="00FE0662" w:rsidRDefault="00442D47" w:rsidP="00442D47">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color w:val="000000"/>
                <w:sz w:val="20"/>
                <w:szCs w:val="20"/>
                <w:shd w:val="clear" w:color="auto" w:fill="FFFFFF"/>
                <w:lang w:val="ro-RO" w:eastAsia="ro-RO" w:bidi="ro-RO"/>
              </w:rPr>
              <w:t xml:space="preserve">cu proprietăți districe (fără carbonați și cu V </w:t>
            </w:r>
            <m:oMath>
              <m:r>
                <m:rPr>
                  <m:sty m:val="p"/>
                </m:rPr>
                <w:rPr>
                  <w:rFonts w:ascii="Cambria Math" w:eastAsia="Century Schoolbook" w:hAnsi="Cambria Math" w:cs="Times New Roman"/>
                  <w:color w:val="000000"/>
                  <w:sz w:val="20"/>
                  <w:szCs w:val="20"/>
                  <w:shd w:val="clear" w:color="auto" w:fill="FFFFFF"/>
                  <w:lang w:val="ro-RO" w:eastAsia="ro-RO" w:bidi="ro-RO"/>
                </w:rPr>
                <m:t>≤</m:t>
              </m:r>
            </m:oMath>
            <w:r w:rsidRPr="00FE0662">
              <w:rPr>
                <w:rFonts w:ascii="Times New Roman" w:eastAsia="Century Schoolbook" w:hAnsi="Times New Roman" w:cs="Times New Roman"/>
                <w:color w:val="000000"/>
                <w:sz w:val="20"/>
                <w:szCs w:val="20"/>
                <w:shd w:val="clear" w:color="auto" w:fill="FFFFFF"/>
                <w:lang w:val="ro-RO" w:eastAsia="ro-RO" w:bidi="ro-RO"/>
              </w:rPr>
              <w:t xml:space="preserve"> 53% în orizontul superior.</w:t>
            </w:r>
          </w:p>
        </w:tc>
      </w:tr>
      <w:tr w:rsidR="00442D47" w:rsidRPr="005D7EC3" w:rsidTr="00FE0662">
        <w:trPr>
          <w:trHeight w:val="617"/>
        </w:trPr>
        <w:tc>
          <w:tcPr>
            <w:tcW w:w="1668" w:type="dxa"/>
            <w:tcBorders>
              <w:top w:val="single" w:sz="4" w:space="0" w:color="000000" w:themeColor="text1"/>
              <w:left w:val="single" w:sz="4" w:space="0" w:color="000000" w:themeColor="text1"/>
              <w:bottom w:val="single" w:sz="4" w:space="0" w:color="auto"/>
              <w:right w:val="single" w:sz="4" w:space="0" w:color="000000" w:themeColor="text1"/>
            </w:tcBorders>
          </w:tcPr>
          <w:p w:rsidR="00442D47" w:rsidRPr="00FE0662" w:rsidRDefault="00442D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eutric</w:t>
            </w:r>
          </w:p>
        </w:tc>
        <w:tc>
          <w:tcPr>
            <w:tcW w:w="1134" w:type="dxa"/>
            <w:tcBorders>
              <w:top w:val="single" w:sz="4" w:space="0" w:color="000000" w:themeColor="text1"/>
              <w:left w:val="single" w:sz="4" w:space="0" w:color="000000" w:themeColor="text1"/>
              <w:bottom w:val="single" w:sz="4" w:space="0" w:color="auto"/>
              <w:right w:val="single" w:sz="4" w:space="0" w:color="000000" w:themeColor="text1"/>
            </w:tcBorders>
          </w:tcPr>
          <w:p w:rsidR="00442D47" w:rsidRPr="00FE0662" w:rsidRDefault="00442D47"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eu</w:t>
            </w:r>
          </w:p>
        </w:tc>
        <w:tc>
          <w:tcPr>
            <w:tcW w:w="4394" w:type="dxa"/>
            <w:tcBorders>
              <w:top w:val="single" w:sz="4" w:space="0" w:color="000000" w:themeColor="text1"/>
              <w:left w:val="single" w:sz="4" w:space="0" w:color="000000" w:themeColor="text1"/>
              <w:bottom w:val="single" w:sz="4" w:space="0" w:color="auto"/>
              <w:right w:val="single" w:sz="4" w:space="0" w:color="000000" w:themeColor="text1"/>
            </w:tcBorders>
          </w:tcPr>
          <w:p w:rsidR="00442D47" w:rsidRPr="00FE0662" w:rsidRDefault="00442D47" w:rsidP="008F0F9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color w:val="000000"/>
                <w:sz w:val="20"/>
                <w:szCs w:val="20"/>
                <w:shd w:val="clear" w:color="auto" w:fill="FFFFFF"/>
                <w:lang w:val="ro-RO" w:eastAsia="ro-RO" w:bidi="ro-RO"/>
              </w:rPr>
              <w:t xml:space="preserve">având proprietăți eutrice, fără carbonați și cu V </w:t>
            </w:r>
            <m:oMath>
              <m:r>
                <m:rPr>
                  <m:sty m:val="p"/>
                </m:rPr>
                <w:rPr>
                  <w:rFonts w:ascii="Cambria Math" w:eastAsia="Century Schoolbook" w:hAnsi="Cambria Math" w:cs="Times New Roman"/>
                  <w:color w:val="000000"/>
                  <w:sz w:val="20"/>
                  <w:szCs w:val="20"/>
                  <w:shd w:val="clear" w:color="auto" w:fill="FFFFFF"/>
                  <w:lang w:val="ro-RO" w:eastAsia="ro-RO" w:bidi="ro-RO"/>
                </w:rPr>
                <m:t>&gt;</m:t>
              </m:r>
            </m:oMath>
            <w:r w:rsidRPr="00FE0662">
              <w:rPr>
                <w:rFonts w:ascii="Times New Roman" w:eastAsia="Century Schoolbook" w:hAnsi="Times New Roman" w:cs="Times New Roman"/>
                <w:color w:val="000000"/>
                <w:sz w:val="20"/>
                <w:szCs w:val="20"/>
                <w:shd w:val="clear" w:color="auto" w:fill="FFFFFF"/>
                <w:lang w:val="ro-RO" w:eastAsia="ro-RO" w:bidi="ro-RO"/>
              </w:rPr>
              <w:t>53%, cel puțin în orizontul de suprafață.</w:t>
            </w:r>
          </w:p>
        </w:tc>
      </w:tr>
      <w:tr w:rsidR="00442D47"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folic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fo</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prezintă orizont O folic cu o grosime </w:t>
            </w:r>
            <m:oMath>
              <m:r>
                <w:rPr>
                  <w:rFonts w:ascii="Cambria Math" w:eastAsia="Century Schoolbook" w:hAnsi="Cambria Math" w:cs="Times New Roman"/>
                  <w:color w:val="000000"/>
                  <w:sz w:val="20"/>
                  <w:szCs w:val="20"/>
                  <w:shd w:val="clear" w:color="auto" w:fill="FFFFFF"/>
                  <w:lang w:val="ro-RO" w:eastAsia="ro-RO" w:bidi="ro-RO"/>
                </w:rPr>
                <m:t>≥</m:t>
              </m:r>
            </m:oMath>
            <w:r w:rsidRPr="00FE0662">
              <w:rPr>
                <w:rFonts w:ascii="Times New Roman" w:eastAsia="Century Schoolbook" w:hAnsi="Times New Roman" w:cs="Times New Roman"/>
                <w:iCs/>
                <w:color w:val="000000"/>
                <w:sz w:val="20"/>
                <w:szCs w:val="20"/>
                <w:shd w:val="clear" w:color="auto" w:fill="FFFFFF"/>
                <w:lang w:val="ro-RO" w:eastAsia="ro-RO" w:bidi="ro-RO"/>
              </w:rPr>
              <w:t xml:space="preserve"> 20 cm, la suprafața profilului</w:t>
            </w:r>
          </w:p>
        </w:tc>
      </w:tr>
      <w:tr w:rsidR="00442D47"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histic sau folic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tb/fo</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442D47">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prezintă orizont O folic cu o grosime </w:t>
            </w:r>
            <m:oMath>
              <m:r>
                <w:rPr>
                  <w:rFonts w:ascii="Cambria Math" w:eastAsia="Century Schoolbook" w:hAnsi="Cambria Math" w:cs="Times New Roman"/>
                  <w:color w:val="000000"/>
                  <w:sz w:val="20"/>
                  <w:szCs w:val="20"/>
                  <w:shd w:val="clear" w:color="auto" w:fill="FFFFFF"/>
                  <w:lang w:val="ro-RO" w:eastAsia="ro-RO" w:bidi="ro-RO"/>
                </w:rPr>
                <m:t>≥</m:t>
              </m:r>
            </m:oMath>
            <w:r w:rsidRPr="00FE0662">
              <w:rPr>
                <w:rFonts w:ascii="Times New Roman" w:eastAsia="Century Schoolbook" w:hAnsi="Times New Roman" w:cs="Times New Roman"/>
                <w:iCs/>
                <w:color w:val="000000"/>
                <w:sz w:val="20"/>
                <w:szCs w:val="20"/>
                <w:shd w:val="clear" w:color="auto" w:fill="FFFFFF"/>
                <w:lang w:val="ro-RO" w:eastAsia="ro-RO" w:bidi="ro-RO"/>
              </w:rPr>
              <w:t xml:space="preserve"> 20 cm, la suprafața profilului, </w:t>
            </w:r>
          </w:p>
          <w:p w:rsidR="00442D47" w:rsidRPr="00FE0662" w:rsidRDefault="00442D47" w:rsidP="00442D47">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sau orizont T</w:t>
            </w:r>
            <m:oMath>
              <m:r>
                <w:rPr>
                  <w:rFonts w:ascii="Cambria Math" w:eastAsia="Century Schoolbook" w:hAnsi="Cambria Math" w:cs="Times New Roman"/>
                  <w:color w:val="000000"/>
                  <w:sz w:val="20"/>
                  <w:szCs w:val="20"/>
                  <w:shd w:val="clear" w:color="auto" w:fill="FFFFFF"/>
                  <w:lang w:val="ro-RO" w:eastAsia="ro-RO" w:bidi="ro-RO"/>
                </w:rPr>
                <m:t>&lt;</m:t>
              </m:r>
            </m:oMath>
            <w:r w:rsidRPr="00FE0662">
              <w:rPr>
                <w:rFonts w:ascii="Times New Roman" w:eastAsia="Century Schoolbook" w:hAnsi="Times New Roman" w:cs="Times New Roman"/>
                <w:iCs/>
                <w:color w:val="000000"/>
                <w:sz w:val="20"/>
                <w:szCs w:val="20"/>
                <w:shd w:val="clear" w:color="auto" w:fill="FFFFFF"/>
                <w:lang w:val="ro-RO" w:eastAsia="ro-RO" w:bidi="ro-RO"/>
              </w:rPr>
              <w:t xml:space="preserve"> 50 cm</w:t>
            </w:r>
          </w:p>
        </w:tc>
      </w:tr>
      <w:tr w:rsidR="00442D47"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humic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hu</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sol bogat în humus acid de culoare închisă, conținut de humus</w:t>
            </w:r>
            <m:oMath>
              <m:r>
                <w:rPr>
                  <w:rFonts w:ascii="Cambria Math" w:eastAsia="Century Schoolbook" w:hAnsi="Cambria Math" w:cs="Times New Roman"/>
                  <w:color w:val="000000"/>
                  <w:sz w:val="20"/>
                  <w:szCs w:val="20"/>
                  <w:shd w:val="clear" w:color="auto" w:fill="FFFFFF"/>
                  <w:lang w:val="ro-RO" w:eastAsia="ro-RO" w:bidi="ro-RO"/>
                </w:rPr>
                <m:t xml:space="preserve"> &gt;</m:t>
              </m:r>
            </m:oMath>
            <w:r w:rsidRPr="00FE0662">
              <w:rPr>
                <w:rFonts w:ascii="Times New Roman" w:eastAsia="Century Schoolbook" w:hAnsi="Times New Roman" w:cs="Times New Roman"/>
                <w:iCs/>
                <w:color w:val="000000"/>
                <w:sz w:val="20"/>
                <w:szCs w:val="20"/>
                <w:shd w:val="clear" w:color="auto" w:fill="FFFFFF"/>
                <w:lang w:val="ro-RO" w:eastAsia="ro-RO" w:bidi="ro-RO"/>
              </w:rPr>
              <w:t xml:space="preserve"> 15% în orizontul superior și </w:t>
            </w:r>
            <m:oMath>
              <m:r>
                <w:rPr>
                  <w:rFonts w:ascii="Cambria Math" w:eastAsia="Century Schoolbook" w:hAnsi="Cambria Math" w:cs="Times New Roman"/>
                  <w:color w:val="000000"/>
                  <w:sz w:val="20"/>
                  <w:szCs w:val="20"/>
                  <w:shd w:val="clear" w:color="auto" w:fill="FFFFFF"/>
                  <w:lang w:val="ro-RO" w:eastAsia="ro-RO" w:bidi="ro-RO"/>
                </w:rPr>
                <m:t>&gt;</m:t>
              </m:r>
            </m:oMath>
            <w:r w:rsidRPr="00FE0662">
              <w:rPr>
                <w:rFonts w:ascii="Times New Roman" w:eastAsia="Century Schoolbook" w:hAnsi="Times New Roman" w:cs="Times New Roman"/>
                <w:iCs/>
                <w:color w:val="000000"/>
                <w:sz w:val="20"/>
                <w:szCs w:val="20"/>
                <w:shd w:val="clear" w:color="auto" w:fill="FFFFFF"/>
                <w:lang w:val="ro-RO" w:eastAsia="ro-RO" w:bidi="ro-RO"/>
              </w:rPr>
              <w:t xml:space="preserve"> 8% în orizontul B</w:t>
            </w:r>
          </w:p>
        </w:tc>
      </w:tr>
      <w:tr w:rsidR="00442D47"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litic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li</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rocă compactă (Rn) sau rocă fisurată, inclusiv pietrișuri (Rp) începând în 0 – 25 cm.</w:t>
            </w:r>
          </w:p>
        </w:tc>
      </w:tr>
      <w:tr w:rsidR="00442D47"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lutic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lu</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textură mijlocie lutică (lutoasă-nisipoasă-grosieră/-mijlocie/-fină/-extrafină, lutoasă-nisipoasă-argiloasă, lutoasă medie, lutoasă prăfoasă, - în orizontul de suprafață al solului mineral</w:t>
            </w:r>
          </w:p>
        </w:tc>
      </w:tr>
      <w:tr w:rsidR="00442D47"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molic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mo</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prezintă orizont A molic(Am) de suprafață</w:t>
            </w:r>
          </w:p>
        </w:tc>
      </w:tr>
      <w:tr w:rsidR="00442D47"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psamic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pm</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prezintă textură grosieră (nisipoasă și/sau nisipoasă-lutoasă) în orizontul de suprafață al solului mineral</w:t>
            </w:r>
          </w:p>
        </w:tc>
      </w:tr>
      <w:tr w:rsidR="00442D47"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scheletic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qq</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prezintă orizonturi scheletice,  </w:t>
            </w:r>
          </w:p>
          <w:p w:rsidR="00442D47" w:rsidRPr="00FE0662" w:rsidRDefault="00442D47" w:rsidP="008E6047">
            <w:pPr>
              <w:spacing w:line="360" w:lineRule="auto"/>
              <w:ind w:firstLine="720"/>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50%</w:t>
            </w:r>
            <m:oMath>
              <m:r>
                <w:rPr>
                  <w:rFonts w:ascii="Cambria Math" w:eastAsia="Century Schoolbook" w:hAnsi="Cambria Math" w:cs="Times New Roman"/>
                  <w:color w:val="000000"/>
                  <w:sz w:val="20"/>
                  <w:szCs w:val="20"/>
                  <w:shd w:val="clear" w:color="auto" w:fill="FFFFFF"/>
                  <w:lang w:val="ro-RO" w:eastAsia="ro-RO" w:bidi="ro-RO"/>
                </w:rPr>
                <m:t xml:space="preserve"> &lt;sk≤</m:t>
              </m:r>
            </m:oMath>
            <w:r w:rsidRPr="00FE0662">
              <w:rPr>
                <w:rFonts w:ascii="Times New Roman" w:eastAsia="Century Schoolbook" w:hAnsi="Times New Roman" w:cs="Times New Roman"/>
                <w:iCs/>
                <w:color w:val="000000"/>
                <w:sz w:val="20"/>
                <w:szCs w:val="20"/>
                <w:shd w:val="clear" w:color="auto" w:fill="FFFFFF"/>
                <w:lang w:val="ro-RO" w:eastAsia="ro-RO" w:bidi="ro-RO"/>
              </w:rPr>
              <w:t xml:space="preserve"> 90%</w:t>
            </w:r>
          </w:p>
        </w:tc>
      </w:tr>
      <w:tr w:rsidR="00442D47"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hiperscheletic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hq</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scheletic: 50%</w:t>
            </w:r>
            <m:oMath>
              <m:r>
                <w:rPr>
                  <w:rFonts w:ascii="Cambria Math" w:eastAsia="Century Schoolbook" w:hAnsi="Cambria Math" w:cs="Times New Roman"/>
                  <w:color w:val="000000"/>
                  <w:sz w:val="20"/>
                  <w:szCs w:val="20"/>
                  <w:shd w:val="clear" w:color="auto" w:fill="FFFFFF"/>
                  <w:lang w:val="ro-RO" w:eastAsia="ro-RO" w:bidi="ro-RO"/>
                </w:rPr>
                <m:t xml:space="preserve"> &lt;sk≤</m:t>
              </m:r>
            </m:oMath>
            <w:r w:rsidRPr="00FE0662">
              <w:rPr>
                <w:rFonts w:ascii="Times New Roman" w:eastAsia="Century Schoolbook" w:hAnsi="Times New Roman" w:cs="Times New Roman"/>
                <w:iCs/>
                <w:color w:val="000000"/>
                <w:sz w:val="20"/>
                <w:szCs w:val="20"/>
                <w:shd w:val="clear" w:color="auto" w:fill="FFFFFF"/>
                <w:lang w:val="ro-RO" w:eastAsia="ro-RO" w:bidi="ro-RO"/>
              </w:rPr>
              <w:t xml:space="preserve"> 90%</w:t>
            </w:r>
          </w:p>
        </w:tc>
      </w:tr>
      <w:tr w:rsidR="00442D47"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silitic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si</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F0F92">
            <w:pPr>
              <w:spacing w:line="360" w:lineRule="auto"/>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sol cu textură mijlocie silitică (prăfoasă și/sau </w:t>
            </w:r>
            <w:r w:rsidRPr="00FE0662">
              <w:rPr>
                <w:rFonts w:ascii="Times New Roman" w:eastAsia="Century Schoolbook" w:hAnsi="Times New Roman" w:cs="Times New Roman"/>
                <w:iCs/>
                <w:color w:val="000000"/>
                <w:sz w:val="20"/>
                <w:szCs w:val="20"/>
                <w:shd w:val="clear" w:color="auto" w:fill="FFFFFF"/>
                <w:lang w:val="ro-RO" w:eastAsia="ro-RO" w:bidi="ro-RO"/>
              </w:rPr>
              <w:lastRenderedPageBreak/>
              <w:t>prăfoasă-nisipoasă în orizontul de suprafață al solului mineral</w:t>
            </w:r>
          </w:p>
        </w:tc>
      </w:tr>
      <w:tr w:rsidR="00442D47" w:rsidRPr="005D7EC3" w:rsidTr="00A87493">
        <w:tc>
          <w:tcPr>
            <w:tcW w:w="16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lastRenderedPageBreak/>
              <w:t>umbric litic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um.li</w:t>
            </w:r>
          </w:p>
        </w:tc>
        <w:tc>
          <w:tcPr>
            <w:tcW w:w="4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442D47" w:rsidRPr="00FE0662" w:rsidRDefault="00442D47" w:rsidP="00442D47">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prezintă orizont A umbric (Au) de suprafață, rocă compactă (Rn) sau rocă fisurată, inclusiv pietrișuri (Rp) începând în 0 – 25 cm.</w:t>
            </w:r>
          </w:p>
        </w:tc>
      </w:tr>
    </w:tbl>
    <w:p w:rsidR="008E6047" w:rsidRDefault="008E6047" w:rsidP="008E6047">
      <w:pPr>
        <w:spacing w:after="0" w:line="360" w:lineRule="auto"/>
        <w:ind w:firstLine="708"/>
        <w:jc w:val="center"/>
        <w:rPr>
          <w:rFonts w:ascii="Times New Roman" w:eastAsiaTheme="minorEastAsia" w:hAnsi="Times New Roman" w:cs="Times New Roman"/>
          <w:b/>
          <w:bCs/>
          <w:sz w:val="24"/>
          <w:szCs w:val="24"/>
          <w:lang w:val="ro-RO"/>
        </w:rPr>
      </w:pPr>
    </w:p>
    <w:p w:rsidR="008E6047" w:rsidRDefault="008E6047" w:rsidP="008E6047">
      <w:pPr>
        <w:spacing w:after="0" w:line="360" w:lineRule="auto"/>
        <w:ind w:firstLine="708"/>
        <w:jc w:val="center"/>
        <w:rPr>
          <w:rFonts w:ascii="Times New Roman" w:eastAsiaTheme="minorEastAsia" w:hAnsi="Times New Roman" w:cs="Times New Roman"/>
          <w:b/>
          <w:bCs/>
          <w:sz w:val="24"/>
          <w:szCs w:val="24"/>
          <w:lang w:val="ro-RO"/>
        </w:rPr>
      </w:pPr>
    </w:p>
    <w:p w:rsidR="008E6047" w:rsidRPr="00FD2508" w:rsidRDefault="00FE0662" w:rsidP="008E6047">
      <w:pPr>
        <w:spacing w:after="0" w:line="360" w:lineRule="auto"/>
        <w:ind w:firstLine="708"/>
        <w:jc w:val="center"/>
        <w:rPr>
          <w:rFonts w:ascii="Times New Roman" w:hAnsi="Times New Roman" w:cs="Times New Roman"/>
          <w:b/>
          <w:bCs/>
          <w:color w:val="000000"/>
          <w:sz w:val="24"/>
          <w:szCs w:val="24"/>
        </w:rPr>
      </w:pPr>
      <w:r>
        <w:rPr>
          <w:rFonts w:ascii="Times New Roman" w:eastAsiaTheme="minorEastAsia" w:hAnsi="Times New Roman" w:cs="Times New Roman"/>
          <w:b/>
          <w:bCs/>
          <w:sz w:val="24"/>
          <w:szCs w:val="24"/>
          <w:lang w:val="ro-RO"/>
        </w:rPr>
        <w:t>1.7.10.1.1</w:t>
      </w:r>
      <w:r w:rsidR="008E6047">
        <w:rPr>
          <w:rFonts w:ascii="Times New Roman" w:eastAsiaTheme="minorEastAsia" w:hAnsi="Times New Roman" w:cs="Times New Roman"/>
          <w:b/>
          <w:bCs/>
          <w:sz w:val="24"/>
          <w:szCs w:val="24"/>
          <w:lang w:val="ro-RO"/>
        </w:rPr>
        <w:t xml:space="preserve"> </w:t>
      </w:r>
      <w:r w:rsidR="008E6047" w:rsidRPr="00810EF9">
        <w:rPr>
          <w:rFonts w:ascii="Times New Roman" w:eastAsiaTheme="minorEastAsia" w:hAnsi="Times New Roman" w:cs="Times New Roman"/>
          <w:b/>
          <w:bCs/>
          <w:sz w:val="24"/>
          <w:szCs w:val="24"/>
          <w:lang w:val="ro-RO"/>
        </w:rPr>
        <w:t xml:space="preserve">Corelarea </w:t>
      </w:r>
      <w:r w:rsidR="008E6047">
        <w:rPr>
          <w:rFonts w:ascii="Times New Roman" w:eastAsiaTheme="minorEastAsia" w:hAnsi="Times New Roman" w:cs="Times New Roman"/>
          <w:b/>
          <w:bCs/>
          <w:sz w:val="24"/>
          <w:szCs w:val="24"/>
          <w:lang w:val="ro-RO"/>
        </w:rPr>
        <w:t>andosolurilor</w:t>
      </w:r>
      <w:r w:rsidR="008E6047" w:rsidRPr="00810EF9">
        <w:rPr>
          <w:rFonts w:ascii="Times New Roman" w:eastAsiaTheme="minorEastAsia" w:hAnsi="Times New Roman" w:cs="Times New Roman"/>
          <w:b/>
          <w:bCs/>
          <w:sz w:val="24"/>
          <w:szCs w:val="24"/>
          <w:lang w:val="ro-RO"/>
        </w:rPr>
        <w:t xml:space="preserve">la nivel de tip </w:t>
      </w:r>
      <w:r w:rsidR="008E6047">
        <w:rPr>
          <w:rFonts w:ascii="Times New Roman" w:eastAsiaTheme="minorEastAsia" w:hAnsi="Times New Roman" w:cs="Times New Roman"/>
          <w:b/>
          <w:bCs/>
          <w:sz w:val="24"/>
          <w:szCs w:val="24"/>
          <w:lang w:val="ro-RO"/>
        </w:rPr>
        <w:t>și subtip de sol</w:t>
      </w:r>
      <w:r w:rsidR="008E6047" w:rsidRPr="00810EF9">
        <w:rPr>
          <w:rFonts w:ascii="Times New Roman" w:eastAsiaTheme="minorEastAsia" w:hAnsi="Times New Roman" w:cs="Times New Roman"/>
          <w:b/>
          <w:bCs/>
          <w:sz w:val="24"/>
          <w:szCs w:val="24"/>
          <w:lang w:val="ro-RO"/>
        </w:rPr>
        <w:t>, cu tipurile de soluri din sistemele taxonomice</w:t>
      </w:r>
      <w:r w:rsidR="008E6047" w:rsidRPr="00810EF9">
        <w:rPr>
          <w:rStyle w:val="BodytextBold"/>
          <w:sz w:val="24"/>
          <w:szCs w:val="24"/>
        </w:rPr>
        <w:t xml:space="preserve"> SRCS – 1980, SRTS – 2003, SRTS – 2012, SRTS – 2012+</w:t>
      </w:r>
    </w:p>
    <w:p w:rsidR="008E6047" w:rsidRPr="008554CC" w:rsidRDefault="008E6047" w:rsidP="008E6047">
      <w:pPr>
        <w:ind w:firstLine="708"/>
        <w:jc w:val="both"/>
        <w:rPr>
          <w:rFonts w:ascii="Times New Roman" w:hAnsi="Times New Roman" w:cs="Times New Roman"/>
          <w:iCs/>
          <w:sz w:val="24"/>
          <w:szCs w:val="24"/>
          <w:lang w:val="ro-RO"/>
        </w:rPr>
      </w:pPr>
      <w:r w:rsidRPr="008554CC">
        <w:rPr>
          <w:rFonts w:ascii="Times New Roman" w:hAnsi="Times New Roman" w:cs="Times New Roman"/>
          <w:iCs/>
          <w:sz w:val="24"/>
          <w:szCs w:val="24"/>
          <w:lang w:val="ro-RO"/>
        </w:rPr>
        <w:t xml:space="preserve">În Tabelul 3 este prezentată coralarea tipurilor de soluri aparţinătoare clasei </w:t>
      </w:r>
      <w:r>
        <w:rPr>
          <w:rFonts w:ascii="Times New Roman" w:eastAsiaTheme="minorEastAsia" w:hAnsi="Times New Roman" w:cs="Times New Roman"/>
          <w:sz w:val="24"/>
          <w:szCs w:val="24"/>
          <w:lang w:val="ro-RO"/>
        </w:rPr>
        <w:t xml:space="preserve">andosoluri </w:t>
      </w:r>
      <w:r w:rsidRPr="008554CC">
        <w:rPr>
          <w:rFonts w:ascii="Times New Roman" w:hAnsi="Times New Roman" w:cs="Times New Roman"/>
          <w:iCs/>
          <w:sz w:val="24"/>
          <w:szCs w:val="24"/>
          <w:lang w:val="ro-RO"/>
        </w:rPr>
        <w:t xml:space="preserve">cu </w:t>
      </w:r>
      <w:r w:rsidRPr="008554CC">
        <w:rPr>
          <w:rFonts w:ascii="Times New Roman" w:eastAsiaTheme="minorEastAsia" w:hAnsi="Times New Roman" w:cs="Times New Roman"/>
          <w:bCs/>
          <w:sz w:val="24"/>
          <w:szCs w:val="24"/>
          <w:lang w:val="ro-RO"/>
        </w:rPr>
        <w:t>tipurile de soluri din sistemele taxonomice</w:t>
      </w:r>
      <w:r w:rsidRPr="008554CC">
        <w:rPr>
          <w:rFonts w:ascii="Times New Roman" w:hAnsi="Times New Roman" w:cs="Times New Roman"/>
          <w:b/>
          <w:bCs/>
          <w:color w:val="000000"/>
          <w:sz w:val="24"/>
          <w:szCs w:val="24"/>
          <w:lang w:val="ro-RO"/>
        </w:rPr>
        <w:t xml:space="preserve"> </w:t>
      </w:r>
      <w:r w:rsidRPr="008554CC">
        <w:rPr>
          <w:rFonts w:ascii="Times New Roman" w:hAnsi="Times New Roman" w:cs="Times New Roman"/>
          <w:bCs/>
          <w:color w:val="000000"/>
          <w:sz w:val="24"/>
          <w:szCs w:val="24"/>
          <w:lang w:val="ro-RO"/>
        </w:rPr>
        <w:t>SRCS – 1980, SRTS – 2003, SRTS – 2012, SRTS – 2012+.</w:t>
      </w:r>
    </w:p>
    <w:p w:rsidR="008E6047" w:rsidRPr="00FE0662" w:rsidRDefault="008E6047" w:rsidP="00FE0662">
      <w:pPr>
        <w:spacing w:after="0" w:line="240" w:lineRule="auto"/>
        <w:jc w:val="both"/>
        <w:rPr>
          <w:rFonts w:ascii="Times New Roman" w:eastAsiaTheme="minorEastAsia" w:hAnsi="Times New Roman" w:cs="Times New Roman"/>
          <w:b/>
          <w:bCs/>
          <w:sz w:val="24"/>
          <w:szCs w:val="24"/>
        </w:rPr>
      </w:pPr>
      <w:r w:rsidRPr="008554CC">
        <w:rPr>
          <w:rFonts w:ascii="Times New Roman" w:eastAsiaTheme="minorEastAsia" w:hAnsi="Times New Roman" w:cs="Times New Roman"/>
          <w:bCs/>
          <w:sz w:val="24"/>
          <w:szCs w:val="24"/>
          <w:lang w:val="ro-RO"/>
        </w:rPr>
        <w:t>Tabel 3. Corelarea, la nivel de tip de sol, cu tipurile de soluri din sistemele taxonomice</w:t>
      </w:r>
      <w:r w:rsidRPr="008554CC">
        <w:rPr>
          <w:rFonts w:ascii="Times New Roman" w:hAnsi="Times New Roman" w:cs="Times New Roman"/>
          <w:b/>
          <w:bCs/>
          <w:color w:val="000000"/>
          <w:sz w:val="24"/>
          <w:szCs w:val="24"/>
        </w:rPr>
        <w:t xml:space="preserve"> </w:t>
      </w:r>
      <w:r w:rsidRPr="008554CC">
        <w:rPr>
          <w:rFonts w:ascii="Times New Roman" w:hAnsi="Times New Roman" w:cs="Times New Roman"/>
          <w:bCs/>
          <w:color w:val="000000"/>
          <w:sz w:val="24"/>
          <w:szCs w:val="24"/>
        </w:rPr>
        <w:t>SRCS – 1980, SRTS – 2003, SRTS – 2012, SRTS – 2012+</w:t>
      </w:r>
    </w:p>
    <w:tbl>
      <w:tblPr>
        <w:tblStyle w:val="TableGrid24"/>
        <w:tblW w:w="0" w:type="auto"/>
        <w:tblLook w:val="04A0" w:firstRow="1" w:lastRow="0" w:firstColumn="1" w:lastColumn="0" w:noHBand="0" w:noVBand="1"/>
      </w:tblPr>
      <w:tblGrid>
        <w:gridCol w:w="2310"/>
        <w:gridCol w:w="2310"/>
        <w:gridCol w:w="2639"/>
        <w:gridCol w:w="2311"/>
      </w:tblGrid>
      <w:tr w:rsidR="008E6047" w:rsidRPr="008554CC" w:rsidTr="008E6047">
        <w:tc>
          <w:tcPr>
            <w:tcW w:w="9570" w:type="dxa"/>
            <w:gridSpan w:val="4"/>
          </w:tcPr>
          <w:p w:rsidR="008E6047" w:rsidRPr="00FE0662" w:rsidRDefault="008E6047" w:rsidP="008E6047">
            <w:pPr>
              <w:jc w:val="center"/>
              <w:rPr>
                <w:rFonts w:ascii="Times New Roman" w:hAnsi="Times New Roman" w:cs="Times New Roman"/>
                <w:bCs/>
                <w:sz w:val="20"/>
                <w:szCs w:val="20"/>
                <w:lang w:val="ro-RO"/>
              </w:rPr>
            </w:pPr>
            <w:r w:rsidRPr="00FE0662">
              <w:rPr>
                <w:rFonts w:ascii="Times New Roman" w:hAnsi="Times New Roman" w:cs="Times New Roman"/>
                <w:bCs/>
                <w:sz w:val="20"/>
                <w:szCs w:val="20"/>
                <w:lang w:val="ro-RO"/>
              </w:rPr>
              <w:t>SISTEME DE TAXONOMIE (România)</w:t>
            </w:r>
          </w:p>
        </w:tc>
      </w:tr>
      <w:tr w:rsidR="008E6047" w:rsidRPr="008554CC" w:rsidTr="008E6047">
        <w:trPr>
          <w:trHeight w:val="373"/>
        </w:trPr>
        <w:tc>
          <w:tcPr>
            <w:tcW w:w="2310" w:type="dxa"/>
            <w:tcBorders>
              <w:bottom w:val="single" w:sz="4" w:space="0" w:color="auto"/>
            </w:tcBorders>
          </w:tcPr>
          <w:p w:rsidR="008E6047" w:rsidRPr="00FE0662" w:rsidRDefault="008E6047" w:rsidP="008E6047">
            <w:pPr>
              <w:jc w:val="both"/>
              <w:rPr>
                <w:rFonts w:ascii="Times New Roman" w:hAnsi="Times New Roman" w:cs="Times New Roman"/>
                <w:b/>
                <w:bCs/>
                <w:sz w:val="20"/>
                <w:szCs w:val="20"/>
                <w:lang w:val="ro-RO"/>
              </w:rPr>
            </w:pPr>
            <w:r w:rsidRPr="00FE0662">
              <w:rPr>
                <w:rFonts w:ascii="Times New Roman" w:hAnsi="Times New Roman" w:cs="Times New Roman"/>
                <w:bCs/>
                <w:color w:val="000000"/>
                <w:sz w:val="20"/>
                <w:szCs w:val="20"/>
              </w:rPr>
              <w:t>SRCS – 1980</w:t>
            </w:r>
          </w:p>
        </w:tc>
        <w:tc>
          <w:tcPr>
            <w:tcW w:w="2310" w:type="dxa"/>
            <w:tcBorders>
              <w:bottom w:val="single" w:sz="4" w:space="0" w:color="auto"/>
            </w:tcBorders>
          </w:tcPr>
          <w:p w:rsidR="008E6047" w:rsidRPr="00FE0662" w:rsidRDefault="008E6047" w:rsidP="008E6047">
            <w:pPr>
              <w:jc w:val="both"/>
              <w:rPr>
                <w:rFonts w:ascii="Times New Roman" w:hAnsi="Times New Roman" w:cs="Times New Roman"/>
                <w:b/>
                <w:bCs/>
                <w:sz w:val="20"/>
                <w:szCs w:val="20"/>
                <w:lang w:val="ro-RO"/>
              </w:rPr>
            </w:pPr>
            <w:r w:rsidRPr="00FE0662">
              <w:rPr>
                <w:rFonts w:ascii="Times New Roman" w:hAnsi="Times New Roman" w:cs="Times New Roman"/>
                <w:bCs/>
                <w:color w:val="000000"/>
                <w:sz w:val="20"/>
                <w:szCs w:val="20"/>
              </w:rPr>
              <w:t>SRTS – 2003</w:t>
            </w:r>
          </w:p>
        </w:tc>
        <w:tc>
          <w:tcPr>
            <w:tcW w:w="2639" w:type="dxa"/>
            <w:tcBorders>
              <w:bottom w:val="single" w:sz="4" w:space="0" w:color="auto"/>
            </w:tcBorders>
          </w:tcPr>
          <w:p w:rsidR="001C7D40" w:rsidRPr="00FE0662" w:rsidRDefault="008E6047"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SRTS –2012</w:t>
            </w:r>
            <w:r w:rsidR="001C7D40" w:rsidRPr="00FE0662">
              <w:rPr>
                <w:rFonts w:ascii="Times New Roman" w:hAnsi="Times New Roman" w:cs="Times New Roman"/>
                <w:bCs/>
                <w:color w:val="000000"/>
                <w:sz w:val="20"/>
                <w:szCs w:val="20"/>
              </w:rPr>
              <w:t xml:space="preserve"> </w:t>
            </w:r>
          </w:p>
          <w:p w:rsidR="008E6047"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SRCS – 2012+</w:t>
            </w:r>
          </w:p>
          <w:p w:rsidR="008E6047" w:rsidRPr="00FE0662" w:rsidRDefault="008E6047" w:rsidP="008E6047">
            <w:pPr>
              <w:jc w:val="both"/>
              <w:rPr>
                <w:rFonts w:ascii="Times New Roman" w:hAnsi="Times New Roman" w:cs="Times New Roman"/>
                <w:b/>
                <w:bCs/>
                <w:sz w:val="20"/>
                <w:szCs w:val="20"/>
                <w:lang w:val="ro-RO"/>
              </w:rPr>
            </w:pPr>
          </w:p>
        </w:tc>
        <w:tc>
          <w:tcPr>
            <w:tcW w:w="2311" w:type="dxa"/>
            <w:tcBorders>
              <w:bottom w:val="single" w:sz="4" w:space="0" w:color="auto"/>
            </w:tcBorders>
          </w:tcPr>
          <w:p w:rsidR="008E6047" w:rsidRPr="00FE0662" w:rsidRDefault="001C7D40" w:rsidP="008E6047">
            <w:pPr>
              <w:jc w:val="both"/>
              <w:rPr>
                <w:rFonts w:ascii="Times New Roman" w:hAnsi="Times New Roman" w:cs="Times New Roman"/>
                <w:bCs/>
                <w:sz w:val="20"/>
                <w:szCs w:val="20"/>
                <w:lang w:val="ro-RO"/>
              </w:rPr>
            </w:pPr>
            <w:r w:rsidRPr="00FE0662">
              <w:rPr>
                <w:rFonts w:ascii="Times New Roman" w:hAnsi="Times New Roman" w:cs="Times New Roman"/>
                <w:bCs/>
                <w:sz w:val="20"/>
                <w:szCs w:val="20"/>
                <w:lang w:val="ro-RO"/>
              </w:rPr>
              <w:t>Observații</w:t>
            </w:r>
          </w:p>
        </w:tc>
      </w:tr>
      <w:tr w:rsidR="008E6047" w:rsidRPr="008554CC" w:rsidTr="008E6047">
        <w:tc>
          <w:tcPr>
            <w:tcW w:w="9570" w:type="dxa"/>
            <w:gridSpan w:val="4"/>
          </w:tcPr>
          <w:p w:rsidR="008E6047" w:rsidRPr="00FE0662" w:rsidRDefault="008E6047" w:rsidP="001C7D40">
            <w:pPr>
              <w:jc w:val="center"/>
              <w:rPr>
                <w:rFonts w:ascii="Times New Roman" w:hAnsi="Times New Roman" w:cs="Times New Roman"/>
                <w:b/>
                <w:bCs/>
                <w:color w:val="000000"/>
                <w:sz w:val="20"/>
                <w:szCs w:val="20"/>
              </w:rPr>
            </w:pPr>
            <w:r w:rsidRPr="00FE0662">
              <w:rPr>
                <w:rFonts w:ascii="Times New Roman" w:hAnsi="Times New Roman" w:cs="Times New Roman"/>
                <w:b/>
                <w:bCs/>
                <w:color w:val="000000"/>
                <w:sz w:val="20"/>
                <w:szCs w:val="20"/>
              </w:rPr>
              <w:t>ANDOSOLURI (AN)</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Andosoluri (AN)</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Andosoluri (AN)</w:t>
            </w:r>
          </w:p>
        </w:tc>
        <w:tc>
          <w:tcPr>
            <w:tcW w:w="2311" w:type="dxa"/>
          </w:tcPr>
          <w:p w:rsidR="00F80D1C"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Toate diferitele subtipuri posibile, AN (SRTS-2003 = AN – hf </w:t>
            </w:r>
          </w:p>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(SRTS-2012)</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Andosoluri (AN)</w:t>
            </w:r>
          </w:p>
        </w:tc>
        <w:tc>
          <w:tcPr>
            <w:tcW w:w="2310"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Andosoluri umbrice </w:t>
            </w:r>
          </w:p>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 um</w:t>
            </w:r>
          </w:p>
        </w:tc>
        <w:tc>
          <w:tcPr>
            <w:tcW w:w="2311" w:type="dxa"/>
          </w:tcPr>
          <w:p w:rsidR="001C7D40" w:rsidRPr="00FE0662" w:rsidRDefault="00F80D1C" w:rsidP="00F80D1C">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Toate diferitele subtipuri posibile de AN în SRCS, respectiv de AN um (cu crome</w:t>
            </w:r>
            <m:oMath>
              <m:r>
                <w:rPr>
                  <w:rFonts w:ascii="Cambria Math" w:eastAsia="Century Schoolbook" w:hAnsi="Cambria Math" w:cs="Times New Roman"/>
                  <w:color w:val="000000"/>
                  <w:sz w:val="20"/>
                  <w:szCs w:val="20"/>
                  <w:shd w:val="clear" w:color="auto" w:fill="FFFFFF"/>
                  <w:lang w:val="ro-RO" w:eastAsia="ro-RO" w:bidi="ro-RO"/>
                </w:rPr>
                <m:t>&lt;</m:t>
              </m:r>
            </m:oMath>
            <w:r w:rsidRPr="00FE0662">
              <w:rPr>
                <w:rFonts w:ascii="Times New Roman" w:eastAsia="Century Schoolbook" w:hAnsi="Times New Roman" w:cs="Times New Roman"/>
                <w:iCs/>
                <w:color w:val="000000"/>
                <w:sz w:val="20"/>
                <w:szCs w:val="20"/>
                <w:shd w:val="clear" w:color="auto" w:fill="FFFFFF"/>
                <w:lang w:val="ro-RO" w:eastAsia="ro-RO" w:bidi="ro-RO"/>
              </w:rPr>
              <w:t>2) în SRTS+</w:t>
            </w:r>
          </w:p>
          <w:p w:rsidR="00F80D1C" w:rsidRPr="00FE0662" w:rsidRDefault="00F80D1C" w:rsidP="00F80D1C">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ti(SRCS) = AN um – AN um.fo.li</w:t>
            </w:r>
          </w:p>
        </w:tc>
      </w:tr>
      <w:tr w:rsidR="00F80D1C" w:rsidRPr="008554CC" w:rsidTr="008E6047">
        <w:tc>
          <w:tcPr>
            <w:tcW w:w="2310" w:type="dxa"/>
          </w:tcPr>
          <w:p w:rsidR="00F80D1C" w:rsidRPr="00FE0662" w:rsidRDefault="00F80D1C" w:rsidP="00F80D1C">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tipic</w:t>
            </w:r>
          </w:p>
          <w:p w:rsidR="00F80D1C" w:rsidRPr="00FE0662" w:rsidRDefault="00F80D1C" w:rsidP="00F80D1C">
            <w:pPr>
              <w:jc w:val="both"/>
              <w:rPr>
                <w:rFonts w:ascii="Times New Roman" w:hAnsi="Times New Roman" w:cs="Times New Roman"/>
                <w:bCs/>
                <w:color w:val="000000"/>
                <w:sz w:val="20"/>
                <w:szCs w:val="20"/>
              </w:rPr>
            </w:pPr>
            <w:r w:rsidRPr="00FE0662">
              <w:rPr>
                <w:rFonts w:ascii="Times New Roman" w:eastAsia="Century Schoolbook" w:hAnsi="Times New Roman" w:cs="Times New Roman"/>
                <w:iCs/>
                <w:color w:val="000000"/>
                <w:sz w:val="20"/>
                <w:szCs w:val="20"/>
                <w:shd w:val="clear" w:color="auto" w:fill="FFFFFF"/>
                <w:lang w:val="ro-RO" w:eastAsia="ro-RO" w:bidi="ro-RO"/>
              </w:rPr>
              <w:t>AN ti</w:t>
            </w:r>
          </w:p>
        </w:tc>
        <w:tc>
          <w:tcPr>
            <w:tcW w:w="2310" w:type="dxa"/>
          </w:tcPr>
          <w:p w:rsidR="00F80D1C" w:rsidRPr="00FE0662" w:rsidRDefault="00F80D1C" w:rsidP="00F80D1C">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umbric</w:t>
            </w:r>
          </w:p>
          <w:p w:rsidR="00F80D1C" w:rsidRPr="00FE0662" w:rsidRDefault="00F80D1C" w:rsidP="00F80D1C">
            <w:pPr>
              <w:jc w:val="both"/>
              <w:rPr>
                <w:rFonts w:ascii="Times New Roman" w:hAnsi="Times New Roman" w:cs="Times New Roman"/>
                <w:bCs/>
                <w:color w:val="000000"/>
                <w:sz w:val="20"/>
                <w:szCs w:val="20"/>
              </w:rPr>
            </w:pPr>
            <w:r w:rsidRPr="00FE0662">
              <w:rPr>
                <w:rFonts w:ascii="Times New Roman" w:eastAsia="Century Schoolbook" w:hAnsi="Times New Roman" w:cs="Times New Roman"/>
                <w:iCs/>
                <w:color w:val="000000"/>
                <w:sz w:val="20"/>
                <w:szCs w:val="20"/>
                <w:shd w:val="clear" w:color="auto" w:fill="FFFFFF"/>
                <w:lang w:val="ro-RO" w:eastAsia="ro-RO" w:bidi="ro-RO"/>
              </w:rPr>
              <w:t>AN um</w:t>
            </w:r>
          </w:p>
        </w:tc>
        <w:tc>
          <w:tcPr>
            <w:tcW w:w="2639" w:type="dxa"/>
          </w:tcPr>
          <w:p w:rsidR="00F80D1C" w:rsidRPr="00FE0662" w:rsidRDefault="00F80D1C" w:rsidP="00F80D1C">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umbric</w:t>
            </w:r>
          </w:p>
          <w:p w:rsidR="00F80D1C" w:rsidRPr="00FE0662" w:rsidRDefault="00F80D1C" w:rsidP="00F80D1C">
            <w:pPr>
              <w:jc w:val="both"/>
              <w:rPr>
                <w:rFonts w:ascii="Times New Roman" w:hAnsi="Times New Roman" w:cs="Times New Roman"/>
                <w:bCs/>
                <w:color w:val="000000"/>
                <w:sz w:val="20"/>
                <w:szCs w:val="20"/>
              </w:rPr>
            </w:pPr>
            <w:r w:rsidRPr="00FE0662">
              <w:rPr>
                <w:rFonts w:ascii="Times New Roman" w:eastAsia="Century Schoolbook" w:hAnsi="Times New Roman" w:cs="Times New Roman"/>
                <w:iCs/>
                <w:color w:val="000000"/>
                <w:sz w:val="20"/>
                <w:szCs w:val="20"/>
                <w:shd w:val="clear" w:color="auto" w:fill="FFFFFF"/>
                <w:lang w:val="ro-RO" w:eastAsia="ro-RO" w:bidi="ro-RO"/>
              </w:rPr>
              <w:t>AN um</w:t>
            </w:r>
          </w:p>
        </w:tc>
        <w:tc>
          <w:tcPr>
            <w:tcW w:w="2311" w:type="dxa"/>
          </w:tcPr>
          <w:p w:rsidR="00F80D1C"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umbric</w:t>
            </w:r>
          </w:p>
          <w:p w:rsidR="001C7D40" w:rsidRPr="00FE0662" w:rsidRDefault="001C7D40"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um</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umbric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um</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F80D1C" w:rsidRPr="00FE0662" w:rsidRDefault="00F80D1C" w:rsidP="00F80D1C">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cambic</w:t>
            </w:r>
          </w:p>
          <w:p w:rsidR="001C7D40" w:rsidRPr="00FE0662" w:rsidRDefault="00F80D1C" w:rsidP="00F80D1C">
            <w:pPr>
              <w:jc w:val="both"/>
              <w:rPr>
                <w:rFonts w:ascii="Times New Roman" w:hAnsi="Times New Roman" w:cs="Times New Roman"/>
                <w:bCs/>
                <w:color w:val="000000"/>
                <w:sz w:val="20"/>
                <w:szCs w:val="20"/>
              </w:rPr>
            </w:pPr>
            <w:r w:rsidRPr="00FE0662">
              <w:rPr>
                <w:rFonts w:ascii="Times New Roman" w:eastAsia="Century Schoolbook" w:hAnsi="Times New Roman" w:cs="Times New Roman"/>
                <w:iCs/>
                <w:color w:val="000000"/>
                <w:sz w:val="20"/>
                <w:szCs w:val="20"/>
                <w:shd w:val="clear" w:color="auto" w:fill="FFFFFF"/>
                <w:lang w:val="ro-RO" w:eastAsia="ro-RO" w:bidi="ro-RO"/>
              </w:rPr>
              <w:t>AN cb</w:t>
            </w:r>
          </w:p>
        </w:tc>
        <w:tc>
          <w:tcPr>
            <w:tcW w:w="2310" w:type="dxa"/>
          </w:tcPr>
          <w:p w:rsidR="001C7D40" w:rsidRPr="00FE0662" w:rsidRDefault="001C7D4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cambic</w:t>
            </w:r>
          </w:p>
          <w:p w:rsidR="001C7D40" w:rsidRPr="00FE0662" w:rsidRDefault="001C7D40"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cb</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cambic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cb</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Andosol  </w:t>
            </w:r>
          </w:p>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cambic umbric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um.cb</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F80D1C" w:rsidRPr="00FE0662" w:rsidRDefault="00F80D1C" w:rsidP="00F80D1C">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Andosol </w:t>
            </w:r>
          </w:p>
          <w:p w:rsidR="00F80D1C" w:rsidRPr="00FE0662" w:rsidRDefault="00F80D1C" w:rsidP="00F80D1C">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cambic litic</w:t>
            </w:r>
          </w:p>
          <w:p w:rsidR="001C7D40" w:rsidRPr="00FE0662" w:rsidRDefault="00F80D1C" w:rsidP="00F80D1C">
            <w:pPr>
              <w:jc w:val="both"/>
              <w:rPr>
                <w:rFonts w:ascii="Times New Roman" w:hAnsi="Times New Roman" w:cs="Times New Roman"/>
                <w:bCs/>
                <w:color w:val="000000"/>
                <w:sz w:val="20"/>
                <w:szCs w:val="20"/>
              </w:rPr>
            </w:pPr>
            <w:r w:rsidRPr="00FE0662">
              <w:rPr>
                <w:rFonts w:ascii="Times New Roman" w:eastAsia="Century Schoolbook" w:hAnsi="Times New Roman" w:cs="Times New Roman"/>
                <w:iCs/>
                <w:color w:val="000000"/>
                <w:sz w:val="20"/>
                <w:szCs w:val="20"/>
                <w:shd w:val="clear" w:color="auto" w:fill="FFFFFF"/>
                <w:lang w:val="ro-RO" w:eastAsia="ro-RO" w:bidi="ro-RO"/>
              </w:rPr>
              <w:t>AN cb.li</w:t>
            </w:r>
          </w:p>
        </w:tc>
        <w:tc>
          <w:tcPr>
            <w:tcW w:w="2310"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Andosol </w:t>
            </w:r>
          </w:p>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cambic umbric litic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um.cb.li</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distric</w:t>
            </w:r>
          </w:p>
          <w:p w:rsidR="001C7D40" w:rsidRPr="00FE0662" w:rsidRDefault="001C7D40"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di</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distric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di</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eutric</w:t>
            </w:r>
          </w:p>
          <w:p w:rsidR="001C7D40" w:rsidRPr="00FE0662" w:rsidRDefault="001C7D40"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eu</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eutric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eu</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folic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fo</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lastRenderedPageBreak/>
              <w:t>-</w:t>
            </w:r>
          </w:p>
        </w:tc>
        <w:tc>
          <w:tcPr>
            <w:tcW w:w="2310" w:type="dxa"/>
          </w:tcPr>
          <w:p w:rsidR="001C7D40" w:rsidRPr="00FE0662" w:rsidRDefault="001C7D40" w:rsidP="001C7D4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Andosol histic </w:t>
            </w:r>
          </w:p>
          <w:p w:rsidR="001C7D40" w:rsidRPr="00FE0662" w:rsidRDefault="001C7D40" w:rsidP="001C7D40">
            <w:pPr>
              <w:jc w:val="both"/>
              <w:rPr>
                <w:rFonts w:ascii="Times New Roman" w:hAnsi="Times New Roman" w:cs="Times New Roman"/>
                <w:bCs/>
                <w:color w:val="000000"/>
                <w:sz w:val="20"/>
                <w:szCs w:val="20"/>
              </w:rPr>
            </w:pPr>
            <w:r w:rsidRPr="00FE0662">
              <w:rPr>
                <w:rFonts w:ascii="Times New Roman" w:eastAsia="Century Schoolbook" w:hAnsi="Times New Roman" w:cs="Times New Roman"/>
                <w:iCs/>
                <w:color w:val="000000"/>
                <w:sz w:val="20"/>
                <w:szCs w:val="20"/>
                <w:shd w:val="clear" w:color="auto" w:fill="FFFFFF"/>
                <w:lang w:val="ro-RO" w:eastAsia="ro-RO" w:bidi="ro-RO"/>
              </w:rPr>
              <w:t>AN tb</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histic sau folic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tb/fo</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humic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hu</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1C7D4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litic</w:t>
            </w:r>
          </w:p>
          <w:p w:rsidR="001C7D40" w:rsidRPr="00FE0662" w:rsidRDefault="001C7D40" w:rsidP="001C7D40">
            <w:pPr>
              <w:jc w:val="both"/>
              <w:rPr>
                <w:rFonts w:ascii="Times New Roman" w:hAnsi="Times New Roman" w:cs="Times New Roman"/>
                <w:bCs/>
                <w:color w:val="000000"/>
                <w:sz w:val="20"/>
                <w:szCs w:val="20"/>
              </w:rPr>
            </w:pPr>
            <w:r w:rsidRPr="00FE0662">
              <w:rPr>
                <w:rFonts w:ascii="Times New Roman" w:eastAsia="Century Schoolbook" w:hAnsi="Times New Roman" w:cs="Times New Roman"/>
                <w:iCs/>
                <w:color w:val="000000"/>
                <w:sz w:val="20"/>
                <w:szCs w:val="20"/>
                <w:shd w:val="clear" w:color="auto" w:fill="FFFFFF"/>
                <w:lang w:val="ro-RO" w:eastAsia="ro-RO" w:bidi="ro-RO"/>
              </w:rPr>
              <w:t>AN li</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litic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li</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lutic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lu</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1C7D4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molic</w:t>
            </w:r>
          </w:p>
          <w:p w:rsidR="001C7D40" w:rsidRPr="00FE0662" w:rsidRDefault="001C7D40" w:rsidP="001C7D40">
            <w:pPr>
              <w:jc w:val="both"/>
              <w:rPr>
                <w:rFonts w:ascii="Times New Roman" w:hAnsi="Times New Roman" w:cs="Times New Roman"/>
                <w:bCs/>
                <w:color w:val="000000"/>
                <w:sz w:val="20"/>
                <w:szCs w:val="20"/>
              </w:rPr>
            </w:pPr>
            <w:r w:rsidRPr="00FE0662">
              <w:rPr>
                <w:rFonts w:ascii="Times New Roman" w:eastAsia="Century Schoolbook" w:hAnsi="Times New Roman" w:cs="Times New Roman"/>
                <w:iCs/>
                <w:color w:val="000000"/>
                <w:sz w:val="20"/>
                <w:szCs w:val="20"/>
                <w:shd w:val="clear" w:color="auto" w:fill="FFFFFF"/>
                <w:lang w:val="ro-RO" w:eastAsia="ro-RO" w:bidi="ro-RO"/>
              </w:rPr>
              <w:t>AN mo</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molic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mo</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psamic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pm</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1C7D4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scheletic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qq</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1C7D4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scheletic</w:t>
            </w:r>
          </w:p>
          <w:p w:rsidR="001C7D40" w:rsidRPr="00FE0662" w:rsidRDefault="001C7D40" w:rsidP="001C7D40">
            <w:pPr>
              <w:jc w:val="both"/>
              <w:rPr>
                <w:rFonts w:ascii="Times New Roman" w:hAnsi="Times New Roman" w:cs="Times New Roman"/>
                <w:bCs/>
                <w:color w:val="000000"/>
                <w:sz w:val="20"/>
                <w:szCs w:val="20"/>
              </w:rPr>
            </w:pPr>
            <w:r w:rsidRPr="00FE0662">
              <w:rPr>
                <w:rFonts w:ascii="Times New Roman" w:eastAsia="Century Schoolbook" w:hAnsi="Times New Roman" w:cs="Times New Roman"/>
                <w:iCs/>
                <w:color w:val="000000"/>
                <w:sz w:val="20"/>
                <w:szCs w:val="20"/>
                <w:shd w:val="clear" w:color="auto" w:fill="FFFFFF"/>
                <w:lang w:val="ro-RO" w:eastAsia="ro-RO" w:bidi="ro-RO"/>
              </w:rPr>
              <w:t>AN qq</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hiperscheletic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hq</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1C7D40" w:rsidRPr="00FE0662" w:rsidRDefault="00F80D1C"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silitic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si</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1C7D40" w:rsidRPr="008554CC" w:rsidTr="008E6047">
        <w:tc>
          <w:tcPr>
            <w:tcW w:w="2310" w:type="dxa"/>
          </w:tcPr>
          <w:p w:rsidR="00F80D1C" w:rsidRPr="00FE0662" w:rsidRDefault="00F80D1C" w:rsidP="00F80D1C">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litic</w:t>
            </w:r>
          </w:p>
          <w:p w:rsidR="001C7D40" w:rsidRPr="00FE0662" w:rsidRDefault="00F80D1C" w:rsidP="00F80D1C">
            <w:pPr>
              <w:jc w:val="both"/>
              <w:rPr>
                <w:rFonts w:ascii="Times New Roman" w:hAnsi="Times New Roman" w:cs="Times New Roman"/>
                <w:bCs/>
                <w:color w:val="000000"/>
                <w:sz w:val="20"/>
                <w:szCs w:val="20"/>
              </w:rPr>
            </w:pPr>
            <w:r w:rsidRPr="00FE0662">
              <w:rPr>
                <w:rFonts w:ascii="Times New Roman" w:eastAsia="Century Schoolbook" w:hAnsi="Times New Roman" w:cs="Times New Roman"/>
                <w:iCs/>
                <w:color w:val="000000"/>
                <w:sz w:val="20"/>
                <w:szCs w:val="20"/>
                <w:shd w:val="clear" w:color="auto" w:fill="FFFFFF"/>
                <w:lang w:val="ro-RO" w:eastAsia="ro-RO" w:bidi="ro-RO"/>
              </w:rPr>
              <w:t>AN li</w:t>
            </w:r>
          </w:p>
        </w:tc>
        <w:tc>
          <w:tcPr>
            <w:tcW w:w="2310"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1C7D40" w:rsidRPr="00FE0662" w:rsidRDefault="001C7D40" w:rsidP="008E604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Andosol umbric litic</w:t>
            </w:r>
          </w:p>
          <w:p w:rsidR="001C7D40" w:rsidRPr="00FE0662" w:rsidRDefault="001C7D40" w:rsidP="008E6047">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AN um.li</w:t>
            </w:r>
          </w:p>
        </w:tc>
        <w:tc>
          <w:tcPr>
            <w:tcW w:w="2311" w:type="dxa"/>
          </w:tcPr>
          <w:p w:rsidR="001C7D40" w:rsidRPr="00FE0662" w:rsidRDefault="00F80D1C"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bl>
    <w:p w:rsidR="00DF5297" w:rsidRDefault="00DF5297" w:rsidP="00901339">
      <w:pPr>
        <w:jc w:val="both"/>
        <w:rPr>
          <w:rFonts w:ascii="Times New Roman" w:hAnsi="Times New Roman" w:cs="Times New Roman"/>
          <w:i/>
          <w:sz w:val="24"/>
          <w:szCs w:val="24"/>
        </w:rPr>
      </w:pPr>
    </w:p>
    <w:p w:rsidR="00EB267C" w:rsidRPr="00A52622" w:rsidRDefault="00EB267C" w:rsidP="00EB267C">
      <w:pPr>
        <w:ind w:firstLine="720"/>
        <w:rPr>
          <w:rFonts w:ascii="Times New Roman" w:hAnsi="Times New Roman" w:cs="Times New Roman"/>
          <w:b/>
          <w:sz w:val="24"/>
          <w:szCs w:val="24"/>
          <w:lang w:val="ro-RO"/>
        </w:rPr>
      </w:pPr>
      <w:r>
        <w:rPr>
          <w:rFonts w:ascii="Times New Roman" w:eastAsia="Century Schoolbook" w:hAnsi="Times New Roman" w:cs="Times New Roman"/>
          <w:b/>
          <w:iCs/>
          <w:color w:val="000000"/>
          <w:sz w:val="24"/>
          <w:szCs w:val="24"/>
          <w:shd w:val="clear" w:color="auto" w:fill="FFFFFF"/>
          <w:lang w:val="ro-RO" w:eastAsia="ro-RO" w:bidi="ro-RO"/>
        </w:rPr>
        <w:t xml:space="preserve">1.7.11 </w:t>
      </w:r>
      <w:r>
        <w:rPr>
          <w:rFonts w:ascii="Times New Roman" w:hAnsi="Times New Roman" w:cs="Times New Roman"/>
          <w:b/>
          <w:sz w:val="24"/>
          <w:szCs w:val="24"/>
        </w:rPr>
        <w:t>Elemente de baz</w:t>
      </w:r>
      <w:r>
        <w:rPr>
          <w:rFonts w:ascii="Times New Roman" w:hAnsi="Times New Roman" w:cs="Times New Roman"/>
          <w:b/>
          <w:sz w:val="24"/>
          <w:szCs w:val="24"/>
          <w:lang w:val="ro-RO"/>
        </w:rPr>
        <w:t>ă ale taxonomiei salsodisolurilor (SAL)</w:t>
      </w:r>
    </w:p>
    <w:p w:rsidR="00EB267C" w:rsidRDefault="00EB267C" w:rsidP="00EB267C">
      <w:pPr>
        <w:spacing w:line="360" w:lineRule="auto"/>
        <w:ind w:firstLine="720"/>
        <w:jc w:val="both"/>
        <w:rPr>
          <w:rFonts w:ascii="Times New Roman" w:eastAsiaTheme="minorEastAsia" w:hAnsi="Times New Roman" w:cs="Times New Roman"/>
          <w:sz w:val="24"/>
          <w:szCs w:val="24"/>
          <w:lang w:val="ro-RO"/>
        </w:rPr>
      </w:pPr>
      <w:r w:rsidRPr="008554CC">
        <w:rPr>
          <w:rFonts w:ascii="Times New Roman" w:eastAsiaTheme="minorEastAsia" w:hAnsi="Times New Roman" w:cs="Times New Roman"/>
          <w:sz w:val="24"/>
          <w:szCs w:val="24"/>
          <w:lang w:val="ro-RO"/>
        </w:rPr>
        <w:t xml:space="preserve">Clasa </w:t>
      </w:r>
      <w:r>
        <w:rPr>
          <w:rFonts w:ascii="Times New Roman" w:eastAsiaTheme="minorEastAsia" w:hAnsi="Times New Roman" w:cs="Times New Roman"/>
          <w:sz w:val="24"/>
          <w:szCs w:val="24"/>
          <w:lang w:val="ro-RO"/>
        </w:rPr>
        <w:t>umbrisolur</w:t>
      </w:r>
      <w:r w:rsidRPr="008554CC">
        <w:rPr>
          <w:rFonts w:ascii="Times New Roman" w:eastAsiaTheme="minorEastAsia" w:hAnsi="Times New Roman" w:cs="Times New Roman"/>
          <w:sz w:val="24"/>
          <w:szCs w:val="24"/>
          <w:lang w:val="ro-RO"/>
        </w:rPr>
        <w:t xml:space="preserve">i cuprinde </w:t>
      </w:r>
      <w:r>
        <w:rPr>
          <w:rFonts w:ascii="Times New Roman" w:eastAsiaTheme="minorEastAsia" w:hAnsi="Times New Roman" w:cs="Times New Roman"/>
          <w:sz w:val="24"/>
          <w:szCs w:val="24"/>
          <w:lang w:val="ro-RO"/>
        </w:rPr>
        <w:t>tipurile de soluri: soloneț și solonceac</w:t>
      </w:r>
    </w:p>
    <w:p w:rsidR="00EB267C" w:rsidRPr="008554CC" w:rsidRDefault="00EB267C" w:rsidP="00EB267C">
      <w:pPr>
        <w:ind w:firstLine="708"/>
        <w:jc w:val="both"/>
        <w:rPr>
          <w:rFonts w:ascii="Times New Roman" w:hAnsi="Times New Roman" w:cs="Times New Roman"/>
          <w:iCs/>
          <w:sz w:val="24"/>
          <w:szCs w:val="24"/>
          <w:lang w:val="ro-RO"/>
        </w:rPr>
      </w:pPr>
      <w:r w:rsidRPr="008554CC">
        <w:rPr>
          <w:rFonts w:ascii="Times New Roman" w:hAnsi="Times New Roman" w:cs="Times New Roman"/>
          <w:iCs/>
          <w:sz w:val="24"/>
          <w:szCs w:val="24"/>
          <w:lang w:val="ro-RO"/>
        </w:rPr>
        <w:t xml:space="preserve">În Tabelul 3 este prezentată coralarea tipurilor de soluri aparţinătoare clasei </w:t>
      </w:r>
      <w:r>
        <w:rPr>
          <w:rFonts w:ascii="Times New Roman" w:eastAsiaTheme="minorEastAsia" w:hAnsi="Times New Roman" w:cs="Times New Roman"/>
          <w:sz w:val="24"/>
          <w:szCs w:val="24"/>
          <w:lang w:val="ro-RO"/>
        </w:rPr>
        <w:t xml:space="preserve">salsodisoluri </w:t>
      </w:r>
      <w:r w:rsidRPr="008554CC">
        <w:rPr>
          <w:rFonts w:ascii="Times New Roman" w:hAnsi="Times New Roman" w:cs="Times New Roman"/>
          <w:iCs/>
          <w:sz w:val="24"/>
          <w:szCs w:val="24"/>
          <w:lang w:val="ro-RO"/>
        </w:rPr>
        <w:t xml:space="preserve">cu </w:t>
      </w:r>
      <w:r w:rsidRPr="008554CC">
        <w:rPr>
          <w:rFonts w:ascii="Times New Roman" w:eastAsiaTheme="minorEastAsia" w:hAnsi="Times New Roman" w:cs="Times New Roman"/>
          <w:bCs/>
          <w:sz w:val="24"/>
          <w:szCs w:val="24"/>
          <w:lang w:val="ro-RO"/>
        </w:rPr>
        <w:t>tipurile de soluri din sistemele taxonomice</w:t>
      </w:r>
      <w:r w:rsidRPr="008554CC">
        <w:rPr>
          <w:rFonts w:ascii="Times New Roman" w:hAnsi="Times New Roman" w:cs="Times New Roman"/>
          <w:b/>
          <w:bCs/>
          <w:color w:val="000000"/>
          <w:sz w:val="24"/>
          <w:szCs w:val="24"/>
          <w:lang w:val="ro-RO"/>
        </w:rPr>
        <w:t xml:space="preserve"> </w:t>
      </w:r>
      <w:r w:rsidRPr="008554CC">
        <w:rPr>
          <w:rFonts w:ascii="Times New Roman" w:hAnsi="Times New Roman" w:cs="Times New Roman"/>
          <w:bCs/>
          <w:color w:val="000000"/>
          <w:sz w:val="24"/>
          <w:szCs w:val="24"/>
          <w:lang w:val="ro-RO"/>
        </w:rPr>
        <w:t>SRCS – 1980, SRTS – 2003, SRTS – 2012, SRTS – 2012+.</w:t>
      </w:r>
    </w:p>
    <w:p w:rsidR="00EB267C" w:rsidRPr="008554CC" w:rsidRDefault="00EB267C" w:rsidP="00EB267C">
      <w:pPr>
        <w:spacing w:after="0" w:line="240" w:lineRule="auto"/>
        <w:jc w:val="both"/>
        <w:rPr>
          <w:rFonts w:ascii="Times New Roman" w:eastAsiaTheme="minorEastAsia" w:hAnsi="Times New Roman" w:cs="Times New Roman"/>
          <w:b/>
          <w:bCs/>
          <w:sz w:val="24"/>
          <w:szCs w:val="24"/>
        </w:rPr>
      </w:pPr>
      <w:r w:rsidRPr="008554CC">
        <w:rPr>
          <w:rFonts w:ascii="Times New Roman" w:eastAsiaTheme="minorEastAsia" w:hAnsi="Times New Roman" w:cs="Times New Roman"/>
          <w:bCs/>
          <w:sz w:val="24"/>
          <w:szCs w:val="24"/>
          <w:lang w:val="ro-RO"/>
        </w:rPr>
        <w:t>Tabel 3. Corelarea, la nivel de tip de sol, cu tipurile de soluri din sistemele taxonomice</w:t>
      </w:r>
      <w:r w:rsidRPr="008554CC">
        <w:rPr>
          <w:rFonts w:ascii="Times New Roman" w:hAnsi="Times New Roman" w:cs="Times New Roman"/>
          <w:b/>
          <w:bCs/>
          <w:color w:val="000000"/>
          <w:sz w:val="24"/>
          <w:szCs w:val="24"/>
        </w:rPr>
        <w:t xml:space="preserve"> </w:t>
      </w:r>
      <w:r w:rsidRPr="008554CC">
        <w:rPr>
          <w:rFonts w:ascii="Times New Roman" w:hAnsi="Times New Roman" w:cs="Times New Roman"/>
          <w:bCs/>
          <w:color w:val="000000"/>
          <w:sz w:val="24"/>
          <w:szCs w:val="24"/>
        </w:rPr>
        <w:t>SRCS – 1980, SRTS – 2003, SRTS – 2012, SRTS – 2012+</w:t>
      </w:r>
    </w:p>
    <w:p w:rsidR="00EB267C" w:rsidRPr="008554CC" w:rsidRDefault="00EB267C" w:rsidP="00EB267C">
      <w:pPr>
        <w:jc w:val="both"/>
        <w:rPr>
          <w:rFonts w:ascii="Times New Roman" w:hAnsi="Times New Roman" w:cs="Times New Roman"/>
          <w:i/>
          <w:sz w:val="24"/>
          <w:szCs w:val="24"/>
          <w:lang w:val="ro-RO"/>
        </w:rPr>
      </w:pPr>
    </w:p>
    <w:tbl>
      <w:tblPr>
        <w:tblStyle w:val="TableGrid24"/>
        <w:tblW w:w="0" w:type="auto"/>
        <w:tblLook w:val="04A0" w:firstRow="1" w:lastRow="0" w:firstColumn="1" w:lastColumn="0" w:noHBand="0" w:noVBand="1"/>
      </w:tblPr>
      <w:tblGrid>
        <w:gridCol w:w="2289"/>
        <w:gridCol w:w="21"/>
        <w:gridCol w:w="2310"/>
        <w:gridCol w:w="22"/>
        <w:gridCol w:w="2289"/>
        <w:gridCol w:w="25"/>
        <w:gridCol w:w="2286"/>
      </w:tblGrid>
      <w:tr w:rsidR="00EB267C" w:rsidRPr="008554CC" w:rsidTr="00752E6B">
        <w:tc>
          <w:tcPr>
            <w:tcW w:w="9242" w:type="dxa"/>
            <w:gridSpan w:val="7"/>
          </w:tcPr>
          <w:p w:rsidR="00EB267C" w:rsidRPr="008554CC" w:rsidRDefault="00EB267C" w:rsidP="00E63452">
            <w:pPr>
              <w:jc w:val="center"/>
              <w:rPr>
                <w:rFonts w:ascii="Times New Roman" w:hAnsi="Times New Roman" w:cs="Times New Roman"/>
                <w:bCs/>
                <w:sz w:val="24"/>
                <w:szCs w:val="24"/>
                <w:lang w:val="ro-RO"/>
              </w:rPr>
            </w:pPr>
            <w:r w:rsidRPr="008554CC">
              <w:rPr>
                <w:rFonts w:ascii="Times New Roman" w:hAnsi="Times New Roman" w:cs="Times New Roman"/>
                <w:bCs/>
                <w:sz w:val="24"/>
                <w:szCs w:val="24"/>
                <w:lang w:val="ro-RO"/>
              </w:rPr>
              <w:t>SISTEME DE TAXONOMIE (România)</w:t>
            </w:r>
          </w:p>
        </w:tc>
      </w:tr>
      <w:tr w:rsidR="00EB267C" w:rsidRPr="008554CC" w:rsidTr="00752E6B">
        <w:tc>
          <w:tcPr>
            <w:tcW w:w="2310" w:type="dxa"/>
            <w:gridSpan w:val="2"/>
          </w:tcPr>
          <w:p w:rsidR="00EB267C" w:rsidRPr="008554CC" w:rsidRDefault="00EB267C" w:rsidP="00752E6B">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SRCS – 1980</w:t>
            </w:r>
          </w:p>
        </w:tc>
        <w:tc>
          <w:tcPr>
            <w:tcW w:w="2310" w:type="dxa"/>
          </w:tcPr>
          <w:p w:rsidR="00EB267C" w:rsidRPr="008554CC" w:rsidRDefault="00EB267C" w:rsidP="00752E6B">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SRTS – 2003</w:t>
            </w:r>
          </w:p>
        </w:tc>
        <w:tc>
          <w:tcPr>
            <w:tcW w:w="2311" w:type="dxa"/>
            <w:gridSpan w:val="2"/>
          </w:tcPr>
          <w:p w:rsidR="00EB267C" w:rsidRPr="008554CC" w:rsidRDefault="00EB267C" w:rsidP="00752E6B">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SRTS – 2012</w:t>
            </w:r>
          </w:p>
        </w:tc>
        <w:tc>
          <w:tcPr>
            <w:tcW w:w="2311" w:type="dxa"/>
            <w:gridSpan w:val="2"/>
          </w:tcPr>
          <w:p w:rsidR="00EB267C" w:rsidRPr="008554CC" w:rsidRDefault="00EB267C" w:rsidP="00752E6B">
            <w:pPr>
              <w:jc w:val="both"/>
              <w:rPr>
                <w:rFonts w:ascii="Times New Roman" w:hAnsi="Times New Roman" w:cs="Times New Roman"/>
                <w:b/>
                <w:bCs/>
                <w:sz w:val="24"/>
                <w:szCs w:val="24"/>
                <w:lang w:val="ro-RO"/>
              </w:rPr>
            </w:pPr>
            <w:r w:rsidRPr="008554CC">
              <w:rPr>
                <w:rFonts w:ascii="Times New Roman" w:hAnsi="Times New Roman" w:cs="Times New Roman"/>
                <w:bCs/>
                <w:color w:val="000000"/>
                <w:sz w:val="24"/>
                <w:szCs w:val="24"/>
              </w:rPr>
              <w:t>SRCS – 2012+</w:t>
            </w:r>
          </w:p>
        </w:tc>
      </w:tr>
      <w:tr w:rsidR="00EB267C" w:rsidRPr="008554CC" w:rsidTr="00752E6B">
        <w:tc>
          <w:tcPr>
            <w:tcW w:w="9242" w:type="dxa"/>
            <w:gridSpan w:val="7"/>
          </w:tcPr>
          <w:p w:rsidR="00EB267C" w:rsidRPr="008554CC" w:rsidRDefault="00EB267C" w:rsidP="00752E6B">
            <w:pPr>
              <w:jc w:val="center"/>
              <w:rPr>
                <w:rFonts w:ascii="Times New Roman" w:hAnsi="Times New Roman" w:cs="Times New Roman"/>
                <w:bCs/>
                <w:sz w:val="24"/>
                <w:szCs w:val="24"/>
                <w:lang w:val="ro-RO"/>
              </w:rPr>
            </w:pPr>
            <w:r w:rsidRPr="008554CC">
              <w:rPr>
                <w:rFonts w:ascii="Times New Roman" w:hAnsi="Times New Roman" w:cs="Times New Roman"/>
                <w:bCs/>
                <w:sz w:val="24"/>
                <w:szCs w:val="24"/>
                <w:lang w:val="ro-RO"/>
              </w:rPr>
              <w:t>Tipuri de sol</w:t>
            </w:r>
          </w:p>
        </w:tc>
      </w:tr>
      <w:tr w:rsidR="00EB267C" w:rsidRPr="008554CC" w:rsidTr="00EB267C">
        <w:tc>
          <w:tcPr>
            <w:tcW w:w="2289" w:type="dxa"/>
            <w:tcBorders>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w:t>
            </w:r>
          </w:p>
        </w:tc>
        <w:tc>
          <w:tcPr>
            <w:tcW w:w="2353" w:type="dxa"/>
            <w:gridSpan w:val="3"/>
            <w:tcBorders>
              <w:left w:val="single" w:sz="4" w:space="0" w:color="auto"/>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p>
        </w:tc>
        <w:tc>
          <w:tcPr>
            <w:tcW w:w="2314" w:type="dxa"/>
            <w:gridSpan w:val="2"/>
            <w:tcBorders>
              <w:left w:val="single" w:sz="4" w:space="0" w:color="auto"/>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p>
        </w:tc>
        <w:tc>
          <w:tcPr>
            <w:tcW w:w="2286" w:type="dxa"/>
            <w:tcBorders>
              <w:lef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Solonceac (SC)</w:t>
            </w:r>
          </w:p>
        </w:tc>
      </w:tr>
      <w:tr w:rsidR="00EB267C" w:rsidRPr="008554CC" w:rsidTr="00EB267C">
        <w:tc>
          <w:tcPr>
            <w:tcW w:w="2289" w:type="dxa"/>
            <w:tcBorders>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w:t>
            </w:r>
          </w:p>
        </w:tc>
        <w:tc>
          <w:tcPr>
            <w:tcW w:w="2353" w:type="dxa"/>
            <w:gridSpan w:val="3"/>
            <w:tcBorders>
              <w:left w:val="single" w:sz="4" w:space="0" w:color="auto"/>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Solonceac (SC)</w:t>
            </w:r>
          </w:p>
        </w:tc>
        <w:tc>
          <w:tcPr>
            <w:tcW w:w="2314" w:type="dxa"/>
            <w:gridSpan w:val="2"/>
            <w:tcBorders>
              <w:left w:val="single" w:sz="4" w:space="0" w:color="auto"/>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p>
        </w:tc>
        <w:tc>
          <w:tcPr>
            <w:tcW w:w="2286" w:type="dxa"/>
            <w:tcBorders>
              <w:lef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Solonceac și/sau Soloneț salic (SC@SN sa)</w:t>
            </w:r>
          </w:p>
        </w:tc>
      </w:tr>
      <w:tr w:rsidR="00EB267C" w:rsidRPr="008554CC" w:rsidTr="00EB267C">
        <w:tc>
          <w:tcPr>
            <w:tcW w:w="2289" w:type="dxa"/>
            <w:tcBorders>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Solonceac (SC)</w:t>
            </w:r>
          </w:p>
        </w:tc>
        <w:tc>
          <w:tcPr>
            <w:tcW w:w="2353" w:type="dxa"/>
            <w:gridSpan w:val="3"/>
            <w:tcBorders>
              <w:left w:val="single" w:sz="4" w:space="0" w:color="auto"/>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w:t>
            </w:r>
          </w:p>
        </w:tc>
        <w:tc>
          <w:tcPr>
            <w:tcW w:w="2314" w:type="dxa"/>
            <w:gridSpan w:val="2"/>
            <w:tcBorders>
              <w:left w:val="single" w:sz="4" w:space="0" w:color="auto"/>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p>
        </w:tc>
        <w:tc>
          <w:tcPr>
            <w:tcW w:w="2286" w:type="dxa"/>
            <w:tcBorders>
              <w:lef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Solonceac proxisalic</w:t>
            </w:r>
            <w:r w:rsidR="00BE714D">
              <w:rPr>
                <w:rFonts w:ascii="Times New Roman" w:hAnsi="Times New Roman" w:cs="Times New Roman"/>
                <w:bCs/>
                <w:sz w:val="24"/>
                <w:szCs w:val="24"/>
                <w:lang w:val="ro-RO"/>
              </w:rPr>
              <w:t xml:space="preserve"> (SC xs)</w:t>
            </w:r>
          </w:p>
        </w:tc>
      </w:tr>
      <w:tr w:rsidR="00EB267C" w:rsidRPr="008554CC" w:rsidTr="00EB267C">
        <w:tc>
          <w:tcPr>
            <w:tcW w:w="2289" w:type="dxa"/>
            <w:tcBorders>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w:t>
            </w:r>
          </w:p>
        </w:tc>
        <w:tc>
          <w:tcPr>
            <w:tcW w:w="2353" w:type="dxa"/>
            <w:gridSpan w:val="3"/>
            <w:tcBorders>
              <w:left w:val="single" w:sz="4" w:space="0" w:color="auto"/>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w:t>
            </w:r>
          </w:p>
        </w:tc>
        <w:tc>
          <w:tcPr>
            <w:tcW w:w="2314" w:type="dxa"/>
            <w:gridSpan w:val="2"/>
            <w:tcBorders>
              <w:left w:val="single" w:sz="4" w:space="0" w:color="auto"/>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p>
        </w:tc>
        <w:tc>
          <w:tcPr>
            <w:tcW w:w="2286" w:type="dxa"/>
            <w:tcBorders>
              <w:left w:val="single" w:sz="4" w:space="0" w:color="auto"/>
            </w:tcBorders>
          </w:tcPr>
          <w:p w:rsidR="00EB267C" w:rsidRPr="008554CC" w:rsidRDefault="00BE714D"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Soloneț (SN)</w:t>
            </w:r>
          </w:p>
        </w:tc>
      </w:tr>
      <w:tr w:rsidR="00EB267C" w:rsidRPr="008554CC" w:rsidTr="00EB267C">
        <w:tc>
          <w:tcPr>
            <w:tcW w:w="2289" w:type="dxa"/>
            <w:tcBorders>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w:t>
            </w:r>
          </w:p>
        </w:tc>
        <w:tc>
          <w:tcPr>
            <w:tcW w:w="2353" w:type="dxa"/>
            <w:gridSpan w:val="3"/>
            <w:tcBorders>
              <w:left w:val="single" w:sz="4" w:space="0" w:color="auto"/>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Soloneț (SN)</w:t>
            </w:r>
          </w:p>
        </w:tc>
        <w:tc>
          <w:tcPr>
            <w:tcW w:w="2314" w:type="dxa"/>
            <w:gridSpan w:val="2"/>
            <w:tcBorders>
              <w:left w:val="single" w:sz="4" w:space="0" w:color="auto"/>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p>
        </w:tc>
        <w:tc>
          <w:tcPr>
            <w:tcW w:w="2286" w:type="dxa"/>
            <w:tcBorders>
              <w:left w:val="single" w:sz="4" w:space="0" w:color="auto"/>
            </w:tcBorders>
          </w:tcPr>
          <w:p w:rsidR="00BE714D" w:rsidRDefault="00BE714D"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Soloneț nesalic</w:t>
            </w:r>
          </w:p>
          <w:p w:rsidR="00EB267C" w:rsidRPr="008554CC" w:rsidRDefault="00BE714D"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 (SN -sa)</w:t>
            </w:r>
          </w:p>
        </w:tc>
      </w:tr>
      <w:tr w:rsidR="00EB267C" w:rsidRPr="008554CC" w:rsidTr="00EB267C">
        <w:tc>
          <w:tcPr>
            <w:tcW w:w="2289" w:type="dxa"/>
            <w:tcBorders>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Soloneț (SN)</w:t>
            </w:r>
          </w:p>
        </w:tc>
        <w:tc>
          <w:tcPr>
            <w:tcW w:w="2353" w:type="dxa"/>
            <w:gridSpan w:val="3"/>
            <w:tcBorders>
              <w:left w:val="single" w:sz="4" w:space="0" w:color="auto"/>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w:t>
            </w:r>
          </w:p>
        </w:tc>
        <w:tc>
          <w:tcPr>
            <w:tcW w:w="2314" w:type="dxa"/>
            <w:gridSpan w:val="2"/>
            <w:tcBorders>
              <w:left w:val="single" w:sz="4" w:space="0" w:color="auto"/>
              <w:right w:val="single" w:sz="4" w:space="0" w:color="auto"/>
            </w:tcBorders>
          </w:tcPr>
          <w:p w:rsidR="00EB267C" w:rsidRPr="008554CC" w:rsidRDefault="00EB267C" w:rsidP="00752E6B">
            <w:pPr>
              <w:jc w:val="center"/>
              <w:rPr>
                <w:rFonts w:ascii="Times New Roman" w:hAnsi="Times New Roman" w:cs="Times New Roman"/>
                <w:bCs/>
                <w:sz w:val="24"/>
                <w:szCs w:val="24"/>
                <w:lang w:val="ro-RO"/>
              </w:rPr>
            </w:pPr>
          </w:p>
        </w:tc>
        <w:tc>
          <w:tcPr>
            <w:tcW w:w="2286" w:type="dxa"/>
            <w:tcBorders>
              <w:left w:val="single" w:sz="4" w:space="0" w:color="auto"/>
            </w:tcBorders>
          </w:tcPr>
          <w:p w:rsidR="00EB267C" w:rsidRPr="008554CC" w:rsidRDefault="00BE714D" w:rsidP="00752E6B">
            <w:pPr>
              <w:jc w:val="center"/>
              <w:rPr>
                <w:rFonts w:ascii="Times New Roman" w:hAnsi="Times New Roman" w:cs="Times New Roman"/>
                <w:bCs/>
                <w:sz w:val="24"/>
                <w:szCs w:val="24"/>
                <w:lang w:val="ro-RO"/>
              </w:rPr>
            </w:pPr>
            <w:r>
              <w:rPr>
                <w:rFonts w:ascii="Times New Roman" w:hAnsi="Times New Roman" w:cs="Times New Roman"/>
                <w:bCs/>
                <w:sz w:val="24"/>
                <w:szCs w:val="24"/>
                <w:lang w:val="ro-RO"/>
              </w:rPr>
              <w:t>Soloneț (SN)</w:t>
            </w:r>
          </w:p>
        </w:tc>
      </w:tr>
    </w:tbl>
    <w:p w:rsidR="00DF5297" w:rsidRDefault="00DF5297" w:rsidP="00901339">
      <w:pPr>
        <w:jc w:val="both"/>
        <w:rPr>
          <w:rFonts w:ascii="Times New Roman" w:hAnsi="Times New Roman" w:cs="Times New Roman"/>
          <w:i/>
          <w:sz w:val="24"/>
          <w:szCs w:val="24"/>
        </w:rPr>
      </w:pPr>
    </w:p>
    <w:p w:rsidR="00BE714D" w:rsidRDefault="00BE714D" w:rsidP="00BE714D">
      <w:pPr>
        <w:widowControl w:val="0"/>
        <w:spacing w:after="0" w:line="360" w:lineRule="auto"/>
        <w:ind w:right="40" w:firstLine="708"/>
        <w:jc w:val="both"/>
        <w:rPr>
          <w:rFonts w:ascii="Times New Roman" w:eastAsia="Century Schoolbook" w:hAnsi="Times New Roman" w:cs="Times New Roman"/>
          <w:b/>
          <w:iCs/>
          <w:color w:val="000000"/>
          <w:sz w:val="24"/>
          <w:szCs w:val="24"/>
          <w:shd w:val="clear" w:color="auto" w:fill="FFFFFF"/>
          <w:lang w:val="ro-RO" w:eastAsia="ro-RO" w:bidi="ro-RO"/>
        </w:rPr>
      </w:pPr>
      <w:r>
        <w:rPr>
          <w:rFonts w:ascii="Times New Roman" w:eastAsia="Century Schoolbook" w:hAnsi="Times New Roman" w:cs="Times New Roman"/>
          <w:b/>
          <w:iCs/>
          <w:color w:val="000000"/>
          <w:sz w:val="24"/>
          <w:szCs w:val="24"/>
          <w:shd w:val="clear" w:color="auto" w:fill="FFFFFF"/>
          <w:lang w:val="ro-RO" w:eastAsia="ro-RO" w:bidi="ro-RO"/>
        </w:rPr>
        <w:lastRenderedPageBreak/>
        <w:t>1.7.11</w:t>
      </w:r>
      <w:r w:rsidRPr="00697EC8">
        <w:rPr>
          <w:rFonts w:ascii="Times New Roman" w:eastAsia="Century Schoolbook" w:hAnsi="Times New Roman" w:cs="Times New Roman"/>
          <w:b/>
          <w:iCs/>
          <w:color w:val="000000"/>
          <w:sz w:val="24"/>
          <w:szCs w:val="24"/>
          <w:shd w:val="clear" w:color="auto" w:fill="FFFFFF"/>
          <w:lang w:val="ro-RO" w:eastAsia="ro-RO" w:bidi="ro-RO"/>
        </w:rPr>
        <w:t xml:space="preserve">.1 Calificativele simple și combinate de sol utilizate în taxonomia </w:t>
      </w:r>
      <w:r>
        <w:rPr>
          <w:rFonts w:ascii="Times New Roman" w:eastAsia="Century Schoolbook" w:hAnsi="Times New Roman" w:cs="Times New Roman"/>
          <w:b/>
          <w:iCs/>
          <w:color w:val="000000"/>
          <w:sz w:val="24"/>
          <w:szCs w:val="24"/>
          <w:shd w:val="clear" w:color="auto" w:fill="FFFFFF"/>
          <w:lang w:val="ro-RO" w:eastAsia="ro-RO" w:bidi="ro-RO"/>
        </w:rPr>
        <w:t>salsodisolurilor</w:t>
      </w:r>
    </w:p>
    <w:p w:rsidR="00BE714D" w:rsidRPr="003850BD" w:rsidRDefault="00BE714D" w:rsidP="00BE714D">
      <w:pPr>
        <w:widowControl w:val="0"/>
        <w:spacing w:after="0" w:line="360" w:lineRule="auto"/>
        <w:ind w:right="40" w:firstLine="708"/>
        <w:jc w:val="both"/>
        <w:rPr>
          <w:rFonts w:ascii="Times New Roman" w:eastAsia="Century Schoolbook" w:hAnsi="Times New Roman" w:cs="Times New Roman"/>
          <w:iCs/>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În Tabelul 2 sunt prezentate calificativele simple și combinate utilizate în taxonomia </w:t>
      </w:r>
      <w:r>
        <w:rPr>
          <w:rFonts w:ascii="Times New Roman" w:eastAsia="Century Schoolbook" w:hAnsi="Times New Roman" w:cs="Times New Roman"/>
          <w:iCs/>
          <w:color w:val="000000"/>
          <w:sz w:val="24"/>
          <w:szCs w:val="24"/>
          <w:shd w:val="clear" w:color="auto" w:fill="FFFFFF"/>
          <w:lang w:val="ro-RO" w:eastAsia="ro-RO" w:bidi="ro-RO"/>
        </w:rPr>
        <w:t>salsodisolurilor</w:t>
      </w:r>
    </w:p>
    <w:p w:rsidR="00BE714D" w:rsidRDefault="00BE714D" w:rsidP="00BE714D">
      <w:pPr>
        <w:widowControl w:val="0"/>
        <w:spacing w:after="0" w:line="240" w:lineRule="auto"/>
        <w:ind w:right="40"/>
        <w:jc w:val="both"/>
        <w:rPr>
          <w:rFonts w:ascii="Times New Roman" w:eastAsia="Century Schoolbook" w:hAnsi="Times New Roman" w:cs="Times New Roman"/>
          <w:iCs/>
          <w:color w:val="000000"/>
          <w:sz w:val="24"/>
          <w:szCs w:val="24"/>
          <w:shd w:val="clear" w:color="auto" w:fill="FFFFFF"/>
          <w:lang w:val="ro-RO" w:eastAsia="ro-RO" w:bidi="ro-RO"/>
        </w:rPr>
      </w:pPr>
    </w:p>
    <w:p w:rsidR="00354BC9" w:rsidRPr="00E63452" w:rsidRDefault="00BE714D" w:rsidP="00E63452">
      <w:pPr>
        <w:widowControl w:val="0"/>
        <w:spacing w:after="0" w:line="240" w:lineRule="auto"/>
        <w:ind w:right="40"/>
        <w:jc w:val="both"/>
        <w:rPr>
          <w:rFonts w:ascii="Times New Roman" w:eastAsia="Century Schoolbook" w:hAnsi="Times New Roman" w:cs="Times New Roman"/>
          <w:color w:val="000000"/>
          <w:sz w:val="24"/>
          <w:szCs w:val="24"/>
          <w:shd w:val="clear" w:color="auto" w:fill="FFFFFF"/>
          <w:lang w:val="ro-RO" w:eastAsia="ro-RO" w:bidi="ro-RO"/>
        </w:rPr>
      </w:pPr>
      <w:r w:rsidRPr="003850BD">
        <w:rPr>
          <w:rFonts w:ascii="Times New Roman" w:eastAsia="Century Schoolbook" w:hAnsi="Times New Roman" w:cs="Times New Roman"/>
          <w:iCs/>
          <w:color w:val="000000"/>
          <w:sz w:val="24"/>
          <w:szCs w:val="24"/>
          <w:shd w:val="clear" w:color="auto" w:fill="FFFFFF"/>
          <w:lang w:val="ro-RO" w:eastAsia="ro-RO" w:bidi="ro-RO"/>
        </w:rPr>
        <w:t xml:space="preserve">Tabel 2. Calificativele simple și combinate de sol utilizate în taxonomia </w:t>
      </w:r>
      <w:r>
        <w:rPr>
          <w:rFonts w:ascii="Times New Roman" w:eastAsia="Century Schoolbook" w:hAnsi="Times New Roman" w:cs="Times New Roman"/>
          <w:iCs/>
          <w:color w:val="000000"/>
          <w:sz w:val="24"/>
          <w:szCs w:val="24"/>
          <w:shd w:val="clear" w:color="auto" w:fill="FFFFFF"/>
          <w:lang w:val="ro-RO" w:eastAsia="ro-RO" w:bidi="ro-RO"/>
        </w:rPr>
        <w:t xml:space="preserve">salsodisolurilor </w:t>
      </w:r>
      <w:r w:rsidRPr="003850BD">
        <w:rPr>
          <w:rFonts w:ascii="Times New Roman" w:eastAsia="Century Schoolbook" w:hAnsi="Times New Roman" w:cs="Times New Roman"/>
          <w:iCs/>
          <w:color w:val="000000"/>
          <w:sz w:val="24"/>
          <w:szCs w:val="24"/>
          <w:shd w:val="clear" w:color="auto" w:fill="FFFFFF"/>
          <w:lang w:val="ro-RO" w:eastAsia="ro-RO" w:bidi="ro-RO"/>
        </w:rPr>
        <w:t>(după SRTS</w:t>
      </w:r>
      <w:r w:rsidR="00E63452">
        <w:rPr>
          <w:rFonts w:ascii="Times New Roman" w:eastAsia="Century Schoolbook" w:hAnsi="Times New Roman" w:cs="Times New Roman"/>
          <w:color w:val="000000"/>
          <w:sz w:val="24"/>
          <w:szCs w:val="24"/>
          <w:shd w:val="clear" w:color="auto" w:fill="FFFFFF"/>
          <w:lang w:val="ro-RO" w:eastAsia="ro-RO" w:bidi="ro-RO"/>
        </w:rPr>
        <w:t>-2012+)</w:t>
      </w:r>
    </w:p>
    <w:tbl>
      <w:tblPr>
        <w:tblStyle w:val="TableGrid2"/>
        <w:tblW w:w="0" w:type="auto"/>
        <w:tblLayout w:type="fixed"/>
        <w:tblLook w:val="04A0" w:firstRow="1" w:lastRow="0" w:firstColumn="1" w:lastColumn="0" w:noHBand="0" w:noVBand="1"/>
      </w:tblPr>
      <w:tblGrid>
        <w:gridCol w:w="1809"/>
        <w:gridCol w:w="68"/>
        <w:gridCol w:w="74"/>
        <w:gridCol w:w="992"/>
        <w:gridCol w:w="4253"/>
      </w:tblGrid>
      <w:tr w:rsidR="00BE714D" w:rsidRPr="00FE0662" w:rsidTr="00752E6B">
        <w:tc>
          <w:tcPr>
            <w:tcW w:w="719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BE714D" w:rsidRPr="00FE0662" w:rsidRDefault="00BE714D" w:rsidP="00354BC9">
            <w:pPr>
              <w:jc w:val="center"/>
              <w:rPr>
                <w:rFonts w:ascii="Times New Roman" w:eastAsia="Century Schoolbook" w:hAnsi="Times New Roman" w:cs="Times New Roman"/>
                <w:b/>
                <w:iCs/>
                <w:color w:val="000000"/>
                <w:sz w:val="20"/>
                <w:szCs w:val="20"/>
                <w:shd w:val="clear" w:color="auto" w:fill="FFFFFF"/>
                <w:lang w:val="ro-RO" w:eastAsia="ro-RO" w:bidi="ro-RO"/>
              </w:rPr>
            </w:pPr>
            <w:r w:rsidRPr="00FE0662">
              <w:rPr>
                <w:rFonts w:ascii="Times New Roman" w:eastAsia="Century Schoolbook" w:hAnsi="Times New Roman" w:cs="Times New Roman"/>
                <w:b/>
                <w:iCs/>
                <w:color w:val="000000"/>
                <w:sz w:val="20"/>
                <w:szCs w:val="20"/>
                <w:shd w:val="clear" w:color="auto" w:fill="FFFFFF"/>
                <w:lang w:val="ro-RO" w:eastAsia="ro-RO" w:bidi="ro-RO"/>
              </w:rPr>
              <w:t xml:space="preserve">TIPUL DE SOL: </w:t>
            </w:r>
            <w:r w:rsidR="00354BC9" w:rsidRPr="00FE0662">
              <w:rPr>
                <w:rFonts w:ascii="Times New Roman" w:eastAsia="Century Schoolbook" w:hAnsi="Times New Roman" w:cs="Times New Roman"/>
                <w:b/>
                <w:iCs/>
                <w:color w:val="000000"/>
                <w:sz w:val="20"/>
                <w:szCs w:val="20"/>
                <w:shd w:val="clear" w:color="auto" w:fill="FFFFFF"/>
                <w:lang w:val="ro-RO" w:eastAsia="ro-RO" w:bidi="ro-RO"/>
              </w:rPr>
              <w:t>SOLONCEAC (SC)</w:t>
            </w:r>
          </w:p>
        </w:tc>
      </w:tr>
      <w:tr w:rsidR="00BE714D" w:rsidRPr="00FE0662" w:rsidTr="003C3B55">
        <w:tc>
          <w:tcPr>
            <w:tcW w:w="1951"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14D" w:rsidRPr="00FE0662" w:rsidRDefault="00BE714D" w:rsidP="00752E6B">
            <w:pPr>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Denumire</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14D" w:rsidRPr="00FE0662" w:rsidRDefault="00BE714D" w:rsidP="00752E6B">
            <w:pPr>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Simbol</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E714D" w:rsidRPr="00FE0662" w:rsidRDefault="00BE714D" w:rsidP="00752E6B">
            <w:pPr>
              <w:jc w:val="both"/>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Specificaţii principale de definiţie</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jc w:val="center"/>
              <w:rPr>
                <w:rFonts w:ascii="Times New Roman" w:hAnsi="Times New Roman" w:cs="Times New Roman"/>
                <w:bCs/>
                <w:color w:val="000000"/>
                <w:sz w:val="20"/>
                <w:szCs w:val="20"/>
              </w:rPr>
            </w:pPr>
          </w:p>
          <w:p w:rsidR="00354BC9" w:rsidRPr="00FE0662" w:rsidRDefault="00354BC9" w:rsidP="0058200F">
            <w:pP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hAnsi="Times New Roman" w:cs="Times New Roman"/>
                <w:bCs/>
                <w:color w:val="000000"/>
                <w:sz w:val="20"/>
                <w:szCs w:val="20"/>
              </w:rPr>
              <w:t>proxisalic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xs</w:t>
            </w:r>
          </w:p>
          <w:p w:rsidR="00354BC9" w:rsidRPr="00FE0662" w:rsidRDefault="00354BC9" w:rsidP="00354BC9">
            <w:pPr>
              <w:rPr>
                <w:rFonts w:ascii="Times New Roman" w:eastAsia="Century Schoolbook" w:hAnsi="Times New Roman" w:cs="Times New Roman"/>
                <w:iCs/>
                <w:color w:val="000000"/>
                <w:sz w:val="20"/>
                <w:szCs w:val="20"/>
                <w:shd w:val="clear" w:color="auto" w:fill="FFFFFF"/>
                <w:lang w:val="ro-RO" w:eastAsia="ro-RO" w:bidi="ro-RO"/>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sa în primii 0 – 25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jc w:val="center"/>
              <w:rPr>
                <w:rFonts w:ascii="Times New Roman" w:hAnsi="Times New Roman" w:cs="Times New Roman"/>
                <w:bCs/>
                <w:color w:val="000000"/>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proxisalic</w:t>
            </w:r>
          </w:p>
          <w:p w:rsidR="00354BC9" w:rsidRPr="00FE0662" w:rsidRDefault="00354BC9" w:rsidP="0058200F">
            <w:pP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hAnsi="Times New Roman" w:cs="Times New Roman"/>
                <w:bCs/>
                <w:color w:val="000000"/>
                <w:sz w:val="20"/>
                <w:szCs w:val="20"/>
              </w:rPr>
              <w:t xml:space="preserve"> batigleic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xs.dg  </w:t>
            </w:r>
          </w:p>
          <w:p w:rsidR="00354BC9" w:rsidRPr="00FE0662" w:rsidRDefault="00354BC9">
            <w:pPr>
              <w:rPr>
                <w:rFonts w:ascii="Times New Roman" w:eastAsia="Century Schoolbook" w:hAnsi="Times New Roman" w:cs="Times New Roman"/>
                <w:iCs/>
                <w:color w:val="000000"/>
                <w:sz w:val="20"/>
                <w:szCs w:val="20"/>
                <w:shd w:val="clear" w:color="auto" w:fill="FFFFFF"/>
                <w:lang w:val="ro-RO" w:eastAsia="ro-RO" w:bidi="ro-RO"/>
              </w:rPr>
            </w:pPr>
          </w:p>
          <w:p w:rsidR="00354BC9" w:rsidRPr="00FE0662" w:rsidRDefault="00354BC9" w:rsidP="00354BC9">
            <w:pPr>
              <w:rPr>
                <w:rFonts w:ascii="Times New Roman" w:eastAsia="Century Schoolbook" w:hAnsi="Times New Roman" w:cs="Times New Roman"/>
                <w:iCs/>
                <w:color w:val="000000"/>
                <w:sz w:val="20"/>
                <w:szCs w:val="20"/>
                <w:shd w:val="clear" w:color="auto" w:fill="FFFFFF"/>
                <w:lang w:val="ro-RO" w:eastAsia="ro-RO" w:bidi="ro-RO"/>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sa în primii 0 – 25 cm</w:t>
            </w:r>
            <w:r w:rsidR="00CD7F8C" w:rsidRPr="00FE0662">
              <w:rPr>
                <w:rFonts w:ascii="Times New Roman" w:eastAsia="Century Schoolbook" w:hAnsi="Times New Roman" w:cs="Times New Roman"/>
                <w:iCs/>
                <w:color w:val="000000"/>
                <w:sz w:val="20"/>
                <w:szCs w:val="20"/>
                <w:shd w:val="clear" w:color="auto" w:fill="FFFFFF"/>
                <w:lang w:val="ro-RO" w:eastAsia="ro-RO" w:bidi="ro-RO"/>
              </w:rPr>
              <w:t xml:space="preserve"> și și oriz. Gr începând în 100 – 200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jc w:val="center"/>
              <w:rPr>
                <w:rFonts w:ascii="Times New Roman" w:hAnsi="Times New Roman" w:cs="Times New Roman"/>
                <w:bCs/>
                <w:color w:val="000000"/>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proxisalic</w:t>
            </w: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molic</w:t>
            </w: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batigleic  </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xs.mo.dg </w:t>
            </w:r>
          </w:p>
          <w:p w:rsidR="00354BC9" w:rsidRPr="00FE0662" w:rsidRDefault="00354BC9">
            <w:pPr>
              <w:rPr>
                <w:rFonts w:ascii="Times New Roman" w:hAnsi="Times New Roman" w:cs="Times New Roman"/>
                <w:bCs/>
                <w:color w:val="000000"/>
                <w:sz w:val="20"/>
                <w:szCs w:val="20"/>
              </w:rPr>
            </w:pPr>
          </w:p>
          <w:p w:rsidR="00354BC9" w:rsidRPr="00FE0662" w:rsidRDefault="00354BC9">
            <w:pPr>
              <w:rPr>
                <w:rFonts w:ascii="Times New Roman" w:hAnsi="Times New Roman" w:cs="Times New Roman"/>
                <w:bCs/>
                <w:color w:val="000000"/>
                <w:sz w:val="20"/>
                <w:szCs w:val="20"/>
              </w:rPr>
            </w:pPr>
          </w:p>
          <w:p w:rsidR="00354BC9" w:rsidRPr="00FE0662" w:rsidRDefault="00354BC9" w:rsidP="00354BC9">
            <w:pPr>
              <w:rPr>
                <w:rFonts w:ascii="Times New Roman" w:hAnsi="Times New Roman" w:cs="Times New Roman"/>
                <w:bCs/>
                <w:color w:val="000000"/>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sa în primii 0 – 25 cm</w:t>
            </w:r>
            <w:r w:rsidR="00CD7F8C" w:rsidRPr="00FE0662">
              <w:rPr>
                <w:rFonts w:ascii="Times New Roman" w:eastAsia="Century Schoolbook" w:hAnsi="Times New Roman" w:cs="Times New Roman"/>
                <w:iCs/>
                <w:color w:val="000000"/>
                <w:sz w:val="20"/>
                <w:szCs w:val="20"/>
                <w:shd w:val="clear" w:color="auto" w:fill="FFFFFF"/>
                <w:lang w:val="ro-RO" w:eastAsia="ro-RO" w:bidi="ro-RO"/>
              </w:rPr>
              <w:t>, orizont A molic (Am) și oriz. Gr începând în 100 – 200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rPr>
                <w:rFonts w:ascii="Times New Roman" w:hAnsi="Times New Roman" w:cs="Times New Roman"/>
                <w:bCs/>
                <w:color w:val="000000"/>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proxisalic</w:t>
            </w: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molic</w:t>
            </w:r>
          </w:p>
          <w:p w:rsidR="00354BC9" w:rsidRPr="00FE0662" w:rsidRDefault="00354BC9" w:rsidP="0058200F">
            <w:pPr>
              <w:jc w:val="center"/>
              <w:rPr>
                <w:rFonts w:ascii="Times New Roman" w:hAnsi="Times New Roman" w:cs="Times New Roman"/>
                <w:bCs/>
                <w:color w:val="000000"/>
                <w:sz w:val="20"/>
                <w:szCs w:val="20"/>
              </w:rPr>
            </w:pP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xs.mo</w:t>
            </w:r>
          </w:p>
          <w:p w:rsidR="00354BC9" w:rsidRPr="00FE0662" w:rsidRDefault="00354BC9">
            <w:pPr>
              <w:rPr>
                <w:rFonts w:ascii="Times New Roman" w:hAnsi="Times New Roman" w:cs="Times New Roman"/>
                <w:bCs/>
                <w:color w:val="000000"/>
                <w:sz w:val="20"/>
                <w:szCs w:val="20"/>
              </w:rPr>
            </w:pPr>
          </w:p>
          <w:p w:rsidR="00354BC9" w:rsidRPr="00FE0662" w:rsidRDefault="00354BC9">
            <w:pPr>
              <w:rPr>
                <w:rFonts w:ascii="Times New Roman" w:hAnsi="Times New Roman" w:cs="Times New Roman"/>
                <w:bCs/>
                <w:color w:val="000000"/>
                <w:sz w:val="20"/>
                <w:szCs w:val="20"/>
              </w:rPr>
            </w:pPr>
          </w:p>
          <w:p w:rsidR="00354BC9" w:rsidRPr="00FE0662" w:rsidRDefault="00354BC9" w:rsidP="00354BC9">
            <w:pPr>
              <w:jc w:val="center"/>
              <w:rPr>
                <w:rFonts w:ascii="Times New Roman" w:hAnsi="Times New Roman" w:cs="Times New Roman"/>
                <w:bCs/>
                <w:color w:val="000000"/>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sa în primii 0 – 25 cm</w:t>
            </w:r>
            <w:r w:rsidR="00CD7F8C" w:rsidRPr="00FE0662">
              <w:rPr>
                <w:rFonts w:ascii="Times New Roman" w:eastAsia="Century Schoolbook" w:hAnsi="Times New Roman" w:cs="Times New Roman"/>
                <w:iCs/>
                <w:color w:val="000000"/>
                <w:sz w:val="20"/>
                <w:szCs w:val="20"/>
                <w:shd w:val="clear" w:color="auto" w:fill="FFFFFF"/>
                <w:lang w:val="ro-RO" w:eastAsia="ro-RO" w:bidi="ro-RO"/>
              </w:rPr>
              <w:t xml:space="preserve"> și orizont A molic (Am)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rPr>
                <w:rFonts w:ascii="Times New Roman" w:hAnsi="Times New Roman" w:cs="Times New Roman"/>
                <w:bCs/>
                <w:color w:val="000000"/>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proxisalic</w:t>
            </w: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molic gleic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xs.mo.gc</w:t>
            </w:r>
          </w:p>
          <w:p w:rsidR="00354BC9" w:rsidRPr="00FE0662" w:rsidRDefault="00354BC9">
            <w:pPr>
              <w:rPr>
                <w:rFonts w:ascii="Times New Roman" w:hAnsi="Times New Roman" w:cs="Times New Roman"/>
                <w:bCs/>
                <w:color w:val="000000"/>
                <w:sz w:val="20"/>
                <w:szCs w:val="20"/>
              </w:rPr>
            </w:pPr>
          </w:p>
          <w:p w:rsidR="00354BC9" w:rsidRPr="00FE0662" w:rsidRDefault="00354BC9" w:rsidP="00354BC9">
            <w:pPr>
              <w:rPr>
                <w:rFonts w:ascii="Times New Roman" w:hAnsi="Times New Roman" w:cs="Times New Roman"/>
                <w:bCs/>
                <w:color w:val="000000"/>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sa în primii 0 – 25 cm</w:t>
            </w:r>
            <w:r w:rsidR="00CD7F8C" w:rsidRPr="00FE0662">
              <w:rPr>
                <w:rFonts w:ascii="Times New Roman" w:eastAsia="Century Schoolbook" w:hAnsi="Times New Roman" w:cs="Times New Roman"/>
                <w:iCs/>
                <w:color w:val="000000"/>
                <w:sz w:val="20"/>
                <w:szCs w:val="20"/>
                <w:shd w:val="clear" w:color="auto" w:fill="FFFFFF"/>
                <w:lang w:val="ro-RO" w:eastAsia="ro-RO" w:bidi="ro-RO"/>
              </w:rPr>
              <w:t>, orizont A molic (Am) și oriz. Gr începând în 50 – 125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rPr>
                <w:rFonts w:ascii="Times New Roman" w:hAnsi="Times New Roman" w:cs="Times New Roman"/>
                <w:bCs/>
                <w:color w:val="000000"/>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proxisalic</w:t>
            </w: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molic vertic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xs.mo.vs</w:t>
            </w:r>
          </w:p>
          <w:p w:rsidR="00354BC9" w:rsidRPr="00FE0662" w:rsidRDefault="00354BC9">
            <w:pPr>
              <w:rPr>
                <w:rFonts w:ascii="Times New Roman" w:hAnsi="Times New Roman" w:cs="Times New Roman"/>
                <w:bCs/>
                <w:color w:val="000000"/>
                <w:sz w:val="20"/>
                <w:szCs w:val="20"/>
              </w:rPr>
            </w:pPr>
          </w:p>
          <w:p w:rsidR="00354BC9" w:rsidRPr="00FE0662" w:rsidRDefault="00354BC9" w:rsidP="00354BC9">
            <w:pPr>
              <w:rPr>
                <w:rFonts w:ascii="Times New Roman" w:hAnsi="Times New Roman" w:cs="Times New Roman"/>
                <w:bCs/>
                <w:color w:val="000000"/>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sa în primii 0 – 25 cm</w:t>
            </w:r>
            <w:r w:rsidR="00CD7F8C" w:rsidRPr="00FE0662">
              <w:rPr>
                <w:rFonts w:ascii="Times New Roman" w:eastAsia="Century Schoolbook" w:hAnsi="Times New Roman" w:cs="Times New Roman"/>
                <w:iCs/>
                <w:color w:val="000000"/>
                <w:sz w:val="20"/>
                <w:szCs w:val="20"/>
                <w:shd w:val="clear" w:color="auto" w:fill="FFFFFF"/>
                <w:lang w:val="ro-RO" w:eastAsia="ro-RO" w:bidi="ro-RO"/>
              </w:rPr>
              <w:t>, orizont contractilo-gomflant(z) începând cu baza oriz A si 100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rPr>
                <w:rFonts w:ascii="Times New Roman" w:hAnsi="Times New Roman" w:cs="Times New Roman"/>
                <w:bCs/>
                <w:color w:val="000000"/>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proxisalic </w:t>
            </w: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molic </w:t>
            </w: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vertic batigleic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xs.mo.vs.dg</w:t>
            </w:r>
          </w:p>
          <w:p w:rsidR="00354BC9" w:rsidRPr="00FE0662" w:rsidRDefault="00354BC9">
            <w:pPr>
              <w:rPr>
                <w:rFonts w:ascii="Times New Roman" w:hAnsi="Times New Roman" w:cs="Times New Roman"/>
                <w:bCs/>
                <w:color w:val="000000"/>
                <w:sz w:val="20"/>
                <w:szCs w:val="20"/>
              </w:rPr>
            </w:pPr>
          </w:p>
          <w:p w:rsidR="00354BC9" w:rsidRPr="00FE0662" w:rsidRDefault="00354BC9">
            <w:pPr>
              <w:rPr>
                <w:rFonts w:ascii="Times New Roman" w:hAnsi="Times New Roman" w:cs="Times New Roman"/>
                <w:bCs/>
                <w:color w:val="000000"/>
                <w:sz w:val="20"/>
                <w:szCs w:val="20"/>
              </w:rPr>
            </w:pPr>
          </w:p>
          <w:p w:rsidR="00354BC9" w:rsidRPr="00FE0662" w:rsidRDefault="00354BC9" w:rsidP="00354BC9">
            <w:pPr>
              <w:rPr>
                <w:rFonts w:ascii="Times New Roman" w:hAnsi="Times New Roman" w:cs="Times New Roman"/>
                <w:bCs/>
                <w:color w:val="000000"/>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sa în primii 0 – 25 cm</w:t>
            </w:r>
            <w:r w:rsidR="00CD7F8C" w:rsidRPr="00FE0662">
              <w:rPr>
                <w:rFonts w:ascii="Times New Roman" w:eastAsia="Century Schoolbook" w:hAnsi="Times New Roman" w:cs="Times New Roman"/>
                <w:iCs/>
                <w:color w:val="000000"/>
                <w:sz w:val="20"/>
                <w:szCs w:val="20"/>
                <w:shd w:val="clear" w:color="auto" w:fill="FFFFFF"/>
                <w:lang w:val="ro-RO" w:eastAsia="ro-RO" w:bidi="ro-RO"/>
              </w:rPr>
              <w:t>, orizont A molic (Am), orizont contractilo-gomflant(z) începând cu baza oriz A si 100 cm și oriz. Gr începând în 100 – 200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rPr>
                <w:rFonts w:ascii="Times New Roman" w:hAnsi="Times New Roman" w:cs="Times New Roman"/>
                <w:bCs/>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proxisalic </w:t>
            </w:r>
          </w:p>
          <w:p w:rsidR="00354BC9" w:rsidRPr="00FE0662" w:rsidRDefault="00354BC9" w:rsidP="0058200F">
            <w:pPr>
              <w:rPr>
                <w:rFonts w:ascii="Times New Roman" w:hAnsi="Times New Roman" w:cs="Times New Roman"/>
                <w:bCs/>
                <w:sz w:val="20"/>
                <w:szCs w:val="20"/>
              </w:rPr>
            </w:pPr>
            <w:r w:rsidRPr="00FE0662">
              <w:rPr>
                <w:rFonts w:ascii="Times New Roman" w:hAnsi="Times New Roman" w:cs="Times New Roman"/>
                <w:bCs/>
                <w:color w:val="000000"/>
                <w:sz w:val="20"/>
                <w:szCs w:val="20"/>
              </w:rPr>
              <w:t>sodic</w:t>
            </w:r>
          </w:p>
        </w:tc>
        <w:tc>
          <w:tcPr>
            <w:tcW w:w="1066" w:type="dxa"/>
            <w:gridSpan w:val="2"/>
            <w:tcBorders>
              <w:top w:val="single" w:sz="4" w:space="0" w:color="000000" w:themeColor="text1"/>
              <w:left w:val="single" w:sz="4" w:space="0" w:color="auto"/>
              <w:bottom w:val="single" w:sz="4" w:space="0" w:color="auto"/>
              <w:right w:val="single" w:sz="4" w:space="0" w:color="000000" w:themeColor="text1"/>
            </w:tcBorders>
          </w:tcPr>
          <w:p w:rsidR="00354BC9" w:rsidRPr="00FE0662" w:rsidRDefault="00354BC9" w:rsidP="00354BC9">
            <w:pPr>
              <w:rPr>
                <w:rFonts w:ascii="Times New Roman" w:hAnsi="Times New Roman" w:cs="Times New Roman"/>
                <w:bCs/>
                <w:sz w:val="20"/>
                <w:szCs w:val="20"/>
              </w:rPr>
            </w:pPr>
            <w:r w:rsidRPr="00FE0662">
              <w:rPr>
                <w:rFonts w:ascii="Times New Roman" w:hAnsi="Times New Roman" w:cs="Times New Roman"/>
                <w:bCs/>
                <w:sz w:val="20"/>
                <w:szCs w:val="20"/>
              </w:rPr>
              <w:t xml:space="preserve">xs.ac </w:t>
            </w:r>
          </w:p>
          <w:p w:rsidR="00354BC9" w:rsidRPr="00FE0662" w:rsidRDefault="00354BC9">
            <w:pPr>
              <w:rPr>
                <w:rFonts w:ascii="Times New Roman" w:hAnsi="Times New Roman" w:cs="Times New Roman"/>
                <w:bCs/>
                <w:sz w:val="20"/>
                <w:szCs w:val="20"/>
              </w:rPr>
            </w:pPr>
          </w:p>
          <w:p w:rsidR="00354BC9" w:rsidRPr="00FE0662" w:rsidRDefault="00354BC9" w:rsidP="00354BC9">
            <w:pPr>
              <w:rPr>
                <w:rFonts w:ascii="Times New Roman" w:hAnsi="Times New Roman" w:cs="Times New Roman"/>
                <w:bCs/>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sa în primii 0 – 25 cm</w:t>
            </w:r>
            <w:r w:rsidR="00CD7F8C" w:rsidRPr="00FE0662">
              <w:rPr>
                <w:rFonts w:ascii="Times New Roman" w:eastAsia="Century Schoolbook" w:hAnsi="Times New Roman" w:cs="Times New Roman"/>
                <w:iCs/>
                <w:color w:val="000000"/>
                <w:sz w:val="20"/>
                <w:szCs w:val="20"/>
                <w:shd w:val="clear" w:color="auto" w:fill="FFFFFF"/>
                <w:lang w:val="ro-RO" w:eastAsia="ro-RO" w:bidi="ro-RO"/>
              </w:rPr>
              <w:t>, oriz. ac în 0 -100cm sau na în 50 – 100cm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rPr>
                <w:rFonts w:ascii="Times New Roman" w:hAnsi="Times New Roman" w:cs="Times New Roman"/>
                <w:bCs/>
                <w:color w:val="000000"/>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proxisalic </w:t>
            </w:r>
          </w:p>
          <w:p w:rsidR="00354BC9" w:rsidRPr="00FE0662" w:rsidRDefault="00354BC9" w:rsidP="0058200F">
            <w:pPr>
              <w:rPr>
                <w:rFonts w:ascii="Times New Roman" w:hAnsi="Times New Roman" w:cs="Times New Roman"/>
                <w:bCs/>
                <w:sz w:val="20"/>
                <w:szCs w:val="20"/>
              </w:rPr>
            </w:pPr>
            <w:r w:rsidRPr="00FE0662">
              <w:rPr>
                <w:rFonts w:ascii="Times New Roman" w:hAnsi="Times New Roman" w:cs="Times New Roman"/>
                <w:bCs/>
                <w:color w:val="000000"/>
                <w:sz w:val="20"/>
                <w:szCs w:val="20"/>
              </w:rPr>
              <w:t>sodic batigleic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xs.ac.dg </w:t>
            </w:r>
          </w:p>
          <w:p w:rsidR="00354BC9" w:rsidRPr="00FE0662" w:rsidRDefault="00354BC9">
            <w:pPr>
              <w:rPr>
                <w:rFonts w:ascii="Times New Roman" w:hAnsi="Times New Roman" w:cs="Times New Roman"/>
                <w:bCs/>
                <w:sz w:val="20"/>
                <w:szCs w:val="20"/>
              </w:rPr>
            </w:pPr>
          </w:p>
          <w:p w:rsidR="00354BC9" w:rsidRPr="00FE0662" w:rsidRDefault="00354BC9" w:rsidP="00354BC9">
            <w:pPr>
              <w:rPr>
                <w:rFonts w:ascii="Times New Roman" w:hAnsi="Times New Roman" w:cs="Times New Roman"/>
                <w:bCs/>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cu orizont sa în primii 0 – 25 cm, </w:t>
            </w:r>
            <w:r w:rsidR="00CD7F8C" w:rsidRPr="00FE0662">
              <w:rPr>
                <w:rFonts w:ascii="Times New Roman" w:eastAsia="Century Schoolbook" w:hAnsi="Times New Roman" w:cs="Times New Roman"/>
                <w:iCs/>
                <w:color w:val="000000"/>
                <w:sz w:val="20"/>
                <w:szCs w:val="20"/>
                <w:shd w:val="clear" w:color="auto" w:fill="FFFFFF"/>
                <w:lang w:val="ro-RO" w:eastAsia="ro-RO" w:bidi="ro-RO"/>
              </w:rPr>
              <w:t>oriz. ac în 0 -100cm sau na în 50 – 100 cm și oriz. Gr începând în 100 – 200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rPr>
                <w:rFonts w:ascii="Times New Roman" w:hAnsi="Times New Roman" w:cs="Times New Roman"/>
                <w:bCs/>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proxisalic</w:t>
            </w: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vertic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sz w:val="20"/>
                <w:szCs w:val="20"/>
              </w:rPr>
              <w:t>xs.vs</w:t>
            </w:r>
            <w:r w:rsidRPr="00FE0662">
              <w:rPr>
                <w:rFonts w:ascii="Times New Roman" w:hAnsi="Times New Roman" w:cs="Times New Roman"/>
                <w:bCs/>
                <w:color w:val="000000"/>
                <w:sz w:val="20"/>
                <w:szCs w:val="20"/>
              </w:rPr>
              <w:t xml:space="preserve"> </w:t>
            </w:r>
          </w:p>
          <w:p w:rsidR="00354BC9" w:rsidRPr="00FE0662" w:rsidRDefault="00354BC9">
            <w:pPr>
              <w:rPr>
                <w:rFonts w:ascii="Times New Roman" w:hAnsi="Times New Roman" w:cs="Times New Roman"/>
                <w:bCs/>
                <w:color w:val="000000"/>
                <w:sz w:val="20"/>
                <w:szCs w:val="20"/>
              </w:rPr>
            </w:pPr>
          </w:p>
          <w:p w:rsidR="00354BC9" w:rsidRPr="00FE0662" w:rsidRDefault="00354BC9" w:rsidP="00354BC9">
            <w:pPr>
              <w:rPr>
                <w:rFonts w:ascii="Times New Roman" w:hAnsi="Times New Roman" w:cs="Times New Roman"/>
                <w:bCs/>
                <w:color w:val="000000"/>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sa în primii 0 – 25 cm și orizont contractilo-gomflant(z) începând cu baza oriz A si 100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rPr>
                <w:rFonts w:ascii="Times New Roman" w:hAnsi="Times New Roman" w:cs="Times New Roman"/>
                <w:bCs/>
                <w:color w:val="000000"/>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proxisalic </w:t>
            </w:r>
          </w:p>
          <w:p w:rsidR="00354BC9" w:rsidRPr="00FE0662" w:rsidRDefault="00354BC9" w:rsidP="0058200F">
            <w:pPr>
              <w:rPr>
                <w:rFonts w:ascii="Times New Roman" w:hAnsi="Times New Roman" w:cs="Times New Roman"/>
                <w:bCs/>
                <w:sz w:val="20"/>
                <w:szCs w:val="20"/>
              </w:rPr>
            </w:pPr>
            <w:r w:rsidRPr="00FE0662">
              <w:rPr>
                <w:rFonts w:ascii="Times New Roman" w:hAnsi="Times New Roman" w:cs="Times New Roman"/>
                <w:bCs/>
                <w:color w:val="000000"/>
                <w:sz w:val="20"/>
                <w:szCs w:val="20"/>
              </w:rPr>
              <w:t>vertic batigleic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xs.vs.dg</w:t>
            </w:r>
          </w:p>
          <w:p w:rsidR="00354BC9" w:rsidRPr="00FE0662" w:rsidRDefault="00354BC9">
            <w:pPr>
              <w:rPr>
                <w:rFonts w:ascii="Times New Roman" w:hAnsi="Times New Roman" w:cs="Times New Roman"/>
                <w:bCs/>
                <w:sz w:val="20"/>
                <w:szCs w:val="20"/>
              </w:rPr>
            </w:pPr>
          </w:p>
          <w:p w:rsidR="00354BC9" w:rsidRPr="00FE0662" w:rsidRDefault="00354BC9" w:rsidP="00354BC9">
            <w:pPr>
              <w:rPr>
                <w:rFonts w:ascii="Times New Roman" w:hAnsi="Times New Roman" w:cs="Times New Roman"/>
                <w:bCs/>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cu orizont sa în primii 0 – 25 cm, orizont contractilo-gomflant(z) începând cu baza oriz A si </w:t>
            </w:r>
            <w:r w:rsidRPr="00FE0662">
              <w:rPr>
                <w:rFonts w:ascii="Times New Roman" w:eastAsia="Century Schoolbook" w:hAnsi="Times New Roman" w:cs="Times New Roman"/>
                <w:iCs/>
                <w:color w:val="000000"/>
                <w:sz w:val="20"/>
                <w:szCs w:val="20"/>
                <w:shd w:val="clear" w:color="auto" w:fill="FFFFFF"/>
                <w:lang w:val="ro-RO" w:eastAsia="ro-RO" w:bidi="ro-RO"/>
              </w:rPr>
              <w:lastRenderedPageBreak/>
              <w:t>100 cm și oriz. Gr începând în 100 – 200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rPr>
                <w:rFonts w:ascii="Times New Roman" w:hAnsi="Times New Roman" w:cs="Times New Roman"/>
                <w:bCs/>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proxisalic </w:t>
            </w: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vertic gleic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sz w:val="20"/>
                <w:szCs w:val="20"/>
              </w:rPr>
            </w:pPr>
            <w:r w:rsidRPr="00FE0662">
              <w:rPr>
                <w:rFonts w:ascii="Times New Roman" w:hAnsi="Times New Roman" w:cs="Times New Roman"/>
                <w:bCs/>
                <w:sz w:val="20"/>
                <w:szCs w:val="20"/>
              </w:rPr>
              <w:t>xs.vs.gc</w:t>
            </w:r>
          </w:p>
          <w:p w:rsidR="00354BC9" w:rsidRPr="00FE0662" w:rsidRDefault="00354BC9">
            <w:pPr>
              <w:rPr>
                <w:rFonts w:ascii="Times New Roman" w:hAnsi="Times New Roman" w:cs="Times New Roman"/>
                <w:bCs/>
                <w:color w:val="000000"/>
                <w:sz w:val="20"/>
                <w:szCs w:val="20"/>
              </w:rPr>
            </w:pPr>
          </w:p>
          <w:p w:rsidR="00354BC9" w:rsidRPr="00FE0662" w:rsidRDefault="00354BC9" w:rsidP="00354BC9">
            <w:pPr>
              <w:rPr>
                <w:rFonts w:ascii="Times New Roman" w:hAnsi="Times New Roman" w:cs="Times New Roman"/>
                <w:bCs/>
                <w:color w:val="000000"/>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cu orizont sa în primii 0 – 25 cm, orizont contractilo-gomflant(z) începând cu baza oriz A si 100 cm și oriz. Gr începând în 50 – 125 cm </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jc w:val="center"/>
              <w:rPr>
                <w:rFonts w:ascii="Times New Roman" w:hAnsi="Times New Roman" w:cs="Times New Roman"/>
                <w:bCs/>
                <w:color w:val="000000"/>
                <w:sz w:val="20"/>
                <w:szCs w:val="20"/>
              </w:rPr>
            </w:pPr>
          </w:p>
          <w:p w:rsidR="00354BC9" w:rsidRPr="00FE0662" w:rsidRDefault="00354BC9" w:rsidP="0058200F">
            <w:pP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hAnsi="Times New Roman" w:cs="Times New Roman"/>
                <w:bCs/>
                <w:color w:val="000000"/>
                <w:sz w:val="20"/>
                <w:szCs w:val="20"/>
              </w:rPr>
              <w:t>aluvic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al </w:t>
            </w:r>
          </w:p>
          <w:p w:rsidR="00354BC9" w:rsidRPr="00FE0662" w:rsidRDefault="00354BC9" w:rsidP="00354BC9">
            <w:pPr>
              <w:rPr>
                <w:rFonts w:ascii="Times New Roman" w:eastAsia="Century Schoolbook" w:hAnsi="Times New Roman" w:cs="Times New Roman"/>
                <w:iCs/>
                <w:color w:val="000000"/>
                <w:sz w:val="20"/>
                <w:szCs w:val="20"/>
                <w:shd w:val="clear" w:color="auto" w:fill="FFFFFF"/>
                <w:lang w:val="ro-RO" w:eastAsia="ro-RO" w:bidi="ro-RO"/>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700667"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format pe materiale parentale aluvice</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jc w:val="center"/>
              <w:rPr>
                <w:rFonts w:ascii="Times New Roman" w:hAnsi="Times New Roman" w:cs="Times New Roman"/>
                <w:bCs/>
                <w:color w:val="000000"/>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argilic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aa </w:t>
            </w:r>
          </w:p>
          <w:p w:rsidR="00354BC9" w:rsidRPr="00FE0662" w:rsidRDefault="00354BC9" w:rsidP="00354BC9">
            <w:pPr>
              <w:rPr>
                <w:rFonts w:ascii="Times New Roman" w:hAnsi="Times New Roman" w:cs="Times New Roman"/>
                <w:bCs/>
                <w:color w:val="000000"/>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E63452"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textură fină (argiloasă și/sau lutoasă-argiloasă) în oriz. de suprafață al solului mineral.</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752E6B">
            <w:pPr>
              <w:jc w:val="both"/>
              <w:rPr>
                <w:rFonts w:ascii="Times New Roman" w:hAnsi="Times New Roman" w:cs="Times New Roman"/>
                <w:bCs/>
                <w:color w:val="000000"/>
                <w:sz w:val="20"/>
                <w:szCs w:val="20"/>
              </w:rPr>
            </w:pPr>
          </w:p>
          <w:p w:rsidR="00354BC9" w:rsidRPr="00FE0662" w:rsidRDefault="00354BC9" w:rsidP="0058200F">
            <w:pP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hAnsi="Times New Roman" w:cs="Times New Roman"/>
                <w:bCs/>
                <w:color w:val="000000"/>
                <w:sz w:val="20"/>
                <w:szCs w:val="20"/>
              </w:rPr>
              <w:t>calcaric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ka </w:t>
            </w:r>
          </w:p>
          <w:p w:rsidR="00354BC9" w:rsidRPr="00FE0662" w:rsidRDefault="00354BC9" w:rsidP="00354BC9">
            <w:pPr>
              <w:rPr>
                <w:rFonts w:ascii="Times New Roman" w:eastAsia="Century Schoolbook" w:hAnsi="Times New Roman" w:cs="Times New Roman"/>
                <w:iCs/>
                <w:color w:val="000000"/>
                <w:sz w:val="20"/>
                <w:szCs w:val="20"/>
                <w:shd w:val="clear" w:color="auto" w:fill="FFFFFF"/>
                <w:lang w:val="ro-RO" w:eastAsia="ro-RO" w:bidi="ro-RO"/>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700667"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w:t>
            </w:r>
            <w:r w:rsidR="00E63452" w:rsidRPr="00FE0662">
              <w:rPr>
                <w:rFonts w:ascii="Times New Roman" w:eastAsia="Century Schoolbook" w:hAnsi="Times New Roman" w:cs="Times New Roman"/>
                <w:iCs/>
                <w:color w:val="000000"/>
                <w:sz w:val="20"/>
                <w:szCs w:val="20"/>
                <w:shd w:val="clear" w:color="auto" w:fill="FFFFFF"/>
                <w:lang w:val="ro-RO" w:eastAsia="ro-RO" w:bidi="ro-RO"/>
              </w:rPr>
              <w:t>arbonați de la suprafață sau începând în 0 – 50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jc w:val="center"/>
              <w:rPr>
                <w:rFonts w:ascii="Times New Roman" w:hAnsi="Times New Roman" w:cs="Times New Roman"/>
                <w:bCs/>
                <w:color w:val="000000"/>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carbonatosodic</w:t>
            </w:r>
          </w:p>
          <w:p w:rsidR="00354BC9" w:rsidRPr="00FE0662" w:rsidRDefault="00354BC9" w:rsidP="0058200F">
            <w:pP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hAnsi="Times New Roman" w:cs="Times New Roman"/>
                <w:bCs/>
                <w:color w:val="000000"/>
                <w:sz w:val="20"/>
                <w:szCs w:val="20"/>
              </w:rPr>
              <w:t xml:space="preserve"> salic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so.sa </w:t>
            </w:r>
          </w:p>
          <w:p w:rsidR="00354BC9" w:rsidRPr="00FE0662" w:rsidRDefault="00354BC9">
            <w:pPr>
              <w:rPr>
                <w:rFonts w:ascii="Times New Roman" w:eastAsia="Century Schoolbook" w:hAnsi="Times New Roman" w:cs="Times New Roman"/>
                <w:iCs/>
                <w:color w:val="000000"/>
                <w:sz w:val="20"/>
                <w:szCs w:val="20"/>
                <w:shd w:val="clear" w:color="auto" w:fill="FFFFFF"/>
                <w:lang w:val="ro-RO" w:eastAsia="ro-RO" w:bidi="ro-RO"/>
              </w:rPr>
            </w:pPr>
          </w:p>
          <w:p w:rsidR="00354BC9" w:rsidRPr="00FE0662" w:rsidRDefault="00354BC9" w:rsidP="00354BC9">
            <w:pPr>
              <w:rPr>
                <w:rFonts w:ascii="Times New Roman" w:eastAsia="Century Schoolbook" w:hAnsi="Times New Roman" w:cs="Times New Roman"/>
                <w:iCs/>
                <w:color w:val="000000"/>
                <w:sz w:val="20"/>
                <w:szCs w:val="20"/>
                <w:shd w:val="clear" w:color="auto" w:fill="FFFFFF"/>
                <w:lang w:val="ro-RO" w:eastAsia="ro-RO" w:bidi="ro-RO"/>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761608" w:rsidP="00E63452">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w:t>
            </w:r>
            <w:r w:rsidR="00E63452" w:rsidRPr="00FE0662">
              <w:rPr>
                <w:rFonts w:ascii="Times New Roman" w:eastAsia="Century Schoolbook" w:hAnsi="Times New Roman" w:cs="Times New Roman"/>
                <w:iCs/>
                <w:color w:val="000000"/>
                <w:sz w:val="20"/>
                <w:szCs w:val="20"/>
                <w:shd w:val="clear" w:color="auto" w:fill="FFFFFF"/>
                <w:lang w:val="ro-RO" w:eastAsia="ro-RO" w:bidi="ro-RO"/>
              </w:rPr>
              <w:t>onținutul de sodă (carbonat și bicarbonat de sodiu)</w:t>
            </w:r>
            <m:oMath>
              <m:r>
                <w:rPr>
                  <w:rFonts w:ascii="Cambria Math" w:eastAsia="Century Schoolbook" w:hAnsi="Cambria Math" w:cs="Times New Roman"/>
                  <w:color w:val="000000"/>
                  <w:sz w:val="20"/>
                  <w:szCs w:val="20"/>
                  <w:shd w:val="clear" w:color="auto" w:fill="FFFFFF"/>
                  <w:lang w:val="ro-RO" w:eastAsia="ro-RO" w:bidi="ro-RO"/>
                </w:rPr>
                <m:t>&gt;</m:t>
              </m:r>
            </m:oMath>
            <w:r w:rsidR="00E63452" w:rsidRPr="00FE0662">
              <w:rPr>
                <w:rFonts w:ascii="Times New Roman" w:eastAsia="Century Schoolbook" w:hAnsi="Times New Roman" w:cs="Times New Roman"/>
                <w:iCs/>
                <w:color w:val="000000"/>
                <w:sz w:val="20"/>
                <w:szCs w:val="20"/>
                <w:shd w:val="clear" w:color="auto" w:fill="FFFFFF"/>
                <w:lang w:val="ro-RO" w:eastAsia="ro-RO" w:bidi="ro-RO"/>
              </w:rPr>
              <w:t xml:space="preserve"> 10mg/100g sol (0,33me/100g sol) în 0 – 50 cm pe o grosime </w:t>
            </w:r>
            <m:oMath>
              <m:r>
                <w:rPr>
                  <w:rFonts w:ascii="Cambria Math" w:eastAsia="Century Schoolbook" w:hAnsi="Cambria Math" w:cs="Times New Roman"/>
                  <w:color w:val="000000"/>
                  <w:sz w:val="20"/>
                  <w:szCs w:val="20"/>
                  <w:shd w:val="clear" w:color="auto" w:fill="FFFFFF"/>
                  <w:lang w:val="ro-RO" w:eastAsia="ro-RO" w:bidi="ro-RO"/>
                </w:rPr>
                <m:t>&gt;</m:t>
              </m:r>
            </m:oMath>
            <w:r w:rsidR="00E63452" w:rsidRPr="00FE0662">
              <w:rPr>
                <w:rFonts w:ascii="Times New Roman" w:eastAsia="Century Schoolbook" w:hAnsi="Times New Roman" w:cs="Times New Roman"/>
                <w:iCs/>
                <w:color w:val="000000"/>
                <w:sz w:val="20"/>
                <w:szCs w:val="20"/>
                <w:shd w:val="clear" w:color="auto" w:fill="FFFFFF"/>
                <w:lang w:val="ro-RO" w:eastAsia="ro-RO" w:bidi="ro-RO"/>
              </w:rPr>
              <w:t>10 cm și oriz. sa în 0 – 50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jc w:val="center"/>
              <w:rPr>
                <w:rFonts w:ascii="Times New Roman" w:hAnsi="Times New Roman" w:cs="Times New Roman"/>
                <w:bCs/>
                <w:color w:val="000000"/>
                <w:sz w:val="20"/>
                <w:szCs w:val="20"/>
              </w:rPr>
            </w:pPr>
          </w:p>
          <w:p w:rsidR="00354BC9" w:rsidRPr="00FE0662" w:rsidRDefault="00354BC9" w:rsidP="0058200F">
            <w:pP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hAnsi="Times New Roman" w:cs="Times New Roman"/>
                <w:bCs/>
                <w:color w:val="000000"/>
                <w:sz w:val="20"/>
                <w:szCs w:val="20"/>
              </w:rPr>
              <w:t>gleic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gc</w:t>
            </w:r>
          </w:p>
          <w:p w:rsidR="00354BC9" w:rsidRPr="00FE0662" w:rsidRDefault="00354BC9" w:rsidP="00354BC9">
            <w:pPr>
              <w:rPr>
                <w:rFonts w:ascii="Times New Roman" w:eastAsia="Century Schoolbook" w:hAnsi="Times New Roman" w:cs="Times New Roman"/>
                <w:iCs/>
                <w:color w:val="000000"/>
                <w:sz w:val="20"/>
                <w:szCs w:val="20"/>
                <w:shd w:val="clear" w:color="auto" w:fill="FFFFFF"/>
                <w:lang w:val="ro-RO" w:eastAsia="ro-RO" w:bidi="ro-RO"/>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CD7F8C"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 Gr începând în 50 – 125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752E6B">
            <w:pPr>
              <w:jc w:val="both"/>
              <w:rPr>
                <w:rFonts w:ascii="Times New Roman" w:hAnsi="Times New Roman" w:cs="Times New Roman"/>
                <w:bCs/>
                <w:color w:val="000000"/>
                <w:sz w:val="20"/>
                <w:szCs w:val="20"/>
              </w:rPr>
            </w:pPr>
          </w:p>
          <w:p w:rsidR="00354BC9" w:rsidRPr="00FE0662" w:rsidRDefault="00354BC9" w:rsidP="0058200F">
            <w:pP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hAnsi="Times New Roman" w:cs="Times New Roman"/>
                <w:bCs/>
                <w:color w:val="000000"/>
                <w:sz w:val="20"/>
                <w:szCs w:val="20"/>
              </w:rPr>
              <w:t>endogleic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ng </w:t>
            </w:r>
          </w:p>
          <w:p w:rsidR="00354BC9" w:rsidRPr="00FE0662" w:rsidRDefault="00354BC9" w:rsidP="00354BC9">
            <w:pPr>
              <w:rPr>
                <w:rFonts w:ascii="Times New Roman" w:eastAsia="Century Schoolbook" w:hAnsi="Times New Roman" w:cs="Times New Roman"/>
                <w:iCs/>
                <w:color w:val="000000"/>
                <w:sz w:val="20"/>
                <w:szCs w:val="20"/>
                <w:shd w:val="clear" w:color="auto" w:fill="FFFFFF"/>
                <w:lang w:val="ro-RO" w:eastAsia="ro-RO" w:bidi="ro-RO"/>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CD7F8C"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 Gr începând în 50 – 100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752E6B">
            <w:pPr>
              <w:jc w:val="both"/>
              <w:rPr>
                <w:rFonts w:ascii="Times New Roman" w:hAnsi="Times New Roman" w:cs="Times New Roman"/>
                <w:bCs/>
                <w:color w:val="000000"/>
                <w:sz w:val="20"/>
                <w:szCs w:val="20"/>
              </w:rPr>
            </w:pPr>
          </w:p>
          <w:p w:rsidR="00354BC9" w:rsidRPr="00FE0662" w:rsidRDefault="00354BC9" w:rsidP="0058200F">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proxisalic</w:t>
            </w:r>
          </w:p>
          <w:p w:rsidR="00354BC9" w:rsidRPr="00FE0662" w:rsidRDefault="00354BC9" w:rsidP="0058200F">
            <w:pP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hAnsi="Times New Roman" w:cs="Times New Roman"/>
                <w:bCs/>
                <w:color w:val="000000"/>
                <w:sz w:val="20"/>
                <w:szCs w:val="20"/>
              </w:rPr>
              <w:t xml:space="preserve"> gleic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xs.gc </w:t>
            </w:r>
          </w:p>
          <w:p w:rsidR="00354BC9" w:rsidRPr="00FE0662" w:rsidRDefault="00354BC9">
            <w:pPr>
              <w:rPr>
                <w:rFonts w:ascii="Times New Roman" w:eastAsia="Century Schoolbook" w:hAnsi="Times New Roman" w:cs="Times New Roman"/>
                <w:iCs/>
                <w:color w:val="000000"/>
                <w:sz w:val="20"/>
                <w:szCs w:val="20"/>
                <w:shd w:val="clear" w:color="auto" w:fill="FFFFFF"/>
                <w:lang w:val="ro-RO" w:eastAsia="ro-RO" w:bidi="ro-RO"/>
              </w:rPr>
            </w:pPr>
          </w:p>
          <w:p w:rsidR="00354BC9" w:rsidRPr="00FE0662" w:rsidRDefault="00354BC9" w:rsidP="00354BC9">
            <w:pPr>
              <w:rPr>
                <w:rFonts w:ascii="Times New Roman" w:eastAsia="Century Schoolbook" w:hAnsi="Times New Roman" w:cs="Times New Roman"/>
                <w:iCs/>
                <w:color w:val="000000"/>
                <w:sz w:val="20"/>
                <w:szCs w:val="20"/>
                <w:shd w:val="clear" w:color="auto" w:fill="FFFFFF"/>
                <w:lang w:val="ro-RO" w:eastAsia="ro-RO" w:bidi="ro-RO"/>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CD7F8C"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sa în primii 0 – 25 cm și cu oriz. Gr începând în 50 – 125 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jc w:val="center"/>
              <w:rPr>
                <w:rFonts w:ascii="Times New Roman" w:hAnsi="Times New Roman" w:cs="Times New Roman"/>
                <w:bCs/>
                <w:color w:val="000000"/>
                <w:sz w:val="20"/>
                <w:szCs w:val="20"/>
              </w:rPr>
            </w:pPr>
          </w:p>
          <w:p w:rsidR="00354BC9" w:rsidRPr="00FE0662" w:rsidRDefault="00354BC9" w:rsidP="0058200F">
            <w:pP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hAnsi="Times New Roman" w:cs="Times New Roman"/>
                <w:bCs/>
                <w:color w:val="000000"/>
                <w:sz w:val="20"/>
                <w:szCs w:val="20"/>
              </w:rPr>
              <w:t xml:space="preserve"> lutic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lu</w:t>
            </w:r>
          </w:p>
          <w:p w:rsidR="00354BC9" w:rsidRPr="00FE0662" w:rsidRDefault="00354BC9" w:rsidP="00354BC9">
            <w:pPr>
              <w:rPr>
                <w:rFonts w:ascii="Times New Roman" w:eastAsia="Century Schoolbook" w:hAnsi="Times New Roman" w:cs="Times New Roman"/>
                <w:iCs/>
                <w:color w:val="000000"/>
                <w:sz w:val="20"/>
                <w:szCs w:val="20"/>
                <w:shd w:val="clear" w:color="auto" w:fill="FFFFFF"/>
                <w:lang w:val="ro-RO" w:eastAsia="ro-RO" w:bidi="ro-RO"/>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textură mijlocie lutică (lutoasă-nisipoasă-grosieră/-mijlocie/-fină/-extrafină, lutoasă-nisipoasă-argiloasă, lutoasă medie, lutoasă prăfoasă, - în orizontul de suprafață al solului mineral</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58200F">
            <w:pPr>
              <w:jc w:val="center"/>
              <w:rPr>
                <w:rFonts w:ascii="Times New Roman" w:hAnsi="Times New Roman" w:cs="Times New Roman"/>
                <w:bCs/>
                <w:color w:val="000000"/>
                <w:sz w:val="20"/>
                <w:szCs w:val="20"/>
              </w:rPr>
            </w:pPr>
          </w:p>
          <w:p w:rsidR="00354BC9" w:rsidRPr="00FE0662" w:rsidRDefault="00354BC9" w:rsidP="0058200F">
            <w:pP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hAnsi="Times New Roman" w:cs="Times New Roman"/>
                <w:bCs/>
                <w:color w:val="000000"/>
                <w:sz w:val="20"/>
                <w:szCs w:val="20"/>
              </w:rPr>
              <w:t>molic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mo </w:t>
            </w:r>
          </w:p>
          <w:p w:rsidR="00354BC9" w:rsidRPr="00FE0662" w:rsidRDefault="00354BC9" w:rsidP="00354BC9">
            <w:pPr>
              <w:rPr>
                <w:rFonts w:ascii="Times New Roman" w:eastAsia="Century Schoolbook" w:hAnsi="Times New Roman" w:cs="Times New Roman"/>
                <w:iCs/>
                <w:color w:val="000000"/>
                <w:sz w:val="20"/>
                <w:szCs w:val="20"/>
                <w:shd w:val="clear" w:color="auto" w:fill="FFFFFF"/>
                <w:lang w:val="ro-RO" w:eastAsia="ro-RO" w:bidi="ro-RO"/>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354BC9"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A molic (Am)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752E6B">
            <w:pPr>
              <w:jc w:val="both"/>
              <w:rPr>
                <w:rFonts w:ascii="Times New Roman" w:hAnsi="Times New Roman" w:cs="Times New Roman"/>
                <w:bCs/>
                <w:color w:val="000000"/>
                <w:sz w:val="20"/>
                <w:szCs w:val="20"/>
              </w:rPr>
            </w:pPr>
          </w:p>
          <w:p w:rsidR="00354BC9" w:rsidRPr="00FE0662" w:rsidRDefault="00354BC9" w:rsidP="00BC4379">
            <w:pP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hAnsi="Times New Roman" w:cs="Times New Roman"/>
                <w:bCs/>
                <w:color w:val="000000"/>
                <w:sz w:val="20"/>
                <w:szCs w:val="20"/>
              </w:rPr>
              <w:t>psamic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pm </w:t>
            </w:r>
          </w:p>
          <w:p w:rsidR="00354BC9" w:rsidRPr="00FE0662" w:rsidRDefault="00354BC9" w:rsidP="00354BC9">
            <w:pPr>
              <w:rPr>
                <w:rFonts w:ascii="Times New Roman" w:eastAsia="Century Schoolbook" w:hAnsi="Times New Roman" w:cs="Times New Roman"/>
                <w:iCs/>
                <w:color w:val="000000"/>
                <w:sz w:val="20"/>
                <w:szCs w:val="20"/>
                <w:shd w:val="clear" w:color="auto" w:fill="FFFFFF"/>
                <w:lang w:val="ro-RO" w:eastAsia="ro-RO" w:bidi="ro-RO"/>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112B3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prezintă textură grosieră (nisipoasă și/sau nisipoasă-lutoasă) în orizontul de suprafață al solului mineral</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BC4379">
            <w:pPr>
              <w:jc w:val="both"/>
              <w:rPr>
                <w:rFonts w:ascii="Times New Roman" w:hAnsi="Times New Roman" w:cs="Times New Roman"/>
                <w:bCs/>
                <w:color w:val="000000"/>
                <w:sz w:val="20"/>
                <w:szCs w:val="20"/>
              </w:rPr>
            </w:pPr>
          </w:p>
          <w:p w:rsidR="00354BC9" w:rsidRPr="00FE0662" w:rsidRDefault="00354BC9" w:rsidP="00BC437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silitic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si </w:t>
            </w:r>
          </w:p>
          <w:p w:rsidR="00354BC9" w:rsidRPr="00FE0662" w:rsidRDefault="00354BC9" w:rsidP="00354BC9">
            <w:pPr>
              <w:jc w:val="both"/>
              <w:rPr>
                <w:rFonts w:ascii="Times New Roman" w:hAnsi="Times New Roman" w:cs="Times New Roman"/>
                <w:bCs/>
                <w:color w:val="000000"/>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354BC9"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sol cu textură mijlocie silitică (prăfoasă și/sau prăfoasă-nisipoasă în orizontul de suprafață al solului mineral</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752E6B">
            <w:pPr>
              <w:jc w:val="both"/>
              <w:rPr>
                <w:rFonts w:ascii="Times New Roman" w:hAnsi="Times New Roman" w:cs="Times New Roman"/>
                <w:bCs/>
                <w:color w:val="000000"/>
                <w:sz w:val="20"/>
                <w:szCs w:val="20"/>
              </w:rPr>
            </w:pPr>
          </w:p>
          <w:p w:rsidR="00354BC9" w:rsidRPr="00FE0662" w:rsidRDefault="00354BC9" w:rsidP="00BC4379">
            <w:pP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hAnsi="Times New Roman" w:cs="Times New Roman"/>
                <w:bCs/>
                <w:color w:val="000000"/>
                <w:sz w:val="20"/>
                <w:szCs w:val="20"/>
              </w:rPr>
              <w:t>sodic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ac </w:t>
            </w:r>
          </w:p>
          <w:p w:rsidR="00354BC9" w:rsidRPr="00FE0662" w:rsidRDefault="00354BC9" w:rsidP="00354BC9">
            <w:pPr>
              <w:rPr>
                <w:rFonts w:ascii="Times New Roman" w:eastAsia="Century Schoolbook" w:hAnsi="Times New Roman" w:cs="Times New Roman"/>
                <w:iCs/>
                <w:color w:val="000000"/>
                <w:sz w:val="20"/>
                <w:szCs w:val="20"/>
                <w:shd w:val="clear" w:color="auto" w:fill="FFFFFF"/>
                <w:lang w:val="ro-RO" w:eastAsia="ro-RO" w:bidi="ro-RO"/>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CD7F8C"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 ac în 0 -100cm sau na în 50 – 100cm</w:t>
            </w:r>
          </w:p>
        </w:tc>
      </w:tr>
      <w:tr w:rsidR="00354BC9" w:rsidRPr="00FE0662" w:rsidTr="003C3B55">
        <w:tc>
          <w:tcPr>
            <w:tcW w:w="1877" w:type="dxa"/>
            <w:gridSpan w:val="2"/>
            <w:tcBorders>
              <w:top w:val="single" w:sz="4" w:space="0" w:color="000000" w:themeColor="text1"/>
              <w:left w:val="single" w:sz="4" w:space="0" w:color="000000" w:themeColor="text1"/>
              <w:bottom w:val="single" w:sz="4" w:space="0" w:color="000000" w:themeColor="text1"/>
              <w:right w:val="single" w:sz="4" w:space="0" w:color="auto"/>
            </w:tcBorders>
          </w:tcPr>
          <w:p w:rsidR="00354BC9" w:rsidRPr="00FE0662" w:rsidRDefault="00354BC9" w:rsidP="00752E6B">
            <w:pPr>
              <w:jc w:val="both"/>
              <w:rPr>
                <w:rFonts w:ascii="Times New Roman" w:hAnsi="Times New Roman" w:cs="Times New Roman"/>
                <w:bCs/>
                <w:color w:val="000000"/>
                <w:sz w:val="20"/>
                <w:szCs w:val="20"/>
              </w:rPr>
            </w:pPr>
          </w:p>
          <w:p w:rsidR="00354BC9" w:rsidRPr="00FE0662" w:rsidRDefault="00354BC9" w:rsidP="00BC4379">
            <w:pP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hAnsi="Times New Roman" w:cs="Times New Roman"/>
                <w:bCs/>
                <w:color w:val="000000"/>
                <w:sz w:val="20"/>
                <w:szCs w:val="20"/>
              </w:rPr>
              <w:t>vertic</w:t>
            </w:r>
          </w:p>
        </w:tc>
        <w:tc>
          <w:tcPr>
            <w:tcW w:w="1066" w:type="dxa"/>
            <w:gridSpan w:val="2"/>
            <w:tcBorders>
              <w:top w:val="single" w:sz="4" w:space="0" w:color="000000" w:themeColor="text1"/>
              <w:left w:val="single" w:sz="4" w:space="0" w:color="auto"/>
              <w:bottom w:val="single" w:sz="4" w:space="0" w:color="000000" w:themeColor="text1"/>
              <w:right w:val="single" w:sz="4" w:space="0" w:color="000000" w:themeColor="text1"/>
            </w:tcBorders>
          </w:tcPr>
          <w:p w:rsidR="00354BC9" w:rsidRPr="00FE0662" w:rsidRDefault="00354BC9" w:rsidP="00354BC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vs </w:t>
            </w:r>
          </w:p>
          <w:p w:rsidR="00354BC9" w:rsidRPr="00FE0662" w:rsidRDefault="00354BC9" w:rsidP="00354BC9">
            <w:pPr>
              <w:rPr>
                <w:rFonts w:ascii="Times New Roman" w:eastAsia="Century Schoolbook" w:hAnsi="Times New Roman" w:cs="Times New Roman"/>
                <w:iCs/>
                <w:color w:val="000000"/>
                <w:sz w:val="20"/>
                <w:szCs w:val="20"/>
                <w:shd w:val="clear" w:color="auto" w:fill="FFFFFF"/>
                <w:lang w:val="ro-RO" w:eastAsia="ro-RO" w:bidi="ro-RO"/>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54BC9" w:rsidRPr="00FE0662" w:rsidRDefault="00CD7F8C"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contractilo-gomflant(z) începând cu baza oriz A si 100 cm</w:t>
            </w:r>
          </w:p>
        </w:tc>
      </w:tr>
      <w:tr w:rsidR="00CA2726" w:rsidRPr="00FE0662" w:rsidTr="00C1294B">
        <w:tc>
          <w:tcPr>
            <w:tcW w:w="719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2726" w:rsidRPr="00FE0662" w:rsidRDefault="00CA2726" w:rsidP="00CA2726">
            <w:pPr>
              <w:spacing w:line="360" w:lineRule="auto"/>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SOLONEȚURI (SN)</w:t>
            </w:r>
          </w:p>
        </w:tc>
      </w:tr>
      <w:tr w:rsidR="003C3B55"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3C3B55" w:rsidRPr="00FE0662" w:rsidRDefault="003C3B55" w:rsidP="00C1294B">
            <w:pPr>
              <w:jc w:val="both"/>
              <w:rPr>
                <w:rFonts w:ascii="Times New Roman" w:hAnsi="Times New Roman" w:cs="Times New Roman"/>
                <w:bCs/>
                <w:color w:val="000000"/>
                <w:sz w:val="20"/>
                <w:szCs w:val="20"/>
                <w:lang w:val="ro-RO"/>
              </w:rPr>
            </w:pPr>
            <w:r w:rsidRPr="00FE0662">
              <w:rPr>
                <w:rFonts w:ascii="Times New Roman" w:hAnsi="Times New Roman" w:cs="Times New Roman"/>
                <w:bCs/>
                <w:color w:val="000000"/>
                <w:sz w:val="20"/>
                <w:szCs w:val="20"/>
                <w:lang w:val="ro-RO"/>
              </w:rPr>
              <w:t>nesalice</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C3B55" w:rsidRPr="00FE0662" w:rsidRDefault="003C3B55" w:rsidP="003C3B55">
            <w:pPr>
              <w:jc w:val="both"/>
              <w:rPr>
                <w:rFonts w:ascii="Times New Roman" w:hAnsi="Times New Roman" w:cs="Times New Roman"/>
                <w:bCs/>
                <w:color w:val="000000"/>
                <w:sz w:val="20"/>
                <w:szCs w:val="20"/>
                <w:lang w:val="ro-RO"/>
              </w:rPr>
            </w:pPr>
            <w:r w:rsidRPr="00FE0662">
              <w:rPr>
                <w:rFonts w:ascii="Times New Roman" w:hAnsi="Times New Roman" w:cs="Times New Roman"/>
                <w:bCs/>
                <w:color w:val="000000"/>
                <w:sz w:val="20"/>
                <w:szCs w:val="20"/>
                <w:lang w:val="ro-RO"/>
              </w:rPr>
              <w:t>-sa</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3B55" w:rsidRPr="00FE0662" w:rsidRDefault="00D2769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fără orizont sa în 0 – 50 cm</w:t>
            </w:r>
          </w:p>
        </w:tc>
      </w:tr>
      <w:tr w:rsidR="003C3B55"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3C3B55" w:rsidRPr="00FE0662" w:rsidRDefault="003C3B55" w:rsidP="00CA2726">
            <w:pPr>
              <w:jc w:val="both"/>
              <w:rPr>
                <w:rFonts w:ascii="Times New Roman" w:hAnsi="Times New Roman" w:cs="Times New Roman"/>
                <w:bCs/>
                <w:color w:val="000000"/>
                <w:sz w:val="20"/>
                <w:szCs w:val="20"/>
                <w:lang w:val="ro-RO"/>
              </w:rPr>
            </w:pPr>
            <w:r w:rsidRPr="00FE0662">
              <w:rPr>
                <w:rFonts w:ascii="Times New Roman" w:hAnsi="Times New Roman" w:cs="Times New Roman"/>
                <w:bCs/>
                <w:color w:val="000000"/>
                <w:sz w:val="20"/>
                <w:szCs w:val="20"/>
                <w:lang w:val="ro-RO"/>
              </w:rPr>
              <w:t>tipic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C3B55" w:rsidRPr="00FE0662" w:rsidRDefault="003C3B55" w:rsidP="003C3B55">
            <w:pPr>
              <w:jc w:val="both"/>
              <w:rPr>
                <w:rFonts w:ascii="Times New Roman" w:hAnsi="Times New Roman" w:cs="Times New Roman"/>
                <w:bCs/>
                <w:color w:val="000000"/>
                <w:sz w:val="20"/>
                <w:szCs w:val="20"/>
                <w:lang w:val="ro-RO"/>
              </w:rPr>
            </w:pPr>
            <w:r w:rsidRPr="00FE0662">
              <w:rPr>
                <w:rFonts w:ascii="Times New Roman" w:hAnsi="Times New Roman" w:cs="Times New Roman"/>
                <w:bCs/>
                <w:color w:val="000000"/>
                <w:sz w:val="20"/>
                <w:szCs w:val="20"/>
                <w:lang w:val="ro-RO"/>
              </w:rPr>
              <w:t>ti</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3B55" w:rsidRPr="00FE0662" w:rsidRDefault="00D2769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Prezintă condițiile obligatorii pentru tipul de sol </w:t>
            </w:r>
            <w:r w:rsidRPr="00FE0662">
              <w:rPr>
                <w:rFonts w:ascii="Times New Roman" w:eastAsia="Century Schoolbook" w:hAnsi="Times New Roman" w:cs="Times New Roman"/>
                <w:iCs/>
                <w:color w:val="000000"/>
                <w:sz w:val="20"/>
                <w:szCs w:val="20"/>
                <w:shd w:val="clear" w:color="auto" w:fill="FFFFFF"/>
                <w:lang w:val="ro-RO" w:eastAsia="ro-RO" w:bidi="ro-RO"/>
              </w:rPr>
              <w:lastRenderedPageBreak/>
              <w:t xml:space="preserve">respectiv dar nu prezintă </w:t>
            </w:r>
            <w:r w:rsidR="006834EA" w:rsidRPr="00FE0662">
              <w:rPr>
                <w:rFonts w:ascii="Times New Roman" w:eastAsia="Century Schoolbook" w:hAnsi="Times New Roman" w:cs="Times New Roman"/>
                <w:iCs/>
                <w:color w:val="000000"/>
                <w:sz w:val="20"/>
                <w:szCs w:val="20"/>
                <w:shd w:val="clear" w:color="auto" w:fill="FFFFFF"/>
                <w:lang w:val="ro-RO" w:eastAsia="ro-RO" w:bidi="ro-RO"/>
              </w:rPr>
              <w:t>atributele specifice celorlalte subdiviziuni ale tipului de sol respectiv</w:t>
            </w:r>
          </w:p>
        </w:tc>
      </w:tr>
      <w:tr w:rsidR="003C3B55"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3C3B55" w:rsidRPr="00FE0662" w:rsidRDefault="00700667"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lastRenderedPageBreak/>
              <w:t>b</w:t>
            </w:r>
            <w:r w:rsidR="003C3B55" w:rsidRPr="00FE0662">
              <w:rPr>
                <w:rFonts w:ascii="Times New Roman" w:hAnsi="Times New Roman" w:cs="Times New Roman"/>
                <w:bCs/>
                <w:color w:val="000000"/>
                <w:sz w:val="20"/>
                <w:szCs w:val="20"/>
              </w:rPr>
              <w:t>atigleic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C3B55" w:rsidRPr="00FE0662" w:rsidRDefault="003C3B55"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dg</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3B55" w:rsidRPr="00FE0662" w:rsidRDefault="00761608"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 Gr începând în 100 – 200 cm</w:t>
            </w:r>
          </w:p>
        </w:tc>
      </w:tr>
      <w:tr w:rsidR="003C3B55"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3C3B55" w:rsidRPr="00FE0662" w:rsidRDefault="003C3B55"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Albeglosic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C3B55" w:rsidRPr="00FE0662" w:rsidRDefault="003C3B55"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gl</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3B55" w:rsidRPr="00FE0662" w:rsidRDefault="006948C9" w:rsidP="00761608">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w:t>
            </w:r>
            <w:r w:rsidR="00761608" w:rsidRPr="00FE0662">
              <w:rPr>
                <w:rFonts w:ascii="Times New Roman" w:eastAsia="Century Schoolbook" w:hAnsi="Times New Roman" w:cs="Times New Roman"/>
                <w:iCs/>
                <w:color w:val="000000"/>
                <w:sz w:val="20"/>
                <w:szCs w:val="20"/>
                <w:shd w:val="clear" w:color="auto" w:fill="FFFFFF"/>
                <w:lang w:val="ro-RO" w:eastAsia="ro-RO" w:bidi="ro-RO"/>
              </w:rPr>
              <w:t xml:space="preserve">rezintă </w:t>
            </w:r>
            <w:r w:rsidRPr="00FE0662">
              <w:rPr>
                <w:rFonts w:ascii="Times New Roman" w:eastAsia="Century Schoolbook" w:hAnsi="Times New Roman" w:cs="Times New Roman"/>
                <w:iCs/>
                <w:color w:val="000000"/>
                <w:sz w:val="20"/>
                <w:szCs w:val="20"/>
                <w:shd w:val="clear" w:color="auto" w:fill="FFFFFF"/>
                <w:lang w:val="ro-RO" w:eastAsia="ro-RO" w:bidi="ro-RO"/>
              </w:rPr>
              <w:t>trecere glosică (albeglosică) î</w:t>
            </w:r>
            <w:r w:rsidR="00761608" w:rsidRPr="00FE0662">
              <w:rPr>
                <w:rFonts w:ascii="Times New Roman" w:eastAsia="Century Schoolbook" w:hAnsi="Times New Roman" w:cs="Times New Roman"/>
                <w:iCs/>
                <w:color w:val="000000"/>
                <w:sz w:val="20"/>
                <w:szCs w:val="20"/>
                <w:shd w:val="clear" w:color="auto" w:fill="FFFFFF"/>
                <w:lang w:val="ro-RO" w:eastAsia="ro-RO" w:bidi="ro-RO"/>
              </w:rPr>
              <w:t>ntre Ea și Bt, glose de pătrendere a oriz Ea în Bt, glosele Ea</w:t>
            </w:r>
            <m:oMath>
              <m:r>
                <w:rPr>
                  <w:rFonts w:ascii="Cambria Math" w:eastAsia="Century Schoolbook" w:hAnsi="Cambria Math" w:cs="Times New Roman"/>
                  <w:color w:val="000000"/>
                  <w:sz w:val="20"/>
                  <w:szCs w:val="20"/>
                  <w:shd w:val="clear" w:color="auto" w:fill="FFFFFF"/>
                  <w:lang w:val="ro-RO" w:eastAsia="ro-RO" w:bidi="ro-RO"/>
                </w:rPr>
                <m:t>≥</m:t>
              </m:r>
            </m:oMath>
            <w:r w:rsidR="00761608" w:rsidRPr="00FE0662">
              <w:rPr>
                <w:rFonts w:ascii="Times New Roman" w:eastAsia="Century Schoolbook" w:hAnsi="Times New Roman" w:cs="Times New Roman"/>
                <w:iCs/>
                <w:color w:val="000000"/>
                <w:sz w:val="20"/>
                <w:szCs w:val="20"/>
                <w:shd w:val="clear" w:color="auto" w:fill="FFFFFF"/>
                <w:lang w:val="ro-RO" w:eastAsia="ro-RO" w:bidi="ro-RO"/>
              </w:rPr>
              <w:t xml:space="preserve"> 10% din vol</w:t>
            </w:r>
            <w:r w:rsidRPr="00FE0662">
              <w:rPr>
                <w:rFonts w:ascii="Times New Roman" w:eastAsia="Century Schoolbook" w:hAnsi="Times New Roman" w:cs="Times New Roman"/>
                <w:iCs/>
                <w:color w:val="000000"/>
                <w:sz w:val="20"/>
                <w:szCs w:val="20"/>
                <w:shd w:val="clear" w:color="auto" w:fill="FFFFFF"/>
                <w:lang w:val="ro-RO" w:eastAsia="ro-RO" w:bidi="ro-RO"/>
              </w:rPr>
              <w:t xml:space="preserve">um în primii 10 cm </w:t>
            </w:r>
            <w:r w:rsidR="00761608" w:rsidRPr="00FE0662">
              <w:rPr>
                <w:rFonts w:ascii="Times New Roman" w:eastAsia="Century Schoolbook" w:hAnsi="Times New Roman" w:cs="Times New Roman"/>
                <w:iCs/>
                <w:color w:val="000000"/>
                <w:sz w:val="20"/>
                <w:szCs w:val="20"/>
                <w:shd w:val="clear" w:color="auto" w:fill="FFFFFF"/>
                <w:lang w:val="ro-RO" w:eastAsia="ro-RO" w:bidi="ro-RO"/>
              </w:rPr>
              <w:t>ai oriz</w:t>
            </w:r>
            <w:r w:rsidRPr="00FE0662">
              <w:rPr>
                <w:rFonts w:ascii="Times New Roman" w:eastAsia="Century Schoolbook" w:hAnsi="Times New Roman" w:cs="Times New Roman"/>
                <w:iCs/>
                <w:color w:val="000000"/>
                <w:sz w:val="20"/>
                <w:szCs w:val="20"/>
                <w:shd w:val="clear" w:color="auto" w:fill="FFFFFF"/>
                <w:lang w:val="ro-RO" w:eastAsia="ro-RO" w:bidi="ro-RO"/>
              </w:rPr>
              <w:t xml:space="preserve">  Bt</w:t>
            </w:r>
          </w:p>
        </w:tc>
      </w:tr>
      <w:tr w:rsidR="003C3B55"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3C3B55" w:rsidRPr="00FE0662" w:rsidRDefault="003C3B55" w:rsidP="00CA2726">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albeglosic batigleic</w:t>
            </w:r>
          </w:p>
          <w:p w:rsidR="003C3B55" w:rsidRPr="00FE0662" w:rsidRDefault="003C3B55" w:rsidP="003C3B55">
            <w:pPr>
              <w:jc w:val="both"/>
              <w:rPr>
                <w:rFonts w:ascii="Times New Roman" w:hAnsi="Times New Roman" w:cs="Times New Roman"/>
                <w:bCs/>
                <w:color w:val="000000"/>
                <w:sz w:val="20"/>
                <w:szCs w:val="20"/>
              </w:rPr>
            </w:pP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C3B55" w:rsidRPr="00FE0662" w:rsidRDefault="003C3B55"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gl.dg</w:t>
            </w:r>
          </w:p>
          <w:p w:rsidR="003C3B55" w:rsidRPr="00FE0662" w:rsidRDefault="003C3B55" w:rsidP="00CA2726">
            <w:pPr>
              <w:jc w:val="both"/>
              <w:rPr>
                <w:rFonts w:ascii="Times New Roman" w:hAnsi="Times New Roman" w:cs="Times New Roman"/>
                <w:bCs/>
                <w:color w:val="000000"/>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3B55" w:rsidRPr="00FE0662" w:rsidRDefault="006948C9"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prezintă trecere glosică (albeglosică) între Ea și Bt, glose de pătrendere a oriz Ea în Bt, glosele Ea</w:t>
            </w:r>
            <m:oMath>
              <m:r>
                <w:rPr>
                  <w:rFonts w:ascii="Cambria Math" w:eastAsia="Century Schoolbook" w:hAnsi="Cambria Math" w:cs="Times New Roman"/>
                  <w:color w:val="000000"/>
                  <w:sz w:val="20"/>
                  <w:szCs w:val="20"/>
                  <w:shd w:val="clear" w:color="auto" w:fill="FFFFFF"/>
                  <w:lang w:val="ro-RO" w:eastAsia="ro-RO" w:bidi="ro-RO"/>
                </w:rPr>
                <m:t>≥</m:t>
              </m:r>
            </m:oMath>
            <w:r w:rsidRPr="00FE0662">
              <w:rPr>
                <w:rFonts w:ascii="Times New Roman" w:eastAsia="Century Schoolbook" w:hAnsi="Times New Roman" w:cs="Times New Roman"/>
                <w:iCs/>
                <w:color w:val="000000"/>
                <w:sz w:val="20"/>
                <w:szCs w:val="20"/>
                <w:shd w:val="clear" w:color="auto" w:fill="FFFFFF"/>
                <w:lang w:val="ro-RO" w:eastAsia="ro-RO" w:bidi="ro-RO"/>
              </w:rPr>
              <w:t xml:space="preserve"> 10% din volum în primii 10 cm ai oriz  Bt </w:t>
            </w:r>
            <w:r w:rsidR="00761608" w:rsidRPr="00FE0662">
              <w:rPr>
                <w:rFonts w:ascii="Times New Roman" w:eastAsia="Century Schoolbook" w:hAnsi="Times New Roman" w:cs="Times New Roman"/>
                <w:iCs/>
                <w:color w:val="000000"/>
                <w:sz w:val="20"/>
                <w:szCs w:val="20"/>
                <w:shd w:val="clear" w:color="auto" w:fill="FFFFFF"/>
                <w:lang w:val="ro-RO" w:eastAsia="ro-RO" w:bidi="ro-RO"/>
              </w:rPr>
              <w:t>și oriz. Gr începând în 100 – 200 cm</w:t>
            </w:r>
          </w:p>
        </w:tc>
      </w:tr>
      <w:tr w:rsidR="003C3B55"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3C3B55" w:rsidRPr="00FE0662" w:rsidRDefault="003C3B55"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albeglosic gleic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C3B55" w:rsidRPr="00FE0662" w:rsidRDefault="003C3B55"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gl.gc</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3B55" w:rsidRPr="00FE0662" w:rsidRDefault="006948C9"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prezintă trecere glosică (albeglosică) între Ea și Bt, glose de pătrendere a oriz Ea în Bt, glosele Ea</w:t>
            </w:r>
            <m:oMath>
              <m:r>
                <w:rPr>
                  <w:rFonts w:ascii="Cambria Math" w:eastAsia="Century Schoolbook" w:hAnsi="Cambria Math" w:cs="Times New Roman"/>
                  <w:color w:val="000000"/>
                  <w:sz w:val="20"/>
                  <w:szCs w:val="20"/>
                  <w:shd w:val="clear" w:color="auto" w:fill="FFFFFF"/>
                  <w:lang w:val="ro-RO" w:eastAsia="ro-RO" w:bidi="ro-RO"/>
                </w:rPr>
                <m:t>≥</m:t>
              </m:r>
            </m:oMath>
            <w:r w:rsidRPr="00FE0662">
              <w:rPr>
                <w:rFonts w:ascii="Times New Roman" w:eastAsia="Century Schoolbook" w:hAnsi="Times New Roman" w:cs="Times New Roman"/>
                <w:iCs/>
                <w:color w:val="000000"/>
                <w:sz w:val="20"/>
                <w:szCs w:val="20"/>
                <w:shd w:val="clear" w:color="auto" w:fill="FFFFFF"/>
                <w:lang w:val="ro-RO" w:eastAsia="ro-RO" w:bidi="ro-RO"/>
              </w:rPr>
              <w:t xml:space="preserve"> 10% din volum în primii 10 cm ai oriz  Bt și oriz. Gr începând în 50 – 125 cm</w:t>
            </w:r>
          </w:p>
        </w:tc>
      </w:tr>
      <w:tr w:rsidR="003C3B55"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3C3B55" w:rsidRPr="00FE0662" w:rsidRDefault="003C3B55"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albeglosic salinic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C3B55" w:rsidRPr="00FE0662" w:rsidRDefault="003C3B55"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gl.sc</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3B55" w:rsidRPr="00FE0662" w:rsidRDefault="006948C9"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prezintă trecere glosică (albeglosică) între Ea și Bt, glose de pătrendere a oriz Ea în Bt, glosele Ea</w:t>
            </w:r>
            <m:oMath>
              <m:r>
                <w:rPr>
                  <w:rFonts w:ascii="Cambria Math" w:eastAsia="Century Schoolbook" w:hAnsi="Cambria Math" w:cs="Times New Roman"/>
                  <w:color w:val="000000"/>
                  <w:sz w:val="20"/>
                  <w:szCs w:val="20"/>
                  <w:shd w:val="clear" w:color="auto" w:fill="FFFFFF"/>
                  <w:lang w:val="ro-RO" w:eastAsia="ro-RO" w:bidi="ro-RO"/>
                </w:rPr>
                <m:t>≥</m:t>
              </m:r>
            </m:oMath>
            <w:r w:rsidRPr="00FE0662">
              <w:rPr>
                <w:rFonts w:ascii="Times New Roman" w:eastAsia="Century Schoolbook" w:hAnsi="Times New Roman" w:cs="Times New Roman"/>
                <w:iCs/>
                <w:color w:val="000000"/>
                <w:sz w:val="20"/>
                <w:szCs w:val="20"/>
                <w:shd w:val="clear" w:color="auto" w:fill="FFFFFF"/>
                <w:lang w:val="ro-RO" w:eastAsia="ro-RO" w:bidi="ro-RO"/>
              </w:rPr>
              <w:t xml:space="preserve"> 10% din volum în primii 10 cm ai oriz  Bt</w:t>
            </w:r>
            <w:r w:rsidR="00D27691" w:rsidRPr="00FE0662">
              <w:rPr>
                <w:rFonts w:ascii="Times New Roman" w:eastAsia="Century Schoolbook" w:hAnsi="Times New Roman" w:cs="Times New Roman"/>
                <w:iCs/>
                <w:color w:val="000000"/>
                <w:sz w:val="20"/>
                <w:szCs w:val="20"/>
                <w:shd w:val="clear" w:color="auto" w:fill="FFFFFF"/>
                <w:lang w:val="ro-RO" w:eastAsia="ro-RO" w:bidi="ro-RO"/>
              </w:rPr>
              <w:t>, cu oriz. sc în 0 – 100 cm sau oriz sa în 50 – 100 cm</w:t>
            </w:r>
          </w:p>
        </w:tc>
      </w:tr>
      <w:tr w:rsidR="003C3B55"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3C3B55" w:rsidRPr="00FE0662" w:rsidRDefault="003C3B55"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batigleic albeglosic</w:t>
            </w:r>
          </w:p>
          <w:p w:rsidR="003C3B55" w:rsidRPr="00FE0662" w:rsidRDefault="003C3B55"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salinic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C3B55" w:rsidRPr="00FE0662" w:rsidRDefault="003C3B55">
            <w:pPr>
              <w:rPr>
                <w:rFonts w:ascii="Times New Roman" w:hAnsi="Times New Roman" w:cs="Times New Roman"/>
                <w:bCs/>
                <w:color w:val="000000"/>
                <w:sz w:val="20"/>
                <w:szCs w:val="20"/>
              </w:rPr>
            </w:pPr>
          </w:p>
          <w:p w:rsidR="003C3B55" w:rsidRPr="00FE0662" w:rsidRDefault="003C3B55" w:rsidP="003C3B55">
            <w:pPr>
              <w:jc w:val="both"/>
              <w:rPr>
                <w:rFonts w:ascii="Times New Roman" w:hAnsi="Times New Roman" w:cs="Times New Roman"/>
                <w:bCs/>
                <w:color w:val="000000"/>
                <w:sz w:val="20"/>
                <w:szCs w:val="20"/>
              </w:rPr>
            </w:pP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3B55" w:rsidRPr="00FE0662" w:rsidRDefault="006948C9"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prezintă trecere glosică (albeglosică) între Ea și Bt, glose de pătrendere a oriz Ea în Bt, glosele Ea</w:t>
            </w:r>
            <m:oMath>
              <m:r>
                <w:rPr>
                  <w:rFonts w:ascii="Cambria Math" w:eastAsia="Century Schoolbook" w:hAnsi="Cambria Math" w:cs="Times New Roman"/>
                  <w:color w:val="000000"/>
                  <w:sz w:val="20"/>
                  <w:szCs w:val="20"/>
                  <w:shd w:val="clear" w:color="auto" w:fill="FFFFFF"/>
                  <w:lang w:val="ro-RO" w:eastAsia="ro-RO" w:bidi="ro-RO"/>
                </w:rPr>
                <m:t>≥</m:t>
              </m:r>
            </m:oMath>
            <w:r w:rsidRPr="00FE0662">
              <w:rPr>
                <w:rFonts w:ascii="Times New Roman" w:eastAsia="Century Schoolbook" w:hAnsi="Times New Roman" w:cs="Times New Roman"/>
                <w:iCs/>
                <w:color w:val="000000"/>
                <w:sz w:val="20"/>
                <w:szCs w:val="20"/>
                <w:shd w:val="clear" w:color="auto" w:fill="FFFFFF"/>
                <w:lang w:val="ro-RO" w:eastAsia="ro-RO" w:bidi="ro-RO"/>
              </w:rPr>
              <w:t xml:space="preserve"> 10% din volum în primii 10 cm ai oriz  Bt,</w:t>
            </w:r>
            <w:r w:rsidR="00761608" w:rsidRPr="00FE0662">
              <w:rPr>
                <w:rFonts w:ascii="Times New Roman" w:eastAsia="Century Schoolbook" w:hAnsi="Times New Roman" w:cs="Times New Roman"/>
                <w:iCs/>
                <w:color w:val="000000"/>
                <w:sz w:val="20"/>
                <w:szCs w:val="20"/>
                <w:shd w:val="clear" w:color="auto" w:fill="FFFFFF"/>
                <w:lang w:val="ro-RO" w:eastAsia="ro-RO" w:bidi="ro-RO"/>
              </w:rPr>
              <w:t xml:space="preserve"> oriz. Gr începând în 100 – 200 cm</w:t>
            </w:r>
            <w:r w:rsidR="00D27691" w:rsidRPr="00FE0662">
              <w:rPr>
                <w:rFonts w:ascii="Times New Roman" w:eastAsia="Century Schoolbook" w:hAnsi="Times New Roman" w:cs="Times New Roman"/>
                <w:iCs/>
                <w:color w:val="000000"/>
                <w:sz w:val="20"/>
                <w:szCs w:val="20"/>
                <w:shd w:val="clear" w:color="auto" w:fill="FFFFFF"/>
                <w:lang w:val="ro-RO" w:eastAsia="ro-RO" w:bidi="ro-RO"/>
              </w:rPr>
              <w:t>, oriz. sc în 0 – 100 cm sau oriz sa în 50 – 100 cm</w:t>
            </w:r>
          </w:p>
        </w:tc>
      </w:tr>
      <w:tr w:rsidR="003C3B55"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3C3B55" w:rsidRPr="00FE0662" w:rsidRDefault="003C3B55"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Albic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C3B55" w:rsidRPr="00FE0662" w:rsidRDefault="003C3B55"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ab</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3B55" w:rsidRPr="00FE0662" w:rsidRDefault="00C1294B"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cu orizont E albic (Ea)  </w:t>
            </w:r>
          </w:p>
        </w:tc>
      </w:tr>
      <w:tr w:rsidR="003C3B55"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3C3B55" w:rsidRPr="00FE0662" w:rsidRDefault="003C3B55"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batigleic albic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C3B55" w:rsidRPr="00FE0662" w:rsidRDefault="003C3B55"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dg.ab</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3B55" w:rsidRPr="00FE0662" w:rsidRDefault="00C1294B"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E albic (Ea)  și oriz. Gr începând în 100 – 200 cm</w:t>
            </w:r>
          </w:p>
        </w:tc>
      </w:tr>
      <w:tr w:rsidR="003C3B55"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3C3B55" w:rsidRPr="00FE0662" w:rsidRDefault="003C3B55"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albic gleic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C3B55" w:rsidRPr="00FE0662" w:rsidRDefault="003C3B55"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ab.gc</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3B55" w:rsidRPr="00FE0662" w:rsidRDefault="00C1294B"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E albic (Ea)  ș i oriz. Gr începând în 50 – 125 cm</w:t>
            </w:r>
          </w:p>
        </w:tc>
      </w:tr>
      <w:tr w:rsidR="003C3B55"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3C3B55" w:rsidRPr="00FE0662" w:rsidRDefault="003C3B55"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albic salinic </w:t>
            </w:r>
          </w:p>
          <w:p w:rsidR="003C3B55" w:rsidRPr="00FE0662" w:rsidRDefault="003C3B55" w:rsidP="00BB6964">
            <w:pPr>
              <w:jc w:val="both"/>
              <w:rPr>
                <w:rFonts w:ascii="Times New Roman" w:hAnsi="Times New Roman" w:cs="Times New Roman"/>
                <w:bCs/>
                <w:color w:val="000000"/>
                <w:sz w:val="20"/>
                <w:szCs w:val="20"/>
              </w:rPr>
            </w:pP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C3B55" w:rsidRPr="00FE0662" w:rsidRDefault="003C3B55">
            <w:pPr>
              <w:rPr>
                <w:rFonts w:ascii="Times New Roman" w:hAnsi="Times New Roman" w:cs="Times New Roman"/>
                <w:bCs/>
                <w:color w:val="000000"/>
                <w:sz w:val="20"/>
                <w:szCs w:val="20"/>
              </w:rPr>
            </w:pPr>
          </w:p>
          <w:p w:rsidR="003C3B55" w:rsidRPr="00FE0662" w:rsidRDefault="003C3B55"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ab.sc </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3B55" w:rsidRPr="00FE0662" w:rsidRDefault="00C1294B"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cu orizont E albic (Ea) </w:t>
            </w:r>
            <w:r w:rsidR="00D27691" w:rsidRPr="00FE0662">
              <w:rPr>
                <w:rFonts w:ascii="Times New Roman" w:eastAsia="Century Schoolbook" w:hAnsi="Times New Roman" w:cs="Times New Roman"/>
                <w:iCs/>
                <w:color w:val="000000"/>
                <w:sz w:val="20"/>
                <w:szCs w:val="20"/>
                <w:shd w:val="clear" w:color="auto" w:fill="FFFFFF"/>
                <w:lang w:val="ro-RO" w:eastAsia="ro-RO" w:bidi="ro-RO"/>
              </w:rPr>
              <w:t>, cu oriz. sc în 0 – 100 cm sau oriz sa în 50 – 100 cm</w:t>
            </w:r>
            <w:r w:rsidRPr="00FE0662">
              <w:rPr>
                <w:rFonts w:ascii="Times New Roman" w:eastAsia="Century Schoolbook" w:hAnsi="Times New Roman" w:cs="Times New Roman"/>
                <w:iCs/>
                <w:color w:val="000000"/>
                <w:sz w:val="20"/>
                <w:szCs w:val="20"/>
                <w:shd w:val="clear" w:color="auto" w:fill="FFFFFF"/>
                <w:lang w:val="ro-RO" w:eastAsia="ro-RO" w:bidi="ro-RO"/>
              </w:rPr>
              <w:t xml:space="preserve"> </w:t>
            </w:r>
          </w:p>
        </w:tc>
      </w:tr>
      <w:tr w:rsidR="003C3B55"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3C3B55" w:rsidRPr="00FE0662" w:rsidRDefault="003C3B55"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batigleic albic</w:t>
            </w:r>
          </w:p>
          <w:p w:rsidR="003C3B55" w:rsidRPr="00FE0662" w:rsidRDefault="003C3B55"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salinic </w:t>
            </w:r>
          </w:p>
          <w:p w:rsidR="003C3B55" w:rsidRPr="00FE0662" w:rsidRDefault="003C3B55" w:rsidP="00C1294B">
            <w:pPr>
              <w:jc w:val="both"/>
              <w:rPr>
                <w:rFonts w:ascii="Times New Roman" w:hAnsi="Times New Roman" w:cs="Times New Roman"/>
                <w:bCs/>
                <w:color w:val="000000"/>
                <w:sz w:val="20"/>
                <w:szCs w:val="20"/>
              </w:rPr>
            </w:pP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3C3B55" w:rsidRPr="00FE0662" w:rsidRDefault="003C3B55">
            <w:pPr>
              <w:rPr>
                <w:rFonts w:ascii="Times New Roman" w:hAnsi="Times New Roman" w:cs="Times New Roman"/>
                <w:bCs/>
                <w:color w:val="000000"/>
                <w:sz w:val="20"/>
                <w:szCs w:val="20"/>
              </w:rPr>
            </w:pPr>
          </w:p>
          <w:p w:rsidR="003C3B55" w:rsidRPr="00FE0662" w:rsidRDefault="003C3B55">
            <w:pPr>
              <w:rPr>
                <w:rFonts w:ascii="Times New Roman" w:hAnsi="Times New Roman" w:cs="Times New Roman"/>
                <w:bCs/>
                <w:color w:val="000000"/>
                <w:sz w:val="20"/>
                <w:szCs w:val="20"/>
              </w:rPr>
            </w:pPr>
          </w:p>
          <w:p w:rsidR="003C3B55" w:rsidRPr="00FE0662" w:rsidRDefault="003C3B55"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dg.ab.sc</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C3B55" w:rsidRPr="00FE0662" w:rsidRDefault="006948C9" w:rsidP="00D27691">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cu orizont E albic (Ea)  </w:t>
            </w:r>
            <w:r w:rsidR="00761608" w:rsidRPr="00FE0662">
              <w:rPr>
                <w:rFonts w:ascii="Times New Roman" w:eastAsia="Century Schoolbook" w:hAnsi="Times New Roman" w:cs="Times New Roman"/>
                <w:iCs/>
                <w:color w:val="000000"/>
                <w:sz w:val="20"/>
                <w:szCs w:val="20"/>
                <w:shd w:val="clear" w:color="auto" w:fill="FFFFFF"/>
                <w:lang w:val="ro-RO" w:eastAsia="ro-RO" w:bidi="ro-RO"/>
              </w:rPr>
              <w:t>și oriz. Gr începând în 100 – 200 cm</w:t>
            </w:r>
            <w:r w:rsidR="00D27691" w:rsidRPr="00FE0662">
              <w:rPr>
                <w:rFonts w:ascii="Times New Roman" w:eastAsia="Century Schoolbook" w:hAnsi="Times New Roman" w:cs="Times New Roman"/>
                <w:iCs/>
                <w:color w:val="000000"/>
                <w:sz w:val="20"/>
                <w:szCs w:val="20"/>
                <w:shd w:val="clear" w:color="auto" w:fill="FFFFFF"/>
                <w:lang w:val="ro-RO" w:eastAsia="ro-RO" w:bidi="ro-RO"/>
              </w:rPr>
              <w:t>, oriz. sc în 0 – 100 cm sau oriz sa în 50 – 100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aluvic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al</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00667" w:rsidP="00C1294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format pe materiale parentale aluvice</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argillic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aa</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00667"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textură fină (argiloasă și/sau lutoasă-argiloasă) în oriz. de suprafață al solului mineral.</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lastRenderedPageBreak/>
              <w:t>calcaric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ka</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00667"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carbonați de la suprafață sau începând în 0 – 50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cambic </w:t>
            </w:r>
          </w:p>
          <w:p w:rsidR="00700667" w:rsidRPr="00FE0662" w:rsidRDefault="00700667" w:rsidP="00BB6964">
            <w:pPr>
              <w:jc w:val="both"/>
              <w:rPr>
                <w:rFonts w:ascii="Times New Roman" w:hAnsi="Times New Roman" w:cs="Times New Roman"/>
                <w:bCs/>
                <w:color w:val="000000"/>
                <w:sz w:val="20"/>
                <w:szCs w:val="20"/>
              </w:rPr>
            </w:pP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pPr>
              <w:rPr>
                <w:rFonts w:ascii="Times New Roman" w:hAnsi="Times New Roman" w:cs="Times New Roman"/>
                <w:bCs/>
                <w:color w:val="000000"/>
                <w:sz w:val="20"/>
                <w:szCs w:val="20"/>
              </w:rPr>
            </w:pPr>
          </w:p>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cb</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00667"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 B cambic (Bv)</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batigleic cambic </w:t>
            </w:r>
          </w:p>
          <w:p w:rsidR="00700667" w:rsidRPr="00FE0662" w:rsidRDefault="00700667" w:rsidP="00BB6964">
            <w:pPr>
              <w:jc w:val="both"/>
              <w:rPr>
                <w:rFonts w:ascii="Times New Roman" w:hAnsi="Times New Roman" w:cs="Times New Roman"/>
                <w:bCs/>
                <w:color w:val="000000"/>
                <w:sz w:val="20"/>
                <w:szCs w:val="20"/>
              </w:rPr>
            </w:pP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pPr>
              <w:rPr>
                <w:rFonts w:ascii="Times New Roman" w:hAnsi="Times New Roman" w:cs="Times New Roman"/>
                <w:bCs/>
                <w:color w:val="000000"/>
                <w:sz w:val="20"/>
                <w:szCs w:val="20"/>
              </w:rPr>
            </w:pPr>
          </w:p>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dg.cb</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61608"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 B cambic (Bv) și oriz. Gr începând în 100 – 200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cambic gleic</w:t>
            </w:r>
          </w:p>
          <w:p w:rsidR="00700667" w:rsidRPr="00FE0662" w:rsidRDefault="00700667" w:rsidP="00C1294B">
            <w:pPr>
              <w:jc w:val="both"/>
              <w:rPr>
                <w:rFonts w:ascii="Times New Roman" w:hAnsi="Times New Roman" w:cs="Times New Roman"/>
                <w:bCs/>
                <w:color w:val="000000"/>
                <w:sz w:val="20"/>
                <w:szCs w:val="20"/>
              </w:rPr>
            </w:pP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pPr>
              <w:rPr>
                <w:rFonts w:ascii="Times New Roman" w:hAnsi="Times New Roman" w:cs="Times New Roman"/>
                <w:bCs/>
                <w:color w:val="000000"/>
                <w:sz w:val="20"/>
                <w:szCs w:val="20"/>
              </w:rPr>
            </w:pPr>
          </w:p>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cb.gc</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61608"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 B cambic (Bv) și</w:t>
            </w:r>
            <w:r w:rsidR="00C1294B" w:rsidRPr="00FE0662">
              <w:rPr>
                <w:rFonts w:ascii="Times New Roman" w:eastAsia="Century Schoolbook" w:hAnsi="Times New Roman" w:cs="Times New Roman"/>
                <w:iCs/>
                <w:color w:val="000000"/>
                <w:sz w:val="20"/>
                <w:szCs w:val="20"/>
                <w:shd w:val="clear" w:color="auto" w:fill="FFFFFF"/>
                <w:lang w:val="ro-RO" w:eastAsia="ro-RO" w:bidi="ro-RO"/>
              </w:rPr>
              <w:t xml:space="preserve"> orizont Bv și  oriz. Gr începând în 50 – 125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cambic salinic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themeColor="text1"/>
                <w:sz w:val="20"/>
                <w:szCs w:val="20"/>
                <w:shd w:val="clear" w:color="auto" w:fill="FFFFFF" w:themeFill="background1"/>
              </w:rPr>
              <w:t>cb.sc</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61608"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 B cambic (Bv)</w:t>
            </w:r>
            <w:r w:rsidR="00D27691" w:rsidRPr="00FE0662">
              <w:rPr>
                <w:rFonts w:ascii="Times New Roman" w:eastAsia="Century Schoolbook" w:hAnsi="Times New Roman" w:cs="Times New Roman"/>
                <w:iCs/>
                <w:color w:val="000000"/>
                <w:sz w:val="20"/>
                <w:szCs w:val="20"/>
                <w:shd w:val="clear" w:color="auto" w:fill="FFFFFF"/>
                <w:lang w:val="ro-RO" w:eastAsia="ro-RO" w:bidi="ro-RO"/>
              </w:rPr>
              <w:t xml:space="preserve"> și cu oriz. sc în 0 – 100 cm sau oriz sa în 50 – 100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batigleic cambic </w:t>
            </w:r>
          </w:p>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salinic </w:t>
            </w:r>
          </w:p>
          <w:p w:rsidR="00700667" w:rsidRPr="00FE0662" w:rsidRDefault="00700667" w:rsidP="00BB6964">
            <w:pPr>
              <w:jc w:val="both"/>
              <w:rPr>
                <w:rFonts w:ascii="Times New Roman" w:hAnsi="Times New Roman" w:cs="Times New Roman"/>
                <w:bCs/>
                <w:color w:val="000000"/>
                <w:sz w:val="20"/>
                <w:szCs w:val="20"/>
              </w:rPr>
            </w:pP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pPr>
              <w:rPr>
                <w:rFonts w:ascii="Times New Roman" w:hAnsi="Times New Roman" w:cs="Times New Roman"/>
                <w:bCs/>
                <w:color w:val="000000"/>
                <w:sz w:val="20"/>
                <w:szCs w:val="20"/>
              </w:rPr>
            </w:pPr>
          </w:p>
          <w:p w:rsidR="00700667" w:rsidRPr="00FE0662" w:rsidRDefault="00700667">
            <w:pPr>
              <w:rPr>
                <w:rFonts w:ascii="Times New Roman" w:hAnsi="Times New Roman" w:cs="Times New Roman"/>
                <w:bCs/>
                <w:color w:val="000000"/>
                <w:sz w:val="20"/>
                <w:szCs w:val="20"/>
              </w:rPr>
            </w:pPr>
          </w:p>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themeColor="text1"/>
                <w:sz w:val="20"/>
                <w:szCs w:val="20"/>
                <w:shd w:val="clear" w:color="auto" w:fill="FFFFFF" w:themeFill="background1"/>
              </w:rPr>
              <w:t>dg.cg,sc</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61608" w:rsidP="00D27691">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 B cambic (Bv) și oriz. Gr începând în 100 – 200 cm</w:t>
            </w:r>
            <w:r w:rsidR="00D27691" w:rsidRPr="00FE0662">
              <w:rPr>
                <w:rFonts w:ascii="Times New Roman" w:eastAsia="Century Schoolbook" w:hAnsi="Times New Roman" w:cs="Times New Roman"/>
                <w:iCs/>
                <w:color w:val="000000"/>
                <w:sz w:val="20"/>
                <w:szCs w:val="20"/>
                <w:shd w:val="clear" w:color="auto" w:fill="FFFFFF"/>
                <w:lang w:val="ro-RO" w:eastAsia="ro-RO" w:bidi="ro-RO"/>
              </w:rPr>
              <w:t>, oriz. sc în 0 – 100 cm sau oriz sa în 50 – 100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carbonatosodic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61608"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conținutul de sodă (carbonat și bicarbonat de sodiu)</w:t>
            </w:r>
            <m:oMath>
              <m:r>
                <w:rPr>
                  <w:rFonts w:ascii="Cambria Math" w:eastAsia="Century Schoolbook" w:hAnsi="Cambria Math" w:cs="Times New Roman"/>
                  <w:color w:val="000000"/>
                  <w:sz w:val="20"/>
                  <w:szCs w:val="20"/>
                  <w:shd w:val="clear" w:color="auto" w:fill="FFFFFF"/>
                  <w:lang w:val="ro-RO" w:eastAsia="ro-RO" w:bidi="ro-RO"/>
                </w:rPr>
                <m:t>&gt;</m:t>
              </m:r>
            </m:oMath>
            <w:r w:rsidRPr="00FE0662">
              <w:rPr>
                <w:rFonts w:ascii="Times New Roman" w:eastAsia="Century Schoolbook" w:hAnsi="Times New Roman" w:cs="Times New Roman"/>
                <w:iCs/>
                <w:color w:val="000000"/>
                <w:sz w:val="20"/>
                <w:szCs w:val="20"/>
                <w:shd w:val="clear" w:color="auto" w:fill="FFFFFF"/>
                <w:lang w:val="ro-RO" w:eastAsia="ro-RO" w:bidi="ro-RO"/>
              </w:rPr>
              <w:t xml:space="preserve"> 10mg/100g sol (0,33me/100g sol) în 0 – 50 cm pe o grosime </w:t>
            </w:r>
            <m:oMath>
              <m:r>
                <w:rPr>
                  <w:rFonts w:ascii="Cambria Math" w:eastAsia="Century Schoolbook" w:hAnsi="Cambria Math" w:cs="Times New Roman"/>
                  <w:color w:val="000000"/>
                  <w:sz w:val="20"/>
                  <w:szCs w:val="20"/>
                  <w:shd w:val="clear" w:color="auto" w:fill="FFFFFF"/>
                  <w:lang w:val="ro-RO" w:eastAsia="ro-RO" w:bidi="ro-RO"/>
                </w:rPr>
                <m:t>&gt;</m:t>
              </m:r>
            </m:oMath>
            <w:r w:rsidRPr="00FE0662">
              <w:rPr>
                <w:rFonts w:ascii="Times New Roman" w:eastAsia="Century Schoolbook" w:hAnsi="Times New Roman" w:cs="Times New Roman"/>
                <w:iCs/>
                <w:color w:val="000000"/>
                <w:sz w:val="20"/>
                <w:szCs w:val="20"/>
                <w:shd w:val="clear" w:color="auto" w:fill="FFFFFF"/>
                <w:lang w:val="ro-RO" w:eastAsia="ro-RO" w:bidi="ro-RO"/>
              </w:rPr>
              <w:t>10 cm și oriz. sa în 0 – 50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4B6012">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entic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en</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6835BC"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pr</w:t>
            </w:r>
            <w:r w:rsidR="006948C9" w:rsidRPr="00FE0662">
              <w:rPr>
                <w:rFonts w:ascii="Times New Roman" w:eastAsia="Century Schoolbook" w:hAnsi="Times New Roman" w:cs="Times New Roman"/>
                <w:iCs/>
                <w:color w:val="000000"/>
                <w:sz w:val="20"/>
                <w:szCs w:val="20"/>
                <w:shd w:val="clear" w:color="auto" w:fill="FFFFFF"/>
                <w:lang w:val="ro-RO" w:eastAsia="ro-RO" w:bidi="ro-RO"/>
              </w:rPr>
              <w:t>ezintă o dezvoltare extrem de slabă, incipientă, sau nu îndeplinește condițiile unui tip de sol</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4B6012">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gleic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gc</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61608"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 Gr începând în 50 – 125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4B6012">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Endogleic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ng</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61608"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 Gr începând în 50 – 100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4B6012">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clinogleic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cl</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6948C9"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w începând ân 0 – 50cm și oriyonr Gox în 0 150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4B6012">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luvic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lv</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61608"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w:t>
            </w:r>
            <w:r w:rsidR="00C1294B" w:rsidRPr="00FE0662">
              <w:rPr>
                <w:rFonts w:ascii="Times New Roman" w:eastAsia="Century Schoolbook" w:hAnsi="Times New Roman" w:cs="Times New Roman"/>
                <w:iCs/>
                <w:color w:val="000000"/>
                <w:sz w:val="20"/>
                <w:szCs w:val="20"/>
                <w:shd w:val="clear" w:color="auto" w:fill="FFFFFF"/>
                <w:lang w:val="ro-RO" w:eastAsia="ro-RO" w:bidi="ro-RO"/>
              </w:rPr>
              <w:t>u orizont El</w:t>
            </w:r>
            <w:r w:rsidR="006948C9" w:rsidRPr="00FE0662">
              <w:rPr>
                <w:rFonts w:ascii="Times New Roman" w:eastAsia="Century Schoolbook" w:hAnsi="Times New Roman" w:cs="Times New Roman"/>
                <w:iCs/>
                <w:color w:val="000000"/>
                <w:sz w:val="20"/>
                <w:szCs w:val="20"/>
                <w:shd w:val="clear" w:color="auto" w:fill="FFFFFF"/>
                <w:lang w:val="ro-RO" w:eastAsia="ro-RO" w:bidi="ro-RO"/>
              </w:rPr>
              <w:t>v</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batigleic luvic </w:t>
            </w:r>
          </w:p>
          <w:p w:rsidR="00700667" w:rsidRPr="00FE0662" w:rsidRDefault="00700667" w:rsidP="00C1294B">
            <w:pPr>
              <w:jc w:val="both"/>
              <w:rPr>
                <w:rFonts w:ascii="Times New Roman" w:hAnsi="Times New Roman" w:cs="Times New Roman"/>
                <w:bCs/>
                <w:color w:val="000000"/>
                <w:sz w:val="20"/>
                <w:szCs w:val="20"/>
              </w:rPr>
            </w:pP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pPr>
              <w:rPr>
                <w:rFonts w:ascii="Times New Roman" w:hAnsi="Times New Roman" w:cs="Times New Roman"/>
                <w:bCs/>
                <w:color w:val="000000"/>
                <w:sz w:val="20"/>
                <w:szCs w:val="20"/>
              </w:rPr>
            </w:pPr>
          </w:p>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dg.lv</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61608"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El</w:t>
            </w:r>
            <w:r w:rsidR="006948C9" w:rsidRPr="00FE0662">
              <w:rPr>
                <w:rFonts w:ascii="Times New Roman" w:eastAsia="Century Schoolbook" w:hAnsi="Times New Roman" w:cs="Times New Roman"/>
                <w:iCs/>
                <w:color w:val="000000"/>
                <w:sz w:val="20"/>
                <w:szCs w:val="20"/>
                <w:shd w:val="clear" w:color="auto" w:fill="FFFFFF"/>
                <w:lang w:val="ro-RO" w:eastAsia="ro-RO" w:bidi="ro-RO"/>
              </w:rPr>
              <w:t>v</w:t>
            </w:r>
            <w:r w:rsidRPr="00FE0662">
              <w:rPr>
                <w:rFonts w:ascii="Times New Roman" w:eastAsia="Century Schoolbook" w:hAnsi="Times New Roman" w:cs="Times New Roman"/>
                <w:iCs/>
                <w:color w:val="000000"/>
                <w:sz w:val="20"/>
                <w:szCs w:val="20"/>
                <w:shd w:val="clear" w:color="auto" w:fill="FFFFFF"/>
                <w:lang w:val="ro-RO" w:eastAsia="ro-RO" w:bidi="ro-RO"/>
              </w:rPr>
              <w:t xml:space="preserve"> și oriz. Gr începând în 100 – 200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luvic gleic </w:t>
            </w:r>
          </w:p>
          <w:p w:rsidR="00700667" w:rsidRPr="00FE0662" w:rsidRDefault="00700667" w:rsidP="00C1294B">
            <w:pPr>
              <w:jc w:val="both"/>
              <w:rPr>
                <w:rFonts w:ascii="Times New Roman" w:hAnsi="Times New Roman" w:cs="Times New Roman"/>
                <w:bCs/>
                <w:color w:val="000000"/>
                <w:sz w:val="20"/>
                <w:szCs w:val="20"/>
              </w:rPr>
            </w:pP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pPr>
              <w:rPr>
                <w:rFonts w:ascii="Times New Roman" w:hAnsi="Times New Roman" w:cs="Times New Roman"/>
                <w:bCs/>
                <w:color w:val="000000"/>
                <w:sz w:val="20"/>
                <w:szCs w:val="20"/>
              </w:rPr>
            </w:pPr>
          </w:p>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lv.gc</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61608"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w:t>
            </w:r>
            <w:r w:rsidR="00C1294B" w:rsidRPr="00FE0662">
              <w:rPr>
                <w:rFonts w:ascii="Times New Roman" w:eastAsia="Century Schoolbook" w:hAnsi="Times New Roman" w:cs="Times New Roman"/>
                <w:iCs/>
                <w:color w:val="000000"/>
                <w:sz w:val="20"/>
                <w:szCs w:val="20"/>
                <w:shd w:val="clear" w:color="auto" w:fill="FFFFFF"/>
                <w:lang w:val="ro-RO" w:eastAsia="ro-RO" w:bidi="ro-RO"/>
              </w:rPr>
              <w:t>u orizont El</w:t>
            </w:r>
            <w:r w:rsidR="006948C9" w:rsidRPr="00FE0662">
              <w:rPr>
                <w:rFonts w:ascii="Times New Roman" w:eastAsia="Century Schoolbook" w:hAnsi="Times New Roman" w:cs="Times New Roman"/>
                <w:iCs/>
                <w:color w:val="000000"/>
                <w:sz w:val="20"/>
                <w:szCs w:val="20"/>
                <w:shd w:val="clear" w:color="auto" w:fill="FFFFFF"/>
                <w:lang w:val="ro-RO" w:eastAsia="ro-RO" w:bidi="ro-RO"/>
              </w:rPr>
              <w:t>v</w:t>
            </w:r>
            <w:r w:rsidR="00C1294B" w:rsidRPr="00FE0662">
              <w:rPr>
                <w:rFonts w:ascii="Times New Roman" w:eastAsia="Century Schoolbook" w:hAnsi="Times New Roman" w:cs="Times New Roman"/>
                <w:iCs/>
                <w:color w:val="000000"/>
                <w:sz w:val="20"/>
                <w:szCs w:val="20"/>
                <w:shd w:val="clear" w:color="auto" w:fill="FFFFFF"/>
                <w:lang w:val="ro-RO" w:eastAsia="ro-RO" w:bidi="ro-RO"/>
              </w:rPr>
              <w:t xml:space="preserve"> și  oriz. Gr începând în 50 – 125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luvic salinic </w:t>
            </w:r>
          </w:p>
          <w:p w:rsidR="00700667" w:rsidRPr="00FE0662" w:rsidRDefault="00700667" w:rsidP="004B6012">
            <w:pPr>
              <w:jc w:val="both"/>
              <w:rPr>
                <w:rFonts w:ascii="Times New Roman" w:hAnsi="Times New Roman" w:cs="Times New Roman"/>
                <w:bCs/>
                <w:color w:val="000000"/>
                <w:sz w:val="20"/>
                <w:szCs w:val="20"/>
              </w:rPr>
            </w:pP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pPr>
              <w:rPr>
                <w:rFonts w:ascii="Times New Roman" w:hAnsi="Times New Roman" w:cs="Times New Roman"/>
                <w:bCs/>
                <w:color w:val="000000"/>
                <w:sz w:val="20"/>
                <w:szCs w:val="20"/>
              </w:rPr>
            </w:pPr>
          </w:p>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lv.sc</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6948C9"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Elv</w:t>
            </w:r>
            <w:r w:rsidR="00D27691" w:rsidRPr="00FE0662">
              <w:rPr>
                <w:rFonts w:ascii="Times New Roman" w:eastAsia="Century Schoolbook" w:hAnsi="Times New Roman" w:cs="Times New Roman"/>
                <w:iCs/>
                <w:color w:val="000000"/>
                <w:sz w:val="20"/>
                <w:szCs w:val="20"/>
                <w:shd w:val="clear" w:color="auto" w:fill="FFFFFF"/>
                <w:lang w:val="ro-RO" w:eastAsia="ro-RO" w:bidi="ro-RO"/>
              </w:rPr>
              <w:t xml:space="preserve"> și cu oriz. sc în 0 – 100 cm sau oriz sa în 50 – 100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4B6012">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batigleic </w:t>
            </w:r>
          </w:p>
          <w:p w:rsidR="00700667" w:rsidRPr="00FE0662" w:rsidRDefault="00700667" w:rsidP="004B6012">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luvic salinic </w:t>
            </w:r>
          </w:p>
          <w:p w:rsidR="00700667" w:rsidRPr="00FE0662" w:rsidRDefault="00700667" w:rsidP="0070066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4B6012">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dg.lv.sc</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6948C9"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Elv și oriz. Gr începând în 100 – 200 cm</w:t>
            </w:r>
            <w:r w:rsidR="00D27691" w:rsidRPr="00FE0662">
              <w:rPr>
                <w:rFonts w:ascii="Times New Roman" w:eastAsia="Century Schoolbook" w:hAnsi="Times New Roman" w:cs="Times New Roman"/>
                <w:iCs/>
                <w:color w:val="000000"/>
                <w:sz w:val="20"/>
                <w:szCs w:val="20"/>
                <w:shd w:val="clear" w:color="auto" w:fill="FFFFFF"/>
                <w:lang w:val="ro-RO" w:eastAsia="ro-RO" w:bidi="ro-RO"/>
              </w:rPr>
              <w:t>, cu oriz. sc în 0 – 100 cm sau oriz sa în 50 – 100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4B6012">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molic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mo                     </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00667"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A molic (Am)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batigleic molic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mo.dg</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00667"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A molic (Am) și oriz. Gr începând în 100 – 200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psamic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pm</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00667"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prezintă textură grosieră (nisipoasă și/sau </w:t>
            </w:r>
            <w:r w:rsidRPr="00FE0662">
              <w:rPr>
                <w:rFonts w:ascii="Times New Roman" w:eastAsia="Century Schoolbook" w:hAnsi="Times New Roman" w:cs="Times New Roman"/>
                <w:iCs/>
                <w:color w:val="000000"/>
                <w:sz w:val="20"/>
                <w:szCs w:val="20"/>
                <w:shd w:val="clear" w:color="auto" w:fill="FFFFFF"/>
                <w:lang w:val="ro-RO" w:eastAsia="ro-RO" w:bidi="ro-RO"/>
              </w:rPr>
              <w:lastRenderedPageBreak/>
              <w:t>nisipoasă-lutoasă) în orizontul de suprafață al solului mineral</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lastRenderedPageBreak/>
              <w:t>salic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sa</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D2769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sa în 0 – 50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salinic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D2769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 sc în 0 – 100 cm sau oriz sa în 50 – 100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batigleic salinic </w:t>
            </w:r>
          </w:p>
          <w:p w:rsidR="00700667" w:rsidRPr="00FE0662" w:rsidRDefault="00700667" w:rsidP="00C1294B">
            <w:pPr>
              <w:jc w:val="both"/>
              <w:rPr>
                <w:rFonts w:ascii="Times New Roman" w:hAnsi="Times New Roman" w:cs="Times New Roman"/>
                <w:bCs/>
                <w:color w:val="000000"/>
                <w:sz w:val="20"/>
                <w:szCs w:val="20"/>
              </w:rPr>
            </w:pP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pPr>
              <w:rPr>
                <w:rFonts w:ascii="Times New Roman" w:hAnsi="Times New Roman" w:cs="Times New Roman"/>
                <w:bCs/>
                <w:color w:val="000000"/>
                <w:sz w:val="20"/>
                <w:szCs w:val="20"/>
              </w:rPr>
            </w:pPr>
          </w:p>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dg.sc</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D2769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cu oriz. sc în 0 – 100 cm sau oriz sa în 50 – 100 cm și </w:t>
            </w:r>
            <w:r w:rsidR="006948C9" w:rsidRPr="00FE0662">
              <w:rPr>
                <w:rFonts w:ascii="Times New Roman" w:eastAsia="Century Schoolbook" w:hAnsi="Times New Roman" w:cs="Times New Roman"/>
                <w:iCs/>
                <w:color w:val="000000"/>
                <w:sz w:val="20"/>
                <w:szCs w:val="20"/>
                <w:shd w:val="clear" w:color="auto" w:fill="FFFFFF"/>
                <w:lang w:val="ro-RO" w:eastAsia="ro-RO" w:bidi="ro-RO"/>
              </w:rPr>
              <w:t xml:space="preserve"> oriz. Gr începând în 100 – 200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Silitic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si</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D2769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sol cu textură mijlocie silitică (prăfoasă și/sau prăfoasă-nisipoasă în orizontul de suprafață al solului mineral</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solodic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sd</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00667"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 ac în 0 -100cm sau na în 50 – 100cm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Stagnic</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st</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D27691"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 W începând în 50 – 100 cm sau orizont w încpând în o – 100 cm</w:t>
            </w:r>
          </w:p>
        </w:tc>
      </w:tr>
      <w:tr w:rsidR="00700667" w:rsidRPr="00FE0662" w:rsidTr="003C3B55">
        <w:tc>
          <w:tcPr>
            <w:tcW w:w="1809" w:type="dxa"/>
            <w:tcBorders>
              <w:top w:val="single" w:sz="4" w:space="0" w:color="000000" w:themeColor="text1"/>
              <w:left w:val="single" w:sz="4" w:space="0" w:color="000000" w:themeColor="text1"/>
              <w:bottom w:val="single" w:sz="4" w:space="0" w:color="000000" w:themeColor="text1"/>
              <w:right w:val="single" w:sz="4" w:space="0" w:color="auto"/>
            </w:tcBorders>
          </w:tcPr>
          <w:p w:rsidR="00700667" w:rsidRPr="00FE0662" w:rsidRDefault="00700667" w:rsidP="00BB6964">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verti</w:t>
            </w:r>
          </w:p>
        </w:tc>
        <w:tc>
          <w:tcPr>
            <w:tcW w:w="1134" w:type="dxa"/>
            <w:gridSpan w:val="3"/>
            <w:tcBorders>
              <w:top w:val="single" w:sz="4" w:space="0" w:color="000000" w:themeColor="text1"/>
              <w:left w:val="single" w:sz="4" w:space="0" w:color="auto"/>
              <w:bottom w:val="single" w:sz="4" w:space="0" w:color="000000" w:themeColor="text1"/>
              <w:right w:val="single" w:sz="4" w:space="0" w:color="000000" w:themeColor="text1"/>
            </w:tcBorders>
          </w:tcPr>
          <w:p w:rsidR="00700667" w:rsidRPr="00FE0662" w:rsidRDefault="00700667" w:rsidP="003C3B5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vs</w:t>
            </w:r>
          </w:p>
        </w:tc>
        <w:tc>
          <w:tcPr>
            <w:tcW w:w="42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0667" w:rsidRPr="00FE0662" w:rsidRDefault="00700667" w:rsidP="00752E6B">
            <w:pPr>
              <w:spacing w:line="360" w:lineRule="auto"/>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cu orizont contractilo-gomflant(z) începând cu baza oriz A si 100 cm</w:t>
            </w:r>
          </w:p>
        </w:tc>
      </w:tr>
    </w:tbl>
    <w:p w:rsidR="006834EA" w:rsidRDefault="006834EA" w:rsidP="00FE0662">
      <w:pPr>
        <w:spacing w:after="0" w:line="360" w:lineRule="auto"/>
        <w:rPr>
          <w:rFonts w:ascii="Times New Roman" w:eastAsiaTheme="minorEastAsia" w:hAnsi="Times New Roman" w:cs="Times New Roman"/>
          <w:b/>
          <w:bCs/>
          <w:sz w:val="24"/>
          <w:szCs w:val="24"/>
          <w:lang w:val="ro-RO"/>
        </w:rPr>
      </w:pPr>
    </w:p>
    <w:p w:rsidR="006834EA" w:rsidRDefault="006834EA" w:rsidP="00BE714D">
      <w:pPr>
        <w:spacing w:after="0" w:line="360" w:lineRule="auto"/>
        <w:ind w:firstLine="708"/>
        <w:jc w:val="center"/>
        <w:rPr>
          <w:rFonts w:ascii="Times New Roman" w:eastAsiaTheme="minorEastAsia" w:hAnsi="Times New Roman" w:cs="Times New Roman"/>
          <w:b/>
          <w:bCs/>
          <w:sz w:val="24"/>
          <w:szCs w:val="24"/>
          <w:lang w:val="ro-RO"/>
        </w:rPr>
      </w:pPr>
    </w:p>
    <w:p w:rsidR="00BE714D" w:rsidRPr="00FD2508" w:rsidRDefault="00E63452" w:rsidP="00BE714D">
      <w:pPr>
        <w:spacing w:after="0" w:line="360" w:lineRule="auto"/>
        <w:ind w:firstLine="708"/>
        <w:jc w:val="center"/>
        <w:rPr>
          <w:rFonts w:ascii="Times New Roman" w:hAnsi="Times New Roman" w:cs="Times New Roman"/>
          <w:b/>
          <w:bCs/>
          <w:color w:val="000000"/>
          <w:sz w:val="24"/>
          <w:szCs w:val="24"/>
        </w:rPr>
      </w:pPr>
      <w:r>
        <w:rPr>
          <w:rFonts w:ascii="Times New Roman" w:eastAsiaTheme="minorEastAsia" w:hAnsi="Times New Roman" w:cs="Times New Roman"/>
          <w:b/>
          <w:bCs/>
          <w:sz w:val="24"/>
          <w:szCs w:val="24"/>
          <w:lang w:val="ro-RO"/>
        </w:rPr>
        <w:t>1.7.11</w:t>
      </w:r>
      <w:r w:rsidR="00FE0662">
        <w:rPr>
          <w:rFonts w:ascii="Times New Roman" w:eastAsiaTheme="minorEastAsia" w:hAnsi="Times New Roman" w:cs="Times New Roman"/>
          <w:b/>
          <w:bCs/>
          <w:sz w:val="24"/>
          <w:szCs w:val="24"/>
          <w:lang w:val="ro-RO"/>
        </w:rPr>
        <w:t>.1.1</w:t>
      </w:r>
      <w:r w:rsidR="00BE714D">
        <w:rPr>
          <w:rFonts w:ascii="Times New Roman" w:eastAsiaTheme="minorEastAsia" w:hAnsi="Times New Roman" w:cs="Times New Roman"/>
          <w:b/>
          <w:bCs/>
          <w:sz w:val="24"/>
          <w:szCs w:val="24"/>
          <w:lang w:val="ro-RO"/>
        </w:rPr>
        <w:t xml:space="preserve"> </w:t>
      </w:r>
      <w:r w:rsidR="00BE714D" w:rsidRPr="00810EF9">
        <w:rPr>
          <w:rFonts w:ascii="Times New Roman" w:eastAsiaTheme="minorEastAsia" w:hAnsi="Times New Roman" w:cs="Times New Roman"/>
          <w:b/>
          <w:bCs/>
          <w:sz w:val="24"/>
          <w:szCs w:val="24"/>
          <w:lang w:val="ro-RO"/>
        </w:rPr>
        <w:t xml:space="preserve">Corelarea </w:t>
      </w:r>
      <w:r w:rsidR="006834EA">
        <w:rPr>
          <w:rFonts w:ascii="Times New Roman" w:eastAsiaTheme="minorEastAsia" w:hAnsi="Times New Roman" w:cs="Times New Roman"/>
          <w:b/>
          <w:bCs/>
          <w:sz w:val="24"/>
          <w:szCs w:val="24"/>
          <w:lang w:val="ro-RO"/>
        </w:rPr>
        <w:t>salsodisolurilor</w:t>
      </w:r>
      <w:r w:rsidR="00FE0662">
        <w:rPr>
          <w:rFonts w:ascii="Times New Roman" w:eastAsiaTheme="minorEastAsia" w:hAnsi="Times New Roman" w:cs="Times New Roman"/>
          <w:b/>
          <w:bCs/>
          <w:sz w:val="24"/>
          <w:szCs w:val="24"/>
          <w:lang w:val="ro-RO"/>
        </w:rPr>
        <w:t xml:space="preserve"> </w:t>
      </w:r>
      <w:r w:rsidR="00BE714D" w:rsidRPr="00810EF9">
        <w:rPr>
          <w:rFonts w:ascii="Times New Roman" w:eastAsiaTheme="minorEastAsia" w:hAnsi="Times New Roman" w:cs="Times New Roman"/>
          <w:b/>
          <w:bCs/>
          <w:sz w:val="24"/>
          <w:szCs w:val="24"/>
          <w:lang w:val="ro-RO"/>
        </w:rPr>
        <w:t xml:space="preserve">nivel de tip </w:t>
      </w:r>
      <w:r w:rsidR="00BE714D">
        <w:rPr>
          <w:rFonts w:ascii="Times New Roman" w:eastAsiaTheme="minorEastAsia" w:hAnsi="Times New Roman" w:cs="Times New Roman"/>
          <w:b/>
          <w:bCs/>
          <w:sz w:val="24"/>
          <w:szCs w:val="24"/>
          <w:lang w:val="ro-RO"/>
        </w:rPr>
        <w:t>și subtip de sol</w:t>
      </w:r>
      <w:r w:rsidR="00BE714D" w:rsidRPr="00810EF9">
        <w:rPr>
          <w:rFonts w:ascii="Times New Roman" w:eastAsiaTheme="minorEastAsia" w:hAnsi="Times New Roman" w:cs="Times New Roman"/>
          <w:b/>
          <w:bCs/>
          <w:sz w:val="24"/>
          <w:szCs w:val="24"/>
          <w:lang w:val="ro-RO"/>
        </w:rPr>
        <w:t>, cu tipurile de soluri din sistemele taxonomice</w:t>
      </w:r>
      <w:r w:rsidR="00BE714D" w:rsidRPr="00810EF9">
        <w:rPr>
          <w:rStyle w:val="BodytextBold"/>
          <w:sz w:val="24"/>
          <w:szCs w:val="24"/>
        </w:rPr>
        <w:t xml:space="preserve"> SRCS – 1980, SRTS – 2003, SRTS – 2012, SRTS – 2012+</w:t>
      </w:r>
    </w:p>
    <w:p w:rsidR="00BE714D" w:rsidRPr="008554CC" w:rsidRDefault="00BE714D" w:rsidP="00BE714D">
      <w:pPr>
        <w:ind w:firstLine="708"/>
        <w:jc w:val="both"/>
        <w:rPr>
          <w:rFonts w:ascii="Times New Roman" w:hAnsi="Times New Roman" w:cs="Times New Roman"/>
          <w:iCs/>
          <w:sz w:val="24"/>
          <w:szCs w:val="24"/>
          <w:lang w:val="ro-RO"/>
        </w:rPr>
      </w:pPr>
      <w:r w:rsidRPr="008554CC">
        <w:rPr>
          <w:rFonts w:ascii="Times New Roman" w:hAnsi="Times New Roman" w:cs="Times New Roman"/>
          <w:iCs/>
          <w:sz w:val="24"/>
          <w:szCs w:val="24"/>
          <w:lang w:val="ro-RO"/>
        </w:rPr>
        <w:t xml:space="preserve">În Tabelul 3 este prezentată coralarea tipurilor de soluri aparţinătoare clasei </w:t>
      </w:r>
      <w:r w:rsidR="006834EA">
        <w:rPr>
          <w:rFonts w:ascii="Times New Roman" w:eastAsiaTheme="minorEastAsia" w:hAnsi="Times New Roman" w:cs="Times New Roman"/>
          <w:sz w:val="24"/>
          <w:szCs w:val="24"/>
          <w:lang w:val="ro-RO"/>
        </w:rPr>
        <w:t xml:space="preserve">salsodisoluri </w:t>
      </w:r>
      <w:r w:rsidRPr="008554CC">
        <w:rPr>
          <w:rFonts w:ascii="Times New Roman" w:hAnsi="Times New Roman" w:cs="Times New Roman"/>
          <w:iCs/>
          <w:sz w:val="24"/>
          <w:szCs w:val="24"/>
          <w:lang w:val="ro-RO"/>
        </w:rPr>
        <w:t xml:space="preserve">cu </w:t>
      </w:r>
      <w:r w:rsidRPr="008554CC">
        <w:rPr>
          <w:rFonts w:ascii="Times New Roman" w:eastAsiaTheme="minorEastAsia" w:hAnsi="Times New Roman" w:cs="Times New Roman"/>
          <w:bCs/>
          <w:sz w:val="24"/>
          <w:szCs w:val="24"/>
          <w:lang w:val="ro-RO"/>
        </w:rPr>
        <w:t>tipurile de soluri din sistemele taxonomice</w:t>
      </w:r>
      <w:r w:rsidRPr="008554CC">
        <w:rPr>
          <w:rFonts w:ascii="Times New Roman" w:hAnsi="Times New Roman" w:cs="Times New Roman"/>
          <w:b/>
          <w:bCs/>
          <w:color w:val="000000"/>
          <w:sz w:val="24"/>
          <w:szCs w:val="24"/>
          <w:lang w:val="ro-RO"/>
        </w:rPr>
        <w:t xml:space="preserve"> </w:t>
      </w:r>
      <w:r w:rsidRPr="008554CC">
        <w:rPr>
          <w:rFonts w:ascii="Times New Roman" w:hAnsi="Times New Roman" w:cs="Times New Roman"/>
          <w:bCs/>
          <w:color w:val="000000"/>
          <w:sz w:val="24"/>
          <w:szCs w:val="24"/>
          <w:lang w:val="ro-RO"/>
        </w:rPr>
        <w:t>SRCS – 1980, SRTS – 2003, SRTS – 2012, SRTS – 2012+.</w:t>
      </w:r>
    </w:p>
    <w:p w:rsidR="00BE714D" w:rsidRPr="00FE0662" w:rsidRDefault="00BE714D" w:rsidP="00FE0662">
      <w:pPr>
        <w:spacing w:after="0" w:line="240" w:lineRule="auto"/>
        <w:jc w:val="both"/>
        <w:rPr>
          <w:rFonts w:ascii="Times New Roman" w:eastAsiaTheme="minorEastAsia" w:hAnsi="Times New Roman" w:cs="Times New Roman"/>
          <w:b/>
          <w:bCs/>
          <w:sz w:val="24"/>
          <w:szCs w:val="24"/>
        </w:rPr>
      </w:pPr>
      <w:r w:rsidRPr="008554CC">
        <w:rPr>
          <w:rFonts w:ascii="Times New Roman" w:eastAsiaTheme="minorEastAsia" w:hAnsi="Times New Roman" w:cs="Times New Roman"/>
          <w:bCs/>
          <w:sz w:val="24"/>
          <w:szCs w:val="24"/>
          <w:lang w:val="ro-RO"/>
        </w:rPr>
        <w:t>Tabel 3. Corelarea, la nivel de tip de sol, cu tipurile de soluri din sistemele taxonomice</w:t>
      </w:r>
      <w:r w:rsidRPr="008554CC">
        <w:rPr>
          <w:rFonts w:ascii="Times New Roman" w:hAnsi="Times New Roman" w:cs="Times New Roman"/>
          <w:b/>
          <w:bCs/>
          <w:color w:val="000000"/>
          <w:sz w:val="24"/>
          <w:szCs w:val="24"/>
        </w:rPr>
        <w:t xml:space="preserve"> </w:t>
      </w:r>
      <w:r w:rsidRPr="008554CC">
        <w:rPr>
          <w:rFonts w:ascii="Times New Roman" w:hAnsi="Times New Roman" w:cs="Times New Roman"/>
          <w:bCs/>
          <w:color w:val="000000"/>
          <w:sz w:val="24"/>
          <w:szCs w:val="24"/>
        </w:rPr>
        <w:t>SRCS – 1980, SRTS – 2003, SRTS – 2012, SRTS – 2012+</w:t>
      </w:r>
    </w:p>
    <w:tbl>
      <w:tblPr>
        <w:tblStyle w:val="TableGrid24"/>
        <w:tblW w:w="0" w:type="auto"/>
        <w:tblLook w:val="04A0" w:firstRow="1" w:lastRow="0" w:firstColumn="1" w:lastColumn="0" w:noHBand="0" w:noVBand="1"/>
      </w:tblPr>
      <w:tblGrid>
        <w:gridCol w:w="2310"/>
        <w:gridCol w:w="2310"/>
        <w:gridCol w:w="2639"/>
        <w:gridCol w:w="2311"/>
      </w:tblGrid>
      <w:tr w:rsidR="00BE714D" w:rsidRPr="008554CC" w:rsidTr="00752E6B">
        <w:tc>
          <w:tcPr>
            <w:tcW w:w="9570" w:type="dxa"/>
            <w:gridSpan w:val="4"/>
          </w:tcPr>
          <w:p w:rsidR="00BE714D" w:rsidRPr="00FE0662" w:rsidRDefault="00BE714D" w:rsidP="00752E6B">
            <w:pPr>
              <w:jc w:val="center"/>
              <w:rPr>
                <w:rFonts w:ascii="Times New Roman" w:hAnsi="Times New Roman" w:cs="Times New Roman"/>
                <w:bCs/>
                <w:sz w:val="20"/>
                <w:szCs w:val="20"/>
                <w:lang w:val="ro-RO"/>
              </w:rPr>
            </w:pPr>
            <w:r w:rsidRPr="00FE0662">
              <w:rPr>
                <w:rFonts w:ascii="Times New Roman" w:hAnsi="Times New Roman" w:cs="Times New Roman"/>
                <w:bCs/>
                <w:sz w:val="20"/>
                <w:szCs w:val="20"/>
                <w:lang w:val="ro-RO"/>
              </w:rPr>
              <w:t>SISTEME DE TAXONOMIE (România)</w:t>
            </w:r>
          </w:p>
        </w:tc>
      </w:tr>
      <w:tr w:rsidR="00BE714D" w:rsidRPr="008554CC" w:rsidTr="00752E6B">
        <w:trPr>
          <w:trHeight w:val="373"/>
        </w:trPr>
        <w:tc>
          <w:tcPr>
            <w:tcW w:w="2310" w:type="dxa"/>
            <w:tcBorders>
              <w:bottom w:val="single" w:sz="4" w:space="0" w:color="auto"/>
            </w:tcBorders>
          </w:tcPr>
          <w:p w:rsidR="00BE714D" w:rsidRPr="00FE0662" w:rsidRDefault="00BE714D" w:rsidP="00752E6B">
            <w:pPr>
              <w:jc w:val="both"/>
              <w:rPr>
                <w:rFonts w:ascii="Times New Roman" w:hAnsi="Times New Roman" w:cs="Times New Roman"/>
                <w:b/>
                <w:bCs/>
                <w:sz w:val="20"/>
                <w:szCs w:val="20"/>
                <w:lang w:val="ro-RO"/>
              </w:rPr>
            </w:pPr>
            <w:r w:rsidRPr="00FE0662">
              <w:rPr>
                <w:rFonts w:ascii="Times New Roman" w:hAnsi="Times New Roman" w:cs="Times New Roman"/>
                <w:bCs/>
                <w:color w:val="000000"/>
                <w:sz w:val="20"/>
                <w:szCs w:val="20"/>
              </w:rPr>
              <w:t>SRCS – 1980</w:t>
            </w:r>
          </w:p>
        </w:tc>
        <w:tc>
          <w:tcPr>
            <w:tcW w:w="2310" w:type="dxa"/>
            <w:tcBorders>
              <w:bottom w:val="single" w:sz="4" w:space="0" w:color="auto"/>
            </w:tcBorders>
          </w:tcPr>
          <w:p w:rsidR="00BE714D" w:rsidRPr="00FE0662" w:rsidRDefault="00BE714D" w:rsidP="00752E6B">
            <w:pPr>
              <w:jc w:val="both"/>
              <w:rPr>
                <w:rFonts w:ascii="Times New Roman" w:hAnsi="Times New Roman" w:cs="Times New Roman"/>
                <w:b/>
                <w:bCs/>
                <w:sz w:val="20"/>
                <w:szCs w:val="20"/>
                <w:lang w:val="ro-RO"/>
              </w:rPr>
            </w:pPr>
            <w:r w:rsidRPr="00FE0662">
              <w:rPr>
                <w:rFonts w:ascii="Times New Roman" w:hAnsi="Times New Roman" w:cs="Times New Roman"/>
                <w:bCs/>
                <w:color w:val="000000"/>
                <w:sz w:val="20"/>
                <w:szCs w:val="20"/>
              </w:rPr>
              <w:t>SRTS – 2003</w:t>
            </w:r>
          </w:p>
        </w:tc>
        <w:tc>
          <w:tcPr>
            <w:tcW w:w="2639" w:type="dxa"/>
            <w:tcBorders>
              <w:bottom w:val="single" w:sz="4" w:space="0" w:color="auto"/>
            </w:tcBorders>
          </w:tcPr>
          <w:p w:rsidR="00BE714D" w:rsidRPr="00FE0662" w:rsidRDefault="00BE714D"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SRTS –2012 </w:t>
            </w:r>
          </w:p>
          <w:p w:rsidR="00BE714D" w:rsidRPr="00FE0662" w:rsidRDefault="00BE714D"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SRCS – 2012+</w:t>
            </w:r>
          </w:p>
          <w:p w:rsidR="00BE714D" w:rsidRPr="00FE0662" w:rsidRDefault="00BE714D" w:rsidP="00752E6B">
            <w:pPr>
              <w:jc w:val="both"/>
              <w:rPr>
                <w:rFonts w:ascii="Times New Roman" w:hAnsi="Times New Roman" w:cs="Times New Roman"/>
                <w:b/>
                <w:bCs/>
                <w:sz w:val="20"/>
                <w:szCs w:val="20"/>
                <w:lang w:val="ro-RO"/>
              </w:rPr>
            </w:pPr>
          </w:p>
        </w:tc>
        <w:tc>
          <w:tcPr>
            <w:tcW w:w="2311" w:type="dxa"/>
            <w:tcBorders>
              <w:bottom w:val="single" w:sz="4" w:space="0" w:color="auto"/>
            </w:tcBorders>
          </w:tcPr>
          <w:p w:rsidR="00BE714D" w:rsidRPr="00FE0662" w:rsidRDefault="00BE714D" w:rsidP="00752E6B">
            <w:pPr>
              <w:jc w:val="both"/>
              <w:rPr>
                <w:rFonts w:ascii="Times New Roman" w:hAnsi="Times New Roman" w:cs="Times New Roman"/>
                <w:bCs/>
                <w:sz w:val="20"/>
                <w:szCs w:val="20"/>
                <w:lang w:val="ro-RO"/>
              </w:rPr>
            </w:pPr>
            <w:r w:rsidRPr="00FE0662">
              <w:rPr>
                <w:rFonts w:ascii="Times New Roman" w:hAnsi="Times New Roman" w:cs="Times New Roman"/>
                <w:bCs/>
                <w:sz w:val="20"/>
                <w:szCs w:val="20"/>
                <w:lang w:val="ro-RO"/>
              </w:rPr>
              <w:t>Observații</w:t>
            </w:r>
          </w:p>
        </w:tc>
      </w:tr>
      <w:tr w:rsidR="00BE714D" w:rsidRPr="008554CC" w:rsidTr="00752E6B">
        <w:tc>
          <w:tcPr>
            <w:tcW w:w="9570" w:type="dxa"/>
            <w:gridSpan w:val="4"/>
          </w:tcPr>
          <w:p w:rsidR="00BE714D" w:rsidRPr="00FE0662" w:rsidRDefault="00BE714D" w:rsidP="00752E6B">
            <w:pPr>
              <w:jc w:val="center"/>
              <w:rPr>
                <w:rFonts w:ascii="Times New Roman" w:hAnsi="Times New Roman" w:cs="Times New Roman"/>
                <w:b/>
                <w:bCs/>
                <w:color w:val="000000"/>
                <w:sz w:val="20"/>
                <w:szCs w:val="20"/>
              </w:rPr>
            </w:pPr>
            <w:r w:rsidRPr="00FE0662">
              <w:rPr>
                <w:rFonts w:ascii="Times New Roman" w:hAnsi="Times New Roman" w:cs="Times New Roman"/>
                <w:b/>
                <w:bCs/>
                <w:color w:val="000000"/>
                <w:sz w:val="20"/>
                <w:szCs w:val="20"/>
              </w:rPr>
              <w:t>SOLONCEAC (SC)</w:t>
            </w:r>
          </w:p>
        </w:tc>
      </w:tr>
      <w:tr w:rsidR="00BE714D" w:rsidRPr="008554CC" w:rsidTr="00752E6B">
        <w:tc>
          <w:tcPr>
            <w:tcW w:w="2310" w:type="dxa"/>
          </w:tcPr>
          <w:p w:rsidR="00BE714D" w:rsidRPr="00FE0662" w:rsidRDefault="00BE714D" w:rsidP="00752E6B">
            <w:pPr>
              <w:jc w:val="both"/>
              <w:rPr>
                <w:rFonts w:ascii="Times New Roman" w:hAnsi="Times New Roman" w:cs="Times New Roman"/>
                <w:bCs/>
                <w:color w:val="000000"/>
                <w:sz w:val="20"/>
                <w:szCs w:val="20"/>
              </w:rPr>
            </w:pPr>
          </w:p>
        </w:tc>
        <w:tc>
          <w:tcPr>
            <w:tcW w:w="2310" w:type="dxa"/>
          </w:tcPr>
          <w:p w:rsidR="00BE714D" w:rsidRPr="00FE0662" w:rsidRDefault="00BE714D" w:rsidP="00752E6B">
            <w:pPr>
              <w:jc w:val="both"/>
              <w:rPr>
                <w:rFonts w:ascii="Times New Roman" w:hAnsi="Times New Roman" w:cs="Times New Roman"/>
                <w:bCs/>
                <w:color w:val="000000"/>
                <w:sz w:val="20"/>
                <w:szCs w:val="20"/>
              </w:rPr>
            </w:pPr>
          </w:p>
        </w:tc>
        <w:tc>
          <w:tcPr>
            <w:tcW w:w="2639" w:type="dxa"/>
          </w:tcPr>
          <w:p w:rsidR="00BE714D" w:rsidRPr="00FE0662" w:rsidRDefault="00BE714D"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Solonceacuri</w:t>
            </w:r>
          </w:p>
        </w:tc>
        <w:tc>
          <w:tcPr>
            <w:tcW w:w="2311" w:type="dxa"/>
          </w:tcPr>
          <w:p w:rsidR="006834EA" w:rsidRPr="00FE0662" w:rsidRDefault="00BE714D" w:rsidP="006834EA">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Toate diferitele subtipuri posibile, </w:t>
            </w:r>
            <w:r w:rsidR="006834EA" w:rsidRPr="00FE0662">
              <w:rPr>
                <w:rFonts w:ascii="Times New Roman" w:eastAsia="Century Schoolbook" w:hAnsi="Times New Roman" w:cs="Times New Roman"/>
                <w:iCs/>
                <w:color w:val="000000"/>
                <w:sz w:val="20"/>
                <w:szCs w:val="20"/>
                <w:shd w:val="clear" w:color="auto" w:fill="FFFFFF"/>
                <w:lang w:val="ro-RO" w:eastAsia="ro-RO" w:bidi="ro-RO"/>
              </w:rPr>
              <w:t>orizont sa în 0 – 50 cm.</w:t>
            </w:r>
          </w:p>
          <w:p w:rsidR="00BE714D" w:rsidRPr="00FE0662" w:rsidRDefault="00BE714D"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E714D" w:rsidRPr="008554CC" w:rsidTr="00752E6B">
        <w:tc>
          <w:tcPr>
            <w:tcW w:w="2310" w:type="dxa"/>
          </w:tcPr>
          <w:p w:rsidR="00BE714D" w:rsidRPr="00FE0662" w:rsidRDefault="00BE714D" w:rsidP="00752E6B">
            <w:pPr>
              <w:jc w:val="both"/>
              <w:rPr>
                <w:rFonts w:ascii="Times New Roman" w:hAnsi="Times New Roman" w:cs="Times New Roman"/>
                <w:bCs/>
                <w:color w:val="000000"/>
                <w:sz w:val="20"/>
                <w:szCs w:val="20"/>
              </w:rPr>
            </w:pPr>
          </w:p>
        </w:tc>
        <w:tc>
          <w:tcPr>
            <w:tcW w:w="2310" w:type="dxa"/>
          </w:tcPr>
          <w:p w:rsidR="00BE714D" w:rsidRPr="00FE0662" w:rsidRDefault="00BE714D"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Solonceacuri</w:t>
            </w:r>
          </w:p>
        </w:tc>
        <w:tc>
          <w:tcPr>
            <w:tcW w:w="2639" w:type="dxa"/>
          </w:tcPr>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SC@SN sa Solonceacuri și/sau Solonețuri salice</w:t>
            </w:r>
          </w:p>
        </w:tc>
        <w:tc>
          <w:tcPr>
            <w:tcW w:w="2311" w:type="dxa"/>
          </w:tcPr>
          <w:p w:rsidR="00BE714D" w:rsidRPr="00FE0662" w:rsidRDefault="006834EA"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w:t>
            </w:r>
          </w:p>
        </w:tc>
      </w:tr>
      <w:tr w:rsidR="00BE714D" w:rsidRPr="008554CC" w:rsidTr="00752E6B">
        <w:tc>
          <w:tcPr>
            <w:tcW w:w="2310" w:type="dxa"/>
          </w:tcPr>
          <w:p w:rsidR="00BE714D" w:rsidRPr="00FE0662" w:rsidRDefault="00BE714D"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Solonceacuri</w:t>
            </w:r>
          </w:p>
        </w:tc>
        <w:tc>
          <w:tcPr>
            <w:tcW w:w="2310" w:type="dxa"/>
          </w:tcPr>
          <w:p w:rsidR="00BE714D" w:rsidRPr="00FE0662" w:rsidRDefault="00BE714D"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BE714D" w:rsidRPr="00FE0662" w:rsidRDefault="00BE714D"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xs Solonceacuri proxisalice</w:t>
            </w:r>
          </w:p>
        </w:tc>
        <w:tc>
          <w:tcPr>
            <w:tcW w:w="2311" w:type="dxa"/>
          </w:tcPr>
          <w:p w:rsidR="00BE714D" w:rsidRPr="00FE0662" w:rsidRDefault="006834EA" w:rsidP="00257FCD">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 xml:space="preserve">Toate diferitele subtipuri posibile de Sc în SRCS respectivSC proxisalice în SRTS-1012, orizont sa în 0 – 20 cm, SC(SRCS)                                                 = SC </w:t>
            </w:r>
            <w:r w:rsidR="00257FCD" w:rsidRPr="00FE0662">
              <w:rPr>
                <w:rFonts w:ascii="Times New Roman" w:eastAsia="Century Schoolbook" w:hAnsi="Times New Roman" w:cs="Times New Roman"/>
                <w:iCs/>
                <w:color w:val="000000"/>
                <w:sz w:val="20"/>
                <w:szCs w:val="20"/>
                <w:shd w:val="clear" w:color="auto" w:fill="FFFFFF"/>
                <w:lang w:val="ro-RO" w:eastAsia="ro-RO" w:bidi="ro-RO"/>
              </w:rPr>
              <w:t>.</w:t>
            </w:r>
            <w:r w:rsidRPr="00FE0662">
              <w:rPr>
                <w:rFonts w:ascii="Times New Roman" w:eastAsia="Century Schoolbook" w:hAnsi="Times New Roman" w:cs="Times New Roman"/>
                <w:iCs/>
                <w:color w:val="000000"/>
                <w:sz w:val="20"/>
                <w:szCs w:val="20"/>
                <w:shd w:val="clear" w:color="auto" w:fill="FFFFFF"/>
                <w:lang w:val="ro-RO" w:eastAsia="ro-RO" w:bidi="ro-RO"/>
              </w:rPr>
              <w:t xml:space="preserve">xs@SN </w:t>
            </w:r>
            <w:r w:rsidR="00257FCD" w:rsidRPr="00FE0662">
              <w:rPr>
                <w:rFonts w:ascii="Times New Roman" w:eastAsia="Century Schoolbook" w:hAnsi="Times New Roman" w:cs="Times New Roman"/>
                <w:iCs/>
                <w:sz w:val="20"/>
                <w:szCs w:val="20"/>
                <w:shd w:val="clear" w:color="auto" w:fill="FFFFFF"/>
                <w:lang w:val="ro-RO" w:eastAsia="ro-RO" w:bidi="ro-RO"/>
              </w:rPr>
              <w:t>xs.@VS</w:t>
            </w:r>
            <w:hyperlink r:id="rId16" w:history="1">
              <w:r w:rsidRPr="00FE0662">
                <w:rPr>
                  <w:rStyle w:val="Hyperlink"/>
                  <w:rFonts w:ascii="Times New Roman" w:eastAsia="Century Schoolbook" w:hAnsi="Times New Roman" w:cs="Times New Roman"/>
                  <w:iCs/>
                  <w:color w:val="auto"/>
                  <w:sz w:val="20"/>
                  <w:szCs w:val="20"/>
                  <w:shd w:val="clear" w:color="auto" w:fill="FFFFFF"/>
                  <w:lang w:val="ro-RO" w:eastAsia="ro-RO" w:bidi="ro-RO"/>
                </w:rPr>
                <w:t>.xs@PE</w:t>
              </w:r>
            </w:hyperlink>
            <w:r w:rsidRPr="00FE0662">
              <w:rPr>
                <w:rFonts w:ascii="Times New Roman" w:eastAsia="Century Schoolbook" w:hAnsi="Times New Roman" w:cs="Times New Roman"/>
                <w:iCs/>
                <w:sz w:val="20"/>
                <w:szCs w:val="20"/>
                <w:shd w:val="clear" w:color="auto" w:fill="FFFFFF"/>
                <w:lang w:val="ro-RO" w:eastAsia="ro-RO" w:bidi="ro-RO"/>
              </w:rPr>
              <w:t xml:space="preserve"> </w:t>
            </w:r>
            <w:hyperlink r:id="rId17" w:history="1">
              <w:r w:rsidRPr="00FE0662">
                <w:rPr>
                  <w:rStyle w:val="Hyperlink"/>
                  <w:rFonts w:ascii="Times New Roman" w:eastAsia="Century Schoolbook" w:hAnsi="Times New Roman" w:cs="Times New Roman"/>
                  <w:iCs/>
                  <w:color w:val="auto"/>
                  <w:sz w:val="20"/>
                  <w:szCs w:val="20"/>
                  <w:shd w:val="clear" w:color="auto" w:fill="FFFFFF"/>
                  <w:lang w:val="ro-RO" w:eastAsia="ro-RO" w:bidi="ro-RO"/>
                </w:rPr>
                <w:t>.xs@TB</w:t>
              </w:r>
            </w:hyperlink>
            <w:r w:rsidRPr="00FE0662">
              <w:rPr>
                <w:rFonts w:ascii="Times New Roman" w:eastAsia="Century Schoolbook" w:hAnsi="Times New Roman" w:cs="Times New Roman"/>
                <w:iCs/>
                <w:sz w:val="20"/>
                <w:szCs w:val="20"/>
                <w:shd w:val="clear" w:color="auto" w:fill="FFFFFF"/>
                <w:lang w:val="ro-RO" w:eastAsia="ro-RO" w:bidi="ro-RO"/>
              </w:rPr>
              <w:t xml:space="preserve"> </w:t>
            </w:r>
            <w:r w:rsidRPr="00FE0662">
              <w:rPr>
                <w:rFonts w:ascii="Times New Roman" w:eastAsia="Century Schoolbook" w:hAnsi="Times New Roman" w:cs="Times New Roman"/>
                <w:iCs/>
                <w:sz w:val="20"/>
                <w:szCs w:val="20"/>
                <w:shd w:val="clear" w:color="auto" w:fill="FFFFFF"/>
                <w:lang w:val="ro-RO" w:eastAsia="ro-RO" w:bidi="ro-RO"/>
              </w:rPr>
              <w:lastRenderedPageBreak/>
              <w:t>.xs</w:t>
            </w:r>
          </w:p>
        </w:tc>
      </w:tr>
      <w:tr w:rsidR="00BE714D" w:rsidRPr="008554CC" w:rsidTr="00752E6B">
        <w:tc>
          <w:tcPr>
            <w:tcW w:w="2310" w:type="dxa"/>
          </w:tcPr>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lastRenderedPageBreak/>
              <w:t>-</w:t>
            </w:r>
          </w:p>
        </w:tc>
        <w:tc>
          <w:tcPr>
            <w:tcW w:w="2310" w:type="dxa"/>
          </w:tcPr>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ti Solonceac tipic</w:t>
            </w:r>
          </w:p>
        </w:tc>
        <w:tc>
          <w:tcPr>
            <w:tcW w:w="2639" w:type="dxa"/>
          </w:tcPr>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ti Solonceac tipic</w:t>
            </w:r>
          </w:p>
        </w:tc>
        <w:tc>
          <w:tcPr>
            <w:tcW w:w="2311" w:type="dxa"/>
          </w:tcPr>
          <w:p w:rsidR="00BE714D" w:rsidRPr="00FE0662" w:rsidRDefault="006834EA"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SC ti (SRTS-2003) include SC lu/si, SC ti (SRTS-2012)</w:t>
            </w:r>
            <w:r w:rsidR="00257FCD" w:rsidRPr="00FE0662">
              <w:rPr>
                <w:rFonts w:ascii="Times New Roman" w:eastAsia="Century Schoolbook" w:hAnsi="Times New Roman" w:cs="Times New Roman"/>
                <w:iCs/>
                <w:color w:val="000000"/>
                <w:sz w:val="20"/>
                <w:szCs w:val="20"/>
                <w:shd w:val="clear" w:color="auto" w:fill="FFFFFF"/>
                <w:lang w:val="ro-RO" w:eastAsia="ro-RO" w:bidi="ro-RO"/>
              </w:rPr>
              <w:t xml:space="preserve"> include SC aa/lu/si/pm</w:t>
            </w:r>
          </w:p>
        </w:tc>
      </w:tr>
      <w:tr w:rsidR="00BE714D" w:rsidRPr="008554CC" w:rsidTr="00752E6B">
        <w:tc>
          <w:tcPr>
            <w:tcW w:w="2310" w:type="dxa"/>
          </w:tcPr>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ti Solonceac tipic</w:t>
            </w:r>
          </w:p>
        </w:tc>
        <w:tc>
          <w:tcPr>
            <w:tcW w:w="2310" w:type="dxa"/>
          </w:tcPr>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xs@SC xs.dg Solonceac proxisalic și/sau proxisalic batigleic</w:t>
            </w:r>
          </w:p>
        </w:tc>
        <w:tc>
          <w:tcPr>
            <w:tcW w:w="2311" w:type="dxa"/>
          </w:tcPr>
          <w:p w:rsidR="00BE714D" w:rsidRPr="00FE0662" w:rsidRDefault="00BE714D"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E714D" w:rsidRPr="008554CC" w:rsidTr="00752E6B">
        <w:tc>
          <w:tcPr>
            <w:tcW w:w="2310" w:type="dxa"/>
          </w:tcPr>
          <w:p w:rsidR="00BE714D" w:rsidRPr="00FE0662" w:rsidRDefault="00F57225"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BE714D" w:rsidRPr="00FE0662" w:rsidRDefault="00C4262B"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ti Solonceac tipic</w:t>
            </w:r>
          </w:p>
        </w:tc>
        <w:tc>
          <w:tcPr>
            <w:tcW w:w="2639" w:type="dxa"/>
          </w:tcPr>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al Solonceac aluvic</w:t>
            </w:r>
          </w:p>
        </w:tc>
        <w:tc>
          <w:tcPr>
            <w:tcW w:w="2311" w:type="dxa"/>
          </w:tcPr>
          <w:p w:rsidR="00BE714D" w:rsidRPr="00FE0662" w:rsidRDefault="00BE714D"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E714D" w:rsidRPr="008554CC" w:rsidTr="00752E6B">
        <w:tc>
          <w:tcPr>
            <w:tcW w:w="2310" w:type="dxa"/>
          </w:tcPr>
          <w:p w:rsidR="00BE714D" w:rsidRPr="00FE0662" w:rsidRDefault="00F57225"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pe </w:t>
            </w:r>
          </w:p>
          <w:p w:rsidR="00BE714D"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pelic</w:t>
            </w:r>
          </w:p>
        </w:tc>
        <w:tc>
          <w:tcPr>
            <w:tcW w:w="2639" w:type="dxa"/>
          </w:tcPr>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aa Solonceac argilic</w:t>
            </w:r>
          </w:p>
        </w:tc>
        <w:tc>
          <w:tcPr>
            <w:tcW w:w="2311" w:type="dxa"/>
          </w:tcPr>
          <w:p w:rsidR="00BE714D" w:rsidRPr="00FE0662" w:rsidRDefault="00BE714D"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E714D" w:rsidRPr="008554CC" w:rsidTr="00752E6B">
        <w:tc>
          <w:tcPr>
            <w:tcW w:w="2310" w:type="dxa"/>
          </w:tcPr>
          <w:p w:rsidR="00BE714D" w:rsidRPr="00FE0662" w:rsidRDefault="00F57225"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ka </w:t>
            </w:r>
          </w:p>
          <w:p w:rsidR="00BE714D"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calcric</w:t>
            </w:r>
          </w:p>
        </w:tc>
        <w:tc>
          <w:tcPr>
            <w:tcW w:w="2639" w:type="dxa"/>
          </w:tcPr>
          <w:p w:rsidR="00935826"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ka </w:t>
            </w:r>
          </w:p>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calcaric</w:t>
            </w:r>
          </w:p>
        </w:tc>
        <w:tc>
          <w:tcPr>
            <w:tcW w:w="2311" w:type="dxa"/>
          </w:tcPr>
          <w:p w:rsidR="00BE714D" w:rsidRPr="00FE0662" w:rsidRDefault="00BE714D"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E714D" w:rsidRPr="008554CC" w:rsidTr="00752E6B">
        <w:tc>
          <w:tcPr>
            <w:tcW w:w="2310" w:type="dxa"/>
          </w:tcPr>
          <w:p w:rsidR="00BE714D" w:rsidRPr="00FE0662" w:rsidRDefault="00F57225"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so</w:t>
            </w:r>
          </w:p>
          <w:p w:rsidR="00BE714D"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carbonatosodic</w:t>
            </w:r>
          </w:p>
        </w:tc>
        <w:tc>
          <w:tcPr>
            <w:tcW w:w="2639" w:type="dxa"/>
          </w:tcPr>
          <w:p w:rsidR="00BE714D" w:rsidRPr="00FE0662" w:rsidRDefault="00935826" w:rsidP="00935826">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SC so.sa Solonceac carbonatosodic salic</w:t>
            </w:r>
          </w:p>
        </w:tc>
        <w:tc>
          <w:tcPr>
            <w:tcW w:w="2311" w:type="dxa"/>
          </w:tcPr>
          <w:p w:rsidR="00BE714D" w:rsidRPr="00FE0662" w:rsidRDefault="00BE714D"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E714D" w:rsidRPr="008554CC" w:rsidTr="00752E6B">
        <w:tc>
          <w:tcPr>
            <w:tcW w:w="2310" w:type="dxa"/>
          </w:tcPr>
          <w:p w:rsidR="00BE714D" w:rsidRPr="00FE0662" w:rsidRDefault="00F57225"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BE714D" w:rsidRPr="00FE0662" w:rsidRDefault="00BE714D" w:rsidP="00C4262B">
            <w:pPr>
              <w:jc w:val="both"/>
              <w:rPr>
                <w:rFonts w:ascii="Times New Roman" w:hAnsi="Times New Roman" w:cs="Times New Roman"/>
                <w:bCs/>
                <w:color w:val="000000"/>
                <w:sz w:val="20"/>
                <w:szCs w:val="20"/>
              </w:rPr>
            </w:pPr>
          </w:p>
        </w:tc>
        <w:tc>
          <w:tcPr>
            <w:tcW w:w="2639" w:type="dxa"/>
          </w:tcPr>
          <w:p w:rsidR="00BE714D" w:rsidRPr="00FE0662" w:rsidRDefault="00935826" w:rsidP="00935826">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gc Solonceac gleic</w:t>
            </w:r>
          </w:p>
        </w:tc>
        <w:tc>
          <w:tcPr>
            <w:tcW w:w="2311" w:type="dxa"/>
          </w:tcPr>
          <w:p w:rsidR="00BE714D" w:rsidRPr="00FE0662" w:rsidRDefault="00BE714D"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E714D" w:rsidRPr="008554CC" w:rsidTr="00752E6B">
        <w:tc>
          <w:tcPr>
            <w:tcW w:w="2310" w:type="dxa"/>
          </w:tcPr>
          <w:p w:rsidR="00BE714D" w:rsidRPr="00FE0662" w:rsidRDefault="00F57225" w:rsidP="00F5722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gc</w:t>
            </w:r>
          </w:p>
          <w:p w:rsidR="00BE714D"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gleic</w:t>
            </w:r>
          </w:p>
        </w:tc>
        <w:tc>
          <w:tcPr>
            <w:tcW w:w="2639" w:type="dxa"/>
          </w:tcPr>
          <w:p w:rsidR="00935826"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ng </w:t>
            </w:r>
          </w:p>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endogleic</w:t>
            </w:r>
          </w:p>
        </w:tc>
        <w:tc>
          <w:tcPr>
            <w:tcW w:w="2311" w:type="dxa"/>
          </w:tcPr>
          <w:p w:rsidR="00BE714D" w:rsidRPr="00FE0662" w:rsidRDefault="00BE714D"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E714D" w:rsidRPr="008554CC" w:rsidTr="00752E6B">
        <w:tc>
          <w:tcPr>
            <w:tcW w:w="2310" w:type="dxa"/>
          </w:tcPr>
          <w:p w:rsidR="00F57225" w:rsidRPr="00FE0662" w:rsidRDefault="00F57225" w:rsidP="00F5722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gc</w:t>
            </w:r>
          </w:p>
          <w:p w:rsidR="00BE714D" w:rsidRPr="00FE0662" w:rsidRDefault="00F57225" w:rsidP="00F5722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gleic</w:t>
            </w:r>
          </w:p>
        </w:tc>
        <w:tc>
          <w:tcPr>
            <w:tcW w:w="2310" w:type="dxa"/>
          </w:tcPr>
          <w:p w:rsidR="00BE714D" w:rsidRPr="00FE0662" w:rsidRDefault="00C4262B"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935826"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xs.gc </w:t>
            </w:r>
          </w:p>
          <w:p w:rsidR="00935826"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Solonceac </w:t>
            </w:r>
          </w:p>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proxisalic gleic</w:t>
            </w:r>
          </w:p>
        </w:tc>
        <w:tc>
          <w:tcPr>
            <w:tcW w:w="2311" w:type="dxa"/>
          </w:tcPr>
          <w:p w:rsidR="00BE714D" w:rsidRPr="00FE0662" w:rsidRDefault="00BE714D"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E714D" w:rsidRPr="008554CC" w:rsidTr="00752E6B">
        <w:tc>
          <w:tcPr>
            <w:tcW w:w="2310" w:type="dxa"/>
          </w:tcPr>
          <w:p w:rsidR="00BE714D" w:rsidRPr="00FE0662" w:rsidRDefault="00F57225"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BE714D" w:rsidRPr="00FE0662" w:rsidRDefault="00BE714D" w:rsidP="00C4262B">
            <w:pPr>
              <w:jc w:val="both"/>
              <w:rPr>
                <w:rFonts w:ascii="Times New Roman" w:hAnsi="Times New Roman" w:cs="Times New Roman"/>
                <w:bCs/>
                <w:color w:val="000000"/>
                <w:sz w:val="20"/>
                <w:szCs w:val="20"/>
              </w:rPr>
            </w:pPr>
          </w:p>
        </w:tc>
        <w:tc>
          <w:tcPr>
            <w:tcW w:w="2639" w:type="dxa"/>
          </w:tcPr>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lu Solonceac lutic</w:t>
            </w:r>
          </w:p>
        </w:tc>
        <w:tc>
          <w:tcPr>
            <w:tcW w:w="2311" w:type="dxa"/>
          </w:tcPr>
          <w:p w:rsidR="00BE714D" w:rsidRPr="00FE0662" w:rsidRDefault="00BE714D"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E714D" w:rsidRPr="008554CC" w:rsidTr="00752E6B">
        <w:tc>
          <w:tcPr>
            <w:tcW w:w="2310" w:type="dxa"/>
          </w:tcPr>
          <w:p w:rsidR="00BE714D" w:rsidRPr="00FE0662" w:rsidRDefault="00F57225"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BE714D" w:rsidRPr="00FE0662" w:rsidRDefault="00C4262B"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mo Solonceac molic</w:t>
            </w:r>
          </w:p>
        </w:tc>
        <w:tc>
          <w:tcPr>
            <w:tcW w:w="2639" w:type="dxa"/>
          </w:tcPr>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mo Solonceac molic</w:t>
            </w:r>
          </w:p>
        </w:tc>
        <w:tc>
          <w:tcPr>
            <w:tcW w:w="2311" w:type="dxa"/>
          </w:tcPr>
          <w:p w:rsidR="00BE714D" w:rsidRPr="00FE0662" w:rsidRDefault="00BE714D"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E714D" w:rsidRPr="008554CC" w:rsidTr="00752E6B">
        <w:tc>
          <w:tcPr>
            <w:tcW w:w="2310" w:type="dxa"/>
          </w:tcPr>
          <w:p w:rsidR="00BE714D" w:rsidRPr="00FE0662" w:rsidRDefault="00F57225"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mo Solonceac molic</w:t>
            </w:r>
          </w:p>
        </w:tc>
        <w:tc>
          <w:tcPr>
            <w:tcW w:w="2310" w:type="dxa"/>
          </w:tcPr>
          <w:p w:rsidR="00BE714D" w:rsidRPr="00FE0662" w:rsidRDefault="00C4262B"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BE714D" w:rsidRPr="00FE0662" w:rsidRDefault="009358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xs.mo@SCxs.mo.dg Solonceac proxisalic molic și/sau proxisalic molic batigleic  </w:t>
            </w:r>
          </w:p>
        </w:tc>
        <w:tc>
          <w:tcPr>
            <w:tcW w:w="2311" w:type="dxa"/>
          </w:tcPr>
          <w:p w:rsidR="00BE714D" w:rsidRPr="00FE0662" w:rsidRDefault="00BE714D"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E714D" w:rsidRPr="008554CC" w:rsidTr="00752E6B">
        <w:tc>
          <w:tcPr>
            <w:tcW w:w="2310" w:type="dxa"/>
          </w:tcPr>
          <w:p w:rsidR="00F57225" w:rsidRPr="00FE0662" w:rsidRDefault="00F57225" w:rsidP="00F5722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mo.gleic </w:t>
            </w:r>
          </w:p>
          <w:p w:rsidR="00F57225" w:rsidRPr="00FE0662" w:rsidRDefault="00F57225" w:rsidP="00F5722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Solonceac </w:t>
            </w:r>
          </w:p>
          <w:p w:rsidR="00F57225" w:rsidRPr="00FE0662" w:rsidRDefault="00F57225" w:rsidP="00F5722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molic gleic</w:t>
            </w:r>
          </w:p>
          <w:p w:rsidR="00BE714D" w:rsidRPr="00FE0662" w:rsidRDefault="00F57225" w:rsidP="00F5722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molic vertic</w:t>
            </w:r>
          </w:p>
        </w:tc>
        <w:tc>
          <w:tcPr>
            <w:tcW w:w="2310" w:type="dxa"/>
          </w:tcPr>
          <w:p w:rsidR="00BE714D" w:rsidRPr="00FE0662" w:rsidRDefault="00C4262B"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BE714D" w:rsidRPr="00FE0662" w:rsidRDefault="00B624E9"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xs.mo.gc Solonceac proxisalic molic gleic</w:t>
            </w:r>
          </w:p>
        </w:tc>
        <w:tc>
          <w:tcPr>
            <w:tcW w:w="2311" w:type="dxa"/>
          </w:tcPr>
          <w:p w:rsidR="00BE714D" w:rsidRPr="00FE0662" w:rsidRDefault="00BE714D"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624E9" w:rsidRPr="008554CC" w:rsidTr="00752E6B">
        <w:tc>
          <w:tcPr>
            <w:tcW w:w="2310" w:type="dxa"/>
          </w:tcPr>
          <w:p w:rsidR="00F57225" w:rsidRPr="00FE0662" w:rsidRDefault="00F57225" w:rsidP="00F5722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mo.vs </w:t>
            </w:r>
          </w:p>
          <w:p w:rsidR="00F57225" w:rsidRPr="00FE0662" w:rsidRDefault="00F57225" w:rsidP="00F5722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Solonceac </w:t>
            </w:r>
          </w:p>
          <w:p w:rsidR="00B624E9" w:rsidRPr="00FE0662" w:rsidRDefault="00F57225" w:rsidP="00F5722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molic vertic</w:t>
            </w:r>
          </w:p>
        </w:tc>
        <w:tc>
          <w:tcPr>
            <w:tcW w:w="2310" w:type="dxa"/>
          </w:tcPr>
          <w:p w:rsidR="00B624E9" w:rsidRPr="00FE0662" w:rsidRDefault="00C4262B"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B624E9" w:rsidRPr="00FE0662" w:rsidRDefault="00B624E9"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SC xs.mo.vs@</w:t>
            </w:r>
          </w:p>
          <w:p w:rsidR="00B624E9" w:rsidRPr="00FE0662" w:rsidRDefault="00B624E9"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xs.mo.vs.dg, </w:t>
            </w:r>
          </w:p>
          <w:p w:rsidR="00B624E9" w:rsidRPr="00FE0662" w:rsidRDefault="00B624E9"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Solonceac proxisalic molic vertic și/sau </w:t>
            </w:r>
          </w:p>
          <w:p w:rsidR="00B624E9" w:rsidRPr="00FE0662" w:rsidRDefault="00B624E9"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xs.mo.gc Solonceac proxisalic molic vertic batigleic </w:t>
            </w:r>
          </w:p>
        </w:tc>
        <w:tc>
          <w:tcPr>
            <w:tcW w:w="2311" w:type="dxa"/>
          </w:tcPr>
          <w:p w:rsidR="00B624E9" w:rsidRPr="00FE0662" w:rsidRDefault="00B624E9"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624E9" w:rsidRPr="008554CC" w:rsidTr="00752E6B">
        <w:tc>
          <w:tcPr>
            <w:tcW w:w="2310" w:type="dxa"/>
          </w:tcPr>
          <w:p w:rsidR="00B624E9" w:rsidRPr="00FE0662" w:rsidRDefault="00F57225" w:rsidP="00F57225">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pm </w:t>
            </w:r>
          </w:p>
          <w:p w:rsidR="00B624E9"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psamic</w:t>
            </w:r>
          </w:p>
        </w:tc>
        <w:tc>
          <w:tcPr>
            <w:tcW w:w="2639" w:type="dxa"/>
          </w:tcPr>
          <w:p w:rsidR="00B624E9" w:rsidRPr="00FE0662" w:rsidRDefault="00B624E9"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pm </w:t>
            </w:r>
          </w:p>
          <w:p w:rsidR="00B624E9" w:rsidRPr="00FE0662" w:rsidRDefault="00B624E9"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psamic</w:t>
            </w:r>
          </w:p>
        </w:tc>
        <w:tc>
          <w:tcPr>
            <w:tcW w:w="2311" w:type="dxa"/>
          </w:tcPr>
          <w:p w:rsidR="00B624E9" w:rsidRPr="00FE0662" w:rsidRDefault="00B624E9"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624E9" w:rsidRPr="008554CC" w:rsidTr="00752E6B">
        <w:tc>
          <w:tcPr>
            <w:tcW w:w="2310" w:type="dxa"/>
          </w:tcPr>
          <w:p w:rsidR="00B624E9" w:rsidRPr="00FE0662" w:rsidRDefault="00F57225"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B624E9" w:rsidRPr="00FE0662" w:rsidRDefault="00B624E9" w:rsidP="00752E6B">
            <w:pPr>
              <w:jc w:val="both"/>
              <w:rPr>
                <w:rFonts w:ascii="Times New Roman" w:hAnsi="Times New Roman" w:cs="Times New Roman"/>
                <w:bCs/>
                <w:color w:val="000000"/>
                <w:sz w:val="20"/>
                <w:szCs w:val="20"/>
              </w:rPr>
            </w:pPr>
          </w:p>
        </w:tc>
        <w:tc>
          <w:tcPr>
            <w:tcW w:w="2639" w:type="dxa"/>
          </w:tcPr>
          <w:p w:rsidR="00B624E9" w:rsidRPr="00FE0662" w:rsidRDefault="00B624E9"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si </w:t>
            </w:r>
          </w:p>
          <w:p w:rsidR="00B624E9" w:rsidRPr="00FE0662" w:rsidRDefault="00B624E9"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silitic</w:t>
            </w:r>
          </w:p>
        </w:tc>
        <w:tc>
          <w:tcPr>
            <w:tcW w:w="2311" w:type="dxa"/>
          </w:tcPr>
          <w:p w:rsidR="00B624E9" w:rsidRPr="00FE0662" w:rsidRDefault="00B624E9"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B624E9" w:rsidRPr="008554CC" w:rsidTr="00752E6B">
        <w:tc>
          <w:tcPr>
            <w:tcW w:w="2310" w:type="dxa"/>
          </w:tcPr>
          <w:p w:rsidR="00B624E9" w:rsidRPr="00FE0662" w:rsidRDefault="00F57225"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ac </w:t>
            </w:r>
          </w:p>
          <w:p w:rsidR="00B624E9"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sodic</w:t>
            </w:r>
          </w:p>
        </w:tc>
        <w:tc>
          <w:tcPr>
            <w:tcW w:w="2639" w:type="dxa"/>
          </w:tcPr>
          <w:p w:rsidR="00B624E9" w:rsidRPr="00FE0662" w:rsidRDefault="00B624E9"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ac </w:t>
            </w:r>
          </w:p>
          <w:p w:rsidR="00B624E9" w:rsidRPr="00FE0662" w:rsidRDefault="00B624E9"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sodic</w:t>
            </w:r>
          </w:p>
        </w:tc>
        <w:tc>
          <w:tcPr>
            <w:tcW w:w="2311" w:type="dxa"/>
          </w:tcPr>
          <w:p w:rsidR="00B624E9" w:rsidRPr="00FE0662" w:rsidRDefault="00B624E9"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4262B" w:rsidRPr="008554CC" w:rsidTr="00752E6B">
        <w:tc>
          <w:tcPr>
            <w:tcW w:w="2310" w:type="dxa"/>
          </w:tcPr>
          <w:p w:rsidR="00C4262B" w:rsidRPr="00FE0662" w:rsidRDefault="00C4262B" w:rsidP="00230C17">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SC a</w:t>
            </w:r>
            <w:r w:rsidR="00F57225" w:rsidRPr="00FE0662">
              <w:rPr>
                <w:rFonts w:ascii="Times New Roman" w:hAnsi="Times New Roman" w:cs="Times New Roman"/>
                <w:bCs/>
                <w:color w:val="000000"/>
                <w:sz w:val="20"/>
                <w:szCs w:val="20"/>
              </w:rPr>
              <w:t>c</w:t>
            </w:r>
            <w:r w:rsidRPr="00FE0662">
              <w:rPr>
                <w:rFonts w:ascii="Times New Roman" w:hAnsi="Times New Roman" w:cs="Times New Roman"/>
                <w:bCs/>
                <w:color w:val="000000"/>
                <w:sz w:val="20"/>
                <w:szCs w:val="20"/>
              </w:rPr>
              <w:t xml:space="preserve"> </w:t>
            </w:r>
          </w:p>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alcalizat</w:t>
            </w:r>
          </w:p>
        </w:tc>
        <w:tc>
          <w:tcPr>
            <w:tcW w:w="2310" w:type="dxa"/>
          </w:tcPr>
          <w:p w:rsidR="00C4262B" w:rsidRPr="00FE0662" w:rsidRDefault="00F57225"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C4262B" w:rsidRPr="00FE0662" w:rsidRDefault="00C4262B"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w:t>
            </w:r>
            <w:r w:rsidRPr="00FE0662">
              <w:rPr>
                <w:rFonts w:ascii="Times New Roman" w:hAnsi="Times New Roman" w:cs="Times New Roman"/>
                <w:bCs/>
                <w:sz w:val="20"/>
                <w:szCs w:val="20"/>
              </w:rPr>
              <w:t xml:space="preserve">xs.ac @ SC </w:t>
            </w:r>
            <w:r w:rsidRPr="00FE0662">
              <w:rPr>
                <w:rFonts w:ascii="Times New Roman" w:hAnsi="Times New Roman" w:cs="Times New Roman"/>
                <w:bCs/>
                <w:color w:val="000000"/>
                <w:sz w:val="20"/>
                <w:szCs w:val="20"/>
              </w:rPr>
              <w:t xml:space="preserve">xs.ac.dg Solonceac </w:t>
            </w:r>
          </w:p>
          <w:p w:rsidR="00C4262B" w:rsidRPr="00FE0662" w:rsidRDefault="00C4262B"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proxisalic sodic și/sau Solonceac proxisalic sodic batigleic</w:t>
            </w:r>
          </w:p>
        </w:tc>
        <w:tc>
          <w:tcPr>
            <w:tcW w:w="2311" w:type="dxa"/>
          </w:tcPr>
          <w:p w:rsidR="00C4262B" w:rsidRPr="00FE0662" w:rsidRDefault="00C4262B"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4262B" w:rsidRPr="008554CC" w:rsidTr="00752E6B">
        <w:tc>
          <w:tcPr>
            <w:tcW w:w="2310" w:type="dxa"/>
          </w:tcPr>
          <w:p w:rsidR="00C4262B" w:rsidRPr="00FE0662" w:rsidRDefault="00F57225"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vs </w:t>
            </w:r>
          </w:p>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vertic</w:t>
            </w:r>
          </w:p>
        </w:tc>
        <w:tc>
          <w:tcPr>
            <w:tcW w:w="2639" w:type="dxa"/>
          </w:tcPr>
          <w:p w:rsidR="00C4262B" w:rsidRPr="00FE0662" w:rsidRDefault="00C4262B"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vs </w:t>
            </w:r>
          </w:p>
          <w:p w:rsidR="00C4262B" w:rsidRPr="00FE0662" w:rsidRDefault="00C4262B"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vertic</w:t>
            </w:r>
          </w:p>
        </w:tc>
        <w:tc>
          <w:tcPr>
            <w:tcW w:w="2311" w:type="dxa"/>
          </w:tcPr>
          <w:p w:rsidR="00C4262B" w:rsidRPr="00FE0662" w:rsidRDefault="00C4262B"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4262B" w:rsidRPr="008554CC" w:rsidTr="00752E6B">
        <w:tc>
          <w:tcPr>
            <w:tcW w:w="2310" w:type="dxa"/>
          </w:tcPr>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vs </w:t>
            </w:r>
          </w:p>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 vertic</w:t>
            </w:r>
          </w:p>
        </w:tc>
        <w:tc>
          <w:tcPr>
            <w:tcW w:w="2310" w:type="dxa"/>
          </w:tcPr>
          <w:p w:rsidR="00C4262B" w:rsidRPr="00FE0662" w:rsidRDefault="00C4262B"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C4262B" w:rsidRPr="00FE0662" w:rsidRDefault="00C4262B"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SC </w:t>
            </w:r>
            <w:r w:rsidRPr="00FE0662">
              <w:rPr>
                <w:rFonts w:ascii="Times New Roman" w:hAnsi="Times New Roman" w:cs="Times New Roman"/>
                <w:bCs/>
                <w:sz w:val="20"/>
                <w:szCs w:val="20"/>
              </w:rPr>
              <w:t xml:space="preserve">xs.vs @ </w:t>
            </w:r>
            <w:r w:rsidRPr="00FE0662">
              <w:rPr>
                <w:rFonts w:ascii="Times New Roman" w:hAnsi="Times New Roman" w:cs="Times New Roman"/>
                <w:bCs/>
                <w:color w:val="000000"/>
                <w:sz w:val="20"/>
                <w:szCs w:val="20"/>
              </w:rPr>
              <w:t xml:space="preserve">xs.vs.dg Solonceac </w:t>
            </w:r>
          </w:p>
          <w:p w:rsidR="00C4262B" w:rsidRPr="00FE0662" w:rsidRDefault="00C4262B"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proxisalic vertic și/sau Solonceac proxisalic vertic </w:t>
            </w:r>
            <w:r w:rsidRPr="00FE0662">
              <w:rPr>
                <w:rFonts w:ascii="Times New Roman" w:hAnsi="Times New Roman" w:cs="Times New Roman"/>
                <w:bCs/>
                <w:color w:val="000000"/>
                <w:sz w:val="20"/>
                <w:szCs w:val="20"/>
              </w:rPr>
              <w:lastRenderedPageBreak/>
              <w:t>batigleic</w:t>
            </w:r>
          </w:p>
        </w:tc>
        <w:tc>
          <w:tcPr>
            <w:tcW w:w="2311" w:type="dxa"/>
          </w:tcPr>
          <w:p w:rsidR="00C4262B" w:rsidRPr="00FE0662" w:rsidRDefault="00C4262B"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4262B" w:rsidRPr="008554CC" w:rsidTr="00752E6B">
        <w:tc>
          <w:tcPr>
            <w:tcW w:w="2310" w:type="dxa"/>
          </w:tcPr>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lastRenderedPageBreak/>
              <w:t xml:space="preserve">SC vs.gc </w:t>
            </w:r>
          </w:p>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Solonceac</w:t>
            </w:r>
          </w:p>
          <w:p w:rsidR="00C4262B" w:rsidRPr="00FE0662" w:rsidRDefault="00C4262B" w:rsidP="00C4262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vertic gleic</w:t>
            </w:r>
          </w:p>
        </w:tc>
        <w:tc>
          <w:tcPr>
            <w:tcW w:w="2310" w:type="dxa"/>
          </w:tcPr>
          <w:p w:rsidR="00C4262B" w:rsidRPr="00FE0662" w:rsidRDefault="00C4262B"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C4262B" w:rsidRPr="00FE0662" w:rsidRDefault="00C4262B"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Solonceac proxisalic vertic gleic </w:t>
            </w:r>
            <w:r w:rsidRPr="00FE0662">
              <w:rPr>
                <w:rFonts w:ascii="Times New Roman" w:hAnsi="Times New Roman" w:cs="Times New Roman"/>
                <w:bCs/>
                <w:sz w:val="20"/>
                <w:szCs w:val="20"/>
              </w:rPr>
              <w:t>SC xs.vs.gc</w:t>
            </w:r>
          </w:p>
        </w:tc>
        <w:tc>
          <w:tcPr>
            <w:tcW w:w="2311" w:type="dxa"/>
          </w:tcPr>
          <w:p w:rsidR="00C4262B" w:rsidRPr="00FE0662" w:rsidRDefault="00C4262B"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4262B" w:rsidRPr="008554CC" w:rsidTr="00752E6B">
        <w:tc>
          <w:tcPr>
            <w:tcW w:w="9570" w:type="dxa"/>
            <w:gridSpan w:val="4"/>
          </w:tcPr>
          <w:p w:rsidR="00C4262B" w:rsidRPr="00FE0662" w:rsidRDefault="00C4262B" w:rsidP="00752E6B">
            <w:pPr>
              <w:jc w:val="center"/>
              <w:rPr>
                <w:rFonts w:ascii="Times New Roman" w:eastAsia="Century Schoolbook" w:hAnsi="Times New Roman" w:cs="Times New Roman"/>
                <w:b/>
                <w:iCs/>
                <w:color w:val="000000"/>
                <w:sz w:val="20"/>
                <w:szCs w:val="20"/>
                <w:shd w:val="clear" w:color="auto" w:fill="FFFFFF"/>
                <w:lang w:val="ro-RO" w:eastAsia="ro-RO" w:bidi="ro-RO"/>
              </w:rPr>
            </w:pPr>
            <w:r w:rsidRPr="00FE0662">
              <w:rPr>
                <w:rFonts w:ascii="Times New Roman" w:eastAsia="Century Schoolbook" w:hAnsi="Times New Roman" w:cs="Times New Roman"/>
                <w:b/>
                <w:iCs/>
                <w:color w:val="000000"/>
                <w:sz w:val="20"/>
                <w:szCs w:val="20"/>
                <w:shd w:val="clear" w:color="auto" w:fill="FFFFFF"/>
                <w:lang w:val="ro-RO" w:eastAsia="ro-RO" w:bidi="ro-RO"/>
              </w:rPr>
              <w:t>SOLONEȚ (SN)</w:t>
            </w:r>
          </w:p>
        </w:tc>
      </w:tr>
      <w:tr w:rsidR="00C4262B" w:rsidRPr="008554CC" w:rsidTr="00752E6B">
        <w:tc>
          <w:tcPr>
            <w:tcW w:w="2310" w:type="dxa"/>
          </w:tcPr>
          <w:p w:rsidR="00C4262B" w:rsidRPr="00FE0662" w:rsidRDefault="00881B61"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C4262B" w:rsidRPr="00FE0662" w:rsidRDefault="00881B61"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C4262B" w:rsidRPr="00FE0662" w:rsidRDefault="00881B61" w:rsidP="00B624E9">
            <w:pPr>
              <w:jc w:val="both"/>
              <w:rPr>
                <w:rFonts w:ascii="Times New Roman" w:hAnsi="Times New Roman" w:cs="Times New Roman"/>
                <w:bCs/>
                <w:color w:val="000000"/>
                <w:sz w:val="20"/>
                <w:szCs w:val="20"/>
                <w:lang w:val="ro-RO"/>
              </w:rPr>
            </w:pPr>
            <w:r w:rsidRPr="00FE0662">
              <w:rPr>
                <w:rFonts w:ascii="Times New Roman" w:hAnsi="Times New Roman" w:cs="Times New Roman"/>
                <w:bCs/>
                <w:color w:val="000000"/>
                <w:sz w:val="20"/>
                <w:szCs w:val="20"/>
                <w:lang w:val="ro-RO"/>
              </w:rPr>
              <w:t>S</w:t>
            </w:r>
            <w:r w:rsidR="00230C17" w:rsidRPr="00FE0662">
              <w:rPr>
                <w:rFonts w:ascii="Times New Roman" w:hAnsi="Times New Roman" w:cs="Times New Roman"/>
                <w:bCs/>
                <w:color w:val="000000"/>
                <w:sz w:val="20"/>
                <w:szCs w:val="20"/>
                <w:lang w:val="ro-RO"/>
              </w:rPr>
              <w:t>olonețuri</w:t>
            </w:r>
            <w:r w:rsidRPr="00FE0662">
              <w:rPr>
                <w:rFonts w:ascii="Times New Roman" w:hAnsi="Times New Roman" w:cs="Times New Roman"/>
                <w:bCs/>
                <w:color w:val="000000"/>
                <w:sz w:val="20"/>
                <w:szCs w:val="20"/>
                <w:lang w:val="ro-RO"/>
              </w:rPr>
              <w:t xml:space="preserve"> SN</w:t>
            </w:r>
          </w:p>
        </w:tc>
        <w:tc>
          <w:tcPr>
            <w:tcW w:w="2311" w:type="dxa"/>
          </w:tcPr>
          <w:p w:rsidR="00257FCD" w:rsidRPr="00FE0662" w:rsidRDefault="00257FCD" w:rsidP="00257FCD">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Toate diferitele subtipuri posibile, orizont na în 0 – 50 cm, sau Btna la orice adâncime</w:t>
            </w:r>
          </w:p>
          <w:p w:rsidR="00C4262B" w:rsidRPr="00FE0662" w:rsidRDefault="00C4262B"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230C17" w:rsidRPr="008554CC" w:rsidTr="00752E6B">
        <w:tc>
          <w:tcPr>
            <w:tcW w:w="2310" w:type="dxa"/>
          </w:tcPr>
          <w:p w:rsidR="00230C17" w:rsidRPr="00FE0662" w:rsidRDefault="00881B61"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230C17" w:rsidRPr="00FE0662" w:rsidRDefault="00881B61"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lang w:val="ro-RO"/>
              </w:rPr>
              <w:t>Solonețuri SN</w:t>
            </w:r>
          </w:p>
        </w:tc>
        <w:tc>
          <w:tcPr>
            <w:tcW w:w="2639" w:type="dxa"/>
          </w:tcPr>
          <w:p w:rsidR="00230C17" w:rsidRPr="00FE0662" w:rsidRDefault="00230C17" w:rsidP="00230C17">
            <w:pPr>
              <w:jc w:val="both"/>
              <w:rPr>
                <w:rFonts w:ascii="Times New Roman" w:hAnsi="Times New Roman" w:cs="Times New Roman"/>
                <w:bCs/>
                <w:color w:val="000000"/>
                <w:sz w:val="20"/>
                <w:szCs w:val="20"/>
                <w:lang w:val="ro-RO"/>
              </w:rPr>
            </w:pPr>
            <w:r w:rsidRPr="00FE0662">
              <w:rPr>
                <w:rFonts w:ascii="Times New Roman" w:hAnsi="Times New Roman" w:cs="Times New Roman"/>
                <w:bCs/>
                <w:color w:val="000000"/>
                <w:sz w:val="20"/>
                <w:szCs w:val="20"/>
                <w:lang w:val="ro-RO"/>
              </w:rPr>
              <w:t>Solonețuri nesalice</w:t>
            </w:r>
            <w:r w:rsidR="00881B61" w:rsidRPr="00FE0662">
              <w:rPr>
                <w:rFonts w:ascii="Times New Roman" w:hAnsi="Times New Roman" w:cs="Times New Roman"/>
                <w:bCs/>
                <w:color w:val="000000"/>
                <w:sz w:val="20"/>
                <w:szCs w:val="20"/>
                <w:lang w:val="ro-RO"/>
              </w:rPr>
              <w:t xml:space="preserve"> SN -sa</w:t>
            </w:r>
          </w:p>
        </w:tc>
        <w:tc>
          <w:tcPr>
            <w:tcW w:w="2311" w:type="dxa"/>
          </w:tcPr>
          <w:p w:rsidR="00230C17" w:rsidRPr="00FE0662" w:rsidRDefault="00230C17"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230C17" w:rsidRPr="008554CC" w:rsidTr="00752E6B">
        <w:tc>
          <w:tcPr>
            <w:tcW w:w="2310" w:type="dxa"/>
          </w:tcPr>
          <w:p w:rsidR="00230C17" w:rsidRPr="00FE0662" w:rsidRDefault="00881B61"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lang w:val="ro-RO"/>
              </w:rPr>
              <w:t>Solonețuri SN</w:t>
            </w:r>
          </w:p>
        </w:tc>
        <w:tc>
          <w:tcPr>
            <w:tcW w:w="2310" w:type="dxa"/>
          </w:tcPr>
          <w:p w:rsidR="00230C17" w:rsidRPr="00FE0662" w:rsidRDefault="00881B61"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230C17" w:rsidRPr="00FE0662" w:rsidRDefault="00230C17" w:rsidP="00230C17">
            <w:pPr>
              <w:jc w:val="both"/>
              <w:rPr>
                <w:rFonts w:ascii="Times New Roman" w:hAnsi="Times New Roman" w:cs="Times New Roman"/>
                <w:bCs/>
                <w:color w:val="000000"/>
                <w:sz w:val="20"/>
                <w:szCs w:val="20"/>
                <w:lang w:val="ro-RO"/>
              </w:rPr>
            </w:pPr>
            <w:r w:rsidRPr="00FE0662">
              <w:rPr>
                <w:rFonts w:ascii="Times New Roman" w:hAnsi="Times New Roman" w:cs="Times New Roman"/>
                <w:bCs/>
                <w:color w:val="000000"/>
                <w:sz w:val="20"/>
                <w:szCs w:val="20"/>
                <w:lang w:val="ro-RO"/>
              </w:rPr>
              <w:t>solonețuri</w:t>
            </w:r>
          </w:p>
        </w:tc>
        <w:tc>
          <w:tcPr>
            <w:tcW w:w="2311" w:type="dxa"/>
          </w:tcPr>
          <w:p w:rsidR="00230C17" w:rsidRPr="00FE0662" w:rsidRDefault="00257FCD"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Toate diferitele subtipuri posibile de SN în SRCS, oriz. Na în 0-20 cm sau Btna la orice adâncime, SN (SRCS) = SN –xs @ VS .xn @ PE .xn</w:t>
            </w:r>
          </w:p>
        </w:tc>
      </w:tr>
      <w:tr w:rsidR="00881B61" w:rsidRPr="008554CC" w:rsidTr="00752E6B">
        <w:tc>
          <w:tcPr>
            <w:tcW w:w="2310" w:type="dxa"/>
          </w:tcPr>
          <w:p w:rsidR="00881B61" w:rsidRPr="00FE0662" w:rsidRDefault="00881B61" w:rsidP="00752E6B">
            <w:pPr>
              <w:jc w:val="both"/>
              <w:rPr>
                <w:rFonts w:ascii="Times New Roman" w:hAnsi="Times New Roman" w:cs="Times New Roman"/>
                <w:bCs/>
                <w:color w:val="000000"/>
                <w:sz w:val="20"/>
                <w:szCs w:val="20"/>
              </w:rPr>
            </w:pPr>
          </w:p>
        </w:tc>
        <w:tc>
          <w:tcPr>
            <w:tcW w:w="2310" w:type="dxa"/>
          </w:tcPr>
          <w:p w:rsidR="00881B61" w:rsidRPr="00FE0662" w:rsidRDefault="00881B61"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lang w:val="ro-RO"/>
              </w:rPr>
              <w:t>Soloneț tipic SN ti</w:t>
            </w:r>
          </w:p>
        </w:tc>
        <w:tc>
          <w:tcPr>
            <w:tcW w:w="2639" w:type="dxa"/>
          </w:tcPr>
          <w:p w:rsidR="00881B61" w:rsidRPr="00FE0662" w:rsidRDefault="00881B61" w:rsidP="00B624E9">
            <w:pPr>
              <w:jc w:val="both"/>
              <w:rPr>
                <w:rFonts w:ascii="Times New Roman" w:hAnsi="Times New Roman" w:cs="Times New Roman"/>
                <w:bCs/>
                <w:color w:val="000000"/>
                <w:sz w:val="20"/>
                <w:szCs w:val="20"/>
                <w:lang w:val="ro-RO"/>
              </w:rPr>
            </w:pPr>
            <w:r w:rsidRPr="00FE0662">
              <w:rPr>
                <w:rFonts w:ascii="Times New Roman" w:hAnsi="Times New Roman" w:cs="Times New Roman"/>
                <w:bCs/>
                <w:color w:val="000000"/>
                <w:sz w:val="20"/>
                <w:szCs w:val="20"/>
                <w:lang w:val="ro-RO"/>
              </w:rPr>
              <w:t>Soloneț tipic SN ti</w:t>
            </w:r>
          </w:p>
        </w:tc>
        <w:tc>
          <w:tcPr>
            <w:tcW w:w="2311" w:type="dxa"/>
          </w:tcPr>
          <w:p w:rsidR="00881B61" w:rsidRPr="00FE0662" w:rsidRDefault="00257FCD"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Orizont Btna la orice adâncime, fără Elv sau Ea, SN ti (srts-2003) include SN lu/si. SN ti (SRTS-2012) include SN lu/si/aa/pm</w:t>
            </w:r>
          </w:p>
        </w:tc>
      </w:tr>
      <w:tr w:rsidR="00230C17" w:rsidRPr="008554CC" w:rsidTr="00752E6B">
        <w:tc>
          <w:tcPr>
            <w:tcW w:w="2310" w:type="dxa"/>
          </w:tcPr>
          <w:p w:rsidR="00230C17" w:rsidRPr="00FE0662" w:rsidRDefault="00881B61"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lang w:val="ro-RO"/>
              </w:rPr>
              <w:t>Soloneț tipic SN ti</w:t>
            </w:r>
          </w:p>
        </w:tc>
        <w:tc>
          <w:tcPr>
            <w:tcW w:w="2310" w:type="dxa"/>
          </w:tcPr>
          <w:p w:rsidR="00230C17"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230C17"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lang w:val="ro-RO"/>
              </w:rPr>
              <w:t>Solonețuri SN</w:t>
            </w:r>
            <w:r w:rsidRPr="00FE0662">
              <w:rPr>
                <w:rFonts w:ascii="Times New Roman" w:hAnsi="Times New Roman" w:cs="Times New Roman"/>
                <w:bCs/>
                <w:color w:val="000000"/>
                <w:sz w:val="20"/>
                <w:szCs w:val="20"/>
              </w:rPr>
              <w:t xml:space="preserve"> </w:t>
            </w:r>
            <w:r w:rsidR="00230C17" w:rsidRPr="00FE0662">
              <w:rPr>
                <w:rFonts w:ascii="Times New Roman" w:hAnsi="Times New Roman" w:cs="Times New Roman"/>
                <w:bCs/>
                <w:color w:val="000000"/>
                <w:sz w:val="20"/>
                <w:szCs w:val="20"/>
              </w:rPr>
              <w:t>și/sau batigleic</w:t>
            </w:r>
            <w:r w:rsidR="003C3B55" w:rsidRPr="00FE0662">
              <w:rPr>
                <w:rFonts w:ascii="Times New Roman" w:hAnsi="Times New Roman" w:cs="Times New Roman"/>
                <w:bCs/>
                <w:color w:val="000000"/>
                <w:sz w:val="20"/>
                <w:szCs w:val="20"/>
              </w:rPr>
              <w:t xml:space="preserve"> SN ti/SN dg</w:t>
            </w:r>
          </w:p>
        </w:tc>
        <w:tc>
          <w:tcPr>
            <w:tcW w:w="2311" w:type="dxa"/>
          </w:tcPr>
          <w:p w:rsidR="00230C17" w:rsidRPr="00FE0662" w:rsidRDefault="00257FCD" w:rsidP="00752E6B">
            <w:pPr>
              <w:jc w:val="center"/>
              <w:rPr>
                <w:rFonts w:ascii="Times New Roman" w:eastAsia="Century Schoolbook" w:hAnsi="Times New Roman" w:cs="Times New Roman"/>
                <w:iCs/>
                <w:color w:val="000000"/>
                <w:sz w:val="20"/>
                <w:szCs w:val="20"/>
                <w:shd w:val="clear" w:color="auto" w:fill="FFFFFF"/>
                <w:lang w:val="ro-RO" w:eastAsia="ro-RO" w:bidi="ro-RO"/>
              </w:rPr>
            </w:pPr>
            <w:r w:rsidRPr="00FE0662">
              <w:rPr>
                <w:rFonts w:ascii="Times New Roman" w:eastAsia="Century Schoolbook" w:hAnsi="Times New Roman" w:cs="Times New Roman"/>
                <w:iCs/>
                <w:color w:val="000000"/>
                <w:sz w:val="20"/>
                <w:szCs w:val="20"/>
                <w:shd w:val="clear" w:color="auto" w:fill="FFFFFF"/>
                <w:lang w:val="ro-RO" w:eastAsia="ro-RO" w:bidi="ro-RO"/>
              </w:rPr>
              <w:t>Orizont Btna la orice adâncime fără Elv sau Ea,</w:t>
            </w:r>
            <w:r w:rsidR="00844A8A" w:rsidRPr="00FE0662">
              <w:rPr>
                <w:rFonts w:ascii="Times New Roman" w:eastAsia="Century Schoolbook" w:hAnsi="Times New Roman" w:cs="Times New Roman"/>
                <w:iCs/>
                <w:color w:val="000000"/>
                <w:sz w:val="20"/>
                <w:szCs w:val="20"/>
                <w:shd w:val="clear" w:color="auto" w:fill="FFFFFF"/>
                <w:lang w:val="ro-RO" w:eastAsia="ro-RO" w:bidi="ro-RO"/>
              </w:rPr>
              <w:t xml:space="preserve"> SN ti=SN ti@SN dg@SN al@SN ka, include SN aa/lu/si/pm</w:t>
            </w:r>
          </w:p>
        </w:tc>
      </w:tr>
      <w:tr w:rsidR="00230C17" w:rsidRPr="008554CC" w:rsidTr="00752E6B">
        <w:tc>
          <w:tcPr>
            <w:tcW w:w="2310" w:type="dxa"/>
          </w:tcPr>
          <w:p w:rsidR="00230C17" w:rsidRPr="00FE0662" w:rsidRDefault="00881B61" w:rsidP="00881B61">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lang w:val="ro-RO"/>
              </w:rPr>
              <w:t>Soloneț glosic SN gl</w:t>
            </w:r>
          </w:p>
        </w:tc>
        <w:tc>
          <w:tcPr>
            <w:tcW w:w="2310" w:type="dxa"/>
          </w:tcPr>
          <w:p w:rsidR="00230C17"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230C17" w:rsidRPr="00FE0662" w:rsidRDefault="00230C17"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albeglosic și/sau batigleic albeglosic</w:t>
            </w:r>
            <w:r w:rsidR="003C3B55" w:rsidRPr="00FE0662">
              <w:rPr>
                <w:rFonts w:ascii="Times New Roman" w:hAnsi="Times New Roman" w:cs="Times New Roman"/>
                <w:bCs/>
                <w:color w:val="000000"/>
                <w:sz w:val="20"/>
                <w:szCs w:val="20"/>
              </w:rPr>
              <w:t xml:space="preserve"> SN gl/SN gl.dg</w:t>
            </w:r>
          </w:p>
        </w:tc>
        <w:tc>
          <w:tcPr>
            <w:tcW w:w="2311" w:type="dxa"/>
          </w:tcPr>
          <w:p w:rsidR="00230C17" w:rsidRPr="00FE0662" w:rsidRDefault="00230C17"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230C17" w:rsidRPr="008554CC" w:rsidTr="00752E6B">
        <w:tc>
          <w:tcPr>
            <w:tcW w:w="2310" w:type="dxa"/>
          </w:tcPr>
          <w:p w:rsidR="00230C17" w:rsidRPr="00FE0662" w:rsidRDefault="00881B61" w:rsidP="00881B61">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lang w:val="ro-RO"/>
              </w:rPr>
              <w:t>Soloneț glosic gleic SN gl.gc</w:t>
            </w:r>
          </w:p>
        </w:tc>
        <w:tc>
          <w:tcPr>
            <w:tcW w:w="2310" w:type="dxa"/>
          </w:tcPr>
          <w:p w:rsidR="00230C17"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230C17" w:rsidRPr="00FE0662" w:rsidRDefault="00230C17"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albeglosic gleic</w:t>
            </w:r>
            <w:r w:rsidR="003C3B55" w:rsidRPr="00FE0662">
              <w:rPr>
                <w:rFonts w:ascii="Times New Roman" w:hAnsi="Times New Roman" w:cs="Times New Roman"/>
                <w:bCs/>
                <w:color w:val="000000"/>
                <w:sz w:val="20"/>
                <w:szCs w:val="20"/>
              </w:rPr>
              <w:t xml:space="preserve"> SN gl.gc</w:t>
            </w:r>
          </w:p>
        </w:tc>
        <w:tc>
          <w:tcPr>
            <w:tcW w:w="2311" w:type="dxa"/>
          </w:tcPr>
          <w:p w:rsidR="00230C17" w:rsidRPr="00FE0662" w:rsidRDefault="00230C17"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881B61" w:rsidP="00C1294B">
            <w:pPr>
              <w:jc w:val="both"/>
              <w:rPr>
                <w:rFonts w:ascii="Times New Roman" w:hAnsi="Times New Roman" w:cs="Times New Roman"/>
                <w:bCs/>
                <w:color w:val="000000"/>
                <w:sz w:val="20"/>
                <w:szCs w:val="20"/>
                <w:lang w:val="ro-RO"/>
              </w:rPr>
            </w:pPr>
            <w:r w:rsidRPr="00FE0662">
              <w:rPr>
                <w:rFonts w:ascii="Times New Roman" w:hAnsi="Times New Roman" w:cs="Times New Roman"/>
                <w:bCs/>
                <w:color w:val="000000"/>
                <w:sz w:val="20"/>
                <w:szCs w:val="20"/>
                <w:lang w:val="ro-RO"/>
              </w:rPr>
              <w:t xml:space="preserve">Soloneț </w:t>
            </w:r>
          </w:p>
          <w:p w:rsidR="00881B61" w:rsidRPr="00FE0662" w:rsidRDefault="00881B61" w:rsidP="00C1294B">
            <w:pPr>
              <w:jc w:val="both"/>
              <w:rPr>
                <w:rFonts w:ascii="Times New Roman" w:hAnsi="Times New Roman" w:cs="Times New Roman"/>
                <w:bCs/>
                <w:color w:val="000000"/>
                <w:sz w:val="20"/>
                <w:szCs w:val="20"/>
                <w:lang w:val="ro-RO"/>
              </w:rPr>
            </w:pPr>
            <w:r w:rsidRPr="00FE0662">
              <w:rPr>
                <w:rFonts w:ascii="Times New Roman" w:hAnsi="Times New Roman" w:cs="Times New Roman"/>
                <w:bCs/>
                <w:color w:val="000000"/>
                <w:sz w:val="20"/>
                <w:szCs w:val="20"/>
                <w:lang w:val="ro-RO"/>
              </w:rPr>
              <w:t>glosic salinizat</w:t>
            </w:r>
          </w:p>
          <w:p w:rsidR="00881B61" w:rsidRPr="00FE0662" w:rsidRDefault="00881B61"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lang w:val="ro-RO"/>
              </w:rPr>
              <w:t xml:space="preserve"> SN gl.sc</w:t>
            </w:r>
          </w:p>
        </w:tc>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albeglosic salinic și/sau batigleic albeglosic salinic</w:t>
            </w:r>
            <w:r w:rsidR="003C3B55" w:rsidRPr="00FE0662">
              <w:rPr>
                <w:rFonts w:ascii="Times New Roman" w:hAnsi="Times New Roman" w:cs="Times New Roman"/>
                <w:bCs/>
                <w:color w:val="000000"/>
                <w:sz w:val="20"/>
                <w:szCs w:val="20"/>
              </w:rPr>
              <w:t xml:space="preserve"> SN gl.sc@ SN dg.gl,sc</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881B61"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577960" w:rsidRPr="00FE0662" w:rsidRDefault="00577960" w:rsidP="00577960">
            <w:pPr>
              <w:jc w:val="both"/>
              <w:rPr>
                <w:rFonts w:ascii="Times New Roman" w:hAnsi="Times New Roman" w:cs="Times New Roman"/>
                <w:bCs/>
                <w:color w:val="000000"/>
                <w:sz w:val="20"/>
                <w:szCs w:val="20"/>
                <w:lang w:val="ro-RO"/>
              </w:rPr>
            </w:pPr>
            <w:r w:rsidRPr="00FE0662">
              <w:rPr>
                <w:rFonts w:ascii="Times New Roman" w:hAnsi="Times New Roman" w:cs="Times New Roman"/>
                <w:bCs/>
                <w:color w:val="000000"/>
                <w:sz w:val="20"/>
                <w:szCs w:val="20"/>
                <w:lang w:val="ro-RO"/>
              </w:rPr>
              <w:t>Soloneț albic</w:t>
            </w:r>
          </w:p>
          <w:p w:rsidR="00881B61" w:rsidRPr="00FE0662" w:rsidRDefault="00577960" w:rsidP="0057796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lang w:val="ro-RO"/>
              </w:rPr>
              <w:t xml:space="preserve"> SN ab</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albic</w:t>
            </w:r>
            <w:r w:rsidR="003C3B55" w:rsidRPr="00FE0662">
              <w:rPr>
                <w:rFonts w:ascii="Times New Roman" w:hAnsi="Times New Roman" w:cs="Times New Roman"/>
                <w:bCs/>
                <w:color w:val="000000"/>
                <w:sz w:val="20"/>
                <w:szCs w:val="20"/>
              </w:rPr>
              <w:t xml:space="preserve"> SN ab</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881B61" w:rsidP="00881B61">
            <w:pPr>
              <w:jc w:val="both"/>
              <w:rPr>
                <w:rFonts w:ascii="Times New Roman" w:hAnsi="Times New Roman" w:cs="Times New Roman"/>
                <w:bCs/>
                <w:color w:val="000000"/>
                <w:sz w:val="20"/>
                <w:szCs w:val="20"/>
                <w:lang w:val="ro-RO"/>
              </w:rPr>
            </w:pPr>
            <w:r w:rsidRPr="00FE0662">
              <w:rPr>
                <w:rFonts w:ascii="Times New Roman" w:hAnsi="Times New Roman" w:cs="Times New Roman"/>
                <w:bCs/>
                <w:color w:val="000000"/>
                <w:sz w:val="20"/>
                <w:szCs w:val="20"/>
                <w:lang w:val="ro-RO"/>
              </w:rPr>
              <w:t>Soloneț albic</w:t>
            </w:r>
          </w:p>
          <w:p w:rsidR="00881B61" w:rsidRPr="00FE0662" w:rsidRDefault="00881B61" w:rsidP="00881B61">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lang w:val="ro-RO"/>
              </w:rPr>
              <w:t xml:space="preserve"> SN ab</w:t>
            </w:r>
          </w:p>
        </w:tc>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albic și/sau batigleic albic</w:t>
            </w:r>
            <w:r w:rsidR="003C3B55" w:rsidRPr="00FE0662">
              <w:rPr>
                <w:rFonts w:ascii="Times New Roman" w:hAnsi="Times New Roman" w:cs="Times New Roman"/>
                <w:bCs/>
                <w:color w:val="000000"/>
                <w:sz w:val="20"/>
                <w:szCs w:val="20"/>
              </w:rPr>
              <w:t xml:space="preserve"> SN ab @ SN dg.ab</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albic gleic SN ab.gc</w:t>
            </w:r>
          </w:p>
        </w:tc>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Soloneț albic gleic </w:t>
            </w:r>
            <w:r w:rsidR="00577960" w:rsidRPr="00FE0662">
              <w:rPr>
                <w:rFonts w:ascii="Times New Roman" w:hAnsi="Times New Roman" w:cs="Times New Roman"/>
                <w:bCs/>
                <w:color w:val="000000"/>
                <w:sz w:val="20"/>
                <w:szCs w:val="20"/>
              </w:rPr>
              <w:t>SN ab.gc</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albic salinizat SN ab.sc</w:t>
            </w:r>
          </w:p>
        </w:tc>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577960" w:rsidRPr="00FE0662" w:rsidRDefault="00881B61" w:rsidP="0057796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albic salinic și/sau batigleic albic salinic</w:t>
            </w:r>
            <w:r w:rsidR="00577960" w:rsidRPr="00FE0662">
              <w:rPr>
                <w:rFonts w:ascii="Times New Roman" w:hAnsi="Times New Roman" w:cs="Times New Roman"/>
                <w:bCs/>
                <w:color w:val="000000"/>
                <w:sz w:val="20"/>
                <w:szCs w:val="20"/>
              </w:rPr>
              <w:t xml:space="preserve"> </w:t>
            </w:r>
          </w:p>
          <w:p w:rsidR="00881B61" w:rsidRPr="00FE0662" w:rsidRDefault="00577960" w:rsidP="0057796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SN ab.sc @ SN dg.ab.sc</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881B61" w:rsidRPr="00FE0662" w:rsidRDefault="00881B61" w:rsidP="00752E6B">
            <w:pPr>
              <w:jc w:val="both"/>
              <w:rPr>
                <w:rFonts w:ascii="Times New Roman" w:hAnsi="Times New Roman" w:cs="Times New Roman"/>
                <w:bCs/>
                <w:color w:val="000000"/>
                <w:sz w:val="20"/>
                <w:szCs w:val="20"/>
              </w:rPr>
            </w:pP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aluvic</w:t>
            </w:r>
            <w:r w:rsidR="00577960" w:rsidRPr="00FE0662">
              <w:rPr>
                <w:rFonts w:ascii="Times New Roman" w:hAnsi="Times New Roman" w:cs="Times New Roman"/>
                <w:bCs/>
                <w:color w:val="000000"/>
                <w:sz w:val="20"/>
                <w:szCs w:val="20"/>
              </w:rPr>
              <w:t xml:space="preserve"> SN al</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881B61" w:rsidRPr="00FE0662" w:rsidRDefault="00577960" w:rsidP="0057796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pelic SN pe</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Soloneț </w:t>
            </w:r>
            <w:r w:rsidR="00577960" w:rsidRPr="00FE0662">
              <w:rPr>
                <w:rFonts w:ascii="Times New Roman" w:hAnsi="Times New Roman" w:cs="Times New Roman"/>
                <w:bCs/>
                <w:color w:val="000000"/>
                <w:sz w:val="20"/>
                <w:szCs w:val="20"/>
              </w:rPr>
              <w:t>argillic SN aa</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calcaric SN ka</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calcaric</w:t>
            </w:r>
            <w:r w:rsidR="00577960" w:rsidRPr="00FE0662">
              <w:rPr>
                <w:rFonts w:ascii="Times New Roman" w:hAnsi="Times New Roman" w:cs="Times New Roman"/>
                <w:bCs/>
                <w:color w:val="000000"/>
                <w:sz w:val="20"/>
                <w:szCs w:val="20"/>
              </w:rPr>
              <w:t xml:space="preserve"> SN ka</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577960" w:rsidRPr="00FE0662" w:rsidRDefault="00577960" w:rsidP="0057796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Soloneț cambic </w:t>
            </w:r>
          </w:p>
          <w:p w:rsidR="00881B61" w:rsidRPr="00FE0662" w:rsidRDefault="00577960" w:rsidP="0057796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SN ca</w:t>
            </w:r>
          </w:p>
        </w:tc>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Soloneț cambic și/sau batigleic cambic </w:t>
            </w:r>
          </w:p>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SN cb@SN dg.cb</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Soloneț cambic gleic SN cb.gc</w:t>
            </w:r>
          </w:p>
        </w:tc>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cambic gleic</w:t>
            </w:r>
          </w:p>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SN cb.gc</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CA2726" w:rsidP="00CA2726">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cambic salinizatSN cb.ac</w:t>
            </w:r>
          </w:p>
        </w:tc>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881B61" w:rsidRPr="00FE0662" w:rsidRDefault="00881B61" w:rsidP="004E46D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Soloneț cambic salinic și/sau batigleic cambic salinic </w:t>
            </w:r>
          </w:p>
          <w:p w:rsidR="00881B61" w:rsidRPr="00FE0662" w:rsidRDefault="00881B61" w:rsidP="004E46D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lastRenderedPageBreak/>
              <w:t xml:space="preserve">SN </w:t>
            </w:r>
            <w:r w:rsidR="00577960" w:rsidRPr="00FE0662">
              <w:rPr>
                <w:rFonts w:ascii="Times New Roman" w:hAnsi="Times New Roman" w:cs="Times New Roman"/>
                <w:bCs/>
                <w:color w:val="000000" w:themeColor="text1"/>
                <w:sz w:val="20"/>
                <w:szCs w:val="20"/>
                <w:shd w:val="clear" w:color="auto" w:fill="FFFFFF" w:themeFill="background1"/>
              </w:rPr>
              <w:t>cb.sc@</w:t>
            </w:r>
            <w:r w:rsidR="00577960" w:rsidRPr="00FE0662">
              <w:rPr>
                <w:color w:val="000000" w:themeColor="text1"/>
                <w:sz w:val="20"/>
                <w:szCs w:val="20"/>
                <w:shd w:val="clear" w:color="auto" w:fill="FFFFFF" w:themeFill="background1"/>
              </w:rPr>
              <w:t xml:space="preserve"> </w:t>
            </w:r>
            <w:r w:rsidR="00577960" w:rsidRPr="00FE0662">
              <w:rPr>
                <w:rFonts w:ascii="Times New Roman" w:hAnsi="Times New Roman" w:cs="Times New Roman"/>
                <w:bCs/>
                <w:color w:val="000000" w:themeColor="text1"/>
                <w:sz w:val="20"/>
                <w:szCs w:val="20"/>
                <w:shd w:val="clear" w:color="auto" w:fill="FFFFFF" w:themeFill="background1"/>
              </w:rPr>
              <w:t xml:space="preserve"> </w:t>
            </w:r>
            <w:r w:rsidR="00CA2726" w:rsidRPr="00FE0662">
              <w:rPr>
                <w:rFonts w:ascii="Times New Roman" w:hAnsi="Times New Roman" w:cs="Times New Roman"/>
                <w:bCs/>
                <w:color w:val="000000" w:themeColor="text1"/>
                <w:sz w:val="20"/>
                <w:szCs w:val="20"/>
                <w:shd w:val="clear" w:color="auto" w:fill="FFFFFF" w:themeFill="background1"/>
              </w:rPr>
              <w:t>SN</w:t>
            </w:r>
            <w:r w:rsidRPr="00FE0662">
              <w:rPr>
                <w:rFonts w:ascii="Times New Roman" w:hAnsi="Times New Roman" w:cs="Times New Roman"/>
                <w:bCs/>
                <w:color w:val="000000" w:themeColor="text1"/>
                <w:sz w:val="20"/>
                <w:szCs w:val="20"/>
                <w:shd w:val="clear" w:color="auto" w:fill="FFFFFF" w:themeFill="background1"/>
              </w:rPr>
              <w:t xml:space="preserve"> dg.cg,sc</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lastRenderedPageBreak/>
              <w:t>-</w:t>
            </w:r>
          </w:p>
        </w:tc>
        <w:tc>
          <w:tcPr>
            <w:tcW w:w="2310" w:type="dxa"/>
          </w:tcPr>
          <w:p w:rsidR="00881B61" w:rsidRPr="00FE0662" w:rsidRDefault="00577960" w:rsidP="0057796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w:t>
            </w:r>
            <w:r w:rsidR="00CA2726" w:rsidRPr="00FE0662">
              <w:rPr>
                <w:rFonts w:ascii="Times New Roman" w:hAnsi="Times New Roman" w:cs="Times New Roman"/>
                <w:bCs/>
                <w:color w:val="000000"/>
                <w:sz w:val="20"/>
                <w:szCs w:val="20"/>
              </w:rPr>
              <w:t xml:space="preserve"> </w:t>
            </w:r>
            <w:r w:rsidRPr="00FE0662">
              <w:rPr>
                <w:rFonts w:ascii="Times New Roman" w:hAnsi="Times New Roman" w:cs="Times New Roman"/>
                <w:bCs/>
                <w:color w:val="000000"/>
                <w:sz w:val="20"/>
                <w:szCs w:val="20"/>
              </w:rPr>
              <w:t>entic SN en</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carbonatosodic SN so</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entic SN en</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gleic SN gc</w:t>
            </w:r>
          </w:p>
        </w:tc>
        <w:tc>
          <w:tcPr>
            <w:tcW w:w="2310" w:type="dxa"/>
          </w:tcPr>
          <w:p w:rsidR="00881B61" w:rsidRPr="00FE0662" w:rsidRDefault="00577960" w:rsidP="0057796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gleic SN gc</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gleic SN gc</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endogleic SN ng</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clinogleic SN cl</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881B61" w:rsidRPr="008554CC" w:rsidTr="00752E6B">
        <w:tc>
          <w:tcPr>
            <w:tcW w:w="2310" w:type="dxa"/>
          </w:tcPr>
          <w:p w:rsidR="00881B61"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881B61" w:rsidRPr="00FE0662" w:rsidRDefault="00577960"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881B61" w:rsidRPr="00FE0662" w:rsidRDefault="00881B61"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lutic SN lu</w:t>
            </w:r>
          </w:p>
        </w:tc>
        <w:tc>
          <w:tcPr>
            <w:tcW w:w="2311" w:type="dxa"/>
          </w:tcPr>
          <w:p w:rsidR="00881B61" w:rsidRPr="00FE0662" w:rsidRDefault="00881B61"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lutic SN lu</w:t>
            </w:r>
          </w:p>
        </w:tc>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lutic SN lu</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luvic SN lv</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CA2726">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Soloneț </w:t>
            </w:r>
          </w:p>
          <w:p w:rsidR="00CA2726" w:rsidRPr="00FE0662" w:rsidRDefault="00CA2726" w:rsidP="00CA2726">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luvic gleizat</w:t>
            </w:r>
          </w:p>
          <w:p w:rsidR="00CA2726" w:rsidRPr="00FE0662" w:rsidRDefault="00CA2726" w:rsidP="00CA2726">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SN lv gc</w:t>
            </w:r>
          </w:p>
        </w:tc>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Soloneț luvic și/sau batigleic luvic </w:t>
            </w:r>
          </w:p>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SN lv@ SN dg.lv</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57796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Soloneț </w:t>
            </w:r>
          </w:p>
          <w:p w:rsidR="00CA2726" w:rsidRPr="00FE0662" w:rsidRDefault="00CA2726" w:rsidP="0057796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luvic salinizat</w:t>
            </w:r>
          </w:p>
          <w:p w:rsidR="00CA2726" w:rsidRPr="00FE0662" w:rsidRDefault="00CA2726" w:rsidP="00577960">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 SN lv sc</w:t>
            </w:r>
          </w:p>
        </w:tc>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Soloneț luvic gleic </w:t>
            </w:r>
          </w:p>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SN lv gc</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Soloneț luvic salinic și/sau batigleic luvic salinic </w:t>
            </w:r>
          </w:p>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SN lv.s c@ SN dg.lv.sc</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752E6B">
            <w:pPr>
              <w:jc w:val="both"/>
              <w:rPr>
                <w:rFonts w:ascii="Times New Roman" w:hAnsi="Times New Roman" w:cs="Times New Roman"/>
                <w:bCs/>
                <w:color w:val="000000"/>
                <w:sz w:val="20"/>
                <w:szCs w:val="20"/>
              </w:rPr>
            </w:pPr>
          </w:p>
        </w:tc>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molic SN mo</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molic SN mo</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molic SN mo</w:t>
            </w:r>
          </w:p>
        </w:tc>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molic și/sau batigleic molic SN mo@SN mo.dg</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752E6B">
            <w:pPr>
              <w:jc w:val="both"/>
              <w:rPr>
                <w:rFonts w:ascii="Times New Roman" w:hAnsi="Times New Roman" w:cs="Times New Roman"/>
                <w:bCs/>
                <w:color w:val="000000"/>
                <w:sz w:val="20"/>
                <w:szCs w:val="20"/>
              </w:rPr>
            </w:pPr>
          </w:p>
        </w:tc>
        <w:tc>
          <w:tcPr>
            <w:tcW w:w="2310" w:type="dxa"/>
          </w:tcPr>
          <w:p w:rsidR="00CA2726" w:rsidRPr="00FE0662" w:rsidRDefault="00CA2726"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Soloneț psamic </w:t>
            </w:r>
          </w:p>
          <w:p w:rsidR="00CA2726" w:rsidRPr="00FE0662" w:rsidRDefault="00CA2726"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SN pm</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psamic SN pm</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752E6B">
            <w:pPr>
              <w:jc w:val="both"/>
              <w:rPr>
                <w:rFonts w:ascii="Times New Roman" w:hAnsi="Times New Roman" w:cs="Times New Roman"/>
                <w:bCs/>
                <w:color w:val="000000"/>
                <w:sz w:val="20"/>
                <w:szCs w:val="20"/>
              </w:rPr>
            </w:pPr>
          </w:p>
        </w:tc>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salic SN sa</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752E6B">
            <w:pPr>
              <w:jc w:val="both"/>
              <w:rPr>
                <w:rFonts w:ascii="Times New Roman" w:hAnsi="Times New Roman" w:cs="Times New Roman"/>
                <w:bCs/>
                <w:color w:val="000000"/>
                <w:sz w:val="20"/>
                <w:szCs w:val="20"/>
              </w:rPr>
            </w:pPr>
          </w:p>
        </w:tc>
        <w:tc>
          <w:tcPr>
            <w:tcW w:w="2310" w:type="dxa"/>
          </w:tcPr>
          <w:p w:rsidR="00CA2726" w:rsidRPr="00FE0662" w:rsidRDefault="00CA2726" w:rsidP="007B3BFC">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salinic SN sc</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salinic SN sc</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salinizat SN sc</w:t>
            </w:r>
          </w:p>
        </w:tc>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 xml:space="preserve">Soloneț salinic și/sau batigleic salinic </w:t>
            </w:r>
          </w:p>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SN sc@SN dg.sc</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752E6B">
            <w:pPr>
              <w:jc w:val="both"/>
              <w:rPr>
                <w:rFonts w:ascii="Times New Roman" w:hAnsi="Times New Roman" w:cs="Times New Roman"/>
                <w:bCs/>
                <w:color w:val="000000"/>
                <w:sz w:val="20"/>
                <w:szCs w:val="20"/>
              </w:rPr>
            </w:pPr>
          </w:p>
        </w:tc>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silitic SN si</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752E6B">
            <w:pPr>
              <w:jc w:val="both"/>
              <w:rPr>
                <w:rFonts w:ascii="Times New Roman" w:hAnsi="Times New Roman" w:cs="Times New Roman"/>
                <w:bCs/>
                <w:color w:val="000000"/>
                <w:sz w:val="20"/>
                <w:szCs w:val="20"/>
              </w:rPr>
            </w:pPr>
          </w:p>
        </w:tc>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solodic SN sd</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752E6B">
            <w:pPr>
              <w:jc w:val="both"/>
              <w:rPr>
                <w:rFonts w:ascii="Times New Roman" w:hAnsi="Times New Roman" w:cs="Times New Roman"/>
                <w:bCs/>
                <w:color w:val="000000"/>
                <w:sz w:val="20"/>
                <w:szCs w:val="20"/>
              </w:rPr>
            </w:pPr>
          </w:p>
        </w:tc>
        <w:tc>
          <w:tcPr>
            <w:tcW w:w="2310" w:type="dxa"/>
          </w:tcPr>
          <w:p w:rsidR="00CA2726" w:rsidRPr="00FE0662" w:rsidRDefault="00CA2726" w:rsidP="007B3BFC">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solodic SN sd</w:t>
            </w:r>
          </w:p>
        </w:tc>
        <w:tc>
          <w:tcPr>
            <w:tcW w:w="2639" w:type="dxa"/>
          </w:tcPr>
          <w:p w:rsidR="00CA2726" w:rsidRPr="00FE0662" w:rsidRDefault="00CA2726" w:rsidP="007B3BFC">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luvic și/sau albic SN lv @ SN ab</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752E6B">
            <w:pPr>
              <w:jc w:val="both"/>
              <w:rPr>
                <w:rFonts w:ascii="Times New Roman" w:hAnsi="Times New Roman" w:cs="Times New Roman"/>
                <w:bCs/>
                <w:color w:val="000000"/>
                <w:sz w:val="20"/>
                <w:szCs w:val="20"/>
              </w:rPr>
            </w:pPr>
          </w:p>
        </w:tc>
        <w:tc>
          <w:tcPr>
            <w:tcW w:w="2310" w:type="dxa"/>
          </w:tcPr>
          <w:p w:rsidR="00CA2726" w:rsidRPr="00FE0662" w:rsidRDefault="00CA2726" w:rsidP="00C1294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stagnic SN st</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stagnic SN st</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r w:rsidR="00CA2726" w:rsidRPr="008554CC" w:rsidTr="00752E6B">
        <w:tc>
          <w:tcPr>
            <w:tcW w:w="2310" w:type="dxa"/>
          </w:tcPr>
          <w:p w:rsidR="00CA2726" w:rsidRPr="00FE0662" w:rsidRDefault="00CA2726" w:rsidP="00752E6B">
            <w:pPr>
              <w:jc w:val="both"/>
              <w:rPr>
                <w:rFonts w:ascii="Times New Roman" w:hAnsi="Times New Roman" w:cs="Times New Roman"/>
                <w:bCs/>
                <w:color w:val="000000"/>
                <w:sz w:val="20"/>
                <w:szCs w:val="20"/>
              </w:rPr>
            </w:pPr>
          </w:p>
        </w:tc>
        <w:tc>
          <w:tcPr>
            <w:tcW w:w="2310" w:type="dxa"/>
          </w:tcPr>
          <w:p w:rsidR="00CA2726" w:rsidRPr="00FE0662" w:rsidRDefault="00CA2726" w:rsidP="00752E6B">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w:t>
            </w:r>
          </w:p>
        </w:tc>
        <w:tc>
          <w:tcPr>
            <w:tcW w:w="2639" w:type="dxa"/>
          </w:tcPr>
          <w:p w:rsidR="00CA2726" w:rsidRPr="00FE0662" w:rsidRDefault="00CA2726" w:rsidP="00B624E9">
            <w:pPr>
              <w:jc w:val="both"/>
              <w:rPr>
                <w:rFonts w:ascii="Times New Roman" w:hAnsi="Times New Roman" w:cs="Times New Roman"/>
                <w:bCs/>
                <w:color w:val="000000"/>
                <w:sz w:val="20"/>
                <w:szCs w:val="20"/>
              </w:rPr>
            </w:pPr>
            <w:r w:rsidRPr="00FE0662">
              <w:rPr>
                <w:rFonts w:ascii="Times New Roman" w:hAnsi="Times New Roman" w:cs="Times New Roman"/>
                <w:bCs/>
                <w:color w:val="000000"/>
                <w:sz w:val="20"/>
                <w:szCs w:val="20"/>
              </w:rPr>
              <w:t>Soloneț verti SN vs</w:t>
            </w:r>
          </w:p>
        </w:tc>
        <w:tc>
          <w:tcPr>
            <w:tcW w:w="2311" w:type="dxa"/>
          </w:tcPr>
          <w:p w:rsidR="00CA2726" w:rsidRPr="00FE0662" w:rsidRDefault="00CA2726" w:rsidP="00752E6B">
            <w:pPr>
              <w:jc w:val="center"/>
              <w:rPr>
                <w:rFonts w:ascii="Times New Roman" w:eastAsia="Century Schoolbook" w:hAnsi="Times New Roman" w:cs="Times New Roman"/>
                <w:iCs/>
                <w:color w:val="000000"/>
                <w:sz w:val="20"/>
                <w:szCs w:val="20"/>
                <w:shd w:val="clear" w:color="auto" w:fill="FFFFFF"/>
                <w:lang w:val="ro-RO" w:eastAsia="ro-RO" w:bidi="ro-RO"/>
              </w:rPr>
            </w:pPr>
          </w:p>
        </w:tc>
      </w:tr>
    </w:tbl>
    <w:p w:rsidR="00BE714D" w:rsidRDefault="00BE714D" w:rsidP="00901339">
      <w:pPr>
        <w:jc w:val="both"/>
        <w:rPr>
          <w:rFonts w:ascii="Times New Roman" w:hAnsi="Times New Roman" w:cs="Times New Roman"/>
          <w:i/>
          <w:sz w:val="24"/>
          <w:szCs w:val="24"/>
        </w:rPr>
      </w:pPr>
    </w:p>
    <w:p w:rsidR="00E678D8" w:rsidRPr="00207603" w:rsidRDefault="00FE0662" w:rsidP="00E678D8">
      <w:pPr>
        <w:jc w:val="both"/>
        <w:rPr>
          <w:rFonts w:ascii="Times New Roman" w:hAnsi="Times New Roman" w:cs="Times New Roman"/>
          <w:b/>
          <w:sz w:val="24"/>
          <w:szCs w:val="24"/>
          <w:lang w:val="ro-RO"/>
        </w:rPr>
      </w:pPr>
      <w:r>
        <w:rPr>
          <w:rFonts w:ascii="Times New Roman" w:hAnsi="Times New Roman" w:cs="Times New Roman"/>
          <w:b/>
          <w:sz w:val="24"/>
          <w:szCs w:val="24"/>
          <w:lang w:val="ro-RO"/>
        </w:rPr>
        <w:t>1.7.12</w:t>
      </w:r>
      <w:r w:rsidR="00E678D8">
        <w:rPr>
          <w:rFonts w:ascii="Times New Roman" w:hAnsi="Times New Roman" w:cs="Times New Roman"/>
          <w:b/>
          <w:sz w:val="24"/>
          <w:szCs w:val="24"/>
          <w:lang w:val="ro-RO"/>
        </w:rPr>
        <w:t xml:space="preserve"> </w:t>
      </w:r>
      <w:r w:rsidR="00E678D8" w:rsidRPr="00207603">
        <w:rPr>
          <w:rFonts w:ascii="Times New Roman" w:hAnsi="Times New Roman" w:cs="Times New Roman"/>
          <w:b/>
          <w:sz w:val="24"/>
          <w:szCs w:val="24"/>
          <w:lang w:val="ro-RO"/>
        </w:rPr>
        <w:t>Non-solurile În Sistemul Român de Taxonomie a Solurilor – S.R.T.S 2012</w:t>
      </w:r>
      <w:r w:rsidR="00E678D8" w:rsidRPr="00207603">
        <w:rPr>
          <w:rFonts w:ascii="Times New Roman" w:hAnsi="Times New Roman" w:cs="Times New Roman"/>
          <w:b/>
          <w:sz w:val="24"/>
          <w:szCs w:val="24"/>
        </w:rPr>
        <w:t>+</w:t>
      </w:r>
    </w:p>
    <w:p w:rsidR="00E678D8" w:rsidRPr="001617B6" w:rsidRDefault="00E678D8" w:rsidP="00E678D8">
      <w:pPr>
        <w:ind w:firstLine="360"/>
        <w:jc w:val="both"/>
        <w:rPr>
          <w:rFonts w:ascii="Times New Roman" w:hAnsi="Times New Roman" w:cs="Times New Roman"/>
          <w:sz w:val="24"/>
          <w:szCs w:val="24"/>
          <w:lang w:val="ro-RO"/>
        </w:rPr>
      </w:pPr>
      <w:r w:rsidRPr="001617B6">
        <w:rPr>
          <w:rFonts w:ascii="Times New Roman" w:hAnsi="Times New Roman" w:cs="Times New Roman"/>
          <w:sz w:val="24"/>
          <w:szCs w:val="24"/>
          <w:lang w:val="ro-RO"/>
        </w:rPr>
        <w:t>În Sistemul Român de Taxonomie a Solurilor – S.R.T.S 2012</w:t>
      </w:r>
      <w:r w:rsidRPr="001617B6">
        <w:rPr>
          <w:rFonts w:ascii="Times New Roman" w:hAnsi="Times New Roman" w:cs="Times New Roman"/>
          <w:sz w:val="24"/>
          <w:szCs w:val="24"/>
        </w:rPr>
        <w:t xml:space="preserve">+, o catergorie aparte de ,,soluri” o </w:t>
      </w:r>
      <w:r w:rsidRPr="001617B6">
        <w:rPr>
          <w:rFonts w:ascii="Times New Roman" w:hAnsi="Times New Roman" w:cs="Times New Roman"/>
          <w:sz w:val="24"/>
          <w:szCs w:val="24"/>
          <w:lang w:val="ro-RO"/>
        </w:rPr>
        <w:t>constituie non-solurile.</w:t>
      </w:r>
    </w:p>
    <w:p w:rsidR="00E678D8" w:rsidRPr="001617B6" w:rsidRDefault="00E678D8" w:rsidP="00E678D8">
      <w:pPr>
        <w:jc w:val="both"/>
        <w:rPr>
          <w:rFonts w:ascii="Times New Roman" w:hAnsi="Times New Roman" w:cs="Times New Roman"/>
          <w:sz w:val="24"/>
          <w:szCs w:val="24"/>
        </w:rPr>
      </w:pPr>
      <w:r w:rsidRPr="001617B6">
        <w:rPr>
          <w:rFonts w:ascii="Times New Roman" w:hAnsi="Times New Roman" w:cs="Times New Roman"/>
          <w:sz w:val="24"/>
          <w:szCs w:val="24"/>
          <w:lang w:val="ro-RO"/>
        </w:rPr>
        <w:t>În tabelul  13 sunt redate tipurile-subtipurile de</w:t>
      </w:r>
      <w:r w:rsidRPr="001617B6">
        <w:rPr>
          <w:rFonts w:ascii="Times New Roman" w:hAnsi="Times New Roman" w:cs="Times New Roman"/>
          <w:sz w:val="24"/>
          <w:szCs w:val="24"/>
        </w:rPr>
        <w:t xml:space="preserve"> ,,NON-SOLURI”</w:t>
      </w:r>
    </w:p>
    <w:p w:rsidR="00E678D8" w:rsidRPr="001617B6" w:rsidRDefault="00E678D8" w:rsidP="00E678D8">
      <w:pPr>
        <w:jc w:val="both"/>
        <w:rPr>
          <w:rFonts w:ascii="Times New Roman" w:hAnsi="Times New Roman" w:cs="Times New Roman"/>
          <w:sz w:val="24"/>
          <w:szCs w:val="24"/>
        </w:rPr>
      </w:pPr>
      <w:r w:rsidRPr="001617B6">
        <w:rPr>
          <w:rFonts w:ascii="Times New Roman" w:hAnsi="Times New Roman" w:cs="Times New Roman"/>
          <w:sz w:val="24"/>
          <w:szCs w:val="24"/>
        </w:rPr>
        <w:t xml:space="preserve">Tabel  13. Tipurile-subtipurile </w:t>
      </w:r>
      <w:r w:rsidRPr="001617B6">
        <w:rPr>
          <w:rFonts w:ascii="Times New Roman" w:hAnsi="Times New Roman" w:cs="Times New Roman"/>
          <w:sz w:val="24"/>
          <w:szCs w:val="24"/>
          <w:lang w:val="ro-RO"/>
        </w:rPr>
        <w:t>de</w:t>
      </w:r>
      <w:r w:rsidRPr="001617B6">
        <w:rPr>
          <w:rFonts w:ascii="Times New Roman" w:hAnsi="Times New Roman" w:cs="Times New Roman"/>
          <w:sz w:val="24"/>
          <w:szCs w:val="24"/>
        </w:rPr>
        <w:t xml:space="preserve"> ,,NON-SOLURI” (după </w:t>
      </w:r>
      <w:r w:rsidRPr="001617B6">
        <w:rPr>
          <w:rFonts w:ascii="Times New Roman" w:hAnsi="Times New Roman" w:cs="Times New Roman"/>
          <w:sz w:val="24"/>
          <w:szCs w:val="24"/>
          <w:lang w:val="ro-RO"/>
        </w:rPr>
        <w:t>S.R.T.S 2012</w:t>
      </w:r>
      <w:r w:rsidRPr="001617B6">
        <w:rPr>
          <w:rFonts w:ascii="Times New Roman" w:hAnsi="Times New Roman" w:cs="Times New Roman"/>
          <w:sz w:val="24"/>
          <w:szCs w:val="24"/>
        </w:rPr>
        <w:t>)</w:t>
      </w:r>
    </w:p>
    <w:tbl>
      <w:tblPr>
        <w:tblStyle w:val="TableGrid15"/>
        <w:tblW w:w="7479" w:type="dxa"/>
        <w:tblLayout w:type="fixed"/>
        <w:tblLook w:val="04A0" w:firstRow="1" w:lastRow="0" w:firstColumn="1" w:lastColumn="0" w:noHBand="0" w:noVBand="1"/>
      </w:tblPr>
      <w:tblGrid>
        <w:gridCol w:w="534"/>
        <w:gridCol w:w="708"/>
        <w:gridCol w:w="1134"/>
        <w:gridCol w:w="5103"/>
      </w:tblGrid>
      <w:tr w:rsidR="00E678D8" w:rsidRPr="00FE0662" w:rsidTr="006F6106">
        <w:trPr>
          <w:trHeight w:val="152"/>
        </w:trPr>
        <w:tc>
          <w:tcPr>
            <w:tcW w:w="534" w:type="dxa"/>
            <w:vMerge w:val="restart"/>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Nr.crt.</w:t>
            </w:r>
          </w:p>
        </w:tc>
        <w:tc>
          <w:tcPr>
            <w:tcW w:w="1842" w:type="dxa"/>
            <w:gridSpan w:val="2"/>
          </w:tcPr>
          <w:p w:rsidR="00E678D8" w:rsidRPr="00FE0662" w:rsidRDefault="00E678D8" w:rsidP="006F6106">
            <w:pPr>
              <w:jc w:val="both"/>
              <w:rPr>
                <w:rFonts w:ascii="Times New Roman" w:hAnsi="Times New Roman" w:cs="Times New Roman"/>
                <w:sz w:val="20"/>
                <w:szCs w:val="20"/>
                <w:lang w:val="ro-RO"/>
              </w:rPr>
            </w:pPr>
            <w:r w:rsidRPr="00FE0662">
              <w:rPr>
                <w:rFonts w:ascii="Times New Roman" w:hAnsi="Times New Roman" w:cs="Times New Roman"/>
                <w:sz w:val="20"/>
                <w:szCs w:val="20"/>
              </w:rPr>
              <w:t>SRTS – 2012+</w:t>
            </w:r>
          </w:p>
        </w:tc>
        <w:tc>
          <w:tcPr>
            <w:tcW w:w="5103" w:type="dxa"/>
            <w:vMerge w:val="restart"/>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Observaţii</w:t>
            </w:r>
          </w:p>
        </w:tc>
      </w:tr>
      <w:tr w:rsidR="00E678D8" w:rsidRPr="00FE0662" w:rsidTr="006F6106">
        <w:trPr>
          <w:trHeight w:val="122"/>
        </w:trPr>
        <w:tc>
          <w:tcPr>
            <w:tcW w:w="534" w:type="dxa"/>
            <w:vMerge/>
          </w:tcPr>
          <w:p w:rsidR="00E678D8" w:rsidRPr="00FE0662" w:rsidRDefault="00E678D8" w:rsidP="006F6106">
            <w:pPr>
              <w:jc w:val="both"/>
              <w:rPr>
                <w:rFonts w:ascii="Times New Roman" w:hAnsi="Times New Roman" w:cs="Times New Roman"/>
                <w:sz w:val="20"/>
                <w:szCs w:val="20"/>
              </w:rPr>
            </w:pPr>
          </w:p>
        </w:tc>
        <w:tc>
          <w:tcPr>
            <w:tcW w:w="708"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Furmula US</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Denumire</w:t>
            </w:r>
          </w:p>
        </w:tc>
        <w:tc>
          <w:tcPr>
            <w:tcW w:w="5103" w:type="dxa"/>
            <w:vMerge/>
          </w:tcPr>
          <w:p w:rsidR="00E678D8" w:rsidRPr="00FE0662" w:rsidRDefault="00E678D8" w:rsidP="006F6106">
            <w:pPr>
              <w:jc w:val="both"/>
              <w:rPr>
                <w:rFonts w:ascii="Times New Roman" w:hAnsi="Times New Roman" w:cs="Times New Roman"/>
                <w:sz w:val="20"/>
                <w:szCs w:val="20"/>
              </w:rPr>
            </w:pP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1.</w:t>
            </w:r>
          </w:p>
        </w:tc>
        <w:tc>
          <w:tcPr>
            <w:tcW w:w="708" w:type="dxa"/>
          </w:tcPr>
          <w:p w:rsidR="00E678D8" w:rsidRPr="00FE0662" w:rsidRDefault="00E678D8" w:rsidP="006F6106">
            <w:pPr>
              <w:jc w:val="both"/>
              <w:rPr>
                <w:rFonts w:ascii="Times New Roman" w:hAnsi="Times New Roman" w:cs="Times New Roman"/>
                <w:b/>
                <w:sz w:val="20"/>
                <w:szCs w:val="20"/>
              </w:rPr>
            </w:pPr>
            <m:oMath>
              <m:r>
                <m:rPr>
                  <m:sty m:val="bi"/>
                </m:rPr>
                <w:rPr>
                  <w:rFonts w:ascii="Cambria Math" w:hAnsi="Cambria Math" w:cs="Times New Roman"/>
                  <w:sz w:val="20"/>
                  <w:szCs w:val="20"/>
                </w:rPr>
                <m:t>⧣</m:t>
              </m:r>
            </m:oMath>
            <w:r w:rsidRPr="00FE0662">
              <w:rPr>
                <w:rFonts w:ascii="Times New Roman" w:eastAsiaTheme="minorEastAsia" w:hAnsi="Times New Roman" w:cs="Times New Roman"/>
                <w:b/>
                <w:sz w:val="20"/>
                <w:szCs w:val="20"/>
              </w:rPr>
              <w:t>R*</w:t>
            </w:r>
          </w:p>
        </w:tc>
        <w:tc>
          <w:tcPr>
            <w:tcW w:w="1134" w:type="dxa"/>
          </w:tcPr>
          <w:p w:rsidR="00E678D8" w:rsidRPr="00FE0662" w:rsidRDefault="00E678D8" w:rsidP="006F6106">
            <w:pPr>
              <w:jc w:val="both"/>
              <w:rPr>
                <w:rFonts w:ascii="Times New Roman" w:hAnsi="Times New Roman" w:cs="Times New Roman"/>
                <w:b/>
                <w:sz w:val="20"/>
                <w:szCs w:val="20"/>
                <w:lang w:val="ro-RO"/>
              </w:rPr>
            </w:pPr>
            <w:r w:rsidRPr="00FE0662">
              <w:rPr>
                <w:rFonts w:ascii="Times New Roman" w:hAnsi="Times New Roman" w:cs="Times New Roman"/>
                <w:b/>
                <w:sz w:val="20"/>
                <w:szCs w:val="20"/>
              </w:rPr>
              <w:t>Roci la zi</w:t>
            </w:r>
          </w:p>
        </w:tc>
        <w:tc>
          <w:tcPr>
            <w:tcW w:w="5103" w:type="dxa"/>
          </w:tcPr>
          <w:p w:rsidR="00E678D8" w:rsidRPr="00FE0662" w:rsidRDefault="00E678D8" w:rsidP="006F6106">
            <w:pPr>
              <w:jc w:val="both"/>
              <w:rPr>
                <w:rFonts w:ascii="Times New Roman" w:hAnsi="Times New Roman" w:cs="Times New Roman"/>
                <w:sz w:val="20"/>
                <w:szCs w:val="20"/>
                <w:lang w:val="ro-RO"/>
              </w:rPr>
            </w:pPr>
            <w:r w:rsidRPr="00FE0662">
              <w:rPr>
                <w:rFonts w:ascii="Times New Roman" w:hAnsi="Times New Roman" w:cs="Times New Roman"/>
                <w:sz w:val="20"/>
                <w:szCs w:val="20"/>
              </w:rPr>
              <w:t>Diferite subtipuri (calcare/dolomite, alte roci compacte, st</w:t>
            </w:r>
            <w:r w:rsidRPr="00FE0662">
              <w:rPr>
                <w:rFonts w:ascii="Times New Roman" w:hAnsi="Times New Roman" w:cs="Times New Roman"/>
                <w:sz w:val="20"/>
                <w:szCs w:val="20"/>
                <w:lang w:val="ro-RO"/>
              </w:rPr>
              <w:t>âncărie, pietrişuri, grohotişuri, nisipuri, alte roci neconsolidate şi</w:t>
            </w:r>
            <w:r w:rsidRPr="00FE0662">
              <w:rPr>
                <w:rFonts w:ascii="Times New Roman" w:hAnsi="Times New Roman" w:cs="Times New Roman"/>
                <w:sz w:val="20"/>
                <w:szCs w:val="20"/>
              </w:rPr>
              <w:t>/</w:t>
            </w:r>
            <w:r w:rsidRPr="00FE0662">
              <w:rPr>
                <w:rFonts w:ascii="Times New Roman" w:hAnsi="Times New Roman" w:cs="Times New Roman"/>
                <w:sz w:val="20"/>
                <w:szCs w:val="20"/>
                <w:lang w:val="ro-RO"/>
              </w:rPr>
              <w:t>sau slab consolidate, turbe, inclusiv cariere, exploatări miniere etc) la zi.</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2.</w:t>
            </w:r>
          </w:p>
        </w:tc>
        <w:tc>
          <w:tcPr>
            <w:tcW w:w="708" w:type="dxa"/>
          </w:tcPr>
          <w:p w:rsidR="00E678D8" w:rsidRPr="00FE0662" w:rsidRDefault="00E678D8" w:rsidP="006F6106">
            <w:pPr>
              <w:jc w:val="both"/>
              <w:rPr>
                <w:rFonts w:ascii="Times New Roman"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 xml:space="preserve"> R </w:t>
            </w:r>
            <w:r w:rsidRPr="00FE0662">
              <w:rPr>
                <w:rFonts w:ascii="Times New Roman" w:eastAsiaTheme="minorEastAsia" w:hAnsi="Times New Roman" w:cs="Times New Roman"/>
                <w:sz w:val="20"/>
                <w:szCs w:val="20"/>
              </w:rPr>
              <w:lastRenderedPageBreak/>
              <w:t>kd</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lastRenderedPageBreak/>
              <w:t xml:space="preserve">Calcare </w:t>
            </w:r>
            <w:r w:rsidRPr="00FE0662">
              <w:rPr>
                <w:rFonts w:ascii="Times New Roman" w:hAnsi="Times New Roman" w:cs="Times New Roman"/>
                <w:sz w:val="20"/>
                <w:szCs w:val="20"/>
              </w:rPr>
              <w:lastRenderedPageBreak/>
              <w:t>sau dolomite la zi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lastRenderedPageBreak/>
              <w:t>-</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lastRenderedPageBreak/>
              <w:t>3.</w:t>
            </w:r>
          </w:p>
        </w:tc>
        <w:tc>
          <w:tcPr>
            <w:tcW w:w="708" w:type="dxa"/>
          </w:tcPr>
          <w:p w:rsidR="00E678D8" w:rsidRPr="00FE0662" w:rsidRDefault="00E678D8" w:rsidP="006F6106">
            <w:pPr>
              <w:jc w:val="both"/>
              <w:rPr>
                <w:rFonts w:ascii="Times New Roman"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R cc</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Roci compacte la zi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Diferite roci compacte la zi, altele decât calcare şi dolomite.</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4.</w:t>
            </w:r>
          </w:p>
        </w:tc>
        <w:tc>
          <w:tcPr>
            <w:tcW w:w="708" w:type="dxa"/>
          </w:tcPr>
          <w:p w:rsidR="00E678D8" w:rsidRPr="00FE0662" w:rsidRDefault="00E678D8" w:rsidP="006F6106">
            <w:pPr>
              <w:jc w:val="both"/>
              <w:rPr>
                <w:rFonts w:ascii="Times New Roman"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R sn</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Stâncărie</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 xml:space="preserve">Stânci de diferite dimensiuni (inclusiv bolovani) la zi acoperind </w:t>
            </w:r>
            <m:oMath>
              <m:r>
                <w:rPr>
                  <w:rFonts w:ascii="Cambria Math" w:hAnsi="Cambria Math" w:cs="Times New Roman"/>
                  <w:sz w:val="20"/>
                  <w:szCs w:val="20"/>
                </w:rPr>
                <m:t>&gt;</m:t>
              </m:r>
            </m:oMath>
            <w:r w:rsidRPr="00FE0662">
              <w:rPr>
                <w:rFonts w:ascii="Times New Roman" w:eastAsiaTheme="minorEastAsia" w:hAnsi="Times New Roman" w:cs="Times New Roman"/>
                <w:sz w:val="20"/>
                <w:szCs w:val="20"/>
              </w:rPr>
              <w:t>90% din suprafaţă.</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5.</w:t>
            </w:r>
          </w:p>
        </w:tc>
        <w:tc>
          <w:tcPr>
            <w:tcW w:w="708" w:type="dxa"/>
          </w:tcPr>
          <w:p w:rsidR="00E678D8" w:rsidRPr="00FE0662" w:rsidRDefault="00E678D8" w:rsidP="006F6106">
            <w:pPr>
              <w:jc w:val="both"/>
              <w:rPr>
                <w:rFonts w:ascii="Times New Roman"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R pg</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 xml:space="preserve">Pietrişuri </w:t>
            </w:r>
            <w:r w:rsidRPr="00FE0662">
              <w:rPr>
                <w:rFonts w:ascii="Times New Roman" w:hAnsi="Times New Roman" w:cs="Times New Roman"/>
                <w:sz w:val="20"/>
                <w:szCs w:val="20"/>
                <w:lang w:val="ro-RO"/>
              </w:rPr>
              <w:t>şi</w:t>
            </w:r>
            <w:r w:rsidRPr="00FE0662">
              <w:rPr>
                <w:rFonts w:ascii="Times New Roman" w:hAnsi="Times New Roman" w:cs="Times New Roman"/>
                <w:sz w:val="20"/>
                <w:szCs w:val="20"/>
              </w:rPr>
              <w:t>/</w:t>
            </w:r>
            <w:r w:rsidRPr="00FE0662">
              <w:rPr>
                <w:rFonts w:ascii="Times New Roman" w:hAnsi="Times New Roman" w:cs="Times New Roman"/>
                <w:sz w:val="20"/>
                <w:szCs w:val="20"/>
                <w:lang w:val="ro-RO"/>
              </w:rPr>
              <w:t>saugrohotişuri la zi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6.</w:t>
            </w:r>
          </w:p>
        </w:tc>
        <w:tc>
          <w:tcPr>
            <w:tcW w:w="708" w:type="dxa"/>
          </w:tcPr>
          <w:p w:rsidR="00E678D8" w:rsidRPr="00FE0662" w:rsidRDefault="00E678D8" w:rsidP="006F6106">
            <w:pPr>
              <w:jc w:val="both"/>
              <w:rPr>
                <w:rFonts w:ascii="Times New Roman"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R ns mar</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Nisipuri marine la zi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7.</w:t>
            </w:r>
          </w:p>
        </w:tc>
        <w:tc>
          <w:tcPr>
            <w:tcW w:w="708" w:type="dxa"/>
          </w:tcPr>
          <w:p w:rsidR="00E678D8" w:rsidRPr="00FE0662" w:rsidRDefault="00E678D8" w:rsidP="006F6106">
            <w:pPr>
              <w:jc w:val="both"/>
              <w:rPr>
                <w:rFonts w:ascii="Times New Roman"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R ns</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Nisipuri la zi</w:t>
            </w:r>
          </w:p>
        </w:tc>
        <w:tc>
          <w:tcPr>
            <w:tcW w:w="5103" w:type="dxa"/>
          </w:tcPr>
          <w:p w:rsidR="00E678D8" w:rsidRPr="00FE0662" w:rsidRDefault="00E678D8" w:rsidP="006F6106">
            <w:pPr>
              <w:jc w:val="both"/>
              <w:rPr>
                <w:rFonts w:ascii="Times New Roman" w:hAnsi="Times New Roman" w:cs="Times New Roman"/>
                <w:sz w:val="20"/>
                <w:szCs w:val="20"/>
                <w:lang w:val="ro-RO"/>
              </w:rPr>
            </w:pPr>
            <w:r w:rsidRPr="00FE0662">
              <w:rPr>
                <w:rFonts w:ascii="Times New Roman" w:hAnsi="Times New Roman" w:cs="Times New Roman"/>
                <w:sz w:val="20"/>
                <w:szCs w:val="20"/>
              </w:rPr>
              <w:t>Se pot caracteriza prin calificative de ordin inferior definite  pentru depozitele nisipoase (mp.ns):</w:t>
            </w:r>
            <w:r w:rsidRPr="00FE0662">
              <w:rPr>
                <w:rFonts w:ascii="Times New Roman" w:hAnsi="Times New Roman" w:cs="Times New Roman"/>
                <w:sz w:val="20"/>
                <w:szCs w:val="20"/>
                <w:lang w:val="ro-RO"/>
              </w:rPr>
              <w:t xml:space="preserve"> continentale (conti) sau marine (mar)</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8.</w:t>
            </w:r>
          </w:p>
        </w:tc>
        <w:tc>
          <w:tcPr>
            <w:tcW w:w="708" w:type="dxa"/>
          </w:tcPr>
          <w:p w:rsidR="00E678D8" w:rsidRPr="00FE0662" w:rsidRDefault="00E678D8" w:rsidP="006F6106">
            <w:pPr>
              <w:jc w:val="both"/>
              <w:rPr>
                <w:rFonts w:ascii="Times New Roman"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R ns conti</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Nisipuri continentale la zi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9.</w:t>
            </w:r>
          </w:p>
        </w:tc>
        <w:tc>
          <w:tcPr>
            <w:tcW w:w="708" w:type="dxa"/>
          </w:tcPr>
          <w:p w:rsidR="00E678D8" w:rsidRPr="00FE0662" w:rsidRDefault="00E678D8" w:rsidP="006F6106">
            <w:pPr>
              <w:jc w:val="both"/>
              <w:rPr>
                <w:rFonts w:ascii="Times New Roman"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R fb</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Roci friabile la zi</w:t>
            </w:r>
          </w:p>
        </w:tc>
        <w:tc>
          <w:tcPr>
            <w:tcW w:w="5103" w:type="dxa"/>
          </w:tcPr>
          <w:p w:rsidR="00E678D8" w:rsidRPr="00FE0662" w:rsidRDefault="00E678D8" w:rsidP="006F6106">
            <w:pPr>
              <w:jc w:val="both"/>
              <w:rPr>
                <w:rFonts w:ascii="Times New Roman" w:hAnsi="Times New Roman" w:cs="Times New Roman"/>
                <w:sz w:val="20"/>
                <w:szCs w:val="20"/>
                <w:lang w:val="ro-RO"/>
              </w:rPr>
            </w:pPr>
            <w:r w:rsidRPr="00FE0662">
              <w:rPr>
                <w:rFonts w:ascii="Times New Roman" w:hAnsi="Times New Roman" w:cs="Times New Roman"/>
                <w:sz w:val="20"/>
                <w:szCs w:val="20"/>
              </w:rPr>
              <w:t>Roci neconsolidate</w:t>
            </w:r>
            <w:r w:rsidRPr="00FE0662">
              <w:rPr>
                <w:rFonts w:ascii="Times New Roman" w:hAnsi="Times New Roman" w:cs="Times New Roman"/>
                <w:sz w:val="20"/>
                <w:szCs w:val="20"/>
                <w:lang w:val="ro-RO"/>
              </w:rPr>
              <w:t xml:space="preserve"> şi</w:t>
            </w:r>
            <w:r w:rsidRPr="00FE0662">
              <w:rPr>
                <w:rFonts w:ascii="Times New Roman" w:hAnsi="Times New Roman" w:cs="Times New Roman"/>
                <w:sz w:val="20"/>
                <w:szCs w:val="20"/>
              </w:rPr>
              <w:t>/sau slab consolidate la zi (argile, luturi, loess etc), altele dec</w:t>
            </w:r>
            <w:r w:rsidRPr="00FE0662">
              <w:rPr>
                <w:rFonts w:ascii="Times New Roman" w:hAnsi="Times New Roman" w:cs="Times New Roman"/>
                <w:sz w:val="20"/>
                <w:szCs w:val="20"/>
                <w:lang w:val="ro-RO"/>
              </w:rPr>
              <w:t>ât pietrişuri, grohotişuri şi nisipuri.</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10.</w:t>
            </w:r>
          </w:p>
        </w:tc>
        <w:tc>
          <w:tcPr>
            <w:tcW w:w="708" w:type="dxa"/>
          </w:tcPr>
          <w:p w:rsidR="00E678D8" w:rsidRPr="00FE0662" w:rsidRDefault="00E678D8" w:rsidP="006F6106">
            <w:pPr>
              <w:jc w:val="both"/>
              <w:rPr>
                <w:rFonts w:ascii="Times New Roman" w:eastAsia="Calibri" w:hAnsi="Times New Roman" w:cs="Times New Roman"/>
                <w:b/>
                <w:sz w:val="20"/>
                <w:szCs w:val="20"/>
              </w:rPr>
            </w:pPr>
            <w:r w:rsidRPr="00FE0662">
              <w:rPr>
                <w:rFonts w:ascii="Times New Roman" w:eastAsia="Calibri" w:hAnsi="Times New Roman" w:cs="Times New Roman"/>
                <w:b/>
                <w:sz w:val="20"/>
                <w:szCs w:val="20"/>
              </w:rPr>
              <w:t>TB*….o</w:t>
            </w:r>
          </w:p>
        </w:tc>
        <w:tc>
          <w:tcPr>
            <w:tcW w:w="1134" w:type="dxa"/>
          </w:tcPr>
          <w:p w:rsidR="00E678D8" w:rsidRPr="00FE0662" w:rsidRDefault="00E678D8" w:rsidP="006F6106">
            <w:pPr>
              <w:jc w:val="both"/>
              <w:rPr>
                <w:rFonts w:ascii="Times New Roman" w:hAnsi="Times New Roman" w:cs="Times New Roman"/>
                <w:b/>
                <w:sz w:val="20"/>
                <w:szCs w:val="20"/>
              </w:rPr>
            </w:pPr>
            <w:r w:rsidRPr="00FE0662">
              <w:rPr>
                <w:rFonts w:ascii="Times New Roman" w:hAnsi="Times New Roman" w:cs="Times New Roman"/>
                <w:b/>
                <w:sz w:val="20"/>
                <w:szCs w:val="20"/>
              </w:rPr>
              <w:t>Histosoluri orto….</w:t>
            </w:r>
          </w:p>
        </w:tc>
        <w:tc>
          <w:tcPr>
            <w:tcW w:w="5103" w:type="dxa"/>
          </w:tcPr>
          <w:p w:rsidR="00E678D8" w:rsidRPr="00FE0662" w:rsidRDefault="00E678D8" w:rsidP="006F6106">
            <w:pPr>
              <w:jc w:val="both"/>
              <w:rPr>
                <w:rFonts w:ascii="Times New Roman" w:hAnsi="Times New Roman" w:cs="Times New Roman"/>
                <w:sz w:val="20"/>
                <w:szCs w:val="20"/>
                <w:lang w:val="ro-RO"/>
              </w:rPr>
            </w:pPr>
            <w:r w:rsidRPr="00FE0662">
              <w:rPr>
                <w:rFonts w:ascii="Times New Roman" w:hAnsi="Times New Roman" w:cs="Times New Roman"/>
                <w:sz w:val="20"/>
                <w:szCs w:val="20"/>
              </w:rPr>
              <w:t xml:space="preserve">Orizont turbos (T) </w:t>
            </w:r>
            <m:oMath>
              <m:r>
                <w:rPr>
                  <w:rFonts w:ascii="Cambria Math" w:hAnsi="Cambria Math" w:cs="Times New Roman"/>
                  <w:sz w:val="20"/>
                  <w:szCs w:val="20"/>
                </w:rPr>
                <m:t>&gt;</m:t>
              </m:r>
            </m:oMath>
            <w:r w:rsidRPr="00FE0662">
              <w:rPr>
                <w:rFonts w:ascii="Times New Roman" w:eastAsiaTheme="minorEastAsia" w:hAnsi="Times New Roman" w:cs="Times New Roman"/>
                <w:sz w:val="20"/>
                <w:szCs w:val="20"/>
              </w:rPr>
              <w:t>50 cm de la suprafa</w:t>
            </w:r>
            <w:r w:rsidRPr="00FE0662">
              <w:rPr>
                <w:rFonts w:ascii="Times New Roman" w:eastAsiaTheme="minorEastAsia" w:hAnsi="Times New Roman" w:cs="Times New Roman"/>
                <w:sz w:val="20"/>
                <w:szCs w:val="20"/>
                <w:lang w:val="ro-RO"/>
              </w:rPr>
              <w:t>ţă. Pot fi ortodistrice (dio) sau ortoeutrice (euo).</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11.</w:t>
            </w:r>
          </w:p>
        </w:tc>
        <w:tc>
          <w:tcPr>
            <w:tcW w:w="708" w:type="dxa"/>
          </w:tcPr>
          <w:p w:rsidR="00E678D8" w:rsidRPr="00FE0662" w:rsidRDefault="00E678D8" w:rsidP="006F6106">
            <w:pPr>
              <w:jc w:val="both"/>
              <w:rPr>
                <w:rFonts w:ascii="Times New Roman" w:eastAsia="Calibri" w:hAnsi="Times New Roman" w:cs="Times New Roman"/>
                <w:sz w:val="20"/>
                <w:szCs w:val="20"/>
              </w:rPr>
            </w:pPr>
            <w:r w:rsidRPr="00FE0662">
              <w:rPr>
                <w:rFonts w:ascii="Times New Roman" w:eastAsia="Calibri" w:hAnsi="Times New Roman" w:cs="Times New Roman"/>
                <w:sz w:val="20"/>
                <w:szCs w:val="20"/>
              </w:rPr>
              <w:t>TB dio</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Histosoluri ortodistrice</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 xml:space="preserve">Orizont turbos distric (T) </w:t>
            </w:r>
            <m:oMath>
              <m:r>
                <w:rPr>
                  <w:rFonts w:ascii="Cambria Math" w:hAnsi="Cambria Math" w:cs="Times New Roman"/>
                  <w:sz w:val="20"/>
                  <w:szCs w:val="20"/>
                </w:rPr>
                <m:t>&gt;</m:t>
              </m:r>
            </m:oMath>
            <w:r w:rsidRPr="00FE0662">
              <w:rPr>
                <w:rFonts w:ascii="Times New Roman" w:eastAsiaTheme="minorEastAsia" w:hAnsi="Times New Roman" w:cs="Times New Roman"/>
                <w:sz w:val="20"/>
                <w:szCs w:val="20"/>
              </w:rPr>
              <w:t>50 cm de la suprafa</w:t>
            </w:r>
            <w:r w:rsidRPr="00FE0662">
              <w:rPr>
                <w:rFonts w:ascii="Times New Roman" w:eastAsiaTheme="minorEastAsia" w:hAnsi="Times New Roman" w:cs="Times New Roman"/>
                <w:sz w:val="20"/>
                <w:szCs w:val="20"/>
                <w:lang w:val="ro-RO"/>
              </w:rPr>
              <w:t>ţă.</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12.</w:t>
            </w:r>
          </w:p>
        </w:tc>
        <w:tc>
          <w:tcPr>
            <w:tcW w:w="708" w:type="dxa"/>
          </w:tcPr>
          <w:p w:rsidR="00E678D8" w:rsidRPr="00FE0662" w:rsidRDefault="00E678D8" w:rsidP="006F6106">
            <w:pPr>
              <w:jc w:val="both"/>
              <w:rPr>
                <w:rFonts w:ascii="Times New Roman" w:eastAsia="Calibri" w:hAnsi="Times New Roman" w:cs="Times New Roman"/>
                <w:sz w:val="20"/>
                <w:szCs w:val="20"/>
              </w:rPr>
            </w:pPr>
            <w:r w:rsidRPr="00FE0662">
              <w:rPr>
                <w:rFonts w:ascii="Times New Roman" w:eastAsia="Calibri" w:hAnsi="Times New Roman" w:cs="Times New Roman"/>
                <w:sz w:val="20"/>
                <w:szCs w:val="20"/>
              </w:rPr>
              <w:t>TB euo</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Histosoluri ortoeutrice</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 xml:space="preserve">Orizont turbos eutric (T) </w:t>
            </w:r>
            <m:oMath>
              <m:r>
                <w:rPr>
                  <w:rFonts w:ascii="Cambria Math" w:hAnsi="Cambria Math" w:cs="Times New Roman"/>
                  <w:sz w:val="20"/>
                  <w:szCs w:val="20"/>
                </w:rPr>
                <m:t>&gt;</m:t>
              </m:r>
            </m:oMath>
            <w:r w:rsidRPr="00FE0662">
              <w:rPr>
                <w:rFonts w:ascii="Times New Roman" w:eastAsiaTheme="minorEastAsia" w:hAnsi="Times New Roman" w:cs="Times New Roman"/>
                <w:sz w:val="20"/>
                <w:szCs w:val="20"/>
              </w:rPr>
              <w:t>50 cm de la suprafa</w:t>
            </w:r>
            <w:r w:rsidRPr="00FE0662">
              <w:rPr>
                <w:rFonts w:ascii="Times New Roman" w:eastAsiaTheme="minorEastAsia" w:hAnsi="Times New Roman" w:cs="Times New Roman"/>
                <w:sz w:val="20"/>
                <w:szCs w:val="20"/>
                <w:lang w:val="ro-RO"/>
              </w:rPr>
              <w:t>ţă.</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13.</w:t>
            </w:r>
          </w:p>
        </w:tc>
        <w:tc>
          <w:tcPr>
            <w:tcW w:w="708" w:type="dxa"/>
          </w:tcPr>
          <w:p w:rsidR="00E678D8" w:rsidRPr="00FE0662" w:rsidRDefault="00E678D8" w:rsidP="006F6106">
            <w:pPr>
              <w:jc w:val="both"/>
              <w:rPr>
                <w:rFonts w:ascii="Times New Roman" w:eastAsia="Calibri" w:hAnsi="Times New Roman" w:cs="Times New Roman"/>
                <w:b/>
                <w:sz w:val="20"/>
                <w:szCs w:val="20"/>
              </w:rPr>
            </w:pPr>
            <m:oMath>
              <m:r>
                <m:rPr>
                  <m:sty m:val="bi"/>
                </m:rPr>
                <w:rPr>
                  <w:rFonts w:ascii="Cambria Math" w:hAnsi="Cambria Math" w:cs="Times New Roman"/>
                  <w:sz w:val="20"/>
                  <w:szCs w:val="20"/>
                </w:rPr>
                <m:t>⧣</m:t>
              </m:r>
            </m:oMath>
            <w:r w:rsidRPr="00FE0662">
              <w:rPr>
                <w:rFonts w:ascii="Times New Roman" w:eastAsiaTheme="minorEastAsia" w:hAnsi="Times New Roman" w:cs="Times New Roman"/>
                <w:b/>
                <w:sz w:val="20"/>
                <w:szCs w:val="20"/>
              </w:rPr>
              <w:t>A*</w:t>
            </w:r>
          </w:p>
        </w:tc>
        <w:tc>
          <w:tcPr>
            <w:tcW w:w="1134" w:type="dxa"/>
          </w:tcPr>
          <w:p w:rsidR="00E678D8" w:rsidRPr="00FE0662" w:rsidRDefault="00E678D8" w:rsidP="006F6106">
            <w:pPr>
              <w:jc w:val="both"/>
              <w:rPr>
                <w:rFonts w:ascii="Times New Roman" w:hAnsi="Times New Roman" w:cs="Times New Roman"/>
                <w:b/>
                <w:sz w:val="20"/>
                <w:szCs w:val="20"/>
              </w:rPr>
            </w:pPr>
            <w:r w:rsidRPr="00FE0662">
              <w:rPr>
                <w:rFonts w:ascii="Times New Roman" w:hAnsi="Times New Roman" w:cs="Times New Roman"/>
                <w:b/>
                <w:sz w:val="20"/>
                <w:szCs w:val="20"/>
              </w:rPr>
              <w:t>Depozite antropice la zi</w:t>
            </w:r>
          </w:p>
        </w:tc>
        <w:tc>
          <w:tcPr>
            <w:tcW w:w="5103" w:type="dxa"/>
          </w:tcPr>
          <w:p w:rsidR="00E678D8" w:rsidRPr="00FE0662" w:rsidRDefault="00E678D8" w:rsidP="006F6106">
            <w:pPr>
              <w:jc w:val="both"/>
              <w:rPr>
                <w:rFonts w:ascii="Times New Roman" w:hAnsi="Times New Roman" w:cs="Times New Roman"/>
                <w:sz w:val="20"/>
                <w:szCs w:val="20"/>
                <w:lang w:val="ro-RO"/>
              </w:rPr>
            </w:pPr>
            <w:r w:rsidRPr="00FE0662">
              <w:rPr>
                <w:rFonts w:ascii="Times New Roman" w:hAnsi="Times New Roman" w:cs="Times New Roman"/>
                <w:sz w:val="20"/>
                <w:szCs w:val="20"/>
              </w:rPr>
              <w:t>Subtipuri : garbic, mixic, reductic, rudic, spolic, urbic, conform calificativelor pentru Tehnosol, dar neav</w:t>
            </w:r>
            <w:r w:rsidRPr="00FE0662">
              <w:rPr>
                <w:rFonts w:ascii="Times New Roman" w:hAnsi="Times New Roman" w:cs="Times New Roman"/>
                <w:sz w:val="20"/>
                <w:szCs w:val="20"/>
                <w:lang w:val="ro-RO"/>
              </w:rPr>
              <w:t>ând orizont A.</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14.</w:t>
            </w:r>
          </w:p>
        </w:tc>
        <w:tc>
          <w:tcPr>
            <w:tcW w:w="708" w:type="dxa"/>
          </w:tcPr>
          <w:p w:rsidR="00E678D8" w:rsidRPr="00FE0662" w:rsidRDefault="00E678D8" w:rsidP="006F6106">
            <w:pPr>
              <w:jc w:val="both"/>
              <w:rPr>
                <w:rFonts w:ascii="Times New Roman" w:eastAsia="Calibri"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A ga</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Depozit antropic gabric la zi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Materiale, deşeuri predominant organice – umpluturi sau depuneri.</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15.</w:t>
            </w:r>
          </w:p>
        </w:tc>
        <w:tc>
          <w:tcPr>
            <w:tcW w:w="708" w:type="dxa"/>
          </w:tcPr>
          <w:p w:rsidR="00E678D8" w:rsidRPr="00FE0662" w:rsidRDefault="00E678D8" w:rsidP="006F6106">
            <w:pPr>
              <w:jc w:val="both"/>
              <w:rPr>
                <w:rFonts w:ascii="Times New Roman" w:eastAsia="Calibri"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A mi</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Depozit antropic mixic la zi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Material mineral de sol amestecat cu roca subiacentă şi eventual cu moluz şi deşeuri.</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16.</w:t>
            </w:r>
          </w:p>
        </w:tc>
        <w:tc>
          <w:tcPr>
            <w:tcW w:w="708" w:type="dxa"/>
          </w:tcPr>
          <w:p w:rsidR="00E678D8" w:rsidRPr="00FE0662" w:rsidRDefault="00E678D8" w:rsidP="006F6106">
            <w:pPr>
              <w:jc w:val="both"/>
              <w:rPr>
                <w:rFonts w:ascii="Times New Roman" w:eastAsia="Calibri"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A re</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Depozit antropic reductic la zi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Deşeuri care produc emisii de gaze: metan, dioxid de carbon etc. (cu condiţii anaerobe).</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17.</w:t>
            </w:r>
          </w:p>
        </w:tc>
        <w:tc>
          <w:tcPr>
            <w:tcW w:w="708" w:type="dxa"/>
          </w:tcPr>
          <w:p w:rsidR="00E678D8" w:rsidRPr="00FE0662" w:rsidRDefault="00E678D8" w:rsidP="006F6106">
            <w:pPr>
              <w:jc w:val="both"/>
              <w:rPr>
                <w:rFonts w:ascii="Times New Roman" w:eastAsia="Calibri"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 xml:space="preserve">A ru </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Depozit antropic rudic la zi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 xml:space="preserve">Material parental antropogen scheletic de grosime </w:t>
            </w: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 xml:space="preserve"> 30 cm, începând în 0 – 25 cm.</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18.</w:t>
            </w:r>
          </w:p>
        </w:tc>
        <w:tc>
          <w:tcPr>
            <w:tcW w:w="708" w:type="dxa"/>
          </w:tcPr>
          <w:p w:rsidR="00E678D8" w:rsidRPr="00FE0662" w:rsidRDefault="00E678D8" w:rsidP="006F6106">
            <w:pPr>
              <w:jc w:val="both"/>
              <w:rPr>
                <w:rFonts w:ascii="Times New Roman" w:eastAsia="Calibri"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A ur</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Depozit antropic urbic la zi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Materiale pământoase conţinând resturi de material de construcţii  şi ale altor activităţi umane (cioburi, cărămizi, moluz etc), precum şi umpluturi sau depuneri conţinând predominant deşeuri.</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19.</w:t>
            </w:r>
          </w:p>
        </w:tc>
        <w:tc>
          <w:tcPr>
            <w:tcW w:w="708" w:type="dxa"/>
          </w:tcPr>
          <w:p w:rsidR="00E678D8" w:rsidRPr="00FE0662" w:rsidRDefault="00E678D8" w:rsidP="006F6106">
            <w:pPr>
              <w:jc w:val="both"/>
              <w:rPr>
                <w:rFonts w:ascii="Times New Roman" w:eastAsia="Calibri"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A sl</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Depozit antropic spolic la zi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Materiale rezultate predominant din activităţi industriale (halde de steril, material de dragaj, materiale de construcţie a şoselelor etc).</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20.</w:t>
            </w:r>
          </w:p>
        </w:tc>
        <w:tc>
          <w:tcPr>
            <w:tcW w:w="708" w:type="dxa"/>
          </w:tcPr>
          <w:p w:rsidR="00E678D8" w:rsidRPr="00FE0662" w:rsidRDefault="00E678D8" w:rsidP="006F6106">
            <w:pPr>
              <w:jc w:val="both"/>
              <w:rPr>
                <w:rFonts w:ascii="Times New Roman" w:eastAsia="Calibri" w:hAnsi="Times New Roman" w:cs="Times New Roman"/>
                <w:b/>
                <w:sz w:val="20"/>
                <w:szCs w:val="20"/>
              </w:rPr>
            </w:pPr>
            <m:oMath>
              <m:r>
                <m:rPr>
                  <m:sty m:val="bi"/>
                </m:rPr>
                <w:rPr>
                  <w:rFonts w:ascii="Cambria Math" w:hAnsi="Cambria Math" w:cs="Times New Roman"/>
                  <w:sz w:val="20"/>
                  <w:szCs w:val="20"/>
                </w:rPr>
                <m:t>⧣</m:t>
              </m:r>
            </m:oMath>
            <w:r w:rsidRPr="00FE0662">
              <w:rPr>
                <w:rFonts w:ascii="Times New Roman" w:eastAsiaTheme="minorEastAsia" w:hAnsi="Times New Roman" w:cs="Times New Roman"/>
                <w:b/>
                <w:sz w:val="20"/>
                <w:szCs w:val="20"/>
              </w:rPr>
              <w:t>H*</w:t>
            </w:r>
          </w:p>
        </w:tc>
        <w:tc>
          <w:tcPr>
            <w:tcW w:w="1134" w:type="dxa"/>
          </w:tcPr>
          <w:p w:rsidR="00E678D8" w:rsidRPr="00FE0662" w:rsidRDefault="00E678D8" w:rsidP="006F6106">
            <w:pPr>
              <w:jc w:val="both"/>
              <w:rPr>
                <w:rFonts w:ascii="Times New Roman" w:hAnsi="Times New Roman" w:cs="Times New Roman"/>
                <w:b/>
                <w:sz w:val="20"/>
                <w:szCs w:val="20"/>
              </w:rPr>
            </w:pPr>
            <w:r w:rsidRPr="00FE0662">
              <w:rPr>
                <w:rFonts w:ascii="Times New Roman" w:hAnsi="Times New Roman" w:cs="Times New Roman"/>
                <w:b/>
                <w:sz w:val="20"/>
                <w:szCs w:val="20"/>
              </w:rPr>
              <w:t>Ape</w:t>
            </w:r>
          </w:p>
        </w:tc>
        <w:tc>
          <w:tcPr>
            <w:tcW w:w="5103" w:type="dxa"/>
          </w:tcPr>
          <w:p w:rsidR="00E678D8" w:rsidRPr="00FE0662" w:rsidRDefault="00E678D8" w:rsidP="006F6106">
            <w:pPr>
              <w:jc w:val="both"/>
              <w:rPr>
                <w:rFonts w:ascii="Times New Roman" w:hAnsi="Times New Roman" w:cs="Times New Roman"/>
                <w:sz w:val="20"/>
                <w:szCs w:val="20"/>
                <w:lang w:val="ro-RO"/>
              </w:rPr>
            </w:pPr>
            <w:r w:rsidRPr="00FE0662">
              <w:rPr>
                <w:rFonts w:ascii="Times New Roman" w:hAnsi="Times New Roman" w:cs="Times New Roman"/>
                <w:sz w:val="20"/>
                <w:szCs w:val="20"/>
              </w:rPr>
              <w:t xml:space="preserve">Diferite subtipuri </w:t>
            </w:r>
            <w:r w:rsidRPr="00FE0662">
              <w:rPr>
                <w:rFonts w:ascii="Times New Roman" w:hAnsi="Times New Roman" w:cs="Times New Roman"/>
                <w:sz w:val="20"/>
                <w:szCs w:val="20"/>
                <w:lang w:val="ro-RO"/>
              </w:rPr>
              <w:t>(ape curgătoare, lacuri, bălţi cu o adâncime mai mare de 2 m.</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21.</w:t>
            </w:r>
          </w:p>
        </w:tc>
        <w:tc>
          <w:tcPr>
            <w:tcW w:w="708" w:type="dxa"/>
          </w:tcPr>
          <w:p w:rsidR="00E678D8" w:rsidRPr="00FE0662" w:rsidRDefault="00E678D8" w:rsidP="006F6106">
            <w:pPr>
              <w:jc w:val="both"/>
              <w:rPr>
                <w:rFonts w:ascii="Times New Roman" w:eastAsia="Calibri"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 xml:space="preserve">H </w:t>
            </w:r>
            <w:r w:rsidRPr="00FE0662">
              <w:rPr>
                <w:rFonts w:ascii="Times New Roman" w:eastAsiaTheme="minorEastAsia" w:hAnsi="Times New Roman" w:cs="Times New Roman"/>
                <w:sz w:val="20"/>
                <w:szCs w:val="20"/>
              </w:rPr>
              <w:lastRenderedPageBreak/>
              <w:t>hc</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lastRenderedPageBreak/>
              <w:t xml:space="preserve">Ape </w:t>
            </w:r>
            <w:r w:rsidRPr="00FE0662">
              <w:rPr>
                <w:rFonts w:ascii="Times New Roman" w:hAnsi="Times New Roman" w:cs="Times New Roman"/>
                <w:sz w:val="20"/>
                <w:szCs w:val="20"/>
              </w:rPr>
              <w:lastRenderedPageBreak/>
              <w:t>curgătoare</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lastRenderedPageBreak/>
              <w:t>Ape curgătoare inclusive canale necimentate cu apă etc.</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lastRenderedPageBreak/>
              <w:t>22.</w:t>
            </w:r>
          </w:p>
        </w:tc>
        <w:tc>
          <w:tcPr>
            <w:tcW w:w="708" w:type="dxa"/>
          </w:tcPr>
          <w:p w:rsidR="00E678D8" w:rsidRPr="00FE0662" w:rsidRDefault="00E678D8" w:rsidP="006F6106">
            <w:pPr>
              <w:jc w:val="both"/>
              <w:rPr>
                <w:rFonts w:ascii="Times New Roman" w:eastAsia="Calibri"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H lb</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Lacuri sau bălţi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Lacuri sau bălţi natural sau artificiale, inclusive iazuri, amenajâri piscicole etc.</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23.</w:t>
            </w:r>
          </w:p>
        </w:tc>
        <w:tc>
          <w:tcPr>
            <w:tcW w:w="708" w:type="dxa"/>
          </w:tcPr>
          <w:p w:rsidR="00E678D8" w:rsidRPr="00FE0662" w:rsidRDefault="00E678D8" w:rsidP="006F6106">
            <w:pPr>
              <w:jc w:val="both"/>
              <w:rPr>
                <w:rFonts w:ascii="Times New Roman" w:eastAsia="Calibri" w:hAnsi="Times New Roman" w:cs="Times New Roman"/>
                <w:sz w:val="20"/>
                <w:szCs w:val="20"/>
              </w:rPr>
            </w:pPr>
            <w:r w:rsidRPr="00FE0662">
              <w:rPr>
                <w:rFonts w:ascii="Times New Roman" w:eastAsia="Calibri" w:hAnsi="Times New Roman" w:cs="Times New Roman"/>
                <w:sz w:val="20"/>
                <w:szCs w:val="20"/>
              </w:rPr>
              <w:t>GS ml</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Gleiosol mlăştinos</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 xml:space="preserve">Mlaştină (apă la suprafaţă în cea mai mare parte din an, complet gleizat de la suprafaţă, respective culori de reducere </w:t>
            </w:r>
            <m:oMath>
              <m:r>
                <w:rPr>
                  <w:rFonts w:ascii="Cambria Math" w:hAnsi="Cambria Math" w:cs="Times New Roman"/>
                  <w:sz w:val="20"/>
                  <w:szCs w:val="20"/>
                </w:rPr>
                <m:t>&gt;</m:t>
              </m:r>
            </m:oMath>
            <w:r w:rsidRPr="00FE0662">
              <w:rPr>
                <w:rFonts w:ascii="Times New Roman" w:eastAsiaTheme="minorEastAsia" w:hAnsi="Times New Roman" w:cs="Times New Roman"/>
                <w:sz w:val="20"/>
                <w:szCs w:val="20"/>
              </w:rPr>
              <w:t xml:space="preserve"> 90%.</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24.</w:t>
            </w:r>
          </w:p>
        </w:tc>
        <w:tc>
          <w:tcPr>
            <w:tcW w:w="708" w:type="dxa"/>
          </w:tcPr>
          <w:p w:rsidR="00E678D8" w:rsidRPr="00FE0662" w:rsidRDefault="00E678D8" w:rsidP="006F6106">
            <w:pPr>
              <w:jc w:val="both"/>
              <w:rPr>
                <w:rFonts w:ascii="Times New Roman" w:eastAsia="Calibri"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H lf</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Lacuri artificiale</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Lacuri artificiale (iazuri, amenajări piscicole etc).</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25.</w:t>
            </w:r>
          </w:p>
        </w:tc>
        <w:tc>
          <w:tcPr>
            <w:tcW w:w="708" w:type="dxa"/>
          </w:tcPr>
          <w:p w:rsidR="00E678D8" w:rsidRPr="00FE0662" w:rsidRDefault="00E678D8" w:rsidP="006F6106">
            <w:pPr>
              <w:jc w:val="both"/>
              <w:rPr>
                <w:rFonts w:ascii="Times New Roman" w:eastAsia="Calibri" w:hAnsi="Times New Roman" w:cs="Times New Roman"/>
                <w:b/>
                <w:sz w:val="20"/>
                <w:szCs w:val="20"/>
              </w:rPr>
            </w:pPr>
            <m:oMath>
              <m:r>
                <m:rPr>
                  <m:sty m:val="bi"/>
                </m:rPr>
                <w:rPr>
                  <w:rFonts w:ascii="Cambria Math" w:hAnsi="Cambria Math" w:cs="Times New Roman"/>
                  <w:sz w:val="20"/>
                  <w:szCs w:val="20"/>
                </w:rPr>
                <m:t>⧣</m:t>
              </m:r>
            </m:oMath>
            <w:r w:rsidRPr="00FE0662">
              <w:rPr>
                <w:rFonts w:ascii="Times New Roman" w:eastAsiaTheme="minorEastAsia" w:hAnsi="Times New Roman" w:cs="Times New Roman"/>
                <w:b/>
                <w:sz w:val="20"/>
                <w:szCs w:val="20"/>
              </w:rPr>
              <w:t>C*</w:t>
            </w:r>
          </w:p>
        </w:tc>
        <w:tc>
          <w:tcPr>
            <w:tcW w:w="1134" w:type="dxa"/>
          </w:tcPr>
          <w:p w:rsidR="00E678D8" w:rsidRPr="00FE0662" w:rsidRDefault="00E678D8" w:rsidP="006F6106">
            <w:pPr>
              <w:jc w:val="both"/>
              <w:rPr>
                <w:rFonts w:ascii="Times New Roman" w:hAnsi="Times New Roman" w:cs="Times New Roman"/>
                <w:b/>
                <w:sz w:val="20"/>
                <w:szCs w:val="20"/>
                <w:lang w:val="ro-RO"/>
              </w:rPr>
            </w:pPr>
            <w:r w:rsidRPr="00FE0662">
              <w:rPr>
                <w:rFonts w:ascii="Times New Roman" w:hAnsi="Times New Roman" w:cs="Times New Roman"/>
                <w:b/>
                <w:sz w:val="20"/>
                <w:szCs w:val="20"/>
              </w:rPr>
              <w:t>Construc</w:t>
            </w:r>
            <w:r w:rsidRPr="00FE0662">
              <w:rPr>
                <w:rFonts w:ascii="Times New Roman" w:hAnsi="Times New Roman" w:cs="Times New Roman"/>
                <w:b/>
                <w:sz w:val="20"/>
                <w:szCs w:val="20"/>
                <w:lang w:val="ro-RO"/>
              </w:rPr>
              <w:t>ţii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Diferit subtipuri (clădiri, drumuri, industrial, căi ferate etc).</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26.</w:t>
            </w:r>
          </w:p>
        </w:tc>
        <w:tc>
          <w:tcPr>
            <w:tcW w:w="708" w:type="dxa"/>
          </w:tcPr>
          <w:p w:rsidR="00E678D8" w:rsidRPr="00FE0662" w:rsidRDefault="00E678D8" w:rsidP="006F6106">
            <w:pPr>
              <w:jc w:val="both"/>
              <w:rPr>
                <w:rFonts w:ascii="Times New Roman" w:eastAsia="Calibri"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C*cd</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Clădiri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Clădiri, curţi cimentate sau pavate etc.</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27.</w:t>
            </w:r>
          </w:p>
        </w:tc>
        <w:tc>
          <w:tcPr>
            <w:tcW w:w="708" w:type="dxa"/>
          </w:tcPr>
          <w:p w:rsidR="00E678D8" w:rsidRPr="00FE0662" w:rsidRDefault="00E678D8" w:rsidP="006F6106">
            <w:pPr>
              <w:jc w:val="both"/>
              <w:rPr>
                <w:rFonts w:ascii="Times New Roman" w:eastAsia="Calibri"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C*in</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Construcţii industriale</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Diferite feluri de construcţii industriale (inclusiv canale cimentate, taluzuri pietruite etc)</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28.</w:t>
            </w:r>
          </w:p>
        </w:tc>
        <w:tc>
          <w:tcPr>
            <w:tcW w:w="708" w:type="dxa"/>
          </w:tcPr>
          <w:p w:rsidR="00E678D8" w:rsidRPr="00FE0662" w:rsidRDefault="00E678D8" w:rsidP="006F6106">
            <w:pPr>
              <w:jc w:val="both"/>
              <w:rPr>
                <w:rFonts w:ascii="Times New Roman" w:eastAsia="Calibri"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C*dr</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Drumuri</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Drumuri cimentate, asfaltate, pavate, pietruite (nu se includ drumurile de pământ.</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29.</w:t>
            </w:r>
          </w:p>
        </w:tc>
        <w:tc>
          <w:tcPr>
            <w:tcW w:w="708" w:type="dxa"/>
          </w:tcPr>
          <w:p w:rsidR="00E678D8" w:rsidRPr="00FE0662" w:rsidRDefault="00E678D8" w:rsidP="006F6106">
            <w:pPr>
              <w:jc w:val="both"/>
              <w:rPr>
                <w:rFonts w:ascii="Times New Roman" w:eastAsia="Calibri" w:hAnsi="Times New Roman" w:cs="Times New Roman"/>
                <w:sz w:val="20"/>
                <w:szCs w:val="20"/>
              </w:rPr>
            </w:pPr>
            <m:oMath>
              <m:r>
                <w:rPr>
                  <w:rFonts w:ascii="Cambria Math" w:hAnsi="Cambria Math" w:cs="Times New Roman"/>
                  <w:sz w:val="20"/>
                  <w:szCs w:val="20"/>
                </w:rPr>
                <m:t>⧣</m:t>
              </m:r>
            </m:oMath>
            <w:r w:rsidRPr="00FE0662">
              <w:rPr>
                <w:rFonts w:ascii="Times New Roman" w:eastAsiaTheme="minorEastAsia" w:hAnsi="Times New Roman" w:cs="Times New Roman"/>
                <w:sz w:val="20"/>
                <w:szCs w:val="20"/>
              </w:rPr>
              <w:t>C*fv</w:t>
            </w:r>
          </w:p>
        </w:tc>
        <w:tc>
          <w:tcPr>
            <w:tcW w:w="11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Căi feroviare</w:t>
            </w:r>
          </w:p>
        </w:tc>
        <w:tc>
          <w:tcPr>
            <w:tcW w:w="5103"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Căi ferate (feroviare).</w:t>
            </w:r>
          </w:p>
        </w:tc>
      </w:tr>
      <w:tr w:rsidR="00E678D8" w:rsidRPr="00FE0662" w:rsidTr="006F6106">
        <w:tc>
          <w:tcPr>
            <w:tcW w:w="534" w:type="dxa"/>
          </w:tcPr>
          <w:p w:rsidR="00E678D8" w:rsidRPr="00FE0662" w:rsidRDefault="00E678D8" w:rsidP="006F6106">
            <w:pPr>
              <w:jc w:val="both"/>
              <w:rPr>
                <w:rFonts w:ascii="Times New Roman" w:hAnsi="Times New Roman" w:cs="Times New Roman"/>
                <w:sz w:val="20"/>
                <w:szCs w:val="20"/>
              </w:rPr>
            </w:pPr>
            <w:r w:rsidRPr="00FE0662">
              <w:rPr>
                <w:rFonts w:ascii="Times New Roman" w:hAnsi="Times New Roman" w:cs="Times New Roman"/>
                <w:sz w:val="20"/>
                <w:szCs w:val="20"/>
              </w:rPr>
              <w:t>30.</w:t>
            </w:r>
          </w:p>
        </w:tc>
        <w:tc>
          <w:tcPr>
            <w:tcW w:w="708" w:type="dxa"/>
          </w:tcPr>
          <w:p w:rsidR="00E678D8" w:rsidRPr="00FE0662" w:rsidRDefault="00E678D8" w:rsidP="006F6106">
            <w:pPr>
              <w:jc w:val="both"/>
              <w:rPr>
                <w:rFonts w:ascii="Times New Roman" w:eastAsia="Calibri" w:hAnsi="Times New Roman" w:cs="Times New Roman"/>
                <w:b/>
                <w:sz w:val="20"/>
                <w:szCs w:val="20"/>
              </w:rPr>
            </w:pPr>
            <m:oMath>
              <m:r>
                <m:rPr>
                  <m:sty m:val="bi"/>
                </m:rPr>
                <w:rPr>
                  <w:rFonts w:ascii="Cambria Math" w:hAnsi="Cambria Math" w:cs="Times New Roman"/>
                  <w:sz w:val="20"/>
                  <w:szCs w:val="20"/>
                </w:rPr>
                <m:t>⧣</m:t>
              </m:r>
            </m:oMath>
            <w:r w:rsidRPr="00FE0662">
              <w:rPr>
                <w:rFonts w:ascii="Times New Roman" w:eastAsiaTheme="minorEastAsia" w:hAnsi="Times New Roman" w:cs="Times New Roman"/>
                <w:b/>
                <w:sz w:val="20"/>
                <w:szCs w:val="20"/>
              </w:rPr>
              <w:t>U*</w:t>
            </w:r>
          </w:p>
        </w:tc>
        <w:tc>
          <w:tcPr>
            <w:tcW w:w="1134" w:type="dxa"/>
          </w:tcPr>
          <w:p w:rsidR="00E678D8" w:rsidRPr="00FE0662" w:rsidRDefault="00E678D8" w:rsidP="006F6106">
            <w:pPr>
              <w:jc w:val="both"/>
              <w:rPr>
                <w:rFonts w:ascii="Times New Roman" w:hAnsi="Times New Roman" w:cs="Times New Roman"/>
                <w:b/>
                <w:sz w:val="20"/>
                <w:szCs w:val="20"/>
              </w:rPr>
            </w:pPr>
            <w:r w:rsidRPr="00FE0662">
              <w:rPr>
                <w:rFonts w:ascii="Times New Roman" w:hAnsi="Times New Roman" w:cs="Times New Roman"/>
                <w:b/>
                <w:sz w:val="20"/>
                <w:szCs w:val="20"/>
              </w:rPr>
              <w:t>Teren urban</w:t>
            </w:r>
          </w:p>
        </w:tc>
        <w:tc>
          <w:tcPr>
            <w:tcW w:w="5103" w:type="dxa"/>
          </w:tcPr>
          <w:p w:rsidR="00E678D8" w:rsidRPr="00FE0662" w:rsidRDefault="00E678D8" w:rsidP="006F6106">
            <w:pPr>
              <w:jc w:val="both"/>
              <w:rPr>
                <w:rFonts w:ascii="Times New Roman" w:hAnsi="Times New Roman" w:cs="Times New Roman"/>
                <w:sz w:val="20"/>
                <w:szCs w:val="20"/>
                <w:lang w:val="ro-RO"/>
              </w:rPr>
            </w:pPr>
            <w:r w:rsidRPr="00FE0662">
              <w:rPr>
                <w:rFonts w:ascii="Times New Roman" w:hAnsi="Times New Roman" w:cs="Times New Roman"/>
                <w:sz w:val="20"/>
                <w:szCs w:val="20"/>
              </w:rPr>
              <w:t>Intravilanul localităţilor urbane sau rurale (sol/non-sol</w:t>
            </w:r>
            <w:r w:rsidRPr="00FE0662">
              <w:rPr>
                <w:rFonts w:ascii="Times New Roman" w:hAnsi="Times New Roman" w:cs="Times New Roman"/>
                <w:sz w:val="20"/>
                <w:szCs w:val="20"/>
                <w:lang w:val="ro-RO"/>
              </w:rPr>
              <w:t>) dacă nu este cartat pedologic.</w:t>
            </w:r>
          </w:p>
        </w:tc>
      </w:tr>
    </w:tbl>
    <w:p w:rsidR="00E678D8" w:rsidRPr="00FE0662" w:rsidRDefault="00E678D8" w:rsidP="00E678D8">
      <w:pPr>
        <w:jc w:val="both"/>
        <w:rPr>
          <w:rFonts w:ascii="Times New Roman" w:hAnsi="Times New Roman" w:cs="Times New Roman"/>
          <w:sz w:val="20"/>
          <w:szCs w:val="20"/>
        </w:rPr>
      </w:pPr>
    </w:p>
    <w:p w:rsidR="00E678D8" w:rsidRDefault="00E678D8" w:rsidP="00E678D8">
      <w:pPr>
        <w:jc w:val="both"/>
        <w:rPr>
          <w:rFonts w:ascii="Times New Roman" w:hAnsi="Times New Roman" w:cs="Times New Roman"/>
          <w:sz w:val="24"/>
          <w:szCs w:val="24"/>
          <w:lang w:val="ro-RO"/>
        </w:rPr>
      </w:pPr>
    </w:p>
    <w:p w:rsidR="00E678D8" w:rsidRDefault="00E678D8" w:rsidP="00E678D8">
      <w:pPr>
        <w:jc w:val="both"/>
        <w:rPr>
          <w:rFonts w:ascii="Times New Roman" w:hAnsi="Times New Roman" w:cs="Times New Roman"/>
          <w:sz w:val="24"/>
          <w:szCs w:val="24"/>
          <w:lang w:val="ro-RO"/>
        </w:rPr>
      </w:pPr>
    </w:p>
    <w:p w:rsidR="00BE714D" w:rsidRDefault="00BE714D" w:rsidP="00901339">
      <w:pPr>
        <w:jc w:val="both"/>
        <w:rPr>
          <w:rFonts w:ascii="Times New Roman" w:hAnsi="Times New Roman" w:cs="Times New Roman"/>
          <w:i/>
          <w:sz w:val="24"/>
          <w:szCs w:val="24"/>
        </w:rPr>
      </w:pPr>
    </w:p>
    <w:p w:rsidR="00BE714D" w:rsidRDefault="00BE714D" w:rsidP="00901339">
      <w:pPr>
        <w:jc w:val="both"/>
        <w:rPr>
          <w:rFonts w:ascii="Times New Roman" w:hAnsi="Times New Roman" w:cs="Times New Roman"/>
          <w:i/>
          <w:sz w:val="24"/>
          <w:szCs w:val="24"/>
        </w:rPr>
      </w:pPr>
    </w:p>
    <w:p w:rsidR="00BE714D" w:rsidRDefault="00BE714D" w:rsidP="00901339">
      <w:pPr>
        <w:jc w:val="both"/>
        <w:rPr>
          <w:rFonts w:ascii="Times New Roman" w:hAnsi="Times New Roman" w:cs="Times New Roman"/>
          <w:i/>
          <w:sz w:val="24"/>
          <w:szCs w:val="24"/>
        </w:rPr>
      </w:pPr>
    </w:p>
    <w:p w:rsidR="00BE714D" w:rsidRDefault="00BE714D" w:rsidP="00901339">
      <w:pPr>
        <w:jc w:val="both"/>
        <w:rPr>
          <w:rFonts w:ascii="Times New Roman" w:hAnsi="Times New Roman" w:cs="Times New Roman"/>
          <w:i/>
          <w:sz w:val="24"/>
          <w:szCs w:val="24"/>
        </w:rPr>
      </w:pPr>
    </w:p>
    <w:p w:rsidR="00BE714D" w:rsidRDefault="00BE714D" w:rsidP="00901339">
      <w:pPr>
        <w:jc w:val="both"/>
        <w:rPr>
          <w:rFonts w:ascii="Times New Roman" w:hAnsi="Times New Roman" w:cs="Times New Roman"/>
          <w:i/>
          <w:sz w:val="24"/>
          <w:szCs w:val="24"/>
        </w:rPr>
      </w:pPr>
    </w:p>
    <w:p w:rsidR="00BE714D" w:rsidRDefault="00BE714D" w:rsidP="00901339">
      <w:pPr>
        <w:jc w:val="both"/>
        <w:rPr>
          <w:rFonts w:ascii="Times New Roman" w:hAnsi="Times New Roman" w:cs="Times New Roman"/>
          <w:i/>
          <w:sz w:val="24"/>
          <w:szCs w:val="24"/>
        </w:rPr>
      </w:pPr>
    </w:p>
    <w:p w:rsidR="00BE714D" w:rsidRDefault="00BE714D" w:rsidP="00901339">
      <w:pPr>
        <w:jc w:val="both"/>
        <w:rPr>
          <w:rFonts w:ascii="Times New Roman" w:hAnsi="Times New Roman" w:cs="Times New Roman"/>
          <w:i/>
          <w:sz w:val="24"/>
          <w:szCs w:val="24"/>
        </w:rPr>
      </w:pPr>
    </w:p>
    <w:p w:rsidR="00BE714D" w:rsidRDefault="00BE714D" w:rsidP="00901339">
      <w:pPr>
        <w:jc w:val="both"/>
        <w:rPr>
          <w:rFonts w:ascii="Times New Roman" w:hAnsi="Times New Roman" w:cs="Times New Roman"/>
          <w:i/>
          <w:sz w:val="24"/>
          <w:szCs w:val="24"/>
        </w:rPr>
      </w:pPr>
    </w:p>
    <w:p w:rsidR="00BE714D" w:rsidRDefault="00BE714D" w:rsidP="00901339">
      <w:pPr>
        <w:jc w:val="both"/>
        <w:rPr>
          <w:rFonts w:ascii="Times New Roman" w:hAnsi="Times New Roman" w:cs="Times New Roman"/>
          <w:i/>
          <w:sz w:val="24"/>
          <w:szCs w:val="24"/>
        </w:rPr>
      </w:pPr>
    </w:p>
    <w:p w:rsidR="00BE714D" w:rsidRDefault="00BE714D" w:rsidP="00901339">
      <w:pPr>
        <w:jc w:val="both"/>
        <w:rPr>
          <w:rFonts w:ascii="Times New Roman" w:hAnsi="Times New Roman" w:cs="Times New Roman"/>
          <w:i/>
          <w:sz w:val="24"/>
          <w:szCs w:val="24"/>
        </w:rPr>
      </w:pPr>
    </w:p>
    <w:p w:rsidR="00BE714D" w:rsidRDefault="00BE714D" w:rsidP="00901339">
      <w:pPr>
        <w:jc w:val="both"/>
        <w:rPr>
          <w:rFonts w:ascii="Times New Roman" w:hAnsi="Times New Roman" w:cs="Times New Roman"/>
          <w:i/>
          <w:sz w:val="24"/>
          <w:szCs w:val="24"/>
        </w:rPr>
      </w:pPr>
    </w:p>
    <w:p w:rsidR="00BE714D" w:rsidRDefault="00BE714D" w:rsidP="00901339">
      <w:pPr>
        <w:jc w:val="both"/>
        <w:rPr>
          <w:rFonts w:ascii="Times New Roman" w:hAnsi="Times New Roman" w:cs="Times New Roman"/>
          <w:i/>
          <w:sz w:val="24"/>
          <w:szCs w:val="24"/>
        </w:rPr>
      </w:pPr>
    </w:p>
    <w:p w:rsidR="00BE714D" w:rsidRDefault="00BE714D" w:rsidP="00901339">
      <w:pPr>
        <w:jc w:val="both"/>
        <w:rPr>
          <w:rFonts w:ascii="Times New Roman" w:hAnsi="Times New Roman" w:cs="Times New Roman"/>
          <w:i/>
          <w:sz w:val="24"/>
          <w:szCs w:val="24"/>
        </w:rPr>
      </w:pPr>
    </w:p>
    <w:p w:rsidR="00681494" w:rsidRDefault="00AB6EBD" w:rsidP="00901339">
      <w:pPr>
        <w:jc w:val="both"/>
        <w:rPr>
          <w:rFonts w:ascii="Times New Roman" w:hAnsi="Times New Roman" w:cs="Times New Roman"/>
          <w:i/>
          <w:sz w:val="24"/>
          <w:szCs w:val="24"/>
        </w:rPr>
      </w:pPr>
      <w:r>
        <w:rPr>
          <w:rFonts w:ascii="Times New Roman" w:hAnsi="Times New Roman" w:cs="Times New Roman"/>
          <w:i/>
          <w:sz w:val="24"/>
          <w:szCs w:val="24"/>
        </w:rPr>
        <w:lastRenderedPageBreak/>
        <w:t>Capitolul III</w:t>
      </w:r>
    </w:p>
    <w:p w:rsidR="00AB6EBD" w:rsidRDefault="00AB6EBD" w:rsidP="00AB6EBD">
      <w:pPr>
        <w:jc w:val="center"/>
        <w:rPr>
          <w:rFonts w:ascii="Times New Roman" w:hAnsi="Times New Roman" w:cs="Times New Roman"/>
          <w:b/>
          <w:sz w:val="28"/>
          <w:szCs w:val="28"/>
        </w:rPr>
      </w:pPr>
      <w:r w:rsidRPr="00AB6EBD">
        <w:rPr>
          <w:rFonts w:ascii="Times New Roman" w:hAnsi="Times New Roman" w:cs="Times New Roman"/>
          <w:b/>
          <w:sz w:val="28"/>
          <w:szCs w:val="28"/>
        </w:rPr>
        <w:t>ETAPA DE BIROU</w:t>
      </w:r>
      <w:r>
        <w:rPr>
          <w:rFonts w:ascii="Times New Roman" w:hAnsi="Times New Roman" w:cs="Times New Roman"/>
          <w:b/>
          <w:sz w:val="28"/>
          <w:szCs w:val="28"/>
        </w:rPr>
        <w:t>, DE PRELUCRARE ȘI SINTEZĂ A DATELOR</w:t>
      </w:r>
    </w:p>
    <w:p w:rsidR="00AB6EBD" w:rsidRDefault="00AB6EBD" w:rsidP="00AB6EBD">
      <w:pPr>
        <w:rPr>
          <w:rFonts w:ascii="Times New Roman" w:hAnsi="Times New Roman" w:cs="Times New Roman"/>
          <w:b/>
          <w:sz w:val="28"/>
          <w:szCs w:val="28"/>
        </w:rPr>
      </w:pPr>
    </w:p>
    <w:p w:rsidR="00AB6EBD" w:rsidRPr="00AB6EBD" w:rsidRDefault="00AB6EBD" w:rsidP="00AB6EBD">
      <w:pPr>
        <w:pStyle w:val="ListParagraph"/>
        <w:numPr>
          <w:ilvl w:val="1"/>
          <w:numId w:val="17"/>
        </w:numPr>
        <w:rPr>
          <w:b/>
          <w:sz w:val="24"/>
          <w:szCs w:val="24"/>
        </w:rPr>
      </w:pPr>
      <w:r w:rsidRPr="00AB6EBD">
        <w:rPr>
          <w:b/>
          <w:sz w:val="24"/>
          <w:szCs w:val="24"/>
        </w:rPr>
        <w:t>Sistematizarea datelor de teren, confruntarea și completarea lor cu datele obținute în urma efectuării analizelor fizice și chimice</w:t>
      </w:r>
    </w:p>
    <w:p w:rsidR="00AB6EBD" w:rsidRDefault="00AB6EBD" w:rsidP="00AB6EBD">
      <w:pPr>
        <w:ind w:left="360"/>
        <w:rPr>
          <w:sz w:val="24"/>
          <w:szCs w:val="24"/>
        </w:rPr>
      </w:pPr>
    </w:p>
    <w:p w:rsidR="00AB6EBD" w:rsidRDefault="00AB6EBD" w:rsidP="00AB6EBD">
      <w:pPr>
        <w:ind w:left="360"/>
        <w:rPr>
          <w:rFonts w:ascii="Times New Roman" w:hAnsi="Times New Roman" w:cs="Times New Roman"/>
          <w:sz w:val="24"/>
          <w:szCs w:val="24"/>
          <w:lang w:val="ro-RO"/>
        </w:rPr>
      </w:pPr>
      <w:r w:rsidRPr="00AB6EBD">
        <w:rPr>
          <w:rFonts w:ascii="Times New Roman" w:hAnsi="Times New Roman" w:cs="Times New Roman"/>
          <w:sz w:val="24"/>
          <w:szCs w:val="24"/>
        </w:rPr>
        <w:t>Este o</w:t>
      </w:r>
      <w:r>
        <w:rPr>
          <w:rFonts w:ascii="Times New Roman" w:hAnsi="Times New Roman" w:cs="Times New Roman"/>
          <w:sz w:val="24"/>
          <w:szCs w:val="24"/>
        </w:rPr>
        <w:t xml:space="preserve"> lucrare care se efectuează de către personal calificat, având în vedere gradul de complexitate</w:t>
      </w:r>
      <w:r w:rsidR="00624DFE">
        <w:rPr>
          <w:rFonts w:ascii="Times New Roman" w:hAnsi="Times New Roman" w:cs="Times New Roman"/>
          <w:sz w:val="24"/>
          <w:szCs w:val="24"/>
        </w:rPr>
        <w:t xml:space="preserve"> al lucrării.</w:t>
      </w:r>
      <w:r w:rsidR="00847A7E">
        <w:rPr>
          <w:rFonts w:ascii="Times New Roman" w:hAnsi="Times New Roman" w:cs="Times New Roman"/>
          <w:sz w:val="24"/>
          <w:szCs w:val="24"/>
        </w:rPr>
        <w:t xml:space="preserve"> </w:t>
      </w:r>
      <w:r w:rsidR="00847A7E">
        <w:rPr>
          <w:rFonts w:ascii="Times New Roman" w:hAnsi="Times New Roman" w:cs="Times New Roman"/>
          <w:sz w:val="24"/>
          <w:szCs w:val="24"/>
          <w:lang w:val="ro-RO"/>
        </w:rPr>
        <w:t>Lucrarea presupune:</w:t>
      </w:r>
    </w:p>
    <w:p w:rsidR="00847A7E" w:rsidRDefault="00847A7E" w:rsidP="00847A7E">
      <w:pPr>
        <w:pStyle w:val="ListParagraph"/>
        <w:numPr>
          <w:ilvl w:val="0"/>
          <w:numId w:val="6"/>
        </w:numPr>
        <w:rPr>
          <w:sz w:val="24"/>
          <w:szCs w:val="24"/>
          <w:lang w:val="ro-RO"/>
        </w:rPr>
      </w:pPr>
      <w:r>
        <w:rPr>
          <w:sz w:val="24"/>
          <w:szCs w:val="24"/>
          <w:lang w:val="ro-RO"/>
        </w:rPr>
        <w:t>sistematizarea și ordonarea fișelor de teren și a tuturor notelor di</w:t>
      </w:r>
      <w:r w:rsidR="00A6007B">
        <w:rPr>
          <w:sz w:val="24"/>
          <w:szCs w:val="24"/>
          <w:lang w:val="ro-RO"/>
        </w:rPr>
        <w:t>n</w:t>
      </w:r>
      <w:r>
        <w:rPr>
          <w:sz w:val="24"/>
          <w:szCs w:val="24"/>
          <w:lang w:val="ro-RO"/>
        </w:rPr>
        <w:t xml:space="preserve"> teren</w:t>
      </w:r>
    </w:p>
    <w:p w:rsidR="00847A7E" w:rsidRDefault="00847A7E" w:rsidP="00847A7E">
      <w:pPr>
        <w:pStyle w:val="ListParagraph"/>
        <w:numPr>
          <w:ilvl w:val="0"/>
          <w:numId w:val="6"/>
        </w:numPr>
        <w:rPr>
          <w:sz w:val="24"/>
          <w:szCs w:val="24"/>
          <w:lang w:val="ro-RO"/>
        </w:rPr>
      </w:pPr>
      <w:r>
        <w:rPr>
          <w:sz w:val="24"/>
          <w:szCs w:val="24"/>
          <w:lang w:val="ro-RO"/>
        </w:rPr>
        <w:t>gruparea fișelor de teren pe hărțile topografice și sau planurile cadastrale utilizate în teren</w:t>
      </w:r>
    </w:p>
    <w:p w:rsidR="00847A7E" w:rsidRDefault="00847A7E" w:rsidP="00847A7E">
      <w:pPr>
        <w:pStyle w:val="ListParagraph"/>
        <w:numPr>
          <w:ilvl w:val="0"/>
          <w:numId w:val="6"/>
        </w:numPr>
        <w:rPr>
          <w:sz w:val="24"/>
          <w:szCs w:val="24"/>
          <w:lang w:val="ro-RO"/>
        </w:rPr>
      </w:pPr>
      <w:r>
        <w:rPr>
          <w:sz w:val="24"/>
          <w:szCs w:val="24"/>
          <w:lang w:val="ro-RO"/>
        </w:rPr>
        <w:t>confruntarea fișelor de teren cu</w:t>
      </w:r>
      <w:r w:rsidRPr="00847A7E">
        <w:rPr>
          <w:sz w:val="24"/>
          <w:szCs w:val="24"/>
          <w:lang w:val="ro-RO"/>
        </w:rPr>
        <w:t xml:space="preserve"> </w:t>
      </w:r>
      <w:r>
        <w:rPr>
          <w:sz w:val="24"/>
          <w:szCs w:val="24"/>
          <w:lang w:val="ro-RO"/>
        </w:rPr>
        <w:t>hărțile topografice sau planurile cadastrale utilizate în teren</w:t>
      </w:r>
    </w:p>
    <w:p w:rsidR="00A6007B" w:rsidRDefault="00A6007B" w:rsidP="00A6007B">
      <w:pPr>
        <w:pStyle w:val="ListParagraph"/>
        <w:numPr>
          <w:ilvl w:val="0"/>
          <w:numId w:val="6"/>
        </w:numPr>
        <w:rPr>
          <w:sz w:val="24"/>
          <w:szCs w:val="24"/>
          <w:lang w:val="ro-RO"/>
        </w:rPr>
      </w:pPr>
      <w:r>
        <w:rPr>
          <w:sz w:val="24"/>
          <w:szCs w:val="24"/>
          <w:lang w:val="ro-RO"/>
        </w:rPr>
        <w:t>executarea de copii ale</w:t>
      </w:r>
      <w:r w:rsidRPr="00A6007B">
        <w:rPr>
          <w:sz w:val="24"/>
          <w:szCs w:val="24"/>
          <w:lang w:val="ro-RO"/>
        </w:rPr>
        <w:t xml:space="preserve"> </w:t>
      </w:r>
      <w:r>
        <w:rPr>
          <w:sz w:val="24"/>
          <w:szCs w:val="24"/>
          <w:lang w:val="ro-RO"/>
        </w:rPr>
        <w:t>hărțillor topografice  sau planurile cadastrale utilizate în teren, în vederea arhivării unui exemplar, utilizând aceleași notații (copia trebuie să fie cât mai fidelă)</w:t>
      </w:r>
    </w:p>
    <w:p w:rsidR="00847A7E" w:rsidRDefault="00DD78DA" w:rsidP="00847A7E">
      <w:pPr>
        <w:pStyle w:val="ListParagraph"/>
        <w:numPr>
          <w:ilvl w:val="0"/>
          <w:numId w:val="6"/>
        </w:numPr>
        <w:rPr>
          <w:sz w:val="24"/>
          <w:szCs w:val="24"/>
          <w:lang w:val="ro-RO"/>
        </w:rPr>
      </w:pPr>
      <w:r>
        <w:rPr>
          <w:sz w:val="24"/>
          <w:szCs w:val="24"/>
          <w:lang w:val="ro-RO"/>
        </w:rPr>
        <w:t>ordonarea probelor recoltate pe profile de sol</w:t>
      </w:r>
    </w:p>
    <w:p w:rsidR="00DD78DA" w:rsidRDefault="00DD78DA" w:rsidP="00847A7E">
      <w:pPr>
        <w:pStyle w:val="ListParagraph"/>
        <w:numPr>
          <w:ilvl w:val="0"/>
          <w:numId w:val="6"/>
        </w:numPr>
        <w:rPr>
          <w:sz w:val="24"/>
          <w:szCs w:val="24"/>
          <w:lang w:val="ro-RO"/>
        </w:rPr>
      </w:pPr>
      <w:r>
        <w:rPr>
          <w:sz w:val="24"/>
          <w:szCs w:val="24"/>
          <w:lang w:val="ro-RO"/>
        </w:rPr>
        <w:t xml:space="preserve">stabilirea profilului reprezentativ (profilul care redă cel mai bine </w:t>
      </w:r>
      <w:r w:rsidR="004C760D">
        <w:rPr>
          <w:sz w:val="24"/>
          <w:szCs w:val="24"/>
          <w:lang w:val="ro-RO"/>
        </w:rPr>
        <w:t>unitatea sau subunitate de sol)</w:t>
      </w:r>
      <w:r>
        <w:rPr>
          <w:sz w:val="24"/>
          <w:szCs w:val="24"/>
          <w:lang w:val="ro-RO"/>
        </w:rPr>
        <w:t xml:space="preserve"> pentru solul identificat în teren</w:t>
      </w:r>
    </w:p>
    <w:p w:rsidR="008B7B76" w:rsidRPr="00C00309" w:rsidRDefault="004C760D" w:rsidP="008B7B76">
      <w:pPr>
        <w:pStyle w:val="ListParagraph"/>
        <w:numPr>
          <w:ilvl w:val="0"/>
          <w:numId w:val="6"/>
        </w:numPr>
        <w:rPr>
          <w:sz w:val="24"/>
          <w:szCs w:val="24"/>
        </w:rPr>
      </w:pPr>
      <w:r w:rsidRPr="004C760D">
        <w:rPr>
          <w:sz w:val="24"/>
          <w:szCs w:val="24"/>
          <w:lang w:val="ro-RO"/>
        </w:rPr>
        <w:t xml:space="preserve">întocmirea borderoului de probe. </w:t>
      </w:r>
      <w:r>
        <w:rPr>
          <w:sz w:val="24"/>
          <w:szCs w:val="24"/>
          <w:lang w:val="ro-RO"/>
        </w:rPr>
        <w:t>Se face o grupare a probelor de sol pe profile</w:t>
      </w:r>
      <w:r w:rsidR="00C00309">
        <w:rPr>
          <w:sz w:val="24"/>
          <w:szCs w:val="24"/>
          <w:lang w:val="ro-RO"/>
        </w:rPr>
        <w:t xml:space="preserve"> reprezentative și unitate sau subunitate de sol identificată în teren.</w:t>
      </w:r>
    </w:p>
    <w:p w:rsidR="00C00309" w:rsidRDefault="00C00309" w:rsidP="00C00309">
      <w:pPr>
        <w:ind w:left="720" w:firstLine="360"/>
        <w:rPr>
          <w:rFonts w:ascii="Times New Roman" w:hAnsi="Times New Roman" w:cs="Times New Roman"/>
          <w:sz w:val="24"/>
          <w:szCs w:val="24"/>
        </w:rPr>
      </w:pPr>
      <w:r w:rsidRPr="00C00309">
        <w:rPr>
          <w:rFonts w:ascii="Times New Roman" w:hAnsi="Times New Roman" w:cs="Times New Roman"/>
          <w:sz w:val="24"/>
          <w:szCs w:val="24"/>
        </w:rPr>
        <w:t>Tot în această etapă se va face o verificare complete a setului de analize cerut și se va stabili în funcție de caracteristicile solului notate în caietul de teren</w:t>
      </w:r>
      <w:r>
        <w:rPr>
          <w:rFonts w:ascii="Times New Roman" w:hAnsi="Times New Roman" w:cs="Times New Roman"/>
          <w:sz w:val="24"/>
          <w:szCs w:val="24"/>
        </w:rPr>
        <w:t>,</w:t>
      </w:r>
      <w:r w:rsidRPr="00C00309">
        <w:rPr>
          <w:rFonts w:ascii="Times New Roman" w:hAnsi="Times New Roman" w:cs="Times New Roman"/>
          <w:sz w:val="24"/>
          <w:szCs w:val="24"/>
        </w:rPr>
        <w:t xml:space="preserve"> suplimentarea setului de analize</w:t>
      </w:r>
      <w:r>
        <w:rPr>
          <w:rFonts w:ascii="Times New Roman" w:hAnsi="Times New Roman" w:cs="Times New Roman"/>
          <w:sz w:val="24"/>
          <w:szCs w:val="24"/>
        </w:rPr>
        <w:t xml:space="preserve"> dacă este cazul.</w:t>
      </w:r>
    </w:p>
    <w:p w:rsidR="00C00309" w:rsidRDefault="00C00309" w:rsidP="00C00309">
      <w:pPr>
        <w:ind w:left="720" w:firstLine="360"/>
        <w:rPr>
          <w:rFonts w:ascii="Times New Roman" w:hAnsi="Times New Roman" w:cs="Times New Roman"/>
          <w:sz w:val="24"/>
          <w:szCs w:val="24"/>
        </w:rPr>
      </w:pPr>
      <w:r>
        <w:rPr>
          <w:rFonts w:ascii="Times New Roman" w:hAnsi="Times New Roman" w:cs="Times New Roman"/>
          <w:sz w:val="24"/>
          <w:szCs w:val="24"/>
        </w:rPr>
        <w:t>Se vor confrunta  buletinele centralizate</w:t>
      </w:r>
      <w:r w:rsidR="0002039B">
        <w:rPr>
          <w:rFonts w:ascii="Times New Roman" w:hAnsi="Times New Roman" w:cs="Times New Roman"/>
          <w:sz w:val="24"/>
          <w:szCs w:val="24"/>
        </w:rPr>
        <w:t xml:space="preserve"> (ale setului de probe din profilul reprezentativ)  cu unitatea de sol identificată</w:t>
      </w:r>
      <w:r>
        <w:rPr>
          <w:rFonts w:ascii="Times New Roman" w:hAnsi="Times New Roman" w:cs="Times New Roman"/>
          <w:sz w:val="24"/>
          <w:szCs w:val="24"/>
        </w:rPr>
        <w:t xml:space="preserve"> în teren</w:t>
      </w:r>
      <w:r w:rsidR="0002039B">
        <w:rPr>
          <w:rFonts w:ascii="Times New Roman" w:hAnsi="Times New Roman" w:cs="Times New Roman"/>
          <w:sz w:val="24"/>
          <w:szCs w:val="24"/>
        </w:rPr>
        <w:t>, sau cu asociaiațiile de soluri (buletinelae setului de probe din profilul reprezentativ pentru asocialția de soluri)</w:t>
      </w:r>
    </w:p>
    <w:p w:rsidR="0002039B" w:rsidRDefault="0002039B" w:rsidP="00C00309">
      <w:pPr>
        <w:ind w:left="720" w:firstLine="360"/>
        <w:rPr>
          <w:rFonts w:ascii="Times New Roman" w:hAnsi="Times New Roman" w:cs="Times New Roman"/>
          <w:sz w:val="24"/>
          <w:szCs w:val="24"/>
        </w:rPr>
      </w:pPr>
      <w:r>
        <w:rPr>
          <w:rFonts w:ascii="Times New Roman" w:hAnsi="Times New Roman" w:cs="Times New Roman"/>
          <w:b/>
          <w:sz w:val="24"/>
          <w:szCs w:val="24"/>
        </w:rPr>
        <w:t>3.1. Elaborarea materialelor cartografice</w:t>
      </w:r>
    </w:p>
    <w:p w:rsidR="0002039B" w:rsidRDefault="008575BF" w:rsidP="00C00309">
      <w:pPr>
        <w:ind w:left="720" w:firstLine="360"/>
        <w:rPr>
          <w:rFonts w:ascii="Times New Roman" w:hAnsi="Times New Roman" w:cs="Times New Roman"/>
          <w:sz w:val="24"/>
          <w:szCs w:val="24"/>
        </w:rPr>
      </w:pPr>
      <w:r>
        <w:rPr>
          <w:rFonts w:ascii="Times New Roman" w:hAnsi="Times New Roman" w:cs="Times New Roman"/>
          <w:sz w:val="24"/>
          <w:szCs w:val="24"/>
        </w:rPr>
        <w:t>Pentru s</w:t>
      </w:r>
      <w:r w:rsidR="0002039B">
        <w:rPr>
          <w:rFonts w:ascii="Times New Roman" w:hAnsi="Times New Roman" w:cs="Times New Roman"/>
          <w:sz w:val="24"/>
          <w:szCs w:val="24"/>
        </w:rPr>
        <w:t xml:space="preserve">tudiile </w:t>
      </w:r>
      <w:r>
        <w:rPr>
          <w:rFonts w:ascii="Times New Roman" w:hAnsi="Times New Roman" w:cs="Times New Roman"/>
          <w:sz w:val="24"/>
          <w:szCs w:val="24"/>
        </w:rPr>
        <w:t>ef</w:t>
      </w:r>
      <w:r w:rsidR="0002039B">
        <w:rPr>
          <w:rFonts w:ascii="Times New Roman" w:hAnsi="Times New Roman" w:cs="Times New Roman"/>
          <w:sz w:val="24"/>
          <w:szCs w:val="24"/>
        </w:rPr>
        <w:t xml:space="preserve">ectuate la scări </w:t>
      </w:r>
      <w:r>
        <w:rPr>
          <w:rFonts w:ascii="Times New Roman" w:hAnsi="Times New Roman" w:cs="Times New Roman"/>
          <w:sz w:val="24"/>
          <w:szCs w:val="24"/>
        </w:rPr>
        <w:t>mari se va întocmi în primul rând harta unităților de soluri, în funcție de care se întocmește harta terenului. Pe hărți (harta unităților de soluri,</w:t>
      </w:r>
      <w:r w:rsidRPr="008575BF">
        <w:rPr>
          <w:rFonts w:ascii="Times New Roman" w:hAnsi="Times New Roman" w:cs="Times New Roman"/>
          <w:sz w:val="24"/>
          <w:szCs w:val="24"/>
        </w:rPr>
        <w:t xml:space="preserve"> </w:t>
      </w:r>
      <w:r>
        <w:rPr>
          <w:rFonts w:ascii="Times New Roman" w:hAnsi="Times New Roman" w:cs="Times New Roman"/>
          <w:sz w:val="24"/>
          <w:szCs w:val="24"/>
        </w:rPr>
        <w:t>harta terenului) se trasează cu linii groase limitele microzonelor pedoclimatice (conform indicator nr. 1), cu linii subțiri în interiorul microzonei pedoclimatice se trasează limitele unităților de sol sau asociații de soluri (</w:t>
      </w:r>
      <w:r w:rsidR="00E60FA6">
        <w:rPr>
          <w:rFonts w:ascii="Times New Roman" w:hAnsi="Times New Roman" w:cs="Times New Roman"/>
          <w:sz w:val="24"/>
          <w:szCs w:val="24"/>
        </w:rPr>
        <w:t xml:space="preserve">microzona pedoclimatică se consemnează pe hartă cu cifre sau litere îngroșate, fiind preluate din indicator nr. 1). Hărțile întocmite trebuie să ofere o imagine cât mai detaliată a unităților de sol identificate în teren.  Harțile întocmite la scara 1:100.000 sau scări mai mici, </w:t>
      </w:r>
      <w:r w:rsidR="00484A64">
        <w:rPr>
          <w:rFonts w:ascii="Times New Roman" w:hAnsi="Times New Roman" w:cs="Times New Roman"/>
          <w:sz w:val="24"/>
          <w:szCs w:val="24"/>
        </w:rPr>
        <w:t>re</w:t>
      </w:r>
      <w:r w:rsidR="00E60FA6">
        <w:rPr>
          <w:rFonts w:ascii="Times New Roman" w:hAnsi="Times New Roman" w:cs="Times New Roman"/>
          <w:sz w:val="24"/>
          <w:szCs w:val="24"/>
        </w:rPr>
        <w:t>prezintă solul la nivel de tip, subtip, eventual varietate de sol</w:t>
      </w:r>
      <w:r w:rsidR="00484A64">
        <w:rPr>
          <w:rFonts w:ascii="Times New Roman" w:hAnsi="Times New Roman" w:cs="Times New Roman"/>
          <w:sz w:val="24"/>
          <w:szCs w:val="24"/>
        </w:rPr>
        <w:t>. În cazul</w:t>
      </w:r>
      <w:r w:rsidR="00484A64" w:rsidRPr="00484A64">
        <w:rPr>
          <w:rFonts w:ascii="Times New Roman" w:hAnsi="Times New Roman" w:cs="Times New Roman"/>
          <w:sz w:val="24"/>
          <w:szCs w:val="24"/>
        </w:rPr>
        <w:t xml:space="preserve"> </w:t>
      </w:r>
      <w:r w:rsidR="00484A64">
        <w:rPr>
          <w:rFonts w:ascii="Times New Roman" w:hAnsi="Times New Roman" w:cs="Times New Roman"/>
          <w:sz w:val="24"/>
          <w:szCs w:val="24"/>
        </w:rPr>
        <w:t>harților întocmite la scara 1:50.000 sau scări mai mari,</w:t>
      </w:r>
      <w:r w:rsidR="00484A64" w:rsidRPr="00484A64">
        <w:rPr>
          <w:rFonts w:ascii="Times New Roman" w:hAnsi="Times New Roman" w:cs="Times New Roman"/>
          <w:sz w:val="24"/>
          <w:szCs w:val="24"/>
        </w:rPr>
        <w:t xml:space="preserve"> </w:t>
      </w:r>
      <w:r w:rsidR="00484A64">
        <w:rPr>
          <w:rFonts w:ascii="Times New Roman" w:hAnsi="Times New Roman" w:cs="Times New Roman"/>
          <w:sz w:val="24"/>
          <w:szCs w:val="24"/>
        </w:rPr>
        <w:t xml:space="preserve">solul este </w:t>
      </w:r>
      <w:r w:rsidR="00484A64">
        <w:rPr>
          <w:rFonts w:ascii="Times New Roman" w:hAnsi="Times New Roman" w:cs="Times New Roman"/>
          <w:sz w:val="24"/>
          <w:szCs w:val="24"/>
        </w:rPr>
        <w:lastRenderedPageBreak/>
        <w:t>reprezentat la nivel de tip, subtip, varietate, specie, variantă de sol (în funcție de scopul pentru care este întocmită harta). Pe hatra unităților de sol vor fi redate:</w:t>
      </w:r>
    </w:p>
    <w:p w:rsidR="00484A64" w:rsidRDefault="00484A64" w:rsidP="00484A64">
      <w:pPr>
        <w:pStyle w:val="ListParagraph"/>
        <w:numPr>
          <w:ilvl w:val="0"/>
          <w:numId w:val="6"/>
        </w:numPr>
        <w:rPr>
          <w:sz w:val="24"/>
          <w:szCs w:val="24"/>
        </w:rPr>
      </w:pPr>
      <w:r>
        <w:rPr>
          <w:sz w:val="24"/>
          <w:szCs w:val="24"/>
        </w:rPr>
        <w:t>zonele de eroziune de suprafață</w:t>
      </w:r>
      <w:r w:rsidR="00902879">
        <w:rPr>
          <w:sz w:val="24"/>
          <w:szCs w:val="24"/>
        </w:rPr>
        <w:t>;</w:t>
      </w:r>
    </w:p>
    <w:p w:rsidR="00484A64" w:rsidRDefault="00484A64" w:rsidP="00484A64">
      <w:pPr>
        <w:pStyle w:val="ListParagraph"/>
        <w:numPr>
          <w:ilvl w:val="0"/>
          <w:numId w:val="6"/>
        </w:numPr>
        <w:rPr>
          <w:sz w:val="24"/>
          <w:szCs w:val="24"/>
        </w:rPr>
      </w:pPr>
      <w:r>
        <w:rPr>
          <w:sz w:val="24"/>
          <w:szCs w:val="24"/>
        </w:rPr>
        <w:t>zonele cu alunecări de teren</w:t>
      </w:r>
      <w:r w:rsidR="00902879">
        <w:rPr>
          <w:sz w:val="24"/>
          <w:szCs w:val="24"/>
        </w:rPr>
        <w:t>;</w:t>
      </w:r>
    </w:p>
    <w:p w:rsidR="00484A64" w:rsidRDefault="00484A64" w:rsidP="00484A64">
      <w:pPr>
        <w:pStyle w:val="ListParagraph"/>
        <w:numPr>
          <w:ilvl w:val="0"/>
          <w:numId w:val="6"/>
        </w:numPr>
        <w:rPr>
          <w:sz w:val="24"/>
          <w:szCs w:val="24"/>
        </w:rPr>
      </w:pPr>
      <w:r>
        <w:rPr>
          <w:sz w:val="24"/>
          <w:szCs w:val="24"/>
        </w:rPr>
        <w:t>sectoarele cu ape freatice la adâncime critică</w:t>
      </w:r>
      <w:r w:rsidR="00902879">
        <w:rPr>
          <w:sz w:val="24"/>
          <w:szCs w:val="24"/>
        </w:rPr>
        <w:t>;</w:t>
      </w:r>
    </w:p>
    <w:p w:rsidR="00484A64" w:rsidRDefault="00484A64" w:rsidP="00484A64">
      <w:pPr>
        <w:pStyle w:val="ListParagraph"/>
        <w:numPr>
          <w:ilvl w:val="0"/>
          <w:numId w:val="6"/>
        </w:numPr>
        <w:rPr>
          <w:sz w:val="24"/>
          <w:szCs w:val="24"/>
        </w:rPr>
      </w:pPr>
      <w:r>
        <w:rPr>
          <w:sz w:val="24"/>
          <w:szCs w:val="24"/>
        </w:rPr>
        <w:t>elementele de hidrografie</w:t>
      </w:r>
      <w:r w:rsidR="00902879">
        <w:rPr>
          <w:sz w:val="24"/>
          <w:szCs w:val="24"/>
        </w:rPr>
        <w:t>;</w:t>
      </w:r>
    </w:p>
    <w:p w:rsidR="00902879" w:rsidRDefault="00902879" w:rsidP="00484A64">
      <w:pPr>
        <w:pStyle w:val="ListParagraph"/>
        <w:numPr>
          <w:ilvl w:val="0"/>
          <w:numId w:val="6"/>
        </w:numPr>
        <w:rPr>
          <w:sz w:val="24"/>
          <w:szCs w:val="24"/>
        </w:rPr>
      </w:pPr>
      <w:r>
        <w:rPr>
          <w:sz w:val="24"/>
          <w:szCs w:val="24"/>
        </w:rPr>
        <w:t>relieful pe curbe de nivel;</w:t>
      </w:r>
    </w:p>
    <w:p w:rsidR="00484A64" w:rsidRDefault="00484A64" w:rsidP="00484A64">
      <w:pPr>
        <w:pStyle w:val="ListParagraph"/>
        <w:numPr>
          <w:ilvl w:val="0"/>
          <w:numId w:val="6"/>
        </w:numPr>
        <w:rPr>
          <w:sz w:val="24"/>
          <w:szCs w:val="24"/>
        </w:rPr>
      </w:pPr>
      <w:r>
        <w:rPr>
          <w:sz w:val="24"/>
          <w:szCs w:val="24"/>
        </w:rPr>
        <w:t>cotele înălțimilor</w:t>
      </w:r>
      <w:r w:rsidR="00902879">
        <w:rPr>
          <w:sz w:val="24"/>
          <w:szCs w:val="24"/>
        </w:rPr>
        <w:t>;</w:t>
      </w:r>
    </w:p>
    <w:p w:rsidR="00902879" w:rsidRDefault="00902879" w:rsidP="00484A64">
      <w:pPr>
        <w:pStyle w:val="ListParagraph"/>
        <w:numPr>
          <w:ilvl w:val="0"/>
          <w:numId w:val="6"/>
        </w:numPr>
        <w:rPr>
          <w:sz w:val="24"/>
          <w:szCs w:val="24"/>
        </w:rPr>
      </w:pPr>
      <w:r>
        <w:rPr>
          <w:sz w:val="24"/>
          <w:szCs w:val="24"/>
        </w:rPr>
        <w:t>asociațiile și complexele de soluri delimitate;</w:t>
      </w:r>
    </w:p>
    <w:p w:rsidR="00902879" w:rsidRDefault="00902879" w:rsidP="00902879">
      <w:pPr>
        <w:pStyle w:val="ListParagraph"/>
        <w:numPr>
          <w:ilvl w:val="0"/>
          <w:numId w:val="6"/>
        </w:numPr>
        <w:rPr>
          <w:sz w:val="24"/>
          <w:szCs w:val="24"/>
        </w:rPr>
      </w:pPr>
      <w:r>
        <w:rPr>
          <w:sz w:val="24"/>
          <w:szCs w:val="24"/>
        </w:rPr>
        <w:t>halde, gropi de extracție, construcții sau alte locații de interes hidroedilitar.</w:t>
      </w:r>
    </w:p>
    <w:p w:rsidR="00617AEF" w:rsidRDefault="00617AEF" w:rsidP="00617AEF">
      <w:pPr>
        <w:ind w:left="720"/>
        <w:rPr>
          <w:sz w:val="24"/>
          <w:szCs w:val="24"/>
        </w:rPr>
      </w:pPr>
    </w:p>
    <w:p w:rsidR="00617AEF" w:rsidRDefault="00617AEF" w:rsidP="00617AEF">
      <w:pPr>
        <w:ind w:left="720"/>
        <w:rPr>
          <w:rFonts w:ascii="Times New Roman" w:hAnsi="Times New Roman" w:cs="Times New Roman"/>
          <w:b/>
          <w:sz w:val="24"/>
          <w:szCs w:val="24"/>
        </w:rPr>
      </w:pPr>
      <w:r w:rsidRPr="00617AEF">
        <w:rPr>
          <w:rFonts w:ascii="Times New Roman" w:hAnsi="Times New Roman" w:cs="Times New Roman"/>
          <w:b/>
          <w:sz w:val="24"/>
          <w:szCs w:val="24"/>
        </w:rPr>
        <w:t xml:space="preserve">3.1.1. </w:t>
      </w:r>
      <w:r w:rsidR="002E37B7">
        <w:rPr>
          <w:rFonts w:ascii="Times New Roman" w:hAnsi="Times New Roman" w:cs="Times New Roman"/>
          <w:b/>
          <w:sz w:val="24"/>
          <w:szCs w:val="24"/>
        </w:rPr>
        <w:t>Hărțile de soluri și hărțile</w:t>
      </w:r>
      <w:r w:rsidRPr="00617AEF">
        <w:rPr>
          <w:rFonts w:ascii="Times New Roman" w:hAnsi="Times New Roman" w:cs="Times New Roman"/>
          <w:b/>
          <w:sz w:val="24"/>
          <w:szCs w:val="24"/>
        </w:rPr>
        <w:t xml:space="preserve"> de terenuri</w:t>
      </w:r>
    </w:p>
    <w:p w:rsidR="002E37B7" w:rsidRDefault="002E37B7" w:rsidP="002E37B7">
      <w:pPr>
        <w:ind w:left="720"/>
        <w:rPr>
          <w:rFonts w:ascii="Times New Roman" w:hAnsi="Times New Roman" w:cs="Times New Roman"/>
          <w:sz w:val="24"/>
          <w:szCs w:val="24"/>
        </w:rPr>
      </w:pPr>
      <w:r>
        <w:rPr>
          <w:rFonts w:ascii="Times New Roman" w:hAnsi="Times New Roman" w:cs="Times New Roman"/>
          <w:b/>
          <w:sz w:val="24"/>
          <w:szCs w:val="24"/>
        </w:rPr>
        <w:t xml:space="preserve">Pe harta solurilor, </w:t>
      </w:r>
      <w:r w:rsidRPr="00D14899">
        <w:rPr>
          <w:rFonts w:ascii="Times New Roman" w:hAnsi="Times New Roman" w:cs="Times New Roman"/>
          <w:sz w:val="24"/>
          <w:szCs w:val="24"/>
        </w:rPr>
        <w:t>unitățile taxonomice de</w:t>
      </w:r>
      <w:r>
        <w:rPr>
          <w:rFonts w:ascii="Times New Roman" w:hAnsi="Times New Roman" w:cs="Times New Roman"/>
          <w:sz w:val="24"/>
          <w:szCs w:val="24"/>
        </w:rPr>
        <w:t xml:space="preserve"> soluri se pot reprezenta prin:</w:t>
      </w:r>
    </w:p>
    <w:p w:rsidR="002E37B7" w:rsidRDefault="002E37B7" w:rsidP="002E37B7">
      <w:pPr>
        <w:pStyle w:val="ListParagraph"/>
        <w:numPr>
          <w:ilvl w:val="0"/>
          <w:numId w:val="6"/>
        </w:numPr>
        <w:rPr>
          <w:sz w:val="24"/>
          <w:szCs w:val="24"/>
        </w:rPr>
      </w:pPr>
      <w:r>
        <w:rPr>
          <w:sz w:val="24"/>
          <w:szCs w:val="24"/>
        </w:rPr>
        <w:t>direct prin formula mnemonică a unității de sol (dacă scara hărții permite)</w:t>
      </w:r>
    </w:p>
    <w:p w:rsidR="002E37B7" w:rsidRDefault="002E37B7" w:rsidP="002E37B7">
      <w:pPr>
        <w:pStyle w:val="ListParagraph"/>
        <w:numPr>
          <w:ilvl w:val="0"/>
          <w:numId w:val="6"/>
        </w:numPr>
        <w:rPr>
          <w:sz w:val="24"/>
          <w:szCs w:val="24"/>
        </w:rPr>
      </w:pPr>
      <w:r>
        <w:rPr>
          <w:sz w:val="24"/>
          <w:szCs w:val="24"/>
        </w:rPr>
        <w:t>prin culori specifice fiecărei unități de sol</w:t>
      </w:r>
    </w:p>
    <w:p w:rsidR="002E37B7" w:rsidRPr="00D14899" w:rsidRDefault="002E37B7" w:rsidP="002E37B7">
      <w:pPr>
        <w:pStyle w:val="ListParagraph"/>
        <w:numPr>
          <w:ilvl w:val="0"/>
          <w:numId w:val="6"/>
        </w:numPr>
        <w:rPr>
          <w:sz w:val="24"/>
          <w:szCs w:val="24"/>
        </w:rPr>
      </w:pPr>
      <w:r>
        <w:rPr>
          <w:sz w:val="24"/>
          <w:szCs w:val="24"/>
        </w:rPr>
        <w:t>prin simboluri și hașuri</w:t>
      </w:r>
    </w:p>
    <w:p w:rsidR="002E37B7" w:rsidRDefault="002E37B7" w:rsidP="002E37B7">
      <w:pPr>
        <w:pStyle w:val="ListParagraph"/>
        <w:numPr>
          <w:ilvl w:val="0"/>
          <w:numId w:val="6"/>
        </w:numPr>
        <w:rPr>
          <w:sz w:val="24"/>
          <w:szCs w:val="24"/>
        </w:rPr>
      </w:pPr>
      <w:r w:rsidRPr="002E37B7">
        <w:rPr>
          <w:sz w:val="24"/>
          <w:szCs w:val="24"/>
        </w:rPr>
        <w:t xml:space="preserve">prin </w:t>
      </w:r>
      <w:r>
        <w:rPr>
          <w:sz w:val="24"/>
          <w:szCs w:val="24"/>
        </w:rPr>
        <w:t>culori, simboluri și hașuri</w:t>
      </w:r>
    </w:p>
    <w:p w:rsidR="00AD18E7" w:rsidRPr="002E37B7" w:rsidRDefault="00AD18E7" w:rsidP="002E37B7">
      <w:pPr>
        <w:pStyle w:val="ListParagraph"/>
        <w:numPr>
          <w:ilvl w:val="0"/>
          <w:numId w:val="6"/>
        </w:numPr>
        <w:rPr>
          <w:sz w:val="24"/>
          <w:szCs w:val="24"/>
        </w:rPr>
      </w:pPr>
      <w:r>
        <w:rPr>
          <w:sz w:val="24"/>
          <w:szCs w:val="24"/>
        </w:rPr>
        <w:t>prin cifre</w:t>
      </w:r>
    </w:p>
    <w:p w:rsidR="00AD18E7" w:rsidRDefault="00617AEF" w:rsidP="00617AEF">
      <w:pPr>
        <w:rPr>
          <w:rFonts w:ascii="Times New Roman" w:hAnsi="Times New Roman" w:cs="Times New Roman"/>
          <w:sz w:val="24"/>
          <w:szCs w:val="24"/>
        </w:rPr>
      </w:pPr>
      <w:r>
        <w:rPr>
          <w:rFonts w:ascii="Times New Roman" w:hAnsi="Times New Roman" w:cs="Times New Roman"/>
          <w:sz w:val="24"/>
          <w:szCs w:val="24"/>
        </w:rPr>
        <w:tab/>
      </w:r>
      <w:r w:rsidR="00AD18E7">
        <w:rPr>
          <w:rFonts w:ascii="Times New Roman" w:hAnsi="Times New Roman" w:cs="Times New Roman"/>
          <w:sz w:val="24"/>
          <w:szCs w:val="24"/>
        </w:rPr>
        <w:t>Unitățile de soluri separate pe hartă (după una</w:t>
      </w:r>
      <w:r w:rsidR="0071246C">
        <w:rPr>
          <w:rFonts w:ascii="Times New Roman" w:hAnsi="Times New Roman" w:cs="Times New Roman"/>
          <w:sz w:val="24"/>
          <w:szCs w:val="24"/>
        </w:rPr>
        <w:t xml:space="preserve"> din metodele de întocmire a hă</w:t>
      </w:r>
      <w:r w:rsidR="00AD18E7">
        <w:rPr>
          <w:rFonts w:ascii="Times New Roman" w:hAnsi="Times New Roman" w:cs="Times New Roman"/>
          <w:sz w:val="24"/>
          <w:szCs w:val="24"/>
        </w:rPr>
        <w:t>rților de soluri, prezentate mai sus)</w:t>
      </w:r>
      <w:r w:rsidR="0071246C">
        <w:rPr>
          <w:rFonts w:ascii="Times New Roman" w:hAnsi="Times New Roman" w:cs="Times New Roman"/>
          <w:sz w:val="24"/>
          <w:szCs w:val="24"/>
        </w:rPr>
        <w:t xml:space="preserve">, sunt redate sub formă de </w:t>
      </w:r>
      <w:r w:rsidR="0071246C" w:rsidRPr="0071246C">
        <w:rPr>
          <w:rFonts w:ascii="Times New Roman" w:hAnsi="Times New Roman" w:cs="Times New Roman"/>
          <w:b/>
          <w:sz w:val="24"/>
          <w:szCs w:val="24"/>
        </w:rPr>
        <w:t>formule mnemonice în legenda hărții</w:t>
      </w:r>
      <w:r w:rsidR="0071246C">
        <w:rPr>
          <w:rFonts w:ascii="Times New Roman" w:hAnsi="Times New Roman" w:cs="Times New Roman"/>
          <w:sz w:val="24"/>
          <w:szCs w:val="24"/>
        </w:rPr>
        <w:t>.</w:t>
      </w:r>
    </w:p>
    <w:p w:rsidR="00AD18E7" w:rsidRDefault="00AD18E7" w:rsidP="00AD18E7">
      <w:pPr>
        <w:ind w:firstLine="720"/>
        <w:rPr>
          <w:rFonts w:ascii="Times New Roman" w:hAnsi="Times New Roman" w:cs="Times New Roman"/>
          <w:sz w:val="24"/>
          <w:szCs w:val="24"/>
        </w:rPr>
      </w:pPr>
      <w:r w:rsidRPr="005B236C">
        <w:rPr>
          <w:rFonts w:ascii="Times New Roman" w:hAnsi="Times New Roman" w:cs="Times New Roman"/>
          <w:b/>
          <w:sz w:val="24"/>
          <w:szCs w:val="24"/>
        </w:rPr>
        <w:t xml:space="preserve">Legenda </w:t>
      </w:r>
      <w:r>
        <w:rPr>
          <w:rFonts w:ascii="Times New Roman" w:hAnsi="Times New Roman" w:cs="Times New Roman"/>
          <w:b/>
          <w:sz w:val="24"/>
          <w:szCs w:val="24"/>
        </w:rPr>
        <w:t>hărților</w:t>
      </w:r>
      <w:r>
        <w:rPr>
          <w:rFonts w:ascii="Times New Roman" w:hAnsi="Times New Roman" w:cs="Times New Roman"/>
          <w:sz w:val="24"/>
          <w:szCs w:val="24"/>
        </w:rPr>
        <w:t xml:space="preserve"> </w:t>
      </w:r>
      <w:r w:rsidRPr="001D7F75">
        <w:rPr>
          <w:rFonts w:ascii="Times New Roman" w:hAnsi="Times New Roman" w:cs="Times New Roman"/>
          <w:sz w:val="24"/>
          <w:szCs w:val="24"/>
        </w:rPr>
        <w:t>cuprinde lista unităților de sol</w:t>
      </w:r>
      <w:r w:rsidR="0071246C">
        <w:rPr>
          <w:rFonts w:ascii="Times New Roman" w:hAnsi="Times New Roman" w:cs="Times New Roman"/>
          <w:sz w:val="24"/>
          <w:szCs w:val="24"/>
        </w:rPr>
        <w:t xml:space="preserve"> la nivel superior și inferior, s</w:t>
      </w:r>
      <w:r w:rsidRPr="001D7F75">
        <w:rPr>
          <w:rFonts w:ascii="Times New Roman" w:hAnsi="Times New Roman" w:cs="Times New Roman"/>
          <w:sz w:val="24"/>
          <w:szCs w:val="24"/>
        </w:rPr>
        <w:t>ubdiviziunile de nivel inferior</w:t>
      </w:r>
      <w:r>
        <w:rPr>
          <w:rFonts w:ascii="Times New Roman" w:hAnsi="Times New Roman" w:cs="Times New Roman"/>
          <w:sz w:val="24"/>
          <w:szCs w:val="24"/>
        </w:rPr>
        <w:t xml:space="preserve">: </w:t>
      </w:r>
      <w:r w:rsidRPr="00AA0843">
        <w:rPr>
          <w:rFonts w:ascii="Times New Roman" w:hAnsi="Times New Roman" w:cs="Times New Roman"/>
          <w:b/>
          <w:sz w:val="24"/>
          <w:szCs w:val="24"/>
        </w:rPr>
        <w:t>varietatea de sol, specia, familia și varianta de sol</w:t>
      </w:r>
      <w:r>
        <w:rPr>
          <w:rFonts w:ascii="Times New Roman" w:hAnsi="Times New Roman" w:cs="Times New Roman"/>
          <w:sz w:val="24"/>
          <w:szCs w:val="24"/>
        </w:rPr>
        <w:t xml:space="preserve"> se consemnează </w:t>
      </w:r>
      <w:r w:rsidRPr="001D7F75">
        <w:rPr>
          <w:rFonts w:ascii="Times New Roman" w:hAnsi="Times New Roman" w:cs="Times New Roman"/>
          <w:sz w:val="24"/>
          <w:szCs w:val="24"/>
        </w:rPr>
        <w:t xml:space="preserve">conform SRTS 2012+ </w:t>
      </w:r>
      <w:r>
        <w:rPr>
          <w:rFonts w:ascii="Times New Roman" w:hAnsi="Times New Roman" w:cs="Times New Roman"/>
          <w:sz w:val="24"/>
          <w:szCs w:val="24"/>
        </w:rPr>
        <w:t>.</w:t>
      </w:r>
      <w:r w:rsidRPr="00AD18E7">
        <w:rPr>
          <w:rFonts w:ascii="Times New Roman" w:hAnsi="Times New Roman" w:cs="Times New Roman"/>
          <w:sz w:val="24"/>
          <w:szCs w:val="24"/>
        </w:rPr>
        <w:t xml:space="preserve"> </w:t>
      </w:r>
      <w:r>
        <w:rPr>
          <w:rFonts w:ascii="Times New Roman" w:hAnsi="Times New Roman" w:cs="Times New Roman"/>
          <w:sz w:val="24"/>
          <w:szCs w:val="24"/>
        </w:rPr>
        <w:t>În legenda unităților de soluri, denumirea solurilor se face</w:t>
      </w:r>
      <w:r w:rsidR="0071246C">
        <w:rPr>
          <w:rFonts w:ascii="Times New Roman" w:hAnsi="Times New Roman" w:cs="Times New Roman"/>
          <w:sz w:val="24"/>
          <w:szCs w:val="24"/>
        </w:rPr>
        <w:t xml:space="preserve"> </w:t>
      </w:r>
      <w:r>
        <w:rPr>
          <w:rFonts w:ascii="Times New Roman" w:hAnsi="Times New Roman" w:cs="Times New Roman"/>
          <w:sz w:val="24"/>
          <w:szCs w:val="24"/>
        </w:rPr>
        <w:t>prin combinații de litere:</w:t>
      </w:r>
    </w:p>
    <w:p w:rsidR="00617AEF" w:rsidRPr="00123698" w:rsidRDefault="00123698" w:rsidP="00123698">
      <w:pPr>
        <w:pStyle w:val="ListParagraph"/>
        <w:numPr>
          <w:ilvl w:val="0"/>
          <w:numId w:val="6"/>
        </w:numPr>
        <w:rPr>
          <w:sz w:val="24"/>
          <w:szCs w:val="24"/>
        </w:rPr>
      </w:pPr>
      <w:r>
        <w:rPr>
          <w:sz w:val="24"/>
          <w:szCs w:val="24"/>
        </w:rPr>
        <w:t>clasa de sol – trei majuscule (protisoluri – PR</w:t>
      </w:r>
      <w:r w:rsidR="00F36987">
        <w:rPr>
          <w:sz w:val="24"/>
          <w:szCs w:val="24"/>
        </w:rPr>
        <w:t>O;</w:t>
      </w:r>
      <w:r>
        <w:rPr>
          <w:sz w:val="24"/>
          <w:szCs w:val="24"/>
        </w:rPr>
        <w:t xml:space="preserve"> cernisoluri –</w:t>
      </w:r>
      <w:r w:rsidR="00F36987">
        <w:rPr>
          <w:sz w:val="24"/>
          <w:szCs w:val="24"/>
        </w:rPr>
        <w:t xml:space="preserve"> CER;</w:t>
      </w:r>
      <w:r>
        <w:rPr>
          <w:sz w:val="24"/>
          <w:szCs w:val="24"/>
        </w:rPr>
        <w:t xml:space="preserve"> umbrisoluri –</w:t>
      </w:r>
      <w:r w:rsidR="00F36987">
        <w:rPr>
          <w:sz w:val="24"/>
          <w:szCs w:val="24"/>
        </w:rPr>
        <w:t xml:space="preserve"> UMB;</w:t>
      </w:r>
      <w:r>
        <w:rPr>
          <w:sz w:val="24"/>
          <w:szCs w:val="24"/>
        </w:rPr>
        <w:t xml:space="preserve"> cambisoluri –</w:t>
      </w:r>
      <w:r w:rsidR="00F36987">
        <w:rPr>
          <w:sz w:val="24"/>
          <w:szCs w:val="24"/>
        </w:rPr>
        <w:t xml:space="preserve"> CAM;</w:t>
      </w:r>
      <w:r>
        <w:rPr>
          <w:sz w:val="24"/>
          <w:szCs w:val="24"/>
        </w:rPr>
        <w:t xml:space="preserve"> luvisoluri –</w:t>
      </w:r>
      <w:r w:rsidR="00F36987">
        <w:rPr>
          <w:sz w:val="24"/>
          <w:szCs w:val="24"/>
        </w:rPr>
        <w:t xml:space="preserve"> LUV;</w:t>
      </w:r>
      <w:r>
        <w:rPr>
          <w:sz w:val="24"/>
          <w:szCs w:val="24"/>
        </w:rPr>
        <w:t xml:space="preserve"> spodisoluri –</w:t>
      </w:r>
      <w:r w:rsidR="00F36987">
        <w:rPr>
          <w:sz w:val="24"/>
          <w:szCs w:val="24"/>
        </w:rPr>
        <w:t xml:space="preserve"> SPO;</w:t>
      </w:r>
      <w:r>
        <w:rPr>
          <w:sz w:val="24"/>
          <w:szCs w:val="24"/>
        </w:rPr>
        <w:t xml:space="preserve"> Vertisoluri –</w:t>
      </w:r>
      <w:r w:rsidR="00F36987">
        <w:rPr>
          <w:sz w:val="24"/>
          <w:szCs w:val="24"/>
        </w:rPr>
        <w:t xml:space="preserve"> VER;</w:t>
      </w:r>
      <w:r>
        <w:rPr>
          <w:sz w:val="24"/>
          <w:szCs w:val="24"/>
        </w:rPr>
        <w:t xml:space="preserve"> andisoluri –</w:t>
      </w:r>
      <w:r w:rsidR="00F36987">
        <w:rPr>
          <w:sz w:val="24"/>
          <w:szCs w:val="24"/>
        </w:rPr>
        <w:t xml:space="preserve"> AND;</w:t>
      </w:r>
      <w:r>
        <w:rPr>
          <w:sz w:val="24"/>
          <w:szCs w:val="24"/>
        </w:rPr>
        <w:t xml:space="preserve"> hidrisoluri –</w:t>
      </w:r>
      <w:r w:rsidR="00F36987">
        <w:rPr>
          <w:sz w:val="24"/>
          <w:szCs w:val="24"/>
        </w:rPr>
        <w:t xml:space="preserve"> HID;</w:t>
      </w:r>
      <w:r>
        <w:rPr>
          <w:sz w:val="24"/>
          <w:szCs w:val="24"/>
        </w:rPr>
        <w:t xml:space="preserve"> salsodisoluri –</w:t>
      </w:r>
      <w:r w:rsidR="00F36987">
        <w:rPr>
          <w:sz w:val="24"/>
          <w:szCs w:val="24"/>
        </w:rPr>
        <w:t xml:space="preserve"> SAL;</w:t>
      </w:r>
      <w:r>
        <w:rPr>
          <w:sz w:val="24"/>
          <w:szCs w:val="24"/>
        </w:rPr>
        <w:t xml:space="preserve"> histisoluri –</w:t>
      </w:r>
      <w:r w:rsidR="00F36987">
        <w:rPr>
          <w:sz w:val="24"/>
          <w:szCs w:val="24"/>
        </w:rPr>
        <w:t xml:space="preserve"> HIS;</w:t>
      </w:r>
      <w:r>
        <w:rPr>
          <w:sz w:val="24"/>
          <w:szCs w:val="24"/>
        </w:rPr>
        <w:t xml:space="preserve"> antrisoluri –</w:t>
      </w:r>
      <w:r w:rsidR="00F36987">
        <w:rPr>
          <w:sz w:val="24"/>
          <w:szCs w:val="24"/>
        </w:rPr>
        <w:t xml:space="preserve"> ANT;</w:t>
      </w:r>
      <w:r>
        <w:rPr>
          <w:sz w:val="24"/>
          <w:szCs w:val="24"/>
        </w:rPr>
        <w:t xml:space="preserve"> non-soluri –</w:t>
      </w:r>
      <w:r w:rsidR="00F36987">
        <w:rPr>
          <w:sz w:val="24"/>
          <w:szCs w:val="24"/>
        </w:rPr>
        <w:t xml:space="preserve"> NSO.</w:t>
      </w:r>
    </w:p>
    <w:p w:rsidR="00123698" w:rsidRPr="00F945A9" w:rsidRDefault="00123698" w:rsidP="00123698">
      <w:pPr>
        <w:pStyle w:val="ListParagraph"/>
        <w:numPr>
          <w:ilvl w:val="0"/>
          <w:numId w:val="6"/>
        </w:numPr>
        <w:rPr>
          <w:sz w:val="24"/>
          <w:szCs w:val="24"/>
        </w:rPr>
      </w:pPr>
      <w:r>
        <w:rPr>
          <w:sz w:val="24"/>
          <w:szCs w:val="24"/>
          <w:lang w:val="ro-RO"/>
        </w:rPr>
        <w:t xml:space="preserve">tipul de sol – doua majuscule. Ex: </w:t>
      </w:r>
      <w:r w:rsidR="00F945A9">
        <w:rPr>
          <w:sz w:val="24"/>
          <w:szCs w:val="24"/>
          <w:lang w:val="ro-RO"/>
        </w:rPr>
        <w:t>regosol –</w:t>
      </w:r>
      <w:r w:rsidR="00F36987">
        <w:rPr>
          <w:sz w:val="24"/>
          <w:szCs w:val="24"/>
          <w:lang w:val="ro-RO"/>
        </w:rPr>
        <w:t xml:space="preserve"> RS</w:t>
      </w:r>
      <w:r w:rsidR="00F36987">
        <w:rPr>
          <w:sz w:val="24"/>
          <w:szCs w:val="24"/>
        </w:rPr>
        <w:t>;</w:t>
      </w:r>
      <w:r w:rsidR="00F945A9">
        <w:rPr>
          <w:sz w:val="24"/>
          <w:szCs w:val="24"/>
          <w:lang w:val="ro-RO"/>
        </w:rPr>
        <w:t xml:space="preserve"> faeoziom –</w:t>
      </w:r>
      <w:r w:rsidR="00F36987">
        <w:rPr>
          <w:sz w:val="24"/>
          <w:szCs w:val="24"/>
          <w:lang w:val="ro-RO"/>
        </w:rPr>
        <w:t xml:space="preserve"> FZ;</w:t>
      </w:r>
      <w:r w:rsidR="00F945A9">
        <w:rPr>
          <w:sz w:val="24"/>
          <w:szCs w:val="24"/>
          <w:lang w:val="ro-RO"/>
        </w:rPr>
        <w:t xml:space="preserve"> humosiosol –</w:t>
      </w:r>
      <w:r w:rsidR="00F36987">
        <w:rPr>
          <w:sz w:val="24"/>
          <w:szCs w:val="24"/>
          <w:lang w:val="ro-RO"/>
        </w:rPr>
        <w:t xml:space="preserve"> HS;</w:t>
      </w:r>
      <w:r w:rsidR="00F945A9">
        <w:rPr>
          <w:sz w:val="24"/>
          <w:szCs w:val="24"/>
          <w:lang w:val="ro-RO"/>
        </w:rPr>
        <w:t xml:space="preserve"> districambosol –</w:t>
      </w:r>
      <w:r w:rsidR="00F36987">
        <w:rPr>
          <w:sz w:val="24"/>
          <w:szCs w:val="24"/>
          <w:lang w:val="ro-RO"/>
        </w:rPr>
        <w:t xml:space="preserve"> DC;</w:t>
      </w:r>
      <w:r w:rsidR="00F945A9">
        <w:rPr>
          <w:sz w:val="24"/>
          <w:szCs w:val="24"/>
          <w:lang w:val="ro-RO"/>
        </w:rPr>
        <w:t xml:space="preserve"> preluvosol –</w:t>
      </w:r>
      <w:r w:rsidR="00F36987">
        <w:rPr>
          <w:sz w:val="24"/>
          <w:szCs w:val="24"/>
          <w:lang w:val="ro-RO"/>
        </w:rPr>
        <w:t xml:space="preserve"> EL;</w:t>
      </w:r>
      <w:r w:rsidR="00F945A9">
        <w:rPr>
          <w:sz w:val="24"/>
          <w:szCs w:val="24"/>
          <w:lang w:val="ro-RO"/>
        </w:rPr>
        <w:t xml:space="preserve"> prepodzol –</w:t>
      </w:r>
      <w:r w:rsidR="00F36987">
        <w:rPr>
          <w:sz w:val="24"/>
          <w:szCs w:val="24"/>
          <w:lang w:val="ro-RO"/>
        </w:rPr>
        <w:t xml:space="preserve"> EP;</w:t>
      </w:r>
      <w:r w:rsidR="00F945A9">
        <w:rPr>
          <w:sz w:val="24"/>
          <w:szCs w:val="24"/>
          <w:lang w:val="ro-RO"/>
        </w:rPr>
        <w:t xml:space="preserve"> vertosol –</w:t>
      </w:r>
      <w:r w:rsidR="00F36987">
        <w:rPr>
          <w:sz w:val="24"/>
          <w:szCs w:val="24"/>
          <w:lang w:val="ro-RO"/>
        </w:rPr>
        <w:t xml:space="preserve"> VS;</w:t>
      </w:r>
      <w:r w:rsidR="00F945A9">
        <w:rPr>
          <w:sz w:val="24"/>
          <w:szCs w:val="24"/>
          <w:lang w:val="ro-RO"/>
        </w:rPr>
        <w:t xml:space="preserve"> solonceac –</w:t>
      </w:r>
      <w:r w:rsidR="00F36987">
        <w:rPr>
          <w:sz w:val="24"/>
          <w:szCs w:val="24"/>
          <w:lang w:val="ro-RO"/>
        </w:rPr>
        <w:t xml:space="preserve"> SC;</w:t>
      </w:r>
      <w:r w:rsidR="00F945A9">
        <w:rPr>
          <w:sz w:val="24"/>
          <w:szCs w:val="24"/>
          <w:lang w:val="ro-RO"/>
        </w:rPr>
        <w:t xml:space="preserve"> histosol –</w:t>
      </w:r>
      <w:r w:rsidR="00F36987">
        <w:rPr>
          <w:sz w:val="24"/>
          <w:szCs w:val="24"/>
          <w:lang w:val="ro-RO"/>
        </w:rPr>
        <w:t xml:space="preserve"> TB,</w:t>
      </w:r>
      <w:r w:rsidR="00F945A9">
        <w:rPr>
          <w:sz w:val="24"/>
          <w:szCs w:val="24"/>
          <w:lang w:val="ro-RO"/>
        </w:rPr>
        <w:t xml:space="preserve"> antrosol –</w:t>
      </w:r>
      <w:r w:rsidR="00E81129">
        <w:rPr>
          <w:sz w:val="24"/>
          <w:szCs w:val="24"/>
          <w:lang w:val="ro-RO"/>
        </w:rPr>
        <w:t xml:space="preserve"> AT etc</w:t>
      </w:r>
      <w:r w:rsidR="00E81129">
        <w:rPr>
          <w:sz w:val="24"/>
          <w:szCs w:val="24"/>
        </w:rPr>
        <w:t>;</w:t>
      </w:r>
    </w:p>
    <w:p w:rsidR="00F36987" w:rsidRPr="00123698" w:rsidRDefault="00F945A9" w:rsidP="00F36987">
      <w:pPr>
        <w:pStyle w:val="ListParagraph"/>
        <w:numPr>
          <w:ilvl w:val="0"/>
          <w:numId w:val="6"/>
        </w:numPr>
        <w:rPr>
          <w:sz w:val="24"/>
          <w:szCs w:val="24"/>
        </w:rPr>
      </w:pPr>
      <w:r>
        <w:rPr>
          <w:sz w:val="24"/>
          <w:szCs w:val="24"/>
          <w:lang w:val="ro-RO"/>
        </w:rPr>
        <w:t xml:space="preserve">subtipul de sol – prin cupluri de litere mici (unul, două sau mai multe) asociate la simbolul tipului de sol. Ex: Faeoziom clinogleic – </w:t>
      </w:r>
      <w:r w:rsidR="00F36987">
        <w:rPr>
          <w:sz w:val="24"/>
          <w:szCs w:val="24"/>
          <w:lang w:val="ro-RO"/>
        </w:rPr>
        <w:t>F</w:t>
      </w:r>
      <w:r>
        <w:rPr>
          <w:sz w:val="24"/>
          <w:szCs w:val="24"/>
          <w:lang w:val="ro-RO"/>
        </w:rPr>
        <w:t xml:space="preserve">Z </w:t>
      </w:r>
      <w:r w:rsidR="00F36987">
        <w:rPr>
          <w:sz w:val="24"/>
          <w:szCs w:val="24"/>
          <w:lang w:val="ro-RO"/>
        </w:rPr>
        <w:t>cl;</w:t>
      </w:r>
      <w:r>
        <w:rPr>
          <w:sz w:val="24"/>
          <w:szCs w:val="24"/>
          <w:lang w:val="ro-RO"/>
        </w:rPr>
        <w:t xml:space="preserve"> </w:t>
      </w:r>
      <w:r w:rsidR="00F36987">
        <w:rPr>
          <w:sz w:val="24"/>
          <w:szCs w:val="24"/>
          <w:lang w:val="ro-RO"/>
        </w:rPr>
        <w:t xml:space="preserve">faeoziom cambic clinogleic – FZ cb.cl; faeoziom cambic clinogleic vertic  – FZ cb.cl.vs; faeoziom cambic gleic sodic cernic   – FZ </w:t>
      </w:r>
      <w:r w:rsidR="00E81129">
        <w:rPr>
          <w:sz w:val="24"/>
          <w:szCs w:val="24"/>
          <w:lang w:val="ro-RO"/>
        </w:rPr>
        <w:t>cb.gc.ac.ce etc;</w:t>
      </w:r>
      <w:r w:rsidR="00F36987">
        <w:rPr>
          <w:sz w:val="24"/>
          <w:szCs w:val="24"/>
          <w:lang w:val="ro-RO"/>
        </w:rPr>
        <w:t xml:space="preserve">  </w:t>
      </w:r>
    </w:p>
    <w:p w:rsidR="00E81129" w:rsidRDefault="00F36987" w:rsidP="00E81129">
      <w:pPr>
        <w:pStyle w:val="ListParagraph"/>
        <w:numPr>
          <w:ilvl w:val="0"/>
          <w:numId w:val="6"/>
        </w:numPr>
        <w:rPr>
          <w:sz w:val="24"/>
          <w:szCs w:val="24"/>
        </w:rPr>
      </w:pPr>
      <w:r w:rsidRPr="00E81129">
        <w:rPr>
          <w:sz w:val="24"/>
          <w:szCs w:val="24"/>
        </w:rPr>
        <w:t>pentru asocia</w:t>
      </w:r>
      <w:r w:rsidRPr="00E81129">
        <w:rPr>
          <w:sz w:val="24"/>
          <w:szCs w:val="24"/>
          <w:lang w:val="ro-RO"/>
        </w:rPr>
        <w:t xml:space="preserve">ții de soluri prin enumerarea unităților de sol identificate în teren. Ex: </w:t>
      </w:r>
      <w:r w:rsidR="00B35F2F" w:rsidRPr="00E81129">
        <w:rPr>
          <w:sz w:val="24"/>
          <w:szCs w:val="24"/>
          <w:lang w:val="ro-RO"/>
        </w:rPr>
        <w:t>asociație de soluri afectate de nivelul ridicat al apei freatice: asociație de:</w:t>
      </w:r>
      <w:r w:rsidR="0085321D" w:rsidRPr="00E81129">
        <w:rPr>
          <w:sz w:val="24"/>
          <w:szCs w:val="24"/>
          <w:lang w:val="ro-RO"/>
        </w:rPr>
        <w:t xml:space="preserve"> faeoziomuri cambice batigleice și</w:t>
      </w:r>
      <w:r w:rsidR="00B35F2F" w:rsidRPr="00E81129">
        <w:rPr>
          <w:sz w:val="24"/>
          <w:szCs w:val="24"/>
          <w:lang w:val="ro-RO"/>
        </w:rPr>
        <w:t xml:space="preserve"> </w:t>
      </w:r>
      <w:r w:rsidR="0085321D" w:rsidRPr="00E81129">
        <w:rPr>
          <w:sz w:val="24"/>
          <w:szCs w:val="24"/>
          <w:lang w:val="ro-RO"/>
        </w:rPr>
        <w:t xml:space="preserve">faeoziomuri camice vertice batigleice - </w:t>
      </w:r>
      <w:r w:rsidR="0085321D" w:rsidRPr="00E81129">
        <w:rPr>
          <w:sz w:val="24"/>
          <w:szCs w:val="24"/>
        </w:rPr>
        <w:t>FZ cb.dg @ FZ cb.vs.dg; asocia</w:t>
      </w:r>
      <w:r w:rsidR="0085321D" w:rsidRPr="00E81129">
        <w:rPr>
          <w:sz w:val="24"/>
          <w:szCs w:val="24"/>
          <w:lang w:val="ro-RO"/>
        </w:rPr>
        <w:t>ție de cernoziom argic batigleic, cernoziom argic vertic batigleic, faeoziom argic batigleic cernic, faeoziom argic</w:t>
      </w:r>
      <w:r w:rsidR="00E81129" w:rsidRPr="00E81129">
        <w:rPr>
          <w:sz w:val="24"/>
          <w:szCs w:val="24"/>
          <w:lang w:val="ro-RO"/>
        </w:rPr>
        <w:t xml:space="preserve"> vertic</w:t>
      </w:r>
      <w:r w:rsidR="0085321D" w:rsidRPr="00E81129">
        <w:rPr>
          <w:sz w:val="24"/>
          <w:szCs w:val="24"/>
          <w:lang w:val="ro-RO"/>
        </w:rPr>
        <w:t xml:space="preserve"> batig</w:t>
      </w:r>
      <w:r w:rsidR="00E81129" w:rsidRPr="00E81129">
        <w:rPr>
          <w:sz w:val="24"/>
          <w:szCs w:val="24"/>
          <w:lang w:val="ro-RO"/>
        </w:rPr>
        <w:t xml:space="preserve">leic cernic - </w:t>
      </w:r>
      <w:r w:rsidR="0085321D" w:rsidRPr="00E81129">
        <w:rPr>
          <w:sz w:val="24"/>
          <w:szCs w:val="24"/>
          <w:lang w:val="ro-RO"/>
        </w:rPr>
        <w:t xml:space="preserve"> </w:t>
      </w:r>
      <w:r w:rsidR="00E81129" w:rsidRPr="00E81129">
        <w:rPr>
          <w:sz w:val="24"/>
          <w:szCs w:val="24"/>
        </w:rPr>
        <w:t xml:space="preserve">CZ ar.dg @ </w:t>
      </w:r>
      <w:r w:rsidR="00E81129" w:rsidRPr="00E81129">
        <w:rPr>
          <w:sz w:val="24"/>
          <w:szCs w:val="24"/>
        </w:rPr>
        <w:lastRenderedPageBreak/>
        <w:t>CZ ar.vs.dg @ FZ ar.dg.ce @ FZ ar.vs.dg.ce</w:t>
      </w:r>
      <w:r w:rsidR="00E81129">
        <w:rPr>
          <w:sz w:val="24"/>
          <w:szCs w:val="24"/>
        </w:rPr>
        <w:t xml:space="preserve"> etc;</w:t>
      </w:r>
    </w:p>
    <w:p w:rsidR="00E81129" w:rsidRPr="00E81129" w:rsidRDefault="00E81129" w:rsidP="00E81129">
      <w:pPr>
        <w:pStyle w:val="ListParagraph"/>
        <w:numPr>
          <w:ilvl w:val="0"/>
          <w:numId w:val="6"/>
        </w:numPr>
        <w:rPr>
          <w:sz w:val="24"/>
          <w:szCs w:val="24"/>
        </w:rPr>
      </w:pPr>
      <w:r>
        <w:rPr>
          <w:sz w:val="24"/>
          <w:szCs w:val="24"/>
        </w:rPr>
        <w:t xml:space="preserve">pentru roci compacte la zi se utilizează litera ,, </w:t>
      </w:r>
      <m:oMath>
        <m:r>
          <w:rPr>
            <w:rFonts w:ascii="Cambria Math" w:hAnsi="Cambria Math"/>
            <w:sz w:val="24"/>
            <w:szCs w:val="24"/>
          </w:rPr>
          <m:t>≠</m:t>
        </m:r>
      </m:oMath>
      <w:r>
        <w:rPr>
          <w:sz w:val="24"/>
          <w:szCs w:val="24"/>
        </w:rPr>
        <w:t>R “</w:t>
      </w:r>
    </w:p>
    <w:p w:rsidR="0085321D" w:rsidRPr="00E81129" w:rsidRDefault="00E81129" w:rsidP="0085321D">
      <w:pPr>
        <w:pStyle w:val="ListParagraph"/>
        <w:numPr>
          <w:ilvl w:val="0"/>
          <w:numId w:val="6"/>
        </w:numPr>
        <w:rPr>
          <w:sz w:val="24"/>
          <w:szCs w:val="24"/>
        </w:rPr>
      </w:pPr>
      <w:r>
        <w:rPr>
          <w:sz w:val="24"/>
          <w:szCs w:val="24"/>
          <w:lang w:val="ro-RO"/>
        </w:rPr>
        <w:t xml:space="preserve">pentru depozite antropice la zi: ,, </w:t>
      </w:r>
      <m:oMath>
        <m:r>
          <w:rPr>
            <w:rFonts w:ascii="Cambria Math" w:hAnsi="Cambria Math"/>
            <w:sz w:val="24"/>
            <w:szCs w:val="24"/>
            <w:lang w:val="ro-RO"/>
          </w:rPr>
          <m:t>≠</m:t>
        </m:r>
      </m:oMath>
      <w:r>
        <w:rPr>
          <w:sz w:val="24"/>
          <w:szCs w:val="24"/>
          <w:lang w:val="ro-RO"/>
        </w:rPr>
        <w:t>A ’’</w:t>
      </w:r>
    </w:p>
    <w:p w:rsidR="00E81129" w:rsidRPr="00E81129" w:rsidRDefault="00E81129" w:rsidP="0085321D">
      <w:pPr>
        <w:pStyle w:val="ListParagraph"/>
        <w:numPr>
          <w:ilvl w:val="0"/>
          <w:numId w:val="6"/>
        </w:numPr>
        <w:rPr>
          <w:sz w:val="24"/>
          <w:szCs w:val="24"/>
        </w:rPr>
      </w:pPr>
      <w:r>
        <w:rPr>
          <w:sz w:val="24"/>
          <w:szCs w:val="24"/>
          <w:lang w:val="ro-RO"/>
        </w:rPr>
        <w:t xml:space="preserve">pentru ape: ,, </w:t>
      </w:r>
      <m:oMath>
        <m:r>
          <w:rPr>
            <w:rFonts w:ascii="Cambria Math" w:hAnsi="Cambria Math"/>
            <w:sz w:val="24"/>
            <w:szCs w:val="24"/>
            <w:lang w:val="ro-RO"/>
          </w:rPr>
          <m:t>≠</m:t>
        </m:r>
      </m:oMath>
      <w:r>
        <w:rPr>
          <w:sz w:val="24"/>
          <w:szCs w:val="24"/>
          <w:lang w:val="ro-RO"/>
        </w:rPr>
        <w:t xml:space="preserve"> H ’’</w:t>
      </w:r>
    </w:p>
    <w:p w:rsidR="00E81129" w:rsidRPr="00E81129" w:rsidRDefault="00E81129" w:rsidP="00E81129">
      <w:pPr>
        <w:pStyle w:val="ListParagraph"/>
        <w:numPr>
          <w:ilvl w:val="0"/>
          <w:numId w:val="6"/>
        </w:numPr>
        <w:rPr>
          <w:sz w:val="24"/>
          <w:szCs w:val="24"/>
        </w:rPr>
      </w:pPr>
      <w:r>
        <w:rPr>
          <w:sz w:val="24"/>
          <w:szCs w:val="24"/>
          <w:lang w:val="ro-RO"/>
        </w:rPr>
        <w:t xml:space="preserve">pentru construcții:  ,, </w:t>
      </w:r>
      <m:oMath>
        <m:r>
          <w:rPr>
            <w:rFonts w:ascii="Cambria Math" w:hAnsi="Cambria Math"/>
            <w:sz w:val="24"/>
            <w:szCs w:val="24"/>
            <w:lang w:val="ro-RO"/>
          </w:rPr>
          <m:t>≠</m:t>
        </m:r>
      </m:oMath>
      <w:r>
        <w:rPr>
          <w:sz w:val="24"/>
          <w:szCs w:val="24"/>
          <w:lang w:val="ro-RO"/>
        </w:rPr>
        <w:t>C ’’</w:t>
      </w:r>
    </w:p>
    <w:p w:rsidR="00E81129" w:rsidRPr="002E37B7" w:rsidRDefault="001D7F75" w:rsidP="0085321D">
      <w:pPr>
        <w:pStyle w:val="ListParagraph"/>
        <w:numPr>
          <w:ilvl w:val="0"/>
          <w:numId w:val="6"/>
        </w:numPr>
        <w:rPr>
          <w:sz w:val="24"/>
          <w:szCs w:val="24"/>
        </w:rPr>
      </w:pPr>
      <w:r>
        <w:rPr>
          <w:sz w:val="24"/>
          <w:szCs w:val="24"/>
        </w:rPr>
        <w:t xml:space="preserve">pentru urban </w:t>
      </w:r>
      <w:r>
        <w:rPr>
          <w:sz w:val="24"/>
          <w:szCs w:val="24"/>
          <w:lang w:val="ro-RO"/>
        </w:rPr>
        <w:t xml:space="preserve">: ,, </w:t>
      </w:r>
      <m:oMath>
        <m:r>
          <w:rPr>
            <w:rFonts w:ascii="Cambria Math" w:hAnsi="Cambria Math"/>
            <w:sz w:val="24"/>
            <w:szCs w:val="24"/>
            <w:lang w:val="ro-RO"/>
          </w:rPr>
          <m:t>≠</m:t>
        </m:r>
      </m:oMath>
      <w:r>
        <w:rPr>
          <w:sz w:val="24"/>
          <w:szCs w:val="24"/>
          <w:lang w:val="ro-RO"/>
        </w:rPr>
        <w:t>U ’’</w:t>
      </w:r>
    </w:p>
    <w:p w:rsidR="00D14899" w:rsidRPr="0071246C" w:rsidRDefault="002E37B7" w:rsidP="0071246C">
      <w:pPr>
        <w:pStyle w:val="ListParagraph"/>
        <w:numPr>
          <w:ilvl w:val="0"/>
          <w:numId w:val="6"/>
        </w:numPr>
        <w:rPr>
          <w:sz w:val="24"/>
          <w:szCs w:val="24"/>
        </w:rPr>
      </w:pPr>
      <w:r>
        <w:rPr>
          <w:sz w:val="24"/>
          <w:szCs w:val="24"/>
        </w:rPr>
        <w:t>categoriile taxonomice de nivel inferior, se definesc printr-un set de calificative de nivel inferior ale unor indicatori de caracterizare a solului și terenului</w:t>
      </w:r>
    </w:p>
    <w:p w:rsidR="008313FF" w:rsidRPr="0085321D" w:rsidRDefault="008313FF" w:rsidP="008313FF">
      <w:pPr>
        <w:pStyle w:val="ListParagraph"/>
        <w:ind w:left="1080"/>
        <w:rPr>
          <w:sz w:val="24"/>
          <w:szCs w:val="24"/>
        </w:rPr>
      </w:pPr>
    </w:p>
    <w:p w:rsidR="00AA0843" w:rsidRDefault="00B57B9D" w:rsidP="00AA0843">
      <w:pPr>
        <w:ind w:firstLine="720"/>
        <w:rPr>
          <w:rFonts w:ascii="Times New Roman" w:hAnsi="Times New Roman" w:cs="Times New Roman"/>
          <w:b/>
          <w:sz w:val="24"/>
          <w:szCs w:val="24"/>
        </w:rPr>
      </w:pPr>
      <w:r>
        <w:rPr>
          <w:rFonts w:ascii="Times New Roman" w:hAnsi="Times New Roman" w:cs="Times New Roman"/>
          <w:b/>
          <w:sz w:val="24"/>
          <w:szCs w:val="24"/>
        </w:rPr>
        <w:t>3.1.1.1.</w:t>
      </w:r>
      <w:r w:rsidR="00862027" w:rsidRPr="00862027">
        <w:rPr>
          <w:rFonts w:ascii="Times New Roman" w:hAnsi="Times New Roman" w:cs="Times New Roman"/>
          <w:b/>
          <w:sz w:val="24"/>
          <w:szCs w:val="24"/>
        </w:rPr>
        <w:t xml:space="preserve"> </w:t>
      </w:r>
      <w:r w:rsidR="00AA0843" w:rsidRPr="00862027">
        <w:rPr>
          <w:rFonts w:ascii="Times New Roman" w:hAnsi="Times New Roman" w:cs="Times New Roman"/>
          <w:b/>
          <w:sz w:val="24"/>
          <w:szCs w:val="24"/>
        </w:rPr>
        <w:t>Categoriile taxonomice de nivel inferior</w:t>
      </w:r>
      <w:r w:rsidR="00862027" w:rsidRPr="00862027">
        <w:rPr>
          <w:rFonts w:ascii="Times New Roman" w:hAnsi="Times New Roman" w:cs="Times New Roman"/>
          <w:b/>
          <w:sz w:val="24"/>
          <w:szCs w:val="24"/>
        </w:rPr>
        <w:t>, indicatori de definire</w:t>
      </w:r>
    </w:p>
    <w:p w:rsidR="00862027" w:rsidRPr="002E37B7" w:rsidRDefault="002E37B7" w:rsidP="002E37B7">
      <w:pPr>
        <w:ind w:firstLine="720"/>
        <w:rPr>
          <w:rFonts w:ascii="Times New Roman" w:hAnsi="Times New Roman" w:cs="Times New Roman"/>
          <w:sz w:val="24"/>
          <w:szCs w:val="24"/>
        </w:rPr>
      </w:pPr>
      <w:r>
        <w:rPr>
          <w:rFonts w:ascii="Times New Roman" w:hAnsi="Times New Roman" w:cs="Times New Roman"/>
          <w:sz w:val="24"/>
          <w:szCs w:val="24"/>
        </w:rPr>
        <w:t>Caracteristicile particulare particulare ale solului constituie un subtip de calificative de nivel inferior, care cu alte calificative de nivel inferior sunt folosite  pentru definirea varietăților de sol (după SRTS – 20-12+).</w:t>
      </w:r>
    </w:p>
    <w:p w:rsidR="00D23C45" w:rsidRDefault="00D23C45" w:rsidP="00D23C45">
      <w:pPr>
        <w:ind w:firstLine="720"/>
        <w:rPr>
          <w:rFonts w:ascii="Times New Roman" w:hAnsi="Times New Roman" w:cs="Times New Roman"/>
          <w:sz w:val="24"/>
          <w:szCs w:val="24"/>
        </w:rPr>
      </w:pPr>
      <w:r w:rsidRPr="00D23C45">
        <w:rPr>
          <w:rFonts w:ascii="Times New Roman" w:hAnsi="Times New Roman" w:cs="Times New Roman"/>
          <w:b/>
          <w:sz w:val="24"/>
          <w:szCs w:val="24"/>
        </w:rPr>
        <w:t>Varietatea de sol.</w:t>
      </w:r>
      <w:r>
        <w:rPr>
          <w:rFonts w:ascii="Times New Roman" w:hAnsi="Times New Roman" w:cs="Times New Roman"/>
          <w:b/>
          <w:sz w:val="24"/>
          <w:szCs w:val="24"/>
        </w:rPr>
        <w:t xml:space="preserve"> </w:t>
      </w:r>
      <w:r>
        <w:rPr>
          <w:rFonts w:ascii="Times New Roman" w:hAnsi="Times New Roman" w:cs="Times New Roman"/>
          <w:sz w:val="24"/>
          <w:szCs w:val="24"/>
        </w:rPr>
        <w:t>Este o subdiviziune a subtipului de sol, determinate de:</w:t>
      </w:r>
    </w:p>
    <w:p w:rsidR="006423E0" w:rsidRDefault="006423E0" w:rsidP="006423E0">
      <w:pPr>
        <w:pStyle w:val="ListParagraph"/>
        <w:numPr>
          <w:ilvl w:val="0"/>
          <w:numId w:val="6"/>
        </w:numPr>
        <w:rPr>
          <w:sz w:val="24"/>
          <w:szCs w:val="24"/>
        </w:rPr>
      </w:pPr>
      <w:r>
        <w:rPr>
          <w:sz w:val="24"/>
          <w:szCs w:val="24"/>
        </w:rPr>
        <w:t>caracteristicile particulare ale solului, reprezentate de unele caractere generale neluate în considerare la nivelul taxonomic superior, sau de alte caractere particulare ale solului, de regulă definite calitativ.</w:t>
      </w:r>
    </w:p>
    <w:p w:rsidR="006423E0" w:rsidRDefault="006423E0" w:rsidP="006423E0">
      <w:pPr>
        <w:pStyle w:val="ListParagraph"/>
        <w:numPr>
          <w:ilvl w:val="0"/>
          <w:numId w:val="6"/>
        </w:numPr>
        <w:rPr>
          <w:sz w:val="24"/>
          <w:szCs w:val="24"/>
        </w:rPr>
      </w:pPr>
      <w:r>
        <w:rPr>
          <w:sz w:val="24"/>
          <w:szCs w:val="24"/>
        </w:rPr>
        <w:t>graduările cantitative ale unor indicatori specifici tipului sau subtipului de sol:</w:t>
      </w:r>
    </w:p>
    <w:p w:rsidR="006423E0" w:rsidRDefault="006423E0" w:rsidP="006423E0">
      <w:pPr>
        <w:pStyle w:val="ListParagraph"/>
        <w:numPr>
          <w:ilvl w:val="0"/>
          <w:numId w:val="6"/>
        </w:numPr>
        <w:rPr>
          <w:sz w:val="24"/>
          <w:szCs w:val="24"/>
        </w:rPr>
      </w:pPr>
      <w:r>
        <w:rPr>
          <w:sz w:val="24"/>
          <w:szCs w:val="24"/>
        </w:rPr>
        <w:t>gradul de gleizare (gz);</w:t>
      </w:r>
    </w:p>
    <w:p w:rsidR="006423E0" w:rsidRDefault="006423E0" w:rsidP="006423E0">
      <w:pPr>
        <w:pStyle w:val="ListParagraph"/>
        <w:numPr>
          <w:ilvl w:val="0"/>
          <w:numId w:val="6"/>
        </w:numPr>
        <w:rPr>
          <w:sz w:val="24"/>
          <w:szCs w:val="24"/>
        </w:rPr>
      </w:pPr>
      <w:r>
        <w:rPr>
          <w:sz w:val="24"/>
          <w:szCs w:val="24"/>
        </w:rPr>
        <w:t>gradul de stagnogleizare (st);</w:t>
      </w:r>
    </w:p>
    <w:p w:rsidR="006423E0" w:rsidRDefault="006423E0" w:rsidP="006423E0">
      <w:pPr>
        <w:pStyle w:val="ListParagraph"/>
        <w:numPr>
          <w:ilvl w:val="0"/>
          <w:numId w:val="6"/>
        </w:numPr>
        <w:rPr>
          <w:sz w:val="24"/>
          <w:szCs w:val="24"/>
        </w:rPr>
      </w:pPr>
      <w:r>
        <w:rPr>
          <w:sz w:val="24"/>
          <w:szCs w:val="24"/>
        </w:rPr>
        <w:t>gradul de salinizare (sa);</w:t>
      </w:r>
    </w:p>
    <w:p w:rsidR="006423E0" w:rsidRDefault="006423E0" w:rsidP="006423E0">
      <w:pPr>
        <w:pStyle w:val="ListParagraph"/>
        <w:numPr>
          <w:ilvl w:val="0"/>
          <w:numId w:val="6"/>
        </w:numPr>
        <w:rPr>
          <w:sz w:val="24"/>
          <w:szCs w:val="24"/>
        </w:rPr>
      </w:pPr>
      <w:r>
        <w:rPr>
          <w:sz w:val="24"/>
          <w:szCs w:val="24"/>
        </w:rPr>
        <w:t>gradul de sodicizare (na);</w:t>
      </w:r>
    </w:p>
    <w:p w:rsidR="006423E0" w:rsidRDefault="006423E0" w:rsidP="006423E0">
      <w:pPr>
        <w:pStyle w:val="ListParagraph"/>
        <w:numPr>
          <w:ilvl w:val="0"/>
          <w:numId w:val="6"/>
        </w:numPr>
        <w:rPr>
          <w:sz w:val="24"/>
          <w:szCs w:val="24"/>
        </w:rPr>
      </w:pPr>
      <w:r>
        <w:rPr>
          <w:sz w:val="24"/>
          <w:szCs w:val="24"/>
        </w:rPr>
        <w:t>gradul de levigare (adâncimeade apariție) a carbonaților (lev);</w:t>
      </w:r>
    </w:p>
    <w:p w:rsidR="006423E0" w:rsidRDefault="006423E0" w:rsidP="006423E0">
      <w:pPr>
        <w:pStyle w:val="ListParagraph"/>
        <w:numPr>
          <w:ilvl w:val="0"/>
          <w:numId w:val="6"/>
        </w:numPr>
        <w:rPr>
          <w:sz w:val="24"/>
          <w:szCs w:val="24"/>
        </w:rPr>
      </w:pPr>
      <w:r>
        <w:rPr>
          <w:sz w:val="24"/>
          <w:szCs w:val="24"/>
        </w:rPr>
        <w:t>adâncimea (grosimea) solului până la roca compactă (adr:).</w:t>
      </w:r>
    </w:p>
    <w:p w:rsidR="00B57B9D" w:rsidRPr="00B57B9D" w:rsidRDefault="00B57B9D" w:rsidP="00B57B9D">
      <w:pPr>
        <w:ind w:left="720"/>
        <w:rPr>
          <w:sz w:val="24"/>
          <w:szCs w:val="24"/>
        </w:rPr>
      </w:pPr>
    </w:p>
    <w:p w:rsidR="001D7F75" w:rsidRDefault="001D7F75" w:rsidP="0085321D">
      <w:pPr>
        <w:pStyle w:val="ListParagraph"/>
        <w:ind w:left="1080"/>
        <w:rPr>
          <w:b/>
          <w:sz w:val="24"/>
          <w:szCs w:val="24"/>
        </w:rPr>
      </w:pPr>
    </w:p>
    <w:p w:rsidR="00D75BBA" w:rsidRDefault="00D75BBA" w:rsidP="00AA0843">
      <w:pPr>
        <w:rPr>
          <w:rFonts w:ascii="Times New Roman" w:hAnsi="Times New Roman" w:cs="Times New Roman"/>
          <w:sz w:val="24"/>
          <w:szCs w:val="24"/>
        </w:rPr>
      </w:pPr>
      <w:r>
        <w:rPr>
          <w:rFonts w:ascii="Times New Roman" w:hAnsi="Times New Roman" w:cs="Times New Roman"/>
          <w:sz w:val="24"/>
          <w:szCs w:val="24"/>
        </w:rPr>
        <w:t>În Tabelul   este redată  Lista indicatorilor de definire a Varietății de sol.</w:t>
      </w:r>
    </w:p>
    <w:p w:rsidR="00D75BBA" w:rsidRDefault="00D75BBA" w:rsidP="00D75BBA">
      <w:pPr>
        <w:rPr>
          <w:rFonts w:ascii="Times New Roman" w:hAnsi="Times New Roman" w:cs="Times New Roman"/>
          <w:sz w:val="24"/>
          <w:szCs w:val="24"/>
        </w:rPr>
      </w:pPr>
      <w:r>
        <w:rPr>
          <w:rFonts w:ascii="Times New Roman" w:hAnsi="Times New Roman" w:cs="Times New Roman"/>
          <w:sz w:val="24"/>
          <w:szCs w:val="24"/>
        </w:rPr>
        <w:t xml:space="preserve">Tabel   Lista indicatorilor </w:t>
      </w:r>
      <w:r w:rsidR="007F7E18">
        <w:rPr>
          <w:rFonts w:ascii="Times New Roman" w:hAnsi="Times New Roman" w:cs="Times New Roman"/>
          <w:sz w:val="24"/>
          <w:szCs w:val="24"/>
        </w:rPr>
        <w:t>de definire a Varietății de sol (conf. SRTS – 2012+)</w:t>
      </w:r>
    </w:p>
    <w:tbl>
      <w:tblPr>
        <w:tblStyle w:val="TableGrid"/>
        <w:tblW w:w="0" w:type="auto"/>
        <w:tblLook w:val="04A0" w:firstRow="1" w:lastRow="0" w:firstColumn="1" w:lastColumn="0" w:noHBand="0" w:noVBand="1"/>
      </w:tblPr>
      <w:tblGrid>
        <w:gridCol w:w="1242"/>
        <w:gridCol w:w="6946"/>
        <w:gridCol w:w="1388"/>
      </w:tblGrid>
      <w:tr w:rsidR="00D75BBA" w:rsidTr="00D75BBA">
        <w:tc>
          <w:tcPr>
            <w:tcW w:w="1242" w:type="dxa"/>
          </w:tcPr>
          <w:p w:rsidR="00D75BBA" w:rsidRDefault="00D75BBA" w:rsidP="00D75BBA">
            <w:pPr>
              <w:rPr>
                <w:rFonts w:ascii="Times New Roman" w:hAnsi="Times New Roman" w:cs="Times New Roman"/>
                <w:sz w:val="24"/>
                <w:szCs w:val="24"/>
              </w:rPr>
            </w:pPr>
            <w:r>
              <w:rPr>
                <w:rFonts w:ascii="Times New Roman" w:hAnsi="Times New Roman" w:cs="Times New Roman"/>
                <w:sz w:val="24"/>
                <w:szCs w:val="24"/>
              </w:rPr>
              <w:t>simbol</w:t>
            </w:r>
          </w:p>
        </w:tc>
        <w:tc>
          <w:tcPr>
            <w:tcW w:w="6946"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d</w:t>
            </w:r>
            <w:r w:rsidR="00D75BBA">
              <w:rPr>
                <w:rFonts w:ascii="Times New Roman" w:hAnsi="Times New Roman" w:cs="Times New Roman"/>
                <w:sz w:val="24"/>
                <w:szCs w:val="24"/>
              </w:rPr>
              <w:t>enumire</w:t>
            </w:r>
          </w:p>
        </w:tc>
        <w:tc>
          <w:tcPr>
            <w:tcW w:w="1388" w:type="dxa"/>
          </w:tcPr>
          <w:p w:rsidR="00D75BBA" w:rsidRDefault="00D75BBA" w:rsidP="00D75BBA">
            <w:pPr>
              <w:rPr>
                <w:rFonts w:ascii="Times New Roman" w:hAnsi="Times New Roman" w:cs="Times New Roman"/>
                <w:sz w:val="24"/>
                <w:szCs w:val="24"/>
              </w:rPr>
            </w:pPr>
            <w:r>
              <w:rPr>
                <w:rFonts w:ascii="Times New Roman" w:hAnsi="Times New Roman" w:cs="Times New Roman"/>
                <w:sz w:val="24"/>
                <w:szCs w:val="24"/>
              </w:rPr>
              <w:t>indicator</w:t>
            </w:r>
          </w:p>
        </w:tc>
      </w:tr>
      <w:tr w:rsidR="00D75BBA" w:rsidTr="00D75BBA">
        <w:tc>
          <w:tcPr>
            <w:tcW w:w="1242"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a</w:t>
            </w:r>
            <w:r w:rsidR="00D75BBA">
              <w:rPr>
                <w:rFonts w:ascii="Times New Roman" w:hAnsi="Times New Roman" w:cs="Times New Roman"/>
                <w:sz w:val="24"/>
                <w:szCs w:val="24"/>
              </w:rPr>
              <w:t>dr:</w:t>
            </w:r>
          </w:p>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a</w:t>
            </w:r>
            <w:r w:rsidR="00D75BBA">
              <w:rPr>
                <w:rFonts w:ascii="Times New Roman" w:hAnsi="Times New Roman" w:cs="Times New Roman"/>
                <w:sz w:val="24"/>
                <w:szCs w:val="24"/>
              </w:rPr>
              <w:t>dptr:</w:t>
            </w:r>
          </w:p>
        </w:tc>
        <w:tc>
          <w:tcPr>
            <w:tcW w:w="6946" w:type="dxa"/>
          </w:tcPr>
          <w:p w:rsidR="00D75BBA" w:rsidRDefault="00D75BBA" w:rsidP="00D75BBA">
            <w:pPr>
              <w:rPr>
                <w:rFonts w:ascii="Times New Roman" w:hAnsi="Times New Roman" w:cs="Times New Roman"/>
                <w:sz w:val="24"/>
                <w:szCs w:val="24"/>
              </w:rPr>
            </w:pPr>
            <w:r>
              <w:rPr>
                <w:rFonts w:ascii="Times New Roman" w:hAnsi="Times New Roman" w:cs="Times New Roman"/>
                <w:sz w:val="24"/>
                <w:szCs w:val="24"/>
              </w:rPr>
              <w:t>Adâncimea (grosimea solului) până la roca compactă</w:t>
            </w:r>
          </w:p>
          <w:p w:rsidR="00D75BBA" w:rsidRDefault="00D75BBA" w:rsidP="00D75BBA">
            <w:pPr>
              <w:rPr>
                <w:rFonts w:ascii="Times New Roman" w:hAnsi="Times New Roman" w:cs="Times New Roman"/>
                <w:sz w:val="24"/>
                <w:szCs w:val="24"/>
              </w:rPr>
            </w:pPr>
            <w:r>
              <w:rPr>
                <w:rFonts w:ascii="Times New Roman" w:hAnsi="Times New Roman" w:cs="Times New Roman"/>
                <w:sz w:val="24"/>
                <w:szCs w:val="24"/>
              </w:rPr>
              <w:t>Adâncimea solului până la pietriș</w:t>
            </w:r>
          </w:p>
        </w:tc>
        <w:tc>
          <w:tcPr>
            <w:tcW w:w="1388"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i</w:t>
            </w:r>
            <w:r w:rsidR="00D75BBA">
              <w:rPr>
                <w:rFonts w:ascii="Times New Roman" w:hAnsi="Times New Roman" w:cs="Times New Roman"/>
                <w:sz w:val="24"/>
                <w:szCs w:val="24"/>
              </w:rPr>
              <w:t>nd. 19</w:t>
            </w:r>
          </w:p>
        </w:tc>
      </w:tr>
      <w:tr w:rsidR="00D75BBA" w:rsidTr="00D75BBA">
        <w:tc>
          <w:tcPr>
            <w:tcW w:w="1242"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a</w:t>
            </w:r>
            <w:r w:rsidR="00D75BBA">
              <w:rPr>
                <w:rFonts w:ascii="Times New Roman" w:hAnsi="Times New Roman" w:cs="Times New Roman"/>
                <w:sz w:val="24"/>
                <w:szCs w:val="24"/>
              </w:rPr>
              <w:t>d.Btna:</w:t>
            </w:r>
          </w:p>
        </w:tc>
        <w:tc>
          <w:tcPr>
            <w:tcW w:w="6946" w:type="dxa"/>
          </w:tcPr>
          <w:p w:rsidR="00D75BBA" w:rsidRDefault="00D75BBA" w:rsidP="00D75BBA">
            <w:pPr>
              <w:rPr>
                <w:rFonts w:ascii="Times New Roman" w:hAnsi="Times New Roman" w:cs="Times New Roman"/>
                <w:sz w:val="24"/>
                <w:szCs w:val="24"/>
              </w:rPr>
            </w:pPr>
            <w:r>
              <w:rPr>
                <w:rFonts w:ascii="Times New Roman" w:hAnsi="Times New Roman" w:cs="Times New Roman"/>
                <w:sz w:val="24"/>
                <w:szCs w:val="24"/>
              </w:rPr>
              <w:t>Adâncimea la care apare orizontul B natric la Solonețuri</w:t>
            </w:r>
          </w:p>
        </w:tc>
        <w:tc>
          <w:tcPr>
            <w:tcW w:w="1388"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ind. 13.2</w:t>
            </w:r>
          </w:p>
        </w:tc>
      </w:tr>
      <w:tr w:rsidR="00D75BBA" w:rsidTr="00D75BBA">
        <w:tc>
          <w:tcPr>
            <w:tcW w:w="1242"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l</w:t>
            </w:r>
            <w:r w:rsidR="00D75BBA">
              <w:rPr>
                <w:rFonts w:ascii="Times New Roman" w:hAnsi="Times New Roman" w:cs="Times New Roman"/>
                <w:sz w:val="24"/>
                <w:szCs w:val="24"/>
              </w:rPr>
              <w:t>ev:</w:t>
            </w:r>
          </w:p>
        </w:tc>
        <w:tc>
          <w:tcPr>
            <w:tcW w:w="6946" w:type="dxa"/>
          </w:tcPr>
          <w:p w:rsidR="00D75BBA" w:rsidRDefault="00D75BBA" w:rsidP="00D75BBA">
            <w:pPr>
              <w:rPr>
                <w:rFonts w:ascii="Times New Roman" w:hAnsi="Times New Roman" w:cs="Times New Roman"/>
                <w:sz w:val="24"/>
                <w:szCs w:val="24"/>
              </w:rPr>
            </w:pPr>
            <w:r>
              <w:rPr>
                <w:rFonts w:ascii="Times New Roman" w:hAnsi="Times New Roman" w:cs="Times New Roman"/>
                <w:sz w:val="24"/>
                <w:szCs w:val="24"/>
              </w:rPr>
              <w:t>Gradul de levigare al carbonaților</w:t>
            </w:r>
          </w:p>
        </w:tc>
        <w:tc>
          <w:tcPr>
            <w:tcW w:w="1388"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ind. 18</w:t>
            </w:r>
          </w:p>
        </w:tc>
      </w:tr>
      <w:tr w:rsidR="00D75BBA" w:rsidTr="00D75BBA">
        <w:tc>
          <w:tcPr>
            <w:tcW w:w="1242"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d</w:t>
            </w:r>
            <w:r w:rsidR="00D75BBA">
              <w:rPr>
                <w:rFonts w:ascii="Times New Roman" w:hAnsi="Times New Roman" w:cs="Times New Roman"/>
                <w:sz w:val="24"/>
                <w:szCs w:val="24"/>
              </w:rPr>
              <w:t>emo:</w:t>
            </w:r>
          </w:p>
        </w:tc>
        <w:tc>
          <w:tcPr>
            <w:tcW w:w="6946" w:type="dxa"/>
          </w:tcPr>
          <w:p w:rsidR="00D75BBA" w:rsidRDefault="00D75BBA" w:rsidP="00D75BBA">
            <w:pPr>
              <w:rPr>
                <w:rFonts w:ascii="Times New Roman" w:hAnsi="Times New Roman" w:cs="Times New Roman"/>
                <w:sz w:val="24"/>
                <w:szCs w:val="24"/>
              </w:rPr>
            </w:pPr>
            <w:r>
              <w:rPr>
                <w:rFonts w:ascii="Times New Roman" w:hAnsi="Times New Roman" w:cs="Times New Roman"/>
                <w:sz w:val="24"/>
                <w:szCs w:val="24"/>
              </w:rPr>
              <w:t>Gradul de transformare (descompunere) a materiei organice</w:t>
            </w:r>
          </w:p>
        </w:tc>
        <w:tc>
          <w:tcPr>
            <w:tcW w:w="1388"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ind. 25</w:t>
            </w:r>
          </w:p>
        </w:tc>
      </w:tr>
      <w:tr w:rsidR="00D75BBA" w:rsidTr="00D75BBA">
        <w:tc>
          <w:tcPr>
            <w:tcW w:w="1242"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g</w:t>
            </w:r>
            <w:r w:rsidR="00D75BBA">
              <w:rPr>
                <w:rFonts w:ascii="Times New Roman" w:hAnsi="Times New Roman" w:cs="Times New Roman"/>
                <w:sz w:val="24"/>
                <w:szCs w:val="24"/>
              </w:rPr>
              <w:t>z:</w:t>
            </w:r>
          </w:p>
        </w:tc>
        <w:tc>
          <w:tcPr>
            <w:tcW w:w="6946" w:type="dxa"/>
          </w:tcPr>
          <w:p w:rsidR="00D75BBA" w:rsidRDefault="00D75BBA" w:rsidP="00D75BBA">
            <w:pPr>
              <w:rPr>
                <w:rFonts w:ascii="Times New Roman" w:hAnsi="Times New Roman" w:cs="Times New Roman"/>
                <w:sz w:val="24"/>
                <w:szCs w:val="24"/>
              </w:rPr>
            </w:pPr>
            <w:r>
              <w:rPr>
                <w:rFonts w:ascii="Times New Roman" w:hAnsi="Times New Roman" w:cs="Times New Roman"/>
                <w:sz w:val="24"/>
                <w:szCs w:val="24"/>
              </w:rPr>
              <w:t>Gradul de gleizare</w:t>
            </w:r>
          </w:p>
        </w:tc>
        <w:tc>
          <w:tcPr>
            <w:tcW w:w="1388"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ind. 14</w:t>
            </w:r>
          </w:p>
        </w:tc>
      </w:tr>
      <w:tr w:rsidR="00D75BBA" w:rsidTr="00D75BBA">
        <w:tc>
          <w:tcPr>
            <w:tcW w:w="1242"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h</w:t>
            </w:r>
            <w:r w:rsidR="00D75BBA">
              <w:rPr>
                <w:rFonts w:ascii="Times New Roman" w:hAnsi="Times New Roman" w:cs="Times New Roman"/>
                <w:sz w:val="24"/>
                <w:szCs w:val="24"/>
              </w:rPr>
              <w:t>pd:</w:t>
            </w:r>
          </w:p>
        </w:tc>
        <w:tc>
          <w:tcPr>
            <w:tcW w:w="6946" w:type="dxa"/>
          </w:tcPr>
          <w:p w:rsidR="00D75BBA" w:rsidRDefault="00D75BBA" w:rsidP="00D75BBA">
            <w:pPr>
              <w:rPr>
                <w:rFonts w:ascii="Times New Roman" w:hAnsi="Times New Roman" w:cs="Times New Roman"/>
                <w:sz w:val="24"/>
                <w:szCs w:val="24"/>
              </w:rPr>
            </w:pPr>
            <w:r>
              <w:rPr>
                <w:rFonts w:ascii="Times New Roman" w:hAnsi="Times New Roman" w:cs="Times New Roman"/>
                <w:sz w:val="24"/>
                <w:szCs w:val="24"/>
              </w:rPr>
              <w:t>Tipul de humus forestier</w:t>
            </w:r>
          </w:p>
        </w:tc>
        <w:tc>
          <w:tcPr>
            <w:tcW w:w="1388"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ind. 13.2</w:t>
            </w:r>
          </w:p>
        </w:tc>
      </w:tr>
      <w:tr w:rsidR="00D75BBA" w:rsidTr="00D75BBA">
        <w:tc>
          <w:tcPr>
            <w:tcW w:w="1242"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hpj:</w:t>
            </w:r>
          </w:p>
        </w:tc>
        <w:tc>
          <w:tcPr>
            <w:tcW w:w="6946"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Tipul de humus de pajiște</w:t>
            </w:r>
          </w:p>
        </w:tc>
        <w:tc>
          <w:tcPr>
            <w:tcW w:w="1388"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ind. 13.2</w:t>
            </w:r>
          </w:p>
        </w:tc>
      </w:tr>
      <w:tr w:rsidR="00D75BBA" w:rsidTr="00D75BBA">
        <w:tc>
          <w:tcPr>
            <w:tcW w:w="1242"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adsing:</w:t>
            </w:r>
          </w:p>
        </w:tc>
        <w:tc>
          <w:tcPr>
            <w:tcW w:w="6946"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Adâncimea la care apare solul îngropat</w:t>
            </w:r>
          </w:p>
        </w:tc>
        <w:tc>
          <w:tcPr>
            <w:tcW w:w="1388"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ind. 13.2</w:t>
            </w:r>
          </w:p>
        </w:tc>
      </w:tr>
      <w:tr w:rsidR="00D75BBA" w:rsidTr="00D75BBA">
        <w:tc>
          <w:tcPr>
            <w:tcW w:w="1242"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rz:</w:t>
            </w:r>
          </w:p>
        </w:tc>
        <w:tc>
          <w:tcPr>
            <w:tcW w:w="6946"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Caracterul rendzinic determinat se stratul/orizontul Rrz</w:t>
            </w:r>
          </w:p>
        </w:tc>
        <w:tc>
          <w:tcPr>
            <w:tcW w:w="1388" w:type="dxa"/>
          </w:tcPr>
          <w:p w:rsidR="00D75BBA" w:rsidRDefault="007F7E18" w:rsidP="00D75BBA">
            <w:pPr>
              <w:rPr>
                <w:rFonts w:ascii="Times New Roman" w:hAnsi="Times New Roman" w:cs="Times New Roman"/>
                <w:sz w:val="24"/>
                <w:szCs w:val="24"/>
              </w:rPr>
            </w:pPr>
            <w:r>
              <w:rPr>
                <w:rFonts w:ascii="Times New Roman" w:hAnsi="Times New Roman" w:cs="Times New Roman"/>
                <w:sz w:val="24"/>
                <w:szCs w:val="24"/>
              </w:rPr>
              <w:t>ind. Rz:</w:t>
            </w:r>
          </w:p>
        </w:tc>
      </w:tr>
      <w:tr w:rsidR="007F7E18" w:rsidTr="00D75BBA">
        <w:tc>
          <w:tcPr>
            <w:tcW w:w="1242" w:type="dxa"/>
          </w:tcPr>
          <w:p w:rsidR="007F7E18" w:rsidRDefault="007F7E18" w:rsidP="00D75BBA">
            <w:pPr>
              <w:rPr>
                <w:rFonts w:ascii="Times New Roman" w:hAnsi="Times New Roman" w:cs="Times New Roman"/>
                <w:sz w:val="24"/>
                <w:szCs w:val="24"/>
              </w:rPr>
            </w:pPr>
            <w:r>
              <w:rPr>
                <w:rFonts w:ascii="Times New Roman" w:hAnsi="Times New Roman" w:cs="Times New Roman"/>
                <w:sz w:val="24"/>
                <w:szCs w:val="24"/>
              </w:rPr>
              <w:t>sa:</w:t>
            </w:r>
          </w:p>
        </w:tc>
        <w:tc>
          <w:tcPr>
            <w:tcW w:w="6946" w:type="dxa"/>
          </w:tcPr>
          <w:p w:rsidR="007F7E18" w:rsidRDefault="007F7E18" w:rsidP="00D75BBA">
            <w:pPr>
              <w:rPr>
                <w:rFonts w:ascii="Times New Roman" w:hAnsi="Times New Roman" w:cs="Times New Roman"/>
                <w:sz w:val="24"/>
                <w:szCs w:val="24"/>
              </w:rPr>
            </w:pPr>
            <w:r>
              <w:rPr>
                <w:rFonts w:ascii="Times New Roman" w:hAnsi="Times New Roman" w:cs="Times New Roman"/>
                <w:sz w:val="24"/>
                <w:szCs w:val="24"/>
              </w:rPr>
              <w:t>Gradul de salinizare</w:t>
            </w:r>
          </w:p>
        </w:tc>
        <w:tc>
          <w:tcPr>
            <w:tcW w:w="1388" w:type="dxa"/>
          </w:tcPr>
          <w:p w:rsidR="007F7E18" w:rsidRDefault="007F7E18" w:rsidP="00D75BBA">
            <w:pPr>
              <w:rPr>
                <w:rFonts w:ascii="Times New Roman" w:hAnsi="Times New Roman" w:cs="Times New Roman"/>
                <w:sz w:val="24"/>
                <w:szCs w:val="24"/>
              </w:rPr>
            </w:pPr>
            <w:r>
              <w:rPr>
                <w:rFonts w:ascii="Times New Roman" w:hAnsi="Times New Roman" w:cs="Times New Roman"/>
                <w:sz w:val="24"/>
                <w:szCs w:val="24"/>
              </w:rPr>
              <w:t>ind. 16</w:t>
            </w:r>
          </w:p>
        </w:tc>
      </w:tr>
      <w:tr w:rsidR="007F7E18" w:rsidTr="00D75BBA">
        <w:tc>
          <w:tcPr>
            <w:tcW w:w="1242" w:type="dxa"/>
          </w:tcPr>
          <w:p w:rsidR="007F7E18" w:rsidRDefault="007F7E18" w:rsidP="00D75BBA">
            <w:pPr>
              <w:rPr>
                <w:rFonts w:ascii="Times New Roman" w:hAnsi="Times New Roman" w:cs="Times New Roman"/>
                <w:sz w:val="24"/>
                <w:szCs w:val="24"/>
              </w:rPr>
            </w:pPr>
            <w:r>
              <w:rPr>
                <w:rFonts w:ascii="Times New Roman" w:hAnsi="Times New Roman" w:cs="Times New Roman"/>
                <w:sz w:val="24"/>
                <w:szCs w:val="24"/>
              </w:rPr>
              <w:lastRenderedPageBreak/>
              <w:t>ac:</w:t>
            </w:r>
          </w:p>
        </w:tc>
        <w:tc>
          <w:tcPr>
            <w:tcW w:w="6946" w:type="dxa"/>
          </w:tcPr>
          <w:p w:rsidR="007F7E18" w:rsidRDefault="007F7E18" w:rsidP="00D75BBA">
            <w:pPr>
              <w:rPr>
                <w:rFonts w:ascii="Times New Roman" w:hAnsi="Times New Roman" w:cs="Times New Roman"/>
                <w:sz w:val="24"/>
                <w:szCs w:val="24"/>
              </w:rPr>
            </w:pPr>
            <w:r>
              <w:rPr>
                <w:rFonts w:ascii="Times New Roman" w:hAnsi="Times New Roman" w:cs="Times New Roman"/>
                <w:sz w:val="24"/>
                <w:szCs w:val="24"/>
              </w:rPr>
              <w:t>Gradul de sodicizare (alcalizare)</w:t>
            </w:r>
          </w:p>
        </w:tc>
        <w:tc>
          <w:tcPr>
            <w:tcW w:w="1388" w:type="dxa"/>
          </w:tcPr>
          <w:p w:rsidR="007F7E18" w:rsidRDefault="007F7E18" w:rsidP="00D75BBA">
            <w:pPr>
              <w:rPr>
                <w:rFonts w:ascii="Times New Roman" w:hAnsi="Times New Roman" w:cs="Times New Roman"/>
                <w:sz w:val="24"/>
                <w:szCs w:val="24"/>
              </w:rPr>
            </w:pPr>
            <w:r>
              <w:rPr>
                <w:rFonts w:ascii="Times New Roman" w:hAnsi="Times New Roman" w:cs="Times New Roman"/>
                <w:sz w:val="24"/>
                <w:szCs w:val="24"/>
              </w:rPr>
              <w:t>ind. 17</w:t>
            </w:r>
          </w:p>
        </w:tc>
      </w:tr>
      <w:tr w:rsidR="007F7E18" w:rsidTr="00D75BBA">
        <w:tc>
          <w:tcPr>
            <w:tcW w:w="1242" w:type="dxa"/>
          </w:tcPr>
          <w:p w:rsidR="007F7E18" w:rsidRDefault="007F7E18" w:rsidP="00D75BBA">
            <w:pPr>
              <w:rPr>
                <w:rFonts w:ascii="Times New Roman" w:hAnsi="Times New Roman" w:cs="Times New Roman"/>
                <w:sz w:val="24"/>
                <w:szCs w:val="24"/>
              </w:rPr>
            </w:pPr>
            <w:r>
              <w:rPr>
                <w:rFonts w:ascii="Times New Roman" w:hAnsi="Times New Roman" w:cs="Times New Roman"/>
                <w:sz w:val="24"/>
                <w:szCs w:val="24"/>
              </w:rPr>
              <w:t>st:</w:t>
            </w:r>
          </w:p>
        </w:tc>
        <w:tc>
          <w:tcPr>
            <w:tcW w:w="6946" w:type="dxa"/>
          </w:tcPr>
          <w:p w:rsidR="007F7E18" w:rsidRDefault="007F7E18" w:rsidP="00D75BBA">
            <w:pPr>
              <w:rPr>
                <w:rFonts w:ascii="Times New Roman" w:hAnsi="Times New Roman" w:cs="Times New Roman"/>
                <w:sz w:val="24"/>
                <w:szCs w:val="24"/>
              </w:rPr>
            </w:pPr>
            <w:r>
              <w:rPr>
                <w:rFonts w:ascii="Times New Roman" w:hAnsi="Times New Roman" w:cs="Times New Roman"/>
                <w:sz w:val="24"/>
                <w:szCs w:val="24"/>
              </w:rPr>
              <w:t>Gradul de stagnogleizare</w:t>
            </w:r>
          </w:p>
        </w:tc>
        <w:tc>
          <w:tcPr>
            <w:tcW w:w="1388" w:type="dxa"/>
          </w:tcPr>
          <w:p w:rsidR="007F7E18" w:rsidRDefault="007F7E18" w:rsidP="00D75BBA">
            <w:pPr>
              <w:rPr>
                <w:rFonts w:ascii="Times New Roman" w:hAnsi="Times New Roman" w:cs="Times New Roman"/>
                <w:sz w:val="24"/>
                <w:szCs w:val="24"/>
              </w:rPr>
            </w:pPr>
            <w:r>
              <w:rPr>
                <w:rFonts w:ascii="Times New Roman" w:hAnsi="Times New Roman" w:cs="Times New Roman"/>
                <w:sz w:val="24"/>
                <w:szCs w:val="24"/>
              </w:rPr>
              <w:t>ind. 15</w:t>
            </w:r>
          </w:p>
        </w:tc>
      </w:tr>
    </w:tbl>
    <w:p w:rsidR="00D75BBA" w:rsidRDefault="00D75BBA" w:rsidP="00D75BBA">
      <w:pPr>
        <w:rPr>
          <w:rFonts w:ascii="Times New Roman" w:hAnsi="Times New Roman" w:cs="Times New Roman"/>
          <w:sz w:val="24"/>
          <w:szCs w:val="24"/>
        </w:rPr>
      </w:pPr>
    </w:p>
    <w:p w:rsidR="00F82650" w:rsidRDefault="00F82650" w:rsidP="00F82650">
      <w:pPr>
        <w:rPr>
          <w:rFonts w:ascii="Times New Roman" w:hAnsi="Times New Roman" w:cs="Times New Roman"/>
          <w:sz w:val="24"/>
          <w:szCs w:val="24"/>
        </w:rPr>
      </w:pPr>
      <w:r>
        <w:rPr>
          <w:rFonts w:ascii="Times New Roman" w:hAnsi="Times New Roman" w:cs="Times New Roman"/>
          <w:sz w:val="24"/>
          <w:szCs w:val="24"/>
        </w:rPr>
        <w:tab/>
        <w:t>În Tabelul  este redată adâncimea (grosimea solului) până la roca compactă, respectiv, adâncimea solului până la pietriș  – indicator 19 (conf. SRTS – 2012+)</w:t>
      </w:r>
    </w:p>
    <w:p w:rsidR="00F82650" w:rsidRDefault="00F82650" w:rsidP="00F82650">
      <w:pPr>
        <w:rPr>
          <w:rFonts w:ascii="Times New Roman" w:hAnsi="Times New Roman" w:cs="Times New Roman"/>
          <w:sz w:val="24"/>
          <w:szCs w:val="24"/>
        </w:rPr>
      </w:pPr>
      <w:r>
        <w:rPr>
          <w:rFonts w:ascii="Times New Roman" w:hAnsi="Times New Roman" w:cs="Times New Roman"/>
          <w:sz w:val="24"/>
          <w:szCs w:val="24"/>
        </w:rPr>
        <w:t>Tabel    Adâncimea (grosimea solului) până la roca compactă, , respectiv, adâncimea solului până la pietriș  – indicator 19 (conf. SRTS – 2012+)</w:t>
      </w:r>
    </w:p>
    <w:tbl>
      <w:tblPr>
        <w:tblStyle w:val="TableGrid"/>
        <w:tblW w:w="0" w:type="auto"/>
        <w:tblLook w:val="04A0" w:firstRow="1" w:lastRow="0" w:firstColumn="1" w:lastColumn="0" w:noHBand="0" w:noVBand="1"/>
      </w:tblPr>
      <w:tblGrid>
        <w:gridCol w:w="3785"/>
        <w:gridCol w:w="1882"/>
        <w:gridCol w:w="3909"/>
      </w:tblGrid>
      <w:tr w:rsidR="00F82650" w:rsidTr="00EA30F0">
        <w:tc>
          <w:tcPr>
            <w:tcW w:w="9576" w:type="dxa"/>
            <w:gridSpan w:val="3"/>
          </w:tcPr>
          <w:p w:rsidR="00F82650" w:rsidRDefault="00F82650" w:rsidP="00F82650">
            <w:pPr>
              <w:jc w:val="center"/>
              <w:rPr>
                <w:rFonts w:ascii="Times New Roman" w:hAnsi="Times New Roman" w:cs="Times New Roman"/>
                <w:sz w:val="24"/>
                <w:szCs w:val="24"/>
              </w:rPr>
            </w:pPr>
            <w:r>
              <w:rPr>
                <w:rFonts w:ascii="Times New Roman" w:hAnsi="Times New Roman" w:cs="Times New Roman"/>
                <w:sz w:val="24"/>
                <w:szCs w:val="24"/>
              </w:rPr>
              <w:t>SRTS 2012+</w:t>
            </w:r>
          </w:p>
        </w:tc>
      </w:tr>
      <w:tr w:rsidR="006906FA" w:rsidTr="00044154">
        <w:tc>
          <w:tcPr>
            <w:tcW w:w="3785" w:type="dxa"/>
          </w:tcPr>
          <w:p w:rsidR="006906FA" w:rsidRDefault="006906FA" w:rsidP="00F82650">
            <w:pPr>
              <w:jc w:val="center"/>
              <w:rPr>
                <w:rFonts w:ascii="Times New Roman" w:hAnsi="Times New Roman" w:cs="Times New Roman"/>
                <w:sz w:val="24"/>
                <w:szCs w:val="24"/>
              </w:rPr>
            </w:pPr>
            <w:r>
              <w:rPr>
                <w:rFonts w:ascii="Times New Roman" w:hAnsi="Times New Roman" w:cs="Times New Roman"/>
                <w:sz w:val="24"/>
                <w:szCs w:val="24"/>
              </w:rPr>
              <w:t>denumire</w:t>
            </w:r>
          </w:p>
        </w:tc>
        <w:tc>
          <w:tcPr>
            <w:tcW w:w="1882" w:type="dxa"/>
          </w:tcPr>
          <w:p w:rsidR="006906FA" w:rsidRDefault="006906FA" w:rsidP="006906FA">
            <w:pPr>
              <w:jc w:val="center"/>
              <w:rPr>
                <w:rFonts w:ascii="Times New Roman" w:hAnsi="Times New Roman" w:cs="Times New Roman"/>
                <w:sz w:val="24"/>
                <w:szCs w:val="24"/>
              </w:rPr>
            </w:pPr>
            <w:r>
              <w:rPr>
                <w:rFonts w:ascii="Times New Roman" w:hAnsi="Times New Roman" w:cs="Times New Roman"/>
                <w:sz w:val="24"/>
                <w:szCs w:val="24"/>
              </w:rPr>
              <w:t>simbol mnemonic, cod, simbol</w:t>
            </w:r>
          </w:p>
        </w:tc>
        <w:tc>
          <w:tcPr>
            <w:tcW w:w="3909" w:type="dxa"/>
          </w:tcPr>
          <w:p w:rsidR="006906FA" w:rsidRDefault="006906FA" w:rsidP="00F82650">
            <w:pPr>
              <w:jc w:val="center"/>
              <w:rPr>
                <w:rFonts w:ascii="Times New Roman" w:hAnsi="Times New Roman" w:cs="Times New Roman"/>
                <w:sz w:val="24"/>
                <w:szCs w:val="24"/>
              </w:rPr>
            </w:pPr>
            <w:r>
              <w:rPr>
                <w:rFonts w:ascii="Times New Roman" w:hAnsi="Times New Roman" w:cs="Times New Roman"/>
                <w:sz w:val="24"/>
                <w:szCs w:val="24"/>
              </w:rPr>
              <w:t>specificații</w:t>
            </w:r>
          </w:p>
        </w:tc>
      </w:tr>
      <w:tr w:rsidR="006906FA" w:rsidTr="00044154">
        <w:tc>
          <w:tcPr>
            <w:tcW w:w="3785"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Adâncimea (grosimea solului) până la roca compactă sau adâncimea solului până la pietriș</w:t>
            </w:r>
          </w:p>
        </w:tc>
        <w:tc>
          <w:tcPr>
            <w:tcW w:w="1882"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adr:/adptr:</w:t>
            </w:r>
          </w:p>
        </w:tc>
        <w:tc>
          <w:tcPr>
            <w:tcW w:w="3909"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 xml:space="preserve">Indcator 19 </w:t>
            </w:r>
          </w:p>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(Florea și Munteanu, 2012)</w:t>
            </w:r>
          </w:p>
        </w:tc>
      </w:tr>
      <w:tr w:rsidR="006906FA" w:rsidTr="00044154">
        <w:tc>
          <w:tcPr>
            <w:tcW w:w="3785"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puțin profund</w:t>
            </w:r>
          </w:p>
        </w:tc>
        <w:tc>
          <w:tcPr>
            <w:tcW w:w="1882"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adr:/adptr:mi</w:t>
            </w:r>
          </w:p>
        </w:tc>
        <w:tc>
          <w:tcPr>
            <w:tcW w:w="3909" w:type="dxa"/>
          </w:tcPr>
          <w:p w:rsidR="006906FA" w:rsidRDefault="006906FA" w:rsidP="00044154">
            <w:pPr>
              <w:rPr>
                <w:rFonts w:ascii="Times New Roman" w:hAnsi="Times New Roman" w:cs="Times New Roman"/>
                <w:sz w:val="24"/>
                <w:szCs w:val="24"/>
              </w:rPr>
            </w:pPr>
            <w:r>
              <w:rPr>
                <w:rFonts w:ascii="Times New Roman" w:hAnsi="Times New Roman" w:cs="Times New Roman"/>
                <w:sz w:val="24"/>
                <w:szCs w:val="24"/>
              </w:rPr>
              <w:t xml:space="preserve">50 </w:t>
            </w:r>
            <m:oMath>
              <m:r>
                <w:rPr>
                  <w:rFonts w:ascii="Cambria Math" w:hAnsi="Cambria Math" w:cs="Times New Roman"/>
                  <w:sz w:val="24"/>
                  <w:szCs w:val="24"/>
                </w:rPr>
                <m:t xml:space="preserve">&lt; </m:t>
              </m:r>
            </m:oMath>
            <w:r w:rsidR="00044154">
              <w:rPr>
                <w:rFonts w:ascii="Times New Roman" w:eastAsiaTheme="minorEastAsia" w:hAnsi="Times New Roman" w:cs="Times New Roman"/>
                <w:sz w:val="24"/>
                <w:szCs w:val="24"/>
              </w:rPr>
              <w:t xml:space="preserve">adr: </w:t>
            </w:r>
            <m:oMath>
              <m:r>
                <w:rPr>
                  <w:rFonts w:ascii="Cambria Math" w:eastAsiaTheme="minorEastAsia" w:hAnsi="Cambria Math" w:cs="Times New Roman"/>
                  <w:sz w:val="24"/>
                  <w:szCs w:val="24"/>
                </w:rPr>
                <m:t>≤</m:t>
              </m:r>
            </m:oMath>
            <w:r w:rsidR="00044154">
              <w:rPr>
                <w:rFonts w:ascii="Times New Roman" w:eastAsiaTheme="minorEastAsia" w:hAnsi="Times New Roman" w:cs="Times New Roman"/>
                <w:sz w:val="24"/>
                <w:szCs w:val="24"/>
              </w:rPr>
              <w:t xml:space="preserve"> 75 cm</w:t>
            </w:r>
          </w:p>
        </w:tc>
      </w:tr>
      <w:tr w:rsidR="006906FA" w:rsidTr="00044154">
        <w:tc>
          <w:tcPr>
            <w:tcW w:w="3785"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moderat profund</w:t>
            </w:r>
          </w:p>
        </w:tc>
        <w:tc>
          <w:tcPr>
            <w:tcW w:w="1882"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adr:/adptr:mj</w:t>
            </w:r>
          </w:p>
        </w:tc>
        <w:tc>
          <w:tcPr>
            <w:tcW w:w="3909" w:type="dxa"/>
          </w:tcPr>
          <w:p w:rsidR="006906FA" w:rsidRDefault="00044154" w:rsidP="00F82650">
            <w:pPr>
              <w:rPr>
                <w:rFonts w:ascii="Times New Roman" w:hAnsi="Times New Roman" w:cs="Times New Roman"/>
                <w:sz w:val="24"/>
                <w:szCs w:val="24"/>
              </w:rPr>
            </w:pPr>
            <w:r>
              <w:rPr>
                <w:rFonts w:ascii="Times New Roman" w:hAnsi="Times New Roman" w:cs="Times New Roman"/>
                <w:sz w:val="24"/>
                <w:szCs w:val="24"/>
              </w:rPr>
              <w:t xml:space="preserve">75 </w:t>
            </w:r>
            <m:oMath>
              <m:r>
                <w:rPr>
                  <w:rFonts w:ascii="Cambria Math" w:hAnsi="Cambria Math" w:cs="Times New Roman"/>
                  <w:sz w:val="24"/>
                  <w:szCs w:val="24"/>
                </w:rPr>
                <m:t xml:space="preserve">&lt; </m:t>
              </m:r>
            </m:oMath>
            <w:r>
              <w:rPr>
                <w:rFonts w:ascii="Times New Roman" w:eastAsiaTheme="minorEastAsia" w:hAnsi="Times New Roman" w:cs="Times New Roman"/>
                <w:sz w:val="24"/>
                <w:szCs w:val="24"/>
              </w:rPr>
              <w:t xml:space="preserve">adr: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100 cm</w:t>
            </w:r>
          </w:p>
        </w:tc>
      </w:tr>
      <w:tr w:rsidR="006906FA" w:rsidTr="00044154">
        <w:tc>
          <w:tcPr>
            <w:tcW w:w="3785"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puternic profund</w:t>
            </w:r>
          </w:p>
        </w:tc>
        <w:tc>
          <w:tcPr>
            <w:tcW w:w="1882"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adr:/adptr:ma</w:t>
            </w:r>
          </w:p>
        </w:tc>
        <w:tc>
          <w:tcPr>
            <w:tcW w:w="3909" w:type="dxa"/>
          </w:tcPr>
          <w:p w:rsidR="006906FA" w:rsidRDefault="00044154" w:rsidP="00F82650">
            <w:pPr>
              <w:rPr>
                <w:rFonts w:ascii="Times New Roman" w:hAnsi="Times New Roman" w:cs="Times New Roman"/>
                <w:sz w:val="24"/>
                <w:szCs w:val="24"/>
              </w:rPr>
            </w:pPr>
            <w:r>
              <w:rPr>
                <w:rFonts w:ascii="Times New Roman" w:hAnsi="Times New Roman" w:cs="Times New Roman"/>
                <w:sz w:val="24"/>
                <w:szCs w:val="24"/>
              </w:rPr>
              <w:t xml:space="preserve">100 </w:t>
            </w:r>
            <m:oMath>
              <m:r>
                <w:rPr>
                  <w:rFonts w:ascii="Cambria Math" w:hAnsi="Cambria Math" w:cs="Times New Roman"/>
                  <w:sz w:val="24"/>
                  <w:szCs w:val="24"/>
                </w:rPr>
                <m:t xml:space="preserve">&lt; </m:t>
              </m:r>
            </m:oMath>
            <w:r>
              <w:rPr>
                <w:rFonts w:ascii="Times New Roman" w:eastAsiaTheme="minorEastAsia" w:hAnsi="Times New Roman" w:cs="Times New Roman"/>
                <w:sz w:val="24"/>
                <w:szCs w:val="24"/>
              </w:rPr>
              <w:t xml:space="preserve">adr: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125 cm</w:t>
            </w:r>
          </w:p>
        </w:tc>
      </w:tr>
      <w:tr w:rsidR="006906FA" w:rsidTr="00044154">
        <w:tc>
          <w:tcPr>
            <w:tcW w:w="3785"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foarte puternic profund</w:t>
            </w:r>
          </w:p>
        </w:tc>
        <w:tc>
          <w:tcPr>
            <w:tcW w:w="1882"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adr:/adptr:fma</w:t>
            </w:r>
          </w:p>
        </w:tc>
        <w:tc>
          <w:tcPr>
            <w:tcW w:w="3909" w:type="dxa"/>
          </w:tcPr>
          <w:p w:rsidR="006906FA" w:rsidRDefault="00044154" w:rsidP="00F82650">
            <w:pPr>
              <w:rPr>
                <w:rFonts w:ascii="Times New Roman" w:hAnsi="Times New Roman" w:cs="Times New Roman"/>
                <w:sz w:val="24"/>
                <w:szCs w:val="24"/>
              </w:rPr>
            </w:pPr>
            <w:r>
              <w:rPr>
                <w:rFonts w:ascii="Times New Roman" w:hAnsi="Times New Roman" w:cs="Times New Roman"/>
                <w:sz w:val="24"/>
                <w:szCs w:val="24"/>
              </w:rPr>
              <w:t xml:space="preserve">125 </w:t>
            </w:r>
            <m:oMath>
              <m:r>
                <w:rPr>
                  <w:rFonts w:ascii="Cambria Math" w:hAnsi="Cambria Math" w:cs="Times New Roman"/>
                  <w:sz w:val="24"/>
                  <w:szCs w:val="24"/>
                </w:rPr>
                <m:t xml:space="preserve">&lt; </m:t>
              </m:r>
            </m:oMath>
            <w:r>
              <w:rPr>
                <w:rFonts w:ascii="Times New Roman" w:eastAsiaTheme="minorEastAsia" w:hAnsi="Times New Roman" w:cs="Times New Roman"/>
                <w:sz w:val="24"/>
                <w:szCs w:val="24"/>
              </w:rPr>
              <w:t xml:space="preserve">adr: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150 cm</w:t>
            </w:r>
          </w:p>
        </w:tc>
      </w:tr>
      <w:tr w:rsidR="006906FA" w:rsidTr="00044154">
        <w:tc>
          <w:tcPr>
            <w:tcW w:w="3785"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puternic profund și/sau foarte puternic profund</w:t>
            </w:r>
          </w:p>
        </w:tc>
        <w:tc>
          <w:tcPr>
            <w:tcW w:w="1882"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adr:/adptr:mafma</w:t>
            </w:r>
          </w:p>
        </w:tc>
        <w:tc>
          <w:tcPr>
            <w:tcW w:w="3909" w:type="dxa"/>
          </w:tcPr>
          <w:p w:rsidR="006906FA" w:rsidRDefault="00044154" w:rsidP="00F82650">
            <w:pPr>
              <w:rPr>
                <w:rFonts w:ascii="Times New Roman" w:hAnsi="Times New Roman" w:cs="Times New Roman"/>
                <w:sz w:val="24"/>
                <w:szCs w:val="24"/>
              </w:rPr>
            </w:pPr>
            <w:r>
              <w:rPr>
                <w:rFonts w:ascii="Times New Roman" w:hAnsi="Times New Roman" w:cs="Times New Roman"/>
                <w:sz w:val="24"/>
                <w:szCs w:val="24"/>
              </w:rPr>
              <w:t xml:space="preserve">100 </w:t>
            </w:r>
            <m:oMath>
              <m:r>
                <w:rPr>
                  <w:rFonts w:ascii="Cambria Math" w:hAnsi="Cambria Math" w:cs="Times New Roman"/>
                  <w:sz w:val="24"/>
                  <w:szCs w:val="24"/>
                </w:rPr>
                <m:t xml:space="preserve">&lt; </m:t>
              </m:r>
            </m:oMath>
            <w:r>
              <w:rPr>
                <w:rFonts w:ascii="Times New Roman" w:eastAsiaTheme="minorEastAsia" w:hAnsi="Times New Roman" w:cs="Times New Roman"/>
                <w:sz w:val="24"/>
                <w:szCs w:val="24"/>
              </w:rPr>
              <w:t xml:space="preserve">adr: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150 cm</w:t>
            </w:r>
          </w:p>
        </w:tc>
      </w:tr>
      <w:tr w:rsidR="006906FA" w:rsidTr="00044154">
        <w:tc>
          <w:tcPr>
            <w:tcW w:w="3785"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extrem de profund</w:t>
            </w:r>
          </w:p>
        </w:tc>
        <w:tc>
          <w:tcPr>
            <w:tcW w:w="1882"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adr:/adptr:ex.ma</w:t>
            </w:r>
          </w:p>
        </w:tc>
        <w:tc>
          <w:tcPr>
            <w:tcW w:w="3909" w:type="dxa"/>
          </w:tcPr>
          <w:p w:rsidR="006906FA" w:rsidRDefault="00044154" w:rsidP="00044154">
            <w:pPr>
              <w:rPr>
                <w:rFonts w:ascii="Times New Roman" w:hAnsi="Times New Roman" w:cs="Times New Roman"/>
                <w:sz w:val="24"/>
                <w:szCs w:val="24"/>
              </w:rPr>
            </w:pPr>
            <w:r>
              <w:rPr>
                <w:rFonts w:ascii="Times New Roman" w:eastAsiaTheme="minorEastAsia" w:hAnsi="Times New Roman" w:cs="Times New Roman"/>
                <w:sz w:val="24"/>
                <w:szCs w:val="24"/>
              </w:rPr>
              <w:t xml:space="preserve">adr: </w:t>
            </w:r>
            <m:oMath>
              <m:r>
                <w:rPr>
                  <w:rFonts w:ascii="Cambria Math" w:eastAsiaTheme="minorEastAsia" w:hAnsi="Cambria Math" w:cs="Times New Roman"/>
                  <w:sz w:val="24"/>
                  <w:szCs w:val="24"/>
                </w:rPr>
                <m:t>&gt;</m:t>
              </m:r>
            </m:oMath>
            <w:r>
              <w:rPr>
                <w:rFonts w:ascii="Times New Roman" w:eastAsiaTheme="minorEastAsia" w:hAnsi="Times New Roman" w:cs="Times New Roman"/>
                <w:sz w:val="24"/>
                <w:szCs w:val="24"/>
              </w:rPr>
              <w:t xml:space="preserve"> 150 cm</w:t>
            </w:r>
          </w:p>
        </w:tc>
      </w:tr>
      <w:tr w:rsidR="006906FA" w:rsidTr="00044154">
        <w:tc>
          <w:tcPr>
            <w:tcW w:w="3785"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litic prundic</w:t>
            </w:r>
          </w:p>
        </w:tc>
        <w:tc>
          <w:tcPr>
            <w:tcW w:w="1882" w:type="dxa"/>
          </w:tcPr>
          <w:p w:rsidR="006906FA" w:rsidRDefault="006906FA" w:rsidP="00F82650">
            <w:pPr>
              <w:rPr>
                <w:rFonts w:ascii="Times New Roman" w:hAnsi="Times New Roman" w:cs="Times New Roman"/>
                <w:sz w:val="24"/>
                <w:szCs w:val="24"/>
              </w:rPr>
            </w:pPr>
            <w:r>
              <w:rPr>
                <w:rFonts w:ascii="Times New Roman" w:hAnsi="Times New Roman" w:cs="Times New Roman"/>
                <w:sz w:val="24"/>
                <w:szCs w:val="24"/>
              </w:rPr>
              <w:t>li.lr</w:t>
            </w:r>
          </w:p>
        </w:tc>
        <w:tc>
          <w:tcPr>
            <w:tcW w:w="3909" w:type="dxa"/>
          </w:tcPr>
          <w:p w:rsidR="006906FA" w:rsidRDefault="00044154" w:rsidP="00044154">
            <w:pPr>
              <w:rPr>
                <w:rFonts w:ascii="Times New Roman" w:hAnsi="Times New Roman" w:cs="Times New Roman"/>
                <w:sz w:val="24"/>
                <w:szCs w:val="24"/>
              </w:rPr>
            </w:pPr>
            <w:r>
              <w:rPr>
                <w:rFonts w:ascii="Times New Roman" w:hAnsi="Times New Roman" w:cs="Times New Roman"/>
                <w:sz w:val="24"/>
                <w:szCs w:val="24"/>
              </w:rPr>
              <w:t xml:space="preserve">(sol pe) pietriș (sk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90%, situate la adâncime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50 cm) sol prundic litic</w:t>
            </w:r>
          </w:p>
        </w:tc>
      </w:tr>
    </w:tbl>
    <w:p w:rsidR="00044154" w:rsidRDefault="00044154" w:rsidP="00F82650">
      <w:pPr>
        <w:rPr>
          <w:rFonts w:ascii="Times New Roman" w:hAnsi="Times New Roman" w:cs="Times New Roman"/>
          <w:sz w:val="24"/>
          <w:szCs w:val="24"/>
        </w:rPr>
      </w:pPr>
    </w:p>
    <w:p w:rsidR="00044154" w:rsidRDefault="00044154" w:rsidP="00044154">
      <w:pPr>
        <w:rPr>
          <w:rFonts w:ascii="Times New Roman" w:hAnsi="Times New Roman" w:cs="Times New Roman"/>
          <w:sz w:val="24"/>
          <w:szCs w:val="24"/>
        </w:rPr>
      </w:pPr>
      <w:r>
        <w:rPr>
          <w:rFonts w:ascii="Times New Roman" w:hAnsi="Times New Roman" w:cs="Times New Roman"/>
          <w:sz w:val="24"/>
          <w:szCs w:val="24"/>
        </w:rPr>
        <w:t>În Tabelul  este redată</w:t>
      </w:r>
      <w:r w:rsidRPr="00044154">
        <w:rPr>
          <w:rFonts w:ascii="Times New Roman" w:hAnsi="Times New Roman" w:cs="Times New Roman"/>
          <w:sz w:val="24"/>
          <w:szCs w:val="24"/>
        </w:rPr>
        <w:t xml:space="preserve"> </w:t>
      </w:r>
      <w:r>
        <w:rPr>
          <w:rFonts w:ascii="Times New Roman" w:hAnsi="Times New Roman" w:cs="Times New Roman"/>
          <w:sz w:val="24"/>
          <w:szCs w:val="24"/>
        </w:rPr>
        <w:t>adâncimea la care apare orizontul B natric la Solonețuri (conf. SRTS – 2012+)</w:t>
      </w:r>
    </w:p>
    <w:p w:rsidR="00044154" w:rsidRDefault="00044154" w:rsidP="00044154">
      <w:pPr>
        <w:rPr>
          <w:rFonts w:ascii="Times New Roman" w:hAnsi="Times New Roman" w:cs="Times New Roman"/>
          <w:sz w:val="24"/>
          <w:szCs w:val="24"/>
        </w:rPr>
      </w:pPr>
      <w:r>
        <w:rPr>
          <w:rFonts w:ascii="Times New Roman" w:hAnsi="Times New Roman" w:cs="Times New Roman"/>
          <w:sz w:val="24"/>
          <w:szCs w:val="24"/>
        </w:rPr>
        <w:t>Tabel   adâncimea la care apare orizontul B natric la Solonețuri (conf. SRTS – 2012+)</w:t>
      </w:r>
    </w:p>
    <w:tbl>
      <w:tblPr>
        <w:tblStyle w:val="TableGrid"/>
        <w:tblW w:w="0" w:type="auto"/>
        <w:tblLook w:val="04A0" w:firstRow="1" w:lastRow="0" w:firstColumn="1" w:lastColumn="0" w:noHBand="0" w:noVBand="1"/>
      </w:tblPr>
      <w:tblGrid>
        <w:gridCol w:w="2802"/>
        <w:gridCol w:w="2268"/>
        <w:gridCol w:w="2693"/>
        <w:gridCol w:w="1813"/>
      </w:tblGrid>
      <w:tr w:rsidR="00044154" w:rsidTr="00EA30F0">
        <w:tc>
          <w:tcPr>
            <w:tcW w:w="9576" w:type="dxa"/>
            <w:gridSpan w:val="4"/>
          </w:tcPr>
          <w:p w:rsidR="00044154" w:rsidRDefault="00044154" w:rsidP="00F82650">
            <w:pPr>
              <w:rPr>
                <w:rFonts w:ascii="Times New Roman" w:hAnsi="Times New Roman" w:cs="Times New Roman"/>
                <w:sz w:val="24"/>
                <w:szCs w:val="24"/>
              </w:rPr>
            </w:pPr>
          </w:p>
        </w:tc>
      </w:tr>
      <w:tr w:rsidR="00044154" w:rsidTr="00EB399C">
        <w:tc>
          <w:tcPr>
            <w:tcW w:w="2802" w:type="dxa"/>
          </w:tcPr>
          <w:p w:rsidR="00044154" w:rsidRDefault="00044154" w:rsidP="00F82650">
            <w:pPr>
              <w:rPr>
                <w:rFonts w:ascii="Times New Roman" w:hAnsi="Times New Roman" w:cs="Times New Roman"/>
                <w:sz w:val="24"/>
                <w:szCs w:val="24"/>
              </w:rPr>
            </w:pPr>
            <w:r>
              <w:rPr>
                <w:rFonts w:ascii="Times New Roman" w:hAnsi="Times New Roman" w:cs="Times New Roman"/>
                <w:sz w:val="24"/>
                <w:szCs w:val="24"/>
              </w:rPr>
              <w:t>denumire</w:t>
            </w:r>
          </w:p>
        </w:tc>
        <w:tc>
          <w:tcPr>
            <w:tcW w:w="2268" w:type="dxa"/>
          </w:tcPr>
          <w:p w:rsidR="00044154" w:rsidRDefault="00044154" w:rsidP="00F82650">
            <w:pPr>
              <w:rPr>
                <w:rFonts w:ascii="Times New Roman" w:hAnsi="Times New Roman" w:cs="Times New Roman"/>
                <w:sz w:val="24"/>
                <w:szCs w:val="24"/>
              </w:rPr>
            </w:pPr>
            <w:r>
              <w:rPr>
                <w:rFonts w:ascii="Times New Roman" w:hAnsi="Times New Roman" w:cs="Times New Roman"/>
                <w:sz w:val="24"/>
                <w:szCs w:val="24"/>
              </w:rPr>
              <w:t>simbol mnemonic, cod, simbol</w:t>
            </w:r>
          </w:p>
        </w:tc>
        <w:tc>
          <w:tcPr>
            <w:tcW w:w="2693" w:type="dxa"/>
          </w:tcPr>
          <w:p w:rsidR="00044154" w:rsidRDefault="00044154" w:rsidP="00F82650">
            <w:pPr>
              <w:rPr>
                <w:rFonts w:ascii="Times New Roman" w:hAnsi="Times New Roman" w:cs="Times New Roman"/>
                <w:sz w:val="24"/>
                <w:szCs w:val="24"/>
              </w:rPr>
            </w:pPr>
            <w:r>
              <w:rPr>
                <w:rFonts w:ascii="Times New Roman" w:hAnsi="Times New Roman" w:cs="Times New Roman"/>
                <w:sz w:val="24"/>
                <w:szCs w:val="24"/>
              </w:rPr>
              <w:t>specificații</w:t>
            </w:r>
          </w:p>
        </w:tc>
        <w:tc>
          <w:tcPr>
            <w:tcW w:w="1813" w:type="dxa"/>
          </w:tcPr>
          <w:p w:rsidR="00044154" w:rsidRDefault="00044154" w:rsidP="00F82650">
            <w:pPr>
              <w:rPr>
                <w:rFonts w:ascii="Times New Roman" w:hAnsi="Times New Roman" w:cs="Times New Roman"/>
                <w:sz w:val="24"/>
                <w:szCs w:val="24"/>
              </w:rPr>
            </w:pPr>
            <w:r>
              <w:rPr>
                <w:rFonts w:ascii="Times New Roman" w:hAnsi="Times New Roman" w:cs="Times New Roman"/>
                <w:sz w:val="24"/>
                <w:szCs w:val="24"/>
              </w:rPr>
              <w:t>Domeniu de aplicare</w:t>
            </w:r>
          </w:p>
        </w:tc>
      </w:tr>
      <w:tr w:rsidR="00044154" w:rsidTr="00EB399C">
        <w:tc>
          <w:tcPr>
            <w:tcW w:w="2802" w:type="dxa"/>
          </w:tcPr>
          <w:p w:rsidR="00044154" w:rsidRDefault="00D7683A" w:rsidP="00F82650">
            <w:pPr>
              <w:rPr>
                <w:rFonts w:ascii="Times New Roman" w:hAnsi="Times New Roman" w:cs="Times New Roman"/>
                <w:sz w:val="24"/>
                <w:szCs w:val="24"/>
              </w:rPr>
            </w:pPr>
            <w:r>
              <w:rPr>
                <w:rFonts w:ascii="Times New Roman" w:hAnsi="Times New Roman" w:cs="Times New Roman"/>
                <w:sz w:val="24"/>
                <w:szCs w:val="24"/>
              </w:rPr>
              <w:t>adâncimea la care apare orizontul B natric la Solonețuri</w:t>
            </w:r>
          </w:p>
        </w:tc>
        <w:tc>
          <w:tcPr>
            <w:tcW w:w="2268" w:type="dxa"/>
          </w:tcPr>
          <w:p w:rsidR="00044154" w:rsidRDefault="00D7683A" w:rsidP="00F82650">
            <w:pPr>
              <w:rPr>
                <w:rFonts w:ascii="Times New Roman" w:hAnsi="Times New Roman" w:cs="Times New Roman"/>
                <w:sz w:val="24"/>
                <w:szCs w:val="24"/>
              </w:rPr>
            </w:pPr>
            <w:r>
              <w:rPr>
                <w:rFonts w:ascii="Times New Roman" w:hAnsi="Times New Roman" w:cs="Times New Roman"/>
                <w:sz w:val="24"/>
                <w:szCs w:val="24"/>
              </w:rPr>
              <w:t>adBna:fmi, 021, 04</w:t>
            </w:r>
          </w:p>
        </w:tc>
        <w:tc>
          <w:tcPr>
            <w:tcW w:w="2693" w:type="dxa"/>
          </w:tcPr>
          <w:p w:rsidR="00044154" w:rsidRDefault="00EB399C" w:rsidP="00F82650">
            <w:pPr>
              <w:rPr>
                <w:rFonts w:ascii="Times New Roman" w:hAnsi="Times New Roman" w:cs="Times New Roman"/>
                <w:sz w:val="24"/>
                <w:szCs w:val="24"/>
              </w:rPr>
            </w:pPr>
            <w:r>
              <w:rPr>
                <w:rFonts w:ascii="Times New Roman" w:hAnsi="Times New Roman" w:cs="Times New Roman"/>
                <w:sz w:val="24"/>
                <w:szCs w:val="24"/>
              </w:rPr>
              <w:t>adâncimea la care apare orizontul B natric la Solonețuri</w:t>
            </w:r>
          </w:p>
        </w:tc>
        <w:tc>
          <w:tcPr>
            <w:tcW w:w="1813" w:type="dxa"/>
          </w:tcPr>
          <w:p w:rsidR="00D7683A" w:rsidRDefault="00D7683A" w:rsidP="00D7683A">
            <w:pPr>
              <w:rPr>
                <w:rFonts w:ascii="Times New Roman" w:hAnsi="Times New Roman" w:cs="Times New Roman"/>
                <w:sz w:val="24"/>
                <w:szCs w:val="24"/>
              </w:rPr>
            </w:pPr>
            <w:r>
              <w:rPr>
                <w:rFonts w:ascii="Times New Roman" w:hAnsi="Times New Roman" w:cs="Times New Roman"/>
                <w:sz w:val="24"/>
                <w:szCs w:val="24"/>
              </w:rPr>
              <w:t xml:space="preserve">Indcator 13.2 </w:t>
            </w:r>
          </w:p>
          <w:p w:rsidR="00044154" w:rsidRDefault="00D7683A" w:rsidP="00D7683A">
            <w:pPr>
              <w:rPr>
                <w:rFonts w:ascii="Times New Roman" w:hAnsi="Times New Roman" w:cs="Times New Roman"/>
                <w:sz w:val="24"/>
                <w:szCs w:val="24"/>
              </w:rPr>
            </w:pPr>
            <w:r>
              <w:rPr>
                <w:rFonts w:ascii="Times New Roman" w:hAnsi="Times New Roman" w:cs="Times New Roman"/>
                <w:sz w:val="24"/>
                <w:szCs w:val="24"/>
              </w:rPr>
              <w:t>(Florea și Munteanu, 2012)</w:t>
            </w:r>
            <w:r w:rsidR="00EB399C">
              <w:rPr>
                <w:rFonts w:ascii="Times New Roman" w:hAnsi="Times New Roman" w:cs="Times New Roman"/>
                <w:sz w:val="24"/>
                <w:szCs w:val="24"/>
              </w:rPr>
              <w:t>.Aplicare</w:t>
            </w:r>
          </w:p>
        </w:tc>
      </w:tr>
      <w:tr w:rsidR="00044154" w:rsidTr="00EB399C">
        <w:tc>
          <w:tcPr>
            <w:tcW w:w="2802" w:type="dxa"/>
          </w:tcPr>
          <w:p w:rsidR="00044154" w:rsidRDefault="00D7683A" w:rsidP="00F82650">
            <w:pPr>
              <w:rPr>
                <w:rFonts w:ascii="Times New Roman" w:hAnsi="Times New Roman" w:cs="Times New Roman"/>
                <w:sz w:val="24"/>
                <w:szCs w:val="24"/>
              </w:rPr>
            </w:pPr>
            <w:r>
              <w:rPr>
                <w:rFonts w:ascii="Times New Roman" w:hAnsi="Times New Roman" w:cs="Times New Roman"/>
                <w:sz w:val="24"/>
                <w:szCs w:val="24"/>
              </w:rPr>
              <w:t>Btna la suprafață</w:t>
            </w:r>
          </w:p>
        </w:tc>
        <w:tc>
          <w:tcPr>
            <w:tcW w:w="2268" w:type="dxa"/>
          </w:tcPr>
          <w:p w:rsidR="00044154" w:rsidRDefault="00D7683A" w:rsidP="00F82650">
            <w:pPr>
              <w:rPr>
                <w:rFonts w:ascii="Times New Roman" w:hAnsi="Times New Roman" w:cs="Times New Roman"/>
                <w:sz w:val="24"/>
                <w:szCs w:val="24"/>
              </w:rPr>
            </w:pPr>
            <w:r>
              <w:rPr>
                <w:rFonts w:ascii="Times New Roman" w:hAnsi="Times New Roman" w:cs="Times New Roman"/>
                <w:sz w:val="24"/>
                <w:szCs w:val="24"/>
              </w:rPr>
              <w:t>adBna: fmi, 021, 04</w:t>
            </w:r>
          </w:p>
        </w:tc>
        <w:tc>
          <w:tcPr>
            <w:tcW w:w="2693" w:type="dxa"/>
          </w:tcPr>
          <w:p w:rsidR="00044154" w:rsidRDefault="00EB399C" w:rsidP="00EB399C">
            <w:pPr>
              <w:rPr>
                <w:rFonts w:ascii="Times New Roman" w:hAnsi="Times New Roman" w:cs="Times New Roman"/>
                <w:sz w:val="24"/>
                <w:szCs w:val="24"/>
              </w:rPr>
            </w:pPr>
            <w:r>
              <w:rPr>
                <w:rFonts w:ascii="Times New Roman" w:hAnsi="Times New Roman" w:cs="Times New Roman"/>
                <w:sz w:val="24"/>
                <w:szCs w:val="24"/>
              </w:rPr>
              <w:t xml:space="preserve">adBna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 cm</w:t>
            </w:r>
          </w:p>
        </w:tc>
        <w:tc>
          <w:tcPr>
            <w:tcW w:w="1813" w:type="dxa"/>
          </w:tcPr>
          <w:p w:rsidR="00044154" w:rsidRDefault="00EB399C" w:rsidP="00F82650">
            <w:pPr>
              <w:rPr>
                <w:rFonts w:ascii="Times New Roman" w:hAnsi="Times New Roman" w:cs="Times New Roman"/>
                <w:sz w:val="24"/>
                <w:szCs w:val="24"/>
              </w:rPr>
            </w:pPr>
            <w:r>
              <w:rPr>
                <w:rFonts w:ascii="Times New Roman" w:hAnsi="Times New Roman" w:cs="Times New Roman"/>
                <w:sz w:val="24"/>
                <w:szCs w:val="24"/>
              </w:rPr>
              <w:t>SN</w:t>
            </w:r>
          </w:p>
        </w:tc>
      </w:tr>
      <w:tr w:rsidR="00044154" w:rsidTr="00EB399C">
        <w:tc>
          <w:tcPr>
            <w:tcW w:w="2802" w:type="dxa"/>
          </w:tcPr>
          <w:p w:rsidR="00044154" w:rsidRDefault="00D7683A" w:rsidP="00F82650">
            <w:pPr>
              <w:rPr>
                <w:rFonts w:ascii="Times New Roman" w:hAnsi="Times New Roman" w:cs="Times New Roman"/>
                <w:sz w:val="24"/>
                <w:szCs w:val="24"/>
              </w:rPr>
            </w:pPr>
            <w:r>
              <w:rPr>
                <w:rFonts w:ascii="Times New Roman" w:hAnsi="Times New Roman" w:cs="Times New Roman"/>
                <w:sz w:val="24"/>
                <w:szCs w:val="24"/>
              </w:rPr>
              <w:t>Btna la adâncime mică</w:t>
            </w:r>
          </w:p>
        </w:tc>
        <w:tc>
          <w:tcPr>
            <w:tcW w:w="2268" w:type="dxa"/>
          </w:tcPr>
          <w:p w:rsidR="00044154" w:rsidRDefault="00D7683A" w:rsidP="00F82650">
            <w:pPr>
              <w:rPr>
                <w:rFonts w:ascii="Times New Roman" w:hAnsi="Times New Roman" w:cs="Times New Roman"/>
                <w:sz w:val="24"/>
                <w:szCs w:val="24"/>
              </w:rPr>
            </w:pPr>
            <w:r>
              <w:rPr>
                <w:rFonts w:ascii="Times New Roman" w:hAnsi="Times New Roman" w:cs="Times New Roman"/>
                <w:sz w:val="24"/>
                <w:szCs w:val="24"/>
              </w:rPr>
              <w:t>adBna: mi, 022, 05</w:t>
            </w:r>
          </w:p>
        </w:tc>
        <w:tc>
          <w:tcPr>
            <w:tcW w:w="2693" w:type="dxa"/>
          </w:tcPr>
          <w:p w:rsidR="00044154" w:rsidRDefault="00EB399C" w:rsidP="00EB399C">
            <w:pPr>
              <w:rPr>
                <w:rFonts w:ascii="Times New Roman" w:hAnsi="Times New Roman" w:cs="Times New Roman"/>
                <w:sz w:val="24"/>
                <w:szCs w:val="24"/>
              </w:rPr>
            </w:pPr>
            <w:r>
              <w:rPr>
                <w:rFonts w:ascii="Times New Roman" w:hAnsi="Times New Roman" w:cs="Times New Roman"/>
                <w:sz w:val="24"/>
                <w:szCs w:val="24"/>
              </w:rPr>
              <w:t xml:space="preserve">1 cm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adBna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6 cm</w:t>
            </w:r>
          </w:p>
        </w:tc>
        <w:tc>
          <w:tcPr>
            <w:tcW w:w="1813" w:type="dxa"/>
          </w:tcPr>
          <w:p w:rsidR="00044154" w:rsidRDefault="00EB399C" w:rsidP="00F82650">
            <w:pPr>
              <w:rPr>
                <w:rFonts w:ascii="Times New Roman" w:hAnsi="Times New Roman" w:cs="Times New Roman"/>
                <w:sz w:val="24"/>
                <w:szCs w:val="24"/>
              </w:rPr>
            </w:pPr>
            <w:r>
              <w:rPr>
                <w:rFonts w:ascii="Times New Roman" w:hAnsi="Times New Roman" w:cs="Times New Roman"/>
                <w:sz w:val="24"/>
                <w:szCs w:val="24"/>
              </w:rPr>
              <w:t>SN</w:t>
            </w:r>
          </w:p>
        </w:tc>
      </w:tr>
      <w:tr w:rsidR="00044154" w:rsidTr="00EB399C">
        <w:tc>
          <w:tcPr>
            <w:tcW w:w="2802" w:type="dxa"/>
          </w:tcPr>
          <w:p w:rsidR="00044154" w:rsidRDefault="00D7683A" w:rsidP="00F82650">
            <w:pPr>
              <w:rPr>
                <w:rFonts w:ascii="Times New Roman" w:hAnsi="Times New Roman" w:cs="Times New Roman"/>
                <w:sz w:val="24"/>
                <w:szCs w:val="24"/>
              </w:rPr>
            </w:pPr>
            <w:r>
              <w:rPr>
                <w:rFonts w:ascii="Times New Roman" w:hAnsi="Times New Roman" w:cs="Times New Roman"/>
                <w:sz w:val="24"/>
                <w:szCs w:val="24"/>
              </w:rPr>
              <w:t>Btna la adâncime moderată</w:t>
            </w:r>
          </w:p>
        </w:tc>
        <w:tc>
          <w:tcPr>
            <w:tcW w:w="2268" w:type="dxa"/>
          </w:tcPr>
          <w:p w:rsidR="00044154" w:rsidRDefault="00D7683A" w:rsidP="00D7683A">
            <w:pPr>
              <w:rPr>
                <w:rFonts w:ascii="Times New Roman" w:hAnsi="Times New Roman" w:cs="Times New Roman"/>
                <w:sz w:val="24"/>
                <w:szCs w:val="24"/>
              </w:rPr>
            </w:pPr>
            <w:r>
              <w:rPr>
                <w:rFonts w:ascii="Times New Roman" w:hAnsi="Times New Roman" w:cs="Times New Roman"/>
                <w:sz w:val="24"/>
                <w:szCs w:val="24"/>
              </w:rPr>
              <w:t>adBna: mo, 023, 06</w:t>
            </w:r>
          </w:p>
        </w:tc>
        <w:tc>
          <w:tcPr>
            <w:tcW w:w="2693" w:type="dxa"/>
          </w:tcPr>
          <w:p w:rsidR="00044154" w:rsidRDefault="00EB399C" w:rsidP="00F82650">
            <w:pPr>
              <w:rPr>
                <w:rFonts w:ascii="Times New Roman" w:hAnsi="Times New Roman" w:cs="Times New Roman"/>
                <w:sz w:val="24"/>
                <w:szCs w:val="24"/>
              </w:rPr>
            </w:pPr>
            <w:r>
              <w:rPr>
                <w:rFonts w:ascii="Times New Roman" w:hAnsi="Times New Roman" w:cs="Times New Roman"/>
                <w:sz w:val="24"/>
                <w:szCs w:val="24"/>
              </w:rPr>
              <w:t xml:space="preserve">6 cm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adBna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14 cm</w:t>
            </w:r>
          </w:p>
        </w:tc>
        <w:tc>
          <w:tcPr>
            <w:tcW w:w="1813" w:type="dxa"/>
          </w:tcPr>
          <w:p w:rsidR="00044154" w:rsidRDefault="00EB399C" w:rsidP="00F82650">
            <w:pPr>
              <w:rPr>
                <w:rFonts w:ascii="Times New Roman" w:hAnsi="Times New Roman" w:cs="Times New Roman"/>
                <w:sz w:val="24"/>
                <w:szCs w:val="24"/>
              </w:rPr>
            </w:pPr>
            <w:r>
              <w:rPr>
                <w:rFonts w:ascii="Times New Roman" w:hAnsi="Times New Roman" w:cs="Times New Roman"/>
                <w:sz w:val="24"/>
                <w:szCs w:val="24"/>
              </w:rPr>
              <w:t>SN</w:t>
            </w:r>
          </w:p>
        </w:tc>
      </w:tr>
      <w:tr w:rsidR="00044154" w:rsidTr="00EB399C">
        <w:tc>
          <w:tcPr>
            <w:tcW w:w="2802" w:type="dxa"/>
          </w:tcPr>
          <w:p w:rsidR="00044154" w:rsidRDefault="00D7683A" w:rsidP="00F82650">
            <w:pPr>
              <w:rPr>
                <w:rFonts w:ascii="Times New Roman" w:hAnsi="Times New Roman" w:cs="Times New Roman"/>
                <w:sz w:val="24"/>
                <w:szCs w:val="24"/>
              </w:rPr>
            </w:pPr>
            <w:r>
              <w:rPr>
                <w:rFonts w:ascii="Times New Roman" w:hAnsi="Times New Roman" w:cs="Times New Roman"/>
                <w:sz w:val="24"/>
                <w:szCs w:val="24"/>
              </w:rPr>
              <w:t>Btna la adâncime mare</w:t>
            </w:r>
          </w:p>
        </w:tc>
        <w:tc>
          <w:tcPr>
            <w:tcW w:w="2268" w:type="dxa"/>
          </w:tcPr>
          <w:p w:rsidR="00044154" w:rsidRDefault="00D7683A" w:rsidP="00D7683A">
            <w:pPr>
              <w:rPr>
                <w:rFonts w:ascii="Times New Roman" w:hAnsi="Times New Roman" w:cs="Times New Roman"/>
                <w:sz w:val="24"/>
                <w:szCs w:val="24"/>
              </w:rPr>
            </w:pPr>
            <w:r>
              <w:rPr>
                <w:rFonts w:ascii="Times New Roman" w:hAnsi="Times New Roman" w:cs="Times New Roman"/>
                <w:sz w:val="24"/>
                <w:szCs w:val="24"/>
              </w:rPr>
              <w:t>adBna: ma, 024, 07</w:t>
            </w:r>
          </w:p>
        </w:tc>
        <w:tc>
          <w:tcPr>
            <w:tcW w:w="2693" w:type="dxa"/>
          </w:tcPr>
          <w:p w:rsidR="00044154" w:rsidRDefault="00EB399C" w:rsidP="00F82650">
            <w:pPr>
              <w:rPr>
                <w:rFonts w:ascii="Times New Roman" w:hAnsi="Times New Roman" w:cs="Times New Roman"/>
                <w:sz w:val="24"/>
                <w:szCs w:val="24"/>
              </w:rPr>
            </w:pPr>
            <w:r>
              <w:rPr>
                <w:rFonts w:ascii="Times New Roman" w:hAnsi="Times New Roman" w:cs="Times New Roman"/>
                <w:sz w:val="24"/>
                <w:szCs w:val="24"/>
              </w:rPr>
              <w:t xml:space="preserve">14 cm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adBna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25 cm</w:t>
            </w:r>
          </w:p>
        </w:tc>
        <w:tc>
          <w:tcPr>
            <w:tcW w:w="1813" w:type="dxa"/>
          </w:tcPr>
          <w:p w:rsidR="00044154" w:rsidRDefault="00EB399C" w:rsidP="00F82650">
            <w:pPr>
              <w:rPr>
                <w:rFonts w:ascii="Times New Roman" w:hAnsi="Times New Roman" w:cs="Times New Roman"/>
                <w:sz w:val="24"/>
                <w:szCs w:val="24"/>
              </w:rPr>
            </w:pPr>
            <w:r>
              <w:rPr>
                <w:rFonts w:ascii="Times New Roman" w:hAnsi="Times New Roman" w:cs="Times New Roman"/>
                <w:sz w:val="24"/>
                <w:szCs w:val="24"/>
              </w:rPr>
              <w:t>SN</w:t>
            </w:r>
          </w:p>
        </w:tc>
      </w:tr>
      <w:tr w:rsidR="00044154" w:rsidTr="00EB399C">
        <w:tc>
          <w:tcPr>
            <w:tcW w:w="2802" w:type="dxa"/>
          </w:tcPr>
          <w:p w:rsidR="00044154" w:rsidRDefault="00D7683A" w:rsidP="00F82650">
            <w:pPr>
              <w:rPr>
                <w:rFonts w:ascii="Times New Roman" w:hAnsi="Times New Roman" w:cs="Times New Roman"/>
                <w:sz w:val="24"/>
                <w:szCs w:val="24"/>
              </w:rPr>
            </w:pPr>
            <w:r>
              <w:rPr>
                <w:rFonts w:ascii="Times New Roman" w:hAnsi="Times New Roman" w:cs="Times New Roman"/>
                <w:sz w:val="24"/>
                <w:szCs w:val="24"/>
              </w:rPr>
              <w:t>Btna la adâncime f.mare</w:t>
            </w:r>
          </w:p>
        </w:tc>
        <w:tc>
          <w:tcPr>
            <w:tcW w:w="2268" w:type="dxa"/>
          </w:tcPr>
          <w:p w:rsidR="00044154" w:rsidRDefault="00D7683A" w:rsidP="00D7683A">
            <w:pPr>
              <w:rPr>
                <w:rFonts w:ascii="Times New Roman" w:hAnsi="Times New Roman" w:cs="Times New Roman"/>
                <w:sz w:val="24"/>
                <w:szCs w:val="24"/>
              </w:rPr>
            </w:pPr>
            <w:r>
              <w:rPr>
                <w:rFonts w:ascii="Times New Roman" w:hAnsi="Times New Roman" w:cs="Times New Roman"/>
                <w:sz w:val="24"/>
                <w:szCs w:val="24"/>
              </w:rPr>
              <w:t>adBna: fma, 025,08</w:t>
            </w:r>
          </w:p>
        </w:tc>
        <w:tc>
          <w:tcPr>
            <w:tcW w:w="2693" w:type="dxa"/>
          </w:tcPr>
          <w:p w:rsidR="00044154" w:rsidRDefault="00EB399C" w:rsidP="00EB399C">
            <w:pPr>
              <w:rPr>
                <w:rFonts w:ascii="Times New Roman" w:hAnsi="Times New Roman" w:cs="Times New Roman"/>
                <w:sz w:val="24"/>
                <w:szCs w:val="24"/>
              </w:rPr>
            </w:pPr>
            <w:r>
              <w:rPr>
                <w:rFonts w:ascii="Times New Roman" w:hAnsi="Times New Roman" w:cs="Times New Roman"/>
                <w:sz w:val="24"/>
                <w:szCs w:val="24"/>
              </w:rPr>
              <w:t xml:space="preserve">adBna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25 cm</w:t>
            </w:r>
          </w:p>
        </w:tc>
        <w:tc>
          <w:tcPr>
            <w:tcW w:w="1813" w:type="dxa"/>
          </w:tcPr>
          <w:p w:rsidR="00044154" w:rsidRDefault="00EB399C" w:rsidP="00F82650">
            <w:pPr>
              <w:rPr>
                <w:rFonts w:ascii="Times New Roman" w:hAnsi="Times New Roman" w:cs="Times New Roman"/>
                <w:sz w:val="24"/>
                <w:szCs w:val="24"/>
              </w:rPr>
            </w:pPr>
            <w:r>
              <w:rPr>
                <w:rFonts w:ascii="Times New Roman" w:hAnsi="Times New Roman" w:cs="Times New Roman"/>
                <w:sz w:val="24"/>
                <w:szCs w:val="24"/>
              </w:rPr>
              <w:t>SN</w:t>
            </w:r>
          </w:p>
        </w:tc>
      </w:tr>
      <w:tr w:rsidR="00044154" w:rsidTr="00EB399C">
        <w:tc>
          <w:tcPr>
            <w:tcW w:w="2802" w:type="dxa"/>
          </w:tcPr>
          <w:p w:rsidR="00044154" w:rsidRDefault="00D7683A" w:rsidP="00F82650">
            <w:pPr>
              <w:rPr>
                <w:rFonts w:ascii="Times New Roman" w:hAnsi="Times New Roman" w:cs="Times New Roman"/>
                <w:sz w:val="24"/>
                <w:szCs w:val="24"/>
              </w:rPr>
            </w:pPr>
            <w:r>
              <w:rPr>
                <w:rFonts w:ascii="Times New Roman" w:hAnsi="Times New Roman" w:cs="Times New Roman"/>
                <w:sz w:val="24"/>
                <w:szCs w:val="24"/>
              </w:rPr>
              <w:lastRenderedPageBreak/>
              <w:t>Btna la adâncime mare și foarte mare</w:t>
            </w:r>
          </w:p>
        </w:tc>
        <w:tc>
          <w:tcPr>
            <w:tcW w:w="2268" w:type="dxa"/>
          </w:tcPr>
          <w:p w:rsidR="00044154" w:rsidRDefault="00D7683A" w:rsidP="00F82650">
            <w:pPr>
              <w:rPr>
                <w:rFonts w:ascii="Times New Roman" w:hAnsi="Times New Roman" w:cs="Times New Roman"/>
                <w:sz w:val="24"/>
                <w:szCs w:val="24"/>
              </w:rPr>
            </w:pPr>
            <w:r>
              <w:rPr>
                <w:rFonts w:ascii="Times New Roman" w:hAnsi="Times New Roman" w:cs="Times New Roman"/>
                <w:sz w:val="24"/>
                <w:szCs w:val="24"/>
              </w:rPr>
              <w:t>adBna:mafma</w:t>
            </w:r>
          </w:p>
        </w:tc>
        <w:tc>
          <w:tcPr>
            <w:tcW w:w="2693" w:type="dxa"/>
          </w:tcPr>
          <w:p w:rsidR="00044154" w:rsidRDefault="00EB399C" w:rsidP="00F82650">
            <w:pPr>
              <w:rPr>
                <w:rFonts w:ascii="Times New Roman" w:hAnsi="Times New Roman" w:cs="Times New Roman"/>
                <w:sz w:val="24"/>
                <w:szCs w:val="24"/>
              </w:rPr>
            </w:pPr>
            <w:r>
              <w:rPr>
                <w:rFonts w:ascii="Times New Roman" w:hAnsi="Times New Roman" w:cs="Times New Roman"/>
                <w:sz w:val="24"/>
                <w:szCs w:val="24"/>
              </w:rPr>
              <w:t xml:space="preserve">adBna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14 cm</w:t>
            </w:r>
          </w:p>
        </w:tc>
        <w:tc>
          <w:tcPr>
            <w:tcW w:w="1813" w:type="dxa"/>
          </w:tcPr>
          <w:p w:rsidR="00044154" w:rsidRDefault="00EB399C" w:rsidP="00F82650">
            <w:pPr>
              <w:rPr>
                <w:rFonts w:ascii="Times New Roman" w:hAnsi="Times New Roman" w:cs="Times New Roman"/>
                <w:sz w:val="24"/>
                <w:szCs w:val="24"/>
              </w:rPr>
            </w:pPr>
            <w:r>
              <w:rPr>
                <w:rFonts w:ascii="Times New Roman" w:hAnsi="Times New Roman" w:cs="Times New Roman"/>
                <w:sz w:val="24"/>
                <w:szCs w:val="24"/>
              </w:rPr>
              <w:t>SN</w:t>
            </w:r>
          </w:p>
        </w:tc>
      </w:tr>
    </w:tbl>
    <w:p w:rsidR="00F82650" w:rsidRDefault="00F82650" w:rsidP="00F82650">
      <w:pPr>
        <w:rPr>
          <w:rFonts w:ascii="Times New Roman" w:hAnsi="Times New Roman" w:cs="Times New Roman"/>
          <w:sz w:val="24"/>
          <w:szCs w:val="24"/>
        </w:rPr>
      </w:pPr>
    </w:p>
    <w:p w:rsidR="00EB399C" w:rsidRDefault="00EB399C" w:rsidP="00F82650">
      <w:pPr>
        <w:rPr>
          <w:rFonts w:ascii="Times New Roman" w:hAnsi="Times New Roman" w:cs="Times New Roman"/>
          <w:sz w:val="24"/>
          <w:szCs w:val="24"/>
        </w:rPr>
      </w:pPr>
    </w:p>
    <w:p w:rsidR="00D7683A" w:rsidRDefault="00D7683A" w:rsidP="00F82650">
      <w:pPr>
        <w:rPr>
          <w:rFonts w:ascii="Times New Roman" w:hAnsi="Times New Roman" w:cs="Times New Roman"/>
          <w:sz w:val="24"/>
          <w:szCs w:val="24"/>
        </w:rPr>
      </w:pPr>
      <w:r>
        <w:rPr>
          <w:rFonts w:ascii="Times New Roman" w:hAnsi="Times New Roman" w:cs="Times New Roman"/>
          <w:sz w:val="24"/>
          <w:szCs w:val="24"/>
        </w:rPr>
        <w:t>În Tabelul  este redat gradul de levigare al carbonaților(conf. SRTS – 2012+)</w:t>
      </w:r>
    </w:p>
    <w:p w:rsidR="00EB399C" w:rsidRDefault="00EB399C" w:rsidP="00D7683A">
      <w:pPr>
        <w:rPr>
          <w:rFonts w:ascii="Times New Roman" w:hAnsi="Times New Roman" w:cs="Times New Roman"/>
          <w:sz w:val="24"/>
          <w:szCs w:val="24"/>
        </w:rPr>
      </w:pPr>
    </w:p>
    <w:p w:rsidR="00D7683A" w:rsidRDefault="00D7683A" w:rsidP="00D7683A">
      <w:pPr>
        <w:rPr>
          <w:rFonts w:ascii="Times New Roman" w:hAnsi="Times New Roman" w:cs="Times New Roman"/>
          <w:sz w:val="24"/>
          <w:szCs w:val="24"/>
        </w:rPr>
      </w:pPr>
      <w:r>
        <w:rPr>
          <w:rFonts w:ascii="Times New Roman" w:hAnsi="Times New Roman" w:cs="Times New Roman"/>
          <w:sz w:val="24"/>
          <w:szCs w:val="24"/>
        </w:rPr>
        <w:t xml:space="preserve">Tabel      </w:t>
      </w:r>
      <w:r w:rsidR="00F82650">
        <w:rPr>
          <w:rFonts w:ascii="Times New Roman" w:hAnsi="Times New Roman" w:cs="Times New Roman"/>
          <w:sz w:val="24"/>
          <w:szCs w:val="24"/>
        </w:rPr>
        <w:t xml:space="preserve"> </w:t>
      </w:r>
      <w:r>
        <w:rPr>
          <w:rFonts w:ascii="Times New Roman" w:hAnsi="Times New Roman" w:cs="Times New Roman"/>
          <w:sz w:val="24"/>
          <w:szCs w:val="24"/>
        </w:rPr>
        <w:t>Gradul de levigare al carbonaților</w:t>
      </w:r>
      <w:r w:rsidR="00F82650">
        <w:rPr>
          <w:rFonts w:ascii="Times New Roman" w:hAnsi="Times New Roman" w:cs="Times New Roman"/>
          <w:sz w:val="24"/>
          <w:szCs w:val="24"/>
        </w:rPr>
        <w:t xml:space="preserve">  </w:t>
      </w:r>
      <w:r>
        <w:rPr>
          <w:rFonts w:ascii="Times New Roman" w:hAnsi="Times New Roman" w:cs="Times New Roman"/>
          <w:sz w:val="24"/>
          <w:szCs w:val="24"/>
        </w:rPr>
        <w:t>(conf. SRTS – 2012+)</w:t>
      </w:r>
    </w:p>
    <w:tbl>
      <w:tblPr>
        <w:tblStyle w:val="TableGrid"/>
        <w:tblW w:w="0" w:type="auto"/>
        <w:tblLook w:val="04A0" w:firstRow="1" w:lastRow="0" w:firstColumn="1" w:lastColumn="0" w:noHBand="0" w:noVBand="1"/>
      </w:tblPr>
      <w:tblGrid>
        <w:gridCol w:w="2518"/>
        <w:gridCol w:w="2268"/>
        <w:gridCol w:w="4790"/>
      </w:tblGrid>
      <w:tr w:rsidR="00EB399C" w:rsidTr="00EA30F0">
        <w:tc>
          <w:tcPr>
            <w:tcW w:w="9576" w:type="dxa"/>
            <w:gridSpan w:val="3"/>
          </w:tcPr>
          <w:p w:rsidR="00EB399C" w:rsidRDefault="00956C55" w:rsidP="00956C55">
            <w:pPr>
              <w:jc w:val="center"/>
              <w:rPr>
                <w:rFonts w:ascii="Times New Roman" w:hAnsi="Times New Roman" w:cs="Times New Roman"/>
                <w:sz w:val="24"/>
                <w:szCs w:val="24"/>
              </w:rPr>
            </w:pPr>
            <w:r>
              <w:rPr>
                <w:rFonts w:ascii="Times New Roman" w:hAnsi="Times New Roman" w:cs="Times New Roman"/>
                <w:sz w:val="24"/>
                <w:szCs w:val="24"/>
              </w:rPr>
              <w:t>SRTS – 2012+</w:t>
            </w:r>
          </w:p>
        </w:tc>
      </w:tr>
      <w:tr w:rsidR="00956C55" w:rsidTr="00FF3E2E">
        <w:tc>
          <w:tcPr>
            <w:tcW w:w="2518" w:type="dxa"/>
          </w:tcPr>
          <w:p w:rsidR="00956C55" w:rsidRDefault="00956C55" w:rsidP="00EA30F0">
            <w:pPr>
              <w:jc w:val="center"/>
              <w:rPr>
                <w:rFonts w:ascii="Times New Roman" w:hAnsi="Times New Roman" w:cs="Times New Roman"/>
                <w:sz w:val="24"/>
                <w:szCs w:val="24"/>
              </w:rPr>
            </w:pPr>
            <w:r>
              <w:rPr>
                <w:rFonts w:ascii="Times New Roman" w:hAnsi="Times New Roman" w:cs="Times New Roman"/>
                <w:sz w:val="24"/>
                <w:szCs w:val="24"/>
              </w:rPr>
              <w:t>denumire</w:t>
            </w:r>
          </w:p>
        </w:tc>
        <w:tc>
          <w:tcPr>
            <w:tcW w:w="2268" w:type="dxa"/>
          </w:tcPr>
          <w:p w:rsidR="00956C55" w:rsidRDefault="00956C55" w:rsidP="00EA30F0">
            <w:pPr>
              <w:jc w:val="center"/>
              <w:rPr>
                <w:rFonts w:ascii="Times New Roman" w:hAnsi="Times New Roman" w:cs="Times New Roman"/>
                <w:sz w:val="24"/>
                <w:szCs w:val="24"/>
              </w:rPr>
            </w:pPr>
            <w:r>
              <w:rPr>
                <w:rFonts w:ascii="Times New Roman" w:hAnsi="Times New Roman" w:cs="Times New Roman"/>
                <w:sz w:val="24"/>
                <w:szCs w:val="24"/>
              </w:rPr>
              <w:t>simbol mnemonic, cod, simbol</w:t>
            </w:r>
          </w:p>
        </w:tc>
        <w:tc>
          <w:tcPr>
            <w:tcW w:w="4790" w:type="dxa"/>
          </w:tcPr>
          <w:p w:rsidR="00956C55" w:rsidRDefault="00FF3E2E" w:rsidP="00EA30F0">
            <w:pPr>
              <w:jc w:val="center"/>
              <w:rPr>
                <w:rFonts w:ascii="Times New Roman" w:hAnsi="Times New Roman" w:cs="Times New Roman"/>
                <w:sz w:val="24"/>
                <w:szCs w:val="24"/>
              </w:rPr>
            </w:pPr>
            <w:r>
              <w:rPr>
                <w:rFonts w:ascii="Times New Roman" w:hAnsi="Times New Roman" w:cs="Times New Roman"/>
                <w:sz w:val="24"/>
                <w:szCs w:val="24"/>
              </w:rPr>
              <w:t>S</w:t>
            </w:r>
            <w:r w:rsidR="00956C55">
              <w:rPr>
                <w:rFonts w:ascii="Times New Roman" w:hAnsi="Times New Roman" w:cs="Times New Roman"/>
                <w:sz w:val="24"/>
                <w:szCs w:val="24"/>
              </w:rPr>
              <w:t>pecificații</w:t>
            </w:r>
            <w:r>
              <w:rPr>
                <w:rFonts w:ascii="Times New Roman" w:hAnsi="Times New Roman" w:cs="Times New Roman"/>
                <w:sz w:val="24"/>
                <w:szCs w:val="24"/>
              </w:rPr>
              <w:t>: ind 18</w:t>
            </w:r>
          </w:p>
        </w:tc>
      </w:tr>
      <w:tr w:rsidR="00956C55" w:rsidTr="00FF3E2E">
        <w:tc>
          <w:tcPr>
            <w:tcW w:w="2518"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calcaric</w:t>
            </w:r>
          </w:p>
        </w:tc>
        <w:tc>
          <w:tcPr>
            <w:tcW w:w="2268"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ka</w:t>
            </w:r>
          </w:p>
        </w:tc>
        <w:tc>
          <w:tcPr>
            <w:tcW w:w="4790"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carbonați de la supraf. Sau începând în 0 – 50 cm</w:t>
            </w:r>
          </w:p>
        </w:tc>
      </w:tr>
      <w:tr w:rsidR="00956C55" w:rsidTr="00FF3E2E">
        <w:tc>
          <w:tcPr>
            <w:tcW w:w="2518"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proxicalcaric</w:t>
            </w:r>
          </w:p>
        </w:tc>
        <w:tc>
          <w:tcPr>
            <w:tcW w:w="2268"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xk</w:t>
            </w:r>
          </w:p>
        </w:tc>
        <w:tc>
          <w:tcPr>
            <w:tcW w:w="4790"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carbonați începând în 0 – 25 cm</w:t>
            </w:r>
          </w:p>
        </w:tc>
      </w:tr>
      <w:tr w:rsidR="00956C55" w:rsidTr="00FF3E2E">
        <w:tc>
          <w:tcPr>
            <w:tcW w:w="2518"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epicalcaric</w:t>
            </w:r>
          </w:p>
        </w:tc>
        <w:tc>
          <w:tcPr>
            <w:tcW w:w="2268"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pk</w:t>
            </w:r>
          </w:p>
        </w:tc>
        <w:tc>
          <w:tcPr>
            <w:tcW w:w="4790"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carbonați începând în 25 – 50 cm</w:t>
            </w:r>
          </w:p>
        </w:tc>
      </w:tr>
      <w:tr w:rsidR="00956C55" w:rsidTr="00FF3E2E">
        <w:tc>
          <w:tcPr>
            <w:tcW w:w="2518"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endocalcaric</w:t>
            </w:r>
          </w:p>
        </w:tc>
        <w:tc>
          <w:tcPr>
            <w:tcW w:w="2268"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nk</w:t>
            </w:r>
          </w:p>
        </w:tc>
        <w:tc>
          <w:tcPr>
            <w:tcW w:w="4790"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carbonați începând în 50 – 100 cm</w:t>
            </w:r>
          </w:p>
        </w:tc>
      </w:tr>
      <w:tr w:rsidR="00956C55" w:rsidTr="00FF3E2E">
        <w:tc>
          <w:tcPr>
            <w:tcW w:w="2518"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baticalcaric</w:t>
            </w:r>
          </w:p>
        </w:tc>
        <w:tc>
          <w:tcPr>
            <w:tcW w:w="2268"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dk</w:t>
            </w:r>
          </w:p>
        </w:tc>
        <w:tc>
          <w:tcPr>
            <w:tcW w:w="4790" w:type="dxa"/>
          </w:tcPr>
          <w:p w:rsidR="00956C55" w:rsidRDefault="00956C55" w:rsidP="00D7683A">
            <w:pPr>
              <w:rPr>
                <w:rFonts w:ascii="Times New Roman" w:hAnsi="Times New Roman" w:cs="Times New Roman"/>
                <w:sz w:val="24"/>
                <w:szCs w:val="24"/>
              </w:rPr>
            </w:pPr>
            <w:r>
              <w:rPr>
                <w:rFonts w:ascii="Times New Roman" w:hAnsi="Times New Roman" w:cs="Times New Roman"/>
                <w:sz w:val="24"/>
                <w:szCs w:val="24"/>
              </w:rPr>
              <w:t>carbonați începând în 100 –</w:t>
            </w:r>
            <w:r w:rsidR="00FF3E2E">
              <w:rPr>
                <w:rFonts w:ascii="Times New Roman" w:hAnsi="Times New Roman" w:cs="Times New Roman"/>
                <w:sz w:val="24"/>
                <w:szCs w:val="24"/>
              </w:rPr>
              <w:t xml:space="preserve"> 20</w:t>
            </w:r>
            <w:r>
              <w:rPr>
                <w:rFonts w:ascii="Times New Roman" w:hAnsi="Times New Roman" w:cs="Times New Roman"/>
                <w:sz w:val="24"/>
                <w:szCs w:val="24"/>
              </w:rPr>
              <w:t>0 cm</w:t>
            </w:r>
          </w:p>
        </w:tc>
      </w:tr>
      <w:tr w:rsidR="00956C55" w:rsidTr="00FF3E2E">
        <w:tc>
          <w:tcPr>
            <w:tcW w:w="2518" w:type="dxa"/>
          </w:tcPr>
          <w:p w:rsidR="00956C55" w:rsidRDefault="00FF3E2E" w:rsidP="00D7683A">
            <w:pPr>
              <w:rPr>
                <w:rFonts w:ascii="Times New Roman" w:hAnsi="Times New Roman" w:cs="Times New Roman"/>
                <w:sz w:val="24"/>
                <w:szCs w:val="24"/>
              </w:rPr>
            </w:pPr>
            <w:r>
              <w:rPr>
                <w:rFonts w:ascii="Times New Roman" w:hAnsi="Times New Roman" w:cs="Times New Roman"/>
                <w:sz w:val="24"/>
                <w:szCs w:val="24"/>
              </w:rPr>
              <w:t>e</w:t>
            </w:r>
            <w:r w:rsidR="00956C55">
              <w:rPr>
                <w:rFonts w:ascii="Times New Roman" w:hAnsi="Times New Roman" w:cs="Times New Roman"/>
                <w:sz w:val="24"/>
                <w:szCs w:val="24"/>
              </w:rPr>
              <w:t>ndocalcaric și/sau baticalcaric</w:t>
            </w:r>
          </w:p>
        </w:tc>
        <w:tc>
          <w:tcPr>
            <w:tcW w:w="2268" w:type="dxa"/>
          </w:tcPr>
          <w:p w:rsidR="00956C55" w:rsidRDefault="00956C55" w:rsidP="00D7683A">
            <w:pPr>
              <w:rPr>
                <w:rFonts w:ascii="Times New Roman" w:hAnsi="Times New Roman" w:cs="Times New Roman"/>
                <w:sz w:val="24"/>
                <w:szCs w:val="24"/>
              </w:rPr>
            </w:pPr>
          </w:p>
        </w:tc>
        <w:tc>
          <w:tcPr>
            <w:tcW w:w="4790" w:type="dxa"/>
          </w:tcPr>
          <w:p w:rsidR="00956C55" w:rsidRDefault="00FF3E2E" w:rsidP="00D7683A">
            <w:pPr>
              <w:rPr>
                <w:rFonts w:ascii="Times New Roman" w:hAnsi="Times New Roman" w:cs="Times New Roman"/>
                <w:sz w:val="24"/>
                <w:szCs w:val="24"/>
              </w:rPr>
            </w:pPr>
            <w:r>
              <w:rPr>
                <w:rFonts w:ascii="Times New Roman" w:hAnsi="Times New Roman" w:cs="Times New Roman"/>
                <w:sz w:val="24"/>
                <w:szCs w:val="24"/>
              </w:rPr>
              <w:t>carbonați începând în 50 – 200 cm</w:t>
            </w:r>
          </w:p>
        </w:tc>
      </w:tr>
      <w:tr w:rsidR="00956C55" w:rsidTr="00FF3E2E">
        <w:tc>
          <w:tcPr>
            <w:tcW w:w="2518" w:type="dxa"/>
          </w:tcPr>
          <w:p w:rsidR="00956C55" w:rsidRDefault="00FF3E2E" w:rsidP="00D7683A">
            <w:pPr>
              <w:rPr>
                <w:rFonts w:ascii="Times New Roman" w:hAnsi="Times New Roman" w:cs="Times New Roman"/>
                <w:sz w:val="24"/>
                <w:szCs w:val="24"/>
              </w:rPr>
            </w:pPr>
            <w:r>
              <w:rPr>
                <w:rFonts w:ascii="Times New Roman" w:hAnsi="Times New Roman" w:cs="Times New Roman"/>
                <w:sz w:val="24"/>
                <w:szCs w:val="24"/>
              </w:rPr>
              <w:t>necarbonatic</w:t>
            </w:r>
          </w:p>
        </w:tc>
        <w:tc>
          <w:tcPr>
            <w:tcW w:w="2268" w:type="dxa"/>
          </w:tcPr>
          <w:p w:rsidR="00956C55" w:rsidRDefault="00FF3E2E" w:rsidP="00D7683A">
            <w:pPr>
              <w:rPr>
                <w:rFonts w:ascii="Times New Roman" w:hAnsi="Times New Roman" w:cs="Times New Roman"/>
                <w:sz w:val="24"/>
                <w:szCs w:val="24"/>
              </w:rPr>
            </w:pPr>
            <w:r>
              <w:rPr>
                <w:rFonts w:ascii="Times New Roman" w:hAnsi="Times New Roman" w:cs="Times New Roman"/>
                <w:sz w:val="24"/>
                <w:szCs w:val="24"/>
              </w:rPr>
              <w:t>nkar</w:t>
            </w:r>
          </w:p>
        </w:tc>
        <w:tc>
          <w:tcPr>
            <w:tcW w:w="4790" w:type="dxa"/>
          </w:tcPr>
          <w:p w:rsidR="00956C55" w:rsidRDefault="00FF3E2E" w:rsidP="00FF3E2E">
            <w:pPr>
              <w:rPr>
                <w:rFonts w:ascii="Times New Roman" w:hAnsi="Times New Roman" w:cs="Times New Roman"/>
                <w:sz w:val="24"/>
                <w:szCs w:val="24"/>
              </w:rPr>
            </w:pPr>
            <w:r>
              <w:rPr>
                <w:rFonts w:ascii="Times New Roman" w:hAnsi="Times New Roman" w:cs="Times New Roman"/>
                <w:sz w:val="24"/>
                <w:szCs w:val="24"/>
              </w:rPr>
              <w:t xml:space="preserve">carbonați începând </w:t>
            </w:r>
            <m:oMath>
              <m:r>
                <w:rPr>
                  <w:rFonts w:ascii="Cambria Math" w:hAnsi="Cambria Math" w:cs="Times New Roman"/>
                  <w:sz w:val="24"/>
                  <w:szCs w:val="24"/>
                </w:rPr>
                <m:t xml:space="preserve">&gt; </m:t>
              </m:r>
            </m:oMath>
            <w:r>
              <w:rPr>
                <w:rFonts w:ascii="Times New Roman" w:hAnsi="Times New Roman" w:cs="Times New Roman"/>
                <w:sz w:val="24"/>
                <w:szCs w:val="24"/>
              </w:rPr>
              <w:t>200 cm</w:t>
            </w:r>
          </w:p>
        </w:tc>
      </w:tr>
      <w:tr w:rsidR="00956C55" w:rsidTr="00FF3E2E">
        <w:tc>
          <w:tcPr>
            <w:tcW w:w="2518" w:type="dxa"/>
          </w:tcPr>
          <w:p w:rsidR="00956C55" w:rsidRDefault="00FF3E2E" w:rsidP="00D7683A">
            <w:pPr>
              <w:rPr>
                <w:rFonts w:ascii="Times New Roman" w:hAnsi="Times New Roman" w:cs="Times New Roman"/>
                <w:sz w:val="24"/>
                <w:szCs w:val="24"/>
              </w:rPr>
            </w:pPr>
            <w:r>
              <w:rPr>
                <w:rFonts w:ascii="Times New Roman" w:hAnsi="Times New Roman" w:cs="Times New Roman"/>
                <w:sz w:val="24"/>
                <w:szCs w:val="24"/>
              </w:rPr>
              <w:t>necalcaric</w:t>
            </w:r>
          </w:p>
        </w:tc>
        <w:tc>
          <w:tcPr>
            <w:tcW w:w="2268" w:type="dxa"/>
          </w:tcPr>
          <w:p w:rsidR="00956C55" w:rsidRDefault="00FF3E2E" w:rsidP="00D7683A">
            <w:pPr>
              <w:rPr>
                <w:rFonts w:ascii="Times New Roman" w:hAnsi="Times New Roman" w:cs="Times New Roman"/>
                <w:sz w:val="24"/>
                <w:szCs w:val="24"/>
              </w:rPr>
            </w:pPr>
            <w:r>
              <w:rPr>
                <w:rFonts w:ascii="Times New Roman" w:hAnsi="Times New Roman" w:cs="Times New Roman"/>
                <w:sz w:val="24"/>
                <w:szCs w:val="24"/>
              </w:rPr>
              <w:t>-ka</w:t>
            </w:r>
          </w:p>
        </w:tc>
        <w:tc>
          <w:tcPr>
            <w:tcW w:w="4790" w:type="dxa"/>
          </w:tcPr>
          <w:p w:rsidR="00956C55" w:rsidRDefault="00FF3E2E" w:rsidP="00D7683A">
            <w:pPr>
              <w:rPr>
                <w:rFonts w:ascii="Times New Roman" w:hAnsi="Times New Roman" w:cs="Times New Roman"/>
                <w:sz w:val="24"/>
                <w:szCs w:val="24"/>
              </w:rPr>
            </w:pPr>
            <w:r>
              <w:rPr>
                <w:rFonts w:ascii="Times New Roman" w:hAnsi="Times New Roman" w:cs="Times New Roman"/>
                <w:sz w:val="24"/>
                <w:szCs w:val="24"/>
              </w:rPr>
              <w:t>Diferitele soluri cu excepția celor calcarice</w:t>
            </w:r>
          </w:p>
        </w:tc>
      </w:tr>
    </w:tbl>
    <w:p w:rsidR="00FF3E2E" w:rsidRDefault="00FF3E2E" w:rsidP="00D7683A">
      <w:pPr>
        <w:rPr>
          <w:rFonts w:ascii="Times New Roman" w:hAnsi="Times New Roman" w:cs="Times New Roman"/>
          <w:sz w:val="24"/>
          <w:szCs w:val="24"/>
        </w:rPr>
      </w:pPr>
    </w:p>
    <w:p w:rsidR="00FF3E2E" w:rsidRDefault="00FF3E2E" w:rsidP="00FF3E2E">
      <w:pPr>
        <w:rPr>
          <w:rFonts w:ascii="Times New Roman" w:hAnsi="Times New Roman" w:cs="Times New Roman"/>
          <w:sz w:val="24"/>
          <w:szCs w:val="24"/>
        </w:rPr>
      </w:pPr>
      <w:r>
        <w:rPr>
          <w:rFonts w:ascii="Times New Roman" w:hAnsi="Times New Roman" w:cs="Times New Roman"/>
          <w:sz w:val="24"/>
          <w:szCs w:val="24"/>
        </w:rPr>
        <w:t>În Tabelul   este redat gradul de transformare (descompunere) a materiei organice – indicator 25</w:t>
      </w:r>
      <w:r w:rsidR="00EA30F0">
        <w:rPr>
          <w:rFonts w:ascii="Times New Roman" w:hAnsi="Times New Roman" w:cs="Times New Roman"/>
          <w:sz w:val="24"/>
          <w:szCs w:val="24"/>
        </w:rPr>
        <w:t xml:space="preserve"> </w:t>
      </w:r>
      <w:r>
        <w:rPr>
          <w:rFonts w:ascii="Times New Roman" w:hAnsi="Times New Roman" w:cs="Times New Roman"/>
          <w:sz w:val="24"/>
          <w:szCs w:val="24"/>
        </w:rPr>
        <w:t>(conf. SRTS – 2012+)</w:t>
      </w:r>
    </w:p>
    <w:p w:rsidR="00FF3E2E" w:rsidRDefault="00FF3E2E" w:rsidP="00FF3E2E">
      <w:pPr>
        <w:rPr>
          <w:rFonts w:ascii="Times New Roman" w:hAnsi="Times New Roman" w:cs="Times New Roman"/>
          <w:sz w:val="24"/>
          <w:szCs w:val="24"/>
        </w:rPr>
      </w:pPr>
      <w:r>
        <w:rPr>
          <w:rFonts w:ascii="Times New Roman" w:hAnsi="Times New Roman" w:cs="Times New Roman"/>
          <w:sz w:val="24"/>
          <w:szCs w:val="24"/>
        </w:rPr>
        <w:t>Tabel    Gradul de transformare (descompunere) a materiei organice – indicator 25</w:t>
      </w:r>
      <w:r w:rsidR="00EA30F0">
        <w:rPr>
          <w:rFonts w:ascii="Times New Roman" w:hAnsi="Times New Roman" w:cs="Times New Roman"/>
          <w:sz w:val="24"/>
          <w:szCs w:val="24"/>
        </w:rPr>
        <w:t xml:space="preserve"> </w:t>
      </w:r>
      <w:r>
        <w:rPr>
          <w:rFonts w:ascii="Times New Roman" w:hAnsi="Times New Roman" w:cs="Times New Roman"/>
          <w:sz w:val="24"/>
          <w:szCs w:val="24"/>
        </w:rPr>
        <w:t>(conf. SRTS – 2012+)</w:t>
      </w:r>
    </w:p>
    <w:tbl>
      <w:tblPr>
        <w:tblStyle w:val="TableGrid"/>
        <w:tblW w:w="0" w:type="auto"/>
        <w:tblLook w:val="04A0" w:firstRow="1" w:lastRow="0" w:firstColumn="1" w:lastColumn="0" w:noHBand="0" w:noVBand="1"/>
      </w:tblPr>
      <w:tblGrid>
        <w:gridCol w:w="2660"/>
        <w:gridCol w:w="2410"/>
        <w:gridCol w:w="4506"/>
      </w:tblGrid>
      <w:tr w:rsidR="00FF3E2E" w:rsidTr="00EA30F0">
        <w:tc>
          <w:tcPr>
            <w:tcW w:w="9576" w:type="dxa"/>
            <w:gridSpan w:val="3"/>
          </w:tcPr>
          <w:p w:rsidR="00FF3E2E" w:rsidRDefault="00FF3E2E" w:rsidP="00FF3E2E">
            <w:pPr>
              <w:rPr>
                <w:rFonts w:ascii="Times New Roman" w:hAnsi="Times New Roman" w:cs="Times New Roman"/>
                <w:sz w:val="24"/>
                <w:szCs w:val="24"/>
              </w:rPr>
            </w:pPr>
            <w:r>
              <w:rPr>
                <w:rFonts w:ascii="Times New Roman" w:hAnsi="Times New Roman" w:cs="Times New Roman"/>
                <w:sz w:val="24"/>
                <w:szCs w:val="24"/>
              </w:rPr>
              <w:t>SRTS – 2012+</w:t>
            </w:r>
          </w:p>
        </w:tc>
      </w:tr>
      <w:tr w:rsidR="00FF3E2E" w:rsidTr="00EA30F0">
        <w:tc>
          <w:tcPr>
            <w:tcW w:w="2660" w:type="dxa"/>
          </w:tcPr>
          <w:p w:rsidR="00FF3E2E" w:rsidRDefault="00FF3E2E" w:rsidP="00EA30F0">
            <w:pPr>
              <w:jc w:val="center"/>
              <w:rPr>
                <w:rFonts w:ascii="Times New Roman" w:hAnsi="Times New Roman" w:cs="Times New Roman"/>
                <w:sz w:val="24"/>
                <w:szCs w:val="24"/>
              </w:rPr>
            </w:pPr>
            <w:r>
              <w:rPr>
                <w:rFonts w:ascii="Times New Roman" w:hAnsi="Times New Roman" w:cs="Times New Roman"/>
                <w:sz w:val="24"/>
                <w:szCs w:val="24"/>
              </w:rPr>
              <w:t>denumire</w:t>
            </w:r>
          </w:p>
        </w:tc>
        <w:tc>
          <w:tcPr>
            <w:tcW w:w="2410" w:type="dxa"/>
          </w:tcPr>
          <w:p w:rsidR="00FF3E2E" w:rsidRDefault="00FF3E2E" w:rsidP="00EA30F0">
            <w:pPr>
              <w:jc w:val="center"/>
              <w:rPr>
                <w:rFonts w:ascii="Times New Roman" w:hAnsi="Times New Roman" w:cs="Times New Roman"/>
                <w:sz w:val="24"/>
                <w:szCs w:val="24"/>
              </w:rPr>
            </w:pPr>
            <w:r>
              <w:rPr>
                <w:rFonts w:ascii="Times New Roman" w:hAnsi="Times New Roman" w:cs="Times New Roman"/>
                <w:sz w:val="24"/>
                <w:szCs w:val="24"/>
              </w:rPr>
              <w:t>simbol mnemonic, cod, simbol</w:t>
            </w:r>
          </w:p>
        </w:tc>
        <w:tc>
          <w:tcPr>
            <w:tcW w:w="4506" w:type="dxa"/>
          </w:tcPr>
          <w:p w:rsidR="00FF3E2E" w:rsidRDefault="00FF3E2E" w:rsidP="00EA30F0">
            <w:pPr>
              <w:jc w:val="center"/>
              <w:rPr>
                <w:rFonts w:ascii="Times New Roman" w:hAnsi="Times New Roman" w:cs="Times New Roman"/>
                <w:sz w:val="24"/>
                <w:szCs w:val="24"/>
              </w:rPr>
            </w:pPr>
            <w:r>
              <w:rPr>
                <w:rFonts w:ascii="Times New Roman" w:hAnsi="Times New Roman" w:cs="Times New Roman"/>
                <w:sz w:val="24"/>
                <w:szCs w:val="24"/>
              </w:rPr>
              <w:t>Specificații</w:t>
            </w:r>
          </w:p>
        </w:tc>
      </w:tr>
      <w:tr w:rsidR="00FF3E2E" w:rsidTr="00EA30F0">
        <w:tc>
          <w:tcPr>
            <w:tcW w:w="2660" w:type="dxa"/>
          </w:tcPr>
          <w:p w:rsidR="00FF3E2E" w:rsidRDefault="00FF3E2E" w:rsidP="00FF3E2E">
            <w:pPr>
              <w:rPr>
                <w:rFonts w:ascii="Times New Roman" w:hAnsi="Times New Roman" w:cs="Times New Roman"/>
                <w:sz w:val="24"/>
                <w:szCs w:val="24"/>
              </w:rPr>
            </w:pPr>
            <w:r>
              <w:rPr>
                <w:rFonts w:ascii="Times New Roman" w:hAnsi="Times New Roman" w:cs="Times New Roman"/>
                <w:sz w:val="24"/>
                <w:szCs w:val="24"/>
              </w:rPr>
              <w:t xml:space="preserve">  Gradul de descompunere a materiei organice</w:t>
            </w:r>
          </w:p>
        </w:tc>
        <w:tc>
          <w:tcPr>
            <w:tcW w:w="2410" w:type="dxa"/>
          </w:tcPr>
          <w:p w:rsidR="00FF3E2E" w:rsidRDefault="00FF3E2E" w:rsidP="00FF3E2E">
            <w:pPr>
              <w:rPr>
                <w:rFonts w:ascii="Times New Roman" w:hAnsi="Times New Roman" w:cs="Times New Roman"/>
                <w:sz w:val="24"/>
                <w:szCs w:val="24"/>
              </w:rPr>
            </w:pPr>
            <w:r>
              <w:rPr>
                <w:rFonts w:ascii="Times New Roman" w:hAnsi="Times New Roman" w:cs="Times New Roman"/>
                <w:sz w:val="24"/>
                <w:szCs w:val="24"/>
              </w:rPr>
              <w:t>demo:</w:t>
            </w:r>
          </w:p>
        </w:tc>
        <w:tc>
          <w:tcPr>
            <w:tcW w:w="4506" w:type="dxa"/>
          </w:tcPr>
          <w:p w:rsidR="00FF3E2E" w:rsidRDefault="00EA30F0" w:rsidP="00FF3E2E">
            <w:pPr>
              <w:rPr>
                <w:rFonts w:ascii="Times New Roman" w:hAnsi="Times New Roman" w:cs="Times New Roman"/>
                <w:sz w:val="24"/>
                <w:szCs w:val="24"/>
              </w:rPr>
            </w:pPr>
            <w:r>
              <w:rPr>
                <w:rFonts w:ascii="Times New Roman" w:hAnsi="Times New Roman" w:cs="Times New Roman"/>
                <w:sz w:val="24"/>
                <w:szCs w:val="24"/>
              </w:rPr>
              <w:t>Indicator 25</w:t>
            </w:r>
          </w:p>
        </w:tc>
      </w:tr>
      <w:tr w:rsidR="00FF3E2E" w:rsidTr="00EA30F0">
        <w:tc>
          <w:tcPr>
            <w:tcW w:w="2660" w:type="dxa"/>
          </w:tcPr>
          <w:p w:rsidR="00FF3E2E" w:rsidRDefault="00EA30F0" w:rsidP="00EA30F0">
            <w:pPr>
              <w:rPr>
                <w:rFonts w:ascii="Times New Roman" w:hAnsi="Times New Roman" w:cs="Times New Roman"/>
                <w:sz w:val="24"/>
                <w:szCs w:val="24"/>
              </w:rPr>
            </w:pPr>
            <w:r>
              <w:rPr>
                <w:rFonts w:ascii="Times New Roman" w:hAnsi="Times New Roman" w:cs="Times New Roman"/>
                <w:sz w:val="24"/>
                <w:szCs w:val="24"/>
              </w:rPr>
              <w:t xml:space="preserve">fibric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Histosol </w:t>
            </w:r>
            <m:oMath>
              <m:r>
                <w:rPr>
                  <w:rFonts w:ascii="Cambria Math" w:eastAsiaTheme="minorEastAsia" w:hAnsi="Cambria Math" w:cs="Times New Roman"/>
                  <w:sz w:val="24"/>
                  <w:szCs w:val="24"/>
                </w:rPr>
                <m:t>~</m:t>
              </m:r>
            </m:oMath>
          </w:p>
        </w:tc>
        <w:tc>
          <w:tcPr>
            <w:tcW w:w="2410" w:type="dxa"/>
          </w:tcPr>
          <w:p w:rsidR="00FF3E2E" w:rsidRDefault="00EA30F0" w:rsidP="00FF3E2E">
            <w:pPr>
              <w:rPr>
                <w:rFonts w:ascii="Times New Roman" w:hAnsi="Times New Roman" w:cs="Times New Roman"/>
                <w:sz w:val="24"/>
                <w:szCs w:val="24"/>
              </w:rPr>
            </w:pPr>
            <w:r>
              <w:rPr>
                <w:rFonts w:ascii="Times New Roman" w:hAnsi="Times New Roman" w:cs="Times New Roman"/>
                <w:sz w:val="24"/>
                <w:szCs w:val="24"/>
              </w:rPr>
              <w:t>demo:fi, 280, fi</w:t>
            </w:r>
          </w:p>
        </w:tc>
        <w:tc>
          <w:tcPr>
            <w:tcW w:w="4506" w:type="dxa"/>
          </w:tcPr>
          <w:p w:rsidR="00FF3E2E" w:rsidRDefault="00EA30F0" w:rsidP="00EA30F0">
            <w:pPr>
              <w:rPr>
                <w:rFonts w:ascii="Times New Roman" w:hAnsi="Times New Roman" w:cs="Times New Roman"/>
                <w:sz w:val="24"/>
                <w:szCs w:val="24"/>
              </w:rPr>
            </w:pPr>
            <w:r>
              <w:rPr>
                <w:rFonts w:ascii="Times New Roman" w:hAnsi="Times New Roman" w:cs="Times New Roman"/>
                <w:sz w:val="24"/>
                <w:szCs w:val="24"/>
              </w:rPr>
              <w:t xml:space="preserve">Sol cu material organic fibric – material organic slab descompus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75% din volum</w:t>
            </w:r>
          </w:p>
        </w:tc>
      </w:tr>
      <w:tr w:rsidR="00EA30F0" w:rsidTr="00EA30F0">
        <w:tc>
          <w:tcPr>
            <w:tcW w:w="2660" w:type="dxa"/>
          </w:tcPr>
          <w:p w:rsidR="00EA30F0" w:rsidRDefault="00EA30F0" w:rsidP="00EA30F0">
            <w:pPr>
              <w:rPr>
                <w:rFonts w:ascii="Times New Roman" w:hAnsi="Times New Roman" w:cs="Times New Roman"/>
                <w:sz w:val="24"/>
                <w:szCs w:val="24"/>
              </w:rPr>
            </w:pPr>
            <w:r>
              <w:rPr>
                <w:rFonts w:ascii="Times New Roman" w:hAnsi="Times New Roman" w:cs="Times New Roman"/>
                <w:sz w:val="24"/>
                <w:szCs w:val="24"/>
              </w:rPr>
              <w:t xml:space="preserve">hemic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Histosol </w:t>
            </w:r>
            <m:oMath>
              <m:r>
                <w:rPr>
                  <w:rFonts w:ascii="Cambria Math" w:eastAsiaTheme="minorEastAsia" w:hAnsi="Cambria Math" w:cs="Times New Roman"/>
                  <w:sz w:val="24"/>
                  <w:szCs w:val="24"/>
                </w:rPr>
                <m:t>~</m:t>
              </m:r>
            </m:oMath>
          </w:p>
        </w:tc>
        <w:tc>
          <w:tcPr>
            <w:tcW w:w="2410" w:type="dxa"/>
          </w:tcPr>
          <w:p w:rsidR="00EA30F0" w:rsidRDefault="00EA30F0" w:rsidP="00FF3E2E">
            <w:pPr>
              <w:rPr>
                <w:rFonts w:ascii="Times New Roman" w:hAnsi="Times New Roman" w:cs="Times New Roman"/>
                <w:sz w:val="24"/>
                <w:szCs w:val="24"/>
              </w:rPr>
            </w:pPr>
            <w:r>
              <w:rPr>
                <w:rFonts w:ascii="Times New Roman" w:hAnsi="Times New Roman" w:cs="Times New Roman"/>
                <w:sz w:val="24"/>
                <w:szCs w:val="24"/>
              </w:rPr>
              <w:t>demo:he, 290, he</w:t>
            </w:r>
          </w:p>
        </w:tc>
        <w:tc>
          <w:tcPr>
            <w:tcW w:w="4506" w:type="dxa"/>
          </w:tcPr>
          <w:p w:rsidR="00EA30F0" w:rsidRDefault="00EA30F0" w:rsidP="00EA30F0">
            <w:pPr>
              <w:rPr>
                <w:rFonts w:ascii="Times New Roman" w:hAnsi="Times New Roman" w:cs="Times New Roman"/>
                <w:sz w:val="24"/>
                <w:szCs w:val="24"/>
              </w:rPr>
            </w:pPr>
            <w:r>
              <w:rPr>
                <w:rFonts w:ascii="Times New Roman" w:hAnsi="Times New Roman" w:cs="Times New Roman"/>
                <w:sz w:val="24"/>
                <w:szCs w:val="24"/>
              </w:rPr>
              <w:t xml:space="preserve">Sol cu material organic fibric – material organic slab descompus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15 - 75% din volum</w:t>
            </w:r>
          </w:p>
        </w:tc>
      </w:tr>
      <w:tr w:rsidR="00EA30F0" w:rsidTr="00EA30F0">
        <w:tc>
          <w:tcPr>
            <w:tcW w:w="2660" w:type="dxa"/>
          </w:tcPr>
          <w:p w:rsidR="00EA30F0" w:rsidRDefault="00EA30F0" w:rsidP="00EA30F0">
            <w:pPr>
              <w:rPr>
                <w:rFonts w:ascii="Times New Roman" w:hAnsi="Times New Roman" w:cs="Times New Roman"/>
                <w:sz w:val="24"/>
                <w:szCs w:val="24"/>
              </w:rPr>
            </w:pPr>
            <w:r>
              <w:rPr>
                <w:rFonts w:ascii="Times New Roman" w:hAnsi="Times New Roman" w:cs="Times New Roman"/>
                <w:sz w:val="24"/>
                <w:szCs w:val="24"/>
              </w:rPr>
              <w:t xml:space="preserve">sapric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Histosol </w:t>
            </w:r>
            <m:oMath>
              <m:r>
                <w:rPr>
                  <w:rFonts w:ascii="Cambria Math" w:eastAsiaTheme="minorEastAsia" w:hAnsi="Cambria Math" w:cs="Times New Roman"/>
                  <w:sz w:val="24"/>
                  <w:szCs w:val="24"/>
                </w:rPr>
                <m:t>~</m:t>
              </m:r>
            </m:oMath>
          </w:p>
        </w:tc>
        <w:tc>
          <w:tcPr>
            <w:tcW w:w="2410" w:type="dxa"/>
          </w:tcPr>
          <w:p w:rsidR="00EA30F0" w:rsidRDefault="00EA30F0" w:rsidP="00FF3E2E">
            <w:pPr>
              <w:rPr>
                <w:rFonts w:ascii="Times New Roman" w:hAnsi="Times New Roman" w:cs="Times New Roman"/>
                <w:sz w:val="24"/>
                <w:szCs w:val="24"/>
              </w:rPr>
            </w:pPr>
            <w:r>
              <w:rPr>
                <w:rFonts w:ascii="Times New Roman" w:hAnsi="Times New Roman" w:cs="Times New Roman"/>
                <w:sz w:val="24"/>
                <w:szCs w:val="24"/>
              </w:rPr>
              <w:t>demo:sp, 420, sp</w:t>
            </w:r>
          </w:p>
        </w:tc>
        <w:tc>
          <w:tcPr>
            <w:tcW w:w="4506" w:type="dxa"/>
          </w:tcPr>
          <w:p w:rsidR="00EA30F0" w:rsidRDefault="00EA30F0" w:rsidP="00EA30F0">
            <w:pPr>
              <w:rPr>
                <w:rFonts w:ascii="Times New Roman" w:hAnsi="Times New Roman" w:cs="Times New Roman"/>
                <w:sz w:val="24"/>
                <w:szCs w:val="24"/>
              </w:rPr>
            </w:pPr>
            <w:r>
              <w:rPr>
                <w:rFonts w:ascii="Times New Roman" w:hAnsi="Times New Roman" w:cs="Times New Roman"/>
                <w:sz w:val="24"/>
                <w:szCs w:val="24"/>
              </w:rPr>
              <w:t xml:space="preserve">Sol cu material organic fibric – material organic slab descompus </w:t>
            </w:r>
            <m:oMath>
              <m:r>
                <w:rPr>
                  <w:rFonts w:ascii="Cambria Math" w:hAnsi="Cambria Math" w:cs="Times New Roman"/>
                  <w:sz w:val="24"/>
                  <w:szCs w:val="24"/>
                </w:rPr>
                <m:t>≤</m:t>
              </m:r>
            </m:oMath>
            <w:r>
              <w:rPr>
                <w:rFonts w:ascii="Times New Roman" w:eastAsiaTheme="minorEastAsia" w:hAnsi="Times New Roman" w:cs="Times New Roman"/>
                <w:sz w:val="24"/>
                <w:szCs w:val="24"/>
              </w:rPr>
              <w:t>15 din volum</w:t>
            </w:r>
          </w:p>
        </w:tc>
      </w:tr>
    </w:tbl>
    <w:p w:rsidR="00EA30F0" w:rsidRDefault="00EA30F0" w:rsidP="00FF3E2E">
      <w:pPr>
        <w:rPr>
          <w:rFonts w:ascii="Times New Roman" w:hAnsi="Times New Roman" w:cs="Times New Roman"/>
          <w:sz w:val="24"/>
          <w:szCs w:val="24"/>
        </w:rPr>
      </w:pPr>
    </w:p>
    <w:p w:rsidR="00EB399C" w:rsidRDefault="00EA30F0" w:rsidP="00D7683A">
      <w:pPr>
        <w:rPr>
          <w:rFonts w:ascii="Times New Roman" w:hAnsi="Times New Roman" w:cs="Times New Roman"/>
          <w:sz w:val="24"/>
          <w:szCs w:val="24"/>
        </w:rPr>
      </w:pPr>
      <w:r>
        <w:rPr>
          <w:rFonts w:ascii="Times New Roman" w:hAnsi="Times New Roman" w:cs="Times New Roman"/>
          <w:sz w:val="24"/>
          <w:szCs w:val="24"/>
        </w:rPr>
        <w:t>În Tabelul   este redat</w:t>
      </w:r>
      <w:r w:rsidRPr="00EA30F0">
        <w:rPr>
          <w:rFonts w:ascii="Times New Roman" w:hAnsi="Times New Roman" w:cs="Times New Roman"/>
          <w:sz w:val="24"/>
          <w:szCs w:val="24"/>
        </w:rPr>
        <w:t xml:space="preserve"> </w:t>
      </w:r>
      <w:r w:rsidR="008936BD">
        <w:rPr>
          <w:rFonts w:ascii="Times New Roman" w:hAnsi="Times New Roman" w:cs="Times New Roman"/>
          <w:sz w:val="24"/>
          <w:szCs w:val="24"/>
        </w:rPr>
        <w:t>g</w:t>
      </w:r>
      <w:r>
        <w:rPr>
          <w:rFonts w:ascii="Times New Roman" w:hAnsi="Times New Roman" w:cs="Times New Roman"/>
          <w:sz w:val="24"/>
          <w:szCs w:val="24"/>
        </w:rPr>
        <w:t>radul de gleizare al solului,</w:t>
      </w:r>
      <w:r w:rsidRPr="00EA30F0">
        <w:rPr>
          <w:rFonts w:ascii="Times New Roman" w:hAnsi="Times New Roman" w:cs="Times New Roman"/>
          <w:sz w:val="24"/>
          <w:szCs w:val="24"/>
        </w:rPr>
        <w:t xml:space="preserve"> </w:t>
      </w:r>
      <w:r>
        <w:rPr>
          <w:rFonts w:ascii="Times New Roman" w:hAnsi="Times New Roman" w:cs="Times New Roman"/>
          <w:sz w:val="24"/>
          <w:szCs w:val="24"/>
        </w:rPr>
        <w:t>indicator 14,</w:t>
      </w:r>
      <w:r w:rsidRPr="00EA30F0">
        <w:rPr>
          <w:rFonts w:ascii="Times New Roman" w:hAnsi="Times New Roman" w:cs="Times New Roman"/>
          <w:sz w:val="24"/>
          <w:szCs w:val="24"/>
        </w:rPr>
        <w:t xml:space="preserve"> </w:t>
      </w:r>
      <w:r>
        <w:rPr>
          <w:rFonts w:ascii="Times New Roman" w:hAnsi="Times New Roman" w:cs="Times New Roman"/>
          <w:sz w:val="24"/>
          <w:szCs w:val="24"/>
        </w:rPr>
        <w:t>(conf. SRTS – 2012+)</w:t>
      </w:r>
    </w:p>
    <w:p w:rsidR="00EA30F0" w:rsidRDefault="00EA30F0" w:rsidP="00EA30F0">
      <w:pPr>
        <w:rPr>
          <w:rFonts w:ascii="Times New Roman" w:hAnsi="Times New Roman" w:cs="Times New Roman"/>
          <w:sz w:val="24"/>
          <w:szCs w:val="24"/>
        </w:rPr>
      </w:pPr>
      <w:r>
        <w:rPr>
          <w:rFonts w:ascii="Times New Roman" w:hAnsi="Times New Roman" w:cs="Times New Roman"/>
          <w:sz w:val="24"/>
          <w:szCs w:val="24"/>
        </w:rPr>
        <w:t>Tabel     Gradul de gleizare al solului, indicator 14,</w:t>
      </w:r>
      <w:r w:rsidRPr="00EA30F0">
        <w:rPr>
          <w:rFonts w:ascii="Times New Roman" w:hAnsi="Times New Roman" w:cs="Times New Roman"/>
          <w:sz w:val="24"/>
          <w:szCs w:val="24"/>
        </w:rPr>
        <w:t xml:space="preserve"> </w:t>
      </w:r>
      <w:r>
        <w:rPr>
          <w:rFonts w:ascii="Times New Roman" w:hAnsi="Times New Roman" w:cs="Times New Roman"/>
          <w:sz w:val="24"/>
          <w:szCs w:val="24"/>
        </w:rPr>
        <w:t>(conf. SRTS – 2012+)</w:t>
      </w:r>
    </w:p>
    <w:tbl>
      <w:tblPr>
        <w:tblStyle w:val="TableGrid"/>
        <w:tblW w:w="0" w:type="auto"/>
        <w:tblLook w:val="04A0" w:firstRow="1" w:lastRow="0" w:firstColumn="1" w:lastColumn="0" w:noHBand="0" w:noVBand="1"/>
      </w:tblPr>
      <w:tblGrid>
        <w:gridCol w:w="2235"/>
        <w:gridCol w:w="1701"/>
        <w:gridCol w:w="5640"/>
      </w:tblGrid>
      <w:tr w:rsidR="00685B0A" w:rsidTr="0083623E">
        <w:tc>
          <w:tcPr>
            <w:tcW w:w="9576" w:type="dxa"/>
            <w:gridSpan w:val="3"/>
          </w:tcPr>
          <w:p w:rsidR="00685B0A" w:rsidRDefault="00685B0A" w:rsidP="00D7683A">
            <w:pPr>
              <w:rPr>
                <w:rFonts w:ascii="Times New Roman" w:hAnsi="Times New Roman" w:cs="Times New Roman"/>
                <w:sz w:val="24"/>
                <w:szCs w:val="24"/>
              </w:rPr>
            </w:pPr>
            <w:r>
              <w:rPr>
                <w:rFonts w:ascii="Times New Roman" w:hAnsi="Times New Roman" w:cs="Times New Roman"/>
                <w:sz w:val="24"/>
                <w:szCs w:val="24"/>
              </w:rPr>
              <w:t>SRTS – 2012+</w:t>
            </w:r>
          </w:p>
        </w:tc>
      </w:tr>
      <w:tr w:rsidR="00685B0A" w:rsidTr="00B866AB">
        <w:tc>
          <w:tcPr>
            <w:tcW w:w="2235" w:type="dxa"/>
          </w:tcPr>
          <w:p w:rsidR="00685B0A" w:rsidRDefault="00685B0A" w:rsidP="0083623E">
            <w:pPr>
              <w:jc w:val="center"/>
              <w:rPr>
                <w:rFonts w:ascii="Times New Roman" w:hAnsi="Times New Roman" w:cs="Times New Roman"/>
                <w:sz w:val="24"/>
                <w:szCs w:val="24"/>
              </w:rPr>
            </w:pPr>
            <w:r>
              <w:rPr>
                <w:rFonts w:ascii="Times New Roman" w:hAnsi="Times New Roman" w:cs="Times New Roman"/>
                <w:sz w:val="24"/>
                <w:szCs w:val="24"/>
              </w:rPr>
              <w:t>denumire</w:t>
            </w:r>
          </w:p>
        </w:tc>
        <w:tc>
          <w:tcPr>
            <w:tcW w:w="1701" w:type="dxa"/>
          </w:tcPr>
          <w:p w:rsidR="00685B0A" w:rsidRDefault="00685B0A" w:rsidP="0083623E">
            <w:pPr>
              <w:jc w:val="center"/>
              <w:rPr>
                <w:rFonts w:ascii="Times New Roman" w:hAnsi="Times New Roman" w:cs="Times New Roman"/>
                <w:sz w:val="24"/>
                <w:szCs w:val="24"/>
              </w:rPr>
            </w:pPr>
            <w:r>
              <w:rPr>
                <w:rFonts w:ascii="Times New Roman" w:hAnsi="Times New Roman" w:cs="Times New Roman"/>
                <w:sz w:val="24"/>
                <w:szCs w:val="24"/>
              </w:rPr>
              <w:t>simbol mnemonic, cod, simbol</w:t>
            </w:r>
          </w:p>
        </w:tc>
        <w:tc>
          <w:tcPr>
            <w:tcW w:w="5640" w:type="dxa"/>
          </w:tcPr>
          <w:p w:rsidR="00685B0A" w:rsidRDefault="00685B0A" w:rsidP="0083623E">
            <w:pPr>
              <w:jc w:val="center"/>
              <w:rPr>
                <w:rFonts w:ascii="Times New Roman" w:hAnsi="Times New Roman" w:cs="Times New Roman"/>
                <w:sz w:val="24"/>
                <w:szCs w:val="24"/>
              </w:rPr>
            </w:pPr>
            <w:r>
              <w:rPr>
                <w:rFonts w:ascii="Times New Roman" w:hAnsi="Times New Roman" w:cs="Times New Roman"/>
                <w:sz w:val="24"/>
                <w:szCs w:val="24"/>
              </w:rPr>
              <w:t>Specificații</w:t>
            </w:r>
          </w:p>
        </w:tc>
      </w:tr>
      <w:tr w:rsidR="00685B0A" w:rsidTr="00B866AB">
        <w:tc>
          <w:tcPr>
            <w:tcW w:w="2235" w:type="dxa"/>
          </w:tcPr>
          <w:p w:rsidR="00685B0A" w:rsidRDefault="00685B0A" w:rsidP="00D7683A">
            <w:pPr>
              <w:rPr>
                <w:rFonts w:ascii="Times New Roman" w:hAnsi="Times New Roman" w:cs="Times New Roman"/>
                <w:sz w:val="24"/>
                <w:szCs w:val="24"/>
              </w:rPr>
            </w:pPr>
            <w:r>
              <w:rPr>
                <w:rFonts w:ascii="Times New Roman" w:hAnsi="Times New Roman" w:cs="Times New Roman"/>
                <w:sz w:val="24"/>
                <w:szCs w:val="24"/>
              </w:rPr>
              <w:t>gradul de gleizare al solului</w:t>
            </w:r>
          </w:p>
        </w:tc>
        <w:tc>
          <w:tcPr>
            <w:tcW w:w="1701" w:type="dxa"/>
          </w:tcPr>
          <w:p w:rsidR="00685B0A" w:rsidRDefault="00685B0A" w:rsidP="00D7683A">
            <w:pPr>
              <w:rPr>
                <w:rFonts w:ascii="Times New Roman" w:hAnsi="Times New Roman" w:cs="Times New Roman"/>
                <w:sz w:val="24"/>
                <w:szCs w:val="24"/>
              </w:rPr>
            </w:pPr>
            <w:r>
              <w:rPr>
                <w:rFonts w:ascii="Times New Roman" w:hAnsi="Times New Roman" w:cs="Times New Roman"/>
                <w:sz w:val="24"/>
                <w:szCs w:val="24"/>
              </w:rPr>
              <w:t>gz:</w:t>
            </w:r>
          </w:p>
        </w:tc>
        <w:tc>
          <w:tcPr>
            <w:tcW w:w="5640" w:type="dxa"/>
          </w:tcPr>
          <w:p w:rsidR="00685B0A" w:rsidRDefault="00685B0A" w:rsidP="00685B0A">
            <w:pPr>
              <w:rPr>
                <w:rFonts w:ascii="Times New Roman" w:hAnsi="Times New Roman" w:cs="Times New Roman"/>
                <w:sz w:val="24"/>
                <w:szCs w:val="24"/>
              </w:rPr>
            </w:pPr>
            <w:r>
              <w:rPr>
                <w:rFonts w:ascii="Times New Roman" w:hAnsi="Times New Roman" w:cs="Times New Roman"/>
                <w:sz w:val="24"/>
                <w:szCs w:val="24"/>
              </w:rPr>
              <w:t>Indcator 14</w:t>
            </w:r>
          </w:p>
          <w:p w:rsidR="00685B0A" w:rsidRDefault="00685B0A" w:rsidP="00685B0A">
            <w:pPr>
              <w:rPr>
                <w:rFonts w:ascii="Times New Roman" w:hAnsi="Times New Roman" w:cs="Times New Roman"/>
                <w:sz w:val="24"/>
                <w:szCs w:val="24"/>
              </w:rPr>
            </w:pPr>
            <w:r>
              <w:rPr>
                <w:rFonts w:ascii="Times New Roman" w:hAnsi="Times New Roman" w:cs="Times New Roman"/>
                <w:sz w:val="24"/>
                <w:szCs w:val="24"/>
              </w:rPr>
              <w:t>(Florea și Munteanu, 2012).Aplicare</w:t>
            </w:r>
          </w:p>
        </w:tc>
      </w:tr>
      <w:tr w:rsidR="00685B0A" w:rsidTr="00B866AB">
        <w:tc>
          <w:tcPr>
            <w:tcW w:w="2235" w:type="dxa"/>
          </w:tcPr>
          <w:p w:rsidR="00685B0A" w:rsidRDefault="00685B0A" w:rsidP="00D7683A">
            <w:pPr>
              <w:rPr>
                <w:rFonts w:ascii="Times New Roman" w:hAnsi="Times New Roman" w:cs="Times New Roman"/>
                <w:sz w:val="24"/>
                <w:szCs w:val="24"/>
              </w:rPr>
            </w:pPr>
            <w:r>
              <w:rPr>
                <w:rFonts w:ascii="Times New Roman" w:hAnsi="Times New Roman" w:cs="Times New Roman"/>
                <w:sz w:val="24"/>
                <w:szCs w:val="24"/>
              </w:rPr>
              <w:t>mlăștinos</w:t>
            </w:r>
          </w:p>
        </w:tc>
        <w:tc>
          <w:tcPr>
            <w:tcW w:w="1701" w:type="dxa"/>
          </w:tcPr>
          <w:p w:rsidR="00685B0A" w:rsidRDefault="00B866AB" w:rsidP="00D7683A">
            <w:pPr>
              <w:rPr>
                <w:rFonts w:ascii="Times New Roman" w:hAnsi="Times New Roman" w:cs="Times New Roman"/>
                <w:sz w:val="24"/>
                <w:szCs w:val="24"/>
              </w:rPr>
            </w:pPr>
            <w:r>
              <w:rPr>
                <w:rFonts w:ascii="Times New Roman" w:hAnsi="Times New Roman" w:cs="Times New Roman"/>
                <w:sz w:val="24"/>
                <w:szCs w:val="24"/>
              </w:rPr>
              <w:t>gz:</w:t>
            </w:r>
            <w:r w:rsidR="00685B0A">
              <w:rPr>
                <w:rFonts w:ascii="Times New Roman" w:hAnsi="Times New Roman" w:cs="Times New Roman"/>
                <w:sz w:val="24"/>
                <w:szCs w:val="24"/>
              </w:rPr>
              <w:t>ml</w:t>
            </w:r>
          </w:p>
        </w:tc>
        <w:tc>
          <w:tcPr>
            <w:tcW w:w="5640" w:type="dxa"/>
          </w:tcPr>
          <w:p w:rsidR="00685B0A" w:rsidRDefault="00685B0A" w:rsidP="00685B0A">
            <w:pPr>
              <w:rPr>
                <w:rFonts w:ascii="Times New Roman" w:hAnsi="Times New Roman" w:cs="Times New Roman"/>
                <w:sz w:val="24"/>
                <w:szCs w:val="24"/>
              </w:rPr>
            </w:pPr>
            <w:r>
              <w:rPr>
                <w:rFonts w:ascii="Times New Roman" w:hAnsi="Times New Roman" w:cs="Times New Roman"/>
                <w:sz w:val="24"/>
                <w:szCs w:val="24"/>
              </w:rPr>
              <w:t xml:space="preserve">Mlaștină – sol submers-semisubmers, complet gleizat, Gr la supraf., culori de reducere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90%, se aplică la Gleiosol</w:t>
            </w:r>
          </w:p>
        </w:tc>
      </w:tr>
      <w:tr w:rsidR="00685B0A" w:rsidTr="00B866AB">
        <w:tc>
          <w:tcPr>
            <w:tcW w:w="2235" w:type="dxa"/>
          </w:tcPr>
          <w:p w:rsidR="00685B0A" w:rsidRDefault="00685B0A" w:rsidP="00D7683A">
            <w:pPr>
              <w:rPr>
                <w:rFonts w:ascii="Times New Roman" w:hAnsi="Times New Roman" w:cs="Times New Roman"/>
                <w:sz w:val="24"/>
                <w:szCs w:val="24"/>
              </w:rPr>
            </w:pPr>
            <w:r>
              <w:rPr>
                <w:rFonts w:ascii="Times New Roman" w:hAnsi="Times New Roman" w:cs="Times New Roman"/>
                <w:sz w:val="24"/>
                <w:szCs w:val="24"/>
              </w:rPr>
              <w:t>proxigleic</w:t>
            </w:r>
          </w:p>
        </w:tc>
        <w:tc>
          <w:tcPr>
            <w:tcW w:w="1701" w:type="dxa"/>
          </w:tcPr>
          <w:p w:rsidR="00685B0A" w:rsidRDefault="00B866AB" w:rsidP="00D7683A">
            <w:pPr>
              <w:rPr>
                <w:rFonts w:ascii="Times New Roman" w:hAnsi="Times New Roman" w:cs="Times New Roman"/>
                <w:sz w:val="24"/>
                <w:szCs w:val="24"/>
              </w:rPr>
            </w:pPr>
            <w:r>
              <w:rPr>
                <w:rFonts w:ascii="Times New Roman" w:hAnsi="Times New Roman" w:cs="Times New Roman"/>
                <w:sz w:val="24"/>
                <w:szCs w:val="24"/>
              </w:rPr>
              <w:t>gz:</w:t>
            </w:r>
            <w:r w:rsidR="00685B0A">
              <w:rPr>
                <w:rFonts w:ascii="Times New Roman" w:hAnsi="Times New Roman" w:cs="Times New Roman"/>
                <w:sz w:val="24"/>
                <w:szCs w:val="24"/>
              </w:rPr>
              <w:t>xg</w:t>
            </w:r>
          </w:p>
        </w:tc>
        <w:tc>
          <w:tcPr>
            <w:tcW w:w="5640" w:type="dxa"/>
          </w:tcPr>
          <w:p w:rsidR="00685B0A" w:rsidRDefault="00685B0A" w:rsidP="00D7683A">
            <w:pPr>
              <w:rPr>
                <w:rFonts w:ascii="Times New Roman" w:hAnsi="Times New Roman" w:cs="Times New Roman"/>
                <w:sz w:val="24"/>
                <w:szCs w:val="24"/>
              </w:rPr>
            </w:pPr>
            <w:r>
              <w:rPr>
                <w:rFonts w:ascii="Times New Roman" w:hAnsi="Times New Roman" w:cs="Times New Roman"/>
                <w:sz w:val="24"/>
                <w:szCs w:val="24"/>
              </w:rPr>
              <w:t>orizont Gr începând în 0 – 25 cm, cu excepția celor submarse</w:t>
            </w:r>
          </w:p>
        </w:tc>
      </w:tr>
      <w:tr w:rsidR="00685B0A" w:rsidTr="00B866AB">
        <w:tc>
          <w:tcPr>
            <w:tcW w:w="2235" w:type="dxa"/>
          </w:tcPr>
          <w:p w:rsidR="00685B0A" w:rsidRDefault="00685B0A" w:rsidP="00D7683A">
            <w:pPr>
              <w:rPr>
                <w:rFonts w:ascii="Times New Roman" w:hAnsi="Times New Roman" w:cs="Times New Roman"/>
                <w:sz w:val="24"/>
                <w:szCs w:val="24"/>
              </w:rPr>
            </w:pPr>
            <w:r>
              <w:rPr>
                <w:rFonts w:ascii="Times New Roman" w:hAnsi="Times New Roman" w:cs="Times New Roman"/>
                <w:sz w:val="24"/>
                <w:szCs w:val="24"/>
              </w:rPr>
              <w:t>epigleic</w:t>
            </w:r>
          </w:p>
        </w:tc>
        <w:tc>
          <w:tcPr>
            <w:tcW w:w="1701" w:type="dxa"/>
          </w:tcPr>
          <w:p w:rsidR="00685B0A" w:rsidRDefault="00B866AB" w:rsidP="00D7683A">
            <w:pPr>
              <w:rPr>
                <w:rFonts w:ascii="Times New Roman" w:hAnsi="Times New Roman" w:cs="Times New Roman"/>
                <w:sz w:val="24"/>
                <w:szCs w:val="24"/>
              </w:rPr>
            </w:pPr>
            <w:r>
              <w:rPr>
                <w:rFonts w:ascii="Times New Roman" w:hAnsi="Times New Roman" w:cs="Times New Roman"/>
                <w:sz w:val="24"/>
                <w:szCs w:val="24"/>
              </w:rPr>
              <w:t>gz:</w:t>
            </w:r>
            <w:r w:rsidR="00685B0A">
              <w:rPr>
                <w:rFonts w:ascii="Times New Roman" w:hAnsi="Times New Roman" w:cs="Times New Roman"/>
                <w:sz w:val="24"/>
                <w:szCs w:val="24"/>
              </w:rPr>
              <w:t>pg</w:t>
            </w:r>
          </w:p>
        </w:tc>
        <w:tc>
          <w:tcPr>
            <w:tcW w:w="5640" w:type="dxa"/>
          </w:tcPr>
          <w:p w:rsidR="00685B0A" w:rsidRDefault="00685B0A" w:rsidP="00D7683A">
            <w:pPr>
              <w:rPr>
                <w:rFonts w:ascii="Times New Roman" w:hAnsi="Times New Roman" w:cs="Times New Roman"/>
                <w:sz w:val="24"/>
                <w:szCs w:val="24"/>
              </w:rPr>
            </w:pPr>
            <w:r>
              <w:rPr>
                <w:rFonts w:ascii="Times New Roman" w:hAnsi="Times New Roman" w:cs="Times New Roman"/>
                <w:sz w:val="24"/>
                <w:szCs w:val="24"/>
              </w:rPr>
              <w:t>orizont</w:t>
            </w:r>
            <w:r w:rsidR="00B866AB">
              <w:rPr>
                <w:rFonts w:ascii="Times New Roman" w:hAnsi="Times New Roman" w:cs="Times New Roman"/>
                <w:sz w:val="24"/>
                <w:szCs w:val="24"/>
              </w:rPr>
              <w:t xml:space="preserve"> Gr începând în 2</w:t>
            </w:r>
            <w:r>
              <w:rPr>
                <w:rFonts w:ascii="Times New Roman" w:hAnsi="Times New Roman" w:cs="Times New Roman"/>
                <w:sz w:val="24"/>
                <w:szCs w:val="24"/>
              </w:rPr>
              <w:t>5 – 50 cm</w:t>
            </w:r>
          </w:p>
        </w:tc>
      </w:tr>
      <w:tr w:rsidR="00685B0A" w:rsidTr="00B866AB">
        <w:tc>
          <w:tcPr>
            <w:tcW w:w="2235" w:type="dxa"/>
          </w:tcPr>
          <w:p w:rsidR="00685B0A" w:rsidRDefault="008936BD" w:rsidP="00D7683A">
            <w:pPr>
              <w:rPr>
                <w:rFonts w:ascii="Times New Roman" w:hAnsi="Times New Roman" w:cs="Times New Roman"/>
                <w:sz w:val="24"/>
                <w:szCs w:val="24"/>
              </w:rPr>
            </w:pPr>
            <w:r>
              <w:rPr>
                <w:rFonts w:ascii="Times New Roman" w:hAnsi="Times New Roman" w:cs="Times New Roman"/>
                <w:sz w:val="24"/>
                <w:szCs w:val="24"/>
              </w:rPr>
              <w:t>p</w:t>
            </w:r>
            <w:r w:rsidR="00B866AB">
              <w:rPr>
                <w:rFonts w:ascii="Times New Roman" w:hAnsi="Times New Roman" w:cs="Times New Roman"/>
                <w:sz w:val="24"/>
                <w:szCs w:val="24"/>
              </w:rPr>
              <w:t>roxigleic și/sau epigleic</w:t>
            </w:r>
          </w:p>
        </w:tc>
        <w:tc>
          <w:tcPr>
            <w:tcW w:w="1701" w:type="dxa"/>
          </w:tcPr>
          <w:p w:rsidR="00685B0A" w:rsidRDefault="00B866AB" w:rsidP="00D7683A">
            <w:pPr>
              <w:rPr>
                <w:rFonts w:ascii="Times New Roman" w:hAnsi="Times New Roman" w:cs="Times New Roman"/>
                <w:sz w:val="24"/>
                <w:szCs w:val="24"/>
              </w:rPr>
            </w:pPr>
            <w:r>
              <w:rPr>
                <w:rFonts w:ascii="Times New Roman" w:hAnsi="Times New Roman" w:cs="Times New Roman"/>
                <w:sz w:val="24"/>
                <w:szCs w:val="24"/>
              </w:rPr>
              <w:t>gz:xg @ pg</w:t>
            </w:r>
          </w:p>
        </w:tc>
        <w:tc>
          <w:tcPr>
            <w:tcW w:w="5640" w:type="dxa"/>
          </w:tcPr>
          <w:p w:rsidR="00685B0A" w:rsidRDefault="00B866AB" w:rsidP="00D7683A">
            <w:pPr>
              <w:rPr>
                <w:rFonts w:ascii="Times New Roman" w:hAnsi="Times New Roman" w:cs="Times New Roman"/>
                <w:sz w:val="24"/>
                <w:szCs w:val="24"/>
              </w:rPr>
            </w:pPr>
            <w:r>
              <w:rPr>
                <w:rFonts w:ascii="Times New Roman" w:hAnsi="Times New Roman" w:cs="Times New Roman"/>
                <w:sz w:val="24"/>
                <w:szCs w:val="24"/>
              </w:rPr>
              <w:t>orizont Gr începând în 0 – 50 cm</w:t>
            </w:r>
          </w:p>
        </w:tc>
      </w:tr>
      <w:tr w:rsidR="00685B0A" w:rsidTr="00B866AB">
        <w:tc>
          <w:tcPr>
            <w:tcW w:w="2235" w:type="dxa"/>
          </w:tcPr>
          <w:p w:rsidR="00685B0A" w:rsidRDefault="008936BD" w:rsidP="00D7683A">
            <w:pPr>
              <w:rPr>
                <w:rFonts w:ascii="Times New Roman" w:hAnsi="Times New Roman" w:cs="Times New Roman"/>
                <w:sz w:val="24"/>
                <w:szCs w:val="24"/>
              </w:rPr>
            </w:pPr>
            <w:r>
              <w:rPr>
                <w:rFonts w:ascii="Times New Roman" w:hAnsi="Times New Roman" w:cs="Times New Roman"/>
                <w:sz w:val="24"/>
                <w:szCs w:val="24"/>
              </w:rPr>
              <w:t>g</w:t>
            </w:r>
            <w:r w:rsidR="00B866AB">
              <w:rPr>
                <w:rFonts w:ascii="Times New Roman" w:hAnsi="Times New Roman" w:cs="Times New Roman"/>
                <w:sz w:val="24"/>
                <w:szCs w:val="24"/>
              </w:rPr>
              <w:t>leizat f. puternic</w:t>
            </w:r>
          </w:p>
        </w:tc>
        <w:tc>
          <w:tcPr>
            <w:tcW w:w="1701" w:type="dxa"/>
          </w:tcPr>
          <w:p w:rsidR="00685B0A" w:rsidRDefault="00B866AB" w:rsidP="00D7683A">
            <w:pPr>
              <w:rPr>
                <w:rFonts w:ascii="Times New Roman" w:hAnsi="Times New Roman" w:cs="Times New Roman"/>
                <w:sz w:val="24"/>
                <w:szCs w:val="24"/>
              </w:rPr>
            </w:pPr>
            <w:r>
              <w:rPr>
                <w:rFonts w:ascii="Times New Roman" w:hAnsi="Times New Roman" w:cs="Times New Roman"/>
                <w:sz w:val="24"/>
                <w:szCs w:val="24"/>
              </w:rPr>
              <w:t>gz:</w:t>
            </w:r>
            <w:r w:rsidR="003A73FC">
              <w:rPr>
                <w:rFonts w:ascii="Times New Roman" w:hAnsi="Times New Roman" w:cs="Times New Roman"/>
                <w:sz w:val="24"/>
                <w:szCs w:val="24"/>
              </w:rPr>
              <w:t>fpu</w:t>
            </w:r>
          </w:p>
        </w:tc>
        <w:tc>
          <w:tcPr>
            <w:tcW w:w="5640" w:type="dxa"/>
          </w:tcPr>
          <w:p w:rsidR="003A73FC" w:rsidRDefault="003A73FC" w:rsidP="00D7683A">
            <w:pPr>
              <w:rPr>
                <w:rFonts w:ascii="Times New Roman" w:hAnsi="Times New Roman" w:cs="Times New Roman"/>
                <w:sz w:val="24"/>
                <w:szCs w:val="24"/>
              </w:rPr>
            </w:pPr>
            <w:r>
              <w:rPr>
                <w:rFonts w:ascii="Times New Roman" w:hAnsi="Times New Roman" w:cs="Times New Roman"/>
                <w:sz w:val="24"/>
                <w:szCs w:val="24"/>
              </w:rPr>
              <w:t>Gox incepând în 0 – 50 cm și</w:t>
            </w:r>
          </w:p>
          <w:p w:rsidR="00685B0A" w:rsidRDefault="003A73FC" w:rsidP="00D7683A">
            <w:pPr>
              <w:rPr>
                <w:rFonts w:ascii="Times New Roman" w:hAnsi="Times New Roman" w:cs="Times New Roman"/>
                <w:sz w:val="24"/>
                <w:szCs w:val="24"/>
              </w:rPr>
            </w:pPr>
            <w:r>
              <w:rPr>
                <w:rFonts w:ascii="Times New Roman" w:hAnsi="Times New Roman" w:cs="Times New Roman"/>
                <w:sz w:val="24"/>
                <w:szCs w:val="24"/>
              </w:rPr>
              <w:t xml:space="preserve"> Gr incepând în 50 – 100 cm</w:t>
            </w:r>
          </w:p>
        </w:tc>
      </w:tr>
      <w:tr w:rsidR="00685B0A" w:rsidTr="00B866AB">
        <w:tc>
          <w:tcPr>
            <w:tcW w:w="2235" w:type="dxa"/>
          </w:tcPr>
          <w:p w:rsidR="00685B0A" w:rsidRDefault="008936BD" w:rsidP="00D7683A">
            <w:pPr>
              <w:rPr>
                <w:rFonts w:ascii="Times New Roman" w:hAnsi="Times New Roman" w:cs="Times New Roman"/>
                <w:sz w:val="24"/>
                <w:szCs w:val="24"/>
              </w:rPr>
            </w:pPr>
            <w:r>
              <w:rPr>
                <w:rFonts w:ascii="Times New Roman" w:hAnsi="Times New Roman" w:cs="Times New Roman"/>
                <w:sz w:val="24"/>
                <w:szCs w:val="24"/>
              </w:rPr>
              <w:t>g</w:t>
            </w:r>
            <w:r w:rsidR="00B866AB">
              <w:rPr>
                <w:rFonts w:ascii="Times New Roman" w:hAnsi="Times New Roman" w:cs="Times New Roman"/>
                <w:sz w:val="24"/>
                <w:szCs w:val="24"/>
              </w:rPr>
              <w:t>leizat  puternic</w:t>
            </w:r>
          </w:p>
        </w:tc>
        <w:tc>
          <w:tcPr>
            <w:tcW w:w="1701" w:type="dxa"/>
          </w:tcPr>
          <w:p w:rsidR="00685B0A" w:rsidRDefault="00B866AB" w:rsidP="00D7683A">
            <w:pPr>
              <w:rPr>
                <w:rFonts w:ascii="Times New Roman" w:hAnsi="Times New Roman" w:cs="Times New Roman"/>
                <w:sz w:val="24"/>
                <w:szCs w:val="24"/>
              </w:rPr>
            </w:pPr>
            <w:r>
              <w:rPr>
                <w:rFonts w:ascii="Times New Roman" w:hAnsi="Times New Roman" w:cs="Times New Roman"/>
                <w:sz w:val="24"/>
                <w:szCs w:val="24"/>
              </w:rPr>
              <w:t>gz:</w:t>
            </w:r>
            <w:r w:rsidR="0020605B">
              <w:rPr>
                <w:rFonts w:ascii="Times New Roman" w:hAnsi="Times New Roman" w:cs="Times New Roman"/>
                <w:sz w:val="24"/>
                <w:szCs w:val="24"/>
              </w:rPr>
              <w:t>pu</w:t>
            </w:r>
          </w:p>
        </w:tc>
        <w:tc>
          <w:tcPr>
            <w:tcW w:w="5640" w:type="dxa"/>
          </w:tcPr>
          <w:p w:rsidR="003A73FC" w:rsidRDefault="003A73FC" w:rsidP="00D7683A">
            <w:pPr>
              <w:rPr>
                <w:rFonts w:ascii="Times New Roman" w:hAnsi="Times New Roman" w:cs="Times New Roman"/>
                <w:sz w:val="24"/>
                <w:szCs w:val="24"/>
              </w:rPr>
            </w:pPr>
            <w:r>
              <w:rPr>
                <w:rFonts w:ascii="Times New Roman" w:hAnsi="Times New Roman" w:cs="Times New Roman"/>
                <w:sz w:val="24"/>
                <w:szCs w:val="24"/>
              </w:rPr>
              <w:t xml:space="preserve">Gox incepând în 50– 125 cm și </w:t>
            </w:r>
          </w:p>
          <w:p w:rsidR="00685B0A" w:rsidRDefault="003A73FC" w:rsidP="00D7683A">
            <w:pPr>
              <w:rPr>
                <w:rFonts w:ascii="Times New Roman" w:hAnsi="Times New Roman" w:cs="Times New Roman"/>
                <w:sz w:val="24"/>
                <w:szCs w:val="24"/>
              </w:rPr>
            </w:pPr>
            <w:r>
              <w:rPr>
                <w:rFonts w:ascii="Times New Roman" w:hAnsi="Times New Roman" w:cs="Times New Roman"/>
                <w:sz w:val="24"/>
                <w:szCs w:val="24"/>
              </w:rPr>
              <w:t>Gr incepând în 125 – 150 cm</w:t>
            </w:r>
          </w:p>
        </w:tc>
      </w:tr>
      <w:tr w:rsidR="00685B0A" w:rsidTr="00B866AB">
        <w:tc>
          <w:tcPr>
            <w:tcW w:w="2235" w:type="dxa"/>
          </w:tcPr>
          <w:p w:rsidR="00685B0A" w:rsidRDefault="008936BD" w:rsidP="00D7683A">
            <w:pPr>
              <w:rPr>
                <w:rFonts w:ascii="Times New Roman" w:hAnsi="Times New Roman" w:cs="Times New Roman"/>
                <w:sz w:val="24"/>
                <w:szCs w:val="24"/>
              </w:rPr>
            </w:pPr>
            <w:r>
              <w:rPr>
                <w:rFonts w:ascii="Times New Roman" w:hAnsi="Times New Roman" w:cs="Times New Roman"/>
                <w:sz w:val="24"/>
                <w:szCs w:val="24"/>
              </w:rPr>
              <w:t>g</w:t>
            </w:r>
            <w:r w:rsidR="00B866AB">
              <w:rPr>
                <w:rFonts w:ascii="Times New Roman" w:hAnsi="Times New Roman" w:cs="Times New Roman"/>
                <w:sz w:val="24"/>
                <w:szCs w:val="24"/>
              </w:rPr>
              <w:t>leizat moderat</w:t>
            </w:r>
          </w:p>
        </w:tc>
        <w:tc>
          <w:tcPr>
            <w:tcW w:w="1701" w:type="dxa"/>
          </w:tcPr>
          <w:p w:rsidR="00685B0A" w:rsidRDefault="00B866AB" w:rsidP="00D7683A">
            <w:pPr>
              <w:rPr>
                <w:rFonts w:ascii="Times New Roman" w:hAnsi="Times New Roman" w:cs="Times New Roman"/>
                <w:sz w:val="24"/>
                <w:szCs w:val="24"/>
              </w:rPr>
            </w:pPr>
            <w:r>
              <w:rPr>
                <w:rFonts w:ascii="Times New Roman" w:hAnsi="Times New Roman" w:cs="Times New Roman"/>
                <w:sz w:val="24"/>
                <w:szCs w:val="24"/>
              </w:rPr>
              <w:t>gz:</w:t>
            </w:r>
            <w:r w:rsidR="0020605B">
              <w:rPr>
                <w:rFonts w:ascii="Times New Roman" w:hAnsi="Times New Roman" w:cs="Times New Roman"/>
                <w:sz w:val="24"/>
                <w:szCs w:val="24"/>
              </w:rPr>
              <w:t>mo</w:t>
            </w:r>
          </w:p>
        </w:tc>
        <w:tc>
          <w:tcPr>
            <w:tcW w:w="5640" w:type="dxa"/>
          </w:tcPr>
          <w:p w:rsidR="003A73FC" w:rsidRDefault="003A73FC" w:rsidP="003A73FC">
            <w:pPr>
              <w:rPr>
                <w:rFonts w:ascii="Times New Roman" w:hAnsi="Times New Roman" w:cs="Times New Roman"/>
                <w:sz w:val="24"/>
                <w:szCs w:val="24"/>
              </w:rPr>
            </w:pPr>
            <w:r>
              <w:rPr>
                <w:rFonts w:ascii="Times New Roman" w:hAnsi="Times New Roman" w:cs="Times New Roman"/>
                <w:sz w:val="24"/>
                <w:szCs w:val="24"/>
              </w:rPr>
              <w:t xml:space="preserve">Gox incepând în 100 – 200 cm sau </w:t>
            </w:r>
          </w:p>
          <w:p w:rsidR="00685B0A" w:rsidRDefault="003A73FC" w:rsidP="003A73FC">
            <w:pPr>
              <w:rPr>
                <w:rFonts w:ascii="Times New Roman" w:hAnsi="Times New Roman" w:cs="Times New Roman"/>
                <w:sz w:val="24"/>
                <w:szCs w:val="24"/>
              </w:rPr>
            </w:pPr>
            <w:r>
              <w:rPr>
                <w:rFonts w:ascii="Times New Roman" w:hAnsi="Times New Roman" w:cs="Times New Roman"/>
                <w:sz w:val="24"/>
                <w:szCs w:val="24"/>
              </w:rPr>
              <w:t>Gr incepând în 150 – 200 cm</w:t>
            </w:r>
          </w:p>
        </w:tc>
      </w:tr>
      <w:tr w:rsidR="003A73FC" w:rsidTr="00B866AB">
        <w:tc>
          <w:tcPr>
            <w:tcW w:w="2235" w:type="dxa"/>
          </w:tcPr>
          <w:p w:rsidR="003A73FC" w:rsidRDefault="008936BD" w:rsidP="00D7683A">
            <w:pPr>
              <w:rPr>
                <w:rFonts w:ascii="Times New Roman" w:hAnsi="Times New Roman" w:cs="Times New Roman"/>
                <w:sz w:val="24"/>
                <w:szCs w:val="24"/>
              </w:rPr>
            </w:pPr>
            <w:r>
              <w:rPr>
                <w:rFonts w:ascii="Times New Roman" w:hAnsi="Times New Roman" w:cs="Times New Roman"/>
                <w:sz w:val="24"/>
                <w:szCs w:val="24"/>
              </w:rPr>
              <w:t>g</w:t>
            </w:r>
            <w:r w:rsidR="003A73FC">
              <w:rPr>
                <w:rFonts w:ascii="Times New Roman" w:hAnsi="Times New Roman" w:cs="Times New Roman"/>
                <w:sz w:val="24"/>
                <w:szCs w:val="24"/>
              </w:rPr>
              <w:t>leizat moderat puternic</w:t>
            </w:r>
          </w:p>
        </w:tc>
        <w:tc>
          <w:tcPr>
            <w:tcW w:w="1701" w:type="dxa"/>
          </w:tcPr>
          <w:p w:rsidR="003A73FC" w:rsidRDefault="0020605B" w:rsidP="00D7683A">
            <w:pPr>
              <w:rPr>
                <w:rFonts w:ascii="Times New Roman" w:hAnsi="Times New Roman" w:cs="Times New Roman"/>
                <w:sz w:val="24"/>
                <w:szCs w:val="24"/>
              </w:rPr>
            </w:pPr>
            <w:r>
              <w:rPr>
                <w:rFonts w:ascii="Times New Roman" w:hAnsi="Times New Roman" w:cs="Times New Roman"/>
                <w:sz w:val="24"/>
                <w:szCs w:val="24"/>
              </w:rPr>
              <w:t>gz:mopu</w:t>
            </w:r>
          </w:p>
        </w:tc>
        <w:tc>
          <w:tcPr>
            <w:tcW w:w="5640" w:type="dxa"/>
          </w:tcPr>
          <w:p w:rsidR="003A73FC" w:rsidRDefault="003A73FC" w:rsidP="003A73FC">
            <w:pPr>
              <w:rPr>
                <w:rFonts w:ascii="Times New Roman" w:hAnsi="Times New Roman" w:cs="Times New Roman"/>
                <w:sz w:val="24"/>
                <w:szCs w:val="24"/>
              </w:rPr>
            </w:pPr>
            <w:r>
              <w:rPr>
                <w:rFonts w:ascii="Times New Roman" w:hAnsi="Times New Roman" w:cs="Times New Roman"/>
                <w:sz w:val="24"/>
                <w:szCs w:val="24"/>
              </w:rPr>
              <w:t xml:space="preserve">Gox incepând în </w:t>
            </w:r>
            <w:r w:rsidR="0020605B">
              <w:rPr>
                <w:rFonts w:ascii="Times New Roman" w:hAnsi="Times New Roman" w:cs="Times New Roman"/>
                <w:sz w:val="24"/>
                <w:szCs w:val="24"/>
              </w:rPr>
              <w:t>50</w:t>
            </w:r>
            <w:r>
              <w:rPr>
                <w:rFonts w:ascii="Times New Roman" w:hAnsi="Times New Roman" w:cs="Times New Roman"/>
                <w:sz w:val="24"/>
                <w:szCs w:val="24"/>
              </w:rPr>
              <w:t xml:space="preserve"> –</w:t>
            </w:r>
            <w:r w:rsidR="0020605B">
              <w:rPr>
                <w:rFonts w:ascii="Times New Roman" w:hAnsi="Times New Roman" w:cs="Times New Roman"/>
                <w:sz w:val="24"/>
                <w:szCs w:val="24"/>
              </w:rPr>
              <w:t xml:space="preserve"> 200</w:t>
            </w:r>
            <w:r>
              <w:rPr>
                <w:rFonts w:ascii="Times New Roman" w:hAnsi="Times New Roman" w:cs="Times New Roman"/>
                <w:sz w:val="24"/>
                <w:szCs w:val="24"/>
              </w:rPr>
              <w:t xml:space="preserve"> cm și/sau </w:t>
            </w:r>
          </w:p>
          <w:p w:rsidR="003A73FC" w:rsidRDefault="0020605B" w:rsidP="003A73FC">
            <w:pPr>
              <w:rPr>
                <w:rFonts w:ascii="Times New Roman" w:hAnsi="Times New Roman" w:cs="Times New Roman"/>
                <w:sz w:val="24"/>
                <w:szCs w:val="24"/>
              </w:rPr>
            </w:pPr>
            <w:r>
              <w:rPr>
                <w:rFonts w:ascii="Times New Roman" w:hAnsi="Times New Roman" w:cs="Times New Roman"/>
                <w:sz w:val="24"/>
                <w:szCs w:val="24"/>
              </w:rPr>
              <w:t>Gr incepând în 125</w:t>
            </w:r>
            <w:r w:rsidR="003A73FC">
              <w:rPr>
                <w:rFonts w:ascii="Times New Roman" w:hAnsi="Times New Roman" w:cs="Times New Roman"/>
                <w:sz w:val="24"/>
                <w:szCs w:val="24"/>
              </w:rPr>
              <w:t xml:space="preserve"> –</w:t>
            </w:r>
            <w:r>
              <w:rPr>
                <w:rFonts w:ascii="Times New Roman" w:hAnsi="Times New Roman" w:cs="Times New Roman"/>
                <w:sz w:val="24"/>
                <w:szCs w:val="24"/>
              </w:rPr>
              <w:t xml:space="preserve"> 200</w:t>
            </w:r>
            <w:r w:rsidR="003A73FC">
              <w:rPr>
                <w:rFonts w:ascii="Times New Roman" w:hAnsi="Times New Roman" w:cs="Times New Roman"/>
                <w:sz w:val="24"/>
                <w:szCs w:val="24"/>
              </w:rPr>
              <w:t xml:space="preserve"> cm</w:t>
            </w:r>
          </w:p>
        </w:tc>
      </w:tr>
      <w:tr w:rsidR="003A73FC" w:rsidTr="00B866AB">
        <w:tc>
          <w:tcPr>
            <w:tcW w:w="2235" w:type="dxa"/>
          </w:tcPr>
          <w:p w:rsidR="003A73FC" w:rsidRDefault="008936BD" w:rsidP="00D7683A">
            <w:pPr>
              <w:rPr>
                <w:rFonts w:ascii="Times New Roman" w:hAnsi="Times New Roman" w:cs="Times New Roman"/>
                <w:sz w:val="24"/>
                <w:szCs w:val="24"/>
              </w:rPr>
            </w:pPr>
            <w:r>
              <w:rPr>
                <w:rFonts w:ascii="Times New Roman" w:hAnsi="Times New Roman" w:cs="Times New Roman"/>
                <w:sz w:val="24"/>
                <w:szCs w:val="24"/>
              </w:rPr>
              <w:t>g</w:t>
            </w:r>
            <w:r w:rsidR="003A73FC">
              <w:rPr>
                <w:rFonts w:ascii="Times New Roman" w:hAnsi="Times New Roman" w:cs="Times New Roman"/>
                <w:sz w:val="24"/>
                <w:szCs w:val="24"/>
              </w:rPr>
              <w:t>leizat slab</w:t>
            </w:r>
          </w:p>
        </w:tc>
        <w:tc>
          <w:tcPr>
            <w:tcW w:w="1701" w:type="dxa"/>
          </w:tcPr>
          <w:p w:rsidR="003A73FC" w:rsidRDefault="0020605B" w:rsidP="00D7683A">
            <w:pPr>
              <w:rPr>
                <w:rFonts w:ascii="Times New Roman" w:hAnsi="Times New Roman" w:cs="Times New Roman"/>
                <w:sz w:val="24"/>
                <w:szCs w:val="24"/>
              </w:rPr>
            </w:pPr>
            <w:r>
              <w:rPr>
                <w:rFonts w:ascii="Times New Roman" w:hAnsi="Times New Roman" w:cs="Times New Roman"/>
                <w:sz w:val="24"/>
                <w:szCs w:val="24"/>
              </w:rPr>
              <w:t>gz:sl</w:t>
            </w:r>
          </w:p>
        </w:tc>
        <w:tc>
          <w:tcPr>
            <w:tcW w:w="5640" w:type="dxa"/>
          </w:tcPr>
          <w:p w:rsidR="003A73FC" w:rsidRDefault="003A73FC" w:rsidP="0020605B">
            <w:pPr>
              <w:rPr>
                <w:rFonts w:ascii="Times New Roman" w:hAnsi="Times New Roman" w:cs="Times New Roman"/>
                <w:sz w:val="24"/>
                <w:szCs w:val="24"/>
              </w:rPr>
            </w:pPr>
            <w:r>
              <w:rPr>
                <w:rFonts w:ascii="Times New Roman" w:hAnsi="Times New Roman" w:cs="Times New Roman"/>
                <w:sz w:val="24"/>
                <w:szCs w:val="24"/>
              </w:rPr>
              <w:t>o</w:t>
            </w:r>
            <w:r w:rsidR="0020605B">
              <w:rPr>
                <w:rFonts w:ascii="Times New Roman" w:hAnsi="Times New Roman" w:cs="Times New Roman"/>
                <w:sz w:val="24"/>
                <w:szCs w:val="24"/>
              </w:rPr>
              <w:t>rizont g începând în 100 – 150 cm</w:t>
            </w:r>
            <w:r>
              <w:rPr>
                <w:rFonts w:ascii="Times New Roman" w:hAnsi="Times New Roman" w:cs="Times New Roman"/>
                <w:sz w:val="24"/>
                <w:szCs w:val="24"/>
              </w:rPr>
              <w:t xml:space="preserve"> sau Gox</w:t>
            </w:r>
            <w:r w:rsidR="0020605B">
              <w:rPr>
                <w:rFonts w:ascii="Times New Roman" w:hAnsi="Times New Roman" w:cs="Times New Roman"/>
                <w:sz w:val="24"/>
                <w:szCs w:val="24"/>
              </w:rPr>
              <w:t xml:space="preserve"> începând în 150 – 200 cm</w:t>
            </w:r>
            <w:r>
              <w:rPr>
                <w:rFonts w:ascii="Times New Roman" w:hAnsi="Times New Roman" w:cs="Times New Roman"/>
                <w:sz w:val="24"/>
                <w:szCs w:val="24"/>
              </w:rPr>
              <w:t xml:space="preserve"> sau Gr </w:t>
            </w:r>
            <w:r w:rsidR="0020605B">
              <w:rPr>
                <w:rFonts w:ascii="Times New Roman" w:hAnsi="Times New Roman" w:cs="Times New Roman"/>
                <w:sz w:val="24"/>
                <w:szCs w:val="24"/>
              </w:rPr>
              <w:t xml:space="preserve">incepând </w:t>
            </w:r>
            <m:oMath>
              <m:r>
                <w:rPr>
                  <w:rFonts w:ascii="Cambria Math" w:hAnsi="Cambria Math" w:cs="Times New Roman"/>
                  <w:sz w:val="24"/>
                  <w:szCs w:val="24"/>
                </w:rPr>
                <m:t>&gt;</m:t>
              </m:r>
            </m:oMath>
            <w:r>
              <w:rPr>
                <w:rFonts w:ascii="Times New Roman" w:hAnsi="Times New Roman" w:cs="Times New Roman"/>
                <w:sz w:val="24"/>
                <w:szCs w:val="24"/>
              </w:rPr>
              <w:t xml:space="preserve"> </w:t>
            </w:r>
            <w:r w:rsidR="0020605B">
              <w:rPr>
                <w:rFonts w:ascii="Times New Roman" w:hAnsi="Times New Roman" w:cs="Times New Roman"/>
                <w:sz w:val="24"/>
                <w:szCs w:val="24"/>
              </w:rPr>
              <w:t xml:space="preserve">200 </w:t>
            </w:r>
            <w:r>
              <w:rPr>
                <w:rFonts w:ascii="Times New Roman" w:hAnsi="Times New Roman" w:cs="Times New Roman"/>
                <w:sz w:val="24"/>
                <w:szCs w:val="24"/>
              </w:rPr>
              <w:t>cm</w:t>
            </w:r>
          </w:p>
        </w:tc>
      </w:tr>
      <w:tr w:rsidR="003A73FC" w:rsidTr="00B866AB">
        <w:tc>
          <w:tcPr>
            <w:tcW w:w="2235" w:type="dxa"/>
          </w:tcPr>
          <w:p w:rsidR="003A73FC" w:rsidRDefault="008936BD" w:rsidP="00D7683A">
            <w:pPr>
              <w:rPr>
                <w:rFonts w:ascii="Times New Roman" w:hAnsi="Times New Roman" w:cs="Times New Roman"/>
                <w:sz w:val="24"/>
                <w:szCs w:val="24"/>
              </w:rPr>
            </w:pPr>
            <w:r>
              <w:rPr>
                <w:rFonts w:ascii="Times New Roman" w:hAnsi="Times New Roman" w:cs="Times New Roman"/>
                <w:sz w:val="24"/>
                <w:szCs w:val="24"/>
              </w:rPr>
              <w:t>f</w:t>
            </w:r>
            <w:r w:rsidR="0020605B">
              <w:rPr>
                <w:rFonts w:ascii="Times New Roman" w:hAnsi="Times New Roman" w:cs="Times New Roman"/>
                <w:sz w:val="24"/>
                <w:szCs w:val="24"/>
              </w:rPr>
              <w:t>reatic-umed</w:t>
            </w:r>
          </w:p>
        </w:tc>
        <w:tc>
          <w:tcPr>
            <w:tcW w:w="1701" w:type="dxa"/>
          </w:tcPr>
          <w:p w:rsidR="003A73FC" w:rsidRDefault="0020605B" w:rsidP="00D7683A">
            <w:pPr>
              <w:rPr>
                <w:rFonts w:ascii="Times New Roman" w:hAnsi="Times New Roman" w:cs="Times New Roman"/>
                <w:sz w:val="24"/>
                <w:szCs w:val="24"/>
              </w:rPr>
            </w:pPr>
            <w:r>
              <w:rPr>
                <w:rFonts w:ascii="Times New Roman" w:hAnsi="Times New Roman" w:cs="Times New Roman"/>
                <w:sz w:val="24"/>
                <w:szCs w:val="24"/>
              </w:rPr>
              <w:t>fru/gz:fru</w:t>
            </w:r>
          </w:p>
        </w:tc>
        <w:tc>
          <w:tcPr>
            <w:tcW w:w="5640" w:type="dxa"/>
          </w:tcPr>
          <w:p w:rsidR="003A73FC" w:rsidRDefault="0020605B" w:rsidP="0020605B">
            <w:pPr>
              <w:rPr>
                <w:rFonts w:ascii="Times New Roman" w:hAnsi="Times New Roman" w:cs="Times New Roman"/>
                <w:sz w:val="24"/>
                <w:szCs w:val="24"/>
              </w:rPr>
            </w:pPr>
            <w:r>
              <w:rPr>
                <w:rFonts w:ascii="Times New Roman" w:hAnsi="Times New Roman" w:cs="Times New Roman"/>
                <w:sz w:val="24"/>
                <w:szCs w:val="24"/>
              </w:rPr>
              <w:t xml:space="preserve">orizont g începând în 150 – 200 cm, orizont Gr și/sau Gox începând în adâncimi </w:t>
            </w:r>
            <m:oMath>
              <m:r>
                <w:rPr>
                  <w:rFonts w:ascii="Cambria Math" w:hAnsi="Cambria Math" w:cs="Times New Roman"/>
                  <w:sz w:val="24"/>
                  <w:szCs w:val="24"/>
                </w:rPr>
                <m:t xml:space="preserve">&gt; </m:t>
              </m:r>
            </m:oMath>
            <w:r>
              <w:rPr>
                <w:rFonts w:ascii="Times New Roman" w:hAnsi="Times New Roman" w:cs="Times New Roman"/>
                <w:sz w:val="24"/>
                <w:szCs w:val="24"/>
              </w:rPr>
              <w:t>200 cm</w:t>
            </w:r>
          </w:p>
        </w:tc>
      </w:tr>
      <w:tr w:rsidR="003A73FC" w:rsidTr="00B866AB">
        <w:tc>
          <w:tcPr>
            <w:tcW w:w="2235" w:type="dxa"/>
          </w:tcPr>
          <w:p w:rsidR="003A73FC" w:rsidRDefault="008936BD" w:rsidP="00D7683A">
            <w:pPr>
              <w:rPr>
                <w:rFonts w:ascii="Times New Roman" w:hAnsi="Times New Roman" w:cs="Times New Roman"/>
                <w:sz w:val="24"/>
                <w:szCs w:val="24"/>
              </w:rPr>
            </w:pPr>
            <w:r>
              <w:rPr>
                <w:rFonts w:ascii="Times New Roman" w:hAnsi="Times New Roman" w:cs="Times New Roman"/>
                <w:sz w:val="24"/>
                <w:szCs w:val="24"/>
              </w:rPr>
              <w:t>g</w:t>
            </w:r>
            <w:r w:rsidR="0020605B">
              <w:rPr>
                <w:rFonts w:ascii="Times New Roman" w:hAnsi="Times New Roman" w:cs="Times New Roman"/>
                <w:sz w:val="24"/>
                <w:szCs w:val="24"/>
              </w:rPr>
              <w:t>leizare relictă</w:t>
            </w:r>
          </w:p>
        </w:tc>
        <w:tc>
          <w:tcPr>
            <w:tcW w:w="1701" w:type="dxa"/>
          </w:tcPr>
          <w:p w:rsidR="003A73FC" w:rsidRDefault="0020605B" w:rsidP="00D7683A">
            <w:pPr>
              <w:rPr>
                <w:rFonts w:ascii="Times New Roman" w:hAnsi="Times New Roman" w:cs="Times New Roman"/>
                <w:sz w:val="24"/>
                <w:szCs w:val="24"/>
              </w:rPr>
            </w:pPr>
            <w:r>
              <w:rPr>
                <w:rFonts w:ascii="Times New Roman" w:hAnsi="Times New Roman" w:cs="Times New Roman"/>
                <w:sz w:val="24"/>
                <w:szCs w:val="24"/>
              </w:rPr>
              <w:t>gz:rlct,071,21</w:t>
            </w:r>
          </w:p>
        </w:tc>
        <w:tc>
          <w:tcPr>
            <w:tcW w:w="5640" w:type="dxa"/>
          </w:tcPr>
          <w:p w:rsidR="003A73FC" w:rsidRDefault="0020605B" w:rsidP="00D7683A">
            <w:pPr>
              <w:rPr>
                <w:rFonts w:ascii="Times New Roman" w:hAnsi="Times New Roman" w:cs="Times New Roman"/>
                <w:sz w:val="24"/>
                <w:szCs w:val="24"/>
              </w:rPr>
            </w:pPr>
            <w:r>
              <w:rPr>
                <w:rFonts w:ascii="Times New Roman" w:hAnsi="Times New Roman" w:cs="Times New Roman"/>
                <w:sz w:val="24"/>
                <w:szCs w:val="24"/>
              </w:rPr>
              <w:t>orizont G țn profilul de sol, dar procesul de gleizare a încetat (nivelul apei fr. nu mai este la ad. critică</w:t>
            </w:r>
          </w:p>
        </w:tc>
      </w:tr>
    </w:tbl>
    <w:p w:rsidR="00EB399C" w:rsidRDefault="00EB399C" w:rsidP="00D7683A">
      <w:pPr>
        <w:rPr>
          <w:rFonts w:ascii="Times New Roman" w:hAnsi="Times New Roman" w:cs="Times New Roman"/>
          <w:sz w:val="24"/>
          <w:szCs w:val="24"/>
        </w:rPr>
      </w:pPr>
    </w:p>
    <w:p w:rsidR="0020605B" w:rsidRDefault="004922D3" w:rsidP="00D75BBA">
      <w:pPr>
        <w:rPr>
          <w:rFonts w:ascii="Times New Roman" w:hAnsi="Times New Roman" w:cs="Times New Roman"/>
          <w:sz w:val="24"/>
          <w:szCs w:val="24"/>
        </w:rPr>
      </w:pPr>
      <w:r>
        <w:rPr>
          <w:rFonts w:ascii="Times New Roman" w:hAnsi="Times New Roman" w:cs="Times New Roman"/>
          <w:sz w:val="24"/>
          <w:szCs w:val="24"/>
        </w:rPr>
        <w:t>În Tabelul   este redat</w:t>
      </w:r>
      <w:r w:rsidRPr="004922D3">
        <w:rPr>
          <w:rFonts w:ascii="Times New Roman" w:hAnsi="Times New Roman" w:cs="Times New Roman"/>
          <w:sz w:val="24"/>
          <w:szCs w:val="24"/>
        </w:rPr>
        <w:t xml:space="preserve"> </w:t>
      </w:r>
      <w:r>
        <w:rPr>
          <w:rFonts w:ascii="Times New Roman" w:hAnsi="Times New Roman" w:cs="Times New Roman"/>
          <w:sz w:val="24"/>
          <w:szCs w:val="24"/>
        </w:rPr>
        <w:t>tipul de humus forestier, indicator 13.2 (conf. SRTS – 2012+)</w:t>
      </w:r>
    </w:p>
    <w:p w:rsidR="004922D3" w:rsidRDefault="0020605B" w:rsidP="004922D3">
      <w:pPr>
        <w:rPr>
          <w:rFonts w:ascii="Times New Roman" w:hAnsi="Times New Roman" w:cs="Times New Roman"/>
          <w:sz w:val="24"/>
          <w:szCs w:val="24"/>
        </w:rPr>
      </w:pPr>
      <w:r>
        <w:rPr>
          <w:rFonts w:ascii="Times New Roman" w:hAnsi="Times New Roman" w:cs="Times New Roman"/>
          <w:sz w:val="24"/>
          <w:szCs w:val="24"/>
        </w:rPr>
        <w:t>Tabel    Tipul de humus forestier</w:t>
      </w:r>
      <w:r w:rsidR="004922D3">
        <w:rPr>
          <w:rFonts w:ascii="Times New Roman" w:hAnsi="Times New Roman" w:cs="Times New Roman"/>
          <w:sz w:val="24"/>
          <w:szCs w:val="24"/>
        </w:rPr>
        <w:t>, indicator 13.2 (conf. SRTS – 2012+)</w:t>
      </w:r>
    </w:p>
    <w:tbl>
      <w:tblPr>
        <w:tblStyle w:val="TableGrid"/>
        <w:tblW w:w="0" w:type="auto"/>
        <w:tblLook w:val="04A0" w:firstRow="1" w:lastRow="0" w:firstColumn="1" w:lastColumn="0" w:noHBand="0" w:noVBand="1"/>
      </w:tblPr>
      <w:tblGrid>
        <w:gridCol w:w="2802"/>
        <w:gridCol w:w="2268"/>
        <w:gridCol w:w="4506"/>
      </w:tblGrid>
      <w:tr w:rsidR="004922D3" w:rsidTr="0083623E">
        <w:tc>
          <w:tcPr>
            <w:tcW w:w="9576" w:type="dxa"/>
            <w:gridSpan w:val="3"/>
          </w:tcPr>
          <w:p w:rsidR="004922D3" w:rsidRDefault="004922D3" w:rsidP="0083623E">
            <w:pPr>
              <w:rPr>
                <w:rFonts w:ascii="Times New Roman" w:hAnsi="Times New Roman" w:cs="Times New Roman"/>
                <w:sz w:val="24"/>
                <w:szCs w:val="24"/>
              </w:rPr>
            </w:pPr>
            <w:r>
              <w:rPr>
                <w:rFonts w:ascii="Times New Roman" w:hAnsi="Times New Roman" w:cs="Times New Roman"/>
                <w:sz w:val="24"/>
                <w:szCs w:val="24"/>
              </w:rPr>
              <w:t>SRTS – 2012+</w:t>
            </w:r>
          </w:p>
        </w:tc>
      </w:tr>
      <w:tr w:rsidR="004922D3" w:rsidTr="0035124C">
        <w:tc>
          <w:tcPr>
            <w:tcW w:w="2802" w:type="dxa"/>
          </w:tcPr>
          <w:p w:rsidR="004922D3" w:rsidRDefault="004922D3" w:rsidP="0083623E">
            <w:pPr>
              <w:jc w:val="center"/>
              <w:rPr>
                <w:rFonts w:ascii="Times New Roman" w:hAnsi="Times New Roman" w:cs="Times New Roman"/>
                <w:sz w:val="24"/>
                <w:szCs w:val="24"/>
              </w:rPr>
            </w:pPr>
            <w:r>
              <w:rPr>
                <w:rFonts w:ascii="Times New Roman" w:hAnsi="Times New Roman" w:cs="Times New Roman"/>
                <w:sz w:val="24"/>
                <w:szCs w:val="24"/>
              </w:rPr>
              <w:t>denumire</w:t>
            </w:r>
          </w:p>
        </w:tc>
        <w:tc>
          <w:tcPr>
            <w:tcW w:w="2268" w:type="dxa"/>
          </w:tcPr>
          <w:p w:rsidR="004922D3" w:rsidRDefault="004922D3" w:rsidP="0083623E">
            <w:pPr>
              <w:jc w:val="center"/>
              <w:rPr>
                <w:rFonts w:ascii="Times New Roman" w:hAnsi="Times New Roman" w:cs="Times New Roman"/>
                <w:sz w:val="24"/>
                <w:szCs w:val="24"/>
              </w:rPr>
            </w:pPr>
            <w:r>
              <w:rPr>
                <w:rFonts w:ascii="Times New Roman" w:hAnsi="Times New Roman" w:cs="Times New Roman"/>
                <w:sz w:val="24"/>
                <w:szCs w:val="24"/>
              </w:rPr>
              <w:t>simbol mnemonic, cod, simbol</w:t>
            </w:r>
          </w:p>
        </w:tc>
        <w:tc>
          <w:tcPr>
            <w:tcW w:w="4506" w:type="dxa"/>
          </w:tcPr>
          <w:p w:rsidR="004922D3" w:rsidRDefault="008936BD" w:rsidP="004922D3">
            <w:pPr>
              <w:rPr>
                <w:rFonts w:ascii="Times New Roman" w:hAnsi="Times New Roman" w:cs="Times New Roman"/>
                <w:sz w:val="24"/>
                <w:szCs w:val="24"/>
              </w:rPr>
            </w:pPr>
            <w:r>
              <w:rPr>
                <w:rFonts w:ascii="Times New Roman" w:hAnsi="Times New Roman" w:cs="Times New Roman"/>
                <w:sz w:val="24"/>
                <w:szCs w:val="24"/>
              </w:rPr>
              <w:t>s</w:t>
            </w:r>
            <w:r w:rsidR="004922D3">
              <w:rPr>
                <w:rFonts w:ascii="Times New Roman" w:hAnsi="Times New Roman" w:cs="Times New Roman"/>
                <w:sz w:val="24"/>
                <w:szCs w:val="24"/>
              </w:rPr>
              <w:t>pecificații</w:t>
            </w:r>
          </w:p>
        </w:tc>
      </w:tr>
      <w:tr w:rsidR="004922D3" w:rsidTr="0035124C">
        <w:tc>
          <w:tcPr>
            <w:tcW w:w="2802" w:type="dxa"/>
          </w:tcPr>
          <w:p w:rsidR="004922D3" w:rsidRDefault="004922D3" w:rsidP="004922D3">
            <w:pPr>
              <w:rPr>
                <w:rFonts w:ascii="Times New Roman" w:hAnsi="Times New Roman" w:cs="Times New Roman"/>
                <w:sz w:val="24"/>
                <w:szCs w:val="24"/>
              </w:rPr>
            </w:pPr>
            <w:r>
              <w:rPr>
                <w:rFonts w:ascii="Times New Roman" w:hAnsi="Times New Roman" w:cs="Times New Roman"/>
                <w:sz w:val="24"/>
                <w:szCs w:val="24"/>
              </w:rPr>
              <w:t>tipul de humus forestier</w:t>
            </w:r>
          </w:p>
        </w:tc>
        <w:tc>
          <w:tcPr>
            <w:tcW w:w="2268" w:type="dxa"/>
          </w:tcPr>
          <w:p w:rsidR="004922D3" w:rsidRDefault="004922D3" w:rsidP="004922D3">
            <w:pPr>
              <w:rPr>
                <w:rFonts w:ascii="Times New Roman" w:hAnsi="Times New Roman" w:cs="Times New Roman"/>
                <w:sz w:val="24"/>
                <w:szCs w:val="24"/>
              </w:rPr>
            </w:pPr>
            <w:r>
              <w:rPr>
                <w:rFonts w:ascii="Times New Roman" w:hAnsi="Times New Roman" w:cs="Times New Roman"/>
                <w:sz w:val="24"/>
                <w:szCs w:val="24"/>
              </w:rPr>
              <w:t>hpd:</w:t>
            </w:r>
          </w:p>
        </w:tc>
        <w:tc>
          <w:tcPr>
            <w:tcW w:w="4506" w:type="dxa"/>
          </w:tcPr>
          <w:p w:rsidR="004922D3" w:rsidRDefault="004922D3" w:rsidP="004922D3">
            <w:pPr>
              <w:rPr>
                <w:rFonts w:ascii="Times New Roman" w:hAnsi="Times New Roman" w:cs="Times New Roman"/>
                <w:sz w:val="24"/>
                <w:szCs w:val="24"/>
              </w:rPr>
            </w:pPr>
            <w:r>
              <w:rPr>
                <w:rFonts w:ascii="Times New Roman" w:hAnsi="Times New Roman" w:cs="Times New Roman"/>
                <w:sz w:val="24"/>
                <w:szCs w:val="24"/>
              </w:rPr>
              <w:t>Humus brut(mor, moder, mull), indicator 13.2, (Florea și Munteanu, 2012)</w:t>
            </w:r>
          </w:p>
        </w:tc>
      </w:tr>
      <w:tr w:rsidR="004922D3" w:rsidTr="0035124C">
        <w:tc>
          <w:tcPr>
            <w:tcW w:w="2802" w:type="dxa"/>
          </w:tcPr>
          <w:p w:rsidR="004922D3" w:rsidRDefault="004922D3" w:rsidP="004922D3">
            <w:pPr>
              <w:rPr>
                <w:rFonts w:ascii="Times New Roman" w:hAnsi="Times New Roman" w:cs="Times New Roman"/>
                <w:sz w:val="24"/>
                <w:szCs w:val="24"/>
              </w:rPr>
            </w:pPr>
            <w:r>
              <w:rPr>
                <w:rFonts w:ascii="Times New Roman" w:hAnsi="Times New Roman" w:cs="Times New Roman"/>
                <w:sz w:val="24"/>
                <w:szCs w:val="24"/>
              </w:rPr>
              <w:t>humus brut tipic</w:t>
            </w:r>
          </w:p>
        </w:tc>
        <w:tc>
          <w:tcPr>
            <w:tcW w:w="2268" w:type="dxa"/>
          </w:tcPr>
          <w:p w:rsidR="004922D3" w:rsidRDefault="004922D3" w:rsidP="004922D3">
            <w:pPr>
              <w:rPr>
                <w:rFonts w:ascii="Times New Roman" w:hAnsi="Times New Roman" w:cs="Times New Roman"/>
                <w:sz w:val="24"/>
                <w:szCs w:val="24"/>
              </w:rPr>
            </w:pPr>
            <w:r>
              <w:rPr>
                <w:rFonts w:ascii="Times New Roman" w:hAnsi="Times New Roman" w:cs="Times New Roman"/>
                <w:sz w:val="24"/>
                <w:szCs w:val="24"/>
              </w:rPr>
              <w:t>hpd:</w:t>
            </w:r>
            <w:r w:rsidR="0035124C">
              <w:rPr>
                <w:rFonts w:ascii="Times New Roman" w:hAnsi="Times New Roman" w:cs="Times New Roman"/>
                <w:sz w:val="24"/>
                <w:szCs w:val="24"/>
              </w:rPr>
              <w:t>hubrti, 116, 37</w:t>
            </w:r>
          </w:p>
        </w:tc>
        <w:tc>
          <w:tcPr>
            <w:tcW w:w="4506" w:type="dxa"/>
          </w:tcPr>
          <w:p w:rsidR="004922D3" w:rsidRDefault="004922D3" w:rsidP="004922D3">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27, Ol, Of,Oh prezente</w:t>
            </w:r>
          </w:p>
        </w:tc>
      </w:tr>
      <w:tr w:rsidR="004922D3" w:rsidTr="0035124C">
        <w:tc>
          <w:tcPr>
            <w:tcW w:w="2802" w:type="dxa"/>
          </w:tcPr>
          <w:p w:rsidR="004922D3" w:rsidRDefault="004922D3" w:rsidP="004922D3">
            <w:pPr>
              <w:rPr>
                <w:rFonts w:ascii="Times New Roman" w:hAnsi="Times New Roman" w:cs="Times New Roman"/>
                <w:sz w:val="24"/>
                <w:szCs w:val="24"/>
              </w:rPr>
            </w:pPr>
            <w:r>
              <w:rPr>
                <w:rFonts w:ascii="Times New Roman" w:hAnsi="Times New Roman" w:cs="Times New Roman"/>
                <w:sz w:val="24"/>
                <w:szCs w:val="24"/>
              </w:rPr>
              <w:lastRenderedPageBreak/>
              <w:t>humus brut bogat în humus fin</w:t>
            </w:r>
          </w:p>
        </w:tc>
        <w:tc>
          <w:tcPr>
            <w:tcW w:w="2268" w:type="dxa"/>
          </w:tcPr>
          <w:p w:rsidR="0035124C" w:rsidRDefault="004922D3" w:rsidP="004922D3">
            <w:pPr>
              <w:rPr>
                <w:rFonts w:ascii="Times New Roman" w:hAnsi="Times New Roman" w:cs="Times New Roman"/>
                <w:sz w:val="24"/>
                <w:szCs w:val="24"/>
              </w:rPr>
            </w:pPr>
            <w:r>
              <w:rPr>
                <w:rFonts w:ascii="Times New Roman" w:hAnsi="Times New Roman" w:cs="Times New Roman"/>
                <w:sz w:val="24"/>
                <w:szCs w:val="24"/>
              </w:rPr>
              <w:t>hpd:</w:t>
            </w:r>
            <w:r w:rsidR="0035124C">
              <w:rPr>
                <w:rFonts w:ascii="Times New Roman" w:hAnsi="Times New Roman" w:cs="Times New Roman"/>
                <w:sz w:val="24"/>
                <w:szCs w:val="24"/>
              </w:rPr>
              <w:t>hubrfnmu,</w:t>
            </w:r>
          </w:p>
          <w:p w:rsidR="004922D3" w:rsidRDefault="0035124C" w:rsidP="004922D3">
            <w:pPr>
              <w:rPr>
                <w:rFonts w:ascii="Times New Roman" w:hAnsi="Times New Roman" w:cs="Times New Roman"/>
                <w:sz w:val="24"/>
                <w:szCs w:val="24"/>
              </w:rPr>
            </w:pPr>
            <w:r>
              <w:rPr>
                <w:rFonts w:ascii="Times New Roman" w:hAnsi="Times New Roman" w:cs="Times New Roman"/>
                <w:sz w:val="24"/>
                <w:szCs w:val="24"/>
              </w:rPr>
              <w:t>117, 38</w:t>
            </w:r>
          </w:p>
        </w:tc>
        <w:tc>
          <w:tcPr>
            <w:tcW w:w="4506" w:type="dxa"/>
          </w:tcPr>
          <w:p w:rsidR="004922D3" w:rsidRDefault="004922D3" w:rsidP="0035124C">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27</w:t>
            </w:r>
            <w:r w:rsidR="0035124C">
              <w:rPr>
                <w:rFonts w:ascii="Times New Roman" w:eastAsiaTheme="minorEastAsia" w:hAnsi="Times New Roman" w:cs="Times New Roman"/>
                <w:sz w:val="24"/>
                <w:szCs w:val="24"/>
              </w:rPr>
              <w:t xml:space="preserve">, grosimea Oh </w:t>
            </w:r>
            <m:oMath>
              <m:r>
                <w:rPr>
                  <w:rFonts w:ascii="Cambria Math" w:eastAsiaTheme="minorEastAsia" w:hAnsi="Cambria Math" w:cs="Times New Roman"/>
                  <w:sz w:val="24"/>
                  <w:szCs w:val="24"/>
                </w:rPr>
                <m:t>&gt;</m:t>
              </m:r>
            </m:oMath>
            <w:r w:rsidR="0035124C">
              <w:rPr>
                <w:rFonts w:ascii="Times New Roman" w:eastAsiaTheme="minorEastAsia" w:hAnsi="Times New Roman" w:cs="Times New Roman"/>
                <w:sz w:val="24"/>
                <w:szCs w:val="24"/>
              </w:rPr>
              <w:t xml:space="preserve"> grosimea Of+Oh</w:t>
            </w:r>
          </w:p>
        </w:tc>
      </w:tr>
      <w:tr w:rsidR="004922D3" w:rsidTr="0035124C">
        <w:tc>
          <w:tcPr>
            <w:tcW w:w="2802" w:type="dxa"/>
          </w:tcPr>
          <w:p w:rsidR="004922D3" w:rsidRDefault="004922D3" w:rsidP="004922D3">
            <w:pPr>
              <w:rPr>
                <w:rFonts w:ascii="Times New Roman" w:hAnsi="Times New Roman" w:cs="Times New Roman"/>
                <w:sz w:val="24"/>
                <w:szCs w:val="24"/>
              </w:rPr>
            </w:pPr>
            <w:r>
              <w:rPr>
                <w:rFonts w:ascii="Times New Roman" w:hAnsi="Times New Roman" w:cs="Times New Roman"/>
                <w:sz w:val="24"/>
                <w:szCs w:val="24"/>
              </w:rPr>
              <w:t>humus brut sărac în humus fin</w:t>
            </w:r>
          </w:p>
        </w:tc>
        <w:tc>
          <w:tcPr>
            <w:tcW w:w="2268" w:type="dxa"/>
          </w:tcPr>
          <w:p w:rsidR="0035124C" w:rsidRDefault="004922D3" w:rsidP="004922D3">
            <w:pPr>
              <w:rPr>
                <w:rFonts w:ascii="Times New Roman" w:hAnsi="Times New Roman" w:cs="Times New Roman"/>
                <w:sz w:val="24"/>
                <w:szCs w:val="24"/>
              </w:rPr>
            </w:pPr>
            <w:r>
              <w:rPr>
                <w:rFonts w:ascii="Times New Roman" w:hAnsi="Times New Roman" w:cs="Times New Roman"/>
                <w:sz w:val="24"/>
                <w:szCs w:val="24"/>
              </w:rPr>
              <w:t>hpd:</w:t>
            </w:r>
            <w:r w:rsidR="0035124C">
              <w:rPr>
                <w:rFonts w:ascii="Times New Roman" w:hAnsi="Times New Roman" w:cs="Times New Roman"/>
                <w:sz w:val="24"/>
                <w:szCs w:val="24"/>
              </w:rPr>
              <w:t xml:space="preserve">hubrfnpu, </w:t>
            </w:r>
          </w:p>
          <w:p w:rsidR="004922D3" w:rsidRDefault="0035124C" w:rsidP="004922D3">
            <w:pPr>
              <w:rPr>
                <w:rFonts w:ascii="Times New Roman" w:hAnsi="Times New Roman" w:cs="Times New Roman"/>
                <w:sz w:val="24"/>
                <w:szCs w:val="24"/>
              </w:rPr>
            </w:pPr>
            <w:r>
              <w:rPr>
                <w:rFonts w:ascii="Times New Roman" w:hAnsi="Times New Roman" w:cs="Times New Roman"/>
                <w:sz w:val="24"/>
                <w:szCs w:val="24"/>
              </w:rPr>
              <w:t>118, 38</w:t>
            </w:r>
          </w:p>
        </w:tc>
        <w:tc>
          <w:tcPr>
            <w:tcW w:w="4506" w:type="dxa"/>
          </w:tcPr>
          <w:p w:rsidR="004922D3" w:rsidRDefault="0035124C" w:rsidP="004922D3">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27, grosimea Of </w:t>
            </w:r>
            <m:oMath>
              <m:r>
                <w:rPr>
                  <w:rFonts w:ascii="Cambria Math" w:eastAsiaTheme="minorEastAsia" w:hAnsi="Cambria Math" w:cs="Times New Roman"/>
                  <w:sz w:val="24"/>
                  <w:szCs w:val="24"/>
                </w:rPr>
                <m:t>&gt;</m:t>
              </m:r>
            </m:oMath>
            <w:r>
              <w:rPr>
                <w:rFonts w:ascii="Times New Roman" w:eastAsiaTheme="minorEastAsia" w:hAnsi="Times New Roman" w:cs="Times New Roman"/>
                <w:sz w:val="24"/>
                <w:szCs w:val="24"/>
              </w:rPr>
              <w:t xml:space="preserve"> grosimea Ol+Oh</w:t>
            </w:r>
          </w:p>
        </w:tc>
      </w:tr>
      <w:tr w:rsidR="004922D3" w:rsidTr="0035124C">
        <w:tc>
          <w:tcPr>
            <w:tcW w:w="2802" w:type="dxa"/>
          </w:tcPr>
          <w:p w:rsidR="004922D3" w:rsidRDefault="0035124C" w:rsidP="004922D3">
            <w:pPr>
              <w:rPr>
                <w:rFonts w:ascii="Times New Roman" w:hAnsi="Times New Roman" w:cs="Times New Roman"/>
                <w:sz w:val="24"/>
                <w:szCs w:val="24"/>
              </w:rPr>
            </w:pPr>
            <w:r>
              <w:rPr>
                <w:rFonts w:ascii="Times New Roman" w:hAnsi="Times New Roman" w:cs="Times New Roman"/>
                <w:sz w:val="24"/>
                <w:szCs w:val="24"/>
              </w:rPr>
              <w:t>humus brut xeric</w:t>
            </w:r>
          </w:p>
        </w:tc>
        <w:tc>
          <w:tcPr>
            <w:tcW w:w="2268" w:type="dxa"/>
          </w:tcPr>
          <w:p w:rsidR="004922D3" w:rsidRDefault="004922D3" w:rsidP="004922D3">
            <w:pPr>
              <w:rPr>
                <w:rFonts w:ascii="Times New Roman" w:hAnsi="Times New Roman" w:cs="Times New Roman"/>
                <w:sz w:val="24"/>
                <w:szCs w:val="24"/>
              </w:rPr>
            </w:pPr>
            <w:r>
              <w:rPr>
                <w:rFonts w:ascii="Times New Roman" w:hAnsi="Times New Roman" w:cs="Times New Roman"/>
                <w:sz w:val="24"/>
                <w:szCs w:val="24"/>
              </w:rPr>
              <w:t>hpd:</w:t>
            </w:r>
            <w:r w:rsidR="0035124C">
              <w:rPr>
                <w:rFonts w:ascii="Times New Roman" w:hAnsi="Times New Roman" w:cs="Times New Roman"/>
                <w:sz w:val="24"/>
                <w:szCs w:val="24"/>
              </w:rPr>
              <w:t>hubrxe, 119, 40</w:t>
            </w:r>
          </w:p>
        </w:tc>
        <w:tc>
          <w:tcPr>
            <w:tcW w:w="4506" w:type="dxa"/>
          </w:tcPr>
          <w:p w:rsidR="004922D3" w:rsidRDefault="0035124C" w:rsidP="004922D3">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27, grosimea Of </w:t>
            </w:r>
            <m:oMath>
              <m:r>
                <w:rPr>
                  <w:rFonts w:ascii="Cambria Math" w:eastAsiaTheme="minorEastAsia" w:hAnsi="Cambria Math" w:cs="Times New Roman"/>
                  <w:sz w:val="24"/>
                  <w:szCs w:val="24"/>
                </w:rPr>
                <m:t>&gt;</m:t>
              </m:r>
            </m:oMath>
            <w:r>
              <w:rPr>
                <w:rFonts w:ascii="Times New Roman" w:eastAsiaTheme="minorEastAsia" w:hAnsi="Times New Roman" w:cs="Times New Roman"/>
                <w:sz w:val="24"/>
                <w:szCs w:val="24"/>
              </w:rPr>
              <w:t xml:space="preserve"> grosimea Of+Oh</w:t>
            </w:r>
          </w:p>
        </w:tc>
      </w:tr>
      <w:tr w:rsidR="004922D3" w:rsidTr="0035124C">
        <w:tc>
          <w:tcPr>
            <w:tcW w:w="2802" w:type="dxa"/>
          </w:tcPr>
          <w:p w:rsidR="004922D3" w:rsidRDefault="008936BD" w:rsidP="004922D3">
            <w:pPr>
              <w:rPr>
                <w:rFonts w:ascii="Times New Roman" w:hAnsi="Times New Roman" w:cs="Times New Roman"/>
                <w:sz w:val="24"/>
                <w:szCs w:val="24"/>
              </w:rPr>
            </w:pPr>
            <w:r>
              <w:rPr>
                <w:rFonts w:ascii="Times New Roman" w:hAnsi="Times New Roman" w:cs="Times New Roman"/>
                <w:sz w:val="24"/>
                <w:szCs w:val="24"/>
              </w:rPr>
              <w:t>h</w:t>
            </w:r>
            <w:r w:rsidR="00B922EE">
              <w:rPr>
                <w:rFonts w:ascii="Times New Roman" w:hAnsi="Times New Roman" w:cs="Times New Roman"/>
                <w:sz w:val="24"/>
                <w:szCs w:val="24"/>
              </w:rPr>
              <w:t>umus segregabil</w:t>
            </w:r>
          </w:p>
        </w:tc>
        <w:tc>
          <w:tcPr>
            <w:tcW w:w="2268" w:type="dxa"/>
          </w:tcPr>
          <w:p w:rsidR="004922D3" w:rsidRDefault="004922D3" w:rsidP="004922D3">
            <w:pPr>
              <w:rPr>
                <w:rFonts w:ascii="Times New Roman" w:hAnsi="Times New Roman" w:cs="Times New Roman"/>
                <w:sz w:val="24"/>
                <w:szCs w:val="24"/>
              </w:rPr>
            </w:pPr>
            <w:r>
              <w:rPr>
                <w:rFonts w:ascii="Times New Roman" w:hAnsi="Times New Roman" w:cs="Times New Roman"/>
                <w:sz w:val="24"/>
                <w:szCs w:val="24"/>
              </w:rPr>
              <w:t>hpd:</w:t>
            </w:r>
            <w:r w:rsidR="0035124C">
              <w:rPr>
                <w:rFonts w:ascii="Times New Roman" w:hAnsi="Times New Roman" w:cs="Times New Roman"/>
                <w:sz w:val="24"/>
                <w:szCs w:val="24"/>
              </w:rPr>
              <w:t>husegrb, 120, 41</w:t>
            </w:r>
          </w:p>
        </w:tc>
        <w:tc>
          <w:tcPr>
            <w:tcW w:w="4506" w:type="dxa"/>
          </w:tcPr>
          <w:p w:rsidR="004922D3" w:rsidRDefault="008936BD" w:rsidP="004922D3">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27</w:t>
            </w:r>
          </w:p>
        </w:tc>
      </w:tr>
      <w:tr w:rsidR="004922D3" w:rsidTr="0035124C">
        <w:tc>
          <w:tcPr>
            <w:tcW w:w="2802" w:type="dxa"/>
          </w:tcPr>
          <w:p w:rsidR="004922D3" w:rsidRDefault="00B922EE" w:rsidP="004922D3">
            <w:pPr>
              <w:rPr>
                <w:rFonts w:ascii="Times New Roman" w:hAnsi="Times New Roman" w:cs="Times New Roman"/>
                <w:sz w:val="24"/>
                <w:szCs w:val="24"/>
              </w:rPr>
            </w:pPr>
            <w:r>
              <w:rPr>
                <w:rFonts w:ascii="Times New Roman" w:hAnsi="Times New Roman" w:cs="Times New Roman"/>
                <w:sz w:val="24"/>
                <w:szCs w:val="24"/>
              </w:rPr>
              <w:t>mor</w:t>
            </w:r>
          </w:p>
        </w:tc>
        <w:tc>
          <w:tcPr>
            <w:tcW w:w="2268" w:type="dxa"/>
          </w:tcPr>
          <w:p w:rsidR="004922D3" w:rsidRDefault="004922D3" w:rsidP="004922D3">
            <w:pPr>
              <w:rPr>
                <w:rFonts w:ascii="Times New Roman" w:hAnsi="Times New Roman" w:cs="Times New Roman"/>
                <w:sz w:val="24"/>
                <w:szCs w:val="24"/>
              </w:rPr>
            </w:pPr>
            <w:r>
              <w:rPr>
                <w:rFonts w:ascii="Times New Roman" w:hAnsi="Times New Roman" w:cs="Times New Roman"/>
                <w:sz w:val="24"/>
                <w:szCs w:val="24"/>
              </w:rPr>
              <w:t>hpd:</w:t>
            </w:r>
            <w:r w:rsidR="0035124C">
              <w:rPr>
                <w:rFonts w:ascii="Times New Roman" w:hAnsi="Times New Roman" w:cs="Times New Roman"/>
                <w:sz w:val="24"/>
                <w:szCs w:val="24"/>
              </w:rPr>
              <w:t>mor,129, 50</w:t>
            </w:r>
          </w:p>
        </w:tc>
        <w:tc>
          <w:tcPr>
            <w:tcW w:w="4506" w:type="dxa"/>
          </w:tcPr>
          <w:p w:rsidR="004922D3" w:rsidRDefault="00B922EE" w:rsidP="008936BD">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&gt;</m:t>
              </m:r>
            </m:oMath>
            <w:r w:rsidR="008936BD">
              <w:rPr>
                <w:rFonts w:ascii="Times New Roman" w:eastAsiaTheme="minorEastAsia" w:hAnsi="Times New Roman" w:cs="Times New Roman"/>
                <w:sz w:val="24"/>
                <w:szCs w:val="24"/>
              </w:rPr>
              <w:t xml:space="preserve"> 28, pH = 3,5 – 4,5, V </w:t>
            </w:r>
            <m:oMath>
              <m:r>
                <w:rPr>
                  <w:rFonts w:ascii="Cambria Math" w:eastAsiaTheme="minorEastAsia" w:hAnsi="Cambria Math" w:cs="Times New Roman"/>
                  <w:sz w:val="24"/>
                  <w:szCs w:val="24"/>
                </w:rPr>
                <m:t>≤</m:t>
              </m:r>
            </m:oMath>
            <w:r w:rsidR="008936BD">
              <w:rPr>
                <w:rFonts w:ascii="Times New Roman" w:eastAsiaTheme="minorEastAsia" w:hAnsi="Times New Roman" w:cs="Times New Roman"/>
                <w:sz w:val="24"/>
                <w:szCs w:val="24"/>
              </w:rPr>
              <w:t xml:space="preserve"> 10%</w:t>
            </w:r>
          </w:p>
        </w:tc>
      </w:tr>
      <w:tr w:rsidR="004922D3" w:rsidTr="0035124C">
        <w:tc>
          <w:tcPr>
            <w:tcW w:w="2802" w:type="dxa"/>
          </w:tcPr>
          <w:p w:rsidR="004922D3" w:rsidRDefault="00B922EE" w:rsidP="004922D3">
            <w:pPr>
              <w:rPr>
                <w:rFonts w:ascii="Times New Roman" w:hAnsi="Times New Roman" w:cs="Times New Roman"/>
                <w:sz w:val="24"/>
                <w:szCs w:val="24"/>
              </w:rPr>
            </w:pPr>
            <w:r>
              <w:rPr>
                <w:rFonts w:ascii="Times New Roman" w:hAnsi="Times New Roman" w:cs="Times New Roman"/>
                <w:sz w:val="24"/>
                <w:szCs w:val="24"/>
              </w:rPr>
              <w:t>moder</w:t>
            </w:r>
          </w:p>
        </w:tc>
        <w:tc>
          <w:tcPr>
            <w:tcW w:w="2268" w:type="dxa"/>
          </w:tcPr>
          <w:p w:rsidR="004922D3" w:rsidRDefault="004922D3" w:rsidP="004922D3">
            <w:pPr>
              <w:rPr>
                <w:rFonts w:ascii="Times New Roman" w:hAnsi="Times New Roman" w:cs="Times New Roman"/>
                <w:sz w:val="24"/>
                <w:szCs w:val="24"/>
              </w:rPr>
            </w:pPr>
            <w:r>
              <w:rPr>
                <w:rFonts w:ascii="Times New Roman" w:hAnsi="Times New Roman" w:cs="Times New Roman"/>
                <w:sz w:val="24"/>
                <w:szCs w:val="24"/>
              </w:rPr>
              <w:t>hpd:</w:t>
            </w:r>
            <w:r w:rsidR="0035124C">
              <w:rPr>
                <w:rFonts w:ascii="Times New Roman" w:hAnsi="Times New Roman" w:cs="Times New Roman"/>
                <w:sz w:val="24"/>
                <w:szCs w:val="24"/>
              </w:rPr>
              <w:t xml:space="preserve">mdr, </w:t>
            </w:r>
            <w:r w:rsidR="00B922EE">
              <w:rPr>
                <w:rFonts w:ascii="Times New Roman" w:hAnsi="Times New Roman" w:cs="Times New Roman"/>
                <w:sz w:val="24"/>
                <w:szCs w:val="24"/>
              </w:rPr>
              <w:t>128, 49</w:t>
            </w:r>
          </w:p>
        </w:tc>
        <w:tc>
          <w:tcPr>
            <w:tcW w:w="4506" w:type="dxa"/>
          </w:tcPr>
          <w:p w:rsidR="004922D3" w:rsidRDefault="00B922EE" w:rsidP="004922D3">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23 - 27</w:t>
            </w:r>
          </w:p>
        </w:tc>
      </w:tr>
      <w:tr w:rsidR="00B922EE" w:rsidTr="0035124C">
        <w:tc>
          <w:tcPr>
            <w:tcW w:w="2802" w:type="dxa"/>
          </w:tcPr>
          <w:p w:rsidR="00B922EE" w:rsidRDefault="008936BD" w:rsidP="004922D3">
            <w:pPr>
              <w:rPr>
                <w:rFonts w:ascii="Times New Roman" w:hAnsi="Times New Roman" w:cs="Times New Roman"/>
                <w:sz w:val="24"/>
                <w:szCs w:val="24"/>
              </w:rPr>
            </w:pPr>
            <w:r>
              <w:rPr>
                <w:rFonts w:ascii="Times New Roman" w:hAnsi="Times New Roman" w:cs="Times New Roman"/>
                <w:sz w:val="24"/>
                <w:szCs w:val="24"/>
              </w:rPr>
              <w:t>m</w:t>
            </w:r>
            <w:r w:rsidR="00B922EE">
              <w:rPr>
                <w:rFonts w:ascii="Times New Roman" w:hAnsi="Times New Roman" w:cs="Times New Roman"/>
                <w:sz w:val="24"/>
                <w:szCs w:val="24"/>
              </w:rPr>
              <w:t>ull-moder</w:t>
            </w:r>
          </w:p>
        </w:tc>
        <w:tc>
          <w:tcPr>
            <w:tcW w:w="2268" w:type="dxa"/>
          </w:tcPr>
          <w:p w:rsidR="00B922EE" w:rsidRDefault="00B922EE" w:rsidP="004922D3">
            <w:pPr>
              <w:rPr>
                <w:rFonts w:ascii="Times New Roman" w:hAnsi="Times New Roman" w:cs="Times New Roman"/>
                <w:sz w:val="24"/>
                <w:szCs w:val="24"/>
              </w:rPr>
            </w:pPr>
            <w:r>
              <w:rPr>
                <w:rFonts w:ascii="Times New Roman" w:hAnsi="Times New Roman" w:cs="Times New Roman"/>
                <w:sz w:val="24"/>
                <w:szCs w:val="24"/>
              </w:rPr>
              <w:t>hpd:mullmdr</w:t>
            </w:r>
            <w:r w:rsidR="0083623E">
              <w:rPr>
                <w:rFonts w:ascii="Times New Roman" w:hAnsi="Times New Roman" w:cs="Times New Roman"/>
                <w:sz w:val="24"/>
                <w:szCs w:val="24"/>
              </w:rPr>
              <w:t>, 114,35</w:t>
            </w:r>
          </w:p>
        </w:tc>
        <w:tc>
          <w:tcPr>
            <w:tcW w:w="4506" w:type="dxa"/>
          </w:tcPr>
          <w:p w:rsidR="00B922EE" w:rsidRDefault="00B922EE" w:rsidP="00B922EE">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20 - 22, grosimea Ol </w:t>
            </w:r>
            <m:oMath>
              <m:r>
                <w:rPr>
                  <w:rFonts w:ascii="Cambria Math" w:eastAsiaTheme="minorEastAsia" w:hAnsi="Cambria Math" w:cs="Times New Roman"/>
                  <w:sz w:val="24"/>
                  <w:szCs w:val="24"/>
                </w:rPr>
                <m:t>&gt;</m:t>
              </m:r>
            </m:oMath>
            <w:r>
              <w:rPr>
                <w:rFonts w:ascii="Times New Roman" w:eastAsiaTheme="minorEastAsia" w:hAnsi="Times New Roman" w:cs="Times New Roman"/>
                <w:sz w:val="24"/>
                <w:szCs w:val="24"/>
              </w:rPr>
              <w:t xml:space="preserve"> Ol + Oh</w:t>
            </w:r>
          </w:p>
        </w:tc>
      </w:tr>
      <w:tr w:rsidR="00B922EE" w:rsidTr="0035124C">
        <w:tc>
          <w:tcPr>
            <w:tcW w:w="2802" w:type="dxa"/>
          </w:tcPr>
          <w:p w:rsidR="00B922EE" w:rsidRDefault="008936BD" w:rsidP="004922D3">
            <w:pPr>
              <w:rPr>
                <w:rFonts w:ascii="Times New Roman" w:hAnsi="Times New Roman" w:cs="Times New Roman"/>
                <w:sz w:val="24"/>
                <w:szCs w:val="24"/>
              </w:rPr>
            </w:pPr>
            <w:r>
              <w:rPr>
                <w:rFonts w:ascii="Times New Roman" w:hAnsi="Times New Roman" w:cs="Times New Roman"/>
                <w:sz w:val="24"/>
                <w:szCs w:val="24"/>
              </w:rPr>
              <w:t>m</w:t>
            </w:r>
            <w:r w:rsidR="00B922EE">
              <w:rPr>
                <w:rFonts w:ascii="Times New Roman" w:hAnsi="Times New Roman" w:cs="Times New Roman"/>
                <w:sz w:val="24"/>
                <w:szCs w:val="24"/>
              </w:rPr>
              <w:t>ull tipic</w:t>
            </w:r>
          </w:p>
        </w:tc>
        <w:tc>
          <w:tcPr>
            <w:tcW w:w="2268" w:type="dxa"/>
          </w:tcPr>
          <w:p w:rsidR="00B922EE" w:rsidRDefault="00B922EE" w:rsidP="004922D3">
            <w:pPr>
              <w:rPr>
                <w:rFonts w:ascii="Times New Roman" w:hAnsi="Times New Roman" w:cs="Times New Roman"/>
                <w:sz w:val="24"/>
                <w:szCs w:val="24"/>
              </w:rPr>
            </w:pPr>
            <w:r>
              <w:rPr>
                <w:rFonts w:ascii="Times New Roman" w:hAnsi="Times New Roman" w:cs="Times New Roman"/>
                <w:sz w:val="24"/>
                <w:szCs w:val="24"/>
              </w:rPr>
              <w:t>hpd:mullti</w:t>
            </w:r>
            <w:r w:rsidR="0083623E">
              <w:rPr>
                <w:rFonts w:ascii="Times New Roman" w:hAnsi="Times New Roman" w:cs="Times New Roman"/>
                <w:sz w:val="24"/>
                <w:szCs w:val="24"/>
              </w:rPr>
              <w:t>, 112, 33</w:t>
            </w:r>
          </w:p>
        </w:tc>
        <w:tc>
          <w:tcPr>
            <w:tcW w:w="4506" w:type="dxa"/>
          </w:tcPr>
          <w:p w:rsidR="00B922EE" w:rsidRDefault="00B922EE" w:rsidP="00B922EE">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16 - 19, cu sau fără Ol</w:t>
            </w:r>
          </w:p>
        </w:tc>
      </w:tr>
      <w:tr w:rsidR="00B922EE" w:rsidTr="0035124C">
        <w:tc>
          <w:tcPr>
            <w:tcW w:w="2802" w:type="dxa"/>
          </w:tcPr>
          <w:p w:rsidR="00B922EE" w:rsidRDefault="00B922EE" w:rsidP="004922D3">
            <w:pPr>
              <w:rPr>
                <w:rFonts w:ascii="Times New Roman" w:hAnsi="Times New Roman" w:cs="Times New Roman"/>
                <w:sz w:val="24"/>
                <w:szCs w:val="24"/>
              </w:rPr>
            </w:pPr>
            <w:r>
              <w:rPr>
                <w:rFonts w:ascii="Times New Roman" w:hAnsi="Times New Roman" w:cs="Times New Roman"/>
                <w:sz w:val="24"/>
                <w:szCs w:val="24"/>
              </w:rPr>
              <w:t>hidromul</w:t>
            </w:r>
          </w:p>
        </w:tc>
        <w:tc>
          <w:tcPr>
            <w:tcW w:w="2268" w:type="dxa"/>
          </w:tcPr>
          <w:p w:rsidR="00B922EE" w:rsidRDefault="00B922EE" w:rsidP="004922D3">
            <w:pPr>
              <w:rPr>
                <w:rFonts w:ascii="Times New Roman" w:hAnsi="Times New Roman" w:cs="Times New Roman"/>
                <w:sz w:val="24"/>
                <w:szCs w:val="24"/>
              </w:rPr>
            </w:pPr>
            <w:r>
              <w:rPr>
                <w:rFonts w:ascii="Times New Roman" w:hAnsi="Times New Roman" w:cs="Times New Roman"/>
                <w:sz w:val="24"/>
                <w:szCs w:val="24"/>
              </w:rPr>
              <w:t>hpd:hmull</w:t>
            </w:r>
            <w:r w:rsidR="0083623E">
              <w:rPr>
                <w:rFonts w:ascii="Times New Roman" w:hAnsi="Times New Roman" w:cs="Times New Roman"/>
                <w:sz w:val="24"/>
                <w:szCs w:val="24"/>
              </w:rPr>
              <w:t>, 113, 34</w:t>
            </w:r>
          </w:p>
        </w:tc>
        <w:tc>
          <w:tcPr>
            <w:tcW w:w="4506" w:type="dxa"/>
          </w:tcPr>
          <w:p w:rsidR="00B922EE" w:rsidRDefault="00B922EE" w:rsidP="004922D3">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19, cu sau fără Ol</w:t>
            </w:r>
          </w:p>
        </w:tc>
      </w:tr>
      <w:tr w:rsidR="00B922EE" w:rsidTr="0035124C">
        <w:tc>
          <w:tcPr>
            <w:tcW w:w="2802" w:type="dxa"/>
          </w:tcPr>
          <w:p w:rsidR="00B922EE" w:rsidRDefault="00B922EE" w:rsidP="004922D3">
            <w:pPr>
              <w:rPr>
                <w:rFonts w:ascii="Times New Roman" w:hAnsi="Times New Roman" w:cs="Times New Roman"/>
                <w:sz w:val="24"/>
                <w:szCs w:val="24"/>
              </w:rPr>
            </w:pPr>
            <w:r>
              <w:rPr>
                <w:rFonts w:ascii="Times New Roman" w:hAnsi="Times New Roman" w:cs="Times New Roman"/>
                <w:sz w:val="24"/>
                <w:szCs w:val="24"/>
              </w:rPr>
              <w:t>Mull acid</w:t>
            </w:r>
          </w:p>
        </w:tc>
        <w:tc>
          <w:tcPr>
            <w:tcW w:w="2268" w:type="dxa"/>
          </w:tcPr>
          <w:p w:rsidR="00B922EE" w:rsidRDefault="00B922EE" w:rsidP="004922D3">
            <w:pPr>
              <w:rPr>
                <w:rFonts w:ascii="Times New Roman" w:hAnsi="Times New Roman" w:cs="Times New Roman"/>
                <w:sz w:val="24"/>
                <w:szCs w:val="24"/>
              </w:rPr>
            </w:pPr>
            <w:r>
              <w:rPr>
                <w:rFonts w:ascii="Times New Roman" w:hAnsi="Times New Roman" w:cs="Times New Roman"/>
                <w:sz w:val="24"/>
                <w:szCs w:val="24"/>
              </w:rPr>
              <w:t>hpd:mullacd</w:t>
            </w:r>
            <w:r w:rsidR="0083623E">
              <w:rPr>
                <w:rFonts w:ascii="Times New Roman" w:hAnsi="Times New Roman" w:cs="Times New Roman"/>
                <w:sz w:val="24"/>
                <w:szCs w:val="24"/>
              </w:rPr>
              <w:t>, 127, 48</w:t>
            </w:r>
          </w:p>
        </w:tc>
        <w:tc>
          <w:tcPr>
            <w:tcW w:w="4506" w:type="dxa"/>
          </w:tcPr>
          <w:p w:rsidR="00B922EE" w:rsidRDefault="00B922EE" w:rsidP="00B922EE">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17, pH </w:t>
            </w:r>
            <m:oMath>
              <m:r>
                <w:rPr>
                  <w:rFonts w:ascii="Cambria Math" w:eastAsiaTheme="minorEastAsia" w:hAnsi="Cambria Math" w:cs="Times New Roman"/>
                  <w:sz w:val="24"/>
                  <w:szCs w:val="24"/>
                </w:rPr>
                <m:t>&gt;</m:t>
              </m:r>
            </m:oMath>
            <w:r>
              <w:rPr>
                <w:rFonts w:ascii="Times New Roman" w:eastAsiaTheme="minorEastAsia" w:hAnsi="Times New Roman" w:cs="Times New Roman"/>
                <w:sz w:val="24"/>
                <w:szCs w:val="24"/>
              </w:rPr>
              <w:t xml:space="preserve"> 5,5, V </w:t>
            </w:r>
            <m:oMath>
              <m:r>
                <w:rPr>
                  <w:rFonts w:ascii="Cambria Math" w:eastAsiaTheme="minorEastAsia" w:hAnsi="Cambria Math" w:cs="Times New Roman"/>
                  <w:sz w:val="24"/>
                  <w:szCs w:val="24"/>
                </w:rPr>
                <m:t>&lt;</m:t>
              </m:r>
            </m:oMath>
            <w:r>
              <w:rPr>
                <w:rFonts w:ascii="Times New Roman" w:eastAsiaTheme="minorEastAsia" w:hAnsi="Times New Roman" w:cs="Times New Roman"/>
                <w:sz w:val="24"/>
                <w:szCs w:val="24"/>
              </w:rPr>
              <w:t xml:space="preserve"> 60%</w:t>
            </w:r>
          </w:p>
        </w:tc>
      </w:tr>
      <w:tr w:rsidR="00B922EE" w:rsidTr="0035124C">
        <w:tc>
          <w:tcPr>
            <w:tcW w:w="2802" w:type="dxa"/>
          </w:tcPr>
          <w:p w:rsidR="00B922EE" w:rsidRDefault="00B922EE" w:rsidP="004922D3">
            <w:pPr>
              <w:rPr>
                <w:rFonts w:ascii="Times New Roman" w:hAnsi="Times New Roman" w:cs="Times New Roman"/>
                <w:sz w:val="24"/>
                <w:szCs w:val="24"/>
              </w:rPr>
            </w:pPr>
            <w:r>
              <w:rPr>
                <w:rFonts w:ascii="Times New Roman" w:hAnsi="Times New Roman" w:cs="Times New Roman"/>
                <w:sz w:val="24"/>
                <w:szCs w:val="24"/>
              </w:rPr>
              <w:t>Mull calcic</w:t>
            </w:r>
          </w:p>
        </w:tc>
        <w:tc>
          <w:tcPr>
            <w:tcW w:w="2268" w:type="dxa"/>
          </w:tcPr>
          <w:p w:rsidR="00B922EE" w:rsidRDefault="00B922EE" w:rsidP="004922D3">
            <w:pPr>
              <w:rPr>
                <w:rFonts w:ascii="Times New Roman" w:hAnsi="Times New Roman" w:cs="Times New Roman"/>
                <w:sz w:val="24"/>
                <w:szCs w:val="24"/>
              </w:rPr>
            </w:pPr>
            <w:r>
              <w:rPr>
                <w:rFonts w:ascii="Times New Roman" w:hAnsi="Times New Roman" w:cs="Times New Roman"/>
                <w:sz w:val="24"/>
                <w:szCs w:val="24"/>
              </w:rPr>
              <w:t>hpd:mullca</w:t>
            </w:r>
            <w:r w:rsidR="0083623E">
              <w:rPr>
                <w:rFonts w:ascii="Times New Roman" w:hAnsi="Times New Roman" w:cs="Times New Roman"/>
                <w:sz w:val="24"/>
                <w:szCs w:val="24"/>
              </w:rPr>
              <w:t>, 111,32</w:t>
            </w:r>
          </w:p>
        </w:tc>
        <w:tc>
          <w:tcPr>
            <w:tcW w:w="4506" w:type="dxa"/>
          </w:tcPr>
          <w:p w:rsidR="00B922EE" w:rsidRDefault="00B922EE" w:rsidP="00B922EE">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15, cu sau fără Ol</w:t>
            </w:r>
          </w:p>
        </w:tc>
      </w:tr>
    </w:tbl>
    <w:p w:rsidR="004922D3" w:rsidRDefault="004922D3" w:rsidP="004922D3">
      <w:pPr>
        <w:rPr>
          <w:rFonts w:ascii="Times New Roman" w:hAnsi="Times New Roman" w:cs="Times New Roman"/>
          <w:sz w:val="24"/>
          <w:szCs w:val="24"/>
        </w:rPr>
      </w:pPr>
    </w:p>
    <w:p w:rsidR="008936BD" w:rsidRDefault="008936BD" w:rsidP="008936BD">
      <w:pPr>
        <w:rPr>
          <w:rFonts w:ascii="Times New Roman" w:hAnsi="Times New Roman" w:cs="Times New Roman"/>
          <w:sz w:val="24"/>
          <w:szCs w:val="24"/>
        </w:rPr>
      </w:pPr>
      <w:r>
        <w:rPr>
          <w:rFonts w:ascii="Times New Roman" w:hAnsi="Times New Roman" w:cs="Times New Roman"/>
          <w:sz w:val="24"/>
          <w:szCs w:val="24"/>
        </w:rPr>
        <w:t>În Tabelul   este redat</w:t>
      </w:r>
      <w:r w:rsidRPr="008936BD">
        <w:rPr>
          <w:rFonts w:ascii="Times New Roman" w:hAnsi="Times New Roman" w:cs="Times New Roman"/>
          <w:sz w:val="24"/>
          <w:szCs w:val="24"/>
        </w:rPr>
        <w:t xml:space="preserve"> </w:t>
      </w:r>
      <w:r>
        <w:rPr>
          <w:rFonts w:ascii="Times New Roman" w:hAnsi="Times New Roman" w:cs="Times New Roman"/>
          <w:sz w:val="24"/>
          <w:szCs w:val="24"/>
        </w:rPr>
        <w:t>tipul de humus de pajiște, indicator 13.2 (conf. SRTS – 2012+)</w:t>
      </w:r>
    </w:p>
    <w:p w:rsidR="008936BD" w:rsidRDefault="008936BD" w:rsidP="008936BD">
      <w:pPr>
        <w:rPr>
          <w:rFonts w:ascii="Times New Roman" w:hAnsi="Times New Roman" w:cs="Times New Roman"/>
          <w:sz w:val="24"/>
          <w:szCs w:val="24"/>
        </w:rPr>
      </w:pPr>
      <w:r>
        <w:rPr>
          <w:rFonts w:ascii="Times New Roman" w:hAnsi="Times New Roman" w:cs="Times New Roman"/>
          <w:sz w:val="24"/>
          <w:szCs w:val="24"/>
        </w:rPr>
        <w:t>Tabel   Tipul de humus de pajiște, indicator 13.2 (conf. SRTS – 2012+)</w:t>
      </w:r>
    </w:p>
    <w:tbl>
      <w:tblPr>
        <w:tblStyle w:val="TableGrid"/>
        <w:tblW w:w="0" w:type="auto"/>
        <w:tblLook w:val="04A0" w:firstRow="1" w:lastRow="0" w:firstColumn="1" w:lastColumn="0" w:noHBand="0" w:noVBand="1"/>
      </w:tblPr>
      <w:tblGrid>
        <w:gridCol w:w="3369"/>
        <w:gridCol w:w="2268"/>
        <w:gridCol w:w="3939"/>
      </w:tblGrid>
      <w:tr w:rsidR="008936BD" w:rsidTr="0083623E">
        <w:tc>
          <w:tcPr>
            <w:tcW w:w="9576" w:type="dxa"/>
            <w:gridSpan w:val="3"/>
          </w:tcPr>
          <w:p w:rsidR="008936BD" w:rsidRDefault="008936BD" w:rsidP="0083623E">
            <w:pPr>
              <w:rPr>
                <w:rFonts w:ascii="Times New Roman" w:hAnsi="Times New Roman" w:cs="Times New Roman"/>
                <w:sz w:val="24"/>
                <w:szCs w:val="24"/>
              </w:rPr>
            </w:pPr>
            <w:r>
              <w:rPr>
                <w:rFonts w:ascii="Times New Roman" w:hAnsi="Times New Roman" w:cs="Times New Roman"/>
                <w:sz w:val="24"/>
                <w:szCs w:val="24"/>
              </w:rPr>
              <w:t>SRTS – 2012+</w:t>
            </w:r>
          </w:p>
        </w:tc>
      </w:tr>
      <w:tr w:rsidR="008936BD" w:rsidTr="0088001D">
        <w:tc>
          <w:tcPr>
            <w:tcW w:w="3369" w:type="dxa"/>
          </w:tcPr>
          <w:p w:rsidR="008936BD" w:rsidRDefault="008936BD" w:rsidP="0083623E">
            <w:pPr>
              <w:jc w:val="center"/>
              <w:rPr>
                <w:rFonts w:ascii="Times New Roman" w:hAnsi="Times New Roman" w:cs="Times New Roman"/>
                <w:sz w:val="24"/>
                <w:szCs w:val="24"/>
              </w:rPr>
            </w:pPr>
            <w:r>
              <w:rPr>
                <w:rFonts w:ascii="Times New Roman" w:hAnsi="Times New Roman" w:cs="Times New Roman"/>
                <w:sz w:val="24"/>
                <w:szCs w:val="24"/>
              </w:rPr>
              <w:t>denumire</w:t>
            </w:r>
          </w:p>
        </w:tc>
        <w:tc>
          <w:tcPr>
            <w:tcW w:w="2268" w:type="dxa"/>
          </w:tcPr>
          <w:p w:rsidR="008936BD" w:rsidRDefault="008936BD" w:rsidP="0083623E">
            <w:pPr>
              <w:jc w:val="center"/>
              <w:rPr>
                <w:rFonts w:ascii="Times New Roman" w:hAnsi="Times New Roman" w:cs="Times New Roman"/>
                <w:sz w:val="24"/>
                <w:szCs w:val="24"/>
              </w:rPr>
            </w:pPr>
            <w:r>
              <w:rPr>
                <w:rFonts w:ascii="Times New Roman" w:hAnsi="Times New Roman" w:cs="Times New Roman"/>
                <w:sz w:val="24"/>
                <w:szCs w:val="24"/>
              </w:rPr>
              <w:t>simbol mnemonic, cod, simbol</w:t>
            </w:r>
          </w:p>
        </w:tc>
        <w:tc>
          <w:tcPr>
            <w:tcW w:w="3939" w:type="dxa"/>
          </w:tcPr>
          <w:p w:rsidR="008936BD" w:rsidRDefault="008936BD" w:rsidP="0083623E">
            <w:pPr>
              <w:rPr>
                <w:rFonts w:ascii="Times New Roman" w:hAnsi="Times New Roman" w:cs="Times New Roman"/>
                <w:sz w:val="24"/>
                <w:szCs w:val="24"/>
              </w:rPr>
            </w:pPr>
            <w:r>
              <w:rPr>
                <w:rFonts w:ascii="Times New Roman" w:hAnsi="Times New Roman" w:cs="Times New Roman"/>
                <w:sz w:val="24"/>
                <w:szCs w:val="24"/>
              </w:rPr>
              <w:t>specificații</w:t>
            </w:r>
          </w:p>
        </w:tc>
      </w:tr>
      <w:tr w:rsidR="008936BD" w:rsidTr="0088001D">
        <w:tc>
          <w:tcPr>
            <w:tcW w:w="3369" w:type="dxa"/>
          </w:tcPr>
          <w:p w:rsidR="008936BD" w:rsidRDefault="008936BD" w:rsidP="008936BD">
            <w:pPr>
              <w:rPr>
                <w:rFonts w:ascii="Times New Roman" w:hAnsi="Times New Roman" w:cs="Times New Roman"/>
                <w:sz w:val="24"/>
                <w:szCs w:val="24"/>
              </w:rPr>
            </w:pPr>
            <w:r>
              <w:rPr>
                <w:rFonts w:ascii="Times New Roman" w:hAnsi="Times New Roman" w:cs="Times New Roman"/>
                <w:sz w:val="24"/>
                <w:szCs w:val="24"/>
              </w:rPr>
              <w:t>tipul de humus de pajiște</w:t>
            </w:r>
          </w:p>
        </w:tc>
        <w:tc>
          <w:tcPr>
            <w:tcW w:w="2268" w:type="dxa"/>
          </w:tcPr>
          <w:p w:rsidR="008936BD" w:rsidRDefault="008936BD" w:rsidP="008936BD">
            <w:pPr>
              <w:rPr>
                <w:rFonts w:ascii="Times New Roman" w:hAnsi="Times New Roman" w:cs="Times New Roman"/>
                <w:sz w:val="24"/>
                <w:szCs w:val="24"/>
              </w:rPr>
            </w:pPr>
            <w:r>
              <w:rPr>
                <w:rFonts w:ascii="Times New Roman" w:hAnsi="Times New Roman" w:cs="Times New Roman"/>
                <w:sz w:val="24"/>
                <w:szCs w:val="24"/>
              </w:rPr>
              <w:t>hpj:</w:t>
            </w:r>
          </w:p>
        </w:tc>
        <w:tc>
          <w:tcPr>
            <w:tcW w:w="3939" w:type="dxa"/>
          </w:tcPr>
          <w:p w:rsidR="008936BD" w:rsidRDefault="008936BD" w:rsidP="008936BD">
            <w:pPr>
              <w:rPr>
                <w:rFonts w:ascii="Times New Roman" w:hAnsi="Times New Roman" w:cs="Times New Roman"/>
                <w:sz w:val="24"/>
                <w:szCs w:val="24"/>
              </w:rPr>
            </w:pPr>
            <w:r>
              <w:rPr>
                <w:rFonts w:ascii="Times New Roman" w:hAnsi="Times New Roman" w:cs="Times New Roman"/>
                <w:sz w:val="24"/>
                <w:szCs w:val="24"/>
              </w:rPr>
              <w:t>Oriz. A înțelenit, sub pajiște (brut/mor, moder, mull) indicator 13.2, (Florea și Munteanu, 2012)</w:t>
            </w:r>
          </w:p>
        </w:tc>
      </w:tr>
      <w:tr w:rsidR="008936BD" w:rsidTr="0088001D">
        <w:tc>
          <w:tcPr>
            <w:tcW w:w="3369" w:type="dxa"/>
          </w:tcPr>
          <w:p w:rsidR="008936BD" w:rsidRDefault="008936BD" w:rsidP="008936BD">
            <w:pPr>
              <w:rPr>
                <w:rFonts w:ascii="Times New Roman" w:hAnsi="Times New Roman" w:cs="Times New Roman"/>
                <w:sz w:val="24"/>
                <w:szCs w:val="24"/>
              </w:rPr>
            </w:pPr>
            <w:r>
              <w:rPr>
                <w:rFonts w:ascii="Times New Roman" w:hAnsi="Times New Roman" w:cs="Times New Roman"/>
                <w:sz w:val="24"/>
                <w:szCs w:val="24"/>
              </w:rPr>
              <w:t>A înțelenit cu mull calcic</w:t>
            </w:r>
          </w:p>
        </w:tc>
        <w:tc>
          <w:tcPr>
            <w:tcW w:w="2268" w:type="dxa"/>
          </w:tcPr>
          <w:p w:rsidR="008936BD" w:rsidRDefault="008936BD" w:rsidP="008936BD">
            <w:pPr>
              <w:rPr>
                <w:rFonts w:ascii="Times New Roman" w:hAnsi="Times New Roman" w:cs="Times New Roman"/>
                <w:sz w:val="24"/>
                <w:szCs w:val="24"/>
              </w:rPr>
            </w:pPr>
            <w:r>
              <w:rPr>
                <w:rFonts w:ascii="Times New Roman" w:hAnsi="Times New Roman" w:cs="Times New Roman"/>
                <w:sz w:val="24"/>
                <w:szCs w:val="24"/>
              </w:rPr>
              <w:t>hpj:</w:t>
            </w:r>
            <w:r w:rsidR="0083623E">
              <w:rPr>
                <w:rFonts w:ascii="Times New Roman" w:hAnsi="Times New Roman" w:cs="Times New Roman"/>
                <w:sz w:val="24"/>
                <w:szCs w:val="24"/>
              </w:rPr>
              <w:t>mullca, 121, 42</w:t>
            </w:r>
          </w:p>
        </w:tc>
        <w:tc>
          <w:tcPr>
            <w:tcW w:w="3939" w:type="dxa"/>
          </w:tcPr>
          <w:p w:rsidR="008936BD" w:rsidRDefault="0083623E" w:rsidP="008936BD">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15</w:t>
            </w:r>
          </w:p>
        </w:tc>
      </w:tr>
      <w:tr w:rsidR="008936BD" w:rsidTr="0088001D">
        <w:tc>
          <w:tcPr>
            <w:tcW w:w="3369" w:type="dxa"/>
          </w:tcPr>
          <w:p w:rsidR="008936BD" w:rsidRDefault="008936BD" w:rsidP="008936BD">
            <w:pPr>
              <w:rPr>
                <w:rFonts w:ascii="Times New Roman" w:hAnsi="Times New Roman" w:cs="Times New Roman"/>
                <w:sz w:val="24"/>
                <w:szCs w:val="24"/>
              </w:rPr>
            </w:pPr>
            <w:r>
              <w:rPr>
                <w:rFonts w:ascii="Times New Roman" w:hAnsi="Times New Roman" w:cs="Times New Roman"/>
                <w:sz w:val="24"/>
                <w:szCs w:val="24"/>
              </w:rPr>
              <w:t>A înțelenit cu mull tipic</w:t>
            </w:r>
          </w:p>
        </w:tc>
        <w:tc>
          <w:tcPr>
            <w:tcW w:w="2268" w:type="dxa"/>
          </w:tcPr>
          <w:p w:rsidR="008936BD" w:rsidRDefault="008936BD" w:rsidP="008936BD">
            <w:pPr>
              <w:rPr>
                <w:rFonts w:ascii="Times New Roman" w:hAnsi="Times New Roman" w:cs="Times New Roman"/>
                <w:sz w:val="24"/>
                <w:szCs w:val="24"/>
              </w:rPr>
            </w:pPr>
            <w:r>
              <w:rPr>
                <w:rFonts w:ascii="Times New Roman" w:hAnsi="Times New Roman" w:cs="Times New Roman"/>
                <w:sz w:val="24"/>
                <w:szCs w:val="24"/>
              </w:rPr>
              <w:t>hpj:</w:t>
            </w:r>
            <w:r w:rsidR="0083623E">
              <w:rPr>
                <w:rFonts w:ascii="Times New Roman" w:hAnsi="Times New Roman" w:cs="Times New Roman"/>
                <w:sz w:val="24"/>
                <w:szCs w:val="24"/>
              </w:rPr>
              <w:t>mullti, 122, 43</w:t>
            </w:r>
          </w:p>
        </w:tc>
        <w:tc>
          <w:tcPr>
            <w:tcW w:w="3939" w:type="dxa"/>
          </w:tcPr>
          <w:p w:rsidR="008936BD" w:rsidRDefault="0083623E" w:rsidP="008936BD">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16 - 19</w:t>
            </w:r>
          </w:p>
        </w:tc>
      </w:tr>
      <w:tr w:rsidR="008936BD" w:rsidTr="0088001D">
        <w:tc>
          <w:tcPr>
            <w:tcW w:w="3369" w:type="dxa"/>
          </w:tcPr>
          <w:p w:rsidR="008936BD" w:rsidRDefault="008936BD" w:rsidP="0083623E">
            <w:pPr>
              <w:rPr>
                <w:rFonts w:ascii="Times New Roman" w:hAnsi="Times New Roman" w:cs="Times New Roman"/>
                <w:sz w:val="24"/>
                <w:szCs w:val="24"/>
              </w:rPr>
            </w:pPr>
            <w:r>
              <w:rPr>
                <w:rFonts w:ascii="Times New Roman" w:hAnsi="Times New Roman" w:cs="Times New Roman"/>
                <w:sz w:val="24"/>
                <w:szCs w:val="24"/>
              </w:rPr>
              <w:t>A înțelenit cu moder</w:t>
            </w:r>
          </w:p>
        </w:tc>
        <w:tc>
          <w:tcPr>
            <w:tcW w:w="2268" w:type="dxa"/>
          </w:tcPr>
          <w:p w:rsidR="008936BD" w:rsidRDefault="008936BD" w:rsidP="008936BD">
            <w:pPr>
              <w:rPr>
                <w:rFonts w:ascii="Times New Roman" w:hAnsi="Times New Roman" w:cs="Times New Roman"/>
                <w:sz w:val="24"/>
                <w:szCs w:val="24"/>
              </w:rPr>
            </w:pPr>
            <w:r>
              <w:rPr>
                <w:rFonts w:ascii="Times New Roman" w:hAnsi="Times New Roman" w:cs="Times New Roman"/>
                <w:sz w:val="24"/>
                <w:szCs w:val="24"/>
              </w:rPr>
              <w:t>hpj:</w:t>
            </w:r>
            <w:r w:rsidR="0083623E">
              <w:rPr>
                <w:rFonts w:ascii="Times New Roman" w:hAnsi="Times New Roman" w:cs="Times New Roman"/>
                <w:sz w:val="24"/>
                <w:szCs w:val="24"/>
              </w:rPr>
              <w:t>mullmdr, 123, 44</w:t>
            </w:r>
          </w:p>
        </w:tc>
        <w:tc>
          <w:tcPr>
            <w:tcW w:w="3939" w:type="dxa"/>
          </w:tcPr>
          <w:p w:rsidR="008936BD" w:rsidRDefault="0083623E" w:rsidP="008936BD">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20 - 22</w:t>
            </w:r>
          </w:p>
        </w:tc>
      </w:tr>
      <w:tr w:rsidR="008936BD" w:rsidTr="0088001D">
        <w:tc>
          <w:tcPr>
            <w:tcW w:w="3369" w:type="dxa"/>
          </w:tcPr>
          <w:p w:rsidR="008936BD" w:rsidRDefault="0083623E" w:rsidP="0083623E">
            <w:pPr>
              <w:rPr>
                <w:rFonts w:ascii="Times New Roman" w:hAnsi="Times New Roman" w:cs="Times New Roman"/>
                <w:sz w:val="24"/>
                <w:szCs w:val="24"/>
              </w:rPr>
            </w:pPr>
            <w:r>
              <w:rPr>
                <w:rFonts w:ascii="Times New Roman" w:hAnsi="Times New Roman" w:cs="Times New Roman"/>
                <w:sz w:val="24"/>
                <w:szCs w:val="24"/>
              </w:rPr>
              <w:t>A înțelenit cu humus brut</w:t>
            </w:r>
          </w:p>
        </w:tc>
        <w:tc>
          <w:tcPr>
            <w:tcW w:w="2268" w:type="dxa"/>
          </w:tcPr>
          <w:p w:rsidR="008936BD" w:rsidRDefault="008936BD" w:rsidP="008936BD">
            <w:pPr>
              <w:rPr>
                <w:rFonts w:ascii="Times New Roman" w:hAnsi="Times New Roman" w:cs="Times New Roman"/>
                <w:sz w:val="24"/>
                <w:szCs w:val="24"/>
              </w:rPr>
            </w:pPr>
            <w:r>
              <w:rPr>
                <w:rFonts w:ascii="Times New Roman" w:hAnsi="Times New Roman" w:cs="Times New Roman"/>
                <w:sz w:val="24"/>
                <w:szCs w:val="24"/>
              </w:rPr>
              <w:t>hpj:</w:t>
            </w:r>
            <w:r w:rsidR="0083623E">
              <w:rPr>
                <w:rFonts w:ascii="Times New Roman" w:hAnsi="Times New Roman" w:cs="Times New Roman"/>
                <w:sz w:val="24"/>
                <w:szCs w:val="24"/>
              </w:rPr>
              <w:t>mbr</w:t>
            </w:r>
          </w:p>
        </w:tc>
        <w:tc>
          <w:tcPr>
            <w:tcW w:w="3939" w:type="dxa"/>
          </w:tcPr>
          <w:p w:rsidR="008936BD" w:rsidRDefault="0083623E" w:rsidP="008936BD">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27</w:t>
            </w:r>
          </w:p>
        </w:tc>
      </w:tr>
      <w:tr w:rsidR="008936BD" w:rsidTr="0088001D">
        <w:tc>
          <w:tcPr>
            <w:tcW w:w="3369" w:type="dxa"/>
          </w:tcPr>
          <w:p w:rsidR="008936BD" w:rsidRDefault="0083623E" w:rsidP="0083623E">
            <w:pPr>
              <w:rPr>
                <w:rFonts w:ascii="Times New Roman" w:hAnsi="Times New Roman" w:cs="Times New Roman"/>
                <w:sz w:val="24"/>
                <w:szCs w:val="24"/>
              </w:rPr>
            </w:pPr>
            <w:r>
              <w:rPr>
                <w:rFonts w:ascii="Times New Roman" w:hAnsi="Times New Roman" w:cs="Times New Roman"/>
                <w:sz w:val="24"/>
                <w:szCs w:val="24"/>
              </w:rPr>
              <w:t>A înțelenit cu humus segregabil</w:t>
            </w:r>
          </w:p>
        </w:tc>
        <w:tc>
          <w:tcPr>
            <w:tcW w:w="2268" w:type="dxa"/>
          </w:tcPr>
          <w:p w:rsidR="008936BD" w:rsidRDefault="008936BD" w:rsidP="008936BD">
            <w:pPr>
              <w:rPr>
                <w:rFonts w:ascii="Times New Roman" w:hAnsi="Times New Roman" w:cs="Times New Roman"/>
                <w:sz w:val="24"/>
                <w:szCs w:val="24"/>
              </w:rPr>
            </w:pPr>
            <w:r>
              <w:rPr>
                <w:rFonts w:ascii="Times New Roman" w:hAnsi="Times New Roman" w:cs="Times New Roman"/>
                <w:sz w:val="24"/>
                <w:szCs w:val="24"/>
              </w:rPr>
              <w:t>hpj:</w:t>
            </w:r>
            <w:r w:rsidR="0083623E">
              <w:rPr>
                <w:rFonts w:ascii="Times New Roman" w:hAnsi="Times New Roman" w:cs="Times New Roman"/>
                <w:sz w:val="24"/>
                <w:szCs w:val="24"/>
              </w:rPr>
              <w:t>husegrb</w:t>
            </w:r>
          </w:p>
        </w:tc>
        <w:tc>
          <w:tcPr>
            <w:tcW w:w="3939" w:type="dxa"/>
          </w:tcPr>
          <w:p w:rsidR="008936BD" w:rsidRDefault="0083623E" w:rsidP="008936BD">
            <w:pPr>
              <w:rPr>
                <w:rFonts w:ascii="Times New Roman" w:hAnsi="Times New Roman" w:cs="Times New Roman"/>
                <w:sz w:val="24"/>
                <w:szCs w:val="24"/>
              </w:rPr>
            </w:pPr>
            <w:r>
              <w:rPr>
                <w:rFonts w:ascii="Times New Roman" w:hAnsi="Times New Roman" w:cs="Times New Roman"/>
                <w:sz w:val="24"/>
                <w:szCs w:val="24"/>
              </w:rPr>
              <w:t xml:space="preserve">C/N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27</w:t>
            </w:r>
          </w:p>
        </w:tc>
      </w:tr>
    </w:tbl>
    <w:p w:rsidR="008936BD" w:rsidRDefault="008936BD" w:rsidP="008936BD">
      <w:pPr>
        <w:rPr>
          <w:rFonts w:ascii="Times New Roman" w:hAnsi="Times New Roman" w:cs="Times New Roman"/>
          <w:sz w:val="24"/>
          <w:szCs w:val="24"/>
        </w:rPr>
      </w:pPr>
    </w:p>
    <w:p w:rsidR="0083623E" w:rsidRDefault="0083623E" w:rsidP="0083623E">
      <w:pPr>
        <w:rPr>
          <w:rFonts w:ascii="Times New Roman" w:hAnsi="Times New Roman" w:cs="Times New Roman"/>
          <w:sz w:val="24"/>
          <w:szCs w:val="24"/>
        </w:rPr>
      </w:pPr>
      <w:r>
        <w:rPr>
          <w:rFonts w:ascii="Times New Roman" w:hAnsi="Times New Roman" w:cs="Times New Roman"/>
          <w:sz w:val="24"/>
          <w:szCs w:val="24"/>
        </w:rPr>
        <w:t>În Tabelul   este redată</w:t>
      </w:r>
      <w:r w:rsidRPr="0083623E">
        <w:rPr>
          <w:rFonts w:ascii="Times New Roman" w:hAnsi="Times New Roman" w:cs="Times New Roman"/>
          <w:sz w:val="24"/>
          <w:szCs w:val="24"/>
        </w:rPr>
        <w:t xml:space="preserve"> </w:t>
      </w:r>
      <w:r>
        <w:rPr>
          <w:rFonts w:ascii="Times New Roman" w:hAnsi="Times New Roman" w:cs="Times New Roman"/>
          <w:sz w:val="24"/>
          <w:szCs w:val="24"/>
        </w:rPr>
        <w:t>adâncimea la care apare solul îngropat, indicator 13.2 (conf. SRTS – 2012+)</w:t>
      </w:r>
    </w:p>
    <w:p w:rsidR="006D6A73" w:rsidRDefault="006D6A73" w:rsidP="0083623E">
      <w:pPr>
        <w:rPr>
          <w:rFonts w:ascii="Times New Roman" w:hAnsi="Times New Roman" w:cs="Times New Roman"/>
          <w:sz w:val="24"/>
          <w:szCs w:val="24"/>
        </w:rPr>
      </w:pPr>
      <w:r>
        <w:rPr>
          <w:rFonts w:ascii="Times New Roman" w:hAnsi="Times New Roman" w:cs="Times New Roman"/>
          <w:sz w:val="24"/>
          <w:szCs w:val="24"/>
        </w:rPr>
        <w:t>Tabel</w:t>
      </w:r>
      <w:r w:rsidRPr="006D6A73">
        <w:rPr>
          <w:rFonts w:ascii="Times New Roman" w:hAnsi="Times New Roman" w:cs="Times New Roman"/>
          <w:sz w:val="24"/>
          <w:szCs w:val="24"/>
        </w:rPr>
        <w:t xml:space="preserve"> </w:t>
      </w:r>
      <w:r>
        <w:rPr>
          <w:rFonts w:ascii="Times New Roman" w:hAnsi="Times New Roman" w:cs="Times New Roman"/>
          <w:sz w:val="24"/>
          <w:szCs w:val="24"/>
        </w:rPr>
        <w:t>Adâncimea la care apare solul îngropat, indicator 13.2 (conf. SRTS – 2012+)</w:t>
      </w:r>
    </w:p>
    <w:tbl>
      <w:tblPr>
        <w:tblStyle w:val="TableGrid"/>
        <w:tblW w:w="0" w:type="auto"/>
        <w:tblLook w:val="04A0" w:firstRow="1" w:lastRow="0" w:firstColumn="1" w:lastColumn="0" w:noHBand="0" w:noVBand="1"/>
      </w:tblPr>
      <w:tblGrid>
        <w:gridCol w:w="3369"/>
        <w:gridCol w:w="2268"/>
        <w:gridCol w:w="3939"/>
      </w:tblGrid>
      <w:tr w:rsidR="0088001D" w:rsidTr="006D6A73">
        <w:tc>
          <w:tcPr>
            <w:tcW w:w="9576" w:type="dxa"/>
            <w:gridSpan w:val="3"/>
          </w:tcPr>
          <w:p w:rsidR="0088001D" w:rsidRDefault="0088001D" w:rsidP="0083623E">
            <w:pPr>
              <w:rPr>
                <w:rFonts w:ascii="Times New Roman" w:hAnsi="Times New Roman" w:cs="Times New Roman"/>
                <w:sz w:val="24"/>
                <w:szCs w:val="24"/>
              </w:rPr>
            </w:pPr>
            <w:r>
              <w:rPr>
                <w:rFonts w:ascii="Times New Roman" w:hAnsi="Times New Roman" w:cs="Times New Roman"/>
                <w:sz w:val="24"/>
                <w:szCs w:val="24"/>
              </w:rPr>
              <w:t>SRTS – 2012+</w:t>
            </w:r>
          </w:p>
        </w:tc>
      </w:tr>
      <w:tr w:rsidR="0088001D" w:rsidTr="0088001D">
        <w:tc>
          <w:tcPr>
            <w:tcW w:w="3369" w:type="dxa"/>
          </w:tcPr>
          <w:p w:rsidR="0088001D" w:rsidRDefault="0088001D" w:rsidP="006D6A73">
            <w:pPr>
              <w:jc w:val="center"/>
              <w:rPr>
                <w:rFonts w:ascii="Times New Roman" w:hAnsi="Times New Roman" w:cs="Times New Roman"/>
                <w:sz w:val="24"/>
                <w:szCs w:val="24"/>
              </w:rPr>
            </w:pPr>
            <w:r>
              <w:rPr>
                <w:rFonts w:ascii="Times New Roman" w:hAnsi="Times New Roman" w:cs="Times New Roman"/>
                <w:sz w:val="24"/>
                <w:szCs w:val="24"/>
              </w:rPr>
              <w:t>denumire</w:t>
            </w:r>
          </w:p>
        </w:tc>
        <w:tc>
          <w:tcPr>
            <w:tcW w:w="2268" w:type="dxa"/>
          </w:tcPr>
          <w:p w:rsidR="0088001D" w:rsidRDefault="0088001D" w:rsidP="006D6A73">
            <w:pPr>
              <w:jc w:val="center"/>
              <w:rPr>
                <w:rFonts w:ascii="Times New Roman" w:hAnsi="Times New Roman" w:cs="Times New Roman"/>
                <w:sz w:val="24"/>
                <w:szCs w:val="24"/>
              </w:rPr>
            </w:pPr>
            <w:r>
              <w:rPr>
                <w:rFonts w:ascii="Times New Roman" w:hAnsi="Times New Roman" w:cs="Times New Roman"/>
                <w:sz w:val="24"/>
                <w:szCs w:val="24"/>
              </w:rPr>
              <w:t>simbol mnemonic, cod, simbol</w:t>
            </w:r>
          </w:p>
        </w:tc>
        <w:tc>
          <w:tcPr>
            <w:tcW w:w="3939" w:type="dxa"/>
          </w:tcPr>
          <w:p w:rsidR="0088001D" w:rsidRDefault="0088001D" w:rsidP="006D6A73">
            <w:pPr>
              <w:rPr>
                <w:rFonts w:ascii="Times New Roman" w:hAnsi="Times New Roman" w:cs="Times New Roman"/>
                <w:sz w:val="24"/>
                <w:szCs w:val="24"/>
              </w:rPr>
            </w:pPr>
            <w:r>
              <w:rPr>
                <w:rFonts w:ascii="Times New Roman" w:hAnsi="Times New Roman" w:cs="Times New Roman"/>
                <w:sz w:val="24"/>
                <w:szCs w:val="24"/>
              </w:rPr>
              <w:t>specificații</w:t>
            </w:r>
          </w:p>
        </w:tc>
      </w:tr>
      <w:tr w:rsidR="0088001D" w:rsidTr="0088001D">
        <w:tc>
          <w:tcPr>
            <w:tcW w:w="3369" w:type="dxa"/>
          </w:tcPr>
          <w:p w:rsidR="0088001D" w:rsidRDefault="006D6A73" w:rsidP="006D6A73">
            <w:pPr>
              <w:rPr>
                <w:rFonts w:ascii="Times New Roman" w:hAnsi="Times New Roman" w:cs="Times New Roman"/>
                <w:sz w:val="24"/>
                <w:szCs w:val="24"/>
              </w:rPr>
            </w:pPr>
            <w:r>
              <w:rPr>
                <w:rFonts w:ascii="Times New Roman" w:hAnsi="Times New Roman" w:cs="Times New Roman"/>
                <w:sz w:val="24"/>
                <w:szCs w:val="24"/>
              </w:rPr>
              <w:t>adâncimea solulului îngropat</w:t>
            </w:r>
          </w:p>
        </w:tc>
        <w:tc>
          <w:tcPr>
            <w:tcW w:w="2268" w:type="dxa"/>
          </w:tcPr>
          <w:p w:rsidR="0088001D" w:rsidRPr="006D6A73" w:rsidRDefault="006D6A73" w:rsidP="0083623E">
            <w:pPr>
              <w:rPr>
                <w:rFonts w:ascii="Times New Roman" w:hAnsi="Times New Roman" w:cs="Times New Roman"/>
                <w:sz w:val="24"/>
                <w:szCs w:val="24"/>
                <w:lang w:val="ro-RO"/>
              </w:rPr>
            </w:pPr>
            <w:r>
              <w:rPr>
                <w:rFonts w:ascii="Times New Roman" w:hAnsi="Times New Roman" w:cs="Times New Roman"/>
                <w:sz w:val="24"/>
                <w:szCs w:val="24"/>
              </w:rPr>
              <w:t>adsing</w:t>
            </w:r>
            <w:r>
              <w:rPr>
                <w:rFonts w:ascii="Times New Roman" w:hAnsi="Times New Roman" w:cs="Times New Roman"/>
                <w:sz w:val="24"/>
                <w:szCs w:val="24"/>
                <w:lang w:val="ro-RO"/>
              </w:rPr>
              <w:t>:</w:t>
            </w:r>
          </w:p>
        </w:tc>
        <w:tc>
          <w:tcPr>
            <w:tcW w:w="3939" w:type="dxa"/>
          </w:tcPr>
          <w:p w:rsidR="0088001D" w:rsidRDefault="006D6A73" w:rsidP="0083623E">
            <w:pPr>
              <w:rPr>
                <w:rFonts w:ascii="Times New Roman" w:hAnsi="Times New Roman" w:cs="Times New Roman"/>
                <w:sz w:val="24"/>
                <w:szCs w:val="24"/>
              </w:rPr>
            </w:pPr>
            <w:r>
              <w:rPr>
                <w:rFonts w:ascii="Times New Roman" w:hAnsi="Times New Roman" w:cs="Times New Roman"/>
                <w:sz w:val="24"/>
                <w:szCs w:val="24"/>
              </w:rPr>
              <w:t>Indicator 13.2(Florea și Munteanu, 2012)</w:t>
            </w:r>
          </w:p>
        </w:tc>
      </w:tr>
      <w:tr w:rsidR="0088001D" w:rsidTr="0088001D">
        <w:tc>
          <w:tcPr>
            <w:tcW w:w="3369" w:type="dxa"/>
          </w:tcPr>
          <w:p w:rsidR="0088001D" w:rsidRDefault="006D6A73" w:rsidP="0083623E">
            <w:pPr>
              <w:rPr>
                <w:rFonts w:ascii="Times New Roman" w:hAnsi="Times New Roman" w:cs="Times New Roman"/>
                <w:sz w:val="24"/>
                <w:szCs w:val="24"/>
              </w:rPr>
            </w:pPr>
            <w:r>
              <w:rPr>
                <w:rFonts w:ascii="Times New Roman" w:hAnsi="Times New Roman" w:cs="Times New Roman"/>
                <w:sz w:val="24"/>
                <w:szCs w:val="24"/>
              </w:rPr>
              <w:t>solul îngropat la ad. mică</w:t>
            </w:r>
          </w:p>
        </w:tc>
        <w:tc>
          <w:tcPr>
            <w:tcW w:w="2268" w:type="dxa"/>
          </w:tcPr>
          <w:p w:rsidR="0088001D" w:rsidRDefault="006D6A73" w:rsidP="0083623E">
            <w:pPr>
              <w:rPr>
                <w:rFonts w:ascii="Times New Roman" w:hAnsi="Times New Roman" w:cs="Times New Roman"/>
                <w:sz w:val="24"/>
                <w:szCs w:val="24"/>
              </w:rPr>
            </w:pPr>
            <w:r>
              <w:rPr>
                <w:rFonts w:ascii="Times New Roman" w:hAnsi="Times New Roman" w:cs="Times New Roman"/>
                <w:sz w:val="24"/>
                <w:szCs w:val="24"/>
              </w:rPr>
              <w:t>adsing</w:t>
            </w:r>
            <w:r>
              <w:rPr>
                <w:rFonts w:ascii="Times New Roman" w:hAnsi="Times New Roman" w:cs="Times New Roman"/>
                <w:sz w:val="24"/>
                <w:szCs w:val="24"/>
                <w:lang w:val="ro-RO"/>
              </w:rPr>
              <w:t>:mi, 011, 01</w:t>
            </w:r>
          </w:p>
        </w:tc>
        <w:tc>
          <w:tcPr>
            <w:tcW w:w="3939" w:type="dxa"/>
          </w:tcPr>
          <w:p w:rsidR="0088001D" w:rsidRDefault="006D6A73" w:rsidP="006D6A73">
            <w:pPr>
              <w:rPr>
                <w:rFonts w:ascii="Times New Roman" w:hAnsi="Times New Roman" w:cs="Times New Roman"/>
                <w:sz w:val="24"/>
                <w:szCs w:val="24"/>
              </w:rPr>
            </w:pPr>
            <w:r>
              <w:rPr>
                <w:rFonts w:ascii="Times New Roman" w:hAnsi="Times New Roman" w:cs="Times New Roman"/>
                <w:sz w:val="24"/>
                <w:szCs w:val="24"/>
              </w:rPr>
              <w:t xml:space="preserve">50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adsing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75</w:t>
            </w:r>
          </w:p>
        </w:tc>
      </w:tr>
      <w:tr w:rsidR="0088001D" w:rsidTr="0088001D">
        <w:tc>
          <w:tcPr>
            <w:tcW w:w="3369" w:type="dxa"/>
          </w:tcPr>
          <w:p w:rsidR="0088001D" w:rsidRDefault="006D6A73" w:rsidP="006D6A73">
            <w:pPr>
              <w:rPr>
                <w:rFonts w:ascii="Times New Roman" w:hAnsi="Times New Roman" w:cs="Times New Roman"/>
                <w:sz w:val="24"/>
                <w:szCs w:val="24"/>
              </w:rPr>
            </w:pPr>
            <w:r>
              <w:rPr>
                <w:rFonts w:ascii="Times New Roman" w:hAnsi="Times New Roman" w:cs="Times New Roman"/>
                <w:sz w:val="24"/>
                <w:szCs w:val="24"/>
              </w:rPr>
              <w:t>solul îngropat la ad. moderată</w:t>
            </w:r>
          </w:p>
        </w:tc>
        <w:tc>
          <w:tcPr>
            <w:tcW w:w="2268" w:type="dxa"/>
          </w:tcPr>
          <w:p w:rsidR="0088001D" w:rsidRDefault="006D6A73" w:rsidP="0083623E">
            <w:pPr>
              <w:rPr>
                <w:rFonts w:ascii="Times New Roman" w:hAnsi="Times New Roman" w:cs="Times New Roman"/>
                <w:sz w:val="24"/>
                <w:szCs w:val="24"/>
              </w:rPr>
            </w:pPr>
            <w:r>
              <w:rPr>
                <w:rFonts w:ascii="Times New Roman" w:hAnsi="Times New Roman" w:cs="Times New Roman"/>
                <w:sz w:val="24"/>
                <w:szCs w:val="24"/>
              </w:rPr>
              <w:t>adsing</w:t>
            </w:r>
            <w:r>
              <w:rPr>
                <w:rFonts w:ascii="Times New Roman" w:hAnsi="Times New Roman" w:cs="Times New Roman"/>
                <w:sz w:val="24"/>
                <w:szCs w:val="24"/>
                <w:lang w:val="ro-RO"/>
              </w:rPr>
              <w:t>:mo, 012, 02</w:t>
            </w:r>
          </w:p>
        </w:tc>
        <w:tc>
          <w:tcPr>
            <w:tcW w:w="3939" w:type="dxa"/>
          </w:tcPr>
          <w:p w:rsidR="0088001D" w:rsidRDefault="006D6A73" w:rsidP="0083623E">
            <w:pPr>
              <w:rPr>
                <w:rFonts w:ascii="Times New Roman" w:hAnsi="Times New Roman" w:cs="Times New Roman"/>
                <w:sz w:val="24"/>
                <w:szCs w:val="24"/>
              </w:rPr>
            </w:pPr>
            <w:r>
              <w:rPr>
                <w:rFonts w:ascii="Times New Roman" w:hAnsi="Times New Roman" w:cs="Times New Roman"/>
                <w:sz w:val="24"/>
                <w:szCs w:val="24"/>
              </w:rPr>
              <w:t xml:space="preserve">75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adsing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100</w:t>
            </w:r>
          </w:p>
        </w:tc>
      </w:tr>
      <w:tr w:rsidR="0088001D" w:rsidTr="0088001D">
        <w:tc>
          <w:tcPr>
            <w:tcW w:w="3369" w:type="dxa"/>
          </w:tcPr>
          <w:p w:rsidR="0088001D" w:rsidRDefault="006D6A73" w:rsidP="0083623E">
            <w:pPr>
              <w:rPr>
                <w:rFonts w:ascii="Times New Roman" w:hAnsi="Times New Roman" w:cs="Times New Roman"/>
                <w:sz w:val="24"/>
                <w:szCs w:val="24"/>
              </w:rPr>
            </w:pPr>
            <w:r>
              <w:rPr>
                <w:rFonts w:ascii="Times New Roman" w:hAnsi="Times New Roman" w:cs="Times New Roman"/>
                <w:sz w:val="24"/>
                <w:szCs w:val="24"/>
              </w:rPr>
              <w:t>solul îngropat la ad. mare</w:t>
            </w:r>
          </w:p>
        </w:tc>
        <w:tc>
          <w:tcPr>
            <w:tcW w:w="2268" w:type="dxa"/>
          </w:tcPr>
          <w:p w:rsidR="0088001D" w:rsidRDefault="006D6A73" w:rsidP="0083623E">
            <w:pPr>
              <w:rPr>
                <w:rFonts w:ascii="Times New Roman" w:hAnsi="Times New Roman" w:cs="Times New Roman"/>
                <w:sz w:val="24"/>
                <w:szCs w:val="24"/>
              </w:rPr>
            </w:pPr>
            <w:r>
              <w:rPr>
                <w:rFonts w:ascii="Times New Roman" w:hAnsi="Times New Roman" w:cs="Times New Roman"/>
                <w:sz w:val="24"/>
                <w:szCs w:val="24"/>
              </w:rPr>
              <w:t>adsing</w:t>
            </w:r>
            <w:r>
              <w:rPr>
                <w:rFonts w:ascii="Times New Roman" w:hAnsi="Times New Roman" w:cs="Times New Roman"/>
                <w:sz w:val="24"/>
                <w:szCs w:val="24"/>
                <w:lang w:val="ro-RO"/>
              </w:rPr>
              <w:t>:013,03</w:t>
            </w:r>
          </w:p>
        </w:tc>
        <w:tc>
          <w:tcPr>
            <w:tcW w:w="3939" w:type="dxa"/>
          </w:tcPr>
          <w:p w:rsidR="0088001D" w:rsidRDefault="006D6A73" w:rsidP="0083623E">
            <w:pPr>
              <w:rPr>
                <w:rFonts w:ascii="Times New Roman" w:hAnsi="Times New Roman" w:cs="Times New Roman"/>
                <w:sz w:val="24"/>
                <w:szCs w:val="24"/>
              </w:rPr>
            </w:pPr>
            <w:r>
              <w:rPr>
                <w:rFonts w:ascii="Times New Roman" w:hAnsi="Times New Roman" w:cs="Times New Roman"/>
                <w:sz w:val="24"/>
                <w:szCs w:val="24"/>
              </w:rPr>
              <w:t xml:space="preserve">100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adsing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150</w:t>
            </w:r>
          </w:p>
        </w:tc>
      </w:tr>
    </w:tbl>
    <w:p w:rsidR="0088001D" w:rsidRDefault="0088001D" w:rsidP="0083623E">
      <w:pPr>
        <w:rPr>
          <w:rFonts w:ascii="Times New Roman" w:hAnsi="Times New Roman" w:cs="Times New Roman"/>
          <w:sz w:val="24"/>
          <w:szCs w:val="24"/>
        </w:rPr>
      </w:pPr>
    </w:p>
    <w:p w:rsidR="0081735F" w:rsidRDefault="0081735F" w:rsidP="0081735F">
      <w:pPr>
        <w:rPr>
          <w:rFonts w:ascii="Times New Roman" w:hAnsi="Times New Roman" w:cs="Times New Roman"/>
          <w:sz w:val="24"/>
          <w:szCs w:val="24"/>
        </w:rPr>
      </w:pPr>
      <w:r>
        <w:rPr>
          <w:rFonts w:ascii="Times New Roman" w:hAnsi="Times New Roman" w:cs="Times New Roman"/>
          <w:sz w:val="24"/>
          <w:szCs w:val="24"/>
        </w:rPr>
        <w:lastRenderedPageBreak/>
        <w:t>În Tabelul   este redat</w:t>
      </w:r>
      <w:r w:rsidRPr="0081735F">
        <w:rPr>
          <w:rFonts w:ascii="Times New Roman" w:hAnsi="Times New Roman" w:cs="Times New Roman"/>
          <w:sz w:val="24"/>
          <w:szCs w:val="24"/>
        </w:rPr>
        <w:t xml:space="preserve"> </w:t>
      </w:r>
      <w:r>
        <w:rPr>
          <w:rFonts w:ascii="Times New Roman" w:hAnsi="Times New Roman" w:cs="Times New Roman"/>
          <w:sz w:val="24"/>
          <w:szCs w:val="24"/>
        </w:rPr>
        <w:t>aracterul rendzinic determinat se stratul/orizontul Rrz. Indicator Rrz, conf. SRTS – 2012+)</w:t>
      </w:r>
    </w:p>
    <w:p w:rsidR="006D6A73" w:rsidRDefault="006D6A73" w:rsidP="0083623E">
      <w:pPr>
        <w:rPr>
          <w:rFonts w:ascii="Times New Roman" w:hAnsi="Times New Roman" w:cs="Times New Roman"/>
          <w:sz w:val="24"/>
          <w:szCs w:val="24"/>
        </w:rPr>
      </w:pPr>
    </w:p>
    <w:p w:rsidR="0083623E" w:rsidRDefault="0083623E" w:rsidP="0083623E">
      <w:pPr>
        <w:rPr>
          <w:rFonts w:ascii="Times New Roman" w:hAnsi="Times New Roman" w:cs="Times New Roman"/>
          <w:sz w:val="24"/>
          <w:szCs w:val="24"/>
        </w:rPr>
      </w:pPr>
    </w:p>
    <w:p w:rsidR="0083623E" w:rsidRDefault="0083623E" w:rsidP="0083623E">
      <w:pPr>
        <w:rPr>
          <w:rFonts w:ascii="Times New Roman" w:hAnsi="Times New Roman" w:cs="Times New Roman"/>
          <w:sz w:val="24"/>
          <w:szCs w:val="24"/>
        </w:rPr>
      </w:pPr>
    </w:p>
    <w:p w:rsidR="0083623E" w:rsidRDefault="0083623E" w:rsidP="0083623E">
      <w:pPr>
        <w:rPr>
          <w:rFonts w:ascii="Times New Roman" w:hAnsi="Times New Roman" w:cs="Times New Roman"/>
          <w:sz w:val="24"/>
          <w:szCs w:val="24"/>
        </w:rPr>
      </w:pPr>
      <w:r>
        <w:rPr>
          <w:rFonts w:ascii="Times New Roman" w:hAnsi="Times New Roman" w:cs="Times New Roman"/>
          <w:sz w:val="24"/>
          <w:szCs w:val="24"/>
        </w:rPr>
        <w:t xml:space="preserve">Tabel   </w:t>
      </w:r>
      <w:r w:rsidR="0081735F">
        <w:rPr>
          <w:rFonts w:ascii="Times New Roman" w:hAnsi="Times New Roman" w:cs="Times New Roman"/>
          <w:sz w:val="24"/>
          <w:szCs w:val="24"/>
        </w:rPr>
        <w:t xml:space="preserve">Caracterul rendzinic determinat se stratul/orizontul Rrz. Indicator Rrz </w:t>
      </w:r>
      <w:r>
        <w:rPr>
          <w:rFonts w:ascii="Times New Roman" w:hAnsi="Times New Roman" w:cs="Times New Roman"/>
          <w:sz w:val="24"/>
          <w:szCs w:val="24"/>
        </w:rPr>
        <w:t>(conf. SRTS – 2012+)</w:t>
      </w:r>
    </w:p>
    <w:tbl>
      <w:tblPr>
        <w:tblStyle w:val="TableGrid"/>
        <w:tblW w:w="0" w:type="auto"/>
        <w:tblLook w:val="04A0" w:firstRow="1" w:lastRow="0" w:firstColumn="1" w:lastColumn="0" w:noHBand="0" w:noVBand="1"/>
      </w:tblPr>
      <w:tblGrid>
        <w:gridCol w:w="2235"/>
        <w:gridCol w:w="2268"/>
        <w:gridCol w:w="5073"/>
      </w:tblGrid>
      <w:tr w:rsidR="0081735F" w:rsidTr="000B46C1">
        <w:tc>
          <w:tcPr>
            <w:tcW w:w="9576" w:type="dxa"/>
            <w:gridSpan w:val="3"/>
          </w:tcPr>
          <w:p w:rsidR="0081735F" w:rsidRDefault="0081735F" w:rsidP="000B46C1">
            <w:pPr>
              <w:rPr>
                <w:rFonts w:ascii="Times New Roman" w:hAnsi="Times New Roman" w:cs="Times New Roman"/>
                <w:sz w:val="24"/>
                <w:szCs w:val="24"/>
              </w:rPr>
            </w:pPr>
            <w:r>
              <w:rPr>
                <w:rFonts w:ascii="Times New Roman" w:hAnsi="Times New Roman" w:cs="Times New Roman"/>
                <w:sz w:val="24"/>
                <w:szCs w:val="24"/>
              </w:rPr>
              <w:t>SRTS – 2012+</w:t>
            </w:r>
          </w:p>
        </w:tc>
      </w:tr>
      <w:tr w:rsidR="0081735F" w:rsidTr="0081735F">
        <w:tc>
          <w:tcPr>
            <w:tcW w:w="2235" w:type="dxa"/>
          </w:tcPr>
          <w:p w:rsidR="0081735F" w:rsidRDefault="0081735F" w:rsidP="000B46C1">
            <w:pPr>
              <w:jc w:val="center"/>
              <w:rPr>
                <w:rFonts w:ascii="Times New Roman" w:hAnsi="Times New Roman" w:cs="Times New Roman"/>
                <w:sz w:val="24"/>
                <w:szCs w:val="24"/>
              </w:rPr>
            </w:pPr>
            <w:r>
              <w:rPr>
                <w:rFonts w:ascii="Times New Roman" w:hAnsi="Times New Roman" w:cs="Times New Roman"/>
                <w:sz w:val="24"/>
                <w:szCs w:val="24"/>
              </w:rPr>
              <w:t>denumire</w:t>
            </w:r>
          </w:p>
        </w:tc>
        <w:tc>
          <w:tcPr>
            <w:tcW w:w="2268" w:type="dxa"/>
          </w:tcPr>
          <w:p w:rsidR="0081735F" w:rsidRDefault="0081735F" w:rsidP="000B46C1">
            <w:pPr>
              <w:jc w:val="center"/>
              <w:rPr>
                <w:rFonts w:ascii="Times New Roman" w:hAnsi="Times New Roman" w:cs="Times New Roman"/>
                <w:sz w:val="24"/>
                <w:szCs w:val="24"/>
              </w:rPr>
            </w:pPr>
            <w:r>
              <w:rPr>
                <w:rFonts w:ascii="Times New Roman" w:hAnsi="Times New Roman" w:cs="Times New Roman"/>
                <w:sz w:val="24"/>
                <w:szCs w:val="24"/>
              </w:rPr>
              <w:t>simbol mnemonic, cod, simbol</w:t>
            </w:r>
          </w:p>
        </w:tc>
        <w:tc>
          <w:tcPr>
            <w:tcW w:w="5073" w:type="dxa"/>
          </w:tcPr>
          <w:p w:rsidR="0081735F" w:rsidRDefault="0081735F" w:rsidP="000B46C1">
            <w:pPr>
              <w:rPr>
                <w:rFonts w:ascii="Times New Roman" w:hAnsi="Times New Roman" w:cs="Times New Roman"/>
                <w:sz w:val="24"/>
                <w:szCs w:val="24"/>
              </w:rPr>
            </w:pPr>
            <w:r>
              <w:rPr>
                <w:rFonts w:ascii="Times New Roman" w:hAnsi="Times New Roman" w:cs="Times New Roman"/>
                <w:sz w:val="24"/>
                <w:szCs w:val="24"/>
              </w:rPr>
              <w:t>specificații</w:t>
            </w:r>
          </w:p>
        </w:tc>
      </w:tr>
      <w:tr w:rsidR="0081735F" w:rsidTr="0081735F">
        <w:tc>
          <w:tcPr>
            <w:tcW w:w="2235" w:type="dxa"/>
          </w:tcPr>
          <w:p w:rsidR="0081735F" w:rsidRDefault="00D23C45" w:rsidP="0083623E">
            <w:pPr>
              <w:rPr>
                <w:rFonts w:ascii="Times New Roman" w:hAnsi="Times New Roman" w:cs="Times New Roman"/>
                <w:sz w:val="24"/>
                <w:szCs w:val="24"/>
              </w:rPr>
            </w:pPr>
            <w:r>
              <w:rPr>
                <w:rFonts w:ascii="Times New Roman" w:hAnsi="Times New Roman" w:cs="Times New Roman"/>
                <w:sz w:val="24"/>
                <w:szCs w:val="24"/>
              </w:rPr>
              <w:t>c</w:t>
            </w:r>
            <w:r w:rsidR="0081735F">
              <w:rPr>
                <w:rFonts w:ascii="Times New Roman" w:hAnsi="Times New Roman" w:cs="Times New Roman"/>
                <w:sz w:val="24"/>
                <w:szCs w:val="24"/>
              </w:rPr>
              <w:t>aracterul rendzinic</w:t>
            </w:r>
          </w:p>
        </w:tc>
        <w:tc>
          <w:tcPr>
            <w:tcW w:w="2268" w:type="dxa"/>
          </w:tcPr>
          <w:p w:rsidR="0081735F" w:rsidRDefault="0081735F" w:rsidP="0083623E">
            <w:pPr>
              <w:rPr>
                <w:rFonts w:ascii="Times New Roman" w:hAnsi="Times New Roman" w:cs="Times New Roman"/>
                <w:sz w:val="24"/>
                <w:szCs w:val="24"/>
              </w:rPr>
            </w:pPr>
            <w:r>
              <w:rPr>
                <w:rFonts w:ascii="Times New Roman" w:hAnsi="Times New Roman" w:cs="Times New Roman"/>
                <w:sz w:val="24"/>
                <w:szCs w:val="24"/>
              </w:rPr>
              <w:t>Rz:</w:t>
            </w:r>
          </w:p>
        </w:tc>
        <w:tc>
          <w:tcPr>
            <w:tcW w:w="5073" w:type="dxa"/>
          </w:tcPr>
          <w:p w:rsidR="0081735F" w:rsidRDefault="00D23C45" w:rsidP="0083623E">
            <w:pPr>
              <w:rPr>
                <w:rFonts w:ascii="Times New Roman" w:hAnsi="Times New Roman" w:cs="Times New Roman"/>
                <w:sz w:val="24"/>
                <w:szCs w:val="24"/>
              </w:rPr>
            </w:pPr>
            <w:r>
              <w:rPr>
                <w:rFonts w:ascii="Times New Roman" w:hAnsi="Times New Roman" w:cs="Times New Roman"/>
                <w:sz w:val="24"/>
                <w:szCs w:val="24"/>
              </w:rPr>
              <w:t>d</w:t>
            </w:r>
            <w:r w:rsidR="0081735F">
              <w:rPr>
                <w:rFonts w:ascii="Times New Roman" w:hAnsi="Times New Roman" w:cs="Times New Roman"/>
                <w:sz w:val="24"/>
                <w:szCs w:val="24"/>
              </w:rPr>
              <w:t xml:space="preserve">et. </w:t>
            </w:r>
            <w:r>
              <w:rPr>
                <w:rFonts w:ascii="Times New Roman" w:hAnsi="Times New Roman" w:cs="Times New Roman"/>
                <w:sz w:val="24"/>
                <w:szCs w:val="24"/>
              </w:rPr>
              <w:t>s</w:t>
            </w:r>
            <w:r w:rsidR="0081735F">
              <w:rPr>
                <w:rFonts w:ascii="Times New Roman" w:hAnsi="Times New Roman" w:cs="Times New Roman"/>
                <w:sz w:val="24"/>
                <w:szCs w:val="24"/>
              </w:rPr>
              <w:t xml:space="preserve">ubcateg. </w:t>
            </w:r>
            <w:r>
              <w:rPr>
                <w:rFonts w:ascii="Times New Roman" w:hAnsi="Times New Roman" w:cs="Times New Roman"/>
                <w:sz w:val="24"/>
                <w:szCs w:val="24"/>
              </w:rPr>
              <w:t>a</w:t>
            </w:r>
            <w:r w:rsidR="0081735F">
              <w:rPr>
                <w:rFonts w:ascii="Times New Roman" w:hAnsi="Times New Roman" w:cs="Times New Roman"/>
                <w:sz w:val="24"/>
                <w:szCs w:val="24"/>
              </w:rPr>
              <w:t xml:space="preserve">le </w:t>
            </w:r>
            <w:r>
              <w:rPr>
                <w:rFonts w:ascii="Times New Roman" w:hAnsi="Times New Roman" w:cs="Times New Roman"/>
                <w:sz w:val="24"/>
                <w:szCs w:val="24"/>
              </w:rPr>
              <w:t>r</w:t>
            </w:r>
            <w:r w:rsidR="0081735F">
              <w:rPr>
                <w:rFonts w:ascii="Times New Roman" w:hAnsi="Times New Roman" w:cs="Times New Roman"/>
                <w:sz w:val="24"/>
                <w:szCs w:val="24"/>
              </w:rPr>
              <w:t>endzinelor șți a altor subtipuri rendzinice. (Cone și colab., 1980, pag. 81</w:t>
            </w:r>
          </w:p>
        </w:tc>
      </w:tr>
      <w:tr w:rsidR="0081735F" w:rsidTr="0081735F">
        <w:tc>
          <w:tcPr>
            <w:tcW w:w="2235" w:type="dxa"/>
          </w:tcPr>
          <w:p w:rsidR="0081735F" w:rsidRDefault="0081735F" w:rsidP="0083623E">
            <w:pPr>
              <w:rPr>
                <w:rFonts w:ascii="Times New Roman" w:hAnsi="Times New Roman" w:cs="Times New Roman"/>
                <w:sz w:val="24"/>
                <w:szCs w:val="24"/>
              </w:rPr>
            </w:pPr>
            <w:r>
              <w:rPr>
                <w:rFonts w:ascii="Times New Roman" w:hAnsi="Times New Roman" w:cs="Times New Roman"/>
                <w:sz w:val="24"/>
                <w:szCs w:val="24"/>
              </w:rPr>
              <w:t>brabciog</w:t>
            </w:r>
          </w:p>
        </w:tc>
        <w:tc>
          <w:tcPr>
            <w:tcW w:w="2268" w:type="dxa"/>
          </w:tcPr>
          <w:p w:rsidR="0081735F" w:rsidRDefault="0081735F" w:rsidP="000B46C1">
            <w:pPr>
              <w:rPr>
                <w:rFonts w:ascii="Times New Roman" w:hAnsi="Times New Roman" w:cs="Times New Roman"/>
                <w:sz w:val="24"/>
                <w:szCs w:val="24"/>
              </w:rPr>
            </w:pPr>
            <w:r>
              <w:rPr>
                <w:rFonts w:ascii="Times New Roman" w:hAnsi="Times New Roman" w:cs="Times New Roman"/>
                <w:sz w:val="24"/>
                <w:szCs w:val="24"/>
              </w:rPr>
              <w:t>Rz:brciog, 044, br</w:t>
            </w:r>
          </w:p>
        </w:tc>
        <w:tc>
          <w:tcPr>
            <w:tcW w:w="5073" w:type="dxa"/>
          </w:tcPr>
          <w:p w:rsidR="0081735F" w:rsidRDefault="00D23C45" w:rsidP="0083623E">
            <w:pPr>
              <w:rPr>
                <w:rFonts w:ascii="Times New Roman" w:hAnsi="Times New Roman" w:cs="Times New Roman"/>
                <w:sz w:val="24"/>
                <w:szCs w:val="24"/>
              </w:rPr>
            </w:pPr>
            <w:r>
              <w:rPr>
                <w:rFonts w:ascii="Times New Roman" w:hAnsi="Times New Roman" w:cs="Times New Roman"/>
                <w:sz w:val="24"/>
                <w:szCs w:val="24"/>
              </w:rPr>
              <w:t>s</w:t>
            </w:r>
            <w:r w:rsidR="00B55D82">
              <w:rPr>
                <w:rFonts w:ascii="Times New Roman" w:hAnsi="Times New Roman" w:cs="Times New Roman"/>
                <w:sz w:val="24"/>
                <w:szCs w:val="24"/>
              </w:rPr>
              <w:t>ol format pe pietrișuri calcaroase sau partial calcaroase, nerecente (pe terase, ș.a.)</w:t>
            </w:r>
          </w:p>
        </w:tc>
      </w:tr>
      <w:tr w:rsidR="0081735F" w:rsidTr="0081735F">
        <w:tc>
          <w:tcPr>
            <w:tcW w:w="2235" w:type="dxa"/>
          </w:tcPr>
          <w:p w:rsidR="0081735F" w:rsidRDefault="00D23C45" w:rsidP="0083623E">
            <w:pPr>
              <w:rPr>
                <w:rFonts w:ascii="Times New Roman" w:hAnsi="Times New Roman" w:cs="Times New Roman"/>
                <w:sz w:val="24"/>
                <w:szCs w:val="24"/>
              </w:rPr>
            </w:pPr>
            <w:r>
              <w:rPr>
                <w:rFonts w:ascii="Times New Roman" w:hAnsi="Times New Roman" w:cs="Times New Roman"/>
                <w:sz w:val="24"/>
                <w:szCs w:val="24"/>
              </w:rPr>
              <w:t>c</w:t>
            </w:r>
            <w:r w:rsidR="0081735F">
              <w:rPr>
                <w:rFonts w:ascii="Times New Roman" w:hAnsi="Times New Roman" w:cs="Times New Roman"/>
                <w:sz w:val="24"/>
                <w:szCs w:val="24"/>
              </w:rPr>
              <w:t>alcaro-dolomitic</w:t>
            </w:r>
          </w:p>
        </w:tc>
        <w:tc>
          <w:tcPr>
            <w:tcW w:w="2268" w:type="dxa"/>
          </w:tcPr>
          <w:p w:rsidR="0081735F" w:rsidRDefault="0081735F" w:rsidP="000B46C1">
            <w:pPr>
              <w:rPr>
                <w:rFonts w:ascii="Times New Roman" w:hAnsi="Times New Roman" w:cs="Times New Roman"/>
                <w:sz w:val="24"/>
                <w:szCs w:val="24"/>
              </w:rPr>
            </w:pPr>
            <w:r>
              <w:rPr>
                <w:rFonts w:ascii="Times New Roman" w:hAnsi="Times New Roman" w:cs="Times New Roman"/>
                <w:sz w:val="24"/>
                <w:szCs w:val="24"/>
              </w:rPr>
              <w:t>Rz:calcodol,041, cd</w:t>
            </w:r>
          </w:p>
        </w:tc>
        <w:tc>
          <w:tcPr>
            <w:tcW w:w="5073" w:type="dxa"/>
          </w:tcPr>
          <w:p w:rsidR="0081735F" w:rsidRDefault="00D23C45" w:rsidP="0083623E">
            <w:pPr>
              <w:rPr>
                <w:rFonts w:ascii="Times New Roman" w:hAnsi="Times New Roman" w:cs="Times New Roman"/>
                <w:sz w:val="24"/>
                <w:szCs w:val="24"/>
              </w:rPr>
            </w:pPr>
            <w:r>
              <w:rPr>
                <w:rFonts w:ascii="Times New Roman" w:hAnsi="Times New Roman" w:cs="Times New Roman"/>
                <w:sz w:val="24"/>
                <w:szCs w:val="24"/>
              </w:rPr>
              <w:t>s</w:t>
            </w:r>
            <w:r w:rsidR="00B55D82">
              <w:rPr>
                <w:rFonts w:ascii="Times New Roman" w:hAnsi="Times New Roman" w:cs="Times New Roman"/>
                <w:sz w:val="24"/>
                <w:szCs w:val="24"/>
              </w:rPr>
              <w:t>ol dezvoltat pe material calcaroase sau dolomitice</w:t>
            </w:r>
          </w:p>
        </w:tc>
      </w:tr>
      <w:tr w:rsidR="0081735F" w:rsidTr="0081735F">
        <w:tc>
          <w:tcPr>
            <w:tcW w:w="2235" w:type="dxa"/>
          </w:tcPr>
          <w:p w:rsidR="0081735F" w:rsidRDefault="0081735F" w:rsidP="0083623E">
            <w:pPr>
              <w:rPr>
                <w:rFonts w:ascii="Times New Roman" w:hAnsi="Times New Roman" w:cs="Times New Roman"/>
                <w:sz w:val="24"/>
                <w:szCs w:val="24"/>
              </w:rPr>
            </w:pPr>
            <w:r>
              <w:rPr>
                <w:rFonts w:ascii="Times New Roman" w:hAnsi="Times New Roman" w:cs="Times New Roman"/>
                <w:sz w:val="24"/>
                <w:szCs w:val="24"/>
              </w:rPr>
              <w:t>gipsic</w:t>
            </w:r>
          </w:p>
        </w:tc>
        <w:tc>
          <w:tcPr>
            <w:tcW w:w="2268" w:type="dxa"/>
          </w:tcPr>
          <w:p w:rsidR="0081735F" w:rsidRDefault="0081735F" w:rsidP="000B46C1">
            <w:pPr>
              <w:rPr>
                <w:rFonts w:ascii="Times New Roman" w:hAnsi="Times New Roman" w:cs="Times New Roman"/>
                <w:sz w:val="24"/>
                <w:szCs w:val="24"/>
              </w:rPr>
            </w:pPr>
            <w:r>
              <w:rPr>
                <w:rFonts w:ascii="Times New Roman" w:hAnsi="Times New Roman" w:cs="Times New Roman"/>
                <w:sz w:val="24"/>
                <w:szCs w:val="24"/>
              </w:rPr>
              <w:t>Rz:gps, 041, gi</w:t>
            </w:r>
          </w:p>
        </w:tc>
        <w:tc>
          <w:tcPr>
            <w:tcW w:w="5073" w:type="dxa"/>
          </w:tcPr>
          <w:p w:rsidR="0081735F" w:rsidRDefault="00D23C45" w:rsidP="00B55D82">
            <w:pPr>
              <w:rPr>
                <w:rFonts w:ascii="Times New Roman" w:hAnsi="Times New Roman" w:cs="Times New Roman"/>
                <w:sz w:val="24"/>
                <w:szCs w:val="24"/>
              </w:rPr>
            </w:pPr>
            <w:r>
              <w:rPr>
                <w:rFonts w:ascii="Times New Roman" w:hAnsi="Times New Roman" w:cs="Times New Roman"/>
                <w:sz w:val="24"/>
                <w:szCs w:val="24"/>
              </w:rPr>
              <w:t>s</w:t>
            </w:r>
            <w:r w:rsidR="00B55D82">
              <w:rPr>
                <w:rFonts w:ascii="Times New Roman" w:hAnsi="Times New Roman" w:cs="Times New Roman"/>
                <w:sz w:val="24"/>
                <w:szCs w:val="24"/>
              </w:rPr>
              <w:t xml:space="preserve">ol dezvoltat pe material provenite din rici gipsifere, cui gips </w:t>
            </w:r>
            <m:oMath>
              <m:r>
                <w:rPr>
                  <w:rFonts w:ascii="Cambria Math" w:hAnsi="Cambria Math" w:cs="Times New Roman"/>
                  <w:sz w:val="24"/>
                  <w:szCs w:val="24"/>
                </w:rPr>
                <m:t>≥</m:t>
              </m:r>
            </m:oMath>
            <w:r w:rsidR="00B55D82">
              <w:rPr>
                <w:rFonts w:ascii="Times New Roman" w:eastAsiaTheme="minorEastAsia" w:hAnsi="Times New Roman" w:cs="Times New Roman"/>
                <w:sz w:val="24"/>
                <w:szCs w:val="24"/>
              </w:rPr>
              <w:t xml:space="preserve"> 5%</w:t>
            </w:r>
          </w:p>
        </w:tc>
      </w:tr>
      <w:tr w:rsidR="0081735F" w:rsidTr="0081735F">
        <w:tc>
          <w:tcPr>
            <w:tcW w:w="2235" w:type="dxa"/>
          </w:tcPr>
          <w:p w:rsidR="0081735F" w:rsidRDefault="0081735F" w:rsidP="0083623E">
            <w:pPr>
              <w:rPr>
                <w:rFonts w:ascii="Times New Roman" w:hAnsi="Times New Roman" w:cs="Times New Roman"/>
                <w:sz w:val="24"/>
                <w:szCs w:val="24"/>
              </w:rPr>
            </w:pPr>
            <w:r>
              <w:rPr>
                <w:rFonts w:ascii="Times New Roman" w:hAnsi="Times New Roman" w:cs="Times New Roman"/>
                <w:sz w:val="24"/>
                <w:szCs w:val="24"/>
              </w:rPr>
              <w:t>magnezic</w:t>
            </w:r>
          </w:p>
        </w:tc>
        <w:tc>
          <w:tcPr>
            <w:tcW w:w="2268" w:type="dxa"/>
          </w:tcPr>
          <w:p w:rsidR="0081735F" w:rsidRDefault="0081735F" w:rsidP="000B46C1">
            <w:pPr>
              <w:rPr>
                <w:rFonts w:ascii="Times New Roman" w:hAnsi="Times New Roman" w:cs="Times New Roman"/>
                <w:sz w:val="24"/>
                <w:szCs w:val="24"/>
              </w:rPr>
            </w:pPr>
            <w:r>
              <w:rPr>
                <w:rFonts w:ascii="Times New Roman" w:hAnsi="Times New Roman" w:cs="Times New Roman"/>
                <w:sz w:val="24"/>
                <w:szCs w:val="24"/>
              </w:rPr>
              <w:t xml:space="preserve">Rz:mg, </w:t>
            </w:r>
          </w:p>
        </w:tc>
        <w:tc>
          <w:tcPr>
            <w:tcW w:w="5073" w:type="dxa"/>
          </w:tcPr>
          <w:p w:rsidR="0081735F" w:rsidRDefault="00D23C45" w:rsidP="00B55D82">
            <w:pPr>
              <w:rPr>
                <w:rFonts w:ascii="Times New Roman" w:hAnsi="Times New Roman" w:cs="Times New Roman"/>
                <w:sz w:val="24"/>
                <w:szCs w:val="24"/>
              </w:rPr>
            </w:pPr>
            <w:r>
              <w:rPr>
                <w:rFonts w:ascii="Times New Roman" w:hAnsi="Times New Roman" w:cs="Times New Roman"/>
                <w:sz w:val="24"/>
                <w:szCs w:val="24"/>
              </w:rPr>
              <w:t>r</w:t>
            </w:r>
            <w:r w:rsidR="00B55D82">
              <w:rPr>
                <w:rFonts w:ascii="Times New Roman" w:hAnsi="Times New Roman" w:cs="Times New Roman"/>
                <w:sz w:val="24"/>
                <w:szCs w:val="24"/>
              </w:rPr>
              <w:t xml:space="preserve">aport Ca shimbabil/Mg schimbabil </w:t>
            </w:r>
            <m:oMath>
              <m:r>
                <w:rPr>
                  <w:rFonts w:ascii="Cambria Math" w:hAnsi="Cambria Math" w:cs="Times New Roman"/>
                  <w:sz w:val="24"/>
                  <w:szCs w:val="24"/>
                </w:rPr>
                <m:t>&lt;</m:t>
              </m:r>
            </m:oMath>
            <w:r w:rsidR="00B55D82">
              <w:rPr>
                <w:rFonts w:ascii="Times New Roman" w:eastAsiaTheme="minorEastAsia" w:hAnsi="Times New Roman" w:cs="Times New Roman"/>
                <w:sz w:val="24"/>
                <w:szCs w:val="24"/>
              </w:rPr>
              <w:t xml:space="preserve"> 1în cea mai mare parte între 0 – 100 cm sau până la roca compactă dacă grosimea solului este </w:t>
            </w:r>
            <m:oMath>
              <m:r>
                <w:rPr>
                  <w:rFonts w:ascii="Cambria Math" w:eastAsiaTheme="minorEastAsia" w:hAnsi="Cambria Math" w:cs="Times New Roman"/>
                  <w:sz w:val="24"/>
                  <w:szCs w:val="24"/>
                </w:rPr>
                <m:t>&lt;</m:t>
              </m:r>
            </m:oMath>
            <w:r w:rsidR="00B55D82">
              <w:rPr>
                <w:rFonts w:ascii="Times New Roman" w:eastAsiaTheme="minorEastAsia" w:hAnsi="Times New Roman" w:cs="Times New Roman"/>
                <w:sz w:val="24"/>
                <w:szCs w:val="24"/>
              </w:rPr>
              <w:t xml:space="preserve"> 100 cm</w:t>
            </w:r>
          </w:p>
        </w:tc>
      </w:tr>
    </w:tbl>
    <w:p w:rsidR="004578D2" w:rsidRDefault="004578D2" w:rsidP="004578D2">
      <w:pPr>
        <w:rPr>
          <w:rFonts w:ascii="Times New Roman" w:hAnsi="Times New Roman" w:cs="Times New Roman"/>
          <w:sz w:val="24"/>
          <w:szCs w:val="24"/>
        </w:rPr>
      </w:pPr>
      <w:r>
        <w:rPr>
          <w:rFonts w:ascii="Times New Roman" w:hAnsi="Times New Roman" w:cs="Times New Roman"/>
          <w:sz w:val="24"/>
          <w:szCs w:val="24"/>
        </w:rPr>
        <w:t>În Tabelul   este redat</w:t>
      </w:r>
      <w:r w:rsidRPr="004578D2">
        <w:rPr>
          <w:rFonts w:ascii="Times New Roman" w:hAnsi="Times New Roman" w:cs="Times New Roman"/>
          <w:sz w:val="24"/>
          <w:szCs w:val="24"/>
        </w:rPr>
        <w:t xml:space="preserve"> </w:t>
      </w:r>
      <w:r>
        <w:rPr>
          <w:rFonts w:ascii="Times New Roman" w:hAnsi="Times New Roman" w:cs="Times New Roman"/>
          <w:sz w:val="24"/>
          <w:szCs w:val="24"/>
        </w:rPr>
        <w:t>gradul de salinizare, indicator 16,</w:t>
      </w:r>
      <w:r w:rsidRPr="004578D2">
        <w:rPr>
          <w:rFonts w:ascii="Times New Roman" w:hAnsi="Times New Roman" w:cs="Times New Roman"/>
          <w:sz w:val="24"/>
          <w:szCs w:val="24"/>
        </w:rPr>
        <w:t xml:space="preserve"> </w:t>
      </w:r>
      <w:r>
        <w:rPr>
          <w:rFonts w:ascii="Times New Roman" w:hAnsi="Times New Roman" w:cs="Times New Roman"/>
          <w:sz w:val="24"/>
          <w:szCs w:val="24"/>
        </w:rPr>
        <w:t>(conf. SRTS – 2012+)</w:t>
      </w:r>
    </w:p>
    <w:p w:rsidR="004578D2" w:rsidRDefault="004578D2" w:rsidP="004578D2">
      <w:pPr>
        <w:rPr>
          <w:rFonts w:ascii="Times New Roman" w:hAnsi="Times New Roman" w:cs="Times New Roman"/>
          <w:sz w:val="24"/>
          <w:szCs w:val="24"/>
        </w:rPr>
      </w:pPr>
      <w:r>
        <w:rPr>
          <w:rFonts w:ascii="Times New Roman" w:hAnsi="Times New Roman" w:cs="Times New Roman"/>
          <w:sz w:val="24"/>
          <w:szCs w:val="24"/>
        </w:rPr>
        <w:t>Tabel    Gradul de salinizare, indicator 16,</w:t>
      </w:r>
      <w:r w:rsidRPr="004578D2">
        <w:rPr>
          <w:rFonts w:ascii="Times New Roman" w:hAnsi="Times New Roman" w:cs="Times New Roman"/>
          <w:sz w:val="24"/>
          <w:szCs w:val="24"/>
        </w:rPr>
        <w:t xml:space="preserve"> </w:t>
      </w:r>
      <w:r>
        <w:rPr>
          <w:rFonts w:ascii="Times New Roman" w:hAnsi="Times New Roman" w:cs="Times New Roman"/>
          <w:sz w:val="24"/>
          <w:szCs w:val="24"/>
        </w:rPr>
        <w:t>(conf. SRTS – 2012+)</w:t>
      </w:r>
    </w:p>
    <w:tbl>
      <w:tblPr>
        <w:tblStyle w:val="TableGrid"/>
        <w:tblW w:w="0" w:type="auto"/>
        <w:tblLook w:val="04A0" w:firstRow="1" w:lastRow="0" w:firstColumn="1" w:lastColumn="0" w:noHBand="0" w:noVBand="1"/>
      </w:tblPr>
      <w:tblGrid>
        <w:gridCol w:w="2235"/>
        <w:gridCol w:w="2268"/>
        <w:gridCol w:w="5073"/>
      </w:tblGrid>
      <w:tr w:rsidR="004578D2" w:rsidTr="000B46C1">
        <w:tc>
          <w:tcPr>
            <w:tcW w:w="9576" w:type="dxa"/>
            <w:gridSpan w:val="3"/>
          </w:tcPr>
          <w:p w:rsidR="004578D2" w:rsidRDefault="004578D2" w:rsidP="000B46C1">
            <w:pPr>
              <w:rPr>
                <w:rFonts w:ascii="Times New Roman" w:hAnsi="Times New Roman" w:cs="Times New Roman"/>
                <w:sz w:val="24"/>
                <w:szCs w:val="24"/>
              </w:rPr>
            </w:pPr>
            <w:r>
              <w:rPr>
                <w:rFonts w:ascii="Times New Roman" w:hAnsi="Times New Roman" w:cs="Times New Roman"/>
                <w:sz w:val="24"/>
                <w:szCs w:val="24"/>
              </w:rPr>
              <w:t>SRTS – 2012+</w:t>
            </w:r>
          </w:p>
        </w:tc>
      </w:tr>
      <w:tr w:rsidR="004578D2" w:rsidTr="004578D2">
        <w:tc>
          <w:tcPr>
            <w:tcW w:w="2235" w:type="dxa"/>
          </w:tcPr>
          <w:p w:rsidR="004578D2" w:rsidRDefault="004578D2" w:rsidP="000B46C1">
            <w:pPr>
              <w:jc w:val="center"/>
              <w:rPr>
                <w:rFonts w:ascii="Times New Roman" w:hAnsi="Times New Roman" w:cs="Times New Roman"/>
                <w:sz w:val="24"/>
                <w:szCs w:val="24"/>
              </w:rPr>
            </w:pPr>
            <w:r>
              <w:rPr>
                <w:rFonts w:ascii="Times New Roman" w:hAnsi="Times New Roman" w:cs="Times New Roman"/>
                <w:sz w:val="24"/>
                <w:szCs w:val="24"/>
              </w:rPr>
              <w:t>denumire</w:t>
            </w:r>
          </w:p>
        </w:tc>
        <w:tc>
          <w:tcPr>
            <w:tcW w:w="2268" w:type="dxa"/>
          </w:tcPr>
          <w:p w:rsidR="004578D2" w:rsidRDefault="004578D2" w:rsidP="000B46C1">
            <w:pPr>
              <w:jc w:val="center"/>
              <w:rPr>
                <w:rFonts w:ascii="Times New Roman" w:hAnsi="Times New Roman" w:cs="Times New Roman"/>
                <w:sz w:val="24"/>
                <w:szCs w:val="24"/>
              </w:rPr>
            </w:pPr>
            <w:r>
              <w:rPr>
                <w:rFonts w:ascii="Times New Roman" w:hAnsi="Times New Roman" w:cs="Times New Roman"/>
                <w:sz w:val="24"/>
                <w:szCs w:val="24"/>
              </w:rPr>
              <w:t>simbol mnemonic, cod, simbol</w:t>
            </w:r>
          </w:p>
        </w:tc>
        <w:tc>
          <w:tcPr>
            <w:tcW w:w="5073" w:type="dxa"/>
          </w:tcPr>
          <w:p w:rsidR="004578D2" w:rsidRDefault="004578D2" w:rsidP="000B46C1">
            <w:pPr>
              <w:rPr>
                <w:rFonts w:ascii="Times New Roman" w:hAnsi="Times New Roman" w:cs="Times New Roman"/>
                <w:sz w:val="24"/>
                <w:szCs w:val="24"/>
              </w:rPr>
            </w:pPr>
            <w:r>
              <w:rPr>
                <w:rFonts w:ascii="Times New Roman" w:hAnsi="Times New Roman" w:cs="Times New Roman"/>
                <w:sz w:val="24"/>
                <w:szCs w:val="24"/>
              </w:rPr>
              <w:t>specificații(Florea și Munteanu, 2012)</w:t>
            </w:r>
          </w:p>
        </w:tc>
      </w:tr>
      <w:tr w:rsidR="004578D2" w:rsidTr="004578D2">
        <w:tc>
          <w:tcPr>
            <w:tcW w:w="2235" w:type="dxa"/>
          </w:tcPr>
          <w:p w:rsidR="004578D2" w:rsidRDefault="004578D2" w:rsidP="0083623E">
            <w:pPr>
              <w:rPr>
                <w:rFonts w:ascii="Times New Roman" w:hAnsi="Times New Roman" w:cs="Times New Roman"/>
                <w:sz w:val="24"/>
                <w:szCs w:val="24"/>
              </w:rPr>
            </w:pPr>
            <w:r>
              <w:rPr>
                <w:rFonts w:ascii="Times New Roman" w:hAnsi="Times New Roman" w:cs="Times New Roman"/>
                <w:sz w:val="24"/>
                <w:szCs w:val="24"/>
              </w:rPr>
              <w:t>gradul de salinizare</w:t>
            </w:r>
          </w:p>
        </w:tc>
        <w:tc>
          <w:tcPr>
            <w:tcW w:w="2268" w:type="dxa"/>
          </w:tcPr>
          <w:p w:rsidR="004578D2" w:rsidRDefault="004578D2" w:rsidP="0083623E">
            <w:pPr>
              <w:rPr>
                <w:rFonts w:ascii="Times New Roman" w:hAnsi="Times New Roman" w:cs="Times New Roman"/>
                <w:sz w:val="24"/>
                <w:szCs w:val="24"/>
              </w:rPr>
            </w:pPr>
            <w:r>
              <w:rPr>
                <w:rFonts w:ascii="Times New Roman" w:hAnsi="Times New Roman" w:cs="Times New Roman"/>
                <w:sz w:val="24"/>
                <w:szCs w:val="24"/>
              </w:rPr>
              <w:t>sa:</w:t>
            </w:r>
          </w:p>
        </w:tc>
        <w:tc>
          <w:tcPr>
            <w:tcW w:w="5073" w:type="dxa"/>
          </w:tcPr>
          <w:p w:rsidR="004578D2" w:rsidRDefault="004578D2" w:rsidP="0083623E">
            <w:pPr>
              <w:rPr>
                <w:rFonts w:ascii="Times New Roman" w:hAnsi="Times New Roman" w:cs="Times New Roman"/>
                <w:sz w:val="24"/>
                <w:szCs w:val="24"/>
              </w:rPr>
            </w:pPr>
            <w:r>
              <w:rPr>
                <w:rFonts w:ascii="Times New Roman" w:hAnsi="Times New Roman" w:cs="Times New Roman"/>
                <w:sz w:val="24"/>
                <w:szCs w:val="24"/>
              </w:rPr>
              <w:t>indicator 16</w:t>
            </w:r>
          </w:p>
        </w:tc>
      </w:tr>
      <w:tr w:rsidR="004578D2" w:rsidTr="004578D2">
        <w:tc>
          <w:tcPr>
            <w:tcW w:w="2235" w:type="dxa"/>
          </w:tcPr>
          <w:p w:rsidR="004578D2" w:rsidRDefault="004578D2" w:rsidP="0083623E">
            <w:pPr>
              <w:rPr>
                <w:rFonts w:ascii="Times New Roman" w:hAnsi="Times New Roman" w:cs="Times New Roman"/>
                <w:sz w:val="24"/>
                <w:szCs w:val="24"/>
              </w:rPr>
            </w:pPr>
            <w:r>
              <w:rPr>
                <w:rFonts w:ascii="Times New Roman" w:hAnsi="Times New Roman" w:cs="Times New Roman"/>
                <w:sz w:val="24"/>
                <w:szCs w:val="24"/>
              </w:rPr>
              <w:t>proxisalic</w:t>
            </w:r>
          </w:p>
        </w:tc>
        <w:tc>
          <w:tcPr>
            <w:tcW w:w="2268" w:type="dxa"/>
          </w:tcPr>
          <w:p w:rsidR="004578D2" w:rsidRDefault="004578D2" w:rsidP="0083623E">
            <w:pPr>
              <w:rPr>
                <w:rFonts w:ascii="Times New Roman" w:hAnsi="Times New Roman" w:cs="Times New Roman"/>
                <w:sz w:val="24"/>
                <w:szCs w:val="24"/>
              </w:rPr>
            </w:pPr>
            <w:r>
              <w:rPr>
                <w:rFonts w:ascii="Times New Roman" w:hAnsi="Times New Roman" w:cs="Times New Roman"/>
                <w:sz w:val="24"/>
                <w:szCs w:val="24"/>
              </w:rPr>
              <w:t>sa:xs</w:t>
            </w:r>
          </w:p>
        </w:tc>
        <w:tc>
          <w:tcPr>
            <w:tcW w:w="5073" w:type="dxa"/>
          </w:tcPr>
          <w:p w:rsidR="004578D2" w:rsidRDefault="00D23C45" w:rsidP="0083623E">
            <w:pPr>
              <w:rPr>
                <w:rFonts w:ascii="Times New Roman" w:hAnsi="Times New Roman" w:cs="Times New Roman"/>
                <w:sz w:val="24"/>
                <w:szCs w:val="24"/>
              </w:rPr>
            </w:pPr>
            <w:r>
              <w:rPr>
                <w:rFonts w:ascii="Times New Roman" w:hAnsi="Times New Roman" w:cs="Times New Roman"/>
                <w:sz w:val="24"/>
                <w:szCs w:val="24"/>
              </w:rPr>
              <w:t>o</w:t>
            </w:r>
            <w:r w:rsidR="004578D2">
              <w:rPr>
                <w:rFonts w:ascii="Times New Roman" w:hAnsi="Times New Roman" w:cs="Times New Roman"/>
                <w:sz w:val="24"/>
                <w:szCs w:val="24"/>
              </w:rPr>
              <w:t>rizont sa în 0 -25 cm</w:t>
            </w:r>
          </w:p>
        </w:tc>
      </w:tr>
      <w:tr w:rsidR="004578D2" w:rsidTr="004578D2">
        <w:tc>
          <w:tcPr>
            <w:tcW w:w="2235" w:type="dxa"/>
          </w:tcPr>
          <w:p w:rsidR="004578D2" w:rsidRDefault="004578D2" w:rsidP="0083623E">
            <w:pPr>
              <w:rPr>
                <w:rFonts w:ascii="Times New Roman" w:hAnsi="Times New Roman" w:cs="Times New Roman"/>
                <w:sz w:val="24"/>
                <w:szCs w:val="24"/>
              </w:rPr>
            </w:pPr>
            <w:r>
              <w:rPr>
                <w:rFonts w:ascii="Times New Roman" w:hAnsi="Times New Roman" w:cs="Times New Roman"/>
                <w:sz w:val="24"/>
                <w:szCs w:val="24"/>
              </w:rPr>
              <w:t>episalic</w:t>
            </w:r>
          </w:p>
        </w:tc>
        <w:tc>
          <w:tcPr>
            <w:tcW w:w="2268" w:type="dxa"/>
          </w:tcPr>
          <w:p w:rsidR="004578D2" w:rsidRDefault="004578D2" w:rsidP="0083623E">
            <w:pPr>
              <w:rPr>
                <w:rFonts w:ascii="Times New Roman" w:hAnsi="Times New Roman" w:cs="Times New Roman"/>
                <w:sz w:val="24"/>
                <w:szCs w:val="24"/>
              </w:rPr>
            </w:pPr>
            <w:r>
              <w:rPr>
                <w:rFonts w:ascii="Times New Roman" w:hAnsi="Times New Roman" w:cs="Times New Roman"/>
                <w:sz w:val="24"/>
                <w:szCs w:val="24"/>
              </w:rPr>
              <w:t>sa:ps</w:t>
            </w:r>
          </w:p>
        </w:tc>
        <w:tc>
          <w:tcPr>
            <w:tcW w:w="5073" w:type="dxa"/>
          </w:tcPr>
          <w:p w:rsidR="004578D2" w:rsidRDefault="00023D16" w:rsidP="0083623E">
            <w:pPr>
              <w:rPr>
                <w:rFonts w:ascii="Times New Roman" w:hAnsi="Times New Roman" w:cs="Times New Roman"/>
                <w:sz w:val="24"/>
                <w:szCs w:val="24"/>
              </w:rPr>
            </w:pPr>
            <w:r>
              <w:rPr>
                <w:rFonts w:ascii="Times New Roman" w:hAnsi="Times New Roman" w:cs="Times New Roman"/>
                <w:sz w:val="24"/>
                <w:szCs w:val="24"/>
              </w:rPr>
              <w:t>Orizont sa în 25</w:t>
            </w:r>
            <w:r w:rsidR="004578D2">
              <w:rPr>
                <w:rFonts w:ascii="Times New Roman" w:hAnsi="Times New Roman" w:cs="Times New Roman"/>
                <w:sz w:val="24"/>
                <w:szCs w:val="24"/>
              </w:rPr>
              <w:t xml:space="preserve"> -50 cm</w:t>
            </w:r>
            <w:r>
              <w:rPr>
                <w:rFonts w:ascii="Times New Roman" w:hAnsi="Times New Roman" w:cs="Times New Roman"/>
                <w:sz w:val="24"/>
                <w:szCs w:val="24"/>
              </w:rPr>
              <w:t xml:space="preserve"> (cu sau fără Orizont sc în </w:t>
            </w:r>
            <w:r w:rsidR="004578D2">
              <w:rPr>
                <w:rFonts w:ascii="Times New Roman" w:hAnsi="Times New Roman" w:cs="Times New Roman"/>
                <w:sz w:val="24"/>
                <w:szCs w:val="24"/>
              </w:rPr>
              <w:t>0 –</w:t>
            </w:r>
            <w:r>
              <w:rPr>
                <w:rFonts w:ascii="Times New Roman" w:hAnsi="Times New Roman" w:cs="Times New Roman"/>
                <w:sz w:val="24"/>
                <w:szCs w:val="24"/>
              </w:rPr>
              <w:t xml:space="preserve"> 25</w:t>
            </w:r>
            <w:r w:rsidR="004578D2">
              <w:rPr>
                <w:rFonts w:ascii="Times New Roman" w:hAnsi="Times New Roman" w:cs="Times New Roman"/>
                <w:sz w:val="24"/>
                <w:szCs w:val="24"/>
              </w:rPr>
              <w:t xml:space="preserve"> cm</w:t>
            </w:r>
          </w:p>
        </w:tc>
      </w:tr>
      <w:tr w:rsidR="004578D2" w:rsidTr="004578D2">
        <w:tc>
          <w:tcPr>
            <w:tcW w:w="2235" w:type="dxa"/>
          </w:tcPr>
          <w:p w:rsidR="004578D2" w:rsidRDefault="00D23C45" w:rsidP="0083623E">
            <w:pPr>
              <w:rPr>
                <w:rFonts w:ascii="Times New Roman" w:hAnsi="Times New Roman" w:cs="Times New Roman"/>
                <w:sz w:val="24"/>
                <w:szCs w:val="24"/>
              </w:rPr>
            </w:pPr>
            <w:r>
              <w:rPr>
                <w:rFonts w:ascii="Times New Roman" w:hAnsi="Times New Roman" w:cs="Times New Roman"/>
                <w:sz w:val="24"/>
                <w:szCs w:val="24"/>
              </w:rPr>
              <w:t>s</w:t>
            </w:r>
            <w:r w:rsidR="004578D2">
              <w:rPr>
                <w:rFonts w:ascii="Times New Roman" w:hAnsi="Times New Roman" w:cs="Times New Roman"/>
                <w:sz w:val="24"/>
                <w:szCs w:val="24"/>
              </w:rPr>
              <w:t>alinizat moderat</w:t>
            </w:r>
          </w:p>
        </w:tc>
        <w:tc>
          <w:tcPr>
            <w:tcW w:w="2268" w:type="dxa"/>
          </w:tcPr>
          <w:p w:rsidR="004578D2" w:rsidRDefault="004578D2" w:rsidP="0083623E">
            <w:pPr>
              <w:rPr>
                <w:rFonts w:ascii="Times New Roman" w:hAnsi="Times New Roman" w:cs="Times New Roman"/>
                <w:sz w:val="24"/>
                <w:szCs w:val="24"/>
              </w:rPr>
            </w:pPr>
            <w:r>
              <w:rPr>
                <w:rFonts w:ascii="Times New Roman" w:hAnsi="Times New Roman" w:cs="Times New Roman"/>
                <w:sz w:val="24"/>
                <w:szCs w:val="24"/>
              </w:rPr>
              <w:t>sa:mo</w:t>
            </w:r>
          </w:p>
        </w:tc>
        <w:tc>
          <w:tcPr>
            <w:tcW w:w="5073" w:type="dxa"/>
          </w:tcPr>
          <w:p w:rsidR="004578D2" w:rsidRDefault="00D23C45" w:rsidP="004578D2">
            <w:pPr>
              <w:rPr>
                <w:rFonts w:ascii="Times New Roman" w:hAnsi="Times New Roman" w:cs="Times New Roman"/>
                <w:sz w:val="24"/>
                <w:szCs w:val="24"/>
              </w:rPr>
            </w:pPr>
            <w:r>
              <w:rPr>
                <w:rFonts w:ascii="Times New Roman" w:hAnsi="Times New Roman" w:cs="Times New Roman"/>
                <w:sz w:val="24"/>
                <w:szCs w:val="24"/>
              </w:rPr>
              <w:t>o</w:t>
            </w:r>
            <w:r w:rsidR="004578D2">
              <w:rPr>
                <w:rFonts w:ascii="Times New Roman" w:hAnsi="Times New Roman" w:cs="Times New Roman"/>
                <w:sz w:val="24"/>
                <w:szCs w:val="24"/>
              </w:rPr>
              <w:t xml:space="preserve">rizont sa în 0 -50 cm </w:t>
            </w:r>
            <w:r w:rsidR="00023D16">
              <w:rPr>
                <w:rFonts w:ascii="Times New Roman" w:hAnsi="Times New Roman" w:cs="Times New Roman"/>
                <w:sz w:val="24"/>
                <w:szCs w:val="24"/>
              </w:rPr>
              <w:t xml:space="preserve"> și/</w:t>
            </w:r>
            <w:r w:rsidR="004578D2">
              <w:rPr>
                <w:rFonts w:ascii="Times New Roman" w:hAnsi="Times New Roman" w:cs="Times New Roman"/>
                <w:sz w:val="24"/>
                <w:szCs w:val="24"/>
              </w:rPr>
              <w:t>sau fără Orizont sc în 50 – 100 cm</w:t>
            </w:r>
          </w:p>
        </w:tc>
      </w:tr>
      <w:tr w:rsidR="004578D2" w:rsidTr="004578D2">
        <w:tc>
          <w:tcPr>
            <w:tcW w:w="2235" w:type="dxa"/>
          </w:tcPr>
          <w:p w:rsidR="004578D2" w:rsidRDefault="00D23C45" w:rsidP="0083623E">
            <w:pPr>
              <w:rPr>
                <w:rFonts w:ascii="Times New Roman" w:hAnsi="Times New Roman" w:cs="Times New Roman"/>
                <w:sz w:val="24"/>
                <w:szCs w:val="24"/>
              </w:rPr>
            </w:pPr>
            <w:r>
              <w:rPr>
                <w:rFonts w:ascii="Times New Roman" w:hAnsi="Times New Roman" w:cs="Times New Roman"/>
                <w:sz w:val="24"/>
                <w:szCs w:val="24"/>
              </w:rPr>
              <w:t>s</w:t>
            </w:r>
            <w:r w:rsidR="004578D2">
              <w:rPr>
                <w:rFonts w:ascii="Times New Roman" w:hAnsi="Times New Roman" w:cs="Times New Roman"/>
                <w:sz w:val="24"/>
                <w:szCs w:val="24"/>
              </w:rPr>
              <w:t>alinizat slab</w:t>
            </w:r>
          </w:p>
        </w:tc>
        <w:tc>
          <w:tcPr>
            <w:tcW w:w="2268" w:type="dxa"/>
          </w:tcPr>
          <w:p w:rsidR="004578D2" w:rsidRDefault="004578D2" w:rsidP="0083623E">
            <w:pPr>
              <w:rPr>
                <w:rFonts w:ascii="Times New Roman" w:hAnsi="Times New Roman" w:cs="Times New Roman"/>
                <w:sz w:val="24"/>
                <w:szCs w:val="24"/>
              </w:rPr>
            </w:pPr>
            <w:r>
              <w:rPr>
                <w:rFonts w:ascii="Times New Roman" w:hAnsi="Times New Roman" w:cs="Times New Roman"/>
                <w:sz w:val="24"/>
                <w:szCs w:val="24"/>
              </w:rPr>
              <w:t>sa:sl</w:t>
            </w:r>
          </w:p>
        </w:tc>
        <w:tc>
          <w:tcPr>
            <w:tcW w:w="5073" w:type="dxa"/>
          </w:tcPr>
          <w:p w:rsidR="004578D2" w:rsidRDefault="00D23C45" w:rsidP="00023D16">
            <w:pPr>
              <w:rPr>
                <w:rFonts w:ascii="Times New Roman" w:hAnsi="Times New Roman" w:cs="Times New Roman"/>
                <w:sz w:val="24"/>
                <w:szCs w:val="24"/>
              </w:rPr>
            </w:pPr>
            <w:r>
              <w:rPr>
                <w:rFonts w:ascii="Times New Roman" w:hAnsi="Times New Roman" w:cs="Times New Roman"/>
                <w:sz w:val="24"/>
                <w:szCs w:val="24"/>
              </w:rPr>
              <w:t>cu sau fără o</w:t>
            </w:r>
            <w:r w:rsidR="00023D16">
              <w:rPr>
                <w:rFonts w:ascii="Times New Roman" w:hAnsi="Times New Roman" w:cs="Times New Roman"/>
                <w:sz w:val="24"/>
                <w:szCs w:val="24"/>
              </w:rPr>
              <w:t xml:space="preserve">rizont sc în 25 – 50 cm </w:t>
            </w:r>
            <w:r>
              <w:rPr>
                <w:rFonts w:ascii="Times New Roman" w:hAnsi="Times New Roman" w:cs="Times New Roman"/>
                <w:sz w:val="24"/>
                <w:szCs w:val="24"/>
              </w:rPr>
              <w:t>(cu sau fără o</w:t>
            </w:r>
            <w:r w:rsidR="00023D16">
              <w:rPr>
                <w:rFonts w:ascii="Times New Roman" w:hAnsi="Times New Roman" w:cs="Times New Roman"/>
                <w:sz w:val="24"/>
                <w:szCs w:val="24"/>
              </w:rPr>
              <w:t>rizont sc în 25 – 50 cm și cu sau fără Orizont sa în 100 – 200 cm</w:t>
            </w:r>
          </w:p>
        </w:tc>
      </w:tr>
      <w:tr w:rsidR="004578D2" w:rsidTr="004578D2">
        <w:tc>
          <w:tcPr>
            <w:tcW w:w="2235" w:type="dxa"/>
          </w:tcPr>
          <w:p w:rsidR="004578D2" w:rsidRDefault="00D23C45" w:rsidP="0083623E">
            <w:pPr>
              <w:rPr>
                <w:rFonts w:ascii="Times New Roman" w:hAnsi="Times New Roman" w:cs="Times New Roman"/>
                <w:sz w:val="24"/>
                <w:szCs w:val="24"/>
              </w:rPr>
            </w:pPr>
            <w:r>
              <w:rPr>
                <w:rFonts w:ascii="Times New Roman" w:hAnsi="Times New Roman" w:cs="Times New Roman"/>
                <w:sz w:val="24"/>
                <w:szCs w:val="24"/>
              </w:rPr>
              <w:t>s</w:t>
            </w:r>
            <w:r w:rsidR="004578D2">
              <w:rPr>
                <w:rFonts w:ascii="Times New Roman" w:hAnsi="Times New Roman" w:cs="Times New Roman"/>
                <w:sz w:val="24"/>
                <w:szCs w:val="24"/>
              </w:rPr>
              <w:t>alinizat în adâncime</w:t>
            </w:r>
          </w:p>
        </w:tc>
        <w:tc>
          <w:tcPr>
            <w:tcW w:w="2268" w:type="dxa"/>
          </w:tcPr>
          <w:p w:rsidR="004578D2" w:rsidRDefault="004578D2" w:rsidP="0083623E">
            <w:pPr>
              <w:rPr>
                <w:rFonts w:ascii="Times New Roman" w:hAnsi="Times New Roman" w:cs="Times New Roman"/>
                <w:sz w:val="24"/>
                <w:szCs w:val="24"/>
              </w:rPr>
            </w:pPr>
            <w:r>
              <w:rPr>
                <w:rFonts w:ascii="Times New Roman" w:hAnsi="Times New Roman" w:cs="Times New Roman"/>
                <w:sz w:val="24"/>
                <w:szCs w:val="24"/>
              </w:rPr>
              <w:t>sa:ad</w:t>
            </w:r>
          </w:p>
        </w:tc>
        <w:tc>
          <w:tcPr>
            <w:tcW w:w="5073" w:type="dxa"/>
          </w:tcPr>
          <w:p w:rsidR="004578D2" w:rsidRDefault="00D23C45" w:rsidP="00023D16">
            <w:pPr>
              <w:rPr>
                <w:rFonts w:ascii="Times New Roman" w:hAnsi="Times New Roman" w:cs="Times New Roman"/>
                <w:sz w:val="24"/>
                <w:szCs w:val="24"/>
              </w:rPr>
            </w:pPr>
            <w:r>
              <w:rPr>
                <w:rFonts w:ascii="Times New Roman" w:hAnsi="Times New Roman" w:cs="Times New Roman"/>
                <w:sz w:val="24"/>
                <w:szCs w:val="24"/>
              </w:rPr>
              <w:t>o</w:t>
            </w:r>
            <w:r w:rsidR="00023D16">
              <w:rPr>
                <w:rFonts w:ascii="Times New Roman" w:hAnsi="Times New Roman" w:cs="Times New Roman"/>
                <w:sz w:val="24"/>
                <w:szCs w:val="24"/>
              </w:rPr>
              <w:t xml:space="preserve">rizont sc  și/sau </w:t>
            </w:r>
            <w:r>
              <w:rPr>
                <w:rFonts w:ascii="Times New Roman" w:hAnsi="Times New Roman" w:cs="Times New Roman"/>
                <w:sz w:val="24"/>
                <w:szCs w:val="24"/>
              </w:rPr>
              <w:t>o</w:t>
            </w:r>
            <w:r w:rsidR="00023D16">
              <w:rPr>
                <w:rFonts w:ascii="Times New Roman" w:hAnsi="Times New Roman" w:cs="Times New Roman"/>
                <w:sz w:val="24"/>
                <w:szCs w:val="24"/>
              </w:rPr>
              <w:t>rizont sa în 100 – 200 cm</w:t>
            </w:r>
          </w:p>
        </w:tc>
      </w:tr>
    </w:tbl>
    <w:p w:rsidR="00023D16" w:rsidRDefault="00023D16" w:rsidP="00023D16">
      <w:pPr>
        <w:rPr>
          <w:rFonts w:ascii="Times New Roman" w:hAnsi="Times New Roman" w:cs="Times New Roman"/>
          <w:sz w:val="24"/>
          <w:szCs w:val="24"/>
        </w:rPr>
      </w:pPr>
      <w:r>
        <w:rPr>
          <w:rFonts w:ascii="Times New Roman" w:hAnsi="Times New Roman" w:cs="Times New Roman"/>
          <w:sz w:val="24"/>
          <w:szCs w:val="24"/>
        </w:rPr>
        <w:t xml:space="preserve">În Tabelul   </w:t>
      </w:r>
      <w:r w:rsidR="0032265F">
        <w:rPr>
          <w:rFonts w:ascii="Times New Roman" w:hAnsi="Times New Roman" w:cs="Times New Roman"/>
          <w:sz w:val="24"/>
          <w:szCs w:val="24"/>
        </w:rPr>
        <w:t xml:space="preserve">este prezentat </w:t>
      </w:r>
      <w:r>
        <w:rPr>
          <w:rFonts w:ascii="Times New Roman" w:hAnsi="Times New Roman" w:cs="Times New Roman"/>
          <w:sz w:val="24"/>
          <w:szCs w:val="24"/>
        </w:rPr>
        <w:t>gradul de sodicizare (alcalizare), indicator 17, (conf. SRTS – 2012+)</w:t>
      </w:r>
    </w:p>
    <w:p w:rsidR="0081735F" w:rsidRDefault="00023D16" w:rsidP="0083623E">
      <w:pPr>
        <w:rPr>
          <w:rFonts w:ascii="Times New Roman" w:hAnsi="Times New Roman" w:cs="Times New Roman"/>
          <w:sz w:val="24"/>
          <w:szCs w:val="24"/>
        </w:rPr>
      </w:pPr>
      <w:r>
        <w:rPr>
          <w:rFonts w:ascii="Times New Roman" w:hAnsi="Times New Roman" w:cs="Times New Roman"/>
          <w:sz w:val="24"/>
          <w:szCs w:val="24"/>
        </w:rPr>
        <w:lastRenderedPageBreak/>
        <w:t>Tabel     gradul de sodicizare (alcalizare), indicator 17, (conf. SRTS – 2012+)</w:t>
      </w:r>
    </w:p>
    <w:tbl>
      <w:tblPr>
        <w:tblStyle w:val="TableGrid"/>
        <w:tblW w:w="0" w:type="auto"/>
        <w:tblLook w:val="04A0" w:firstRow="1" w:lastRow="0" w:firstColumn="1" w:lastColumn="0" w:noHBand="0" w:noVBand="1"/>
      </w:tblPr>
      <w:tblGrid>
        <w:gridCol w:w="3192"/>
        <w:gridCol w:w="2019"/>
        <w:gridCol w:w="4365"/>
      </w:tblGrid>
      <w:tr w:rsidR="00023D16" w:rsidTr="000B46C1">
        <w:tc>
          <w:tcPr>
            <w:tcW w:w="9576" w:type="dxa"/>
            <w:gridSpan w:val="3"/>
          </w:tcPr>
          <w:p w:rsidR="00023D16" w:rsidRDefault="00023D16" w:rsidP="000B46C1">
            <w:pPr>
              <w:rPr>
                <w:rFonts w:ascii="Times New Roman" w:hAnsi="Times New Roman" w:cs="Times New Roman"/>
                <w:sz w:val="24"/>
                <w:szCs w:val="24"/>
              </w:rPr>
            </w:pPr>
            <w:r>
              <w:rPr>
                <w:rFonts w:ascii="Times New Roman" w:hAnsi="Times New Roman" w:cs="Times New Roman"/>
                <w:sz w:val="24"/>
                <w:szCs w:val="24"/>
              </w:rPr>
              <w:t>SRTS – 2012+</w:t>
            </w:r>
          </w:p>
        </w:tc>
      </w:tr>
      <w:tr w:rsidR="00023D16" w:rsidTr="00023D16">
        <w:tc>
          <w:tcPr>
            <w:tcW w:w="3192" w:type="dxa"/>
          </w:tcPr>
          <w:p w:rsidR="00023D16" w:rsidRDefault="00023D16" w:rsidP="000B46C1">
            <w:pPr>
              <w:jc w:val="center"/>
              <w:rPr>
                <w:rFonts w:ascii="Times New Roman" w:hAnsi="Times New Roman" w:cs="Times New Roman"/>
                <w:sz w:val="24"/>
                <w:szCs w:val="24"/>
              </w:rPr>
            </w:pPr>
            <w:r>
              <w:rPr>
                <w:rFonts w:ascii="Times New Roman" w:hAnsi="Times New Roman" w:cs="Times New Roman"/>
                <w:sz w:val="24"/>
                <w:szCs w:val="24"/>
              </w:rPr>
              <w:t>denumire</w:t>
            </w:r>
          </w:p>
        </w:tc>
        <w:tc>
          <w:tcPr>
            <w:tcW w:w="2019" w:type="dxa"/>
          </w:tcPr>
          <w:p w:rsidR="00023D16" w:rsidRDefault="00023D16" w:rsidP="000B46C1">
            <w:pPr>
              <w:jc w:val="center"/>
              <w:rPr>
                <w:rFonts w:ascii="Times New Roman" w:hAnsi="Times New Roman" w:cs="Times New Roman"/>
                <w:sz w:val="24"/>
                <w:szCs w:val="24"/>
              </w:rPr>
            </w:pPr>
            <w:r>
              <w:rPr>
                <w:rFonts w:ascii="Times New Roman" w:hAnsi="Times New Roman" w:cs="Times New Roman"/>
                <w:sz w:val="24"/>
                <w:szCs w:val="24"/>
              </w:rPr>
              <w:t>simbol mnemonic, cod, simbol</w:t>
            </w:r>
          </w:p>
        </w:tc>
        <w:tc>
          <w:tcPr>
            <w:tcW w:w="4365" w:type="dxa"/>
          </w:tcPr>
          <w:p w:rsidR="00023D16" w:rsidRDefault="00023D16" w:rsidP="000B46C1">
            <w:pPr>
              <w:rPr>
                <w:rFonts w:ascii="Times New Roman" w:hAnsi="Times New Roman" w:cs="Times New Roman"/>
                <w:sz w:val="24"/>
                <w:szCs w:val="24"/>
              </w:rPr>
            </w:pPr>
            <w:r>
              <w:rPr>
                <w:rFonts w:ascii="Times New Roman" w:hAnsi="Times New Roman" w:cs="Times New Roman"/>
                <w:sz w:val="24"/>
                <w:szCs w:val="24"/>
              </w:rPr>
              <w:t>specificații(Florea și Munteanu, 2012)</w:t>
            </w:r>
          </w:p>
        </w:tc>
      </w:tr>
      <w:tr w:rsidR="00023D16" w:rsidTr="00023D16">
        <w:tc>
          <w:tcPr>
            <w:tcW w:w="3192" w:type="dxa"/>
          </w:tcPr>
          <w:p w:rsidR="00023D16" w:rsidRDefault="00023D16" w:rsidP="0083623E">
            <w:pPr>
              <w:rPr>
                <w:rFonts w:ascii="Times New Roman" w:hAnsi="Times New Roman" w:cs="Times New Roman"/>
                <w:sz w:val="24"/>
                <w:szCs w:val="24"/>
              </w:rPr>
            </w:pPr>
            <w:r>
              <w:rPr>
                <w:rFonts w:ascii="Times New Roman" w:hAnsi="Times New Roman" w:cs="Times New Roman"/>
                <w:sz w:val="24"/>
                <w:szCs w:val="24"/>
              </w:rPr>
              <w:t>gradul de sodicizare (alcalizare)</w:t>
            </w:r>
          </w:p>
        </w:tc>
        <w:tc>
          <w:tcPr>
            <w:tcW w:w="2019" w:type="dxa"/>
          </w:tcPr>
          <w:p w:rsidR="00023D16" w:rsidRDefault="00023D16" w:rsidP="0083623E">
            <w:pPr>
              <w:rPr>
                <w:rFonts w:ascii="Times New Roman" w:hAnsi="Times New Roman" w:cs="Times New Roman"/>
                <w:sz w:val="24"/>
                <w:szCs w:val="24"/>
              </w:rPr>
            </w:pPr>
            <w:r>
              <w:rPr>
                <w:rFonts w:ascii="Times New Roman" w:hAnsi="Times New Roman" w:cs="Times New Roman"/>
                <w:sz w:val="24"/>
                <w:szCs w:val="24"/>
              </w:rPr>
              <w:t>ac:</w:t>
            </w:r>
          </w:p>
        </w:tc>
        <w:tc>
          <w:tcPr>
            <w:tcW w:w="4365" w:type="dxa"/>
          </w:tcPr>
          <w:p w:rsidR="00023D16" w:rsidRDefault="009C211F" w:rsidP="009C211F">
            <w:pPr>
              <w:rPr>
                <w:rFonts w:ascii="Times New Roman" w:hAnsi="Times New Roman" w:cs="Times New Roman"/>
                <w:sz w:val="24"/>
                <w:szCs w:val="24"/>
              </w:rPr>
            </w:pPr>
            <w:r>
              <w:rPr>
                <w:rFonts w:ascii="Times New Roman" w:hAnsi="Times New Roman" w:cs="Times New Roman"/>
                <w:sz w:val="24"/>
                <w:szCs w:val="24"/>
              </w:rPr>
              <w:t>indicator 17</w:t>
            </w:r>
          </w:p>
        </w:tc>
      </w:tr>
      <w:tr w:rsidR="00023D16" w:rsidTr="00023D16">
        <w:tc>
          <w:tcPr>
            <w:tcW w:w="3192" w:type="dxa"/>
          </w:tcPr>
          <w:p w:rsidR="00023D16" w:rsidRDefault="00D23C45" w:rsidP="0083623E">
            <w:pPr>
              <w:rPr>
                <w:rFonts w:ascii="Times New Roman" w:hAnsi="Times New Roman" w:cs="Times New Roman"/>
                <w:sz w:val="24"/>
                <w:szCs w:val="24"/>
              </w:rPr>
            </w:pPr>
            <w:r>
              <w:rPr>
                <w:rFonts w:ascii="Times New Roman" w:hAnsi="Times New Roman" w:cs="Times New Roman"/>
                <w:sz w:val="24"/>
                <w:szCs w:val="24"/>
              </w:rPr>
              <w:t>s</w:t>
            </w:r>
            <w:r w:rsidR="00023D16">
              <w:rPr>
                <w:rFonts w:ascii="Times New Roman" w:hAnsi="Times New Roman" w:cs="Times New Roman"/>
                <w:sz w:val="24"/>
                <w:szCs w:val="24"/>
              </w:rPr>
              <w:t>odi</w:t>
            </w:r>
            <w:r w:rsidR="0032265F">
              <w:rPr>
                <w:rFonts w:ascii="Times New Roman" w:hAnsi="Times New Roman" w:cs="Times New Roman"/>
                <w:sz w:val="24"/>
                <w:szCs w:val="24"/>
              </w:rPr>
              <w:t>ci</w:t>
            </w:r>
            <w:r w:rsidR="00023D16">
              <w:rPr>
                <w:rFonts w:ascii="Times New Roman" w:hAnsi="Times New Roman" w:cs="Times New Roman"/>
                <w:sz w:val="24"/>
                <w:szCs w:val="24"/>
              </w:rPr>
              <w:t>zat foarte puternic</w:t>
            </w:r>
          </w:p>
        </w:tc>
        <w:tc>
          <w:tcPr>
            <w:tcW w:w="2019" w:type="dxa"/>
          </w:tcPr>
          <w:p w:rsidR="00023D16" w:rsidRDefault="00023D16" w:rsidP="0083623E">
            <w:pPr>
              <w:rPr>
                <w:rFonts w:ascii="Times New Roman" w:hAnsi="Times New Roman" w:cs="Times New Roman"/>
                <w:sz w:val="24"/>
                <w:szCs w:val="24"/>
              </w:rPr>
            </w:pPr>
            <w:r>
              <w:rPr>
                <w:rFonts w:ascii="Times New Roman" w:hAnsi="Times New Roman" w:cs="Times New Roman"/>
                <w:sz w:val="24"/>
                <w:szCs w:val="24"/>
              </w:rPr>
              <w:t>ac:</w:t>
            </w:r>
            <w:r w:rsidR="009C211F">
              <w:rPr>
                <w:rFonts w:ascii="Times New Roman" w:hAnsi="Times New Roman" w:cs="Times New Roman"/>
                <w:sz w:val="24"/>
                <w:szCs w:val="24"/>
              </w:rPr>
              <w:t>fpu</w:t>
            </w:r>
          </w:p>
        </w:tc>
        <w:tc>
          <w:tcPr>
            <w:tcW w:w="4365" w:type="dxa"/>
          </w:tcPr>
          <w:p w:rsidR="00023D16" w:rsidRDefault="00D23C45" w:rsidP="009C211F">
            <w:pPr>
              <w:rPr>
                <w:rFonts w:ascii="Times New Roman" w:hAnsi="Times New Roman" w:cs="Times New Roman"/>
                <w:sz w:val="24"/>
                <w:szCs w:val="24"/>
              </w:rPr>
            </w:pPr>
            <w:r>
              <w:rPr>
                <w:rFonts w:ascii="Times New Roman" w:hAnsi="Times New Roman" w:cs="Times New Roman"/>
                <w:sz w:val="24"/>
                <w:szCs w:val="24"/>
              </w:rPr>
              <w:t>o</w:t>
            </w:r>
            <w:r w:rsidR="009C211F">
              <w:rPr>
                <w:rFonts w:ascii="Times New Roman" w:hAnsi="Times New Roman" w:cs="Times New Roman"/>
                <w:sz w:val="24"/>
                <w:szCs w:val="24"/>
              </w:rPr>
              <w:t xml:space="preserve">rizont na cu carbonat de sodiu </w:t>
            </w:r>
            <m:oMath>
              <m:r>
                <w:rPr>
                  <w:rFonts w:ascii="Cambria Math" w:hAnsi="Cambria Math" w:cs="Times New Roman"/>
                  <w:sz w:val="24"/>
                  <w:szCs w:val="24"/>
                </w:rPr>
                <m:t>&gt;</m:t>
              </m:r>
            </m:oMath>
            <w:r w:rsidR="009C211F">
              <w:rPr>
                <w:rFonts w:ascii="Times New Roman" w:eastAsiaTheme="minorEastAsia" w:hAnsi="Times New Roman" w:cs="Times New Roman"/>
                <w:sz w:val="24"/>
                <w:szCs w:val="24"/>
              </w:rPr>
              <w:t xml:space="preserve"> 10mg/100g sol în 0 -20 cm și/sau în 20 – 50 cm</w:t>
            </w:r>
          </w:p>
        </w:tc>
      </w:tr>
      <w:tr w:rsidR="00023D16" w:rsidTr="00023D16">
        <w:tc>
          <w:tcPr>
            <w:tcW w:w="3192" w:type="dxa"/>
          </w:tcPr>
          <w:p w:rsidR="00023D16" w:rsidRDefault="00572606" w:rsidP="0083623E">
            <w:pPr>
              <w:rPr>
                <w:rFonts w:ascii="Times New Roman" w:hAnsi="Times New Roman" w:cs="Times New Roman"/>
                <w:sz w:val="24"/>
                <w:szCs w:val="24"/>
              </w:rPr>
            </w:pPr>
            <w:r>
              <w:rPr>
                <w:rFonts w:ascii="Times New Roman" w:hAnsi="Times New Roman" w:cs="Times New Roman"/>
                <w:sz w:val="24"/>
                <w:szCs w:val="24"/>
              </w:rPr>
              <w:t>s</w:t>
            </w:r>
            <w:r w:rsidR="00023D16">
              <w:rPr>
                <w:rFonts w:ascii="Times New Roman" w:hAnsi="Times New Roman" w:cs="Times New Roman"/>
                <w:sz w:val="24"/>
                <w:szCs w:val="24"/>
              </w:rPr>
              <w:t>odi</w:t>
            </w:r>
            <w:r w:rsidR="0032265F">
              <w:rPr>
                <w:rFonts w:ascii="Times New Roman" w:hAnsi="Times New Roman" w:cs="Times New Roman"/>
                <w:sz w:val="24"/>
                <w:szCs w:val="24"/>
              </w:rPr>
              <w:t>ci</w:t>
            </w:r>
            <w:r w:rsidR="00023D16">
              <w:rPr>
                <w:rFonts w:ascii="Times New Roman" w:hAnsi="Times New Roman" w:cs="Times New Roman"/>
                <w:sz w:val="24"/>
                <w:szCs w:val="24"/>
              </w:rPr>
              <w:t>zat puternic</w:t>
            </w:r>
          </w:p>
        </w:tc>
        <w:tc>
          <w:tcPr>
            <w:tcW w:w="2019" w:type="dxa"/>
          </w:tcPr>
          <w:p w:rsidR="00023D16" w:rsidRDefault="00023D16" w:rsidP="0083623E">
            <w:pPr>
              <w:rPr>
                <w:rFonts w:ascii="Times New Roman" w:hAnsi="Times New Roman" w:cs="Times New Roman"/>
                <w:sz w:val="24"/>
                <w:szCs w:val="24"/>
              </w:rPr>
            </w:pPr>
            <w:r>
              <w:rPr>
                <w:rFonts w:ascii="Times New Roman" w:hAnsi="Times New Roman" w:cs="Times New Roman"/>
                <w:sz w:val="24"/>
                <w:szCs w:val="24"/>
              </w:rPr>
              <w:t>ac:</w:t>
            </w:r>
            <w:r w:rsidR="009C211F">
              <w:rPr>
                <w:rFonts w:ascii="Times New Roman" w:hAnsi="Times New Roman" w:cs="Times New Roman"/>
                <w:sz w:val="24"/>
                <w:szCs w:val="24"/>
              </w:rPr>
              <w:t>pu</w:t>
            </w:r>
          </w:p>
        </w:tc>
        <w:tc>
          <w:tcPr>
            <w:tcW w:w="4365" w:type="dxa"/>
          </w:tcPr>
          <w:p w:rsidR="00023D16" w:rsidRDefault="00572606" w:rsidP="009C211F">
            <w:pPr>
              <w:rPr>
                <w:rFonts w:ascii="Times New Roman" w:hAnsi="Times New Roman" w:cs="Times New Roman"/>
                <w:sz w:val="24"/>
                <w:szCs w:val="24"/>
              </w:rPr>
            </w:pPr>
            <w:r>
              <w:rPr>
                <w:rFonts w:ascii="Times New Roman" w:hAnsi="Times New Roman" w:cs="Times New Roman"/>
                <w:sz w:val="24"/>
                <w:szCs w:val="24"/>
              </w:rPr>
              <w:t>o</w:t>
            </w:r>
            <w:r w:rsidR="009C211F">
              <w:rPr>
                <w:rFonts w:ascii="Times New Roman" w:hAnsi="Times New Roman" w:cs="Times New Roman"/>
                <w:sz w:val="24"/>
                <w:szCs w:val="24"/>
              </w:rPr>
              <w:t>rizont na în 0 – 50 cm</w:t>
            </w:r>
          </w:p>
        </w:tc>
      </w:tr>
      <w:tr w:rsidR="00023D16" w:rsidTr="00023D16">
        <w:tc>
          <w:tcPr>
            <w:tcW w:w="3192" w:type="dxa"/>
          </w:tcPr>
          <w:p w:rsidR="00023D16" w:rsidRDefault="00572606" w:rsidP="0083623E">
            <w:pPr>
              <w:rPr>
                <w:rFonts w:ascii="Times New Roman" w:hAnsi="Times New Roman" w:cs="Times New Roman"/>
                <w:sz w:val="24"/>
                <w:szCs w:val="24"/>
              </w:rPr>
            </w:pPr>
            <w:r>
              <w:rPr>
                <w:rFonts w:ascii="Times New Roman" w:hAnsi="Times New Roman" w:cs="Times New Roman"/>
                <w:sz w:val="24"/>
                <w:szCs w:val="24"/>
              </w:rPr>
              <w:t>s</w:t>
            </w:r>
            <w:r w:rsidR="00023D16">
              <w:rPr>
                <w:rFonts w:ascii="Times New Roman" w:hAnsi="Times New Roman" w:cs="Times New Roman"/>
                <w:sz w:val="24"/>
                <w:szCs w:val="24"/>
              </w:rPr>
              <w:t>odi</w:t>
            </w:r>
            <w:r w:rsidR="0032265F">
              <w:rPr>
                <w:rFonts w:ascii="Times New Roman" w:hAnsi="Times New Roman" w:cs="Times New Roman"/>
                <w:sz w:val="24"/>
                <w:szCs w:val="24"/>
              </w:rPr>
              <w:t>ci</w:t>
            </w:r>
            <w:r w:rsidR="00023D16">
              <w:rPr>
                <w:rFonts w:ascii="Times New Roman" w:hAnsi="Times New Roman" w:cs="Times New Roman"/>
                <w:sz w:val="24"/>
                <w:szCs w:val="24"/>
              </w:rPr>
              <w:t>zat moderat</w:t>
            </w:r>
          </w:p>
        </w:tc>
        <w:tc>
          <w:tcPr>
            <w:tcW w:w="2019" w:type="dxa"/>
          </w:tcPr>
          <w:p w:rsidR="00023D16" w:rsidRDefault="00023D16" w:rsidP="0083623E">
            <w:pPr>
              <w:rPr>
                <w:rFonts w:ascii="Times New Roman" w:hAnsi="Times New Roman" w:cs="Times New Roman"/>
                <w:sz w:val="24"/>
                <w:szCs w:val="24"/>
              </w:rPr>
            </w:pPr>
            <w:r>
              <w:rPr>
                <w:rFonts w:ascii="Times New Roman" w:hAnsi="Times New Roman" w:cs="Times New Roman"/>
                <w:sz w:val="24"/>
                <w:szCs w:val="24"/>
              </w:rPr>
              <w:t>ac:</w:t>
            </w:r>
            <w:r w:rsidR="009C211F">
              <w:rPr>
                <w:rFonts w:ascii="Times New Roman" w:hAnsi="Times New Roman" w:cs="Times New Roman"/>
                <w:sz w:val="24"/>
                <w:szCs w:val="24"/>
              </w:rPr>
              <w:t>mo</w:t>
            </w:r>
          </w:p>
        </w:tc>
        <w:tc>
          <w:tcPr>
            <w:tcW w:w="4365" w:type="dxa"/>
          </w:tcPr>
          <w:p w:rsidR="00023D16" w:rsidRDefault="00572606" w:rsidP="0083623E">
            <w:pPr>
              <w:rPr>
                <w:rFonts w:ascii="Times New Roman" w:hAnsi="Times New Roman" w:cs="Times New Roman"/>
                <w:sz w:val="24"/>
                <w:szCs w:val="24"/>
              </w:rPr>
            </w:pPr>
            <w:r>
              <w:rPr>
                <w:rFonts w:ascii="Times New Roman" w:hAnsi="Times New Roman" w:cs="Times New Roman"/>
                <w:sz w:val="24"/>
                <w:szCs w:val="24"/>
              </w:rPr>
              <w:t>o</w:t>
            </w:r>
            <w:r w:rsidR="009C211F">
              <w:rPr>
                <w:rFonts w:ascii="Times New Roman" w:hAnsi="Times New Roman" w:cs="Times New Roman"/>
                <w:sz w:val="24"/>
                <w:szCs w:val="24"/>
              </w:rPr>
              <w:t xml:space="preserve">rizont ac în 0 – 25 și/sau oriz. </w:t>
            </w:r>
            <w:r w:rsidR="0032265F">
              <w:rPr>
                <w:rFonts w:ascii="Times New Roman" w:hAnsi="Times New Roman" w:cs="Times New Roman"/>
                <w:sz w:val="24"/>
                <w:szCs w:val="24"/>
              </w:rPr>
              <w:t>n</w:t>
            </w:r>
            <w:r w:rsidR="009C211F">
              <w:rPr>
                <w:rFonts w:ascii="Times New Roman" w:hAnsi="Times New Roman" w:cs="Times New Roman"/>
                <w:sz w:val="24"/>
                <w:szCs w:val="24"/>
              </w:rPr>
              <w:t xml:space="preserve">a </w:t>
            </w:r>
            <w:r w:rsidR="0032265F">
              <w:rPr>
                <w:rFonts w:ascii="Times New Roman" w:hAnsi="Times New Roman" w:cs="Times New Roman"/>
                <w:sz w:val="24"/>
                <w:szCs w:val="24"/>
              </w:rPr>
              <w:t>în 25 -</w:t>
            </w:r>
            <w:r w:rsidR="009C211F">
              <w:rPr>
                <w:rFonts w:ascii="Times New Roman" w:hAnsi="Times New Roman" w:cs="Times New Roman"/>
                <w:sz w:val="24"/>
                <w:szCs w:val="24"/>
              </w:rPr>
              <w:t xml:space="preserve"> 50 cm și/sau oriz na cu carbonat de sodiu </w:t>
            </w:r>
            <m:oMath>
              <m:r>
                <w:rPr>
                  <w:rFonts w:ascii="Cambria Math" w:hAnsi="Cambria Math" w:cs="Times New Roman"/>
                  <w:sz w:val="24"/>
                  <w:szCs w:val="24"/>
                </w:rPr>
                <m:t>&gt;</m:t>
              </m:r>
            </m:oMath>
            <w:r w:rsidR="009C211F">
              <w:rPr>
                <w:rFonts w:ascii="Times New Roman" w:eastAsiaTheme="minorEastAsia" w:hAnsi="Times New Roman" w:cs="Times New Roman"/>
                <w:sz w:val="24"/>
                <w:szCs w:val="24"/>
              </w:rPr>
              <w:t xml:space="preserve"> 10mg/100g sol în 50 – 100 cm</w:t>
            </w:r>
          </w:p>
        </w:tc>
      </w:tr>
      <w:tr w:rsidR="00023D16" w:rsidTr="00023D16">
        <w:tc>
          <w:tcPr>
            <w:tcW w:w="3192" w:type="dxa"/>
          </w:tcPr>
          <w:p w:rsidR="00023D16" w:rsidRDefault="00572606" w:rsidP="0083623E">
            <w:pPr>
              <w:rPr>
                <w:rFonts w:ascii="Times New Roman" w:hAnsi="Times New Roman" w:cs="Times New Roman"/>
                <w:sz w:val="24"/>
                <w:szCs w:val="24"/>
              </w:rPr>
            </w:pPr>
            <w:r>
              <w:rPr>
                <w:rFonts w:ascii="Times New Roman" w:hAnsi="Times New Roman" w:cs="Times New Roman"/>
                <w:sz w:val="24"/>
                <w:szCs w:val="24"/>
              </w:rPr>
              <w:t>s</w:t>
            </w:r>
            <w:r w:rsidR="0032265F">
              <w:rPr>
                <w:rFonts w:ascii="Times New Roman" w:hAnsi="Times New Roman" w:cs="Times New Roman"/>
                <w:sz w:val="24"/>
                <w:szCs w:val="24"/>
              </w:rPr>
              <w:t>odicicizat slab</w:t>
            </w:r>
          </w:p>
        </w:tc>
        <w:tc>
          <w:tcPr>
            <w:tcW w:w="2019" w:type="dxa"/>
          </w:tcPr>
          <w:p w:rsidR="00023D16" w:rsidRDefault="00023D16" w:rsidP="0083623E">
            <w:pPr>
              <w:rPr>
                <w:rFonts w:ascii="Times New Roman" w:hAnsi="Times New Roman" w:cs="Times New Roman"/>
                <w:sz w:val="24"/>
                <w:szCs w:val="24"/>
              </w:rPr>
            </w:pPr>
            <w:r>
              <w:rPr>
                <w:rFonts w:ascii="Times New Roman" w:hAnsi="Times New Roman" w:cs="Times New Roman"/>
                <w:sz w:val="24"/>
                <w:szCs w:val="24"/>
              </w:rPr>
              <w:t>ac:</w:t>
            </w:r>
            <w:r w:rsidR="0032265F">
              <w:rPr>
                <w:rFonts w:ascii="Times New Roman" w:hAnsi="Times New Roman" w:cs="Times New Roman"/>
                <w:sz w:val="24"/>
                <w:szCs w:val="24"/>
              </w:rPr>
              <w:t>sl</w:t>
            </w:r>
          </w:p>
        </w:tc>
        <w:tc>
          <w:tcPr>
            <w:tcW w:w="4365" w:type="dxa"/>
          </w:tcPr>
          <w:p w:rsidR="00023D16" w:rsidRDefault="00572606" w:rsidP="0032265F">
            <w:pPr>
              <w:rPr>
                <w:rFonts w:ascii="Times New Roman" w:hAnsi="Times New Roman" w:cs="Times New Roman"/>
                <w:sz w:val="24"/>
                <w:szCs w:val="24"/>
              </w:rPr>
            </w:pPr>
            <w:r>
              <w:rPr>
                <w:rFonts w:ascii="Times New Roman" w:hAnsi="Times New Roman" w:cs="Times New Roman"/>
                <w:sz w:val="24"/>
                <w:szCs w:val="24"/>
              </w:rPr>
              <w:t>o</w:t>
            </w:r>
            <w:r w:rsidR="0032265F">
              <w:rPr>
                <w:rFonts w:ascii="Times New Roman" w:hAnsi="Times New Roman" w:cs="Times New Roman"/>
                <w:sz w:val="24"/>
                <w:szCs w:val="24"/>
              </w:rPr>
              <w:t>rizont ac sau oriz. na în 50 - 100 cm</w:t>
            </w:r>
          </w:p>
        </w:tc>
      </w:tr>
      <w:tr w:rsidR="00023D16" w:rsidTr="00023D16">
        <w:tc>
          <w:tcPr>
            <w:tcW w:w="3192" w:type="dxa"/>
          </w:tcPr>
          <w:p w:rsidR="00023D16" w:rsidRDefault="00572606" w:rsidP="0083623E">
            <w:pPr>
              <w:rPr>
                <w:rFonts w:ascii="Times New Roman" w:hAnsi="Times New Roman" w:cs="Times New Roman"/>
                <w:sz w:val="24"/>
                <w:szCs w:val="24"/>
              </w:rPr>
            </w:pPr>
            <w:r>
              <w:rPr>
                <w:rFonts w:ascii="Times New Roman" w:hAnsi="Times New Roman" w:cs="Times New Roman"/>
                <w:sz w:val="24"/>
                <w:szCs w:val="24"/>
              </w:rPr>
              <w:t>s</w:t>
            </w:r>
            <w:r w:rsidR="0032265F">
              <w:rPr>
                <w:rFonts w:ascii="Times New Roman" w:hAnsi="Times New Roman" w:cs="Times New Roman"/>
                <w:sz w:val="24"/>
                <w:szCs w:val="24"/>
              </w:rPr>
              <w:t>odicizat în adâncime</w:t>
            </w:r>
          </w:p>
        </w:tc>
        <w:tc>
          <w:tcPr>
            <w:tcW w:w="2019" w:type="dxa"/>
          </w:tcPr>
          <w:p w:rsidR="00023D16" w:rsidRDefault="00023D16" w:rsidP="0083623E">
            <w:pPr>
              <w:rPr>
                <w:rFonts w:ascii="Times New Roman" w:hAnsi="Times New Roman" w:cs="Times New Roman"/>
                <w:sz w:val="24"/>
                <w:szCs w:val="24"/>
              </w:rPr>
            </w:pPr>
            <w:r>
              <w:rPr>
                <w:rFonts w:ascii="Times New Roman" w:hAnsi="Times New Roman" w:cs="Times New Roman"/>
                <w:sz w:val="24"/>
                <w:szCs w:val="24"/>
              </w:rPr>
              <w:t>ac:</w:t>
            </w:r>
            <w:r w:rsidR="0032265F">
              <w:rPr>
                <w:rFonts w:ascii="Times New Roman" w:hAnsi="Times New Roman" w:cs="Times New Roman"/>
                <w:sz w:val="24"/>
                <w:szCs w:val="24"/>
              </w:rPr>
              <w:t>ad</w:t>
            </w:r>
          </w:p>
        </w:tc>
        <w:tc>
          <w:tcPr>
            <w:tcW w:w="4365" w:type="dxa"/>
          </w:tcPr>
          <w:p w:rsidR="00023D16" w:rsidRDefault="00572606" w:rsidP="0032265F">
            <w:pPr>
              <w:rPr>
                <w:rFonts w:ascii="Times New Roman" w:hAnsi="Times New Roman" w:cs="Times New Roman"/>
                <w:sz w:val="24"/>
                <w:szCs w:val="24"/>
              </w:rPr>
            </w:pPr>
            <w:r>
              <w:rPr>
                <w:rFonts w:ascii="Times New Roman" w:hAnsi="Times New Roman" w:cs="Times New Roman"/>
                <w:sz w:val="24"/>
                <w:szCs w:val="24"/>
              </w:rPr>
              <w:t>o</w:t>
            </w:r>
            <w:r w:rsidR="0032265F">
              <w:rPr>
                <w:rFonts w:ascii="Times New Roman" w:hAnsi="Times New Roman" w:cs="Times New Roman"/>
                <w:sz w:val="24"/>
                <w:szCs w:val="24"/>
              </w:rPr>
              <w:t>rizont ac sau oriz. na în 100 - 200 cm</w:t>
            </w:r>
          </w:p>
        </w:tc>
      </w:tr>
    </w:tbl>
    <w:p w:rsidR="00023D16" w:rsidRDefault="0032265F" w:rsidP="0083623E">
      <w:pPr>
        <w:rPr>
          <w:rFonts w:ascii="Times New Roman" w:hAnsi="Times New Roman" w:cs="Times New Roman"/>
          <w:sz w:val="24"/>
          <w:szCs w:val="24"/>
        </w:rPr>
      </w:pPr>
      <w:r>
        <w:rPr>
          <w:rFonts w:ascii="Times New Roman" w:hAnsi="Times New Roman" w:cs="Times New Roman"/>
          <w:sz w:val="24"/>
          <w:szCs w:val="24"/>
        </w:rPr>
        <w:t>În Tabelul   este prezentat</w:t>
      </w:r>
      <w:r w:rsidRPr="0032265F">
        <w:rPr>
          <w:rFonts w:ascii="Times New Roman" w:hAnsi="Times New Roman" w:cs="Times New Roman"/>
          <w:sz w:val="24"/>
          <w:szCs w:val="24"/>
        </w:rPr>
        <w:t xml:space="preserve"> </w:t>
      </w:r>
      <w:r>
        <w:rPr>
          <w:rFonts w:ascii="Times New Roman" w:hAnsi="Times New Roman" w:cs="Times New Roman"/>
          <w:sz w:val="24"/>
          <w:szCs w:val="24"/>
        </w:rPr>
        <w:t>gradul de stagnogleizare, indicator 15, (conf. SRTS – 2012+)</w:t>
      </w:r>
    </w:p>
    <w:p w:rsidR="0020605B" w:rsidRDefault="0032265F" w:rsidP="00D75BBA">
      <w:pPr>
        <w:rPr>
          <w:rFonts w:ascii="Times New Roman" w:hAnsi="Times New Roman" w:cs="Times New Roman"/>
          <w:sz w:val="24"/>
          <w:szCs w:val="24"/>
        </w:rPr>
      </w:pPr>
      <w:r>
        <w:rPr>
          <w:rFonts w:ascii="Times New Roman" w:hAnsi="Times New Roman" w:cs="Times New Roman"/>
          <w:sz w:val="24"/>
          <w:szCs w:val="24"/>
        </w:rPr>
        <w:t>Tabel       Gradul de stagnogleizare, indicator 15, (conf. SRTS – 2012+)</w:t>
      </w:r>
    </w:p>
    <w:tbl>
      <w:tblPr>
        <w:tblStyle w:val="TableGrid"/>
        <w:tblW w:w="0" w:type="auto"/>
        <w:tblLook w:val="04A0" w:firstRow="1" w:lastRow="0" w:firstColumn="1" w:lastColumn="0" w:noHBand="0" w:noVBand="1"/>
      </w:tblPr>
      <w:tblGrid>
        <w:gridCol w:w="3192"/>
        <w:gridCol w:w="2019"/>
        <w:gridCol w:w="4365"/>
      </w:tblGrid>
      <w:tr w:rsidR="0032265F" w:rsidTr="000B46C1">
        <w:tc>
          <w:tcPr>
            <w:tcW w:w="9576" w:type="dxa"/>
            <w:gridSpan w:val="3"/>
          </w:tcPr>
          <w:p w:rsidR="0032265F" w:rsidRDefault="0032265F" w:rsidP="000B46C1">
            <w:pPr>
              <w:rPr>
                <w:rFonts w:ascii="Times New Roman" w:hAnsi="Times New Roman" w:cs="Times New Roman"/>
                <w:sz w:val="24"/>
                <w:szCs w:val="24"/>
              </w:rPr>
            </w:pPr>
            <w:r>
              <w:rPr>
                <w:rFonts w:ascii="Times New Roman" w:hAnsi="Times New Roman" w:cs="Times New Roman"/>
                <w:sz w:val="24"/>
                <w:szCs w:val="24"/>
              </w:rPr>
              <w:t>SRTS – 2012+</w:t>
            </w:r>
          </w:p>
        </w:tc>
      </w:tr>
      <w:tr w:rsidR="0032265F" w:rsidTr="0032265F">
        <w:tc>
          <w:tcPr>
            <w:tcW w:w="3192" w:type="dxa"/>
          </w:tcPr>
          <w:p w:rsidR="0032265F" w:rsidRDefault="0032265F" w:rsidP="000B46C1">
            <w:pPr>
              <w:jc w:val="center"/>
              <w:rPr>
                <w:rFonts w:ascii="Times New Roman" w:hAnsi="Times New Roman" w:cs="Times New Roman"/>
                <w:sz w:val="24"/>
                <w:szCs w:val="24"/>
              </w:rPr>
            </w:pPr>
            <w:r>
              <w:rPr>
                <w:rFonts w:ascii="Times New Roman" w:hAnsi="Times New Roman" w:cs="Times New Roman"/>
                <w:sz w:val="24"/>
                <w:szCs w:val="24"/>
              </w:rPr>
              <w:t>denumire</w:t>
            </w:r>
          </w:p>
        </w:tc>
        <w:tc>
          <w:tcPr>
            <w:tcW w:w="2019" w:type="dxa"/>
          </w:tcPr>
          <w:p w:rsidR="0032265F" w:rsidRDefault="0032265F" w:rsidP="000B46C1">
            <w:pPr>
              <w:jc w:val="center"/>
              <w:rPr>
                <w:rFonts w:ascii="Times New Roman" w:hAnsi="Times New Roman" w:cs="Times New Roman"/>
                <w:sz w:val="24"/>
                <w:szCs w:val="24"/>
              </w:rPr>
            </w:pPr>
            <w:r>
              <w:rPr>
                <w:rFonts w:ascii="Times New Roman" w:hAnsi="Times New Roman" w:cs="Times New Roman"/>
                <w:sz w:val="24"/>
                <w:szCs w:val="24"/>
              </w:rPr>
              <w:t>simbol mnemonic, cod, simbol</w:t>
            </w:r>
          </w:p>
        </w:tc>
        <w:tc>
          <w:tcPr>
            <w:tcW w:w="4365" w:type="dxa"/>
          </w:tcPr>
          <w:p w:rsidR="0032265F" w:rsidRDefault="0032265F" w:rsidP="000B46C1">
            <w:pPr>
              <w:rPr>
                <w:rFonts w:ascii="Times New Roman" w:hAnsi="Times New Roman" w:cs="Times New Roman"/>
                <w:sz w:val="24"/>
                <w:szCs w:val="24"/>
              </w:rPr>
            </w:pPr>
            <w:r>
              <w:rPr>
                <w:rFonts w:ascii="Times New Roman" w:hAnsi="Times New Roman" w:cs="Times New Roman"/>
                <w:sz w:val="24"/>
                <w:szCs w:val="24"/>
              </w:rPr>
              <w:t>specificații(Florea și Munteanu, 2012), indicator 15</w:t>
            </w:r>
          </w:p>
        </w:tc>
      </w:tr>
      <w:tr w:rsidR="0032265F" w:rsidTr="0032265F">
        <w:tc>
          <w:tcPr>
            <w:tcW w:w="3192" w:type="dxa"/>
          </w:tcPr>
          <w:p w:rsidR="0032265F" w:rsidRDefault="0032265F" w:rsidP="00D75BBA">
            <w:pPr>
              <w:rPr>
                <w:rFonts w:ascii="Times New Roman" w:hAnsi="Times New Roman" w:cs="Times New Roman"/>
                <w:sz w:val="24"/>
                <w:szCs w:val="24"/>
              </w:rPr>
            </w:pPr>
            <w:r>
              <w:rPr>
                <w:rFonts w:ascii="Times New Roman" w:hAnsi="Times New Roman" w:cs="Times New Roman"/>
                <w:sz w:val="24"/>
                <w:szCs w:val="24"/>
              </w:rPr>
              <w:t>gradul de stagnogleizare</w:t>
            </w:r>
          </w:p>
        </w:tc>
        <w:tc>
          <w:tcPr>
            <w:tcW w:w="2019"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st:</w:t>
            </w:r>
          </w:p>
        </w:tc>
        <w:tc>
          <w:tcPr>
            <w:tcW w:w="4365" w:type="dxa"/>
          </w:tcPr>
          <w:p w:rsidR="0032265F" w:rsidRDefault="0032265F" w:rsidP="00D75BBA">
            <w:pPr>
              <w:rPr>
                <w:rFonts w:ascii="Times New Roman" w:hAnsi="Times New Roman" w:cs="Times New Roman"/>
                <w:sz w:val="24"/>
                <w:szCs w:val="24"/>
              </w:rPr>
            </w:pPr>
          </w:p>
        </w:tc>
      </w:tr>
      <w:tr w:rsidR="0032265F" w:rsidTr="0032265F">
        <w:tc>
          <w:tcPr>
            <w:tcW w:w="3192"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proxistagnic</w:t>
            </w:r>
          </w:p>
        </w:tc>
        <w:tc>
          <w:tcPr>
            <w:tcW w:w="2019"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st:xt</w:t>
            </w:r>
          </w:p>
        </w:tc>
        <w:tc>
          <w:tcPr>
            <w:tcW w:w="4365"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orizont W începând în 0 – 25 cm</w:t>
            </w:r>
          </w:p>
        </w:tc>
      </w:tr>
      <w:tr w:rsidR="0032265F" w:rsidTr="0032265F">
        <w:tc>
          <w:tcPr>
            <w:tcW w:w="3192"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epistagnic</w:t>
            </w:r>
          </w:p>
        </w:tc>
        <w:tc>
          <w:tcPr>
            <w:tcW w:w="2019"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st:pt</w:t>
            </w:r>
          </w:p>
        </w:tc>
        <w:tc>
          <w:tcPr>
            <w:tcW w:w="4365"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orizont W începând în 25 – 50 cm</w:t>
            </w:r>
          </w:p>
        </w:tc>
      </w:tr>
      <w:tr w:rsidR="0032265F" w:rsidTr="0032265F">
        <w:tc>
          <w:tcPr>
            <w:tcW w:w="3192"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stagnogleizat puternic</w:t>
            </w:r>
          </w:p>
        </w:tc>
        <w:tc>
          <w:tcPr>
            <w:tcW w:w="2019"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st:pu</w:t>
            </w:r>
          </w:p>
        </w:tc>
        <w:tc>
          <w:tcPr>
            <w:tcW w:w="4365"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orizont w începând în 0 – 25 cm și/sau orizont W începând în 50 – 100 cm</w:t>
            </w:r>
          </w:p>
        </w:tc>
      </w:tr>
      <w:tr w:rsidR="0032265F" w:rsidTr="0032265F">
        <w:tc>
          <w:tcPr>
            <w:tcW w:w="3192"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stagnogleizat moderat</w:t>
            </w:r>
          </w:p>
        </w:tc>
        <w:tc>
          <w:tcPr>
            <w:tcW w:w="2019"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st:mo</w:t>
            </w:r>
          </w:p>
        </w:tc>
        <w:tc>
          <w:tcPr>
            <w:tcW w:w="4365"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orizont w începând în 25 – 50 cm și/sau orizont W începând în 100 – 150 cm</w:t>
            </w:r>
          </w:p>
        </w:tc>
      </w:tr>
      <w:tr w:rsidR="0032265F" w:rsidTr="0032265F">
        <w:tc>
          <w:tcPr>
            <w:tcW w:w="3192"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stagnogleizat slab</w:t>
            </w:r>
          </w:p>
        </w:tc>
        <w:tc>
          <w:tcPr>
            <w:tcW w:w="2019"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st:sl</w:t>
            </w:r>
          </w:p>
        </w:tc>
        <w:tc>
          <w:tcPr>
            <w:tcW w:w="4365"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orizont w începând în 50 – 100 cm și/sau orizont W începând în 100 – 150 cm</w:t>
            </w:r>
          </w:p>
        </w:tc>
      </w:tr>
      <w:tr w:rsidR="0032265F" w:rsidTr="0032265F">
        <w:tc>
          <w:tcPr>
            <w:tcW w:w="3192"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stagnogleizat în adâncime</w:t>
            </w:r>
          </w:p>
        </w:tc>
        <w:tc>
          <w:tcPr>
            <w:tcW w:w="2019"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st:ad</w:t>
            </w:r>
          </w:p>
        </w:tc>
        <w:tc>
          <w:tcPr>
            <w:tcW w:w="4365" w:type="dxa"/>
          </w:tcPr>
          <w:p w:rsidR="0032265F" w:rsidRDefault="00572606" w:rsidP="00D75BBA">
            <w:pPr>
              <w:rPr>
                <w:rFonts w:ascii="Times New Roman" w:hAnsi="Times New Roman" w:cs="Times New Roman"/>
                <w:sz w:val="24"/>
                <w:szCs w:val="24"/>
              </w:rPr>
            </w:pPr>
            <w:r>
              <w:rPr>
                <w:rFonts w:ascii="Times New Roman" w:hAnsi="Times New Roman" w:cs="Times New Roman"/>
                <w:sz w:val="24"/>
                <w:szCs w:val="24"/>
              </w:rPr>
              <w:t>orizont w  sau oriz W începând în 100 – 200 cm</w:t>
            </w:r>
          </w:p>
        </w:tc>
      </w:tr>
      <w:tr w:rsidR="0032265F" w:rsidTr="0032265F">
        <w:tc>
          <w:tcPr>
            <w:tcW w:w="3192" w:type="dxa"/>
          </w:tcPr>
          <w:p w:rsidR="0032265F" w:rsidRDefault="0032265F" w:rsidP="00D75BBA">
            <w:pPr>
              <w:rPr>
                <w:rFonts w:ascii="Times New Roman" w:hAnsi="Times New Roman" w:cs="Times New Roman"/>
                <w:sz w:val="24"/>
                <w:szCs w:val="24"/>
              </w:rPr>
            </w:pPr>
          </w:p>
        </w:tc>
        <w:tc>
          <w:tcPr>
            <w:tcW w:w="2019" w:type="dxa"/>
          </w:tcPr>
          <w:p w:rsidR="0032265F" w:rsidRDefault="0032265F" w:rsidP="00D75BBA">
            <w:pPr>
              <w:rPr>
                <w:rFonts w:ascii="Times New Roman" w:hAnsi="Times New Roman" w:cs="Times New Roman"/>
                <w:sz w:val="24"/>
                <w:szCs w:val="24"/>
              </w:rPr>
            </w:pPr>
          </w:p>
        </w:tc>
        <w:tc>
          <w:tcPr>
            <w:tcW w:w="4365" w:type="dxa"/>
          </w:tcPr>
          <w:p w:rsidR="0032265F" w:rsidRDefault="0032265F" w:rsidP="00D75BBA">
            <w:pPr>
              <w:rPr>
                <w:rFonts w:ascii="Times New Roman" w:hAnsi="Times New Roman" w:cs="Times New Roman"/>
                <w:sz w:val="24"/>
                <w:szCs w:val="24"/>
              </w:rPr>
            </w:pPr>
          </w:p>
        </w:tc>
      </w:tr>
    </w:tbl>
    <w:p w:rsidR="0032265F" w:rsidRDefault="0032265F" w:rsidP="00D75BBA">
      <w:pPr>
        <w:rPr>
          <w:rFonts w:ascii="Times New Roman" w:hAnsi="Times New Roman" w:cs="Times New Roman"/>
          <w:sz w:val="24"/>
          <w:szCs w:val="24"/>
        </w:rPr>
      </w:pPr>
    </w:p>
    <w:p w:rsidR="002443F6" w:rsidRDefault="00F4772F" w:rsidP="00E041D2">
      <w:pPr>
        <w:ind w:firstLine="720"/>
        <w:rPr>
          <w:rFonts w:ascii="Times New Roman" w:hAnsi="Times New Roman" w:cs="Times New Roman"/>
          <w:sz w:val="24"/>
          <w:szCs w:val="24"/>
        </w:rPr>
      </w:pPr>
      <w:r>
        <w:rPr>
          <w:rFonts w:ascii="Times New Roman" w:hAnsi="Times New Roman" w:cs="Times New Roman"/>
          <w:sz w:val="24"/>
          <w:szCs w:val="24"/>
        </w:rPr>
        <w:t>În Tabelul   este redată</w:t>
      </w:r>
      <w:r w:rsidR="00B174C1">
        <w:rPr>
          <w:rFonts w:ascii="Times New Roman" w:hAnsi="Times New Roman" w:cs="Times New Roman"/>
          <w:sz w:val="24"/>
          <w:szCs w:val="24"/>
        </w:rPr>
        <w:t xml:space="preserve"> </w:t>
      </w:r>
      <w:r>
        <w:rPr>
          <w:rFonts w:ascii="Times New Roman" w:hAnsi="Times New Roman" w:cs="Times New Roman"/>
          <w:sz w:val="24"/>
          <w:szCs w:val="24"/>
        </w:rPr>
        <w:t xml:space="preserve"> Lista Caracteristicilor Particulare ale solului și a altor calificative de nivel taxonomic inferior, pentru definirea Varietrăților de sol.</w:t>
      </w:r>
    </w:p>
    <w:p w:rsidR="007F7E18" w:rsidRDefault="00F4772F" w:rsidP="007F7E18">
      <w:pPr>
        <w:rPr>
          <w:rFonts w:ascii="Times New Roman" w:hAnsi="Times New Roman" w:cs="Times New Roman"/>
          <w:sz w:val="24"/>
          <w:szCs w:val="24"/>
        </w:rPr>
      </w:pPr>
      <w:r>
        <w:rPr>
          <w:rFonts w:ascii="Times New Roman" w:hAnsi="Times New Roman" w:cs="Times New Roman"/>
          <w:sz w:val="24"/>
          <w:szCs w:val="24"/>
        </w:rPr>
        <w:t>Tabel nr.</w:t>
      </w:r>
      <w:r w:rsidR="00474847" w:rsidRPr="00474847">
        <w:rPr>
          <w:rFonts w:ascii="Times New Roman" w:hAnsi="Times New Roman" w:cs="Times New Roman"/>
          <w:sz w:val="24"/>
          <w:szCs w:val="24"/>
        </w:rPr>
        <w:t xml:space="preserve"> </w:t>
      </w:r>
      <w:r w:rsidR="00474847">
        <w:rPr>
          <w:rFonts w:ascii="Times New Roman" w:hAnsi="Times New Roman" w:cs="Times New Roman"/>
          <w:sz w:val="24"/>
          <w:szCs w:val="24"/>
        </w:rPr>
        <w:t>Lista Caracteristicilor Particulare ale solului și a altor calificative de nivel taxonomic inferior, pentru</w:t>
      </w:r>
      <w:r w:rsidR="007F7E18">
        <w:rPr>
          <w:rFonts w:ascii="Times New Roman" w:hAnsi="Times New Roman" w:cs="Times New Roman"/>
          <w:sz w:val="24"/>
          <w:szCs w:val="24"/>
        </w:rPr>
        <w:t xml:space="preserve"> definirea Varietrăților de sol (conf. SRTS – 2012+)</w:t>
      </w:r>
    </w:p>
    <w:p w:rsidR="00474847" w:rsidRPr="001D7F75" w:rsidRDefault="00474847" w:rsidP="00474847">
      <w:pPr>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93"/>
        <w:gridCol w:w="1701"/>
        <w:gridCol w:w="2126"/>
        <w:gridCol w:w="1861"/>
      </w:tblGrid>
      <w:tr w:rsidR="00DD0EF1" w:rsidTr="00605587">
        <w:tc>
          <w:tcPr>
            <w:tcW w:w="3794" w:type="dxa"/>
            <w:gridSpan w:val="2"/>
          </w:tcPr>
          <w:p w:rsidR="00DD0EF1" w:rsidRPr="00DD0EF1" w:rsidRDefault="00DD0EF1" w:rsidP="00E041D2">
            <w:pPr>
              <w:spacing w:line="360" w:lineRule="auto"/>
              <w:jc w:val="center"/>
              <w:rPr>
                <w:rFonts w:ascii="Times New Roman" w:hAnsi="Times New Roman" w:cs="Times New Roman"/>
                <w:b/>
                <w:sz w:val="20"/>
                <w:szCs w:val="20"/>
              </w:rPr>
            </w:pPr>
            <w:r w:rsidRPr="00DD0EF1">
              <w:rPr>
                <w:rFonts w:ascii="Times New Roman" w:hAnsi="Times New Roman" w:cs="Times New Roman"/>
                <w:b/>
                <w:sz w:val="20"/>
                <w:szCs w:val="20"/>
              </w:rPr>
              <w:t>SRTS – 2012/SRTS – 2012+</w:t>
            </w:r>
          </w:p>
        </w:tc>
        <w:tc>
          <w:tcPr>
            <w:tcW w:w="3987" w:type="dxa"/>
            <w:gridSpan w:val="2"/>
          </w:tcPr>
          <w:p w:rsidR="00DD0EF1" w:rsidRPr="00DD0EF1" w:rsidRDefault="00DD0EF1" w:rsidP="00E041D2">
            <w:pPr>
              <w:spacing w:line="360" w:lineRule="auto"/>
              <w:jc w:val="center"/>
              <w:rPr>
                <w:rFonts w:ascii="Times New Roman" w:hAnsi="Times New Roman" w:cs="Times New Roman"/>
                <w:b/>
                <w:sz w:val="20"/>
                <w:szCs w:val="20"/>
              </w:rPr>
            </w:pPr>
            <w:r w:rsidRPr="00DD0EF1">
              <w:rPr>
                <w:rFonts w:ascii="Times New Roman" w:hAnsi="Times New Roman" w:cs="Times New Roman"/>
                <w:b/>
                <w:sz w:val="20"/>
                <w:szCs w:val="20"/>
              </w:rPr>
              <w:t>SRTS – 2012/SRTS – 2012+</w:t>
            </w:r>
          </w:p>
        </w:tc>
      </w:tr>
      <w:tr w:rsidR="00DD0EF1" w:rsidTr="00437E06">
        <w:tc>
          <w:tcPr>
            <w:tcW w:w="2093" w:type="dxa"/>
          </w:tcPr>
          <w:p w:rsidR="00DD0EF1" w:rsidRDefault="00DD0EF1" w:rsidP="00DD0EF1">
            <w:pPr>
              <w:spacing w:line="360" w:lineRule="auto"/>
              <w:jc w:val="center"/>
              <w:rPr>
                <w:rFonts w:ascii="Times New Roman" w:hAnsi="Times New Roman" w:cs="Times New Roman"/>
                <w:b/>
                <w:sz w:val="20"/>
                <w:szCs w:val="20"/>
              </w:rPr>
            </w:pPr>
          </w:p>
          <w:p w:rsidR="00DD0EF1" w:rsidRPr="00DD0EF1" w:rsidRDefault="00DD0EF1" w:rsidP="00DD0EF1">
            <w:pPr>
              <w:spacing w:line="360" w:lineRule="auto"/>
              <w:jc w:val="center"/>
              <w:rPr>
                <w:rFonts w:ascii="Times New Roman" w:hAnsi="Times New Roman" w:cs="Times New Roman"/>
                <w:b/>
                <w:sz w:val="20"/>
                <w:szCs w:val="20"/>
              </w:rPr>
            </w:pPr>
            <w:r w:rsidRPr="00DD0EF1">
              <w:rPr>
                <w:rFonts w:ascii="Times New Roman" w:hAnsi="Times New Roman" w:cs="Times New Roman"/>
                <w:b/>
                <w:sz w:val="20"/>
                <w:szCs w:val="20"/>
              </w:rPr>
              <w:t>denumire</w:t>
            </w:r>
          </w:p>
        </w:tc>
        <w:tc>
          <w:tcPr>
            <w:tcW w:w="1701" w:type="dxa"/>
          </w:tcPr>
          <w:p w:rsidR="00DD0EF1" w:rsidRPr="00DD0EF1" w:rsidRDefault="00DD0EF1" w:rsidP="00E041D2">
            <w:pPr>
              <w:spacing w:line="360" w:lineRule="auto"/>
              <w:jc w:val="center"/>
              <w:rPr>
                <w:rFonts w:ascii="Times New Roman" w:hAnsi="Times New Roman" w:cs="Times New Roman"/>
                <w:b/>
                <w:sz w:val="20"/>
                <w:szCs w:val="20"/>
              </w:rPr>
            </w:pPr>
            <w:r>
              <w:rPr>
                <w:rFonts w:ascii="Times New Roman" w:hAnsi="Times New Roman" w:cs="Times New Roman"/>
                <w:b/>
                <w:sz w:val="20"/>
                <w:szCs w:val="20"/>
              </w:rPr>
              <w:t>s</w:t>
            </w:r>
            <w:r w:rsidRPr="00DD0EF1">
              <w:rPr>
                <w:rFonts w:ascii="Times New Roman" w:hAnsi="Times New Roman" w:cs="Times New Roman"/>
                <w:b/>
                <w:sz w:val="20"/>
                <w:szCs w:val="20"/>
              </w:rPr>
              <w:t>imbol</w:t>
            </w:r>
          </w:p>
          <w:p w:rsidR="00DD0EF1" w:rsidRPr="00DD0EF1" w:rsidRDefault="00DD0EF1" w:rsidP="00E041D2">
            <w:pPr>
              <w:spacing w:line="360" w:lineRule="auto"/>
              <w:jc w:val="center"/>
              <w:rPr>
                <w:rFonts w:ascii="Times New Roman" w:hAnsi="Times New Roman" w:cs="Times New Roman"/>
                <w:b/>
                <w:sz w:val="20"/>
                <w:szCs w:val="20"/>
              </w:rPr>
            </w:pPr>
            <w:r w:rsidRPr="00DD0EF1">
              <w:rPr>
                <w:rFonts w:ascii="Times New Roman" w:hAnsi="Times New Roman" w:cs="Times New Roman"/>
                <w:b/>
                <w:sz w:val="20"/>
                <w:szCs w:val="20"/>
              </w:rPr>
              <w:t>cod, simbol</w:t>
            </w:r>
          </w:p>
        </w:tc>
        <w:tc>
          <w:tcPr>
            <w:tcW w:w="2126" w:type="dxa"/>
            <w:tcBorders>
              <w:bottom w:val="double" w:sz="4" w:space="0" w:color="auto"/>
            </w:tcBorders>
          </w:tcPr>
          <w:p w:rsidR="00DD0EF1" w:rsidRDefault="00DD0EF1" w:rsidP="00DD0EF1">
            <w:pPr>
              <w:spacing w:line="360" w:lineRule="auto"/>
              <w:jc w:val="center"/>
              <w:rPr>
                <w:rFonts w:ascii="Times New Roman" w:hAnsi="Times New Roman" w:cs="Times New Roman"/>
                <w:b/>
                <w:sz w:val="20"/>
                <w:szCs w:val="20"/>
              </w:rPr>
            </w:pPr>
          </w:p>
          <w:p w:rsidR="00DD0EF1" w:rsidRPr="00DD0EF1" w:rsidRDefault="00DD0EF1" w:rsidP="00DD0EF1">
            <w:pPr>
              <w:spacing w:line="360" w:lineRule="auto"/>
              <w:jc w:val="center"/>
              <w:rPr>
                <w:rFonts w:ascii="Times New Roman" w:hAnsi="Times New Roman" w:cs="Times New Roman"/>
                <w:b/>
                <w:sz w:val="20"/>
                <w:szCs w:val="20"/>
              </w:rPr>
            </w:pPr>
            <w:r w:rsidRPr="00DD0EF1">
              <w:rPr>
                <w:rFonts w:ascii="Times New Roman" w:hAnsi="Times New Roman" w:cs="Times New Roman"/>
                <w:b/>
                <w:sz w:val="20"/>
                <w:szCs w:val="20"/>
              </w:rPr>
              <w:t>denumire</w:t>
            </w:r>
          </w:p>
        </w:tc>
        <w:tc>
          <w:tcPr>
            <w:tcW w:w="1861" w:type="dxa"/>
            <w:tcBorders>
              <w:bottom w:val="double" w:sz="4" w:space="0" w:color="auto"/>
            </w:tcBorders>
          </w:tcPr>
          <w:p w:rsidR="00DD0EF1" w:rsidRPr="00DD0EF1" w:rsidRDefault="00DD0EF1" w:rsidP="00E041D2">
            <w:pPr>
              <w:spacing w:line="360" w:lineRule="auto"/>
              <w:jc w:val="center"/>
              <w:rPr>
                <w:rFonts w:ascii="Times New Roman" w:hAnsi="Times New Roman" w:cs="Times New Roman"/>
                <w:b/>
                <w:sz w:val="20"/>
                <w:szCs w:val="20"/>
              </w:rPr>
            </w:pPr>
            <w:r>
              <w:rPr>
                <w:rFonts w:ascii="Times New Roman" w:hAnsi="Times New Roman" w:cs="Times New Roman"/>
                <w:b/>
                <w:sz w:val="20"/>
                <w:szCs w:val="20"/>
              </w:rPr>
              <w:t>s</w:t>
            </w:r>
            <w:r w:rsidRPr="00DD0EF1">
              <w:rPr>
                <w:rFonts w:ascii="Times New Roman" w:hAnsi="Times New Roman" w:cs="Times New Roman"/>
                <w:b/>
                <w:sz w:val="20"/>
                <w:szCs w:val="20"/>
              </w:rPr>
              <w:t>imbol</w:t>
            </w:r>
          </w:p>
          <w:p w:rsidR="00DD0EF1" w:rsidRPr="00474847" w:rsidRDefault="00DD0EF1" w:rsidP="00E041D2">
            <w:pPr>
              <w:spacing w:line="360" w:lineRule="auto"/>
              <w:jc w:val="center"/>
              <w:rPr>
                <w:rFonts w:ascii="Times New Roman" w:hAnsi="Times New Roman" w:cs="Times New Roman"/>
                <w:sz w:val="20"/>
                <w:szCs w:val="20"/>
              </w:rPr>
            </w:pPr>
            <w:r w:rsidRPr="00DD0EF1">
              <w:rPr>
                <w:rFonts w:ascii="Times New Roman" w:hAnsi="Times New Roman" w:cs="Times New Roman"/>
                <w:b/>
                <w:sz w:val="20"/>
                <w:szCs w:val="20"/>
              </w:rPr>
              <w:t>cod, simbol</w:t>
            </w:r>
          </w:p>
        </w:tc>
      </w:tr>
      <w:tr w:rsidR="00DD0EF1" w:rsidTr="00437E06">
        <w:tc>
          <w:tcPr>
            <w:tcW w:w="2093"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sol puțin profund</w:t>
            </w:r>
          </w:p>
        </w:tc>
        <w:tc>
          <w:tcPr>
            <w:tcW w:w="1701"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adr:mi</w:t>
            </w:r>
          </w:p>
        </w:tc>
        <w:tc>
          <w:tcPr>
            <w:tcW w:w="2126" w:type="dxa"/>
            <w:tcBorders>
              <w:top w:val="double" w:sz="4" w:space="0" w:color="auto"/>
            </w:tcBorders>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calcaric</w:t>
            </w:r>
          </w:p>
        </w:tc>
        <w:tc>
          <w:tcPr>
            <w:tcW w:w="1861" w:type="dxa"/>
            <w:tcBorders>
              <w:top w:val="double" w:sz="4" w:space="0" w:color="auto"/>
            </w:tcBorders>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ka</w:t>
            </w:r>
          </w:p>
        </w:tc>
      </w:tr>
      <w:tr w:rsidR="00DD0EF1" w:rsidTr="00605587">
        <w:tc>
          <w:tcPr>
            <w:tcW w:w="2093"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sol moderat profund</w:t>
            </w:r>
          </w:p>
        </w:tc>
        <w:tc>
          <w:tcPr>
            <w:tcW w:w="1701"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adr:mj</w:t>
            </w:r>
          </w:p>
        </w:tc>
        <w:tc>
          <w:tcPr>
            <w:tcW w:w="2126"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proxicalcaric</w:t>
            </w:r>
          </w:p>
        </w:tc>
        <w:tc>
          <w:tcPr>
            <w:tcW w:w="1861"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xk</w:t>
            </w:r>
          </w:p>
        </w:tc>
      </w:tr>
      <w:tr w:rsidR="00DD0EF1" w:rsidTr="00605587">
        <w:tc>
          <w:tcPr>
            <w:tcW w:w="2093" w:type="dxa"/>
          </w:tcPr>
          <w:p w:rsidR="00DD0EF1" w:rsidRPr="00474847" w:rsidRDefault="00DD0EF1" w:rsidP="00474847">
            <w:pPr>
              <w:spacing w:line="360" w:lineRule="auto"/>
              <w:jc w:val="both"/>
              <w:rPr>
                <w:rFonts w:ascii="Times New Roman" w:hAnsi="Times New Roman" w:cs="Times New Roman"/>
                <w:sz w:val="20"/>
                <w:szCs w:val="20"/>
              </w:rPr>
            </w:pPr>
            <w:r>
              <w:rPr>
                <w:rFonts w:ascii="Times New Roman" w:hAnsi="Times New Roman" w:cs="Times New Roman"/>
                <w:sz w:val="20"/>
                <w:szCs w:val="20"/>
              </w:rPr>
              <w:t>sol puternic profund</w:t>
            </w:r>
          </w:p>
        </w:tc>
        <w:tc>
          <w:tcPr>
            <w:tcW w:w="1701"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adr:ma</w:t>
            </w:r>
          </w:p>
        </w:tc>
        <w:tc>
          <w:tcPr>
            <w:tcW w:w="2126"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epicalcaric </w:t>
            </w:r>
          </w:p>
        </w:tc>
        <w:tc>
          <w:tcPr>
            <w:tcW w:w="1861"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pk</w:t>
            </w:r>
          </w:p>
        </w:tc>
      </w:tr>
      <w:tr w:rsidR="00DD0EF1" w:rsidTr="00605587">
        <w:tc>
          <w:tcPr>
            <w:tcW w:w="2093"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sol f. puternic profund</w:t>
            </w:r>
          </w:p>
        </w:tc>
        <w:tc>
          <w:tcPr>
            <w:tcW w:w="1701"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adr:fma</w:t>
            </w:r>
          </w:p>
        </w:tc>
        <w:tc>
          <w:tcPr>
            <w:tcW w:w="2126"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endocalcaric</w:t>
            </w:r>
          </w:p>
        </w:tc>
        <w:tc>
          <w:tcPr>
            <w:tcW w:w="1861"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nk</w:t>
            </w:r>
          </w:p>
        </w:tc>
      </w:tr>
      <w:tr w:rsidR="00605587" w:rsidTr="00605587">
        <w:trPr>
          <w:trHeight w:val="630"/>
        </w:trPr>
        <w:tc>
          <w:tcPr>
            <w:tcW w:w="2093" w:type="dxa"/>
          </w:tcPr>
          <w:p w:rsidR="00605587" w:rsidRPr="00474847" w:rsidRDefault="00605587" w:rsidP="00933B1F">
            <w:pPr>
              <w:spacing w:line="360" w:lineRule="auto"/>
              <w:rPr>
                <w:rFonts w:ascii="Times New Roman" w:hAnsi="Times New Roman" w:cs="Times New Roman"/>
                <w:sz w:val="20"/>
                <w:szCs w:val="20"/>
              </w:rPr>
            </w:pPr>
            <w:r>
              <w:rPr>
                <w:rFonts w:ascii="Times New Roman" w:hAnsi="Times New Roman" w:cs="Times New Roman"/>
                <w:sz w:val="20"/>
                <w:szCs w:val="20"/>
              </w:rPr>
              <w:t>sol puternic profund și/sau sol foarte puternic profund</w:t>
            </w:r>
          </w:p>
        </w:tc>
        <w:tc>
          <w:tcPr>
            <w:tcW w:w="1701" w:type="dxa"/>
          </w:tcPr>
          <w:p w:rsidR="00605587" w:rsidRPr="00474847"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adr:mafma</w:t>
            </w:r>
          </w:p>
        </w:tc>
        <w:tc>
          <w:tcPr>
            <w:tcW w:w="2126" w:type="dxa"/>
          </w:tcPr>
          <w:p w:rsidR="00605587"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endocalcaric </w:t>
            </w:r>
          </w:p>
          <w:p w:rsidR="00605587" w:rsidRPr="00474847"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și/sau baticalcaric</w:t>
            </w:r>
          </w:p>
        </w:tc>
        <w:tc>
          <w:tcPr>
            <w:tcW w:w="1861" w:type="dxa"/>
          </w:tcPr>
          <w:p w:rsidR="00605587" w:rsidRPr="00474847"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nk @ dk</w:t>
            </w:r>
          </w:p>
        </w:tc>
      </w:tr>
      <w:tr w:rsidR="00DD0EF1" w:rsidTr="00605587">
        <w:tc>
          <w:tcPr>
            <w:tcW w:w="2093"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sol extrem profund</w:t>
            </w:r>
          </w:p>
        </w:tc>
        <w:tc>
          <w:tcPr>
            <w:tcW w:w="1701" w:type="dxa"/>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adr:exma</w:t>
            </w:r>
          </w:p>
        </w:tc>
        <w:tc>
          <w:tcPr>
            <w:tcW w:w="2126" w:type="dxa"/>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baticalcaric</w:t>
            </w:r>
          </w:p>
        </w:tc>
        <w:tc>
          <w:tcPr>
            <w:tcW w:w="1861" w:type="dxa"/>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dk</w:t>
            </w:r>
          </w:p>
        </w:tc>
      </w:tr>
      <w:tr w:rsidR="00DD0EF1" w:rsidTr="00437E06">
        <w:tc>
          <w:tcPr>
            <w:tcW w:w="2093" w:type="dxa"/>
            <w:tcBorders>
              <w:bottom w:val="double" w:sz="4" w:space="0" w:color="auto"/>
            </w:tcBorders>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litic prundic</w:t>
            </w:r>
          </w:p>
        </w:tc>
        <w:tc>
          <w:tcPr>
            <w:tcW w:w="1701" w:type="dxa"/>
            <w:tcBorders>
              <w:bottom w:val="double" w:sz="4" w:space="0" w:color="auto"/>
            </w:tcBorders>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li.pr</w:t>
            </w:r>
          </w:p>
        </w:tc>
        <w:tc>
          <w:tcPr>
            <w:tcW w:w="2126" w:type="dxa"/>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necarbonatic</w:t>
            </w:r>
          </w:p>
        </w:tc>
        <w:tc>
          <w:tcPr>
            <w:tcW w:w="1861" w:type="dxa"/>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nkar</w:t>
            </w:r>
          </w:p>
        </w:tc>
      </w:tr>
      <w:tr w:rsidR="00DD0EF1" w:rsidTr="00437E06">
        <w:tc>
          <w:tcPr>
            <w:tcW w:w="2093" w:type="dxa"/>
            <w:tcBorders>
              <w:top w:val="double" w:sz="4" w:space="0" w:color="auto"/>
            </w:tcBorders>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aric</w:t>
            </w:r>
          </w:p>
        </w:tc>
        <w:tc>
          <w:tcPr>
            <w:tcW w:w="1701" w:type="dxa"/>
            <w:tcBorders>
              <w:top w:val="double" w:sz="4" w:space="0" w:color="auto"/>
            </w:tcBorders>
          </w:tcPr>
          <w:p w:rsidR="00DD0EF1" w:rsidRPr="00474847"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ad</w:t>
            </w:r>
          </w:p>
        </w:tc>
        <w:tc>
          <w:tcPr>
            <w:tcW w:w="2126" w:type="dxa"/>
            <w:tcBorders>
              <w:bottom w:val="double" w:sz="4" w:space="0" w:color="auto"/>
            </w:tcBorders>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necalcaric</w:t>
            </w:r>
          </w:p>
        </w:tc>
        <w:tc>
          <w:tcPr>
            <w:tcW w:w="1861" w:type="dxa"/>
            <w:tcBorders>
              <w:bottom w:val="double" w:sz="4" w:space="0" w:color="auto"/>
            </w:tcBorders>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-ka</w:t>
            </w:r>
          </w:p>
        </w:tc>
      </w:tr>
      <w:tr w:rsidR="00DD0EF1" w:rsidTr="00437E06">
        <w:tc>
          <w:tcPr>
            <w:tcW w:w="2093" w:type="dxa"/>
          </w:tcPr>
          <w:p w:rsidR="00DD0EF1"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hipoaric</w:t>
            </w:r>
          </w:p>
        </w:tc>
        <w:tc>
          <w:tcPr>
            <w:tcW w:w="1701" w:type="dxa"/>
          </w:tcPr>
          <w:p w:rsidR="00DD0EF1"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adw, 050, hd</w:t>
            </w:r>
          </w:p>
        </w:tc>
        <w:tc>
          <w:tcPr>
            <w:tcW w:w="2126" w:type="dxa"/>
            <w:tcBorders>
              <w:top w:val="double" w:sz="4" w:space="0" w:color="auto"/>
            </w:tcBorders>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calcic</w:t>
            </w:r>
          </w:p>
        </w:tc>
        <w:tc>
          <w:tcPr>
            <w:tcW w:w="1861" w:type="dxa"/>
            <w:tcBorders>
              <w:top w:val="double" w:sz="4" w:space="0" w:color="auto"/>
            </w:tcBorders>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ca</w:t>
            </w:r>
          </w:p>
        </w:tc>
      </w:tr>
      <w:tr w:rsidR="00DD0EF1" w:rsidTr="00437E06">
        <w:tc>
          <w:tcPr>
            <w:tcW w:w="2093" w:type="dxa"/>
            <w:tcBorders>
              <w:bottom w:val="double" w:sz="4" w:space="0" w:color="auto"/>
            </w:tcBorders>
          </w:tcPr>
          <w:p w:rsidR="00DD0EF1"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bauxitic</w:t>
            </w:r>
          </w:p>
        </w:tc>
        <w:tc>
          <w:tcPr>
            <w:tcW w:w="1701" w:type="dxa"/>
            <w:tcBorders>
              <w:bottom w:val="double" w:sz="4" w:space="0" w:color="auto"/>
            </w:tcBorders>
          </w:tcPr>
          <w:p w:rsidR="00DD0EF1"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baux, 220, ba</w:t>
            </w:r>
          </w:p>
        </w:tc>
        <w:tc>
          <w:tcPr>
            <w:tcW w:w="2126" w:type="dxa"/>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cloruric</w:t>
            </w:r>
          </w:p>
        </w:tc>
        <w:tc>
          <w:tcPr>
            <w:tcW w:w="1861" w:type="dxa"/>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clrr, 030, cl</w:t>
            </w:r>
          </w:p>
        </w:tc>
      </w:tr>
      <w:tr w:rsidR="00DD0EF1" w:rsidTr="00437E06">
        <w:tc>
          <w:tcPr>
            <w:tcW w:w="2093" w:type="dxa"/>
            <w:tcBorders>
              <w:top w:val="double" w:sz="4" w:space="0" w:color="auto"/>
            </w:tcBorders>
          </w:tcPr>
          <w:p w:rsidR="00DD0EF1"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B natric la suprafață</w:t>
            </w:r>
          </w:p>
        </w:tc>
        <w:tc>
          <w:tcPr>
            <w:tcW w:w="1701" w:type="dxa"/>
            <w:tcBorders>
              <w:top w:val="double" w:sz="4" w:space="0" w:color="auto"/>
            </w:tcBorders>
          </w:tcPr>
          <w:p w:rsidR="00DD0EF1"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adBna:fmi, 021, 04</w:t>
            </w:r>
          </w:p>
        </w:tc>
        <w:tc>
          <w:tcPr>
            <w:tcW w:w="2126" w:type="dxa"/>
            <w:tcBorders>
              <w:bottom w:val="double" w:sz="4" w:space="0" w:color="auto"/>
            </w:tcBorders>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cumulic</w:t>
            </w:r>
          </w:p>
        </w:tc>
        <w:tc>
          <w:tcPr>
            <w:tcW w:w="1861" w:type="dxa"/>
            <w:tcBorders>
              <w:bottom w:val="double" w:sz="4" w:space="0" w:color="auto"/>
            </w:tcBorders>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cuml, 030, cu</w:t>
            </w:r>
          </w:p>
        </w:tc>
      </w:tr>
      <w:tr w:rsidR="00DD0EF1" w:rsidTr="00437E06">
        <w:tc>
          <w:tcPr>
            <w:tcW w:w="2093" w:type="dxa"/>
          </w:tcPr>
          <w:p w:rsidR="00DD0EF1"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B natric la adâncime mică</w:t>
            </w:r>
          </w:p>
        </w:tc>
        <w:tc>
          <w:tcPr>
            <w:tcW w:w="1701" w:type="dxa"/>
          </w:tcPr>
          <w:p w:rsidR="00DD0EF1"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adBna:mi, 022, 05</w:t>
            </w:r>
          </w:p>
        </w:tc>
        <w:tc>
          <w:tcPr>
            <w:tcW w:w="2126" w:type="dxa"/>
            <w:tcBorders>
              <w:top w:val="double" w:sz="4" w:space="0" w:color="auto"/>
            </w:tcBorders>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fibric</w:t>
            </w:r>
          </w:p>
        </w:tc>
        <w:tc>
          <w:tcPr>
            <w:tcW w:w="1861" w:type="dxa"/>
            <w:tcBorders>
              <w:top w:val="double" w:sz="4" w:space="0" w:color="auto"/>
            </w:tcBorders>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fi, 280, fi</w:t>
            </w:r>
          </w:p>
        </w:tc>
      </w:tr>
      <w:tr w:rsidR="00DD0EF1" w:rsidTr="00605587">
        <w:tc>
          <w:tcPr>
            <w:tcW w:w="2093" w:type="dxa"/>
          </w:tcPr>
          <w:p w:rsidR="00DD0EF1"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B natric la adâncime</w:t>
            </w:r>
          </w:p>
          <w:p w:rsidR="00DD0EF1"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moderată</w:t>
            </w:r>
          </w:p>
        </w:tc>
        <w:tc>
          <w:tcPr>
            <w:tcW w:w="1701" w:type="dxa"/>
          </w:tcPr>
          <w:p w:rsidR="00DD0EF1" w:rsidRDefault="00DD0EF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adBna:mo, 023, 06</w:t>
            </w:r>
          </w:p>
        </w:tc>
        <w:tc>
          <w:tcPr>
            <w:tcW w:w="2126" w:type="dxa"/>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hemic</w:t>
            </w:r>
          </w:p>
        </w:tc>
        <w:tc>
          <w:tcPr>
            <w:tcW w:w="1861" w:type="dxa"/>
          </w:tcPr>
          <w:p w:rsidR="00DD0EF1" w:rsidRPr="00474847"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he, 290, he</w:t>
            </w:r>
          </w:p>
        </w:tc>
      </w:tr>
      <w:tr w:rsidR="00034AC1" w:rsidTr="002C52CE">
        <w:trPr>
          <w:trHeight w:val="283"/>
        </w:trPr>
        <w:tc>
          <w:tcPr>
            <w:tcW w:w="2093" w:type="dxa"/>
          </w:tcPr>
          <w:p w:rsidR="00034AC1" w:rsidRDefault="00034AC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B natric la adâncime mare</w:t>
            </w:r>
          </w:p>
        </w:tc>
        <w:tc>
          <w:tcPr>
            <w:tcW w:w="1701" w:type="dxa"/>
          </w:tcPr>
          <w:p w:rsidR="00034AC1" w:rsidRDefault="00034AC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adBna:ma, 024, 07</w:t>
            </w:r>
          </w:p>
        </w:tc>
        <w:tc>
          <w:tcPr>
            <w:tcW w:w="2126" w:type="dxa"/>
            <w:tcBorders>
              <w:bottom w:val="double" w:sz="4" w:space="0" w:color="auto"/>
            </w:tcBorders>
          </w:tcPr>
          <w:p w:rsidR="00034AC1" w:rsidRPr="00474847" w:rsidRDefault="00034AC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sapric</w:t>
            </w:r>
          </w:p>
        </w:tc>
        <w:tc>
          <w:tcPr>
            <w:tcW w:w="1861" w:type="dxa"/>
            <w:tcBorders>
              <w:bottom w:val="double" w:sz="4" w:space="0" w:color="auto"/>
            </w:tcBorders>
          </w:tcPr>
          <w:p w:rsidR="00034AC1" w:rsidRPr="00474847" w:rsidRDefault="00034AC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sp, 420, sp</w:t>
            </w:r>
          </w:p>
        </w:tc>
      </w:tr>
      <w:tr w:rsidR="00605587" w:rsidTr="002C52CE">
        <w:trPr>
          <w:trHeight w:val="347"/>
        </w:trPr>
        <w:tc>
          <w:tcPr>
            <w:tcW w:w="2093" w:type="dxa"/>
          </w:tcPr>
          <w:p w:rsidR="00605587"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B natric la adâncime foarte mare</w:t>
            </w:r>
          </w:p>
        </w:tc>
        <w:tc>
          <w:tcPr>
            <w:tcW w:w="1701" w:type="dxa"/>
          </w:tcPr>
          <w:p w:rsidR="00605587"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adBna:fma, 025,08</w:t>
            </w:r>
          </w:p>
        </w:tc>
        <w:tc>
          <w:tcPr>
            <w:tcW w:w="2126" w:type="dxa"/>
            <w:tcBorders>
              <w:top w:val="double" w:sz="4" w:space="0" w:color="auto"/>
            </w:tcBorders>
          </w:tcPr>
          <w:p w:rsidR="00605587" w:rsidRPr="00474847"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distric</w:t>
            </w:r>
          </w:p>
        </w:tc>
        <w:tc>
          <w:tcPr>
            <w:tcW w:w="1861" w:type="dxa"/>
            <w:tcBorders>
              <w:top w:val="double" w:sz="4" w:space="0" w:color="auto"/>
            </w:tcBorders>
          </w:tcPr>
          <w:p w:rsidR="00605587" w:rsidRPr="00474847"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di</w:t>
            </w:r>
          </w:p>
        </w:tc>
      </w:tr>
      <w:tr w:rsidR="00E6769B" w:rsidTr="00605587">
        <w:tc>
          <w:tcPr>
            <w:tcW w:w="2093" w:type="dxa"/>
            <w:tcBorders>
              <w:top w:val="double" w:sz="4" w:space="0" w:color="auto"/>
            </w:tcBorders>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emers</w:t>
            </w:r>
          </w:p>
        </w:tc>
        <w:tc>
          <w:tcPr>
            <w:tcW w:w="1701" w:type="dxa"/>
            <w:tcBorders>
              <w:top w:val="double" w:sz="4" w:space="0" w:color="auto"/>
            </w:tcBorders>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emrs</w:t>
            </w:r>
          </w:p>
        </w:tc>
        <w:tc>
          <w:tcPr>
            <w:tcW w:w="2126" w:type="dxa"/>
            <w:tcBorders>
              <w:bottom w:val="double" w:sz="4" w:space="0" w:color="auto"/>
            </w:tcBorders>
          </w:tcPr>
          <w:p w:rsidR="00E6769B" w:rsidRDefault="00E6769B"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hiperdisric</w:t>
            </w:r>
          </w:p>
        </w:tc>
        <w:tc>
          <w:tcPr>
            <w:tcW w:w="1861" w:type="dxa"/>
            <w:tcBorders>
              <w:bottom w:val="double" w:sz="4" w:space="0" w:color="auto"/>
            </w:tcBorders>
          </w:tcPr>
          <w:p w:rsidR="00E6769B" w:rsidRDefault="00E6769B" w:rsidP="00E16F0F">
            <w:pPr>
              <w:spacing w:line="360" w:lineRule="auto"/>
              <w:jc w:val="both"/>
              <w:rPr>
                <w:rFonts w:ascii="Times New Roman" w:hAnsi="Times New Roman" w:cs="Times New Roman"/>
                <w:sz w:val="20"/>
                <w:szCs w:val="20"/>
              </w:rPr>
            </w:pPr>
            <w:r>
              <w:rPr>
                <w:rFonts w:ascii="Times New Roman" w:hAnsi="Times New Roman" w:cs="Times New Roman"/>
                <w:sz w:val="20"/>
                <w:szCs w:val="20"/>
              </w:rPr>
              <w:t>hd</w:t>
            </w:r>
          </w:p>
        </w:tc>
      </w:tr>
      <w:tr w:rsidR="002C52CE" w:rsidTr="002C52CE">
        <w:trPr>
          <w:trHeight w:val="334"/>
        </w:trPr>
        <w:tc>
          <w:tcPr>
            <w:tcW w:w="2093" w:type="dxa"/>
            <w:vMerge w:val="restart"/>
          </w:tcPr>
          <w:p w:rsidR="002C52CE" w:rsidRDefault="002C52CE"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emers maturat</w:t>
            </w:r>
          </w:p>
        </w:tc>
        <w:tc>
          <w:tcPr>
            <w:tcW w:w="1701" w:type="dxa"/>
            <w:vMerge w:val="restart"/>
          </w:tcPr>
          <w:p w:rsidR="002C52CE" w:rsidRDefault="002C52CE"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emrs:mat, 073, 23</w:t>
            </w:r>
          </w:p>
        </w:tc>
        <w:tc>
          <w:tcPr>
            <w:tcW w:w="2126" w:type="dxa"/>
            <w:tcBorders>
              <w:top w:val="double" w:sz="4" w:space="0" w:color="auto"/>
              <w:bottom w:val="double" w:sz="4" w:space="0" w:color="auto"/>
            </w:tcBorders>
          </w:tcPr>
          <w:p w:rsidR="002C52CE" w:rsidRDefault="002C52CE"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greic</w:t>
            </w:r>
          </w:p>
        </w:tc>
        <w:tc>
          <w:tcPr>
            <w:tcW w:w="1861" w:type="dxa"/>
            <w:tcBorders>
              <w:top w:val="double" w:sz="4" w:space="0" w:color="auto"/>
              <w:bottom w:val="double" w:sz="4" w:space="0" w:color="auto"/>
            </w:tcBorders>
          </w:tcPr>
          <w:p w:rsidR="002C52CE" w:rsidRDefault="002C52CE"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gr</w:t>
            </w:r>
          </w:p>
        </w:tc>
      </w:tr>
      <w:tr w:rsidR="002C52CE" w:rsidTr="00605587">
        <w:tc>
          <w:tcPr>
            <w:tcW w:w="2093" w:type="dxa"/>
            <w:vMerge/>
          </w:tcPr>
          <w:p w:rsidR="002C52CE" w:rsidRDefault="002C52CE" w:rsidP="006D3566">
            <w:pPr>
              <w:spacing w:line="360" w:lineRule="auto"/>
              <w:jc w:val="both"/>
              <w:rPr>
                <w:rFonts w:ascii="Times New Roman" w:hAnsi="Times New Roman" w:cs="Times New Roman"/>
                <w:sz w:val="20"/>
                <w:szCs w:val="20"/>
              </w:rPr>
            </w:pPr>
          </w:p>
        </w:tc>
        <w:tc>
          <w:tcPr>
            <w:tcW w:w="1701" w:type="dxa"/>
            <w:vMerge/>
          </w:tcPr>
          <w:p w:rsidR="002C52CE" w:rsidRDefault="002C52CE" w:rsidP="006D3566">
            <w:pPr>
              <w:spacing w:line="360" w:lineRule="auto"/>
              <w:jc w:val="both"/>
              <w:rPr>
                <w:rFonts w:ascii="Times New Roman" w:hAnsi="Times New Roman" w:cs="Times New Roman"/>
                <w:sz w:val="20"/>
                <w:szCs w:val="20"/>
              </w:rPr>
            </w:pPr>
          </w:p>
        </w:tc>
        <w:tc>
          <w:tcPr>
            <w:tcW w:w="2126" w:type="dxa"/>
            <w:tcBorders>
              <w:top w:val="double" w:sz="4" w:space="0" w:color="auto"/>
            </w:tcBorders>
          </w:tcPr>
          <w:p w:rsidR="002C52CE" w:rsidRDefault="002C52CE" w:rsidP="006D3566">
            <w:pPr>
              <w:spacing w:line="360" w:lineRule="auto"/>
              <w:jc w:val="both"/>
              <w:rPr>
                <w:rFonts w:ascii="Times New Roman" w:hAnsi="Times New Roman" w:cs="Times New Roman"/>
                <w:sz w:val="20"/>
                <w:szCs w:val="20"/>
              </w:rPr>
            </w:pPr>
          </w:p>
        </w:tc>
        <w:tc>
          <w:tcPr>
            <w:tcW w:w="1861" w:type="dxa"/>
            <w:tcBorders>
              <w:top w:val="double" w:sz="4" w:space="0" w:color="auto"/>
            </w:tcBorders>
          </w:tcPr>
          <w:p w:rsidR="002C52CE" w:rsidRDefault="002C52CE" w:rsidP="006D3566">
            <w:pPr>
              <w:spacing w:line="360" w:lineRule="auto"/>
              <w:jc w:val="both"/>
              <w:rPr>
                <w:rFonts w:ascii="Times New Roman" w:hAnsi="Times New Roman" w:cs="Times New Roman"/>
                <w:sz w:val="20"/>
                <w:szCs w:val="20"/>
              </w:rPr>
            </w:pPr>
          </w:p>
        </w:tc>
      </w:tr>
      <w:tr w:rsidR="00E6769B" w:rsidTr="002C52CE">
        <w:tc>
          <w:tcPr>
            <w:tcW w:w="2093" w:type="dxa"/>
            <w:tcBorders>
              <w:bottom w:val="double" w:sz="4" w:space="0" w:color="auto"/>
            </w:tcBorders>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emers nematurat</w:t>
            </w:r>
          </w:p>
        </w:tc>
        <w:tc>
          <w:tcPr>
            <w:tcW w:w="1701" w:type="dxa"/>
            <w:tcBorders>
              <w:bottom w:val="double" w:sz="4" w:space="0" w:color="auto"/>
            </w:tcBorders>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emrs:nmat, 074,24</w:t>
            </w:r>
          </w:p>
        </w:tc>
        <w:tc>
          <w:tcPr>
            <w:tcW w:w="2126" w:type="dxa"/>
          </w:tcPr>
          <w:p w:rsidR="00E6769B" w:rsidRDefault="00034AC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histic</w:t>
            </w:r>
          </w:p>
        </w:tc>
        <w:tc>
          <w:tcPr>
            <w:tcW w:w="1861" w:type="dxa"/>
          </w:tcPr>
          <w:p w:rsidR="00E6769B" w:rsidRDefault="00034AC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tb</w:t>
            </w:r>
          </w:p>
        </w:tc>
      </w:tr>
      <w:tr w:rsidR="00E6769B" w:rsidTr="002C52CE">
        <w:tc>
          <w:tcPr>
            <w:tcW w:w="2093" w:type="dxa"/>
            <w:tcBorders>
              <w:top w:val="double" w:sz="4" w:space="0" w:color="auto"/>
              <w:bottom w:val="double" w:sz="4" w:space="0" w:color="auto"/>
            </w:tcBorders>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entoalbic</w:t>
            </w:r>
          </w:p>
        </w:tc>
        <w:tc>
          <w:tcPr>
            <w:tcW w:w="1701" w:type="dxa"/>
            <w:tcBorders>
              <w:top w:val="double" w:sz="4" w:space="0" w:color="auto"/>
              <w:bottom w:val="double" w:sz="4" w:space="0" w:color="auto"/>
            </w:tcBorders>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enab, 080, ea</w:t>
            </w:r>
          </w:p>
        </w:tc>
        <w:tc>
          <w:tcPr>
            <w:tcW w:w="2126" w:type="dxa"/>
          </w:tcPr>
          <w:p w:rsidR="00E6769B" w:rsidRDefault="00034AC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histic sau folic</w:t>
            </w:r>
          </w:p>
        </w:tc>
        <w:tc>
          <w:tcPr>
            <w:tcW w:w="1861" w:type="dxa"/>
          </w:tcPr>
          <w:p w:rsidR="00E6769B" w:rsidRDefault="00034AC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tb/fo</w:t>
            </w:r>
          </w:p>
        </w:tc>
      </w:tr>
      <w:tr w:rsidR="00E6769B" w:rsidTr="002C52CE">
        <w:tc>
          <w:tcPr>
            <w:tcW w:w="2093" w:type="dxa"/>
            <w:tcBorders>
              <w:top w:val="double" w:sz="4" w:space="0" w:color="auto"/>
            </w:tcBorders>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eutric</w:t>
            </w:r>
          </w:p>
        </w:tc>
        <w:tc>
          <w:tcPr>
            <w:tcW w:w="1701" w:type="dxa"/>
            <w:tcBorders>
              <w:top w:val="double" w:sz="4" w:space="0" w:color="auto"/>
            </w:tcBorders>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eu</w:t>
            </w:r>
          </w:p>
        </w:tc>
        <w:tc>
          <w:tcPr>
            <w:tcW w:w="2126" w:type="dxa"/>
          </w:tcPr>
          <w:p w:rsidR="00E6769B" w:rsidRDefault="00034AC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folic</w:t>
            </w:r>
          </w:p>
        </w:tc>
        <w:tc>
          <w:tcPr>
            <w:tcW w:w="1861" w:type="dxa"/>
          </w:tcPr>
          <w:p w:rsidR="00E6769B" w:rsidRDefault="00034AC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fo</w:t>
            </w:r>
          </w:p>
        </w:tc>
      </w:tr>
      <w:tr w:rsidR="00E6769B" w:rsidTr="002C52CE">
        <w:tc>
          <w:tcPr>
            <w:tcW w:w="2093" w:type="dxa"/>
            <w:tcBorders>
              <w:bottom w:val="double" w:sz="4" w:space="0" w:color="auto"/>
            </w:tcBorders>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fragic</w:t>
            </w:r>
          </w:p>
        </w:tc>
        <w:tc>
          <w:tcPr>
            <w:tcW w:w="1701" w:type="dxa"/>
            <w:tcBorders>
              <w:bottom w:val="double" w:sz="4" w:space="0" w:color="auto"/>
            </w:tcBorders>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frgi, 061, fr</w:t>
            </w:r>
          </w:p>
        </w:tc>
        <w:tc>
          <w:tcPr>
            <w:tcW w:w="2126" w:type="dxa"/>
          </w:tcPr>
          <w:p w:rsidR="00E6769B"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hipohistic</w:t>
            </w:r>
          </w:p>
        </w:tc>
        <w:tc>
          <w:tcPr>
            <w:tcW w:w="1861" w:type="dxa"/>
          </w:tcPr>
          <w:p w:rsidR="00E6769B"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tbw:311. wh</w:t>
            </w:r>
          </w:p>
        </w:tc>
      </w:tr>
      <w:tr w:rsidR="00E6769B" w:rsidTr="002C52CE">
        <w:tc>
          <w:tcPr>
            <w:tcW w:w="2093" w:type="dxa"/>
            <w:tcBorders>
              <w:top w:val="double" w:sz="4" w:space="0" w:color="auto"/>
            </w:tcBorders>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gleic</w:t>
            </w:r>
          </w:p>
        </w:tc>
        <w:tc>
          <w:tcPr>
            <w:tcW w:w="1701" w:type="dxa"/>
            <w:tcBorders>
              <w:top w:val="double" w:sz="4" w:space="0" w:color="auto"/>
            </w:tcBorders>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gc</w:t>
            </w:r>
          </w:p>
        </w:tc>
        <w:tc>
          <w:tcPr>
            <w:tcW w:w="2126" w:type="dxa"/>
          </w:tcPr>
          <w:p w:rsidR="00E6769B"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semihistic</w:t>
            </w:r>
          </w:p>
        </w:tc>
        <w:tc>
          <w:tcPr>
            <w:tcW w:w="1861" w:type="dxa"/>
          </w:tcPr>
          <w:p w:rsidR="00E6769B"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semitb, 095, se</w:t>
            </w:r>
          </w:p>
        </w:tc>
      </w:tr>
      <w:tr w:rsidR="00E6769B" w:rsidTr="00605587">
        <w:tc>
          <w:tcPr>
            <w:tcW w:w="2093" w:type="dxa"/>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proxigleic</w:t>
            </w:r>
          </w:p>
        </w:tc>
        <w:tc>
          <w:tcPr>
            <w:tcW w:w="1701" w:type="dxa"/>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xg</w:t>
            </w:r>
          </w:p>
        </w:tc>
        <w:tc>
          <w:tcPr>
            <w:tcW w:w="2126" w:type="dxa"/>
          </w:tcPr>
          <w:p w:rsidR="00E6769B"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stratihistic</w:t>
            </w:r>
          </w:p>
        </w:tc>
        <w:tc>
          <w:tcPr>
            <w:tcW w:w="1861" w:type="dxa"/>
          </w:tcPr>
          <w:p w:rsidR="00E6769B"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tbb, 093, th</w:t>
            </w:r>
          </w:p>
        </w:tc>
      </w:tr>
      <w:tr w:rsidR="00E6769B" w:rsidTr="002C52CE">
        <w:tc>
          <w:tcPr>
            <w:tcW w:w="2093" w:type="dxa"/>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epigleic</w:t>
            </w:r>
          </w:p>
        </w:tc>
        <w:tc>
          <w:tcPr>
            <w:tcW w:w="1701" w:type="dxa"/>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pg</w:t>
            </w:r>
          </w:p>
        </w:tc>
        <w:tc>
          <w:tcPr>
            <w:tcW w:w="2126" w:type="dxa"/>
            <w:tcBorders>
              <w:bottom w:val="double" w:sz="4" w:space="0" w:color="auto"/>
            </w:tcBorders>
          </w:tcPr>
          <w:p w:rsidR="00E6769B"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hipohortic</w:t>
            </w:r>
          </w:p>
        </w:tc>
        <w:tc>
          <w:tcPr>
            <w:tcW w:w="1861" w:type="dxa"/>
            <w:tcBorders>
              <w:bottom w:val="double" w:sz="4" w:space="0" w:color="auto"/>
            </w:tcBorders>
          </w:tcPr>
          <w:p w:rsidR="00E6769B"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how, 320, ho</w:t>
            </w:r>
          </w:p>
        </w:tc>
      </w:tr>
      <w:tr w:rsidR="00E6769B" w:rsidTr="002C52CE">
        <w:tc>
          <w:tcPr>
            <w:tcW w:w="2093" w:type="dxa"/>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endogleic</w:t>
            </w:r>
          </w:p>
        </w:tc>
        <w:tc>
          <w:tcPr>
            <w:tcW w:w="1701" w:type="dxa"/>
          </w:tcPr>
          <w:p w:rsidR="00E6769B"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ng</w:t>
            </w:r>
          </w:p>
        </w:tc>
        <w:tc>
          <w:tcPr>
            <w:tcW w:w="2126" w:type="dxa"/>
            <w:tcBorders>
              <w:top w:val="double" w:sz="4" w:space="0" w:color="auto"/>
            </w:tcBorders>
          </w:tcPr>
          <w:p w:rsidR="00E6769B"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humus brut tipic</w:t>
            </w:r>
          </w:p>
        </w:tc>
        <w:tc>
          <w:tcPr>
            <w:tcW w:w="1861" w:type="dxa"/>
            <w:tcBorders>
              <w:top w:val="double" w:sz="4" w:space="0" w:color="auto"/>
            </w:tcBorders>
          </w:tcPr>
          <w:p w:rsidR="00E6769B"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hpd:</w:t>
            </w:r>
            <w:r w:rsidR="00871050">
              <w:rPr>
                <w:rFonts w:ascii="Times New Roman" w:hAnsi="Times New Roman" w:cs="Times New Roman"/>
                <w:sz w:val="20"/>
                <w:szCs w:val="20"/>
              </w:rPr>
              <w:t>hubrti,116, 37</w:t>
            </w:r>
          </w:p>
        </w:tc>
      </w:tr>
      <w:tr w:rsidR="00E16F0F" w:rsidTr="00605587">
        <w:tc>
          <w:tcPr>
            <w:tcW w:w="2093" w:type="dxa"/>
          </w:tcPr>
          <w:p w:rsidR="00E16F0F"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batigleic</w:t>
            </w:r>
          </w:p>
        </w:tc>
        <w:tc>
          <w:tcPr>
            <w:tcW w:w="1701" w:type="dxa"/>
          </w:tcPr>
          <w:p w:rsidR="00E16F0F" w:rsidRDefault="00E16F0F"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dg</w:t>
            </w:r>
          </w:p>
        </w:tc>
        <w:tc>
          <w:tcPr>
            <w:tcW w:w="2126" w:type="dxa"/>
          </w:tcPr>
          <w:p w:rsidR="00E16F0F"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humus brut bogat</w:t>
            </w:r>
          </w:p>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în humus fin</w:t>
            </w:r>
          </w:p>
        </w:tc>
        <w:tc>
          <w:tcPr>
            <w:tcW w:w="1861" w:type="dxa"/>
          </w:tcPr>
          <w:p w:rsidR="00E16F0F"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hpd:</w:t>
            </w:r>
            <w:r w:rsidR="00871050">
              <w:rPr>
                <w:rFonts w:ascii="Times New Roman" w:hAnsi="Times New Roman" w:cs="Times New Roman"/>
                <w:sz w:val="20"/>
                <w:szCs w:val="20"/>
              </w:rPr>
              <w:t>hubrfnmu, 117,38</w:t>
            </w:r>
          </w:p>
        </w:tc>
      </w:tr>
      <w:tr w:rsidR="00871050" w:rsidTr="00605587">
        <w:tc>
          <w:tcPr>
            <w:tcW w:w="2093" w:type="dxa"/>
          </w:tcPr>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mlăștinos</w:t>
            </w:r>
          </w:p>
        </w:tc>
        <w:tc>
          <w:tcPr>
            <w:tcW w:w="1701" w:type="dxa"/>
          </w:tcPr>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ml</w:t>
            </w:r>
          </w:p>
        </w:tc>
        <w:tc>
          <w:tcPr>
            <w:tcW w:w="2126" w:type="dxa"/>
          </w:tcPr>
          <w:p w:rsidR="00871050" w:rsidRDefault="00871050" w:rsidP="002443F6">
            <w:pPr>
              <w:spacing w:line="360" w:lineRule="auto"/>
              <w:jc w:val="both"/>
              <w:rPr>
                <w:rFonts w:ascii="Times New Roman" w:hAnsi="Times New Roman" w:cs="Times New Roman"/>
                <w:sz w:val="20"/>
                <w:szCs w:val="20"/>
              </w:rPr>
            </w:pPr>
            <w:r>
              <w:rPr>
                <w:rFonts w:ascii="Times New Roman" w:hAnsi="Times New Roman" w:cs="Times New Roman"/>
                <w:sz w:val="20"/>
                <w:szCs w:val="20"/>
              </w:rPr>
              <w:t>humus brut sărac</w:t>
            </w:r>
          </w:p>
          <w:p w:rsidR="00871050" w:rsidRDefault="00871050" w:rsidP="002443F6">
            <w:pPr>
              <w:spacing w:line="360" w:lineRule="auto"/>
              <w:jc w:val="both"/>
              <w:rPr>
                <w:rFonts w:ascii="Times New Roman" w:hAnsi="Times New Roman" w:cs="Times New Roman"/>
                <w:sz w:val="20"/>
                <w:szCs w:val="20"/>
              </w:rPr>
            </w:pPr>
            <w:r>
              <w:rPr>
                <w:rFonts w:ascii="Times New Roman" w:hAnsi="Times New Roman" w:cs="Times New Roman"/>
                <w:sz w:val="20"/>
                <w:szCs w:val="20"/>
              </w:rPr>
              <w:t>în humus fin</w:t>
            </w:r>
          </w:p>
        </w:tc>
        <w:tc>
          <w:tcPr>
            <w:tcW w:w="1861" w:type="dxa"/>
          </w:tcPr>
          <w:p w:rsidR="00871050" w:rsidRDefault="00605587" w:rsidP="00871050">
            <w:pPr>
              <w:spacing w:line="360" w:lineRule="auto"/>
              <w:jc w:val="both"/>
              <w:rPr>
                <w:rFonts w:ascii="Times New Roman" w:hAnsi="Times New Roman" w:cs="Times New Roman"/>
                <w:sz w:val="20"/>
                <w:szCs w:val="20"/>
              </w:rPr>
            </w:pPr>
            <w:r>
              <w:rPr>
                <w:rFonts w:ascii="Times New Roman" w:hAnsi="Times New Roman" w:cs="Times New Roman"/>
                <w:sz w:val="20"/>
                <w:szCs w:val="20"/>
              </w:rPr>
              <w:t>hpd:</w:t>
            </w:r>
            <w:r w:rsidR="00871050">
              <w:rPr>
                <w:rFonts w:ascii="Times New Roman" w:hAnsi="Times New Roman" w:cs="Times New Roman"/>
                <w:sz w:val="20"/>
                <w:szCs w:val="20"/>
              </w:rPr>
              <w:t>hubrfnpu, 118, 39</w:t>
            </w:r>
          </w:p>
        </w:tc>
      </w:tr>
      <w:tr w:rsidR="00871050" w:rsidTr="00605587">
        <w:trPr>
          <w:trHeight w:val="514"/>
        </w:trPr>
        <w:tc>
          <w:tcPr>
            <w:tcW w:w="2093" w:type="dxa"/>
            <w:vMerge w:val="restart"/>
          </w:tcPr>
          <w:p w:rsidR="00871050" w:rsidRDefault="00871050" w:rsidP="00034AC1">
            <w:pPr>
              <w:spacing w:line="360" w:lineRule="auto"/>
              <w:rPr>
                <w:rFonts w:ascii="Times New Roman" w:hAnsi="Times New Roman" w:cs="Times New Roman"/>
                <w:sz w:val="20"/>
                <w:szCs w:val="20"/>
              </w:rPr>
            </w:pPr>
            <w:r>
              <w:rPr>
                <w:rFonts w:ascii="Times New Roman" w:hAnsi="Times New Roman" w:cs="Times New Roman"/>
                <w:sz w:val="20"/>
                <w:szCs w:val="20"/>
              </w:rPr>
              <w:t>proxigleic și/sau epigleic</w:t>
            </w:r>
          </w:p>
          <w:p w:rsidR="00871050" w:rsidRDefault="00871050" w:rsidP="00034AC1">
            <w:pPr>
              <w:spacing w:line="360" w:lineRule="auto"/>
              <w:rPr>
                <w:rFonts w:ascii="Times New Roman" w:hAnsi="Times New Roman" w:cs="Times New Roman"/>
                <w:sz w:val="20"/>
                <w:szCs w:val="20"/>
              </w:rPr>
            </w:pPr>
            <w:r>
              <w:rPr>
                <w:rFonts w:ascii="Times New Roman" w:hAnsi="Times New Roman" w:cs="Times New Roman"/>
                <w:sz w:val="20"/>
                <w:szCs w:val="20"/>
              </w:rPr>
              <w:t>(gleizat excesiv</w:t>
            </w:r>
          </w:p>
        </w:tc>
        <w:tc>
          <w:tcPr>
            <w:tcW w:w="1701" w:type="dxa"/>
            <w:vMerge w:val="restart"/>
          </w:tcPr>
          <w:p w:rsidR="00871050" w:rsidRDefault="00871050" w:rsidP="006D3566">
            <w:pPr>
              <w:spacing w:line="360" w:lineRule="auto"/>
              <w:jc w:val="both"/>
              <w:rPr>
                <w:rFonts w:ascii="Times New Roman" w:hAnsi="Times New Roman" w:cs="Times New Roman"/>
                <w:sz w:val="20"/>
                <w:szCs w:val="20"/>
              </w:rPr>
            </w:pPr>
          </w:p>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xg @ pg</w:t>
            </w:r>
          </w:p>
        </w:tc>
        <w:tc>
          <w:tcPr>
            <w:tcW w:w="2126" w:type="dxa"/>
          </w:tcPr>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humus brut xeric</w:t>
            </w:r>
          </w:p>
        </w:tc>
        <w:tc>
          <w:tcPr>
            <w:tcW w:w="1861" w:type="dxa"/>
          </w:tcPr>
          <w:p w:rsidR="00871050"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hpd:</w:t>
            </w:r>
            <w:r w:rsidR="00490BA8">
              <w:rPr>
                <w:rFonts w:ascii="Times New Roman" w:hAnsi="Times New Roman" w:cs="Times New Roman"/>
                <w:sz w:val="20"/>
                <w:szCs w:val="20"/>
              </w:rPr>
              <w:t>hubrxe, 119, 40</w:t>
            </w:r>
          </w:p>
        </w:tc>
      </w:tr>
      <w:tr w:rsidR="00871050" w:rsidTr="00605587">
        <w:trPr>
          <w:trHeight w:val="527"/>
        </w:trPr>
        <w:tc>
          <w:tcPr>
            <w:tcW w:w="2093" w:type="dxa"/>
            <w:vMerge/>
          </w:tcPr>
          <w:p w:rsidR="00871050" w:rsidRDefault="00871050" w:rsidP="00034AC1">
            <w:pPr>
              <w:spacing w:line="360" w:lineRule="auto"/>
              <w:rPr>
                <w:rFonts w:ascii="Times New Roman" w:hAnsi="Times New Roman" w:cs="Times New Roman"/>
                <w:sz w:val="20"/>
                <w:szCs w:val="20"/>
              </w:rPr>
            </w:pPr>
          </w:p>
        </w:tc>
        <w:tc>
          <w:tcPr>
            <w:tcW w:w="1701" w:type="dxa"/>
            <w:vMerge/>
          </w:tcPr>
          <w:p w:rsidR="00871050" w:rsidRDefault="00871050" w:rsidP="006D3566">
            <w:pPr>
              <w:spacing w:line="360" w:lineRule="auto"/>
              <w:jc w:val="both"/>
              <w:rPr>
                <w:rFonts w:ascii="Times New Roman" w:hAnsi="Times New Roman" w:cs="Times New Roman"/>
                <w:sz w:val="20"/>
                <w:szCs w:val="20"/>
              </w:rPr>
            </w:pPr>
          </w:p>
        </w:tc>
        <w:tc>
          <w:tcPr>
            <w:tcW w:w="2126" w:type="dxa"/>
          </w:tcPr>
          <w:p w:rsidR="00871050" w:rsidRDefault="00490BA8"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humus segregabil</w:t>
            </w:r>
          </w:p>
        </w:tc>
        <w:tc>
          <w:tcPr>
            <w:tcW w:w="1861" w:type="dxa"/>
          </w:tcPr>
          <w:p w:rsidR="00871050"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hpd:</w:t>
            </w:r>
            <w:r w:rsidR="00490BA8">
              <w:rPr>
                <w:rFonts w:ascii="Times New Roman" w:hAnsi="Times New Roman" w:cs="Times New Roman"/>
                <w:sz w:val="20"/>
                <w:szCs w:val="20"/>
              </w:rPr>
              <w:t>husegrb, 120, 41</w:t>
            </w:r>
          </w:p>
        </w:tc>
      </w:tr>
      <w:tr w:rsidR="00871050" w:rsidTr="00605587">
        <w:tc>
          <w:tcPr>
            <w:tcW w:w="2093" w:type="dxa"/>
          </w:tcPr>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gleizat foarte puternic</w:t>
            </w:r>
          </w:p>
        </w:tc>
        <w:tc>
          <w:tcPr>
            <w:tcW w:w="1701" w:type="dxa"/>
          </w:tcPr>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gz:fpu</w:t>
            </w:r>
          </w:p>
        </w:tc>
        <w:tc>
          <w:tcPr>
            <w:tcW w:w="2126" w:type="dxa"/>
          </w:tcPr>
          <w:p w:rsidR="00871050" w:rsidRDefault="00490BA8"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mor</w:t>
            </w:r>
          </w:p>
        </w:tc>
        <w:tc>
          <w:tcPr>
            <w:tcW w:w="1861" w:type="dxa"/>
          </w:tcPr>
          <w:p w:rsidR="00871050"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hpd:</w:t>
            </w:r>
            <w:r w:rsidR="00490BA8">
              <w:rPr>
                <w:rFonts w:ascii="Times New Roman" w:hAnsi="Times New Roman" w:cs="Times New Roman"/>
                <w:sz w:val="20"/>
                <w:szCs w:val="20"/>
              </w:rPr>
              <w:t>mor, 129, 50</w:t>
            </w:r>
          </w:p>
        </w:tc>
      </w:tr>
      <w:tr w:rsidR="00871050" w:rsidTr="00605587">
        <w:tc>
          <w:tcPr>
            <w:tcW w:w="2093" w:type="dxa"/>
          </w:tcPr>
          <w:p w:rsidR="00871050" w:rsidRDefault="00871050" w:rsidP="00034AC1">
            <w:pPr>
              <w:spacing w:line="360" w:lineRule="auto"/>
              <w:jc w:val="both"/>
              <w:rPr>
                <w:rFonts w:ascii="Times New Roman" w:hAnsi="Times New Roman" w:cs="Times New Roman"/>
                <w:sz w:val="20"/>
                <w:szCs w:val="20"/>
              </w:rPr>
            </w:pPr>
            <w:r>
              <w:rPr>
                <w:rFonts w:ascii="Times New Roman" w:hAnsi="Times New Roman" w:cs="Times New Roman"/>
                <w:sz w:val="20"/>
                <w:szCs w:val="20"/>
              </w:rPr>
              <w:t>gleizat puternic</w:t>
            </w:r>
          </w:p>
        </w:tc>
        <w:tc>
          <w:tcPr>
            <w:tcW w:w="1701" w:type="dxa"/>
          </w:tcPr>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gz:pu</w:t>
            </w:r>
          </w:p>
        </w:tc>
        <w:tc>
          <w:tcPr>
            <w:tcW w:w="2126" w:type="dxa"/>
          </w:tcPr>
          <w:p w:rsidR="00871050" w:rsidRDefault="00490BA8"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moder</w:t>
            </w:r>
          </w:p>
        </w:tc>
        <w:tc>
          <w:tcPr>
            <w:tcW w:w="1861" w:type="dxa"/>
          </w:tcPr>
          <w:p w:rsidR="00871050"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hpd:</w:t>
            </w:r>
            <w:r w:rsidR="00490BA8">
              <w:rPr>
                <w:rFonts w:ascii="Times New Roman" w:hAnsi="Times New Roman" w:cs="Times New Roman"/>
                <w:sz w:val="20"/>
                <w:szCs w:val="20"/>
              </w:rPr>
              <w:t>mdr,115, 36</w:t>
            </w:r>
          </w:p>
        </w:tc>
      </w:tr>
      <w:tr w:rsidR="00871050" w:rsidTr="00605587">
        <w:tc>
          <w:tcPr>
            <w:tcW w:w="2093" w:type="dxa"/>
          </w:tcPr>
          <w:p w:rsidR="00871050" w:rsidRDefault="00871050" w:rsidP="00034AC1">
            <w:pPr>
              <w:spacing w:line="360" w:lineRule="auto"/>
              <w:jc w:val="both"/>
              <w:rPr>
                <w:rFonts w:ascii="Times New Roman" w:hAnsi="Times New Roman" w:cs="Times New Roman"/>
                <w:sz w:val="20"/>
                <w:szCs w:val="20"/>
              </w:rPr>
            </w:pPr>
            <w:r>
              <w:rPr>
                <w:rFonts w:ascii="Times New Roman" w:hAnsi="Times New Roman" w:cs="Times New Roman"/>
                <w:sz w:val="20"/>
                <w:szCs w:val="20"/>
              </w:rPr>
              <w:t>gleizat moderat</w:t>
            </w:r>
          </w:p>
        </w:tc>
        <w:tc>
          <w:tcPr>
            <w:tcW w:w="1701" w:type="dxa"/>
          </w:tcPr>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gz:mo</w:t>
            </w:r>
          </w:p>
        </w:tc>
        <w:tc>
          <w:tcPr>
            <w:tcW w:w="2126" w:type="dxa"/>
          </w:tcPr>
          <w:p w:rsidR="00871050" w:rsidRDefault="00490BA8"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mull-moder</w:t>
            </w:r>
          </w:p>
        </w:tc>
        <w:tc>
          <w:tcPr>
            <w:tcW w:w="1861" w:type="dxa"/>
          </w:tcPr>
          <w:p w:rsidR="00871050"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hpd:</w:t>
            </w:r>
            <w:r w:rsidR="00490BA8">
              <w:rPr>
                <w:rFonts w:ascii="Times New Roman" w:hAnsi="Times New Roman" w:cs="Times New Roman"/>
                <w:sz w:val="20"/>
                <w:szCs w:val="20"/>
              </w:rPr>
              <w:t>mullmdr,114,35</w:t>
            </w:r>
          </w:p>
        </w:tc>
      </w:tr>
      <w:tr w:rsidR="00871050" w:rsidTr="00605587">
        <w:tc>
          <w:tcPr>
            <w:tcW w:w="2093" w:type="dxa"/>
          </w:tcPr>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gleizat moderat</w:t>
            </w:r>
          </w:p>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puternic</w:t>
            </w:r>
          </w:p>
        </w:tc>
        <w:tc>
          <w:tcPr>
            <w:tcW w:w="1701" w:type="dxa"/>
          </w:tcPr>
          <w:p w:rsidR="00871050" w:rsidRDefault="00871050" w:rsidP="006D3566">
            <w:pPr>
              <w:spacing w:line="360" w:lineRule="auto"/>
              <w:jc w:val="both"/>
              <w:rPr>
                <w:rFonts w:ascii="Times New Roman" w:hAnsi="Times New Roman" w:cs="Times New Roman"/>
                <w:sz w:val="20"/>
                <w:szCs w:val="20"/>
              </w:rPr>
            </w:pPr>
          </w:p>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gz:mopu</w:t>
            </w:r>
          </w:p>
        </w:tc>
        <w:tc>
          <w:tcPr>
            <w:tcW w:w="2126" w:type="dxa"/>
          </w:tcPr>
          <w:p w:rsidR="00871050" w:rsidRDefault="00490BA8"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mull tipic</w:t>
            </w:r>
          </w:p>
        </w:tc>
        <w:tc>
          <w:tcPr>
            <w:tcW w:w="1861" w:type="dxa"/>
          </w:tcPr>
          <w:p w:rsidR="00871050"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hpd:m</w:t>
            </w:r>
            <w:r w:rsidR="00490BA8">
              <w:rPr>
                <w:rFonts w:ascii="Times New Roman" w:hAnsi="Times New Roman" w:cs="Times New Roman"/>
                <w:sz w:val="20"/>
                <w:szCs w:val="20"/>
              </w:rPr>
              <w:t>ullti, 112, 33</w:t>
            </w:r>
          </w:p>
        </w:tc>
      </w:tr>
      <w:tr w:rsidR="00871050" w:rsidTr="00605587">
        <w:tc>
          <w:tcPr>
            <w:tcW w:w="2093" w:type="dxa"/>
          </w:tcPr>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gleizat slab</w:t>
            </w:r>
          </w:p>
        </w:tc>
        <w:tc>
          <w:tcPr>
            <w:tcW w:w="1701" w:type="dxa"/>
          </w:tcPr>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gz:sl</w:t>
            </w:r>
          </w:p>
        </w:tc>
        <w:tc>
          <w:tcPr>
            <w:tcW w:w="2126" w:type="dxa"/>
          </w:tcPr>
          <w:p w:rsidR="00871050" w:rsidRDefault="00490BA8"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hidromull</w:t>
            </w:r>
          </w:p>
        </w:tc>
        <w:tc>
          <w:tcPr>
            <w:tcW w:w="1861" w:type="dxa"/>
          </w:tcPr>
          <w:p w:rsidR="00871050"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hpd:</w:t>
            </w:r>
            <w:r w:rsidR="00490BA8">
              <w:rPr>
                <w:rFonts w:ascii="Times New Roman" w:hAnsi="Times New Roman" w:cs="Times New Roman"/>
                <w:sz w:val="20"/>
                <w:szCs w:val="20"/>
              </w:rPr>
              <w:t>hmull, 113,34</w:t>
            </w:r>
          </w:p>
        </w:tc>
      </w:tr>
      <w:tr w:rsidR="00871050" w:rsidTr="00605587">
        <w:tc>
          <w:tcPr>
            <w:tcW w:w="2093" w:type="dxa"/>
          </w:tcPr>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freatic-umed</w:t>
            </w:r>
          </w:p>
        </w:tc>
        <w:tc>
          <w:tcPr>
            <w:tcW w:w="1701" w:type="dxa"/>
          </w:tcPr>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fru/gz.fru</w:t>
            </w:r>
          </w:p>
        </w:tc>
        <w:tc>
          <w:tcPr>
            <w:tcW w:w="2126" w:type="dxa"/>
          </w:tcPr>
          <w:p w:rsidR="00871050" w:rsidRDefault="00490BA8"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mull acid</w:t>
            </w:r>
          </w:p>
        </w:tc>
        <w:tc>
          <w:tcPr>
            <w:tcW w:w="1861" w:type="dxa"/>
          </w:tcPr>
          <w:p w:rsidR="00871050"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hpd:</w:t>
            </w:r>
            <w:r w:rsidR="00490BA8">
              <w:rPr>
                <w:rFonts w:ascii="Times New Roman" w:hAnsi="Times New Roman" w:cs="Times New Roman"/>
                <w:sz w:val="20"/>
                <w:szCs w:val="20"/>
              </w:rPr>
              <w:t>mullacd,127, 48</w:t>
            </w:r>
          </w:p>
        </w:tc>
      </w:tr>
      <w:tr w:rsidR="00871050" w:rsidTr="00605587">
        <w:tc>
          <w:tcPr>
            <w:tcW w:w="2093" w:type="dxa"/>
            <w:tcBorders>
              <w:bottom w:val="double" w:sz="4" w:space="0" w:color="auto"/>
            </w:tcBorders>
          </w:tcPr>
          <w:p w:rsidR="00871050" w:rsidRDefault="00490BA8"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w:t>
            </w:r>
            <w:r w:rsidR="00871050">
              <w:rPr>
                <w:rFonts w:ascii="Times New Roman" w:hAnsi="Times New Roman" w:cs="Times New Roman"/>
                <w:sz w:val="20"/>
                <w:szCs w:val="20"/>
              </w:rPr>
              <w:t>leizare relictă</w:t>
            </w:r>
          </w:p>
        </w:tc>
        <w:tc>
          <w:tcPr>
            <w:tcW w:w="1701" w:type="dxa"/>
            <w:tcBorders>
              <w:bottom w:val="double" w:sz="4" w:space="0" w:color="auto"/>
            </w:tcBorders>
          </w:tcPr>
          <w:p w:rsidR="00871050" w:rsidRDefault="00871050"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Gz:rlct, 071, 21</w:t>
            </w:r>
          </w:p>
        </w:tc>
        <w:tc>
          <w:tcPr>
            <w:tcW w:w="2126" w:type="dxa"/>
            <w:tcBorders>
              <w:bottom w:val="double" w:sz="4" w:space="0" w:color="auto"/>
            </w:tcBorders>
          </w:tcPr>
          <w:p w:rsidR="00871050" w:rsidRDefault="00490BA8"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mull calcic</w:t>
            </w:r>
          </w:p>
        </w:tc>
        <w:tc>
          <w:tcPr>
            <w:tcW w:w="1861" w:type="dxa"/>
            <w:tcBorders>
              <w:bottom w:val="double" w:sz="4" w:space="0" w:color="auto"/>
            </w:tcBorders>
          </w:tcPr>
          <w:p w:rsidR="00871050"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hpd:</w:t>
            </w:r>
            <w:r w:rsidR="00490BA8">
              <w:rPr>
                <w:rFonts w:ascii="Times New Roman" w:hAnsi="Times New Roman" w:cs="Times New Roman"/>
                <w:sz w:val="20"/>
                <w:szCs w:val="20"/>
              </w:rPr>
              <w:t>mullca, 111, 52</w:t>
            </w:r>
          </w:p>
        </w:tc>
      </w:tr>
      <w:tr w:rsidR="00CA47D9" w:rsidTr="00CA47D9">
        <w:trPr>
          <w:trHeight w:val="360"/>
        </w:trPr>
        <w:tc>
          <w:tcPr>
            <w:tcW w:w="2093" w:type="dxa"/>
            <w:vMerge w:val="restart"/>
            <w:tcBorders>
              <w:top w:val="double" w:sz="4" w:space="0" w:color="auto"/>
            </w:tcBorders>
          </w:tcPr>
          <w:p w:rsidR="00CA47D9" w:rsidRDefault="00CA47D9" w:rsidP="002443F6">
            <w:pPr>
              <w:spacing w:line="360" w:lineRule="auto"/>
              <w:jc w:val="both"/>
              <w:rPr>
                <w:rFonts w:ascii="Times New Roman" w:hAnsi="Times New Roman" w:cs="Times New Roman"/>
                <w:sz w:val="20"/>
                <w:szCs w:val="20"/>
              </w:rPr>
            </w:pPr>
            <w:r>
              <w:rPr>
                <w:rFonts w:ascii="Times New Roman" w:hAnsi="Times New Roman" w:cs="Times New Roman"/>
                <w:sz w:val="20"/>
                <w:szCs w:val="20"/>
              </w:rPr>
              <w:t>A înțelenit cu mull calcic</w:t>
            </w:r>
          </w:p>
        </w:tc>
        <w:tc>
          <w:tcPr>
            <w:tcW w:w="1701" w:type="dxa"/>
            <w:vMerge w:val="restart"/>
            <w:tcBorders>
              <w:top w:val="double" w:sz="4" w:space="0" w:color="auto"/>
            </w:tcBorders>
          </w:tcPr>
          <w:p w:rsidR="00CA47D9" w:rsidRDefault="00CA47D9" w:rsidP="002443F6">
            <w:pPr>
              <w:spacing w:line="360" w:lineRule="auto"/>
              <w:jc w:val="both"/>
              <w:rPr>
                <w:rFonts w:ascii="Times New Roman" w:hAnsi="Times New Roman" w:cs="Times New Roman"/>
                <w:sz w:val="20"/>
                <w:szCs w:val="20"/>
              </w:rPr>
            </w:pPr>
            <w:r>
              <w:rPr>
                <w:rFonts w:ascii="Times New Roman" w:hAnsi="Times New Roman" w:cs="Times New Roman"/>
                <w:sz w:val="20"/>
                <w:szCs w:val="20"/>
              </w:rPr>
              <w:t>hpj:mullca,122, 43</w:t>
            </w:r>
          </w:p>
        </w:tc>
        <w:tc>
          <w:tcPr>
            <w:tcW w:w="2126" w:type="dxa"/>
            <w:tcBorders>
              <w:top w:val="double" w:sz="4" w:space="0" w:color="auto"/>
            </w:tcBorders>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lamelar</w:t>
            </w:r>
          </w:p>
        </w:tc>
        <w:tc>
          <w:tcPr>
            <w:tcW w:w="1861" w:type="dxa"/>
            <w:tcBorders>
              <w:top w:val="double" w:sz="4" w:space="0" w:color="auto"/>
            </w:tcBorders>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la</w:t>
            </w:r>
          </w:p>
        </w:tc>
      </w:tr>
      <w:tr w:rsidR="00CA47D9" w:rsidTr="002C52CE">
        <w:trPr>
          <w:trHeight w:val="334"/>
        </w:trPr>
        <w:tc>
          <w:tcPr>
            <w:tcW w:w="2093" w:type="dxa"/>
            <w:vMerge/>
          </w:tcPr>
          <w:p w:rsidR="00CA47D9" w:rsidRDefault="00CA47D9" w:rsidP="002443F6">
            <w:pPr>
              <w:spacing w:line="360" w:lineRule="auto"/>
              <w:jc w:val="both"/>
              <w:rPr>
                <w:rFonts w:ascii="Times New Roman" w:hAnsi="Times New Roman" w:cs="Times New Roman"/>
                <w:sz w:val="20"/>
                <w:szCs w:val="20"/>
              </w:rPr>
            </w:pPr>
          </w:p>
        </w:tc>
        <w:tc>
          <w:tcPr>
            <w:tcW w:w="1701" w:type="dxa"/>
            <w:vMerge/>
          </w:tcPr>
          <w:p w:rsidR="00CA47D9" w:rsidRDefault="00CA47D9" w:rsidP="002443F6">
            <w:pPr>
              <w:spacing w:line="360" w:lineRule="auto"/>
              <w:jc w:val="both"/>
              <w:rPr>
                <w:rFonts w:ascii="Times New Roman" w:hAnsi="Times New Roman" w:cs="Times New Roman"/>
                <w:sz w:val="20"/>
                <w:szCs w:val="20"/>
              </w:rPr>
            </w:pPr>
          </w:p>
        </w:tc>
        <w:tc>
          <w:tcPr>
            <w:tcW w:w="2126" w:type="dxa"/>
            <w:tcBorders>
              <w:top w:val="single" w:sz="4" w:space="0" w:color="auto"/>
              <w:bottom w:val="double" w:sz="4" w:space="0" w:color="auto"/>
            </w:tcBorders>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hipolamelar</w:t>
            </w:r>
          </w:p>
        </w:tc>
        <w:tc>
          <w:tcPr>
            <w:tcW w:w="1861" w:type="dxa"/>
            <w:tcBorders>
              <w:top w:val="single" w:sz="4" w:space="0" w:color="auto"/>
              <w:bottom w:val="double" w:sz="4" w:space="0" w:color="auto"/>
            </w:tcBorders>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law,063, hl</w:t>
            </w:r>
          </w:p>
        </w:tc>
      </w:tr>
      <w:tr w:rsidR="00CA47D9" w:rsidTr="002C52CE">
        <w:trPr>
          <w:trHeight w:val="360"/>
        </w:trPr>
        <w:tc>
          <w:tcPr>
            <w:tcW w:w="2093" w:type="dxa"/>
            <w:vMerge w:val="restart"/>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 înțelenit cu </w:t>
            </w:r>
          </w:p>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mull tipic</w:t>
            </w:r>
          </w:p>
        </w:tc>
        <w:tc>
          <w:tcPr>
            <w:tcW w:w="1701" w:type="dxa"/>
            <w:vMerge w:val="restart"/>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hpj:mullti, 122, 44</w:t>
            </w:r>
          </w:p>
        </w:tc>
        <w:tc>
          <w:tcPr>
            <w:tcW w:w="2126" w:type="dxa"/>
            <w:tcBorders>
              <w:top w:val="double" w:sz="4" w:space="0" w:color="auto"/>
            </w:tcBorders>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limnic</w:t>
            </w:r>
          </w:p>
        </w:tc>
        <w:tc>
          <w:tcPr>
            <w:tcW w:w="1861" w:type="dxa"/>
            <w:tcBorders>
              <w:top w:val="double" w:sz="4" w:space="0" w:color="auto"/>
            </w:tcBorders>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lmn, 350, lm</w:t>
            </w:r>
          </w:p>
        </w:tc>
      </w:tr>
      <w:tr w:rsidR="00CA47D9" w:rsidTr="00605587">
        <w:trPr>
          <w:trHeight w:val="321"/>
        </w:trPr>
        <w:tc>
          <w:tcPr>
            <w:tcW w:w="2093" w:type="dxa"/>
            <w:vMerge/>
          </w:tcPr>
          <w:p w:rsidR="00CA47D9" w:rsidRDefault="00CA47D9" w:rsidP="006D3566">
            <w:pPr>
              <w:spacing w:line="360" w:lineRule="auto"/>
              <w:jc w:val="both"/>
              <w:rPr>
                <w:rFonts w:ascii="Times New Roman" w:hAnsi="Times New Roman" w:cs="Times New Roman"/>
                <w:sz w:val="20"/>
                <w:szCs w:val="20"/>
              </w:rPr>
            </w:pPr>
          </w:p>
        </w:tc>
        <w:tc>
          <w:tcPr>
            <w:tcW w:w="1701" w:type="dxa"/>
            <w:vMerge/>
          </w:tcPr>
          <w:p w:rsidR="00CA47D9" w:rsidRDefault="00CA47D9" w:rsidP="006D3566">
            <w:pPr>
              <w:spacing w:line="360" w:lineRule="auto"/>
              <w:jc w:val="both"/>
              <w:rPr>
                <w:rFonts w:ascii="Times New Roman" w:hAnsi="Times New Roman" w:cs="Times New Roman"/>
                <w:sz w:val="20"/>
                <w:szCs w:val="20"/>
              </w:rPr>
            </w:pPr>
          </w:p>
        </w:tc>
        <w:tc>
          <w:tcPr>
            <w:tcW w:w="2126" w:type="dxa"/>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melanic</w:t>
            </w:r>
          </w:p>
        </w:tc>
        <w:tc>
          <w:tcPr>
            <w:tcW w:w="1861" w:type="dxa"/>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mln, 065, me</w:t>
            </w:r>
          </w:p>
        </w:tc>
      </w:tr>
      <w:tr w:rsidR="00CA47D9" w:rsidTr="00CA47D9">
        <w:trPr>
          <w:trHeight w:val="321"/>
        </w:trPr>
        <w:tc>
          <w:tcPr>
            <w:tcW w:w="2093" w:type="dxa"/>
            <w:vMerge w:val="restart"/>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 înțelenit cu </w:t>
            </w:r>
          </w:p>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mull-moder</w:t>
            </w:r>
          </w:p>
        </w:tc>
        <w:tc>
          <w:tcPr>
            <w:tcW w:w="1701" w:type="dxa"/>
            <w:vMerge w:val="restart"/>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hpj:mullmdr, 123,44</w:t>
            </w:r>
          </w:p>
        </w:tc>
        <w:tc>
          <w:tcPr>
            <w:tcW w:w="2126" w:type="dxa"/>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mlăștinos</w:t>
            </w:r>
          </w:p>
        </w:tc>
        <w:tc>
          <w:tcPr>
            <w:tcW w:w="1861" w:type="dxa"/>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ml</w:t>
            </w:r>
          </w:p>
        </w:tc>
      </w:tr>
      <w:tr w:rsidR="00CA47D9" w:rsidTr="00605587">
        <w:trPr>
          <w:trHeight w:val="373"/>
        </w:trPr>
        <w:tc>
          <w:tcPr>
            <w:tcW w:w="2093" w:type="dxa"/>
            <w:vMerge/>
          </w:tcPr>
          <w:p w:rsidR="00CA47D9" w:rsidRDefault="00CA47D9" w:rsidP="006D3566">
            <w:pPr>
              <w:spacing w:line="360" w:lineRule="auto"/>
              <w:jc w:val="both"/>
              <w:rPr>
                <w:rFonts w:ascii="Times New Roman" w:hAnsi="Times New Roman" w:cs="Times New Roman"/>
                <w:sz w:val="20"/>
                <w:szCs w:val="20"/>
              </w:rPr>
            </w:pPr>
          </w:p>
        </w:tc>
        <w:tc>
          <w:tcPr>
            <w:tcW w:w="1701" w:type="dxa"/>
            <w:vMerge/>
          </w:tcPr>
          <w:p w:rsidR="00CA47D9" w:rsidRDefault="00CA47D9" w:rsidP="006D3566">
            <w:pPr>
              <w:spacing w:line="360" w:lineRule="auto"/>
              <w:jc w:val="both"/>
              <w:rPr>
                <w:rFonts w:ascii="Times New Roman" w:hAnsi="Times New Roman" w:cs="Times New Roman"/>
                <w:sz w:val="20"/>
                <w:szCs w:val="20"/>
              </w:rPr>
            </w:pPr>
          </w:p>
        </w:tc>
        <w:tc>
          <w:tcPr>
            <w:tcW w:w="2126" w:type="dxa"/>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natant</w:t>
            </w:r>
          </w:p>
        </w:tc>
        <w:tc>
          <w:tcPr>
            <w:tcW w:w="1861" w:type="dxa"/>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ntnt, 380, nt</w:t>
            </w:r>
          </w:p>
        </w:tc>
      </w:tr>
      <w:tr w:rsidR="00AA57F5" w:rsidTr="002C52CE">
        <w:tc>
          <w:tcPr>
            <w:tcW w:w="2093" w:type="dxa"/>
          </w:tcPr>
          <w:p w:rsidR="00AA57F5" w:rsidRDefault="00AA57F5" w:rsidP="00AA57F5">
            <w:pPr>
              <w:spacing w:line="360" w:lineRule="auto"/>
              <w:jc w:val="both"/>
              <w:rPr>
                <w:rFonts w:ascii="Times New Roman" w:hAnsi="Times New Roman" w:cs="Times New Roman"/>
                <w:sz w:val="20"/>
                <w:szCs w:val="20"/>
              </w:rPr>
            </w:pPr>
            <w:r>
              <w:rPr>
                <w:rFonts w:ascii="Times New Roman" w:hAnsi="Times New Roman" w:cs="Times New Roman"/>
                <w:sz w:val="20"/>
                <w:szCs w:val="20"/>
              </w:rPr>
              <w:t>A înțelenit cu moder</w:t>
            </w:r>
          </w:p>
        </w:tc>
        <w:tc>
          <w:tcPr>
            <w:tcW w:w="1701" w:type="dxa"/>
          </w:tcPr>
          <w:p w:rsidR="00AA57F5" w:rsidRDefault="00605587"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hpj:</w:t>
            </w:r>
            <w:r w:rsidR="00AA57F5">
              <w:rPr>
                <w:rFonts w:ascii="Times New Roman" w:hAnsi="Times New Roman" w:cs="Times New Roman"/>
                <w:sz w:val="20"/>
                <w:szCs w:val="20"/>
              </w:rPr>
              <w:t>mdr, 124, 45</w:t>
            </w:r>
          </w:p>
        </w:tc>
        <w:tc>
          <w:tcPr>
            <w:tcW w:w="2126" w:type="dxa"/>
            <w:tcBorders>
              <w:bottom w:val="double" w:sz="4" w:space="0" w:color="auto"/>
            </w:tcBorders>
          </w:tcPr>
          <w:p w:rsidR="00AA57F5"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regradat</w:t>
            </w:r>
          </w:p>
        </w:tc>
        <w:tc>
          <w:tcPr>
            <w:tcW w:w="1861" w:type="dxa"/>
            <w:tcBorders>
              <w:bottom w:val="double" w:sz="4" w:space="0" w:color="auto"/>
            </w:tcBorders>
          </w:tcPr>
          <w:p w:rsidR="00AA57F5"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regrd, 390,rg</w:t>
            </w:r>
          </w:p>
        </w:tc>
      </w:tr>
      <w:tr w:rsidR="00CA47D9" w:rsidTr="002C52CE">
        <w:trPr>
          <w:trHeight w:val="347"/>
        </w:trPr>
        <w:tc>
          <w:tcPr>
            <w:tcW w:w="2093" w:type="dxa"/>
            <w:vMerge w:val="restart"/>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 înțelenit cu </w:t>
            </w:r>
          </w:p>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humus brut</w:t>
            </w:r>
          </w:p>
        </w:tc>
        <w:tc>
          <w:tcPr>
            <w:tcW w:w="1701" w:type="dxa"/>
            <w:vMerge w:val="restart"/>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hpj:hubr, </w:t>
            </w:r>
          </w:p>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125, 46</w:t>
            </w:r>
          </w:p>
        </w:tc>
        <w:tc>
          <w:tcPr>
            <w:tcW w:w="2126" w:type="dxa"/>
            <w:tcBorders>
              <w:top w:val="double" w:sz="4" w:space="0" w:color="auto"/>
            </w:tcBorders>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rendzinic</w:t>
            </w:r>
          </w:p>
        </w:tc>
        <w:tc>
          <w:tcPr>
            <w:tcW w:w="1861" w:type="dxa"/>
            <w:tcBorders>
              <w:top w:val="double" w:sz="4" w:space="0" w:color="auto"/>
            </w:tcBorders>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rz</w:t>
            </w:r>
          </w:p>
        </w:tc>
      </w:tr>
      <w:tr w:rsidR="00CA47D9" w:rsidTr="00605587">
        <w:trPr>
          <w:trHeight w:val="347"/>
        </w:trPr>
        <w:tc>
          <w:tcPr>
            <w:tcW w:w="2093" w:type="dxa"/>
            <w:vMerge/>
          </w:tcPr>
          <w:p w:rsidR="00CA47D9" w:rsidRDefault="00CA47D9" w:rsidP="006D3566">
            <w:pPr>
              <w:spacing w:line="360" w:lineRule="auto"/>
              <w:jc w:val="both"/>
              <w:rPr>
                <w:rFonts w:ascii="Times New Roman" w:hAnsi="Times New Roman" w:cs="Times New Roman"/>
                <w:sz w:val="20"/>
                <w:szCs w:val="20"/>
              </w:rPr>
            </w:pPr>
          </w:p>
        </w:tc>
        <w:tc>
          <w:tcPr>
            <w:tcW w:w="1701" w:type="dxa"/>
            <w:vMerge/>
          </w:tcPr>
          <w:p w:rsidR="00CA47D9" w:rsidRDefault="00CA47D9" w:rsidP="006D3566">
            <w:pPr>
              <w:spacing w:line="360" w:lineRule="auto"/>
              <w:jc w:val="both"/>
              <w:rPr>
                <w:rFonts w:ascii="Times New Roman" w:hAnsi="Times New Roman" w:cs="Times New Roman"/>
                <w:sz w:val="20"/>
                <w:szCs w:val="20"/>
              </w:rPr>
            </w:pPr>
          </w:p>
        </w:tc>
        <w:tc>
          <w:tcPr>
            <w:tcW w:w="2126" w:type="dxa"/>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pararendzinic - marnic</w:t>
            </w:r>
          </w:p>
        </w:tc>
        <w:tc>
          <w:tcPr>
            <w:tcW w:w="1861" w:type="dxa"/>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pa</w:t>
            </w:r>
          </w:p>
        </w:tc>
      </w:tr>
      <w:tr w:rsidR="00CA47D9" w:rsidTr="002C52CE">
        <w:trPr>
          <w:trHeight w:val="334"/>
        </w:trPr>
        <w:tc>
          <w:tcPr>
            <w:tcW w:w="2093" w:type="dxa"/>
            <w:vMerge w:val="restart"/>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 înțelenit cu humus</w:t>
            </w:r>
          </w:p>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segregabil</w:t>
            </w:r>
          </w:p>
        </w:tc>
        <w:tc>
          <w:tcPr>
            <w:tcW w:w="1701" w:type="dxa"/>
            <w:vMerge w:val="restart"/>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hpj:husegrb, </w:t>
            </w:r>
          </w:p>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126, 47</w:t>
            </w:r>
          </w:p>
        </w:tc>
        <w:tc>
          <w:tcPr>
            <w:tcW w:w="2126" w:type="dxa"/>
            <w:tcBorders>
              <w:bottom w:val="double" w:sz="4" w:space="0" w:color="auto"/>
            </w:tcBorders>
          </w:tcPr>
          <w:p w:rsidR="00CA47D9" w:rsidRDefault="00CA47D9"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subrenzinic</w:t>
            </w:r>
          </w:p>
        </w:tc>
        <w:tc>
          <w:tcPr>
            <w:tcW w:w="1861" w:type="dxa"/>
            <w:tcBorders>
              <w:bottom w:val="double" w:sz="4" w:space="0" w:color="auto"/>
            </w:tcBorders>
          </w:tcPr>
          <w:p w:rsidR="00CA47D9"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w:t>
            </w:r>
            <w:r w:rsidR="00CA47D9">
              <w:rPr>
                <w:rFonts w:ascii="Times New Roman" w:hAnsi="Times New Roman" w:cs="Times New Roman"/>
                <w:sz w:val="20"/>
                <w:szCs w:val="20"/>
              </w:rPr>
              <w:t xml:space="preserve">ubrz, </w:t>
            </w:r>
            <w:r w:rsidR="00050DDB">
              <w:rPr>
                <w:rFonts w:ascii="Times New Roman" w:hAnsi="Times New Roman" w:cs="Times New Roman"/>
                <w:sz w:val="20"/>
                <w:szCs w:val="20"/>
              </w:rPr>
              <w:t>451, sz</w:t>
            </w:r>
          </w:p>
        </w:tc>
      </w:tr>
      <w:tr w:rsidR="00CA47D9" w:rsidTr="002C52CE">
        <w:trPr>
          <w:trHeight w:val="347"/>
        </w:trPr>
        <w:tc>
          <w:tcPr>
            <w:tcW w:w="2093" w:type="dxa"/>
            <w:vMerge/>
            <w:tcBorders>
              <w:bottom w:val="double" w:sz="4" w:space="0" w:color="auto"/>
            </w:tcBorders>
          </w:tcPr>
          <w:p w:rsidR="00CA47D9" w:rsidRDefault="00CA47D9" w:rsidP="006D3566">
            <w:pPr>
              <w:spacing w:line="360" w:lineRule="auto"/>
              <w:jc w:val="both"/>
              <w:rPr>
                <w:rFonts w:ascii="Times New Roman" w:hAnsi="Times New Roman" w:cs="Times New Roman"/>
                <w:sz w:val="20"/>
                <w:szCs w:val="20"/>
              </w:rPr>
            </w:pPr>
          </w:p>
        </w:tc>
        <w:tc>
          <w:tcPr>
            <w:tcW w:w="1701" w:type="dxa"/>
            <w:vMerge/>
            <w:tcBorders>
              <w:bottom w:val="double" w:sz="4" w:space="0" w:color="auto"/>
            </w:tcBorders>
          </w:tcPr>
          <w:p w:rsidR="00CA47D9" w:rsidRDefault="00CA47D9" w:rsidP="006D3566">
            <w:pPr>
              <w:spacing w:line="360" w:lineRule="auto"/>
              <w:jc w:val="both"/>
              <w:rPr>
                <w:rFonts w:ascii="Times New Roman" w:hAnsi="Times New Roman" w:cs="Times New Roman"/>
                <w:sz w:val="20"/>
                <w:szCs w:val="20"/>
              </w:rPr>
            </w:pPr>
          </w:p>
        </w:tc>
        <w:tc>
          <w:tcPr>
            <w:tcW w:w="2126" w:type="dxa"/>
            <w:tcBorders>
              <w:top w:val="double" w:sz="4" w:space="0" w:color="auto"/>
            </w:tcBorders>
          </w:tcPr>
          <w:p w:rsidR="00CA47D9"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branciog</w:t>
            </w:r>
          </w:p>
        </w:tc>
        <w:tc>
          <w:tcPr>
            <w:tcW w:w="1861" w:type="dxa"/>
            <w:tcBorders>
              <w:top w:val="double" w:sz="4" w:space="0" w:color="auto"/>
            </w:tcBorders>
          </w:tcPr>
          <w:p w:rsidR="00CA47D9"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rz:brciog, 044, br</w:t>
            </w:r>
          </w:p>
        </w:tc>
      </w:tr>
      <w:tr w:rsidR="00D400A1" w:rsidTr="002C52CE">
        <w:trPr>
          <w:trHeight w:val="373"/>
        </w:trPr>
        <w:tc>
          <w:tcPr>
            <w:tcW w:w="2093" w:type="dxa"/>
            <w:vMerge w:val="restart"/>
            <w:tcBorders>
              <w:top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sol îngropat </w:t>
            </w:r>
          </w:p>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în adâncime</w:t>
            </w:r>
          </w:p>
        </w:tc>
        <w:tc>
          <w:tcPr>
            <w:tcW w:w="1701" w:type="dxa"/>
            <w:vMerge w:val="restart"/>
            <w:tcBorders>
              <w:top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adsing:mi, </w:t>
            </w:r>
          </w:p>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011, 01</w:t>
            </w:r>
          </w:p>
        </w:tc>
        <w:tc>
          <w:tcPr>
            <w:tcW w:w="2126" w:type="dxa"/>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calcaro-dolomitic</w:t>
            </w:r>
          </w:p>
        </w:tc>
        <w:tc>
          <w:tcPr>
            <w:tcW w:w="1861" w:type="dxa"/>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rz:calcdol, 041, cd</w:t>
            </w:r>
          </w:p>
        </w:tc>
      </w:tr>
      <w:tr w:rsidR="00D400A1" w:rsidTr="00605587">
        <w:trPr>
          <w:trHeight w:val="321"/>
        </w:trPr>
        <w:tc>
          <w:tcPr>
            <w:tcW w:w="2093" w:type="dxa"/>
            <w:vMerge/>
          </w:tcPr>
          <w:p w:rsidR="00D400A1" w:rsidRDefault="00D400A1" w:rsidP="006D3566">
            <w:pPr>
              <w:spacing w:line="360" w:lineRule="auto"/>
              <w:jc w:val="both"/>
              <w:rPr>
                <w:rFonts w:ascii="Times New Roman" w:hAnsi="Times New Roman" w:cs="Times New Roman"/>
                <w:sz w:val="20"/>
                <w:szCs w:val="20"/>
              </w:rPr>
            </w:pPr>
          </w:p>
        </w:tc>
        <w:tc>
          <w:tcPr>
            <w:tcW w:w="1701" w:type="dxa"/>
            <w:vMerge/>
          </w:tcPr>
          <w:p w:rsidR="00D400A1" w:rsidRDefault="00D400A1" w:rsidP="006D3566">
            <w:pPr>
              <w:spacing w:line="360" w:lineRule="auto"/>
              <w:jc w:val="both"/>
              <w:rPr>
                <w:rFonts w:ascii="Times New Roman" w:hAnsi="Times New Roman" w:cs="Times New Roman"/>
                <w:sz w:val="20"/>
                <w:szCs w:val="20"/>
              </w:rPr>
            </w:pPr>
          </w:p>
        </w:tc>
        <w:tc>
          <w:tcPr>
            <w:tcW w:w="2126" w:type="dxa"/>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gipsic</w:t>
            </w:r>
          </w:p>
        </w:tc>
        <w:tc>
          <w:tcPr>
            <w:tcW w:w="1861" w:type="dxa"/>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Rz:gps, 042, gi</w:t>
            </w:r>
          </w:p>
        </w:tc>
      </w:tr>
      <w:tr w:rsidR="00D400A1" w:rsidTr="002C52CE">
        <w:trPr>
          <w:trHeight w:val="308"/>
        </w:trPr>
        <w:tc>
          <w:tcPr>
            <w:tcW w:w="2093" w:type="dxa"/>
            <w:vMerge w:val="restart"/>
          </w:tcPr>
          <w:p w:rsidR="00D400A1" w:rsidRDefault="00D400A1" w:rsidP="00605587">
            <w:pPr>
              <w:spacing w:line="360" w:lineRule="auto"/>
              <w:jc w:val="both"/>
              <w:rPr>
                <w:rFonts w:ascii="Times New Roman" w:hAnsi="Times New Roman" w:cs="Times New Roman"/>
                <w:sz w:val="20"/>
                <w:szCs w:val="20"/>
              </w:rPr>
            </w:pPr>
            <w:r>
              <w:rPr>
                <w:rFonts w:ascii="Times New Roman" w:hAnsi="Times New Roman" w:cs="Times New Roman"/>
                <w:sz w:val="20"/>
                <w:szCs w:val="20"/>
              </w:rPr>
              <w:t>sol îngropat la</w:t>
            </w:r>
          </w:p>
          <w:p w:rsidR="00D400A1" w:rsidRDefault="00D400A1" w:rsidP="00605587">
            <w:pPr>
              <w:spacing w:line="360" w:lineRule="auto"/>
              <w:jc w:val="both"/>
              <w:rPr>
                <w:rFonts w:ascii="Times New Roman" w:hAnsi="Times New Roman" w:cs="Times New Roman"/>
                <w:sz w:val="20"/>
                <w:szCs w:val="20"/>
              </w:rPr>
            </w:pPr>
            <w:r>
              <w:rPr>
                <w:rFonts w:ascii="Times New Roman" w:hAnsi="Times New Roman" w:cs="Times New Roman"/>
                <w:sz w:val="20"/>
                <w:szCs w:val="20"/>
              </w:rPr>
              <w:t>adâncime moderată</w:t>
            </w:r>
          </w:p>
        </w:tc>
        <w:tc>
          <w:tcPr>
            <w:tcW w:w="1701" w:type="dxa"/>
            <w:vMerge w:val="restart"/>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adsing:mo, </w:t>
            </w:r>
          </w:p>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012,02</w:t>
            </w:r>
          </w:p>
        </w:tc>
        <w:tc>
          <w:tcPr>
            <w:tcW w:w="2126" w:type="dxa"/>
            <w:tcBorders>
              <w:bottom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magnezic</w:t>
            </w:r>
          </w:p>
        </w:tc>
        <w:tc>
          <w:tcPr>
            <w:tcW w:w="1861" w:type="dxa"/>
            <w:tcBorders>
              <w:bottom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mg</w:t>
            </w:r>
          </w:p>
        </w:tc>
      </w:tr>
      <w:tr w:rsidR="002C52CE" w:rsidTr="002C52CE">
        <w:tc>
          <w:tcPr>
            <w:tcW w:w="2093" w:type="dxa"/>
            <w:vMerge/>
          </w:tcPr>
          <w:p w:rsidR="002C52CE" w:rsidRDefault="002C52CE" w:rsidP="00605587">
            <w:pPr>
              <w:spacing w:line="360" w:lineRule="auto"/>
              <w:jc w:val="both"/>
              <w:rPr>
                <w:rFonts w:ascii="Times New Roman" w:hAnsi="Times New Roman" w:cs="Times New Roman"/>
                <w:sz w:val="20"/>
                <w:szCs w:val="20"/>
              </w:rPr>
            </w:pPr>
          </w:p>
        </w:tc>
        <w:tc>
          <w:tcPr>
            <w:tcW w:w="1701" w:type="dxa"/>
            <w:vMerge/>
          </w:tcPr>
          <w:p w:rsidR="002C52CE" w:rsidRDefault="002C52CE" w:rsidP="006D3566">
            <w:pPr>
              <w:spacing w:line="360" w:lineRule="auto"/>
              <w:jc w:val="both"/>
              <w:rPr>
                <w:rFonts w:ascii="Times New Roman" w:hAnsi="Times New Roman" w:cs="Times New Roman"/>
                <w:sz w:val="20"/>
                <w:szCs w:val="20"/>
              </w:rPr>
            </w:pPr>
          </w:p>
        </w:tc>
        <w:tc>
          <w:tcPr>
            <w:tcW w:w="2126" w:type="dxa"/>
            <w:tcBorders>
              <w:top w:val="double" w:sz="4" w:space="0" w:color="auto"/>
            </w:tcBorders>
          </w:tcPr>
          <w:p w:rsidR="002C52CE" w:rsidRDefault="002C52CE" w:rsidP="006D3566">
            <w:pPr>
              <w:spacing w:line="360" w:lineRule="auto"/>
              <w:jc w:val="both"/>
              <w:rPr>
                <w:rFonts w:ascii="Times New Roman" w:hAnsi="Times New Roman" w:cs="Times New Roman"/>
                <w:sz w:val="20"/>
                <w:szCs w:val="20"/>
              </w:rPr>
            </w:pPr>
          </w:p>
        </w:tc>
        <w:tc>
          <w:tcPr>
            <w:tcW w:w="1861" w:type="dxa"/>
            <w:tcBorders>
              <w:top w:val="double" w:sz="4" w:space="0" w:color="auto"/>
            </w:tcBorders>
          </w:tcPr>
          <w:p w:rsidR="002C52CE" w:rsidRDefault="002C52CE" w:rsidP="006D3566">
            <w:pPr>
              <w:spacing w:line="360" w:lineRule="auto"/>
              <w:jc w:val="both"/>
              <w:rPr>
                <w:rFonts w:ascii="Times New Roman" w:hAnsi="Times New Roman" w:cs="Times New Roman"/>
                <w:sz w:val="20"/>
                <w:szCs w:val="20"/>
              </w:rPr>
            </w:pPr>
          </w:p>
        </w:tc>
      </w:tr>
      <w:tr w:rsidR="00D400A1" w:rsidTr="002C52CE">
        <w:trPr>
          <w:trHeight w:val="334"/>
        </w:trPr>
        <w:tc>
          <w:tcPr>
            <w:tcW w:w="2093" w:type="dxa"/>
            <w:vMerge/>
          </w:tcPr>
          <w:p w:rsidR="00D400A1" w:rsidRDefault="00D400A1" w:rsidP="00605587">
            <w:pPr>
              <w:spacing w:line="360" w:lineRule="auto"/>
              <w:jc w:val="both"/>
              <w:rPr>
                <w:rFonts w:ascii="Times New Roman" w:hAnsi="Times New Roman" w:cs="Times New Roman"/>
                <w:sz w:val="20"/>
                <w:szCs w:val="20"/>
              </w:rPr>
            </w:pPr>
          </w:p>
        </w:tc>
        <w:tc>
          <w:tcPr>
            <w:tcW w:w="1701" w:type="dxa"/>
            <w:vMerge/>
          </w:tcPr>
          <w:p w:rsidR="00D400A1" w:rsidRDefault="00D400A1" w:rsidP="006D3566">
            <w:pPr>
              <w:spacing w:line="360" w:lineRule="auto"/>
              <w:jc w:val="both"/>
              <w:rPr>
                <w:rFonts w:ascii="Times New Roman" w:hAnsi="Times New Roman" w:cs="Times New Roman"/>
                <w:sz w:val="20"/>
                <w:szCs w:val="20"/>
              </w:rPr>
            </w:pPr>
          </w:p>
        </w:tc>
        <w:tc>
          <w:tcPr>
            <w:tcW w:w="2126" w:type="dxa"/>
            <w:tcBorders>
              <w:bottom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ruptic</w:t>
            </w:r>
          </w:p>
        </w:tc>
        <w:tc>
          <w:tcPr>
            <w:tcW w:w="1861" w:type="dxa"/>
            <w:tcBorders>
              <w:bottom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rptc, 410, rp</w:t>
            </w:r>
          </w:p>
        </w:tc>
      </w:tr>
      <w:tr w:rsidR="00D400A1" w:rsidTr="002C52CE">
        <w:trPr>
          <w:trHeight w:val="283"/>
        </w:trPr>
        <w:tc>
          <w:tcPr>
            <w:tcW w:w="2093" w:type="dxa"/>
            <w:vMerge w:val="restart"/>
          </w:tcPr>
          <w:p w:rsidR="00D400A1" w:rsidRDefault="00D400A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sol îngropat la</w:t>
            </w:r>
          </w:p>
          <w:p w:rsidR="00D400A1" w:rsidRDefault="00D400A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adâncime mare</w:t>
            </w:r>
          </w:p>
        </w:tc>
        <w:tc>
          <w:tcPr>
            <w:tcW w:w="1701" w:type="dxa"/>
            <w:vMerge w:val="restart"/>
          </w:tcPr>
          <w:p w:rsidR="00D400A1" w:rsidRDefault="00D400A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adsing:ma, 013,03</w:t>
            </w:r>
          </w:p>
          <w:p w:rsidR="00D400A1" w:rsidRDefault="00D400A1" w:rsidP="006D3566">
            <w:pPr>
              <w:spacing w:line="360" w:lineRule="auto"/>
              <w:jc w:val="both"/>
              <w:rPr>
                <w:rFonts w:ascii="Times New Roman" w:hAnsi="Times New Roman" w:cs="Times New Roman"/>
                <w:sz w:val="20"/>
                <w:szCs w:val="20"/>
              </w:rPr>
            </w:pPr>
          </w:p>
        </w:tc>
        <w:tc>
          <w:tcPr>
            <w:tcW w:w="2126" w:type="dxa"/>
            <w:tcBorders>
              <w:top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salic</w:t>
            </w:r>
          </w:p>
        </w:tc>
        <w:tc>
          <w:tcPr>
            <w:tcW w:w="1861" w:type="dxa"/>
            <w:tcBorders>
              <w:top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sa</w:t>
            </w:r>
          </w:p>
        </w:tc>
      </w:tr>
      <w:tr w:rsidR="00D400A1" w:rsidTr="002C52CE">
        <w:trPr>
          <w:trHeight w:val="411"/>
        </w:trPr>
        <w:tc>
          <w:tcPr>
            <w:tcW w:w="2093" w:type="dxa"/>
            <w:vMerge/>
            <w:tcBorders>
              <w:bottom w:val="double" w:sz="4" w:space="0" w:color="auto"/>
            </w:tcBorders>
          </w:tcPr>
          <w:p w:rsidR="00D400A1" w:rsidRDefault="00D400A1" w:rsidP="00CA47D9">
            <w:pPr>
              <w:spacing w:line="360" w:lineRule="auto"/>
              <w:jc w:val="both"/>
              <w:rPr>
                <w:rFonts w:ascii="Times New Roman" w:hAnsi="Times New Roman" w:cs="Times New Roman"/>
                <w:sz w:val="20"/>
                <w:szCs w:val="20"/>
              </w:rPr>
            </w:pPr>
          </w:p>
        </w:tc>
        <w:tc>
          <w:tcPr>
            <w:tcW w:w="1701" w:type="dxa"/>
            <w:vMerge/>
            <w:tcBorders>
              <w:bottom w:val="double" w:sz="4" w:space="0" w:color="auto"/>
            </w:tcBorders>
          </w:tcPr>
          <w:p w:rsidR="00D400A1" w:rsidRDefault="00D400A1" w:rsidP="00CA47D9">
            <w:pPr>
              <w:spacing w:line="360" w:lineRule="auto"/>
              <w:jc w:val="both"/>
              <w:rPr>
                <w:rFonts w:ascii="Times New Roman" w:hAnsi="Times New Roman" w:cs="Times New Roman"/>
                <w:sz w:val="20"/>
                <w:szCs w:val="20"/>
              </w:rPr>
            </w:pPr>
          </w:p>
        </w:tc>
        <w:tc>
          <w:tcPr>
            <w:tcW w:w="2126" w:type="dxa"/>
            <w:tcBorders>
              <w:bottom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salinic</w:t>
            </w:r>
          </w:p>
        </w:tc>
        <w:tc>
          <w:tcPr>
            <w:tcW w:w="1861" w:type="dxa"/>
            <w:tcBorders>
              <w:bottom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sc</w:t>
            </w:r>
          </w:p>
        </w:tc>
      </w:tr>
      <w:tr w:rsidR="00D400A1" w:rsidTr="002C52CE">
        <w:trPr>
          <w:trHeight w:val="411"/>
        </w:trPr>
        <w:tc>
          <w:tcPr>
            <w:tcW w:w="2093" w:type="dxa"/>
            <w:tcBorders>
              <w:top w:val="double" w:sz="4" w:space="0" w:color="auto"/>
            </w:tcBorders>
          </w:tcPr>
          <w:p w:rsidR="00D400A1" w:rsidRDefault="00D400A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scheletic</w:t>
            </w:r>
          </w:p>
        </w:tc>
        <w:tc>
          <w:tcPr>
            <w:tcW w:w="1701" w:type="dxa"/>
            <w:tcBorders>
              <w:top w:val="double" w:sz="4" w:space="0" w:color="auto"/>
            </w:tcBorders>
          </w:tcPr>
          <w:p w:rsidR="00D400A1" w:rsidRDefault="00D400A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qq</w:t>
            </w:r>
          </w:p>
        </w:tc>
        <w:tc>
          <w:tcPr>
            <w:tcW w:w="2126" w:type="dxa"/>
            <w:tcBorders>
              <w:top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proxisalic</w:t>
            </w:r>
          </w:p>
        </w:tc>
        <w:tc>
          <w:tcPr>
            <w:tcW w:w="1861" w:type="dxa"/>
            <w:tcBorders>
              <w:top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xs</w:t>
            </w:r>
          </w:p>
        </w:tc>
      </w:tr>
      <w:tr w:rsidR="00D400A1" w:rsidTr="00605587">
        <w:trPr>
          <w:trHeight w:val="411"/>
        </w:trPr>
        <w:tc>
          <w:tcPr>
            <w:tcW w:w="2093" w:type="dxa"/>
          </w:tcPr>
          <w:p w:rsidR="00D400A1" w:rsidRDefault="00D400A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hiperscheletic</w:t>
            </w:r>
          </w:p>
        </w:tc>
        <w:tc>
          <w:tcPr>
            <w:tcW w:w="1701" w:type="dxa"/>
          </w:tcPr>
          <w:p w:rsidR="00D400A1" w:rsidRDefault="00D400A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hq</w:t>
            </w:r>
          </w:p>
        </w:tc>
        <w:tc>
          <w:tcPr>
            <w:tcW w:w="2126" w:type="dxa"/>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episalic</w:t>
            </w:r>
          </w:p>
        </w:tc>
        <w:tc>
          <w:tcPr>
            <w:tcW w:w="1861" w:type="dxa"/>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ps</w:t>
            </w:r>
          </w:p>
        </w:tc>
      </w:tr>
      <w:tr w:rsidR="00D400A1" w:rsidTr="00605587">
        <w:trPr>
          <w:trHeight w:val="411"/>
        </w:trPr>
        <w:tc>
          <w:tcPr>
            <w:tcW w:w="2093" w:type="dxa"/>
          </w:tcPr>
          <w:p w:rsidR="00D400A1" w:rsidRDefault="00D400A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mezoscheletic</w:t>
            </w:r>
          </w:p>
        </w:tc>
        <w:tc>
          <w:tcPr>
            <w:tcW w:w="1701" w:type="dxa"/>
          </w:tcPr>
          <w:p w:rsidR="00D400A1" w:rsidRDefault="00D400A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mq</w:t>
            </w:r>
          </w:p>
        </w:tc>
        <w:tc>
          <w:tcPr>
            <w:tcW w:w="2126" w:type="dxa"/>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salinizat moderat</w:t>
            </w:r>
          </w:p>
        </w:tc>
        <w:tc>
          <w:tcPr>
            <w:tcW w:w="1861" w:type="dxa"/>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sa:mo</w:t>
            </w:r>
          </w:p>
        </w:tc>
      </w:tr>
      <w:tr w:rsidR="00D400A1" w:rsidTr="00605587">
        <w:trPr>
          <w:trHeight w:val="411"/>
        </w:trPr>
        <w:tc>
          <w:tcPr>
            <w:tcW w:w="2093" w:type="dxa"/>
          </w:tcPr>
          <w:p w:rsidR="00D400A1" w:rsidRDefault="00D400A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subscheletic</w:t>
            </w:r>
          </w:p>
        </w:tc>
        <w:tc>
          <w:tcPr>
            <w:tcW w:w="1701" w:type="dxa"/>
          </w:tcPr>
          <w:p w:rsidR="00D400A1" w:rsidRDefault="00D400A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subqq, 430, sf</w:t>
            </w:r>
          </w:p>
        </w:tc>
        <w:tc>
          <w:tcPr>
            <w:tcW w:w="2126" w:type="dxa"/>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salinizat slab</w:t>
            </w:r>
          </w:p>
        </w:tc>
        <w:tc>
          <w:tcPr>
            <w:tcW w:w="1861" w:type="dxa"/>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sa:sl</w:t>
            </w:r>
          </w:p>
        </w:tc>
      </w:tr>
      <w:tr w:rsidR="00D400A1" w:rsidTr="002C52CE">
        <w:trPr>
          <w:trHeight w:val="411"/>
        </w:trPr>
        <w:tc>
          <w:tcPr>
            <w:tcW w:w="2093" w:type="dxa"/>
          </w:tcPr>
          <w:p w:rsidR="00D400A1" w:rsidRDefault="00D400A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hiposcheletic</w:t>
            </w:r>
          </w:p>
        </w:tc>
        <w:tc>
          <w:tcPr>
            <w:tcW w:w="1701" w:type="dxa"/>
          </w:tcPr>
          <w:p w:rsidR="00D400A1" w:rsidRDefault="00D400A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qqw</w:t>
            </w:r>
          </w:p>
        </w:tc>
        <w:tc>
          <w:tcPr>
            <w:tcW w:w="2126" w:type="dxa"/>
            <w:tcBorders>
              <w:bottom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salinizat în adâncime</w:t>
            </w:r>
          </w:p>
        </w:tc>
        <w:tc>
          <w:tcPr>
            <w:tcW w:w="1861" w:type="dxa"/>
            <w:tcBorders>
              <w:bottom w:val="double" w:sz="4" w:space="0" w:color="auto"/>
            </w:tcBorders>
          </w:tcPr>
          <w:p w:rsidR="00D400A1" w:rsidRDefault="00D400A1"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sa:ad</w:t>
            </w:r>
          </w:p>
        </w:tc>
      </w:tr>
      <w:tr w:rsidR="00575B66" w:rsidTr="002C52CE">
        <w:trPr>
          <w:trHeight w:val="360"/>
        </w:trPr>
        <w:tc>
          <w:tcPr>
            <w:tcW w:w="2093" w:type="dxa"/>
            <w:vMerge w:val="restart"/>
          </w:tcPr>
          <w:p w:rsidR="00575B66" w:rsidRDefault="00575B6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subscheletic și/</w:t>
            </w:r>
          </w:p>
          <w:p w:rsidR="00575B66" w:rsidRDefault="00575B6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sau mezoscheletic</w:t>
            </w:r>
          </w:p>
        </w:tc>
        <w:tc>
          <w:tcPr>
            <w:tcW w:w="1701" w:type="dxa"/>
            <w:vMerge w:val="restart"/>
          </w:tcPr>
          <w:p w:rsidR="00575B66" w:rsidRDefault="00575B6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subqq @ mq</w:t>
            </w:r>
          </w:p>
        </w:tc>
        <w:tc>
          <w:tcPr>
            <w:tcW w:w="2126" w:type="dxa"/>
            <w:tcBorders>
              <w:top w:val="double" w:sz="4" w:space="0" w:color="auto"/>
            </w:tcBorders>
          </w:tcPr>
          <w:p w:rsidR="00575B66"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natric</w:t>
            </w:r>
          </w:p>
        </w:tc>
        <w:tc>
          <w:tcPr>
            <w:tcW w:w="1861" w:type="dxa"/>
            <w:tcBorders>
              <w:top w:val="double" w:sz="4" w:space="0" w:color="auto"/>
            </w:tcBorders>
          </w:tcPr>
          <w:p w:rsidR="00575B66"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na</w:t>
            </w:r>
          </w:p>
        </w:tc>
      </w:tr>
      <w:tr w:rsidR="00575B66" w:rsidTr="002C52CE">
        <w:trPr>
          <w:trHeight w:val="321"/>
        </w:trPr>
        <w:tc>
          <w:tcPr>
            <w:tcW w:w="2093" w:type="dxa"/>
            <w:vMerge/>
            <w:tcBorders>
              <w:bottom w:val="double" w:sz="4" w:space="0" w:color="auto"/>
            </w:tcBorders>
          </w:tcPr>
          <w:p w:rsidR="00575B66" w:rsidRDefault="00575B66" w:rsidP="00CA47D9">
            <w:pPr>
              <w:spacing w:line="360" w:lineRule="auto"/>
              <w:jc w:val="both"/>
              <w:rPr>
                <w:rFonts w:ascii="Times New Roman" w:hAnsi="Times New Roman" w:cs="Times New Roman"/>
                <w:sz w:val="20"/>
                <w:szCs w:val="20"/>
              </w:rPr>
            </w:pPr>
          </w:p>
        </w:tc>
        <w:tc>
          <w:tcPr>
            <w:tcW w:w="1701" w:type="dxa"/>
            <w:vMerge/>
            <w:tcBorders>
              <w:bottom w:val="double" w:sz="4" w:space="0" w:color="auto"/>
            </w:tcBorders>
          </w:tcPr>
          <w:p w:rsidR="00575B66" w:rsidRDefault="00575B66" w:rsidP="00CA47D9">
            <w:pPr>
              <w:spacing w:line="360" w:lineRule="auto"/>
              <w:jc w:val="both"/>
              <w:rPr>
                <w:rFonts w:ascii="Times New Roman" w:hAnsi="Times New Roman" w:cs="Times New Roman"/>
                <w:sz w:val="20"/>
                <w:szCs w:val="20"/>
              </w:rPr>
            </w:pPr>
          </w:p>
        </w:tc>
        <w:tc>
          <w:tcPr>
            <w:tcW w:w="2126" w:type="dxa"/>
          </w:tcPr>
          <w:p w:rsidR="00575B66"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proxinatric</w:t>
            </w:r>
          </w:p>
        </w:tc>
        <w:tc>
          <w:tcPr>
            <w:tcW w:w="1861" w:type="dxa"/>
          </w:tcPr>
          <w:p w:rsidR="00575B66"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xn</w:t>
            </w:r>
          </w:p>
        </w:tc>
      </w:tr>
      <w:tr w:rsidR="00D400A1" w:rsidTr="002C52CE">
        <w:trPr>
          <w:trHeight w:val="411"/>
        </w:trPr>
        <w:tc>
          <w:tcPr>
            <w:tcW w:w="2093" w:type="dxa"/>
            <w:tcBorders>
              <w:top w:val="double" w:sz="4" w:space="0" w:color="auto"/>
            </w:tcBorders>
          </w:tcPr>
          <w:p w:rsidR="00D400A1" w:rsidRDefault="00575B6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stagnic</w:t>
            </w:r>
          </w:p>
        </w:tc>
        <w:tc>
          <w:tcPr>
            <w:tcW w:w="1701" w:type="dxa"/>
            <w:tcBorders>
              <w:top w:val="double" w:sz="4" w:space="0" w:color="auto"/>
            </w:tcBorders>
          </w:tcPr>
          <w:p w:rsidR="00D400A1" w:rsidRDefault="00575B6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w:t>
            </w:r>
          </w:p>
        </w:tc>
        <w:tc>
          <w:tcPr>
            <w:tcW w:w="2126" w:type="dxa"/>
          </w:tcPr>
          <w:p w:rsidR="00D400A1"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epinatric</w:t>
            </w:r>
          </w:p>
        </w:tc>
        <w:tc>
          <w:tcPr>
            <w:tcW w:w="1861" w:type="dxa"/>
          </w:tcPr>
          <w:p w:rsidR="00D400A1"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pn</w:t>
            </w:r>
          </w:p>
        </w:tc>
      </w:tr>
      <w:tr w:rsidR="00D400A1" w:rsidTr="00605587">
        <w:trPr>
          <w:trHeight w:val="411"/>
        </w:trPr>
        <w:tc>
          <w:tcPr>
            <w:tcW w:w="2093" w:type="dxa"/>
          </w:tcPr>
          <w:p w:rsidR="00D400A1" w:rsidRDefault="00575B6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endostagnic</w:t>
            </w:r>
          </w:p>
        </w:tc>
        <w:tc>
          <w:tcPr>
            <w:tcW w:w="1701" w:type="dxa"/>
          </w:tcPr>
          <w:p w:rsidR="00D400A1" w:rsidRDefault="00575B6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nt</w:t>
            </w:r>
          </w:p>
        </w:tc>
        <w:tc>
          <w:tcPr>
            <w:tcW w:w="2126" w:type="dxa"/>
          </w:tcPr>
          <w:p w:rsidR="00D400A1"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sodic</w:t>
            </w:r>
          </w:p>
        </w:tc>
        <w:tc>
          <w:tcPr>
            <w:tcW w:w="1861" w:type="dxa"/>
          </w:tcPr>
          <w:p w:rsidR="00D400A1"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ac</w:t>
            </w:r>
          </w:p>
        </w:tc>
      </w:tr>
      <w:tr w:rsidR="00D400A1" w:rsidTr="002C52CE">
        <w:trPr>
          <w:trHeight w:val="411"/>
        </w:trPr>
        <w:tc>
          <w:tcPr>
            <w:tcW w:w="2093" w:type="dxa"/>
            <w:tcBorders>
              <w:bottom w:val="double" w:sz="4" w:space="0" w:color="auto"/>
            </w:tcBorders>
          </w:tcPr>
          <w:p w:rsidR="00D400A1" w:rsidRDefault="00575B6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batistagnic</w:t>
            </w:r>
          </w:p>
        </w:tc>
        <w:tc>
          <w:tcPr>
            <w:tcW w:w="1701" w:type="dxa"/>
            <w:tcBorders>
              <w:bottom w:val="double" w:sz="4" w:space="0" w:color="auto"/>
            </w:tcBorders>
          </w:tcPr>
          <w:p w:rsidR="00D400A1" w:rsidRDefault="00575B6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dt</w:t>
            </w:r>
          </w:p>
        </w:tc>
        <w:tc>
          <w:tcPr>
            <w:tcW w:w="2126" w:type="dxa"/>
            <w:tcBorders>
              <w:bottom w:val="double" w:sz="4" w:space="0" w:color="auto"/>
            </w:tcBorders>
          </w:tcPr>
          <w:p w:rsidR="00D400A1"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carbonatosodic</w:t>
            </w:r>
          </w:p>
        </w:tc>
        <w:tc>
          <w:tcPr>
            <w:tcW w:w="1861" w:type="dxa"/>
            <w:tcBorders>
              <w:bottom w:val="double" w:sz="4" w:space="0" w:color="auto"/>
            </w:tcBorders>
          </w:tcPr>
          <w:p w:rsidR="00D400A1"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so</w:t>
            </w:r>
          </w:p>
        </w:tc>
      </w:tr>
      <w:tr w:rsidR="00D400A1" w:rsidTr="002C52CE">
        <w:trPr>
          <w:trHeight w:val="411"/>
        </w:trPr>
        <w:tc>
          <w:tcPr>
            <w:tcW w:w="2093" w:type="dxa"/>
            <w:tcBorders>
              <w:top w:val="double" w:sz="4" w:space="0" w:color="auto"/>
            </w:tcBorders>
          </w:tcPr>
          <w:p w:rsidR="00D400A1" w:rsidRDefault="00575B6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proxistagnic</w:t>
            </w:r>
          </w:p>
        </w:tc>
        <w:tc>
          <w:tcPr>
            <w:tcW w:w="1701" w:type="dxa"/>
            <w:tcBorders>
              <w:top w:val="double" w:sz="4" w:space="0" w:color="auto"/>
            </w:tcBorders>
          </w:tcPr>
          <w:p w:rsidR="00D400A1" w:rsidRDefault="00575B6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xt</w:t>
            </w:r>
          </w:p>
        </w:tc>
        <w:tc>
          <w:tcPr>
            <w:tcW w:w="2126" w:type="dxa"/>
            <w:tcBorders>
              <w:top w:val="double" w:sz="4" w:space="0" w:color="auto"/>
            </w:tcBorders>
          </w:tcPr>
          <w:p w:rsidR="00D400A1"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sodizat f. puternic</w:t>
            </w:r>
          </w:p>
        </w:tc>
        <w:tc>
          <w:tcPr>
            <w:tcW w:w="1861" w:type="dxa"/>
            <w:tcBorders>
              <w:top w:val="double" w:sz="4" w:space="0" w:color="auto"/>
            </w:tcBorders>
          </w:tcPr>
          <w:p w:rsidR="00D400A1"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ac:fpu</w:t>
            </w:r>
          </w:p>
        </w:tc>
      </w:tr>
      <w:tr w:rsidR="00575B66" w:rsidTr="00605587">
        <w:trPr>
          <w:trHeight w:val="411"/>
        </w:trPr>
        <w:tc>
          <w:tcPr>
            <w:tcW w:w="2093" w:type="dxa"/>
          </w:tcPr>
          <w:p w:rsidR="00575B66" w:rsidRDefault="00575B6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epistagnic</w:t>
            </w:r>
          </w:p>
        </w:tc>
        <w:tc>
          <w:tcPr>
            <w:tcW w:w="1701" w:type="dxa"/>
          </w:tcPr>
          <w:p w:rsidR="00575B66" w:rsidRDefault="00575B6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pt</w:t>
            </w:r>
          </w:p>
        </w:tc>
        <w:tc>
          <w:tcPr>
            <w:tcW w:w="2126" w:type="dxa"/>
          </w:tcPr>
          <w:p w:rsidR="00575B66" w:rsidRDefault="00575B66" w:rsidP="002443F6">
            <w:pPr>
              <w:spacing w:line="360" w:lineRule="auto"/>
              <w:jc w:val="both"/>
              <w:rPr>
                <w:rFonts w:ascii="Times New Roman" w:hAnsi="Times New Roman" w:cs="Times New Roman"/>
                <w:sz w:val="20"/>
                <w:szCs w:val="20"/>
              </w:rPr>
            </w:pPr>
            <w:r>
              <w:rPr>
                <w:rFonts w:ascii="Times New Roman" w:hAnsi="Times New Roman" w:cs="Times New Roman"/>
                <w:sz w:val="20"/>
                <w:szCs w:val="20"/>
              </w:rPr>
              <w:t>sodizat puternic</w:t>
            </w:r>
          </w:p>
        </w:tc>
        <w:tc>
          <w:tcPr>
            <w:tcW w:w="1861" w:type="dxa"/>
          </w:tcPr>
          <w:p w:rsidR="00575B66" w:rsidRDefault="00575B66" w:rsidP="002443F6">
            <w:pPr>
              <w:spacing w:line="360" w:lineRule="auto"/>
              <w:jc w:val="both"/>
              <w:rPr>
                <w:rFonts w:ascii="Times New Roman" w:hAnsi="Times New Roman" w:cs="Times New Roman"/>
                <w:sz w:val="20"/>
                <w:szCs w:val="20"/>
              </w:rPr>
            </w:pPr>
            <w:r>
              <w:rPr>
                <w:rFonts w:ascii="Times New Roman" w:hAnsi="Times New Roman" w:cs="Times New Roman"/>
                <w:sz w:val="20"/>
                <w:szCs w:val="20"/>
              </w:rPr>
              <w:t>ac:pu</w:t>
            </w:r>
          </w:p>
        </w:tc>
      </w:tr>
      <w:tr w:rsidR="00575B66" w:rsidTr="00605587">
        <w:trPr>
          <w:trHeight w:val="411"/>
        </w:trPr>
        <w:tc>
          <w:tcPr>
            <w:tcW w:w="2093" w:type="dxa"/>
          </w:tcPr>
          <w:p w:rsidR="00575B66" w:rsidRDefault="002443F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w:t>
            </w:r>
            <w:r w:rsidR="00575B66">
              <w:rPr>
                <w:rFonts w:ascii="Times New Roman" w:hAnsi="Times New Roman" w:cs="Times New Roman"/>
                <w:sz w:val="20"/>
                <w:szCs w:val="20"/>
              </w:rPr>
              <w:t>tagnogleizat puternic</w:t>
            </w:r>
          </w:p>
        </w:tc>
        <w:tc>
          <w:tcPr>
            <w:tcW w:w="1701" w:type="dxa"/>
          </w:tcPr>
          <w:p w:rsidR="00575B66" w:rsidRDefault="002443F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w:t>
            </w:r>
            <w:r w:rsidR="00575B66">
              <w:rPr>
                <w:rFonts w:ascii="Times New Roman" w:hAnsi="Times New Roman" w:cs="Times New Roman"/>
                <w:sz w:val="20"/>
                <w:szCs w:val="20"/>
              </w:rPr>
              <w:t>t:pu</w:t>
            </w:r>
          </w:p>
        </w:tc>
        <w:tc>
          <w:tcPr>
            <w:tcW w:w="2126" w:type="dxa"/>
          </w:tcPr>
          <w:p w:rsidR="00575B66"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sodizat moderat</w:t>
            </w:r>
          </w:p>
        </w:tc>
        <w:tc>
          <w:tcPr>
            <w:tcW w:w="1861" w:type="dxa"/>
          </w:tcPr>
          <w:p w:rsidR="00575B66"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ac:mo</w:t>
            </w:r>
          </w:p>
        </w:tc>
      </w:tr>
      <w:tr w:rsidR="00575B66" w:rsidTr="00605587">
        <w:trPr>
          <w:trHeight w:val="411"/>
        </w:trPr>
        <w:tc>
          <w:tcPr>
            <w:tcW w:w="2093" w:type="dxa"/>
          </w:tcPr>
          <w:p w:rsidR="00575B66" w:rsidRDefault="002443F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w:t>
            </w:r>
            <w:r w:rsidR="00575B66">
              <w:rPr>
                <w:rFonts w:ascii="Times New Roman" w:hAnsi="Times New Roman" w:cs="Times New Roman"/>
                <w:sz w:val="20"/>
                <w:szCs w:val="20"/>
              </w:rPr>
              <w:t>tagnogleizat moderat</w:t>
            </w:r>
          </w:p>
        </w:tc>
        <w:tc>
          <w:tcPr>
            <w:tcW w:w="1701" w:type="dxa"/>
          </w:tcPr>
          <w:p w:rsidR="00575B66" w:rsidRDefault="002443F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w:t>
            </w:r>
            <w:r w:rsidR="00575B66">
              <w:rPr>
                <w:rFonts w:ascii="Times New Roman" w:hAnsi="Times New Roman" w:cs="Times New Roman"/>
                <w:sz w:val="20"/>
                <w:szCs w:val="20"/>
              </w:rPr>
              <w:t>t:mo</w:t>
            </w:r>
          </w:p>
        </w:tc>
        <w:tc>
          <w:tcPr>
            <w:tcW w:w="2126" w:type="dxa"/>
          </w:tcPr>
          <w:p w:rsidR="00575B66"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sodizat slab</w:t>
            </w:r>
          </w:p>
        </w:tc>
        <w:tc>
          <w:tcPr>
            <w:tcW w:w="1861" w:type="dxa"/>
          </w:tcPr>
          <w:p w:rsidR="00575B66"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ac:sl</w:t>
            </w:r>
          </w:p>
        </w:tc>
      </w:tr>
      <w:tr w:rsidR="00575B66" w:rsidTr="002C52CE">
        <w:trPr>
          <w:trHeight w:val="411"/>
        </w:trPr>
        <w:tc>
          <w:tcPr>
            <w:tcW w:w="2093" w:type="dxa"/>
          </w:tcPr>
          <w:p w:rsidR="00575B66" w:rsidRDefault="002443F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w:t>
            </w:r>
            <w:r w:rsidR="00575B66">
              <w:rPr>
                <w:rFonts w:ascii="Times New Roman" w:hAnsi="Times New Roman" w:cs="Times New Roman"/>
                <w:sz w:val="20"/>
                <w:szCs w:val="20"/>
              </w:rPr>
              <w:t>tagnogleizat slab</w:t>
            </w:r>
          </w:p>
        </w:tc>
        <w:tc>
          <w:tcPr>
            <w:tcW w:w="1701" w:type="dxa"/>
          </w:tcPr>
          <w:p w:rsidR="00575B66" w:rsidRDefault="002443F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w:t>
            </w:r>
            <w:r w:rsidR="00575B66">
              <w:rPr>
                <w:rFonts w:ascii="Times New Roman" w:hAnsi="Times New Roman" w:cs="Times New Roman"/>
                <w:sz w:val="20"/>
                <w:szCs w:val="20"/>
              </w:rPr>
              <w:t>t:sl</w:t>
            </w:r>
          </w:p>
        </w:tc>
        <w:tc>
          <w:tcPr>
            <w:tcW w:w="2126" w:type="dxa"/>
            <w:tcBorders>
              <w:bottom w:val="double" w:sz="4" w:space="0" w:color="auto"/>
            </w:tcBorders>
          </w:tcPr>
          <w:p w:rsidR="00575B66"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sodizat în adîncime</w:t>
            </w:r>
          </w:p>
        </w:tc>
        <w:tc>
          <w:tcPr>
            <w:tcW w:w="1861" w:type="dxa"/>
            <w:tcBorders>
              <w:bottom w:val="double" w:sz="4" w:space="0" w:color="auto"/>
            </w:tcBorders>
          </w:tcPr>
          <w:p w:rsidR="00575B66" w:rsidRDefault="00575B6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ac:ad</w:t>
            </w:r>
          </w:p>
        </w:tc>
      </w:tr>
      <w:tr w:rsidR="002443F6" w:rsidTr="002C52CE">
        <w:trPr>
          <w:trHeight w:val="360"/>
        </w:trPr>
        <w:tc>
          <w:tcPr>
            <w:tcW w:w="2093" w:type="dxa"/>
            <w:vMerge w:val="restart"/>
          </w:tcPr>
          <w:p w:rsidR="002443F6" w:rsidRDefault="002443F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stagnogleizat </w:t>
            </w:r>
          </w:p>
          <w:p w:rsidR="002443F6" w:rsidRDefault="002443F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în adâncime</w:t>
            </w:r>
          </w:p>
        </w:tc>
        <w:tc>
          <w:tcPr>
            <w:tcW w:w="1701" w:type="dxa"/>
            <w:vMerge w:val="restart"/>
          </w:tcPr>
          <w:p w:rsidR="002443F6" w:rsidRDefault="002443F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st:ad</w:t>
            </w:r>
          </w:p>
        </w:tc>
        <w:tc>
          <w:tcPr>
            <w:tcW w:w="2126" w:type="dxa"/>
            <w:tcBorders>
              <w:top w:val="double" w:sz="4" w:space="0" w:color="auto"/>
            </w:tcBorders>
          </w:tcPr>
          <w:p w:rsidR="002443F6" w:rsidRDefault="002443F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sulfatic</w:t>
            </w:r>
          </w:p>
        </w:tc>
        <w:tc>
          <w:tcPr>
            <w:tcW w:w="1861" w:type="dxa"/>
            <w:tcBorders>
              <w:top w:val="double" w:sz="4" w:space="0" w:color="auto"/>
            </w:tcBorders>
          </w:tcPr>
          <w:p w:rsidR="002443F6" w:rsidRDefault="002443F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slfat, 076, si</w:t>
            </w:r>
          </w:p>
        </w:tc>
      </w:tr>
      <w:tr w:rsidR="002443F6" w:rsidTr="002C52CE">
        <w:trPr>
          <w:trHeight w:val="317"/>
        </w:trPr>
        <w:tc>
          <w:tcPr>
            <w:tcW w:w="2093" w:type="dxa"/>
            <w:vMerge/>
            <w:tcBorders>
              <w:bottom w:val="double" w:sz="4" w:space="0" w:color="auto"/>
            </w:tcBorders>
          </w:tcPr>
          <w:p w:rsidR="002443F6" w:rsidRDefault="002443F6" w:rsidP="00CA47D9">
            <w:pPr>
              <w:spacing w:line="360" w:lineRule="auto"/>
              <w:jc w:val="both"/>
              <w:rPr>
                <w:rFonts w:ascii="Times New Roman" w:hAnsi="Times New Roman" w:cs="Times New Roman"/>
                <w:sz w:val="20"/>
                <w:szCs w:val="20"/>
              </w:rPr>
            </w:pPr>
          </w:p>
        </w:tc>
        <w:tc>
          <w:tcPr>
            <w:tcW w:w="1701" w:type="dxa"/>
            <w:vMerge/>
            <w:tcBorders>
              <w:bottom w:val="double" w:sz="4" w:space="0" w:color="auto"/>
            </w:tcBorders>
          </w:tcPr>
          <w:p w:rsidR="002443F6" w:rsidRDefault="002443F6" w:rsidP="00CA47D9">
            <w:pPr>
              <w:spacing w:line="360" w:lineRule="auto"/>
              <w:jc w:val="both"/>
              <w:rPr>
                <w:rFonts w:ascii="Times New Roman" w:hAnsi="Times New Roman" w:cs="Times New Roman"/>
                <w:sz w:val="20"/>
                <w:szCs w:val="20"/>
              </w:rPr>
            </w:pPr>
          </w:p>
        </w:tc>
        <w:tc>
          <w:tcPr>
            <w:tcW w:w="2126" w:type="dxa"/>
          </w:tcPr>
          <w:p w:rsidR="002443F6" w:rsidRDefault="002443F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tionic</w:t>
            </w:r>
          </w:p>
        </w:tc>
        <w:tc>
          <w:tcPr>
            <w:tcW w:w="1861" w:type="dxa"/>
          </w:tcPr>
          <w:p w:rsidR="002443F6" w:rsidRDefault="002443F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to</w:t>
            </w:r>
          </w:p>
        </w:tc>
      </w:tr>
      <w:tr w:rsidR="002443F6" w:rsidTr="002C52CE">
        <w:trPr>
          <w:trHeight w:val="347"/>
        </w:trPr>
        <w:tc>
          <w:tcPr>
            <w:tcW w:w="2093" w:type="dxa"/>
            <w:vMerge w:val="restart"/>
            <w:tcBorders>
              <w:top w:val="double" w:sz="4" w:space="0" w:color="auto"/>
            </w:tcBorders>
          </w:tcPr>
          <w:p w:rsidR="002443F6" w:rsidRDefault="002443F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stratimineral - </w:t>
            </w:r>
          </w:p>
          <w:p w:rsidR="002443F6" w:rsidRDefault="002443F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stratificare minerală</w:t>
            </w:r>
          </w:p>
        </w:tc>
        <w:tc>
          <w:tcPr>
            <w:tcW w:w="1701" w:type="dxa"/>
            <w:vMerge w:val="restart"/>
            <w:tcBorders>
              <w:top w:val="double" w:sz="4" w:space="0" w:color="auto"/>
            </w:tcBorders>
          </w:tcPr>
          <w:p w:rsidR="002443F6" w:rsidRDefault="002443F6"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stratimin, 094,sm</w:t>
            </w:r>
          </w:p>
        </w:tc>
        <w:tc>
          <w:tcPr>
            <w:tcW w:w="2126" w:type="dxa"/>
          </w:tcPr>
          <w:p w:rsidR="002443F6" w:rsidRDefault="002443F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sulfuric</w:t>
            </w:r>
          </w:p>
        </w:tc>
        <w:tc>
          <w:tcPr>
            <w:tcW w:w="1861" w:type="dxa"/>
          </w:tcPr>
          <w:p w:rsidR="002443F6" w:rsidRDefault="002443F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slfrc, 072, su</w:t>
            </w:r>
          </w:p>
        </w:tc>
      </w:tr>
      <w:tr w:rsidR="002443F6" w:rsidTr="00605587">
        <w:trPr>
          <w:trHeight w:val="334"/>
        </w:trPr>
        <w:tc>
          <w:tcPr>
            <w:tcW w:w="2093" w:type="dxa"/>
            <w:vMerge/>
          </w:tcPr>
          <w:p w:rsidR="002443F6" w:rsidRDefault="002443F6" w:rsidP="00CA47D9">
            <w:pPr>
              <w:spacing w:line="360" w:lineRule="auto"/>
              <w:jc w:val="both"/>
              <w:rPr>
                <w:rFonts w:ascii="Times New Roman" w:hAnsi="Times New Roman" w:cs="Times New Roman"/>
                <w:sz w:val="20"/>
                <w:szCs w:val="20"/>
              </w:rPr>
            </w:pPr>
          </w:p>
        </w:tc>
        <w:tc>
          <w:tcPr>
            <w:tcW w:w="1701" w:type="dxa"/>
            <w:vMerge/>
          </w:tcPr>
          <w:p w:rsidR="002443F6" w:rsidRDefault="002443F6" w:rsidP="00CA47D9">
            <w:pPr>
              <w:spacing w:line="360" w:lineRule="auto"/>
              <w:jc w:val="both"/>
              <w:rPr>
                <w:rFonts w:ascii="Times New Roman" w:hAnsi="Times New Roman" w:cs="Times New Roman"/>
                <w:sz w:val="20"/>
                <w:szCs w:val="20"/>
              </w:rPr>
            </w:pPr>
          </w:p>
        </w:tc>
        <w:tc>
          <w:tcPr>
            <w:tcW w:w="2126" w:type="dxa"/>
          </w:tcPr>
          <w:p w:rsidR="002443F6" w:rsidRDefault="002443F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proxihipoteric</w:t>
            </w:r>
          </w:p>
        </w:tc>
        <w:tc>
          <w:tcPr>
            <w:tcW w:w="1861" w:type="dxa"/>
          </w:tcPr>
          <w:p w:rsidR="002443F6" w:rsidRDefault="002443F6"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tewx, 092, st</w:t>
            </w:r>
          </w:p>
        </w:tc>
      </w:tr>
      <w:tr w:rsidR="004629A4" w:rsidTr="002C52CE">
        <w:trPr>
          <w:trHeight w:val="411"/>
        </w:trPr>
        <w:tc>
          <w:tcPr>
            <w:tcW w:w="2093" w:type="dxa"/>
            <w:tcBorders>
              <w:bottom w:val="double" w:sz="4" w:space="0" w:color="auto"/>
            </w:tcBorders>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vermic</w:t>
            </w:r>
          </w:p>
        </w:tc>
        <w:tc>
          <w:tcPr>
            <w:tcW w:w="1701" w:type="dxa"/>
            <w:tcBorders>
              <w:bottom w:val="double" w:sz="4" w:space="0" w:color="auto"/>
            </w:tcBorders>
          </w:tcPr>
          <w:p w:rsidR="004629A4" w:rsidRDefault="008D2982"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v</w:t>
            </w:r>
            <w:r w:rsidR="004629A4">
              <w:rPr>
                <w:rFonts w:ascii="Times New Roman" w:hAnsi="Times New Roman" w:cs="Times New Roman"/>
                <w:sz w:val="20"/>
                <w:szCs w:val="20"/>
              </w:rPr>
              <w:t>rm, 480, vm</w:t>
            </w:r>
          </w:p>
        </w:tc>
        <w:tc>
          <w:tcPr>
            <w:tcW w:w="2126" w:type="dxa"/>
          </w:tcPr>
          <w:p w:rsidR="004629A4" w:rsidRDefault="004629A4" w:rsidP="00E4086C">
            <w:pPr>
              <w:spacing w:line="360" w:lineRule="auto"/>
              <w:jc w:val="both"/>
              <w:rPr>
                <w:rFonts w:ascii="Times New Roman" w:hAnsi="Times New Roman" w:cs="Times New Roman"/>
                <w:sz w:val="20"/>
                <w:szCs w:val="20"/>
              </w:rPr>
            </w:pPr>
            <w:r>
              <w:rPr>
                <w:rFonts w:ascii="Times New Roman" w:hAnsi="Times New Roman" w:cs="Times New Roman"/>
                <w:sz w:val="20"/>
                <w:szCs w:val="20"/>
              </w:rPr>
              <w:t>mlăștinos</w:t>
            </w:r>
          </w:p>
        </w:tc>
        <w:tc>
          <w:tcPr>
            <w:tcW w:w="1861" w:type="dxa"/>
          </w:tcPr>
          <w:p w:rsidR="004629A4" w:rsidRDefault="004629A4" w:rsidP="00E4086C">
            <w:pPr>
              <w:spacing w:line="360" w:lineRule="auto"/>
              <w:jc w:val="both"/>
              <w:rPr>
                <w:rFonts w:ascii="Times New Roman" w:hAnsi="Times New Roman" w:cs="Times New Roman"/>
                <w:sz w:val="20"/>
                <w:szCs w:val="20"/>
              </w:rPr>
            </w:pPr>
            <w:r>
              <w:rPr>
                <w:rFonts w:ascii="Times New Roman" w:hAnsi="Times New Roman" w:cs="Times New Roman"/>
                <w:sz w:val="20"/>
                <w:szCs w:val="20"/>
              </w:rPr>
              <w:t>ml</w:t>
            </w:r>
          </w:p>
        </w:tc>
      </w:tr>
      <w:tr w:rsidR="004629A4" w:rsidTr="002C52CE">
        <w:trPr>
          <w:trHeight w:val="411"/>
        </w:trPr>
        <w:tc>
          <w:tcPr>
            <w:tcW w:w="2093" w:type="dxa"/>
            <w:tcBorders>
              <w:top w:val="double" w:sz="4" w:space="0" w:color="auto"/>
            </w:tcBorders>
          </w:tcPr>
          <w:p w:rsidR="004629A4" w:rsidRPr="006C496E" w:rsidRDefault="004629A4" w:rsidP="00CA47D9">
            <w:pPr>
              <w:spacing w:line="360" w:lineRule="auto"/>
              <w:jc w:val="both"/>
              <w:rPr>
                <w:rFonts w:ascii="Times New Roman" w:hAnsi="Times New Roman" w:cs="Times New Roman"/>
                <w:sz w:val="20"/>
                <w:szCs w:val="20"/>
                <w:lang w:val="ro-RO"/>
              </w:rPr>
            </w:pPr>
            <w:r>
              <w:rPr>
                <w:rFonts w:ascii="Times New Roman" w:hAnsi="Times New Roman" w:cs="Times New Roman"/>
                <w:sz w:val="20"/>
                <w:szCs w:val="20"/>
              </w:rPr>
              <w:t>Sodici</w:t>
            </w:r>
            <w:r>
              <w:rPr>
                <w:rFonts w:ascii="Times New Roman" w:hAnsi="Times New Roman" w:cs="Times New Roman"/>
                <w:sz w:val="20"/>
                <w:szCs w:val="20"/>
                <w:lang w:val="ro-RO"/>
              </w:rPr>
              <w:t>zat f.putrenic</w:t>
            </w:r>
          </w:p>
        </w:tc>
        <w:tc>
          <w:tcPr>
            <w:tcW w:w="1701" w:type="dxa"/>
            <w:tcBorders>
              <w:top w:val="double" w:sz="4" w:space="0" w:color="auto"/>
            </w:tcBorders>
          </w:tcPr>
          <w:p w:rsidR="004629A4" w:rsidRDefault="008D2982"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a</w:t>
            </w:r>
            <w:r w:rsidR="004629A4">
              <w:rPr>
                <w:rFonts w:ascii="Times New Roman" w:hAnsi="Times New Roman" w:cs="Times New Roman"/>
                <w:sz w:val="20"/>
                <w:szCs w:val="20"/>
              </w:rPr>
              <w:t>c:fpu</w:t>
            </w:r>
          </w:p>
        </w:tc>
        <w:tc>
          <w:tcPr>
            <w:tcW w:w="2126"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w:t>
            </w:r>
            <w:r w:rsidR="004629A4">
              <w:rPr>
                <w:rFonts w:ascii="Times New Roman" w:hAnsi="Times New Roman" w:cs="Times New Roman"/>
                <w:sz w:val="20"/>
                <w:szCs w:val="20"/>
              </w:rPr>
              <w:t>roxigleic și/sau epigleic</w:t>
            </w:r>
          </w:p>
        </w:tc>
        <w:tc>
          <w:tcPr>
            <w:tcW w:w="1861"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x</w:t>
            </w:r>
            <w:r w:rsidR="004629A4">
              <w:rPr>
                <w:rFonts w:ascii="Times New Roman" w:hAnsi="Times New Roman" w:cs="Times New Roman"/>
                <w:sz w:val="20"/>
                <w:szCs w:val="20"/>
              </w:rPr>
              <w:t>g @ pg</w:t>
            </w:r>
          </w:p>
          <w:p w:rsidR="004629A4" w:rsidRDefault="004629A4"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(glei</w:t>
            </w:r>
            <w:r w:rsidR="008D2982">
              <w:rPr>
                <w:rFonts w:ascii="Times New Roman" w:hAnsi="Times New Roman" w:cs="Times New Roman"/>
                <w:sz w:val="20"/>
                <w:szCs w:val="20"/>
              </w:rPr>
              <w:t>zat excesiv)</w:t>
            </w:r>
          </w:p>
        </w:tc>
      </w:tr>
      <w:tr w:rsidR="004629A4" w:rsidTr="00605587">
        <w:trPr>
          <w:trHeight w:val="411"/>
        </w:trPr>
        <w:tc>
          <w:tcPr>
            <w:tcW w:w="2093" w:type="dxa"/>
          </w:tcPr>
          <w:p w:rsidR="004629A4" w:rsidRPr="006C496E" w:rsidRDefault="004629A4" w:rsidP="006C496E">
            <w:pPr>
              <w:spacing w:line="360" w:lineRule="auto"/>
              <w:jc w:val="both"/>
              <w:rPr>
                <w:rFonts w:ascii="Times New Roman" w:hAnsi="Times New Roman" w:cs="Times New Roman"/>
                <w:sz w:val="20"/>
                <w:szCs w:val="20"/>
                <w:lang w:val="ro-RO"/>
              </w:rPr>
            </w:pPr>
            <w:r>
              <w:rPr>
                <w:rFonts w:ascii="Times New Roman" w:hAnsi="Times New Roman" w:cs="Times New Roman"/>
                <w:sz w:val="20"/>
                <w:szCs w:val="20"/>
              </w:rPr>
              <w:t>Sodici</w:t>
            </w:r>
            <w:r>
              <w:rPr>
                <w:rFonts w:ascii="Times New Roman" w:hAnsi="Times New Roman" w:cs="Times New Roman"/>
                <w:sz w:val="20"/>
                <w:szCs w:val="20"/>
                <w:lang w:val="ro-RO"/>
              </w:rPr>
              <w:t>zat f.putrenic</w:t>
            </w:r>
          </w:p>
        </w:tc>
        <w:tc>
          <w:tcPr>
            <w:tcW w:w="1701" w:type="dxa"/>
          </w:tcPr>
          <w:p w:rsidR="004629A4" w:rsidRDefault="008D2982"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c</w:t>
            </w:r>
            <w:r w:rsidR="004629A4">
              <w:rPr>
                <w:rFonts w:ascii="Times New Roman" w:hAnsi="Times New Roman" w:cs="Times New Roman"/>
                <w:sz w:val="20"/>
                <w:szCs w:val="20"/>
              </w:rPr>
              <w:t>c:pu</w:t>
            </w:r>
          </w:p>
        </w:tc>
        <w:tc>
          <w:tcPr>
            <w:tcW w:w="2126"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gleizat f. puternic</w:t>
            </w:r>
          </w:p>
        </w:tc>
        <w:tc>
          <w:tcPr>
            <w:tcW w:w="1861"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gz:fpu</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Sodici</w:t>
            </w:r>
            <w:r>
              <w:rPr>
                <w:rFonts w:ascii="Times New Roman" w:hAnsi="Times New Roman" w:cs="Times New Roman"/>
                <w:sz w:val="20"/>
                <w:szCs w:val="20"/>
                <w:lang w:val="ro-RO"/>
              </w:rPr>
              <w:t>zat moderat</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ac:mo</w:t>
            </w:r>
          </w:p>
        </w:tc>
        <w:tc>
          <w:tcPr>
            <w:tcW w:w="2126"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gleizat puternic</w:t>
            </w:r>
          </w:p>
        </w:tc>
        <w:tc>
          <w:tcPr>
            <w:tcW w:w="1861"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gz:pu</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Sodici</w:t>
            </w:r>
            <w:r>
              <w:rPr>
                <w:rFonts w:ascii="Times New Roman" w:hAnsi="Times New Roman" w:cs="Times New Roman"/>
                <w:sz w:val="20"/>
                <w:szCs w:val="20"/>
                <w:lang w:val="ro-RO"/>
              </w:rPr>
              <w:t>zat slab</w:t>
            </w:r>
          </w:p>
        </w:tc>
        <w:tc>
          <w:tcPr>
            <w:tcW w:w="1701" w:type="dxa"/>
          </w:tcPr>
          <w:p w:rsidR="004629A4" w:rsidRDefault="008D2982"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c</w:t>
            </w:r>
            <w:r w:rsidR="004629A4">
              <w:rPr>
                <w:rFonts w:ascii="Times New Roman" w:hAnsi="Times New Roman" w:cs="Times New Roman"/>
                <w:sz w:val="20"/>
                <w:szCs w:val="20"/>
              </w:rPr>
              <w:t>c:sl</w:t>
            </w:r>
          </w:p>
        </w:tc>
        <w:tc>
          <w:tcPr>
            <w:tcW w:w="2126" w:type="dxa"/>
          </w:tcPr>
          <w:p w:rsidR="008D2982"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gleizat </w:t>
            </w:r>
          </w:p>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moderat putrenic</w:t>
            </w:r>
          </w:p>
        </w:tc>
        <w:tc>
          <w:tcPr>
            <w:tcW w:w="1861"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gz:mopu</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Btna la ad.mare și f.ma</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adBtna:mafma</w:t>
            </w:r>
          </w:p>
        </w:tc>
        <w:tc>
          <w:tcPr>
            <w:tcW w:w="2126"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gleizat slab</w:t>
            </w:r>
          </w:p>
        </w:tc>
        <w:tc>
          <w:tcPr>
            <w:tcW w:w="1861"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gz:mo</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branciog</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rz:brciog, 044, br</w:t>
            </w:r>
          </w:p>
        </w:tc>
        <w:tc>
          <w:tcPr>
            <w:tcW w:w="2126"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glaezare relictă</w:t>
            </w:r>
          </w:p>
        </w:tc>
        <w:tc>
          <w:tcPr>
            <w:tcW w:w="1861"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gz:rlct,071, 21</w:t>
            </w:r>
          </w:p>
        </w:tc>
      </w:tr>
      <w:tr w:rsidR="004629A4" w:rsidTr="00605587">
        <w:trPr>
          <w:trHeight w:val="411"/>
        </w:trPr>
        <w:tc>
          <w:tcPr>
            <w:tcW w:w="2093" w:type="dxa"/>
          </w:tcPr>
          <w:p w:rsidR="004629A4" w:rsidRDefault="004629A4" w:rsidP="006C496E">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entoalbic </w:t>
            </w:r>
            <m:oMath>
              <m:r>
                <w:rPr>
                  <w:rFonts w:ascii="Cambria Math" w:hAnsi="Cambria Math" w:cs="Times New Roman"/>
                  <w:sz w:val="20"/>
                  <w:szCs w:val="20"/>
                </w:rPr>
                <m:t>~ Podzol ~</m:t>
              </m:r>
            </m:oMath>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enab, 080, ea</w:t>
            </w:r>
          </w:p>
        </w:tc>
        <w:tc>
          <w:tcPr>
            <w:tcW w:w="2126"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hemic</w:t>
            </w:r>
          </w:p>
        </w:tc>
        <w:tc>
          <w:tcPr>
            <w:tcW w:w="1861"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He, 290, he</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c</w:t>
            </w:r>
            <w:r w:rsidR="008D2982">
              <w:rPr>
                <w:rFonts w:ascii="Times New Roman" w:hAnsi="Times New Roman" w:cs="Times New Roman"/>
                <w:sz w:val="20"/>
                <w:szCs w:val="20"/>
              </w:rPr>
              <w:t>alcaro</w:t>
            </w:r>
            <w:r>
              <w:rPr>
                <w:rFonts w:ascii="Times New Roman" w:hAnsi="Times New Roman" w:cs="Times New Roman"/>
                <w:sz w:val="20"/>
                <w:szCs w:val="20"/>
              </w:rPr>
              <w:t>-dolomitic</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rz:calcdol,041 cd</w:t>
            </w:r>
          </w:p>
        </w:tc>
        <w:tc>
          <w:tcPr>
            <w:tcW w:w="2126"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lamelar</w:t>
            </w:r>
          </w:p>
        </w:tc>
        <w:tc>
          <w:tcPr>
            <w:tcW w:w="1861"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la</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proxicalcaric</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xk</w:t>
            </w:r>
          </w:p>
        </w:tc>
        <w:tc>
          <w:tcPr>
            <w:tcW w:w="2126"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hipolamelar</w:t>
            </w:r>
          </w:p>
        </w:tc>
        <w:tc>
          <w:tcPr>
            <w:tcW w:w="1861"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Law, 063, hl</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cumulic</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cumul,030,cu</w:t>
            </w:r>
          </w:p>
        </w:tc>
        <w:tc>
          <w:tcPr>
            <w:tcW w:w="2126"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endocalcaric</w:t>
            </w:r>
          </w:p>
        </w:tc>
        <w:tc>
          <w:tcPr>
            <w:tcW w:w="1861"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nk</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distric</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di</w:t>
            </w:r>
          </w:p>
        </w:tc>
        <w:tc>
          <w:tcPr>
            <w:tcW w:w="2126"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baticalcaric</w:t>
            </w:r>
          </w:p>
        </w:tc>
        <w:tc>
          <w:tcPr>
            <w:tcW w:w="1861"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dk</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emers</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emrs</w:t>
            </w:r>
          </w:p>
        </w:tc>
        <w:tc>
          <w:tcPr>
            <w:tcW w:w="2126"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Endocalcaric și/sau baticalcaric</w:t>
            </w:r>
          </w:p>
        </w:tc>
        <w:tc>
          <w:tcPr>
            <w:tcW w:w="1861" w:type="dxa"/>
          </w:tcPr>
          <w:p w:rsidR="004629A4" w:rsidRDefault="008D2982"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Nk @dk</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emers maturat</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emrs:mat,073,23</w:t>
            </w:r>
          </w:p>
        </w:tc>
        <w:tc>
          <w:tcPr>
            <w:tcW w:w="2126"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greic</w:t>
            </w:r>
          </w:p>
        </w:tc>
        <w:tc>
          <w:tcPr>
            <w:tcW w:w="1861"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gr</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emers nematurat</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smrs:nmat,074,24</w:t>
            </w:r>
          </w:p>
        </w:tc>
        <w:tc>
          <w:tcPr>
            <w:tcW w:w="2126"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melanic</w:t>
            </w:r>
          </w:p>
        </w:tc>
        <w:tc>
          <w:tcPr>
            <w:tcW w:w="1861"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Mln, 065,me</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hipoerodic</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ergew</w:t>
            </w:r>
          </w:p>
        </w:tc>
        <w:tc>
          <w:tcPr>
            <w:tcW w:w="2126"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proxihipoteric</w:t>
            </w:r>
          </w:p>
        </w:tc>
        <w:tc>
          <w:tcPr>
            <w:tcW w:w="1861"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Tewx, 092, wt</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erodic</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er</w:t>
            </w:r>
          </w:p>
        </w:tc>
        <w:tc>
          <w:tcPr>
            <w:tcW w:w="2126"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moder</w:t>
            </w:r>
          </w:p>
        </w:tc>
        <w:tc>
          <w:tcPr>
            <w:tcW w:w="1861"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Mdr, 115, 36</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geoerodic</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ge</w:t>
            </w:r>
          </w:p>
        </w:tc>
        <w:tc>
          <w:tcPr>
            <w:tcW w:w="2126"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mor</w:t>
            </w:r>
          </w:p>
        </w:tc>
        <w:tc>
          <w:tcPr>
            <w:tcW w:w="1861"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Mor, 129, 50</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magnezic</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mg</w:t>
            </w:r>
          </w:p>
        </w:tc>
        <w:tc>
          <w:tcPr>
            <w:tcW w:w="2126"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Humus brut tipic</w:t>
            </w:r>
          </w:p>
        </w:tc>
        <w:tc>
          <w:tcPr>
            <w:tcW w:w="1861"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hubrti, 116, 37</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eutric</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eu</w:t>
            </w:r>
          </w:p>
        </w:tc>
        <w:tc>
          <w:tcPr>
            <w:tcW w:w="2126"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Mull acid</w:t>
            </w:r>
          </w:p>
        </w:tc>
        <w:tc>
          <w:tcPr>
            <w:tcW w:w="1861"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Mullacd, 127, 48</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fibric</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fi, 280, fi</w:t>
            </w:r>
          </w:p>
        </w:tc>
        <w:tc>
          <w:tcPr>
            <w:tcW w:w="2126"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Mull calcic</w:t>
            </w:r>
          </w:p>
        </w:tc>
        <w:tc>
          <w:tcPr>
            <w:tcW w:w="1861"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Mullca, 111, 32</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fragic</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frgi, 061, fr</w:t>
            </w:r>
          </w:p>
        </w:tc>
        <w:tc>
          <w:tcPr>
            <w:tcW w:w="2126"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Mull tipic</w:t>
            </w:r>
          </w:p>
        </w:tc>
        <w:tc>
          <w:tcPr>
            <w:tcW w:w="1861"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Mullti, 112, 33</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freatic - umed</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fru/gz:fru</w:t>
            </w:r>
          </w:p>
        </w:tc>
        <w:tc>
          <w:tcPr>
            <w:tcW w:w="2126"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necarbonatic</w:t>
            </w:r>
          </w:p>
        </w:tc>
        <w:tc>
          <w:tcPr>
            <w:tcW w:w="1861"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nkar</w:t>
            </w:r>
          </w:p>
        </w:tc>
      </w:tr>
      <w:tr w:rsidR="004629A4" w:rsidTr="00605587">
        <w:trPr>
          <w:trHeight w:val="411"/>
        </w:trPr>
        <w:tc>
          <w:tcPr>
            <w:tcW w:w="2093"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gipsic</w:t>
            </w:r>
          </w:p>
        </w:tc>
        <w:tc>
          <w:tcPr>
            <w:tcW w:w="1701" w:type="dxa"/>
          </w:tcPr>
          <w:p w:rsidR="004629A4" w:rsidRDefault="004629A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rz:gps, 042, gi</w:t>
            </w:r>
          </w:p>
        </w:tc>
        <w:tc>
          <w:tcPr>
            <w:tcW w:w="2126"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necalcaric</w:t>
            </w:r>
          </w:p>
        </w:tc>
        <w:tc>
          <w:tcPr>
            <w:tcW w:w="1861"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-ka</w:t>
            </w:r>
          </w:p>
        </w:tc>
      </w:tr>
      <w:tr w:rsidR="004629A4" w:rsidTr="00605587">
        <w:trPr>
          <w:trHeight w:val="411"/>
        </w:trPr>
        <w:tc>
          <w:tcPr>
            <w:tcW w:w="2093" w:type="dxa"/>
          </w:tcPr>
          <w:p w:rsidR="004629A4" w:rsidRDefault="0033092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proxistagnic</w:t>
            </w:r>
          </w:p>
        </w:tc>
        <w:tc>
          <w:tcPr>
            <w:tcW w:w="1701" w:type="dxa"/>
          </w:tcPr>
          <w:p w:rsidR="004629A4" w:rsidRDefault="0033092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xt</w:t>
            </w:r>
          </w:p>
        </w:tc>
        <w:tc>
          <w:tcPr>
            <w:tcW w:w="2126"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hiperdistric</w:t>
            </w:r>
          </w:p>
        </w:tc>
        <w:tc>
          <w:tcPr>
            <w:tcW w:w="1861"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hd</w:t>
            </w:r>
          </w:p>
        </w:tc>
      </w:tr>
      <w:tr w:rsidR="004629A4" w:rsidTr="00605587">
        <w:trPr>
          <w:trHeight w:val="411"/>
        </w:trPr>
        <w:tc>
          <w:tcPr>
            <w:tcW w:w="2093" w:type="dxa"/>
          </w:tcPr>
          <w:p w:rsidR="004629A4" w:rsidRDefault="0033092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epistagnic</w:t>
            </w:r>
          </w:p>
        </w:tc>
        <w:tc>
          <w:tcPr>
            <w:tcW w:w="1701" w:type="dxa"/>
          </w:tcPr>
          <w:p w:rsidR="004629A4" w:rsidRDefault="0033092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pt</w:t>
            </w:r>
          </w:p>
        </w:tc>
        <w:tc>
          <w:tcPr>
            <w:tcW w:w="2126"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distric</w:t>
            </w:r>
          </w:p>
        </w:tc>
        <w:tc>
          <w:tcPr>
            <w:tcW w:w="1861" w:type="dxa"/>
          </w:tcPr>
          <w:p w:rsidR="004629A4" w:rsidRDefault="003F193A"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di</w:t>
            </w:r>
          </w:p>
        </w:tc>
      </w:tr>
      <w:tr w:rsidR="003F193A" w:rsidTr="00FF7883">
        <w:trPr>
          <w:trHeight w:val="411"/>
        </w:trPr>
        <w:tc>
          <w:tcPr>
            <w:tcW w:w="2093" w:type="dxa"/>
          </w:tcPr>
          <w:p w:rsidR="003F193A" w:rsidRDefault="0033092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stagnogleizat puternic</w:t>
            </w:r>
          </w:p>
        </w:tc>
        <w:tc>
          <w:tcPr>
            <w:tcW w:w="1701" w:type="dxa"/>
          </w:tcPr>
          <w:p w:rsidR="003F193A" w:rsidRDefault="00330924"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st:pu</w:t>
            </w:r>
          </w:p>
        </w:tc>
        <w:tc>
          <w:tcPr>
            <w:tcW w:w="2126" w:type="dxa"/>
            <w:tcBorders>
              <w:bottom w:val="double" w:sz="4" w:space="0" w:color="auto"/>
            </w:tcBorders>
          </w:tcPr>
          <w:p w:rsidR="003F193A" w:rsidRDefault="00330924"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Litic prundic</w:t>
            </w:r>
          </w:p>
        </w:tc>
        <w:tc>
          <w:tcPr>
            <w:tcW w:w="1861" w:type="dxa"/>
            <w:tcBorders>
              <w:bottom w:val="double" w:sz="4" w:space="0" w:color="auto"/>
            </w:tcBorders>
          </w:tcPr>
          <w:p w:rsidR="003F193A" w:rsidRDefault="00330924" w:rsidP="006D3566">
            <w:pPr>
              <w:spacing w:line="360" w:lineRule="auto"/>
              <w:jc w:val="both"/>
              <w:rPr>
                <w:rFonts w:ascii="Times New Roman" w:hAnsi="Times New Roman" w:cs="Times New Roman"/>
                <w:sz w:val="20"/>
                <w:szCs w:val="20"/>
              </w:rPr>
            </w:pPr>
            <w:r>
              <w:rPr>
                <w:rFonts w:ascii="Times New Roman" w:hAnsi="Times New Roman" w:cs="Times New Roman"/>
                <w:sz w:val="20"/>
                <w:szCs w:val="20"/>
              </w:rPr>
              <w:t>li.pr</w:t>
            </w:r>
          </w:p>
        </w:tc>
      </w:tr>
      <w:tr w:rsidR="00B174C1" w:rsidTr="00FF7883">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stagnogleizat moderat</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st:mo</w:t>
            </w:r>
          </w:p>
        </w:tc>
        <w:tc>
          <w:tcPr>
            <w:tcW w:w="2126" w:type="dxa"/>
            <w:tcBorders>
              <w:top w:val="double" w:sz="4" w:space="0" w:color="auto"/>
            </w:tcBorders>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Textură grosieră (G)</w:t>
            </w:r>
          </w:p>
        </w:tc>
        <w:tc>
          <w:tcPr>
            <w:tcW w:w="1861" w:type="dxa"/>
            <w:tcBorders>
              <w:top w:val="double" w:sz="4" w:space="0" w:color="auto"/>
            </w:tcBorders>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Tx:pm</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stagnogleizat slab</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st:si</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Nisipos (N)</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Tx:ns</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stagnogleizat în</w:t>
            </w:r>
          </w:p>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adâncime</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st:ad</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Nisipos-lutos (U)</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Tx:nslu</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sapric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sp, 420, sp</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textură silitică(I)</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Tx:si</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scheletic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qq</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Prăfos-nisipos (PN)</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Tx:pfns</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hiperscheletic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hq</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Prăfos (SP)</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Tx:pf</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mezoscheletic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mq</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Textură lutică (E)</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Tx:lu</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subscheletic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subqq, 430, sf</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Sublutos (R)</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Tx:slu</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Subscheletic </w:t>
            </w:r>
          </w:p>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și/sau mezoscheletic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subqq @ mq</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Lutos-nisipos-subprăfos </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Tx:lunsspf</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hiposcheletic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qqw</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Lutos-nisipos-extrafin</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Tx:lunsef</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epicalcaric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pk</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Lutos (L)</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Tx:ls</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semihistic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semitb, 095, se</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Lutos-nisipos-argilos (LN)</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Tx:lunsar</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strat mineral</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stratimin, 094, sm</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Lutos-mediu (LL)</w:t>
            </w:r>
          </w:p>
        </w:tc>
        <w:tc>
          <w:tcPr>
            <w:tcW w:w="1861" w:type="dxa"/>
          </w:tcPr>
          <w:p w:rsidR="00B174C1" w:rsidRDefault="00E46760"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w:t>
            </w:r>
            <w:r w:rsidR="00B174C1">
              <w:rPr>
                <w:rFonts w:ascii="Times New Roman" w:hAnsi="Times New Roman" w:cs="Times New Roman"/>
                <w:sz w:val="20"/>
                <w:szCs w:val="20"/>
              </w:rPr>
              <w:t>x:lum</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lastRenderedPageBreak/>
              <w:t>thaptohistic/stratihistic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tbb, 093, th</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Lutos-prăfos (LP)</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Tx:lupf</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mlăștinos</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ml</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Lutos-nisipos (S)</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Tx:luns</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tionic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to</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Lutos-nisipos-prăfos (SS)</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Tx:lunspf</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sulfuric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slfrc,072,su</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Textura fină (F)</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Tx:aa</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sulfatic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slfat,076, sl</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Lutos-argilos (T)</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Tx:luar</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hipohistic</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tbw, 310, hh</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Argilos-nisipos (TN)</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Tx:ams</w:t>
            </w:r>
          </w:p>
        </w:tc>
      </w:tr>
      <w:tr w:rsidR="00B174C1" w:rsidTr="00605587">
        <w:trPr>
          <w:trHeight w:val="411"/>
        </w:trPr>
        <w:tc>
          <w:tcPr>
            <w:tcW w:w="2093"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prundic</w:t>
            </w:r>
          </w:p>
        </w:tc>
        <w:tc>
          <w:tcPr>
            <w:tcW w:w="170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pr</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Lutos-argilos mediu (TT)</w:t>
            </w:r>
          </w:p>
        </w:tc>
        <w:tc>
          <w:tcPr>
            <w:tcW w:w="1861" w:type="dxa"/>
          </w:tcPr>
          <w:p w:rsidR="00B174C1" w:rsidRDefault="00E46760"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w:t>
            </w:r>
            <w:r w:rsidR="00B174C1">
              <w:rPr>
                <w:rFonts w:ascii="Times New Roman" w:hAnsi="Times New Roman" w:cs="Times New Roman"/>
                <w:sz w:val="20"/>
                <w:szCs w:val="20"/>
              </w:rPr>
              <w:t>x:luarm</w:t>
            </w:r>
          </w:p>
        </w:tc>
      </w:tr>
      <w:tr w:rsidR="00B174C1" w:rsidTr="00605587">
        <w:trPr>
          <w:trHeight w:val="411"/>
        </w:trPr>
        <w:tc>
          <w:tcPr>
            <w:tcW w:w="2093"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hip</w:t>
            </w:r>
            <w:r w:rsidR="0071246C">
              <w:rPr>
                <w:rFonts w:ascii="Times New Roman" w:hAnsi="Times New Roman" w:cs="Times New Roman"/>
                <w:sz w:val="20"/>
                <w:szCs w:val="20"/>
              </w:rPr>
              <w:t>r</w:t>
            </w:r>
            <w:r>
              <w:rPr>
                <w:rFonts w:ascii="Times New Roman" w:hAnsi="Times New Roman" w:cs="Times New Roman"/>
                <w:sz w:val="20"/>
                <w:szCs w:val="20"/>
              </w:rPr>
              <w:t>erprundic</w:t>
            </w:r>
          </w:p>
        </w:tc>
        <w:tc>
          <w:tcPr>
            <w:tcW w:w="170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hp</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Argilos-nisipos și/sau argilos mediu</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Tx:arns @ luarm</w:t>
            </w:r>
          </w:p>
        </w:tc>
      </w:tr>
      <w:tr w:rsidR="00B174C1" w:rsidTr="00605587">
        <w:trPr>
          <w:trHeight w:val="411"/>
        </w:trPr>
        <w:tc>
          <w:tcPr>
            <w:tcW w:w="2093"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regradat (orizont B)</w:t>
            </w:r>
          </w:p>
        </w:tc>
        <w:tc>
          <w:tcPr>
            <w:tcW w:w="170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regrd, 390,rg</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Lutos-argilos-prăfos (TP)</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 luarpf</w:t>
            </w:r>
          </w:p>
        </w:tc>
      </w:tr>
      <w:tr w:rsidR="00B174C1" w:rsidTr="00605587">
        <w:trPr>
          <w:trHeight w:val="411"/>
        </w:trPr>
        <w:tc>
          <w:tcPr>
            <w:tcW w:w="2093"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proxisalic</w:t>
            </w:r>
          </w:p>
        </w:tc>
        <w:tc>
          <w:tcPr>
            <w:tcW w:w="170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xs</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Argilos (A)</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Tx:as</w:t>
            </w:r>
          </w:p>
        </w:tc>
      </w:tr>
      <w:tr w:rsidR="00B174C1" w:rsidTr="00605587">
        <w:trPr>
          <w:trHeight w:val="411"/>
        </w:trPr>
        <w:tc>
          <w:tcPr>
            <w:tcW w:w="2093"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episalic</w:t>
            </w:r>
          </w:p>
        </w:tc>
        <w:tc>
          <w:tcPr>
            <w:tcW w:w="170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ps</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Argilos-lutos (AL)</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Tx:ar.lu</w:t>
            </w:r>
          </w:p>
        </w:tc>
      </w:tr>
      <w:tr w:rsidR="00B174C1" w:rsidTr="00605587">
        <w:trPr>
          <w:trHeight w:val="411"/>
        </w:trPr>
        <w:tc>
          <w:tcPr>
            <w:tcW w:w="2093"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salinizat moderat</w:t>
            </w:r>
          </w:p>
        </w:tc>
        <w:tc>
          <w:tcPr>
            <w:tcW w:w="170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sa:mo</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Argilos-lutos și sau Argilos-prăfos </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Tx:arlu @arpf</w:t>
            </w:r>
          </w:p>
        </w:tc>
      </w:tr>
      <w:tr w:rsidR="00B174C1" w:rsidTr="00605587">
        <w:trPr>
          <w:trHeight w:val="411"/>
        </w:trPr>
        <w:tc>
          <w:tcPr>
            <w:tcW w:w="2093"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salinizat slab</w:t>
            </w:r>
          </w:p>
        </w:tc>
        <w:tc>
          <w:tcPr>
            <w:tcW w:w="170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sa:sl</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Argilos mediu (AM)</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Tx:arm</w:t>
            </w:r>
          </w:p>
        </w:tc>
      </w:tr>
      <w:tr w:rsidR="00B174C1" w:rsidTr="00605587">
        <w:trPr>
          <w:trHeight w:val="411"/>
        </w:trPr>
        <w:tc>
          <w:tcPr>
            <w:tcW w:w="2093"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salinizat în adâncime</w:t>
            </w:r>
          </w:p>
        </w:tc>
        <w:tc>
          <w:tcPr>
            <w:tcW w:w="170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sa:ad</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Argilos fin (AF)</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Tx:arf</w:t>
            </w:r>
          </w:p>
        </w:tc>
      </w:tr>
      <w:tr w:rsidR="00B174C1" w:rsidTr="00605587">
        <w:trPr>
          <w:trHeight w:val="411"/>
        </w:trPr>
        <w:tc>
          <w:tcPr>
            <w:tcW w:w="2093"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w:t>
            </w:r>
          </w:p>
        </w:tc>
        <w:tc>
          <w:tcPr>
            <w:tcW w:w="1701" w:type="dxa"/>
          </w:tcPr>
          <w:p w:rsidR="00B174C1" w:rsidRDefault="00B174C1" w:rsidP="00CA47D9">
            <w:pPr>
              <w:spacing w:line="360" w:lineRule="auto"/>
              <w:jc w:val="both"/>
              <w:rPr>
                <w:rFonts w:ascii="Times New Roman" w:hAnsi="Times New Roman" w:cs="Times New Roman"/>
                <w:sz w:val="20"/>
                <w:szCs w:val="20"/>
              </w:rPr>
            </w:pPr>
            <w:r>
              <w:rPr>
                <w:rFonts w:ascii="Times New Roman" w:hAnsi="Times New Roman" w:cs="Times New Roman"/>
                <w:sz w:val="20"/>
                <w:szCs w:val="20"/>
              </w:rPr>
              <w:t>-</w:t>
            </w:r>
          </w:p>
        </w:tc>
        <w:tc>
          <w:tcPr>
            <w:tcW w:w="2126"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Argilos mediu și/sau Argilos fin</w:t>
            </w:r>
          </w:p>
        </w:tc>
        <w:tc>
          <w:tcPr>
            <w:tcW w:w="1861" w:type="dxa"/>
          </w:tcPr>
          <w:p w:rsidR="00B174C1" w:rsidRDefault="00B174C1" w:rsidP="007F7E18">
            <w:pPr>
              <w:spacing w:line="360" w:lineRule="auto"/>
              <w:jc w:val="both"/>
              <w:rPr>
                <w:rFonts w:ascii="Times New Roman" w:hAnsi="Times New Roman" w:cs="Times New Roman"/>
                <w:sz w:val="20"/>
                <w:szCs w:val="20"/>
              </w:rPr>
            </w:pPr>
            <w:r>
              <w:rPr>
                <w:rFonts w:ascii="Times New Roman" w:hAnsi="Times New Roman" w:cs="Times New Roman"/>
                <w:sz w:val="20"/>
                <w:szCs w:val="20"/>
              </w:rPr>
              <w:t>Tx:arm @ arf</w:t>
            </w:r>
          </w:p>
        </w:tc>
      </w:tr>
    </w:tbl>
    <w:p w:rsidR="006D3566" w:rsidRPr="00A70956" w:rsidRDefault="006D3566" w:rsidP="006D3566">
      <w:pPr>
        <w:spacing w:after="0" w:line="360" w:lineRule="auto"/>
        <w:jc w:val="both"/>
        <w:rPr>
          <w:rFonts w:ascii="Times New Roman" w:hAnsi="Times New Roman" w:cs="Times New Roman"/>
          <w:sz w:val="24"/>
          <w:szCs w:val="24"/>
        </w:rPr>
      </w:pPr>
    </w:p>
    <w:p w:rsidR="007B6968" w:rsidRPr="007B6968" w:rsidRDefault="007B6968" w:rsidP="007B6968">
      <w:pPr>
        <w:jc w:val="both"/>
        <w:rPr>
          <w:rFonts w:ascii="Times New Roman" w:hAnsi="Times New Roman" w:cs="Times New Roman"/>
          <w:sz w:val="24"/>
          <w:szCs w:val="24"/>
        </w:rPr>
      </w:pPr>
    </w:p>
    <w:p w:rsidR="00B73A0D" w:rsidRDefault="00B73A0D" w:rsidP="00B73A0D">
      <w:pPr>
        <w:ind w:firstLine="720"/>
        <w:rPr>
          <w:rFonts w:ascii="Times New Roman" w:hAnsi="Times New Roman" w:cs="Times New Roman"/>
          <w:sz w:val="24"/>
          <w:szCs w:val="24"/>
        </w:rPr>
      </w:pPr>
      <w:r w:rsidRPr="00B73A0D">
        <w:rPr>
          <w:rFonts w:ascii="Times New Roman" w:hAnsi="Times New Roman" w:cs="Times New Roman"/>
          <w:sz w:val="24"/>
          <w:szCs w:val="24"/>
        </w:rPr>
        <w:t>V</w:t>
      </w:r>
      <w:r w:rsidR="008313FF" w:rsidRPr="00B73A0D">
        <w:rPr>
          <w:rFonts w:ascii="Times New Roman" w:hAnsi="Times New Roman" w:cs="Times New Roman"/>
          <w:sz w:val="24"/>
          <w:szCs w:val="24"/>
        </w:rPr>
        <w:t>arietatea  de sol. Este redată de grupuri de litere care exprimă anumite caracteristici ale solului. Ex:</w:t>
      </w:r>
      <w:r w:rsidRPr="00B73A0D">
        <w:rPr>
          <w:rFonts w:ascii="Times New Roman" w:hAnsi="Times New Roman" w:cs="Times New Roman"/>
          <w:sz w:val="24"/>
          <w:szCs w:val="24"/>
        </w:rPr>
        <w:t xml:space="preserve"> sodizat foarte puternic – ac:fpu;</w:t>
      </w:r>
      <w:r w:rsidR="008313FF" w:rsidRPr="00B73A0D">
        <w:rPr>
          <w:rFonts w:ascii="Times New Roman" w:hAnsi="Times New Roman" w:cs="Times New Roman"/>
          <w:sz w:val="24"/>
          <w:szCs w:val="24"/>
        </w:rPr>
        <w:t xml:space="preserve"> </w:t>
      </w:r>
      <w:r w:rsidRPr="00B73A0D">
        <w:rPr>
          <w:rFonts w:ascii="Times New Roman" w:hAnsi="Times New Roman" w:cs="Times New Roman"/>
          <w:sz w:val="24"/>
          <w:szCs w:val="24"/>
        </w:rPr>
        <w:t>regradat – regrd; salinizat în adîncime – sa:ad; proxisalic – xs; scheletic – qq;</w:t>
      </w:r>
      <w:r w:rsidR="008313FF" w:rsidRPr="00B73A0D">
        <w:rPr>
          <w:rFonts w:ascii="Times New Roman" w:hAnsi="Times New Roman" w:cs="Times New Roman"/>
          <w:sz w:val="24"/>
          <w:szCs w:val="24"/>
        </w:rPr>
        <w:t xml:space="preserve"> </w:t>
      </w:r>
      <w:r w:rsidRPr="00B73A0D">
        <w:rPr>
          <w:rFonts w:ascii="Times New Roman" w:hAnsi="Times New Roman" w:cs="Times New Roman"/>
          <w:sz w:val="24"/>
          <w:szCs w:val="24"/>
        </w:rPr>
        <w:t>sapric – sp; stagnogleizat puternic – st:pu; gleizat puternic – gz:pu, gleizare relictă  - gz:rlct. În Tabelul      este redată</w:t>
      </w:r>
      <w:r w:rsidR="008313FF" w:rsidRPr="00B73A0D">
        <w:rPr>
          <w:rFonts w:ascii="Times New Roman" w:hAnsi="Times New Roman" w:cs="Times New Roman"/>
          <w:sz w:val="24"/>
          <w:szCs w:val="24"/>
        </w:rPr>
        <w:t xml:space="preserve">  </w:t>
      </w:r>
      <w:r w:rsidRPr="00B73A0D">
        <w:rPr>
          <w:rFonts w:ascii="Times New Roman" w:hAnsi="Times New Roman" w:cs="Times New Roman"/>
          <w:sz w:val="24"/>
          <w:szCs w:val="24"/>
        </w:rPr>
        <w:t>Lista Caracteristicilor Particulare ale solului și a altor calificative de nivel taxonomic inferior, pentru definirea Varietrăților de sol.</w:t>
      </w:r>
    </w:p>
    <w:p w:rsidR="00E93D90" w:rsidRPr="00E93D90" w:rsidRDefault="00E93D90" w:rsidP="00B73A0D">
      <w:pPr>
        <w:ind w:firstLine="720"/>
        <w:rPr>
          <w:rFonts w:ascii="Times New Roman" w:hAnsi="Times New Roman" w:cs="Times New Roman"/>
          <w:b/>
          <w:sz w:val="24"/>
          <w:szCs w:val="24"/>
        </w:rPr>
      </w:pPr>
      <w:r w:rsidRPr="00E93D90">
        <w:rPr>
          <w:rFonts w:ascii="Times New Roman" w:hAnsi="Times New Roman" w:cs="Times New Roman"/>
          <w:b/>
          <w:sz w:val="24"/>
          <w:szCs w:val="24"/>
        </w:rPr>
        <w:t>Unitatea genetică de sol</w:t>
      </w:r>
      <w:r>
        <w:rPr>
          <w:rFonts w:ascii="Times New Roman" w:hAnsi="Times New Roman" w:cs="Times New Roman"/>
          <w:sz w:val="24"/>
          <w:szCs w:val="24"/>
        </w:rPr>
        <w:t xml:space="preserve"> este constituită dintr-o combinație </w:t>
      </w:r>
      <m:oMath>
        <m:r>
          <m:rPr>
            <m:sty m:val="bi"/>
          </m:rPr>
          <w:rPr>
            <w:rFonts w:ascii="Cambria Math" w:hAnsi="Cambria Math" w:cs="Times New Roman"/>
            <w:sz w:val="24"/>
            <w:szCs w:val="24"/>
          </w:rPr>
          <m:t>&lt;</m:t>
        </m:r>
      </m:oMath>
      <w:r w:rsidRPr="00E93D90">
        <w:rPr>
          <w:rFonts w:ascii="Times New Roman" w:hAnsi="Times New Roman" w:cs="Times New Roman"/>
          <w:b/>
          <w:sz w:val="24"/>
          <w:szCs w:val="24"/>
        </w:rPr>
        <w:t>tip</w:t>
      </w:r>
      <m:oMath>
        <m:r>
          <m:rPr>
            <m:sty m:val="bi"/>
          </m:rPr>
          <w:rPr>
            <w:rFonts w:ascii="Cambria Math" w:hAnsi="Cambria Math" w:cs="Times New Roman"/>
            <w:sz w:val="24"/>
            <w:szCs w:val="24"/>
          </w:rPr>
          <m:t xml:space="preserve"> →</m:t>
        </m:r>
      </m:oMath>
      <w:r w:rsidRPr="00E93D90">
        <w:rPr>
          <w:rFonts w:ascii="Times New Roman" w:eastAsiaTheme="minorEastAsia" w:hAnsi="Times New Roman" w:cs="Times New Roman"/>
          <w:b/>
          <w:sz w:val="24"/>
          <w:szCs w:val="24"/>
        </w:rPr>
        <w:t xml:space="preserve"> subtip </w:t>
      </w:r>
      <m:oMath>
        <m:r>
          <m:rPr>
            <m:sty m:val="bi"/>
          </m:rPr>
          <w:rPr>
            <w:rFonts w:ascii="Cambria Math" w:eastAsiaTheme="minorEastAsia" w:hAnsi="Cambria Math" w:cs="Times New Roman"/>
            <w:sz w:val="24"/>
            <w:szCs w:val="24"/>
          </w:rPr>
          <m:t>→</m:t>
        </m:r>
      </m:oMath>
      <w:r w:rsidRPr="00E93D90">
        <w:rPr>
          <w:rFonts w:ascii="Times New Roman" w:eastAsiaTheme="minorEastAsia" w:hAnsi="Times New Roman" w:cs="Times New Roman"/>
          <w:b/>
          <w:sz w:val="24"/>
          <w:szCs w:val="24"/>
        </w:rPr>
        <w:t xml:space="preserve"> varietate</w:t>
      </w:r>
      <m:oMath>
        <m:r>
          <m:rPr>
            <m:sty m:val="bi"/>
          </m:rPr>
          <w:rPr>
            <w:rFonts w:ascii="Cambria Math" w:eastAsiaTheme="minorEastAsia" w:hAnsi="Cambria Math" w:cs="Times New Roman"/>
            <w:sz w:val="24"/>
            <w:szCs w:val="24"/>
          </w:rPr>
          <m:t>&gt;</m:t>
        </m:r>
      </m:oMath>
    </w:p>
    <w:p w:rsidR="00675ACF" w:rsidRPr="00675ACF" w:rsidRDefault="00675ACF" w:rsidP="00B73A0D">
      <w:pPr>
        <w:ind w:firstLine="720"/>
        <w:rPr>
          <w:rFonts w:ascii="Times New Roman" w:hAnsi="Times New Roman" w:cs="Times New Roman"/>
          <w:sz w:val="24"/>
          <w:szCs w:val="24"/>
          <w:lang w:val="ro-RO"/>
        </w:rPr>
      </w:pPr>
      <w:r>
        <w:rPr>
          <w:rFonts w:ascii="Times New Roman" w:hAnsi="Times New Roman" w:cs="Times New Roman"/>
          <w:b/>
          <w:sz w:val="24"/>
          <w:szCs w:val="24"/>
        </w:rPr>
        <w:t xml:space="preserve">Specia de sol. </w:t>
      </w:r>
      <w:r>
        <w:rPr>
          <w:rFonts w:ascii="Times New Roman" w:hAnsi="Times New Roman" w:cs="Times New Roman"/>
          <w:sz w:val="24"/>
          <w:szCs w:val="24"/>
        </w:rPr>
        <w:t>Specia de sol preci</w:t>
      </w:r>
      <w:r>
        <w:rPr>
          <w:rFonts w:ascii="Times New Roman" w:hAnsi="Times New Roman" w:cs="Times New Roman"/>
          <w:sz w:val="24"/>
          <w:szCs w:val="24"/>
          <w:lang w:val="ro-RO"/>
        </w:rPr>
        <w:t>zează:</w:t>
      </w:r>
    </w:p>
    <w:p w:rsidR="00675ACF" w:rsidRPr="00675ACF" w:rsidRDefault="00675ACF" w:rsidP="00675ACF">
      <w:pPr>
        <w:ind w:firstLine="720"/>
        <w:rPr>
          <w:rFonts w:ascii="Times New Roman" w:hAnsi="Times New Roman" w:cs="Times New Roman"/>
          <w:sz w:val="24"/>
          <w:szCs w:val="24"/>
        </w:rPr>
      </w:pPr>
      <w:r w:rsidRPr="00675ACF">
        <w:rPr>
          <w:rFonts w:ascii="Times New Roman" w:hAnsi="Times New Roman" w:cs="Times New Roman"/>
          <w:sz w:val="24"/>
          <w:szCs w:val="24"/>
        </w:rPr>
        <w:t xml:space="preserve">În cazul solurilor minerale, caracteristicile granulometrice (Tabel </w:t>
      </w:r>
    </w:p>
    <w:p w:rsidR="00675ACF" w:rsidRDefault="00675ACF" w:rsidP="00675ACF">
      <w:pPr>
        <w:pStyle w:val="ListParagraph"/>
        <w:numPr>
          <w:ilvl w:val="0"/>
          <w:numId w:val="6"/>
        </w:numPr>
        <w:rPr>
          <w:sz w:val="24"/>
          <w:szCs w:val="24"/>
        </w:rPr>
      </w:pPr>
      <w:r>
        <w:rPr>
          <w:sz w:val="24"/>
          <w:szCs w:val="24"/>
        </w:rPr>
        <w:t>clasa texturală în primii 25 cm ai orizontului de suprafață (txA:)</w:t>
      </w:r>
      <w:r w:rsidR="00160F8B">
        <w:rPr>
          <w:sz w:val="24"/>
          <w:szCs w:val="24"/>
        </w:rPr>
        <w:t>;</w:t>
      </w:r>
    </w:p>
    <w:p w:rsidR="00675ACF" w:rsidRDefault="00675ACF" w:rsidP="00675ACF">
      <w:pPr>
        <w:pStyle w:val="ListParagraph"/>
        <w:numPr>
          <w:ilvl w:val="0"/>
          <w:numId w:val="6"/>
        </w:numPr>
        <w:rPr>
          <w:sz w:val="24"/>
          <w:szCs w:val="24"/>
        </w:rPr>
      </w:pPr>
      <w:r>
        <w:rPr>
          <w:sz w:val="24"/>
          <w:szCs w:val="24"/>
        </w:rPr>
        <w:t>clasa de schelet în primii 25 cm ai orizontului de suprafață (skA:)</w:t>
      </w:r>
      <w:r w:rsidR="00160F8B">
        <w:rPr>
          <w:sz w:val="24"/>
          <w:szCs w:val="24"/>
        </w:rPr>
        <w:t>;</w:t>
      </w:r>
    </w:p>
    <w:p w:rsidR="00675ACF" w:rsidRDefault="00675ACF" w:rsidP="00675ACF">
      <w:pPr>
        <w:pStyle w:val="ListParagraph"/>
        <w:numPr>
          <w:ilvl w:val="0"/>
          <w:numId w:val="6"/>
        </w:numPr>
        <w:rPr>
          <w:sz w:val="24"/>
          <w:szCs w:val="24"/>
        </w:rPr>
      </w:pPr>
      <w:r>
        <w:rPr>
          <w:sz w:val="24"/>
          <w:szCs w:val="24"/>
        </w:rPr>
        <w:lastRenderedPageBreak/>
        <w:t>clasa texturală în primii 50 cm ai orizontului intermediar  (de suprafață) (txB:)</w:t>
      </w:r>
      <w:r w:rsidR="00160F8B">
        <w:rPr>
          <w:sz w:val="24"/>
          <w:szCs w:val="24"/>
        </w:rPr>
        <w:t>;</w:t>
      </w:r>
    </w:p>
    <w:p w:rsidR="00675ACF" w:rsidRDefault="00675ACF" w:rsidP="00675ACF">
      <w:pPr>
        <w:pStyle w:val="ListParagraph"/>
        <w:numPr>
          <w:ilvl w:val="0"/>
          <w:numId w:val="6"/>
        </w:numPr>
        <w:rPr>
          <w:sz w:val="24"/>
          <w:szCs w:val="24"/>
        </w:rPr>
      </w:pPr>
      <w:r>
        <w:rPr>
          <w:sz w:val="24"/>
          <w:szCs w:val="24"/>
        </w:rPr>
        <w:t>clasa de schelet în primii 50 cm ai orizontului intermediar (de suprafață) (skB:)</w:t>
      </w:r>
      <w:r w:rsidR="00160F8B">
        <w:rPr>
          <w:sz w:val="24"/>
          <w:szCs w:val="24"/>
        </w:rPr>
        <w:t>;</w:t>
      </w:r>
    </w:p>
    <w:p w:rsidR="00675ACF" w:rsidRDefault="00675ACF" w:rsidP="00675ACF">
      <w:pPr>
        <w:pStyle w:val="ListParagraph"/>
        <w:numPr>
          <w:ilvl w:val="0"/>
          <w:numId w:val="6"/>
        </w:numPr>
        <w:rPr>
          <w:sz w:val="24"/>
          <w:szCs w:val="24"/>
        </w:rPr>
      </w:pPr>
      <w:r>
        <w:rPr>
          <w:sz w:val="24"/>
          <w:szCs w:val="24"/>
        </w:rPr>
        <w:t>alte clase texturale și de schelet, după caz, discontinuități.</w:t>
      </w:r>
    </w:p>
    <w:p w:rsidR="00160F8B" w:rsidRDefault="00160F8B" w:rsidP="00160F8B">
      <w:pPr>
        <w:ind w:left="720"/>
        <w:rPr>
          <w:rFonts w:ascii="Times New Roman" w:hAnsi="Times New Roman" w:cs="Times New Roman"/>
          <w:sz w:val="24"/>
          <w:szCs w:val="24"/>
          <w:lang w:val="ro-RO"/>
        </w:rPr>
      </w:pPr>
      <w:r w:rsidRPr="00160F8B">
        <w:rPr>
          <w:rFonts w:ascii="Times New Roman" w:hAnsi="Times New Roman" w:cs="Times New Roman"/>
          <w:sz w:val="24"/>
          <w:szCs w:val="24"/>
          <w:lang w:val="ro-RO"/>
        </w:rPr>
        <w:t>În cazul Histosolurilor și otizonturilor organice</w:t>
      </w:r>
      <w:r>
        <w:rPr>
          <w:rFonts w:ascii="Times New Roman" w:hAnsi="Times New Roman" w:cs="Times New Roman"/>
          <w:sz w:val="24"/>
          <w:szCs w:val="24"/>
          <w:lang w:val="ro-RO"/>
        </w:rPr>
        <w:t>, transformarea materiei organice:</w:t>
      </w:r>
    </w:p>
    <w:p w:rsidR="00160F8B" w:rsidRDefault="00160F8B" w:rsidP="00160F8B">
      <w:pPr>
        <w:pStyle w:val="ListParagraph"/>
        <w:numPr>
          <w:ilvl w:val="0"/>
          <w:numId w:val="6"/>
        </w:numPr>
        <w:rPr>
          <w:sz w:val="24"/>
          <w:szCs w:val="24"/>
          <w:lang w:val="ro-RO"/>
        </w:rPr>
      </w:pPr>
      <w:r>
        <w:rPr>
          <w:sz w:val="24"/>
          <w:szCs w:val="24"/>
          <w:lang w:val="ro-RO"/>
        </w:rPr>
        <w:t>gradul de descompunere al materiei organice (demo</w:t>
      </w:r>
      <w:r w:rsidRPr="00160F8B">
        <w:rPr>
          <w:sz w:val="24"/>
          <w:szCs w:val="24"/>
          <w:lang w:val="ro-RO"/>
        </w:rPr>
        <w:sym w:font="Wingdings" w:char="F04A"/>
      </w:r>
      <w:r>
        <w:rPr>
          <w:sz w:val="24"/>
          <w:szCs w:val="24"/>
          <w:lang w:val="ro-RO"/>
        </w:rPr>
        <w:t>, în cazul orizonturilor T</w:t>
      </w:r>
      <w:r>
        <w:rPr>
          <w:sz w:val="24"/>
          <w:szCs w:val="24"/>
        </w:rPr>
        <w:t>,</w:t>
      </w:r>
    </w:p>
    <w:p w:rsidR="00160F8B" w:rsidRDefault="00160F8B" w:rsidP="00160F8B">
      <w:pPr>
        <w:pStyle w:val="ListParagraph"/>
        <w:numPr>
          <w:ilvl w:val="0"/>
          <w:numId w:val="6"/>
        </w:numPr>
        <w:rPr>
          <w:sz w:val="24"/>
          <w:szCs w:val="24"/>
          <w:lang w:val="ro-RO"/>
        </w:rPr>
      </w:pPr>
      <w:r>
        <w:rPr>
          <w:sz w:val="24"/>
          <w:szCs w:val="24"/>
          <w:lang w:val="ro-RO"/>
        </w:rPr>
        <w:t>tipul orizontului organic nehidromorf (fdp: /hpj), în cazul orizonturilor O.</w:t>
      </w:r>
    </w:p>
    <w:p w:rsidR="00160F8B" w:rsidRPr="00E93D90" w:rsidRDefault="00E93D90" w:rsidP="00E93D90">
      <w:pPr>
        <w:ind w:left="720"/>
        <w:rPr>
          <w:sz w:val="24"/>
          <w:szCs w:val="24"/>
          <w:lang w:val="ro-RO"/>
        </w:rPr>
      </w:pPr>
      <w:r w:rsidRPr="00E93D90">
        <w:rPr>
          <w:rFonts w:ascii="Times New Roman" w:hAnsi="Times New Roman" w:cs="Times New Roman"/>
          <w:b/>
          <w:sz w:val="24"/>
          <w:szCs w:val="24"/>
        </w:rPr>
        <w:t xml:space="preserve">Unitatea </w:t>
      </w:r>
      <w:r>
        <w:rPr>
          <w:rFonts w:ascii="Times New Roman" w:hAnsi="Times New Roman" w:cs="Times New Roman"/>
          <w:b/>
          <w:sz w:val="24"/>
          <w:szCs w:val="24"/>
        </w:rPr>
        <w:t xml:space="preserve">litologică </w:t>
      </w:r>
      <w:r w:rsidRPr="00E93D90">
        <w:rPr>
          <w:rFonts w:ascii="Times New Roman" w:hAnsi="Times New Roman" w:cs="Times New Roman"/>
          <w:b/>
          <w:sz w:val="24"/>
          <w:szCs w:val="24"/>
        </w:rPr>
        <w:t>de sol</w:t>
      </w:r>
      <w:r>
        <w:rPr>
          <w:rFonts w:ascii="Times New Roman" w:hAnsi="Times New Roman" w:cs="Times New Roman"/>
          <w:sz w:val="24"/>
          <w:szCs w:val="24"/>
        </w:rPr>
        <w:t xml:space="preserve"> este constituită de combinația: </w:t>
      </w:r>
      <m:oMath>
        <m:r>
          <m:rPr>
            <m:sty m:val="bi"/>
          </m:rPr>
          <w:rPr>
            <w:rFonts w:ascii="Cambria Math" w:hAnsi="Cambria Math" w:cs="Times New Roman"/>
            <w:sz w:val="24"/>
            <w:szCs w:val="24"/>
          </w:rPr>
          <m:t>&lt;</m:t>
        </m:r>
      </m:oMath>
      <w:r w:rsidRPr="00E93D90">
        <w:rPr>
          <w:rFonts w:ascii="Times New Roman" w:hAnsi="Times New Roman" w:cs="Times New Roman"/>
          <w:b/>
          <w:sz w:val="24"/>
          <w:szCs w:val="24"/>
        </w:rPr>
        <w:t>specie</w:t>
      </w:r>
      <m:oMath>
        <m:r>
          <m:rPr>
            <m:sty m:val="bi"/>
          </m:rPr>
          <w:rPr>
            <w:rFonts w:ascii="Cambria Math" w:hAnsi="Cambria Math" w:cs="Times New Roman"/>
            <w:sz w:val="24"/>
            <w:szCs w:val="24"/>
          </w:rPr>
          <m:t xml:space="preserve"> →</m:t>
        </m:r>
      </m:oMath>
      <w:r w:rsidRPr="00E93D90">
        <w:rPr>
          <w:rFonts w:ascii="Times New Roman" w:eastAsiaTheme="minorEastAsia" w:hAnsi="Times New Roman" w:cs="Times New Roman"/>
          <w:b/>
          <w:sz w:val="24"/>
          <w:szCs w:val="24"/>
        </w:rPr>
        <w:t xml:space="preserve"> familie</w:t>
      </w:r>
      <m:oMath>
        <m:r>
          <m:rPr>
            <m:sty m:val="bi"/>
          </m:rPr>
          <w:rPr>
            <w:rFonts w:ascii="Cambria Math" w:eastAsiaTheme="minorEastAsia" w:hAnsi="Cambria Math" w:cs="Times New Roman"/>
            <w:sz w:val="24"/>
            <w:szCs w:val="24"/>
          </w:rPr>
          <m:t>&gt;</m:t>
        </m:r>
      </m:oMath>
    </w:p>
    <w:p w:rsidR="00160F8B" w:rsidRDefault="00160F8B" w:rsidP="00160F8B">
      <w:pPr>
        <w:pStyle w:val="ListParagraph"/>
        <w:ind w:left="1080"/>
        <w:rPr>
          <w:sz w:val="24"/>
          <w:szCs w:val="24"/>
          <w:lang w:val="ro-RO"/>
        </w:rPr>
      </w:pPr>
      <w:r>
        <w:rPr>
          <w:sz w:val="24"/>
          <w:szCs w:val="24"/>
          <w:lang w:val="ro-RO"/>
        </w:rPr>
        <w:t>Indicatorii de definire ai Speciei de sol, sunt prezentați în Tabelul</w:t>
      </w:r>
    </w:p>
    <w:p w:rsidR="00160F8B" w:rsidRDefault="00160F8B" w:rsidP="00160F8B">
      <w:pPr>
        <w:rPr>
          <w:rFonts w:ascii="Times New Roman" w:hAnsi="Times New Roman" w:cs="Times New Roman"/>
          <w:sz w:val="24"/>
          <w:szCs w:val="24"/>
          <w:lang w:val="ro-RO"/>
        </w:rPr>
      </w:pPr>
      <w:r w:rsidRPr="00160F8B">
        <w:rPr>
          <w:rFonts w:ascii="Times New Roman" w:hAnsi="Times New Roman" w:cs="Times New Roman"/>
          <w:sz w:val="24"/>
          <w:szCs w:val="24"/>
          <w:lang w:val="ro-RO"/>
        </w:rPr>
        <w:t>Tabel Indicatorii de definire ai Speciei de sol</w:t>
      </w:r>
      <w:r>
        <w:rPr>
          <w:rFonts w:ascii="Times New Roman" w:hAnsi="Times New Roman" w:cs="Times New Roman"/>
          <w:sz w:val="24"/>
          <w:szCs w:val="24"/>
          <w:lang w:val="ro-RO"/>
        </w:rPr>
        <w:t xml:space="preserve"> (conform 2012+)</w:t>
      </w:r>
    </w:p>
    <w:tbl>
      <w:tblPr>
        <w:tblStyle w:val="TableGrid"/>
        <w:tblW w:w="0" w:type="auto"/>
        <w:tblLook w:val="04A0" w:firstRow="1" w:lastRow="0" w:firstColumn="1" w:lastColumn="0" w:noHBand="0" w:noVBand="1"/>
      </w:tblPr>
      <w:tblGrid>
        <w:gridCol w:w="870"/>
        <w:gridCol w:w="7176"/>
        <w:gridCol w:w="1530"/>
      </w:tblGrid>
      <w:tr w:rsidR="000B46C1" w:rsidTr="000B46C1">
        <w:tc>
          <w:tcPr>
            <w:tcW w:w="9576" w:type="dxa"/>
            <w:gridSpan w:val="3"/>
          </w:tcPr>
          <w:p w:rsidR="000B46C1" w:rsidRDefault="009D5B60" w:rsidP="00160F8B">
            <w:pPr>
              <w:rPr>
                <w:rFonts w:ascii="Times New Roman" w:hAnsi="Times New Roman" w:cs="Times New Roman"/>
                <w:sz w:val="24"/>
                <w:szCs w:val="24"/>
                <w:lang w:val="ro-RO"/>
              </w:rPr>
            </w:pPr>
            <w:r>
              <w:rPr>
                <w:rFonts w:ascii="Times New Roman" w:hAnsi="Times New Roman" w:cs="Times New Roman"/>
                <w:sz w:val="24"/>
                <w:szCs w:val="24"/>
                <w:lang w:val="ro-RO"/>
              </w:rPr>
              <w:t>SRTS</w:t>
            </w:r>
            <w:r w:rsidR="000B46C1">
              <w:rPr>
                <w:rFonts w:ascii="Times New Roman" w:hAnsi="Times New Roman" w:cs="Times New Roman"/>
                <w:sz w:val="24"/>
                <w:szCs w:val="24"/>
                <w:lang w:val="ro-RO"/>
              </w:rPr>
              <w:t xml:space="preserve"> - 2012+</w:t>
            </w:r>
          </w:p>
        </w:tc>
      </w:tr>
      <w:tr w:rsidR="00160F8B" w:rsidTr="000B46C1">
        <w:tc>
          <w:tcPr>
            <w:tcW w:w="870" w:type="dxa"/>
          </w:tcPr>
          <w:p w:rsidR="00160F8B" w:rsidRDefault="00160F8B" w:rsidP="00160F8B">
            <w:pPr>
              <w:rPr>
                <w:rFonts w:ascii="Times New Roman" w:hAnsi="Times New Roman" w:cs="Times New Roman"/>
                <w:sz w:val="24"/>
                <w:szCs w:val="24"/>
                <w:lang w:val="ro-RO"/>
              </w:rPr>
            </w:pPr>
            <w:r>
              <w:rPr>
                <w:rFonts w:ascii="Times New Roman" w:hAnsi="Times New Roman" w:cs="Times New Roman"/>
                <w:sz w:val="24"/>
                <w:szCs w:val="24"/>
                <w:lang w:val="ro-RO"/>
              </w:rPr>
              <w:t>simbol</w:t>
            </w:r>
          </w:p>
        </w:tc>
        <w:tc>
          <w:tcPr>
            <w:tcW w:w="7176"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Indicator de definire</w:t>
            </w:r>
          </w:p>
        </w:tc>
        <w:tc>
          <w:tcPr>
            <w:tcW w:w="153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Nr. indicator</w:t>
            </w:r>
          </w:p>
        </w:tc>
      </w:tr>
      <w:tr w:rsidR="00160F8B" w:rsidTr="000B46C1">
        <w:tc>
          <w:tcPr>
            <w:tcW w:w="87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sk:</w:t>
            </w:r>
          </w:p>
        </w:tc>
        <w:tc>
          <w:tcPr>
            <w:tcW w:w="7176"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conținutul de schelet în secțiunea profilului de sol referită implicit</w:t>
            </w:r>
          </w:p>
        </w:tc>
        <w:tc>
          <w:tcPr>
            <w:tcW w:w="153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Ind. 24</w:t>
            </w:r>
          </w:p>
        </w:tc>
      </w:tr>
      <w:tr w:rsidR="00160F8B" w:rsidTr="000B46C1">
        <w:tc>
          <w:tcPr>
            <w:tcW w:w="87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skA:</w:t>
            </w:r>
          </w:p>
        </w:tc>
        <w:tc>
          <w:tcPr>
            <w:tcW w:w="7176"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conținutul de schelet în orizontul superior (orizontul A)</w:t>
            </w:r>
          </w:p>
        </w:tc>
        <w:tc>
          <w:tcPr>
            <w:tcW w:w="153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Ind. 24</w:t>
            </w:r>
          </w:p>
        </w:tc>
      </w:tr>
      <w:tr w:rsidR="00160F8B" w:rsidTr="000B46C1">
        <w:tc>
          <w:tcPr>
            <w:tcW w:w="87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skB:</w:t>
            </w:r>
          </w:p>
        </w:tc>
        <w:tc>
          <w:tcPr>
            <w:tcW w:w="7176"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conținutul de schelet în primii 50 cm din orizontul intermediar (AC,B)</w:t>
            </w:r>
          </w:p>
        </w:tc>
        <w:tc>
          <w:tcPr>
            <w:tcW w:w="153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Ind. 24</w:t>
            </w:r>
          </w:p>
        </w:tc>
      </w:tr>
      <w:tr w:rsidR="00160F8B" w:rsidTr="000B46C1">
        <w:tc>
          <w:tcPr>
            <w:tcW w:w="87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skx:</w:t>
            </w:r>
          </w:p>
        </w:tc>
        <w:tc>
          <w:tcPr>
            <w:tcW w:w="7176"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conținutul de schelet în 0 – 25 cm - proxi</w:t>
            </w:r>
          </w:p>
        </w:tc>
        <w:tc>
          <w:tcPr>
            <w:tcW w:w="153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Ind. 24</w:t>
            </w:r>
          </w:p>
        </w:tc>
      </w:tr>
      <w:tr w:rsidR="00160F8B" w:rsidTr="000B46C1">
        <w:tc>
          <w:tcPr>
            <w:tcW w:w="87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skp:</w:t>
            </w:r>
          </w:p>
        </w:tc>
        <w:tc>
          <w:tcPr>
            <w:tcW w:w="7176"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conținutul de schelet în 25 – 50 cm - epi</w:t>
            </w:r>
          </w:p>
        </w:tc>
        <w:tc>
          <w:tcPr>
            <w:tcW w:w="153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Ind. 24</w:t>
            </w:r>
          </w:p>
        </w:tc>
      </w:tr>
      <w:tr w:rsidR="00160F8B" w:rsidTr="000B46C1">
        <w:tc>
          <w:tcPr>
            <w:tcW w:w="87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skn:</w:t>
            </w:r>
          </w:p>
        </w:tc>
        <w:tc>
          <w:tcPr>
            <w:tcW w:w="7176"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conținutul de schelet în 50 – 100 cm - endo</w:t>
            </w:r>
          </w:p>
        </w:tc>
        <w:tc>
          <w:tcPr>
            <w:tcW w:w="153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Ind. 24</w:t>
            </w:r>
          </w:p>
        </w:tc>
      </w:tr>
      <w:tr w:rsidR="00160F8B" w:rsidTr="000B46C1">
        <w:tc>
          <w:tcPr>
            <w:tcW w:w="87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skd:</w:t>
            </w:r>
          </w:p>
        </w:tc>
        <w:tc>
          <w:tcPr>
            <w:tcW w:w="7176"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conținutul de schelet în 100 – 200 cm - bati</w:t>
            </w:r>
          </w:p>
        </w:tc>
        <w:tc>
          <w:tcPr>
            <w:tcW w:w="1530"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Ind. 24</w:t>
            </w:r>
          </w:p>
        </w:tc>
      </w:tr>
      <w:tr w:rsidR="00160F8B" w:rsidTr="000B46C1">
        <w:tc>
          <w:tcPr>
            <w:tcW w:w="870" w:type="dxa"/>
          </w:tcPr>
          <w:p w:rsidR="00160F8B"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t</w:t>
            </w:r>
            <w:r w:rsidR="000B46C1">
              <w:rPr>
                <w:rFonts w:ascii="Times New Roman" w:hAnsi="Times New Roman" w:cs="Times New Roman"/>
                <w:sz w:val="24"/>
                <w:szCs w:val="24"/>
                <w:lang w:val="ro-RO"/>
              </w:rPr>
              <w:t>x:</w:t>
            </w:r>
          </w:p>
        </w:tc>
        <w:tc>
          <w:tcPr>
            <w:tcW w:w="7176" w:type="dxa"/>
          </w:tcPr>
          <w:p w:rsidR="00160F8B" w:rsidRDefault="000B46C1" w:rsidP="00160F8B">
            <w:pPr>
              <w:rPr>
                <w:rFonts w:ascii="Times New Roman" w:hAnsi="Times New Roman" w:cs="Times New Roman"/>
                <w:sz w:val="24"/>
                <w:szCs w:val="24"/>
                <w:lang w:val="ro-RO"/>
              </w:rPr>
            </w:pPr>
            <w:r>
              <w:rPr>
                <w:rFonts w:ascii="Times New Roman" w:hAnsi="Times New Roman" w:cs="Times New Roman"/>
                <w:sz w:val="24"/>
                <w:szCs w:val="24"/>
                <w:lang w:val="ro-RO"/>
              </w:rPr>
              <w:t>Clasa texturală predominantă în secțiunea profilului de control</w:t>
            </w:r>
          </w:p>
        </w:tc>
        <w:tc>
          <w:tcPr>
            <w:tcW w:w="1530" w:type="dxa"/>
          </w:tcPr>
          <w:p w:rsidR="00160F8B"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Ind. 23</w:t>
            </w:r>
          </w:p>
        </w:tc>
      </w:tr>
      <w:tr w:rsidR="00160F8B" w:rsidTr="000B46C1">
        <w:tc>
          <w:tcPr>
            <w:tcW w:w="870" w:type="dxa"/>
          </w:tcPr>
          <w:p w:rsidR="00160F8B"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txA:</w:t>
            </w:r>
          </w:p>
        </w:tc>
        <w:tc>
          <w:tcPr>
            <w:tcW w:w="7176" w:type="dxa"/>
          </w:tcPr>
          <w:p w:rsidR="00160F8B"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Clasa texturală în orizontul superior (orizontul A)</w:t>
            </w:r>
          </w:p>
        </w:tc>
        <w:tc>
          <w:tcPr>
            <w:tcW w:w="1530" w:type="dxa"/>
          </w:tcPr>
          <w:p w:rsidR="00160F8B"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Ind. 23</w:t>
            </w:r>
          </w:p>
        </w:tc>
      </w:tr>
      <w:tr w:rsidR="00160F8B" w:rsidTr="000B46C1">
        <w:tc>
          <w:tcPr>
            <w:tcW w:w="870" w:type="dxa"/>
          </w:tcPr>
          <w:p w:rsidR="00160F8B"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txB:</w:t>
            </w:r>
          </w:p>
        </w:tc>
        <w:tc>
          <w:tcPr>
            <w:tcW w:w="7176" w:type="dxa"/>
          </w:tcPr>
          <w:p w:rsidR="00160F8B"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Clasa texturală în primii 50 cm din orizontul intermediar (AC,B)</w:t>
            </w:r>
          </w:p>
        </w:tc>
        <w:tc>
          <w:tcPr>
            <w:tcW w:w="1530" w:type="dxa"/>
          </w:tcPr>
          <w:p w:rsidR="00160F8B"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Ind. 23</w:t>
            </w:r>
          </w:p>
        </w:tc>
      </w:tr>
      <w:tr w:rsidR="008B1FCF" w:rsidTr="000B46C1">
        <w:tc>
          <w:tcPr>
            <w:tcW w:w="870" w:type="dxa"/>
          </w:tcPr>
          <w:p w:rsidR="008B1FCF"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txx:</w:t>
            </w:r>
          </w:p>
        </w:tc>
        <w:tc>
          <w:tcPr>
            <w:tcW w:w="7176" w:type="dxa"/>
          </w:tcPr>
          <w:p w:rsidR="008B1FCF"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Clasa texturală în 0 – 25 cm - proxi</w:t>
            </w:r>
          </w:p>
        </w:tc>
        <w:tc>
          <w:tcPr>
            <w:tcW w:w="1530" w:type="dxa"/>
          </w:tcPr>
          <w:p w:rsidR="008B1FCF"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Ind. 23</w:t>
            </w:r>
          </w:p>
        </w:tc>
      </w:tr>
      <w:tr w:rsidR="008B1FCF" w:rsidTr="000B46C1">
        <w:tc>
          <w:tcPr>
            <w:tcW w:w="870" w:type="dxa"/>
          </w:tcPr>
          <w:p w:rsidR="008B1FCF"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txp:</w:t>
            </w:r>
          </w:p>
        </w:tc>
        <w:tc>
          <w:tcPr>
            <w:tcW w:w="7176" w:type="dxa"/>
          </w:tcPr>
          <w:p w:rsidR="008B1FCF"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Clasa texturală în 25 – 50 cm - epi</w:t>
            </w:r>
          </w:p>
        </w:tc>
        <w:tc>
          <w:tcPr>
            <w:tcW w:w="1530" w:type="dxa"/>
          </w:tcPr>
          <w:p w:rsidR="008B1FCF"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Ind. 23</w:t>
            </w:r>
          </w:p>
        </w:tc>
      </w:tr>
      <w:tr w:rsidR="008B1FCF" w:rsidTr="000B46C1">
        <w:tc>
          <w:tcPr>
            <w:tcW w:w="870" w:type="dxa"/>
          </w:tcPr>
          <w:p w:rsidR="008B1FCF"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txn:</w:t>
            </w:r>
          </w:p>
        </w:tc>
        <w:tc>
          <w:tcPr>
            <w:tcW w:w="7176" w:type="dxa"/>
          </w:tcPr>
          <w:p w:rsidR="008B1FCF"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Clasa texturală în 50 – 100 cm - endo</w:t>
            </w:r>
          </w:p>
        </w:tc>
        <w:tc>
          <w:tcPr>
            <w:tcW w:w="1530" w:type="dxa"/>
          </w:tcPr>
          <w:p w:rsidR="008B1FCF"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Ind. 23</w:t>
            </w:r>
          </w:p>
        </w:tc>
      </w:tr>
      <w:tr w:rsidR="008B1FCF" w:rsidTr="000B46C1">
        <w:tc>
          <w:tcPr>
            <w:tcW w:w="870" w:type="dxa"/>
          </w:tcPr>
          <w:p w:rsidR="008B1FCF"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txd:</w:t>
            </w:r>
          </w:p>
        </w:tc>
        <w:tc>
          <w:tcPr>
            <w:tcW w:w="7176" w:type="dxa"/>
          </w:tcPr>
          <w:p w:rsidR="008B1FCF"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Clasa texturală în 100 – 200 cm - bati</w:t>
            </w:r>
          </w:p>
        </w:tc>
        <w:tc>
          <w:tcPr>
            <w:tcW w:w="1530" w:type="dxa"/>
          </w:tcPr>
          <w:p w:rsidR="008B1FCF" w:rsidRDefault="008B1FCF" w:rsidP="00160F8B">
            <w:pPr>
              <w:rPr>
                <w:rFonts w:ascii="Times New Roman" w:hAnsi="Times New Roman" w:cs="Times New Roman"/>
                <w:sz w:val="24"/>
                <w:szCs w:val="24"/>
                <w:lang w:val="ro-RO"/>
              </w:rPr>
            </w:pPr>
            <w:r>
              <w:rPr>
                <w:rFonts w:ascii="Times New Roman" w:hAnsi="Times New Roman" w:cs="Times New Roman"/>
                <w:sz w:val="24"/>
                <w:szCs w:val="24"/>
                <w:lang w:val="ro-RO"/>
              </w:rPr>
              <w:t>Ind. 23</w:t>
            </w:r>
          </w:p>
        </w:tc>
      </w:tr>
    </w:tbl>
    <w:p w:rsidR="00160F8B" w:rsidRPr="00160F8B" w:rsidRDefault="00160F8B" w:rsidP="00160F8B">
      <w:pPr>
        <w:rPr>
          <w:rFonts w:ascii="Times New Roman" w:hAnsi="Times New Roman" w:cs="Times New Roman"/>
          <w:sz w:val="24"/>
          <w:szCs w:val="24"/>
          <w:lang w:val="ro-RO"/>
        </w:rPr>
      </w:pPr>
    </w:p>
    <w:p w:rsidR="00675ACF" w:rsidRPr="009D5B60" w:rsidRDefault="009D5B60" w:rsidP="009D5B60">
      <w:pPr>
        <w:rPr>
          <w:sz w:val="24"/>
          <w:szCs w:val="24"/>
        </w:rPr>
      </w:pPr>
      <w:r w:rsidRPr="009D5B60">
        <w:rPr>
          <w:sz w:val="24"/>
          <w:szCs w:val="24"/>
        </w:rPr>
        <w:t>Î</w:t>
      </w:r>
      <w:r w:rsidRPr="009D5B60">
        <w:rPr>
          <w:rFonts w:ascii="Times New Roman" w:hAnsi="Times New Roman" w:cs="Times New Roman"/>
          <w:sz w:val="24"/>
          <w:szCs w:val="24"/>
        </w:rPr>
        <w:t>n Tabelul   este redat conținutul de schelet al solului, indicator 24 (conform SRTS – 2012+)</w:t>
      </w:r>
    </w:p>
    <w:p w:rsidR="009D5B60" w:rsidRDefault="009D5B60" w:rsidP="009D5B60">
      <w:pPr>
        <w:rPr>
          <w:rFonts w:ascii="Times New Roman" w:hAnsi="Times New Roman" w:cs="Times New Roman"/>
          <w:sz w:val="24"/>
          <w:szCs w:val="24"/>
        </w:rPr>
      </w:pPr>
      <w:r>
        <w:rPr>
          <w:rFonts w:ascii="Times New Roman" w:hAnsi="Times New Roman" w:cs="Times New Roman"/>
          <w:sz w:val="24"/>
          <w:szCs w:val="24"/>
        </w:rPr>
        <w:t>Tabel  C</w:t>
      </w:r>
      <w:r w:rsidRPr="009D5B60">
        <w:rPr>
          <w:rFonts w:ascii="Times New Roman" w:hAnsi="Times New Roman" w:cs="Times New Roman"/>
          <w:sz w:val="24"/>
          <w:szCs w:val="24"/>
        </w:rPr>
        <w:t>onținutul de schelet al solului, indicator 24 (conform SRTS – 2012+)</w:t>
      </w:r>
    </w:p>
    <w:tbl>
      <w:tblPr>
        <w:tblStyle w:val="TableGrid"/>
        <w:tblW w:w="0" w:type="auto"/>
        <w:tblLook w:val="04A0" w:firstRow="1" w:lastRow="0" w:firstColumn="1" w:lastColumn="0" w:noHBand="0" w:noVBand="1"/>
      </w:tblPr>
      <w:tblGrid>
        <w:gridCol w:w="3510"/>
        <w:gridCol w:w="1985"/>
        <w:gridCol w:w="4081"/>
      </w:tblGrid>
      <w:tr w:rsidR="009D5B60" w:rsidTr="00707173">
        <w:tc>
          <w:tcPr>
            <w:tcW w:w="9576" w:type="dxa"/>
            <w:gridSpan w:val="3"/>
          </w:tcPr>
          <w:p w:rsidR="009D5B60" w:rsidRDefault="009D5B60" w:rsidP="009D5B60">
            <w:pPr>
              <w:rPr>
                <w:sz w:val="24"/>
                <w:szCs w:val="24"/>
              </w:rPr>
            </w:pPr>
            <w:r>
              <w:rPr>
                <w:rFonts w:ascii="Times New Roman" w:hAnsi="Times New Roman" w:cs="Times New Roman"/>
                <w:sz w:val="24"/>
                <w:szCs w:val="24"/>
                <w:lang w:val="ro-RO"/>
              </w:rPr>
              <w:t>SRTS - 2012+</w:t>
            </w:r>
          </w:p>
        </w:tc>
      </w:tr>
      <w:tr w:rsidR="009D5B60" w:rsidTr="00EB1B19">
        <w:tc>
          <w:tcPr>
            <w:tcW w:w="3510" w:type="dxa"/>
          </w:tcPr>
          <w:p w:rsidR="009D5B60" w:rsidRPr="009D5B60" w:rsidRDefault="009D5B60" w:rsidP="009D5B60">
            <w:pPr>
              <w:rPr>
                <w:rFonts w:ascii="Times New Roman" w:hAnsi="Times New Roman" w:cs="Times New Roman"/>
                <w:sz w:val="24"/>
                <w:szCs w:val="24"/>
              </w:rPr>
            </w:pPr>
            <w:r w:rsidRPr="009D5B60">
              <w:rPr>
                <w:rFonts w:ascii="Times New Roman" w:hAnsi="Times New Roman" w:cs="Times New Roman"/>
                <w:sz w:val="24"/>
                <w:szCs w:val="24"/>
              </w:rPr>
              <w:t>denumire</w:t>
            </w:r>
          </w:p>
        </w:tc>
        <w:tc>
          <w:tcPr>
            <w:tcW w:w="1985" w:type="dxa"/>
          </w:tcPr>
          <w:p w:rsidR="009D5B60" w:rsidRPr="009D5B60" w:rsidRDefault="009D5B60" w:rsidP="009D5B60">
            <w:pPr>
              <w:rPr>
                <w:rFonts w:ascii="Times New Roman" w:hAnsi="Times New Roman" w:cs="Times New Roman"/>
                <w:sz w:val="24"/>
                <w:szCs w:val="24"/>
              </w:rPr>
            </w:pPr>
            <w:r>
              <w:rPr>
                <w:rFonts w:ascii="Times New Roman" w:hAnsi="Times New Roman" w:cs="Times New Roman"/>
                <w:sz w:val="24"/>
                <w:szCs w:val="24"/>
              </w:rPr>
              <w:t>si</w:t>
            </w:r>
            <w:r w:rsidRPr="009D5B60">
              <w:rPr>
                <w:rFonts w:ascii="Times New Roman" w:hAnsi="Times New Roman" w:cs="Times New Roman"/>
                <w:sz w:val="24"/>
                <w:szCs w:val="24"/>
              </w:rPr>
              <w:t xml:space="preserve">mbol </w:t>
            </w:r>
          </w:p>
        </w:tc>
        <w:tc>
          <w:tcPr>
            <w:tcW w:w="4081" w:type="dxa"/>
          </w:tcPr>
          <w:p w:rsidR="009D5B60" w:rsidRPr="009D5B60" w:rsidRDefault="00EB1B19" w:rsidP="009D5B60">
            <w:pPr>
              <w:rPr>
                <w:rFonts w:ascii="Times New Roman" w:hAnsi="Times New Roman" w:cs="Times New Roman"/>
                <w:sz w:val="24"/>
                <w:szCs w:val="24"/>
              </w:rPr>
            </w:pPr>
            <w:r w:rsidRPr="009D5B60">
              <w:rPr>
                <w:rFonts w:ascii="Times New Roman" w:hAnsi="Times New Roman" w:cs="Times New Roman"/>
                <w:sz w:val="24"/>
                <w:szCs w:val="24"/>
              </w:rPr>
              <w:t>S</w:t>
            </w:r>
            <w:r w:rsidR="009D5B60" w:rsidRPr="009D5B60">
              <w:rPr>
                <w:rFonts w:ascii="Times New Roman" w:hAnsi="Times New Roman" w:cs="Times New Roman"/>
                <w:sz w:val="24"/>
                <w:szCs w:val="24"/>
              </w:rPr>
              <w:t>pecificație</w:t>
            </w:r>
            <w:r>
              <w:rPr>
                <w:rFonts w:ascii="Times New Roman" w:hAnsi="Times New Roman" w:cs="Times New Roman"/>
                <w:sz w:val="24"/>
                <w:szCs w:val="24"/>
              </w:rPr>
              <w:t xml:space="preserve"> (Florea și Munteanu 2012)</w:t>
            </w:r>
          </w:p>
        </w:tc>
      </w:tr>
      <w:tr w:rsidR="009D5B60" w:rsidTr="00EB1B19">
        <w:tc>
          <w:tcPr>
            <w:tcW w:w="3510" w:type="dxa"/>
          </w:tcPr>
          <w:p w:rsidR="009D5B60" w:rsidRPr="009D5B60" w:rsidRDefault="009D5B60" w:rsidP="009D5B60">
            <w:pPr>
              <w:rPr>
                <w:rFonts w:ascii="Times New Roman" w:hAnsi="Times New Roman" w:cs="Times New Roman"/>
                <w:sz w:val="24"/>
                <w:szCs w:val="24"/>
              </w:rPr>
            </w:pPr>
            <w:r w:rsidRPr="009D5B60">
              <w:rPr>
                <w:rFonts w:ascii="Times New Roman" w:hAnsi="Times New Roman" w:cs="Times New Roman"/>
                <w:sz w:val="24"/>
                <w:szCs w:val="24"/>
              </w:rPr>
              <w:t>conținutul de schelet</w:t>
            </w:r>
          </w:p>
        </w:tc>
        <w:tc>
          <w:tcPr>
            <w:tcW w:w="1985" w:type="dxa"/>
          </w:tcPr>
          <w:p w:rsidR="009D5B60" w:rsidRPr="009D5B60" w:rsidRDefault="009D5B60" w:rsidP="009D5B60">
            <w:pPr>
              <w:rPr>
                <w:rFonts w:ascii="Times New Roman" w:hAnsi="Times New Roman" w:cs="Times New Roman"/>
                <w:sz w:val="24"/>
                <w:szCs w:val="24"/>
              </w:rPr>
            </w:pPr>
            <w:r>
              <w:rPr>
                <w:rFonts w:ascii="Times New Roman" w:hAnsi="Times New Roman" w:cs="Times New Roman"/>
                <w:sz w:val="24"/>
                <w:szCs w:val="24"/>
              </w:rPr>
              <w:t>Sk:</w:t>
            </w:r>
          </w:p>
        </w:tc>
        <w:tc>
          <w:tcPr>
            <w:tcW w:w="4081" w:type="dxa"/>
          </w:tcPr>
          <w:p w:rsidR="009D5B60" w:rsidRPr="009D5B60" w:rsidRDefault="005A0278" w:rsidP="005A0278">
            <w:pPr>
              <w:rPr>
                <w:rFonts w:ascii="Times New Roman" w:hAnsi="Times New Roman" w:cs="Times New Roman"/>
                <w:sz w:val="24"/>
                <w:szCs w:val="24"/>
              </w:rPr>
            </w:pPr>
            <w:r>
              <w:rPr>
                <w:rFonts w:ascii="Times New Roman" w:hAnsi="Times New Roman" w:cs="Times New Roman"/>
                <w:sz w:val="24"/>
                <w:szCs w:val="24"/>
              </w:rPr>
              <w:t xml:space="preserve">qq = mq @ hq; 50 </w:t>
            </w:r>
            <m:oMath>
              <m:r>
                <w:rPr>
                  <w:rFonts w:ascii="Cambria Math" w:hAnsi="Cambria Math" w:cs="Times New Roman"/>
                  <w:sz w:val="24"/>
                  <w:szCs w:val="24"/>
                </w:rPr>
                <m:t xml:space="preserve">&lt; </m:t>
              </m:r>
            </m:oMath>
            <w:r>
              <w:rPr>
                <w:rFonts w:ascii="Times New Roman" w:hAnsi="Times New Roman" w:cs="Times New Roman"/>
                <w:sz w:val="24"/>
                <w:szCs w:val="24"/>
              </w:rPr>
              <w:t xml:space="preserve"> sk </w:t>
            </w: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90</w:t>
            </w:r>
            <w:r w:rsidR="00EB1B19">
              <w:rPr>
                <w:rFonts w:ascii="Times New Roman" w:eastAsiaTheme="minorEastAsia" w:hAnsi="Times New Roman" w:cs="Times New Roman"/>
                <w:sz w:val="24"/>
                <w:szCs w:val="24"/>
              </w:rPr>
              <w:t>%</w:t>
            </w:r>
          </w:p>
        </w:tc>
      </w:tr>
      <w:tr w:rsidR="009D5B60" w:rsidTr="00EB1B19">
        <w:tc>
          <w:tcPr>
            <w:tcW w:w="3510" w:type="dxa"/>
          </w:tcPr>
          <w:p w:rsidR="009D5B60" w:rsidRPr="009D5B60" w:rsidRDefault="009D5B60" w:rsidP="009D5B60">
            <w:pPr>
              <w:rPr>
                <w:rFonts w:ascii="Times New Roman" w:hAnsi="Times New Roman" w:cs="Times New Roman"/>
                <w:sz w:val="24"/>
                <w:szCs w:val="24"/>
              </w:rPr>
            </w:pPr>
            <w:r>
              <w:rPr>
                <w:rFonts w:ascii="Times New Roman" w:hAnsi="Times New Roman" w:cs="Times New Roman"/>
                <w:sz w:val="24"/>
                <w:szCs w:val="24"/>
              </w:rPr>
              <w:t>scheletic</w:t>
            </w:r>
          </w:p>
        </w:tc>
        <w:tc>
          <w:tcPr>
            <w:tcW w:w="1985" w:type="dxa"/>
          </w:tcPr>
          <w:p w:rsidR="009D5B60" w:rsidRPr="009D5B60" w:rsidRDefault="009D5B60" w:rsidP="009D5B60">
            <w:pPr>
              <w:rPr>
                <w:rFonts w:ascii="Times New Roman" w:hAnsi="Times New Roman" w:cs="Times New Roman"/>
                <w:sz w:val="24"/>
                <w:szCs w:val="24"/>
              </w:rPr>
            </w:pPr>
            <w:r>
              <w:rPr>
                <w:rFonts w:ascii="Times New Roman" w:hAnsi="Times New Roman" w:cs="Times New Roman"/>
                <w:sz w:val="24"/>
                <w:szCs w:val="24"/>
              </w:rPr>
              <w:t>Sk:</w:t>
            </w:r>
            <w:r w:rsidR="005A0278">
              <w:rPr>
                <w:rFonts w:ascii="Times New Roman" w:hAnsi="Times New Roman" w:cs="Times New Roman"/>
                <w:sz w:val="24"/>
                <w:szCs w:val="24"/>
              </w:rPr>
              <w:t>qq</w:t>
            </w:r>
          </w:p>
        </w:tc>
        <w:tc>
          <w:tcPr>
            <w:tcW w:w="4081" w:type="dxa"/>
          </w:tcPr>
          <w:p w:rsidR="009D5B60" w:rsidRPr="009D5B60" w:rsidRDefault="00EB1B19" w:rsidP="009D5B60">
            <w:pPr>
              <w:rPr>
                <w:rFonts w:ascii="Times New Roman" w:hAnsi="Times New Roman" w:cs="Times New Roman"/>
                <w:sz w:val="24"/>
                <w:szCs w:val="24"/>
              </w:rPr>
            </w:pPr>
            <w:r>
              <w:rPr>
                <w:rFonts w:ascii="Times New Roman" w:hAnsi="Times New Roman" w:cs="Times New Roman"/>
                <w:sz w:val="24"/>
                <w:szCs w:val="24"/>
              </w:rPr>
              <w:t xml:space="preserve">qq = mq @ hq; 50 </w:t>
            </w:r>
            <m:oMath>
              <m:r>
                <w:rPr>
                  <w:rFonts w:ascii="Cambria Math" w:hAnsi="Cambria Math" w:cs="Times New Roman"/>
                  <w:sz w:val="24"/>
                  <w:szCs w:val="24"/>
                </w:rPr>
                <m:t xml:space="preserve">&lt; </m:t>
              </m:r>
            </m:oMath>
            <w:r>
              <w:rPr>
                <w:rFonts w:ascii="Times New Roman" w:hAnsi="Times New Roman" w:cs="Times New Roman"/>
                <w:sz w:val="24"/>
                <w:szCs w:val="24"/>
              </w:rPr>
              <w:t xml:space="preserve"> sk </w:t>
            </w: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90%</w:t>
            </w:r>
          </w:p>
        </w:tc>
      </w:tr>
      <w:tr w:rsidR="009D5B60" w:rsidTr="00EB1B19">
        <w:tc>
          <w:tcPr>
            <w:tcW w:w="3510" w:type="dxa"/>
          </w:tcPr>
          <w:p w:rsidR="009D5B60" w:rsidRPr="009D5B60" w:rsidRDefault="009D5B60" w:rsidP="009D5B60">
            <w:pPr>
              <w:rPr>
                <w:rFonts w:ascii="Times New Roman" w:hAnsi="Times New Roman" w:cs="Times New Roman"/>
                <w:sz w:val="24"/>
                <w:szCs w:val="24"/>
              </w:rPr>
            </w:pPr>
            <w:r>
              <w:rPr>
                <w:rFonts w:ascii="Times New Roman" w:hAnsi="Times New Roman" w:cs="Times New Roman"/>
                <w:sz w:val="24"/>
                <w:szCs w:val="24"/>
              </w:rPr>
              <w:t>hiperscheletic</w:t>
            </w:r>
          </w:p>
        </w:tc>
        <w:tc>
          <w:tcPr>
            <w:tcW w:w="1985" w:type="dxa"/>
          </w:tcPr>
          <w:p w:rsidR="009D5B60" w:rsidRPr="009D5B60" w:rsidRDefault="009D5B60" w:rsidP="009D5B60">
            <w:pPr>
              <w:rPr>
                <w:rFonts w:ascii="Times New Roman" w:hAnsi="Times New Roman" w:cs="Times New Roman"/>
                <w:sz w:val="24"/>
                <w:szCs w:val="24"/>
              </w:rPr>
            </w:pPr>
            <w:r>
              <w:rPr>
                <w:rFonts w:ascii="Times New Roman" w:hAnsi="Times New Roman" w:cs="Times New Roman"/>
                <w:sz w:val="24"/>
                <w:szCs w:val="24"/>
              </w:rPr>
              <w:t>Sk:</w:t>
            </w:r>
            <w:r w:rsidR="005A0278">
              <w:rPr>
                <w:rFonts w:ascii="Times New Roman" w:hAnsi="Times New Roman" w:cs="Times New Roman"/>
                <w:sz w:val="24"/>
                <w:szCs w:val="24"/>
              </w:rPr>
              <w:t>hq</w:t>
            </w:r>
          </w:p>
        </w:tc>
        <w:tc>
          <w:tcPr>
            <w:tcW w:w="4081" w:type="dxa"/>
          </w:tcPr>
          <w:p w:rsidR="009D5B60" w:rsidRPr="009D5B60" w:rsidRDefault="00EB1B19" w:rsidP="009D5B60">
            <w:pPr>
              <w:rPr>
                <w:rFonts w:ascii="Times New Roman" w:hAnsi="Times New Roman" w:cs="Times New Roman"/>
                <w:sz w:val="24"/>
                <w:szCs w:val="24"/>
              </w:rPr>
            </w:pPr>
            <w:r>
              <w:rPr>
                <w:rFonts w:ascii="Times New Roman" w:hAnsi="Times New Roman" w:cs="Times New Roman"/>
                <w:sz w:val="24"/>
                <w:szCs w:val="24"/>
              </w:rPr>
              <w:t xml:space="preserve">75 </w:t>
            </w:r>
            <m:oMath>
              <m:r>
                <w:rPr>
                  <w:rFonts w:ascii="Cambria Math" w:hAnsi="Cambria Math" w:cs="Times New Roman"/>
                  <w:sz w:val="24"/>
                  <w:szCs w:val="24"/>
                </w:rPr>
                <m:t xml:space="preserve">&lt; </m:t>
              </m:r>
            </m:oMath>
            <w:r>
              <w:rPr>
                <w:rFonts w:ascii="Times New Roman" w:hAnsi="Times New Roman" w:cs="Times New Roman"/>
                <w:sz w:val="24"/>
                <w:szCs w:val="24"/>
              </w:rPr>
              <w:t xml:space="preserve"> sk </w:t>
            </w: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90%</w:t>
            </w:r>
          </w:p>
        </w:tc>
      </w:tr>
      <w:tr w:rsidR="009D5B60" w:rsidTr="00EB1B19">
        <w:tc>
          <w:tcPr>
            <w:tcW w:w="3510" w:type="dxa"/>
          </w:tcPr>
          <w:p w:rsidR="009D5B60" w:rsidRPr="009D5B60" w:rsidRDefault="009D5B60" w:rsidP="009D5B60">
            <w:pPr>
              <w:rPr>
                <w:rFonts w:ascii="Times New Roman" w:hAnsi="Times New Roman" w:cs="Times New Roman"/>
                <w:sz w:val="24"/>
                <w:szCs w:val="24"/>
              </w:rPr>
            </w:pPr>
            <w:r>
              <w:rPr>
                <w:rFonts w:ascii="Times New Roman" w:hAnsi="Times New Roman" w:cs="Times New Roman"/>
                <w:sz w:val="24"/>
                <w:szCs w:val="24"/>
              </w:rPr>
              <w:t>mezoscheletic</w:t>
            </w:r>
          </w:p>
        </w:tc>
        <w:tc>
          <w:tcPr>
            <w:tcW w:w="1985" w:type="dxa"/>
          </w:tcPr>
          <w:p w:rsidR="009D5B60" w:rsidRPr="009D5B60" w:rsidRDefault="009D5B60" w:rsidP="009D5B60">
            <w:pPr>
              <w:rPr>
                <w:rFonts w:ascii="Times New Roman" w:hAnsi="Times New Roman" w:cs="Times New Roman"/>
                <w:sz w:val="24"/>
                <w:szCs w:val="24"/>
              </w:rPr>
            </w:pPr>
            <w:r>
              <w:rPr>
                <w:rFonts w:ascii="Times New Roman" w:hAnsi="Times New Roman" w:cs="Times New Roman"/>
                <w:sz w:val="24"/>
                <w:szCs w:val="24"/>
              </w:rPr>
              <w:t>Sk:</w:t>
            </w:r>
            <w:r w:rsidR="005A0278">
              <w:rPr>
                <w:rFonts w:ascii="Times New Roman" w:hAnsi="Times New Roman" w:cs="Times New Roman"/>
                <w:sz w:val="24"/>
                <w:szCs w:val="24"/>
              </w:rPr>
              <w:t>mq</w:t>
            </w:r>
          </w:p>
        </w:tc>
        <w:tc>
          <w:tcPr>
            <w:tcW w:w="4081" w:type="dxa"/>
          </w:tcPr>
          <w:p w:rsidR="009D5B60" w:rsidRPr="009D5B60" w:rsidRDefault="00EB1B19" w:rsidP="009D5B60">
            <w:pPr>
              <w:rPr>
                <w:rFonts w:ascii="Times New Roman" w:hAnsi="Times New Roman" w:cs="Times New Roman"/>
                <w:sz w:val="24"/>
                <w:szCs w:val="24"/>
              </w:rPr>
            </w:pPr>
            <w:r>
              <w:rPr>
                <w:rFonts w:ascii="Times New Roman" w:hAnsi="Times New Roman" w:cs="Times New Roman"/>
                <w:sz w:val="24"/>
                <w:szCs w:val="24"/>
              </w:rPr>
              <w:t xml:space="preserve">50 </w:t>
            </w:r>
            <m:oMath>
              <m:r>
                <w:rPr>
                  <w:rFonts w:ascii="Cambria Math" w:hAnsi="Cambria Math" w:cs="Times New Roman"/>
                  <w:sz w:val="24"/>
                  <w:szCs w:val="24"/>
                </w:rPr>
                <m:t xml:space="preserve">&lt; </m:t>
              </m:r>
            </m:oMath>
            <w:r>
              <w:rPr>
                <w:rFonts w:ascii="Times New Roman" w:hAnsi="Times New Roman" w:cs="Times New Roman"/>
                <w:sz w:val="24"/>
                <w:szCs w:val="24"/>
              </w:rPr>
              <w:t xml:space="preserve"> sk </w:t>
            </w: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75%; mq = qq - hq</w:t>
            </w:r>
          </w:p>
        </w:tc>
      </w:tr>
      <w:tr w:rsidR="009D5B60" w:rsidTr="00EB1B19">
        <w:tc>
          <w:tcPr>
            <w:tcW w:w="3510" w:type="dxa"/>
          </w:tcPr>
          <w:p w:rsidR="009D5B60" w:rsidRPr="009D5B60" w:rsidRDefault="009D5B60" w:rsidP="009D5B60">
            <w:pPr>
              <w:rPr>
                <w:rFonts w:ascii="Times New Roman" w:hAnsi="Times New Roman" w:cs="Times New Roman"/>
                <w:sz w:val="24"/>
                <w:szCs w:val="24"/>
              </w:rPr>
            </w:pPr>
            <w:r>
              <w:rPr>
                <w:rFonts w:ascii="Times New Roman" w:hAnsi="Times New Roman" w:cs="Times New Roman"/>
                <w:sz w:val="24"/>
                <w:szCs w:val="24"/>
              </w:rPr>
              <w:t>subscheletic</w:t>
            </w:r>
          </w:p>
        </w:tc>
        <w:tc>
          <w:tcPr>
            <w:tcW w:w="1985" w:type="dxa"/>
          </w:tcPr>
          <w:p w:rsidR="009D5B60" w:rsidRPr="009D5B60" w:rsidRDefault="009D5B60" w:rsidP="009D5B60">
            <w:pPr>
              <w:rPr>
                <w:rFonts w:ascii="Times New Roman" w:hAnsi="Times New Roman" w:cs="Times New Roman"/>
                <w:sz w:val="24"/>
                <w:szCs w:val="24"/>
              </w:rPr>
            </w:pPr>
            <w:r>
              <w:rPr>
                <w:rFonts w:ascii="Times New Roman" w:hAnsi="Times New Roman" w:cs="Times New Roman"/>
                <w:sz w:val="24"/>
                <w:szCs w:val="24"/>
              </w:rPr>
              <w:t>Sk:</w:t>
            </w:r>
            <w:r w:rsidR="005A0278">
              <w:rPr>
                <w:rFonts w:ascii="Times New Roman" w:hAnsi="Times New Roman" w:cs="Times New Roman"/>
                <w:sz w:val="24"/>
                <w:szCs w:val="24"/>
              </w:rPr>
              <w:t>subqq, 430, sf</w:t>
            </w:r>
          </w:p>
        </w:tc>
        <w:tc>
          <w:tcPr>
            <w:tcW w:w="4081" w:type="dxa"/>
          </w:tcPr>
          <w:p w:rsidR="009D5B60" w:rsidRPr="009D5B60" w:rsidRDefault="005A0278" w:rsidP="009D5B60">
            <w:pPr>
              <w:rPr>
                <w:rFonts w:ascii="Times New Roman" w:hAnsi="Times New Roman" w:cs="Times New Roman"/>
                <w:sz w:val="24"/>
                <w:szCs w:val="24"/>
              </w:rPr>
            </w:pPr>
            <w:r>
              <w:rPr>
                <w:rFonts w:ascii="Times New Roman" w:hAnsi="Times New Roman" w:cs="Times New Roman"/>
                <w:sz w:val="24"/>
                <w:szCs w:val="24"/>
              </w:rPr>
              <w:t xml:space="preserve">25 </w:t>
            </w:r>
            <m:oMath>
              <m:r>
                <w:rPr>
                  <w:rFonts w:ascii="Cambria Math" w:hAnsi="Cambria Math" w:cs="Times New Roman"/>
                  <w:sz w:val="24"/>
                  <w:szCs w:val="24"/>
                </w:rPr>
                <m:t xml:space="preserve">&lt; </m:t>
              </m:r>
            </m:oMath>
            <w:r>
              <w:rPr>
                <w:rFonts w:ascii="Times New Roman" w:hAnsi="Times New Roman" w:cs="Times New Roman"/>
                <w:sz w:val="24"/>
                <w:szCs w:val="24"/>
              </w:rPr>
              <w:t xml:space="preserve"> sk </w:t>
            </w: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50</w:t>
            </w:r>
            <w:r w:rsidR="00EB1B19">
              <w:rPr>
                <w:rFonts w:ascii="Times New Roman" w:eastAsiaTheme="minorEastAsia" w:hAnsi="Times New Roman" w:cs="Times New Roman"/>
                <w:sz w:val="24"/>
                <w:szCs w:val="24"/>
              </w:rPr>
              <w:t>%</w:t>
            </w:r>
          </w:p>
        </w:tc>
      </w:tr>
      <w:tr w:rsidR="009D5B60" w:rsidTr="00EB1B19">
        <w:tc>
          <w:tcPr>
            <w:tcW w:w="3510" w:type="dxa"/>
          </w:tcPr>
          <w:p w:rsidR="009D5B60" w:rsidRPr="009D5B60" w:rsidRDefault="009D5B60" w:rsidP="009D5B60">
            <w:pPr>
              <w:rPr>
                <w:rFonts w:ascii="Times New Roman" w:hAnsi="Times New Roman" w:cs="Times New Roman"/>
                <w:sz w:val="24"/>
                <w:szCs w:val="24"/>
              </w:rPr>
            </w:pPr>
            <w:r w:rsidRPr="009D5B60">
              <w:rPr>
                <w:rFonts w:ascii="Times New Roman" w:hAnsi="Times New Roman" w:cs="Times New Roman"/>
                <w:sz w:val="24"/>
                <w:szCs w:val="24"/>
              </w:rPr>
              <w:t>Subscheletic și/sau mezoscheletic</w:t>
            </w:r>
          </w:p>
        </w:tc>
        <w:tc>
          <w:tcPr>
            <w:tcW w:w="1985" w:type="dxa"/>
          </w:tcPr>
          <w:p w:rsidR="009D5B60" w:rsidRDefault="009D5B60" w:rsidP="009D5B60">
            <w:pPr>
              <w:rPr>
                <w:sz w:val="24"/>
                <w:szCs w:val="24"/>
              </w:rPr>
            </w:pPr>
            <w:r>
              <w:rPr>
                <w:rFonts w:ascii="Times New Roman" w:hAnsi="Times New Roman" w:cs="Times New Roman"/>
                <w:sz w:val="24"/>
                <w:szCs w:val="24"/>
              </w:rPr>
              <w:t>Sk:</w:t>
            </w:r>
            <w:r w:rsidR="005A0278">
              <w:rPr>
                <w:rFonts w:ascii="Times New Roman" w:hAnsi="Times New Roman" w:cs="Times New Roman"/>
                <w:sz w:val="24"/>
                <w:szCs w:val="24"/>
              </w:rPr>
              <w:t>subqq @ mq/; sk:subqq@mq</w:t>
            </w:r>
          </w:p>
        </w:tc>
        <w:tc>
          <w:tcPr>
            <w:tcW w:w="4081" w:type="dxa"/>
          </w:tcPr>
          <w:p w:rsidR="009D5B60" w:rsidRDefault="005A0278" w:rsidP="009D5B60">
            <w:pPr>
              <w:rPr>
                <w:sz w:val="24"/>
                <w:szCs w:val="24"/>
              </w:rPr>
            </w:pPr>
            <w:r>
              <w:rPr>
                <w:rFonts w:ascii="Times New Roman" w:hAnsi="Times New Roman" w:cs="Times New Roman"/>
                <w:sz w:val="24"/>
                <w:szCs w:val="24"/>
              </w:rPr>
              <w:t xml:space="preserve">25 </w:t>
            </w:r>
            <m:oMath>
              <m:r>
                <w:rPr>
                  <w:rFonts w:ascii="Cambria Math" w:hAnsi="Cambria Math" w:cs="Times New Roman"/>
                  <w:sz w:val="24"/>
                  <w:szCs w:val="24"/>
                </w:rPr>
                <m:t xml:space="preserve">&lt; </m:t>
              </m:r>
            </m:oMath>
            <w:r>
              <w:rPr>
                <w:rFonts w:ascii="Times New Roman" w:hAnsi="Times New Roman" w:cs="Times New Roman"/>
                <w:sz w:val="24"/>
                <w:szCs w:val="24"/>
              </w:rPr>
              <w:t xml:space="preserve"> sk </w:t>
            </w: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75%</w:t>
            </w:r>
          </w:p>
        </w:tc>
      </w:tr>
      <w:tr w:rsidR="009D5B60" w:rsidTr="00EB1B19">
        <w:tc>
          <w:tcPr>
            <w:tcW w:w="3510" w:type="dxa"/>
          </w:tcPr>
          <w:p w:rsidR="009D5B60" w:rsidRPr="009D5B60" w:rsidRDefault="009D5B60" w:rsidP="009D5B60">
            <w:pPr>
              <w:rPr>
                <w:rFonts w:ascii="Times New Roman" w:hAnsi="Times New Roman" w:cs="Times New Roman"/>
                <w:sz w:val="24"/>
                <w:szCs w:val="24"/>
              </w:rPr>
            </w:pPr>
            <w:r w:rsidRPr="009D5B60">
              <w:rPr>
                <w:rFonts w:ascii="Times New Roman" w:hAnsi="Times New Roman" w:cs="Times New Roman"/>
                <w:sz w:val="24"/>
                <w:szCs w:val="24"/>
              </w:rPr>
              <w:t>hiposcheletic</w:t>
            </w:r>
          </w:p>
        </w:tc>
        <w:tc>
          <w:tcPr>
            <w:tcW w:w="1985" w:type="dxa"/>
          </w:tcPr>
          <w:p w:rsidR="009D5B60" w:rsidRDefault="009D5B60" w:rsidP="009D5B60">
            <w:pPr>
              <w:rPr>
                <w:sz w:val="24"/>
                <w:szCs w:val="24"/>
              </w:rPr>
            </w:pPr>
            <w:r>
              <w:rPr>
                <w:rFonts w:ascii="Times New Roman" w:hAnsi="Times New Roman" w:cs="Times New Roman"/>
                <w:sz w:val="24"/>
                <w:szCs w:val="24"/>
              </w:rPr>
              <w:t>Sk:</w:t>
            </w:r>
            <w:r w:rsidR="005A0278">
              <w:rPr>
                <w:rFonts w:ascii="Times New Roman" w:hAnsi="Times New Roman" w:cs="Times New Roman"/>
                <w:sz w:val="24"/>
                <w:szCs w:val="24"/>
              </w:rPr>
              <w:t>qqw</w:t>
            </w:r>
          </w:p>
        </w:tc>
        <w:tc>
          <w:tcPr>
            <w:tcW w:w="4081" w:type="dxa"/>
          </w:tcPr>
          <w:p w:rsidR="009D5B60" w:rsidRDefault="005A0278" w:rsidP="009D5B60">
            <w:pPr>
              <w:rPr>
                <w:sz w:val="24"/>
                <w:szCs w:val="24"/>
              </w:rPr>
            </w:pPr>
            <w:r>
              <w:rPr>
                <w:rFonts w:ascii="Times New Roman" w:hAnsi="Times New Roman" w:cs="Times New Roman"/>
                <w:sz w:val="24"/>
                <w:szCs w:val="24"/>
              </w:rPr>
              <w:t xml:space="preserve">5 </w:t>
            </w:r>
            <m:oMath>
              <m:r>
                <w:rPr>
                  <w:rFonts w:ascii="Cambria Math" w:hAnsi="Cambria Math" w:cs="Times New Roman"/>
                  <w:sz w:val="24"/>
                  <w:szCs w:val="24"/>
                </w:rPr>
                <m:t xml:space="preserve">&lt; </m:t>
              </m:r>
            </m:oMath>
            <w:r>
              <w:rPr>
                <w:rFonts w:ascii="Times New Roman" w:hAnsi="Times New Roman" w:cs="Times New Roman"/>
                <w:sz w:val="24"/>
                <w:szCs w:val="24"/>
              </w:rPr>
              <w:t xml:space="preserve"> sk </w:t>
            </w: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24%</w:t>
            </w:r>
          </w:p>
        </w:tc>
      </w:tr>
    </w:tbl>
    <w:p w:rsidR="0027725F" w:rsidRDefault="0027725F" w:rsidP="00EB1B19">
      <w:pPr>
        <w:rPr>
          <w:sz w:val="24"/>
          <w:szCs w:val="24"/>
        </w:rPr>
      </w:pPr>
    </w:p>
    <w:p w:rsidR="00EB1B19" w:rsidRPr="009D5B60" w:rsidRDefault="00EB1B19" w:rsidP="00EB1B19">
      <w:pPr>
        <w:rPr>
          <w:sz w:val="24"/>
          <w:szCs w:val="24"/>
        </w:rPr>
      </w:pPr>
      <w:r w:rsidRPr="009D5B60">
        <w:rPr>
          <w:sz w:val="24"/>
          <w:szCs w:val="24"/>
        </w:rPr>
        <w:lastRenderedPageBreak/>
        <w:t>Î</w:t>
      </w:r>
      <w:r w:rsidRPr="009D5B60">
        <w:rPr>
          <w:rFonts w:ascii="Times New Roman" w:hAnsi="Times New Roman" w:cs="Times New Roman"/>
          <w:sz w:val="24"/>
          <w:szCs w:val="24"/>
        </w:rPr>
        <w:t>n Tabelul   este redat</w:t>
      </w:r>
      <w:r>
        <w:rPr>
          <w:rFonts w:ascii="Times New Roman" w:hAnsi="Times New Roman" w:cs="Times New Roman"/>
          <w:sz w:val="24"/>
          <w:szCs w:val="24"/>
          <w:lang w:val="ro-RO"/>
        </w:rPr>
        <w:t>ă textura solului, indicator 23,</w:t>
      </w:r>
      <w:r w:rsidRPr="00EB1B19">
        <w:rPr>
          <w:rFonts w:ascii="Times New Roman" w:hAnsi="Times New Roman" w:cs="Times New Roman"/>
          <w:sz w:val="24"/>
          <w:szCs w:val="24"/>
        </w:rPr>
        <w:t xml:space="preserve"> </w:t>
      </w:r>
      <w:r w:rsidRPr="009D5B60">
        <w:rPr>
          <w:rFonts w:ascii="Times New Roman" w:hAnsi="Times New Roman" w:cs="Times New Roman"/>
          <w:sz w:val="24"/>
          <w:szCs w:val="24"/>
        </w:rPr>
        <w:t>(conform SRTS – 2012+)</w:t>
      </w:r>
    </w:p>
    <w:p w:rsidR="009D5B60" w:rsidRPr="00EB1B19" w:rsidRDefault="00EB1B19" w:rsidP="009D5B60">
      <w:pPr>
        <w:rPr>
          <w:rFonts w:ascii="Times New Roman" w:hAnsi="Times New Roman" w:cs="Times New Roman"/>
          <w:sz w:val="24"/>
          <w:szCs w:val="24"/>
          <w:lang w:val="ro-RO"/>
        </w:rPr>
      </w:pPr>
      <w:r w:rsidRPr="00EB1B19">
        <w:rPr>
          <w:rFonts w:ascii="Times New Roman" w:hAnsi="Times New Roman" w:cs="Times New Roman"/>
          <w:sz w:val="24"/>
          <w:szCs w:val="24"/>
          <w:lang w:val="ro-RO"/>
        </w:rPr>
        <w:t xml:space="preserve">Tabel </w:t>
      </w:r>
      <w:r>
        <w:rPr>
          <w:rFonts w:ascii="Times New Roman" w:hAnsi="Times New Roman" w:cs="Times New Roman"/>
          <w:sz w:val="24"/>
          <w:szCs w:val="24"/>
          <w:lang w:val="ro-RO"/>
        </w:rPr>
        <w:t xml:space="preserve">  </w:t>
      </w:r>
      <w:r w:rsidRPr="00EB1B19">
        <w:rPr>
          <w:rFonts w:ascii="Times New Roman" w:hAnsi="Times New Roman" w:cs="Times New Roman"/>
          <w:sz w:val="24"/>
          <w:szCs w:val="24"/>
          <w:lang w:val="ro-RO"/>
        </w:rPr>
        <w:t>Grupe de clase, clase și subclase texturale, indicator 23,</w:t>
      </w:r>
      <w:r w:rsidRPr="00EB1B19">
        <w:rPr>
          <w:rFonts w:ascii="Times New Roman" w:hAnsi="Times New Roman" w:cs="Times New Roman"/>
          <w:sz w:val="24"/>
          <w:szCs w:val="24"/>
        </w:rPr>
        <w:t xml:space="preserve"> (conform SRTS – 2012+)</w:t>
      </w:r>
    </w:p>
    <w:tbl>
      <w:tblPr>
        <w:tblStyle w:val="TableGrid"/>
        <w:tblW w:w="0" w:type="auto"/>
        <w:tblLook w:val="04A0" w:firstRow="1" w:lastRow="0" w:firstColumn="1" w:lastColumn="0" w:noHBand="0" w:noVBand="1"/>
      </w:tblPr>
      <w:tblGrid>
        <w:gridCol w:w="1951"/>
        <w:gridCol w:w="567"/>
        <w:gridCol w:w="2693"/>
        <w:gridCol w:w="1134"/>
        <w:gridCol w:w="1276"/>
        <w:gridCol w:w="992"/>
        <w:gridCol w:w="963"/>
      </w:tblGrid>
      <w:tr w:rsidR="00453D60" w:rsidTr="00AA1567">
        <w:tc>
          <w:tcPr>
            <w:tcW w:w="1951" w:type="dxa"/>
          </w:tcPr>
          <w:p w:rsidR="00EB1B19" w:rsidRDefault="00EB1B19" w:rsidP="009D5B60">
            <w:pPr>
              <w:rPr>
                <w:rFonts w:ascii="Times New Roman" w:hAnsi="Times New Roman" w:cs="Times New Roman"/>
                <w:sz w:val="24"/>
                <w:szCs w:val="24"/>
              </w:rPr>
            </w:pPr>
            <w:r>
              <w:rPr>
                <w:rFonts w:ascii="Times New Roman" w:hAnsi="Times New Roman" w:cs="Times New Roman"/>
                <w:sz w:val="24"/>
                <w:szCs w:val="24"/>
              </w:rPr>
              <w:t>simbol</w:t>
            </w:r>
          </w:p>
        </w:tc>
        <w:tc>
          <w:tcPr>
            <w:tcW w:w="567" w:type="dxa"/>
          </w:tcPr>
          <w:p w:rsidR="00EB1B19" w:rsidRDefault="00EB1B19" w:rsidP="009D5B60">
            <w:pPr>
              <w:rPr>
                <w:rFonts w:ascii="Times New Roman" w:hAnsi="Times New Roman" w:cs="Times New Roman"/>
                <w:sz w:val="24"/>
                <w:szCs w:val="24"/>
              </w:rPr>
            </w:pPr>
            <w:r>
              <w:rPr>
                <w:rFonts w:ascii="Times New Roman" w:hAnsi="Times New Roman" w:cs="Times New Roman"/>
                <w:sz w:val="24"/>
                <w:szCs w:val="24"/>
              </w:rPr>
              <w:t>cod</w:t>
            </w:r>
          </w:p>
        </w:tc>
        <w:tc>
          <w:tcPr>
            <w:tcW w:w="2693" w:type="dxa"/>
          </w:tcPr>
          <w:p w:rsidR="00EB1B19" w:rsidRDefault="00EB1B19" w:rsidP="009D5B60">
            <w:pPr>
              <w:rPr>
                <w:rFonts w:ascii="Times New Roman" w:hAnsi="Times New Roman" w:cs="Times New Roman"/>
                <w:sz w:val="24"/>
                <w:szCs w:val="24"/>
              </w:rPr>
            </w:pPr>
            <w:r>
              <w:rPr>
                <w:rFonts w:ascii="Times New Roman" w:hAnsi="Times New Roman" w:cs="Times New Roman"/>
                <w:sz w:val="24"/>
                <w:szCs w:val="24"/>
              </w:rPr>
              <w:t>denumire</w:t>
            </w:r>
          </w:p>
        </w:tc>
        <w:tc>
          <w:tcPr>
            <w:tcW w:w="1134" w:type="dxa"/>
          </w:tcPr>
          <w:p w:rsidR="00EB1B19" w:rsidRDefault="004A31F9" w:rsidP="004A31F9">
            <w:pPr>
              <w:rPr>
                <w:rFonts w:ascii="Times New Roman" w:hAnsi="Times New Roman" w:cs="Times New Roman"/>
                <w:sz w:val="24"/>
                <w:szCs w:val="24"/>
              </w:rPr>
            </w:pPr>
            <w:r>
              <w:rPr>
                <w:rFonts w:ascii="Times New Roman" w:hAnsi="Times New Roman" w:cs="Times New Roman"/>
                <w:sz w:val="24"/>
                <w:szCs w:val="24"/>
              </w:rPr>
              <w:t xml:space="preserve">Argilă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0,002 mm</w:t>
            </w:r>
          </w:p>
        </w:tc>
        <w:tc>
          <w:tcPr>
            <w:tcW w:w="1276" w:type="dxa"/>
          </w:tcPr>
          <w:p w:rsidR="00EB1B19" w:rsidRDefault="004A31F9" w:rsidP="009D5B60">
            <w:pPr>
              <w:rPr>
                <w:rFonts w:ascii="Times New Roman" w:hAnsi="Times New Roman" w:cs="Times New Roman"/>
                <w:sz w:val="24"/>
                <w:szCs w:val="24"/>
              </w:rPr>
            </w:pPr>
            <w:r>
              <w:rPr>
                <w:rFonts w:ascii="Times New Roman" w:hAnsi="Times New Roman" w:cs="Times New Roman"/>
                <w:sz w:val="24"/>
                <w:szCs w:val="24"/>
              </w:rPr>
              <w:t>Praf 0,002-0,02 mm</w:t>
            </w:r>
          </w:p>
        </w:tc>
        <w:tc>
          <w:tcPr>
            <w:tcW w:w="992" w:type="dxa"/>
          </w:tcPr>
          <w:p w:rsidR="00EB1B19" w:rsidRDefault="004A31F9" w:rsidP="009D5B60">
            <w:pPr>
              <w:rPr>
                <w:rFonts w:ascii="Times New Roman" w:hAnsi="Times New Roman" w:cs="Times New Roman"/>
                <w:sz w:val="24"/>
                <w:szCs w:val="24"/>
              </w:rPr>
            </w:pPr>
            <w:r>
              <w:rPr>
                <w:rFonts w:ascii="Times New Roman" w:hAnsi="Times New Roman" w:cs="Times New Roman"/>
                <w:sz w:val="24"/>
                <w:szCs w:val="24"/>
              </w:rPr>
              <w:t>Nisip 0,02 -2mm</w:t>
            </w:r>
          </w:p>
        </w:tc>
        <w:tc>
          <w:tcPr>
            <w:tcW w:w="963" w:type="dxa"/>
          </w:tcPr>
          <w:p w:rsidR="00EB1B19" w:rsidRDefault="004A31F9" w:rsidP="009D5B60">
            <w:pPr>
              <w:rPr>
                <w:rFonts w:ascii="Times New Roman" w:hAnsi="Times New Roman" w:cs="Times New Roman"/>
                <w:sz w:val="24"/>
                <w:szCs w:val="24"/>
              </w:rPr>
            </w:pPr>
            <w:r>
              <w:rPr>
                <w:rFonts w:ascii="Times New Roman" w:hAnsi="Times New Roman" w:cs="Times New Roman"/>
                <w:sz w:val="24"/>
                <w:szCs w:val="24"/>
              </w:rPr>
              <w:t>Raport</w:t>
            </w:r>
          </w:p>
          <w:p w:rsidR="004A31F9" w:rsidRDefault="004A31F9" w:rsidP="009D5B60">
            <w:pPr>
              <w:rPr>
                <w:rFonts w:ascii="Times New Roman" w:hAnsi="Times New Roman" w:cs="Times New Roman"/>
                <w:sz w:val="24"/>
                <w:szCs w:val="24"/>
              </w:rPr>
            </w:pPr>
            <w:r>
              <w:rPr>
                <w:rFonts w:ascii="Times New Roman" w:hAnsi="Times New Roman" w:cs="Times New Roman"/>
                <w:sz w:val="24"/>
                <w:szCs w:val="24"/>
              </w:rPr>
              <w:t>Nf/Ng</w:t>
            </w:r>
          </w:p>
        </w:tc>
      </w:tr>
      <w:tr w:rsidR="00453D60" w:rsidTr="00AA1567">
        <w:tc>
          <w:tcPr>
            <w:tcW w:w="1951" w:type="dxa"/>
          </w:tcPr>
          <w:p w:rsidR="00EB1B19" w:rsidRDefault="004A31F9" w:rsidP="009D5B60">
            <w:pPr>
              <w:rPr>
                <w:rFonts w:ascii="Times New Roman" w:hAnsi="Times New Roman" w:cs="Times New Roman"/>
                <w:sz w:val="24"/>
                <w:szCs w:val="24"/>
              </w:rPr>
            </w:pPr>
            <w:r>
              <w:rPr>
                <w:rFonts w:ascii="Times New Roman" w:hAnsi="Times New Roman" w:cs="Times New Roman"/>
                <w:sz w:val="24"/>
                <w:szCs w:val="24"/>
              </w:rPr>
              <w:t>G</w:t>
            </w:r>
            <w:r w:rsidR="00B665AE">
              <w:rPr>
                <w:rFonts w:ascii="Times New Roman" w:hAnsi="Times New Roman" w:cs="Times New Roman"/>
                <w:sz w:val="24"/>
                <w:szCs w:val="24"/>
              </w:rPr>
              <w:t>, tx:pm</w:t>
            </w:r>
          </w:p>
        </w:tc>
        <w:tc>
          <w:tcPr>
            <w:tcW w:w="567" w:type="dxa"/>
          </w:tcPr>
          <w:p w:rsidR="004A31F9" w:rsidRDefault="004A31F9" w:rsidP="009D5B60">
            <w:pPr>
              <w:rPr>
                <w:rFonts w:ascii="Times New Roman" w:hAnsi="Times New Roman" w:cs="Times New Roman"/>
                <w:sz w:val="24"/>
                <w:szCs w:val="24"/>
              </w:rPr>
            </w:pPr>
            <w:r>
              <w:rPr>
                <w:rFonts w:ascii="Times New Roman" w:hAnsi="Times New Roman" w:cs="Times New Roman"/>
                <w:sz w:val="24"/>
                <w:szCs w:val="24"/>
              </w:rPr>
              <w:t>01</w:t>
            </w:r>
          </w:p>
        </w:tc>
        <w:tc>
          <w:tcPr>
            <w:tcW w:w="2693" w:type="dxa"/>
          </w:tcPr>
          <w:p w:rsidR="004A31F9" w:rsidRPr="00707173" w:rsidRDefault="004A31F9" w:rsidP="004A31F9">
            <w:pPr>
              <w:rPr>
                <w:rFonts w:ascii="Times New Roman" w:hAnsi="Times New Roman" w:cs="Times New Roman"/>
                <w:b/>
                <w:sz w:val="24"/>
                <w:szCs w:val="24"/>
              </w:rPr>
            </w:pPr>
            <w:r w:rsidRPr="00707173">
              <w:rPr>
                <w:rFonts w:ascii="Times New Roman" w:hAnsi="Times New Roman" w:cs="Times New Roman"/>
                <w:b/>
                <w:sz w:val="24"/>
                <w:szCs w:val="24"/>
              </w:rPr>
              <w:t>Sol psamic</w:t>
            </w:r>
          </w:p>
          <w:p w:rsidR="00EB1B19" w:rsidRDefault="004A31F9" w:rsidP="004A31F9">
            <w:pPr>
              <w:rPr>
                <w:rFonts w:ascii="Times New Roman" w:hAnsi="Times New Roman" w:cs="Times New Roman"/>
                <w:sz w:val="24"/>
                <w:szCs w:val="24"/>
              </w:rPr>
            </w:pPr>
            <w:r>
              <w:rPr>
                <w:rFonts w:ascii="Times New Roman" w:hAnsi="Times New Roman" w:cs="Times New Roman"/>
                <w:sz w:val="24"/>
                <w:szCs w:val="24"/>
              </w:rPr>
              <w:t>Texturi grosiere</w:t>
            </w:r>
          </w:p>
        </w:tc>
        <w:tc>
          <w:tcPr>
            <w:tcW w:w="1134" w:type="dxa"/>
          </w:tcPr>
          <w:p w:rsidR="00EB1B19" w:rsidRPr="009B3BF1" w:rsidRDefault="009B3BF1" w:rsidP="009D5B60">
            <w:pPr>
              <w:rPr>
                <w:rFonts w:ascii="Times New Roman" w:hAnsi="Times New Roman" w:cs="Times New Roman"/>
                <w:b/>
                <w:sz w:val="24"/>
                <w:szCs w:val="24"/>
              </w:rPr>
            </w:pPr>
            <m:oMath>
              <m:r>
                <m:rPr>
                  <m:sty m:val="bi"/>
                </m:rPr>
                <w:rPr>
                  <w:rFonts w:ascii="Cambria Math" w:hAnsi="Cambria Math" w:cs="Times New Roman"/>
                  <w:sz w:val="24"/>
                  <w:szCs w:val="24"/>
                </w:rPr>
                <m:t>≤</m:t>
              </m:r>
            </m:oMath>
            <w:r w:rsidR="004A31F9" w:rsidRPr="009B3BF1">
              <w:rPr>
                <w:rFonts w:ascii="Times New Roman" w:eastAsiaTheme="minorEastAsia" w:hAnsi="Times New Roman" w:cs="Times New Roman"/>
                <w:b/>
                <w:sz w:val="24"/>
                <w:szCs w:val="24"/>
              </w:rPr>
              <w:t xml:space="preserve"> 12</w:t>
            </w:r>
          </w:p>
        </w:tc>
        <w:tc>
          <w:tcPr>
            <w:tcW w:w="1276" w:type="dxa"/>
          </w:tcPr>
          <w:p w:rsidR="00EB1B19" w:rsidRPr="009B3BF1" w:rsidRDefault="009B3BF1" w:rsidP="009D5B60">
            <w:pPr>
              <w:rPr>
                <w:rFonts w:ascii="Times New Roman" w:hAnsi="Times New Roman" w:cs="Times New Roman"/>
                <w:b/>
                <w:sz w:val="24"/>
                <w:szCs w:val="24"/>
              </w:rPr>
            </w:pPr>
            <m:oMath>
              <m:r>
                <m:rPr>
                  <m:sty m:val="bi"/>
                </m:rPr>
                <w:rPr>
                  <w:rFonts w:ascii="Cambria Math" w:hAnsi="Cambria Math" w:cs="Times New Roman"/>
                  <w:sz w:val="24"/>
                  <w:szCs w:val="24"/>
                </w:rPr>
                <m:t>≤</m:t>
              </m:r>
            </m:oMath>
            <w:r w:rsidR="004A31F9" w:rsidRPr="009B3BF1">
              <w:rPr>
                <w:rFonts w:ascii="Times New Roman" w:eastAsiaTheme="minorEastAsia" w:hAnsi="Times New Roman" w:cs="Times New Roman"/>
                <w:b/>
                <w:sz w:val="24"/>
                <w:szCs w:val="24"/>
              </w:rPr>
              <w:t xml:space="preserve"> 32</w:t>
            </w:r>
          </w:p>
        </w:tc>
        <w:tc>
          <w:tcPr>
            <w:tcW w:w="992" w:type="dxa"/>
          </w:tcPr>
          <w:p w:rsidR="00EB1B19" w:rsidRPr="009B3BF1" w:rsidRDefault="009B3BF1" w:rsidP="009D5B60">
            <w:pPr>
              <w:rPr>
                <w:rFonts w:ascii="Times New Roman" w:hAnsi="Times New Roman" w:cs="Times New Roman"/>
                <w:b/>
                <w:sz w:val="24"/>
                <w:szCs w:val="24"/>
              </w:rPr>
            </w:pPr>
            <m:oMath>
              <m:r>
                <m:rPr>
                  <m:sty m:val="bi"/>
                </m:rPr>
                <w:rPr>
                  <w:rFonts w:ascii="Cambria Math" w:hAnsi="Cambria Math" w:cs="Times New Roman"/>
                  <w:sz w:val="24"/>
                  <w:szCs w:val="24"/>
                </w:rPr>
                <m:t>≤</m:t>
              </m:r>
            </m:oMath>
            <w:r w:rsidR="004A31F9" w:rsidRPr="009B3BF1">
              <w:rPr>
                <w:rFonts w:ascii="Times New Roman" w:eastAsiaTheme="minorEastAsia" w:hAnsi="Times New Roman" w:cs="Times New Roman"/>
                <w:b/>
                <w:sz w:val="24"/>
                <w:szCs w:val="24"/>
              </w:rPr>
              <w:t xml:space="preserve"> 56</w:t>
            </w:r>
          </w:p>
        </w:tc>
        <w:tc>
          <w:tcPr>
            <w:tcW w:w="963" w:type="dxa"/>
          </w:tcPr>
          <w:p w:rsidR="00EB1B19" w:rsidRDefault="004A31F9" w:rsidP="009D5B60">
            <w:pPr>
              <w:rPr>
                <w:rFonts w:ascii="Times New Roman" w:hAnsi="Times New Roman" w:cs="Times New Roman"/>
                <w:sz w:val="24"/>
                <w:szCs w:val="24"/>
              </w:rPr>
            </w:pPr>
            <w:r>
              <w:rPr>
                <w:rFonts w:ascii="Times New Roman" w:hAnsi="Times New Roman" w:cs="Times New Roman"/>
                <w:sz w:val="24"/>
                <w:szCs w:val="24"/>
              </w:rPr>
              <w:t>-</w:t>
            </w:r>
          </w:p>
        </w:tc>
      </w:tr>
      <w:tr w:rsidR="00453D60" w:rsidTr="00AA1567">
        <w:tc>
          <w:tcPr>
            <w:tcW w:w="1951" w:type="dxa"/>
          </w:tcPr>
          <w:p w:rsidR="004A31F9" w:rsidRDefault="004A31F9" w:rsidP="009D5B60">
            <w:pPr>
              <w:rPr>
                <w:rFonts w:ascii="Times New Roman" w:hAnsi="Times New Roman" w:cs="Times New Roman"/>
                <w:sz w:val="24"/>
                <w:szCs w:val="24"/>
              </w:rPr>
            </w:pPr>
            <w:r>
              <w:rPr>
                <w:rFonts w:ascii="Times New Roman" w:hAnsi="Times New Roman" w:cs="Times New Roman"/>
                <w:sz w:val="24"/>
                <w:szCs w:val="24"/>
              </w:rPr>
              <w:t>N</w:t>
            </w:r>
            <w:r w:rsidR="00B665AE">
              <w:rPr>
                <w:rFonts w:ascii="Times New Roman" w:hAnsi="Times New Roman" w:cs="Times New Roman"/>
                <w:sz w:val="24"/>
                <w:szCs w:val="24"/>
              </w:rPr>
              <w:t>, tx:ns</w:t>
            </w:r>
          </w:p>
        </w:tc>
        <w:tc>
          <w:tcPr>
            <w:tcW w:w="567" w:type="dxa"/>
          </w:tcPr>
          <w:p w:rsidR="004A31F9" w:rsidRDefault="004A31F9" w:rsidP="009D5B60">
            <w:pPr>
              <w:rPr>
                <w:rFonts w:ascii="Times New Roman" w:hAnsi="Times New Roman" w:cs="Times New Roman"/>
                <w:sz w:val="24"/>
                <w:szCs w:val="24"/>
              </w:rPr>
            </w:pPr>
            <w:r>
              <w:rPr>
                <w:rFonts w:ascii="Times New Roman" w:hAnsi="Times New Roman" w:cs="Times New Roman"/>
                <w:sz w:val="24"/>
                <w:szCs w:val="24"/>
              </w:rPr>
              <w:t>10</w:t>
            </w:r>
          </w:p>
        </w:tc>
        <w:tc>
          <w:tcPr>
            <w:tcW w:w="2693" w:type="dxa"/>
          </w:tcPr>
          <w:p w:rsidR="004A31F9" w:rsidRDefault="003D1BEE" w:rsidP="009D5B60">
            <w:pPr>
              <w:rPr>
                <w:rFonts w:ascii="Times New Roman" w:hAnsi="Times New Roman" w:cs="Times New Roman"/>
                <w:sz w:val="24"/>
                <w:szCs w:val="24"/>
              </w:rPr>
            </w:pPr>
            <w:r>
              <w:rPr>
                <w:rFonts w:ascii="Times New Roman" w:hAnsi="Times New Roman" w:cs="Times New Roman"/>
                <w:sz w:val="24"/>
                <w:szCs w:val="24"/>
              </w:rPr>
              <w:t>n</w:t>
            </w:r>
            <w:r w:rsidR="004A31F9">
              <w:rPr>
                <w:rFonts w:ascii="Times New Roman" w:hAnsi="Times New Roman" w:cs="Times New Roman"/>
                <w:sz w:val="24"/>
                <w:szCs w:val="24"/>
              </w:rPr>
              <w:t>isip (sol nisipos)</w:t>
            </w:r>
          </w:p>
        </w:tc>
        <w:tc>
          <w:tcPr>
            <w:tcW w:w="1134" w:type="dxa"/>
          </w:tcPr>
          <w:p w:rsidR="004A31F9" w:rsidRDefault="004A31F9"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5</w:t>
            </w:r>
          </w:p>
        </w:tc>
        <w:tc>
          <w:tcPr>
            <w:tcW w:w="1276" w:type="dxa"/>
          </w:tcPr>
          <w:p w:rsidR="004A31F9" w:rsidRDefault="004A31F9"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32</w:t>
            </w:r>
          </w:p>
        </w:tc>
        <w:tc>
          <w:tcPr>
            <w:tcW w:w="992" w:type="dxa"/>
          </w:tcPr>
          <w:p w:rsidR="004A31F9" w:rsidRDefault="004A31F9" w:rsidP="004A31F9">
            <w:pPr>
              <w:rPr>
                <w:rFonts w:ascii="Times New Roman" w:hAnsi="Times New Roman" w:cs="Times New Roman"/>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63</w:t>
            </w:r>
          </w:p>
        </w:tc>
        <w:tc>
          <w:tcPr>
            <w:tcW w:w="963" w:type="dxa"/>
          </w:tcPr>
          <w:p w:rsidR="004A31F9" w:rsidRDefault="004A31F9" w:rsidP="009D5B60">
            <w:pPr>
              <w:rPr>
                <w:rFonts w:ascii="Times New Roman" w:hAnsi="Times New Roman" w:cs="Times New Roman"/>
                <w:sz w:val="24"/>
                <w:szCs w:val="24"/>
              </w:rPr>
            </w:pPr>
            <w:r>
              <w:rPr>
                <w:rFonts w:ascii="Times New Roman" w:hAnsi="Times New Roman" w:cs="Times New Roman"/>
                <w:sz w:val="24"/>
                <w:szCs w:val="24"/>
              </w:rPr>
              <w:t>-</w:t>
            </w:r>
          </w:p>
        </w:tc>
      </w:tr>
      <w:tr w:rsidR="00AA1567" w:rsidTr="00AA1567">
        <w:tc>
          <w:tcPr>
            <w:tcW w:w="1951" w:type="dxa"/>
            <w:vMerge w:val="restart"/>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NG tx: ns, nisipos</w:t>
            </w:r>
          </w:p>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 xml:space="preserve">NM tx: ns </w:t>
            </w:r>
          </w:p>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NF tx: ns</w:t>
            </w:r>
          </w:p>
        </w:tc>
        <w:tc>
          <w:tcPr>
            <w:tcW w:w="567"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11</w:t>
            </w:r>
          </w:p>
        </w:tc>
        <w:tc>
          <w:tcPr>
            <w:tcW w:w="2693"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nisip grosier</w:t>
            </w:r>
          </w:p>
        </w:tc>
        <w:tc>
          <w:tcPr>
            <w:tcW w:w="1134" w:type="dxa"/>
          </w:tcPr>
          <w:p w:rsidR="00AA1567" w:rsidRDefault="00AA1567"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5</w:t>
            </w:r>
          </w:p>
        </w:tc>
        <w:tc>
          <w:tcPr>
            <w:tcW w:w="1276" w:type="dxa"/>
          </w:tcPr>
          <w:p w:rsidR="00AA1567" w:rsidRDefault="00AA1567"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32</w:t>
            </w:r>
          </w:p>
        </w:tc>
        <w:tc>
          <w:tcPr>
            <w:tcW w:w="992" w:type="dxa"/>
          </w:tcPr>
          <w:p w:rsidR="00AA1567" w:rsidRDefault="00AA1567"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63</w:t>
            </w:r>
          </w:p>
        </w:tc>
        <w:tc>
          <w:tcPr>
            <w:tcW w:w="963" w:type="dxa"/>
          </w:tcPr>
          <w:p w:rsidR="00AA1567" w:rsidRDefault="00AA1567" w:rsidP="004A31F9">
            <w:pPr>
              <w:rPr>
                <w:rFonts w:ascii="Times New Roman" w:hAnsi="Times New Roman" w:cs="Times New Roman"/>
                <w:sz w:val="24"/>
                <w:szCs w:val="24"/>
              </w:rPr>
            </w:pP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1</w:t>
            </w:r>
          </w:p>
        </w:tc>
      </w:tr>
      <w:tr w:rsidR="00AA1567" w:rsidTr="00AA1567">
        <w:tc>
          <w:tcPr>
            <w:tcW w:w="1951" w:type="dxa"/>
            <w:vMerge/>
          </w:tcPr>
          <w:p w:rsidR="00AA1567" w:rsidRDefault="00AA1567" w:rsidP="009D5B60">
            <w:pPr>
              <w:rPr>
                <w:rFonts w:ascii="Times New Roman" w:hAnsi="Times New Roman" w:cs="Times New Roman"/>
                <w:sz w:val="24"/>
                <w:szCs w:val="24"/>
              </w:rPr>
            </w:pPr>
          </w:p>
        </w:tc>
        <w:tc>
          <w:tcPr>
            <w:tcW w:w="567"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12</w:t>
            </w:r>
          </w:p>
        </w:tc>
        <w:tc>
          <w:tcPr>
            <w:tcW w:w="2693"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nisip mijlociu</w:t>
            </w:r>
          </w:p>
        </w:tc>
        <w:tc>
          <w:tcPr>
            <w:tcW w:w="1134" w:type="dxa"/>
          </w:tcPr>
          <w:p w:rsidR="00AA1567" w:rsidRDefault="00AA1567"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5</w:t>
            </w:r>
          </w:p>
        </w:tc>
        <w:tc>
          <w:tcPr>
            <w:tcW w:w="1276" w:type="dxa"/>
          </w:tcPr>
          <w:p w:rsidR="00AA1567" w:rsidRDefault="00AA1567"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32</w:t>
            </w:r>
          </w:p>
        </w:tc>
        <w:tc>
          <w:tcPr>
            <w:tcW w:w="992" w:type="dxa"/>
          </w:tcPr>
          <w:p w:rsidR="00AA1567" w:rsidRDefault="00AA1567"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63</w:t>
            </w:r>
          </w:p>
        </w:tc>
        <w:tc>
          <w:tcPr>
            <w:tcW w:w="963"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1 - 20</w:t>
            </w:r>
          </w:p>
        </w:tc>
      </w:tr>
      <w:tr w:rsidR="00AA1567" w:rsidTr="00AA1567">
        <w:tc>
          <w:tcPr>
            <w:tcW w:w="1951" w:type="dxa"/>
            <w:vMerge/>
          </w:tcPr>
          <w:p w:rsidR="00AA1567" w:rsidRDefault="00AA1567" w:rsidP="009D5B60">
            <w:pPr>
              <w:rPr>
                <w:rFonts w:ascii="Times New Roman" w:hAnsi="Times New Roman" w:cs="Times New Roman"/>
                <w:sz w:val="24"/>
                <w:szCs w:val="24"/>
              </w:rPr>
            </w:pPr>
          </w:p>
        </w:tc>
        <w:tc>
          <w:tcPr>
            <w:tcW w:w="567"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13</w:t>
            </w:r>
          </w:p>
        </w:tc>
        <w:tc>
          <w:tcPr>
            <w:tcW w:w="2693"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nisip fin</w:t>
            </w:r>
          </w:p>
        </w:tc>
        <w:tc>
          <w:tcPr>
            <w:tcW w:w="1134" w:type="dxa"/>
          </w:tcPr>
          <w:p w:rsidR="00AA1567" w:rsidRDefault="00AA1567"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5</w:t>
            </w:r>
          </w:p>
        </w:tc>
        <w:tc>
          <w:tcPr>
            <w:tcW w:w="1276" w:type="dxa"/>
          </w:tcPr>
          <w:p w:rsidR="00AA1567" w:rsidRDefault="00AA1567"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32</w:t>
            </w:r>
          </w:p>
        </w:tc>
        <w:tc>
          <w:tcPr>
            <w:tcW w:w="992" w:type="dxa"/>
          </w:tcPr>
          <w:p w:rsidR="00AA1567" w:rsidRDefault="00AA1567"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63</w:t>
            </w:r>
          </w:p>
        </w:tc>
        <w:tc>
          <w:tcPr>
            <w:tcW w:w="963" w:type="dxa"/>
          </w:tcPr>
          <w:p w:rsidR="00AA1567" w:rsidRPr="004A31F9" w:rsidRDefault="00AA1567" w:rsidP="00453D60">
            <w:pPr>
              <w:rPr>
                <w:rFonts w:ascii="Times New Roman" w:hAnsi="Times New Roman" w:cs="Times New Roman"/>
                <w:sz w:val="24"/>
                <w:szCs w:val="24"/>
              </w:rPr>
            </w:pPr>
            <w:r>
              <w:rPr>
                <w:sz w:val="24"/>
                <w:szCs w:val="24"/>
              </w:rPr>
              <w:t xml:space="preserve">  </w:t>
            </w:r>
            <m:oMath>
              <m:r>
                <w:rPr>
                  <w:rFonts w:ascii="Cambria Math" w:hAnsi="Cambria Math"/>
                  <w:sz w:val="24"/>
                  <w:szCs w:val="24"/>
                </w:rPr>
                <m:t>&gt;</m:t>
              </m:r>
            </m:oMath>
            <w:r w:rsidRPr="004A31F9">
              <w:rPr>
                <w:sz w:val="24"/>
                <w:szCs w:val="24"/>
              </w:rPr>
              <w:t>20</w:t>
            </w:r>
          </w:p>
        </w:tc>
      </w:tr>
      <w:tr w:rsidR="00453D60" w:rsidTr="00AA1567">
        <w:tc>
          <w:tcPr>
            <w:tcW w:w="1951" w:type="dxa"/>
          </w:tcPr>
          <w:p w:rsidR="004A31F9" w:rsidRDefault="00453D60" w:rsidP="009D5B60">
            <w:pPr>
              <w:rPr>
                <w:rFonts w:ascii="Times New Roman" w:hAnsi="Times New Roman" w:cs="Times New Roman"/>
                <w:sz w:val="24"/>
                <w:szCs w:val="24"/>
              </w:rPr>
            </w:pPr>
            <w:r>
              <w:rPr>
                <w:rFonts w:ascii="Times New Roman" w:hAnsi="Times New Roman" w:cs="Times New Roman"/>
                <w:sz w:val="24"/>
                <w:szCs w:val="24"/>
              </w:rPr>
              <w:t>U</w:t>
            </w:r>
            <w:r w:rsidR="00B665AE">
              <w:rPr>
                <w:rFonts w:ascii="Times New Roman" w:hAnsi="Times New Roman" w:cs="Times New Roman"/>
                <w:sz w:val="24"/>
                <w:szCs w:val="24"/>
              </w:rPr>
              <w:t xml:space="preserve"> tx:nslu</w:t>
            </w:r>
          </w:p>
        </w:tc>
        <w:tc>
          <w:tcPr>
            <w:tcW w:w="567" w:type="dxa"/>
          </w:tcPr>
          <w:p w:rsidR="004A31F9" w:rsidRDefault="00453D60" w:rsidP="009D5B60">
            <w:pPr>
              <w:rPr>
                <w:rFonts w:ascii="Times New Roman" w:hAnsi="Times New Roman" w:cs="Times New Roman"/>
                <w:sz w:val="24"/>
                <w:szCs w:val="24"/>
              </w:rPr>
            </w:pPr>
            <w:r>
              <w:rPr>
                <w:rFonts w:ascii="Times New Roman" w:hAnsi="Times New Roman" w:cs="Times New Roman"/>
                <w:sz w:val="24"/>
                <w:szCs w:val="24"/>
              </w:rPr>
              <w:t>20</w:t>
            </w:r>
          </w:p>
        </w:tc>
        <w:tc>
          <w:tcPr>
            <w:tcW w:w="2693" w:type="dxa"/>
          </w:tcPr>
          <w:p w:rsidR="004A31F9" w:rsidRDefault="003D1BEE" w:rsidP="009D5B60">
            <w:pPr>
              <w:rPr>
                <w:rFonts w:ascii="Times New Roman" w:hAnsi="Times New Roman" w:cs="Times New Roman"/>
                <w:sz w:val="24"/>
                <w:szCs w:val="24"/>
              </w:rPr>
            </w:pPr>
            <w:r>
              <w:rPr>
                <w:rFonts w:ascii="Times New Roman" w:hAnsi="Times New Roman" w:cs="Times New Roman"/>
                <w:sz w:val="24"/>
                <w:szCs w:val="24"/>
              </w:rPr>
              <w:t>n</w:t>
            </w:r>
            <w:r w:rsidR="00453D60">
              <w:rPr>
                <w:rFonts w:ascii="Times New Roman" w:hAnsi="Times New Roman" w:cs="Times New Roman"/>
                <w:sz w:val="24"/>
                <w:szCs w:val="24"/>
              </w:rPr>
              <w:t>isip lutos (sol nisipos-lutos)</w:t>
            </w:r>
          </w:p>
        </w:tc>
        <w:tc>
          <w:tcPr>
            <w:tcW w:w="1134" w:type="dxa"/>
          </w:tcPr>
          <w:p w:rsidR="004A31F9" w:rsidRDefault="00453D60" w:rsidP="009D5B60">
            <w:pPr>
              <w:rPr>
                <w:rFonts w:ascii="Times New Roman" w:hAnsi="Times New Roman" w:cs="Times New Roman"/>
                <w:sz w:val="24"/>
                <w:szCs w:val="24"/>
              </w:rPr>
            </w:pPr>
            <w:r>
              <w:rPr>
                <w:rFonts w:ascii="Times New Roman" w:hAnsi="Times New Roman" w:cs="Times New Roman"/>
                <w:sz w:val="24"/>
                <w:szCs w:val="24"/>
              </w:rPr>
              <w:t>6 - 12</w:t>
            </w:r>
          </w:p>
        </w:tc>
        <w:tc>
          <w:tcPr>
            <w:tcW w:w="1276" w:type="dxa"/>
          </w:tcPr>
          <w:p w:rsidR="004A31F9" w:rsidRDefault="00453D60"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32</w:t>
            </w:r>
          </w:p>
        </w:tc>
        <w:tc>
          <w:tcPr>
            <w:tcW w:w="992" w:type="dxa"/>
          </w:tcPr>
          <w:p w:rsidR="004A31F9" w:rsidRDefault="00453D60" w:rsidP="009D5B60">
            <w:pPr>
              <w:rPr>
                <w:rFonts w:ascii="Times New Roman" w:hAnsi="Times New Roman" w:cs="Times New Roman"/>
                <w:sz w:val="24"/>
                <w:szCs w:val="24"/>
              </w:rPr>
            </w:pPr>
            <w:r>
              <w:rPr>
                <w:rFonts w:ascii="Times New Roman" w:hAnsi="Times New Roman" w:cs="Times New Roman"/>
                <w:sz w:val="24"/>
                <w:szCs w:val="24"/>
              </w:rPr>
              <w:t>56 - 94</w:t>
            </w:r>
          </w:p>
        </w:tc>
        <w:tc>
          <w:tcPr>
            <w:tcW w:w="963" w:type="dxa"/>
          </w:tcPr>
          <w:p w:rsidR="004A31F9" w:rsidRDefault="00453D60" w:rsidP="009D5B60">
            <w:pPr>
              <w:rPr>
                <w:rFonts w:ascii="Times New Roman" w:hAnsi="Times New Roman" w:cs="Times New Roman"/>
                <w:sz w:val="24"/>
                <w:szCs w:val="24"/>
              </w:rPr>
            </w:pPr>
            <w:r>
              <w:rPr>
                <w:rFonts w:ascii="Times New Roman" w:hAnsi="Times New Roman" w:cs="Times New Roman"/>
                <w:sz w:val="24"/>
                <w:szCs w:val="24"/>
              </w:rPr>
              <w:t>-</w:t>
            </w:r>
          </w:p>
        </w:tc>
      </w:tr>
      <w:tr w:rsidR="00AA1567" w:rsidTr="00AA1567">
        <w:tc>
          <w:tcPr>
            <w:tcW w:w="1951" w:type="dxa"/>
            <w:vMerge w:val="restart"/>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UG tx:nslu, nisip-lutos</w:t>
            </w:r>
          </w:p>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UM tx: tx:nslu</w:t>
            </w:r>
          </w:p>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UF tx: tx:nslu</w:t>
            </w:r>
          </w:p>
        </w:tc>
        <w:tc>
          <w:tcPr>
            <w:tcW w:w="567"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21</w:t>
            </w:r>
          </w:p>
        </w:tc>
        <w:tc>
          <w:tcPr>
            <w:tcW w:w="2693"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nisip lutos grosier</w:t>
            </w:r>
          </w:p>
        </w:tc>
        <w:tc>
          <w:tcPr>
            <w:tcW w:w="1134" w:type="dxa"/>
          </w:tcPr>
          <w:p w:rsidR="00AA1567" w:rsidRDefault="00AA1567" w:rsidP="00707173">
            <w:pPr>
              <w:rPr>
                <w:rFonts w:ascii="Times New Roman" w:hAnsi="Times New Roman" w:cs="Times New Roman"/>
                <w:sz w:val="24"/>
                <w:szCs w:val="24"/>
              </w:rPr>
            </w:pPr>
            <w:r>
              <w:rPr>
                <w:rFonts w:ascii="Times New Roman" w:hAnsi="Times New Roman" w:cs="Times New Roman"/>
                <w:sz w:val="24"/>
                <w:szCs w:val="24"/>
              </w:rPr>
              <w:t>6 - 12</w:t>
            </w:r>
          </w:p>
        </w:tc>
        <w:tc>
          <w:tcPr>
            <w:tcW w:w="1276" w:type="dxa"/>
          </w:tcPr>
          <w:p w:rsidR="00AA1567" w:rsidRDefault="00AA1567"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32</w:t>
            </w:r>
          </w:p>
        </w:tc>
        <w:tc>
          <w:tcPr>
            <w:tcW w:w="992"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56 - 94</w:t>
            </w:r>
          </w:p>
        </w:tc>
        <w:tc>
          <w:tcPr>
            <w:tcW w:w="963" w:type="dxa"/>
          </w:tcPr>
          <w:p w:rsidR="00AA1567" w:rsidRDefault="00AA1567" w:rsidP="009D5B60">
            <w:pPr>
              <w:rPr>
                <w:rFonts w:ascii="Times New Roman" w:hAnsi="Times New Roman" w:cs="Times New Roman"/>
                <w:sz w:val="24"/>
                <w:szCs w:val="24"/>
              </w:rPr>
            </w:pP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1</w:t>
            </w:r>
          </w:p>
        </w:tc>
      </w:tr>
      <w:tr w:rsidR="00AA1567" w:rsidTr="00AA1567">
        <w:tc>
          <w:tcPr>
            <w:tcW w:w="1951" w:type="dxa"/>
            <w:vMerge/>
          </w:tcPr>
          <w:p w:rsidR="00AA1567" w:rsidRDefault="00AA1567" w:rsidP="009D5B60">
            <w:pPr>
              <w:rPr>
                <w:rFonts w:ascii="Times New Roman" w:hAnsi="Times New Roman" w:cs="Times New Roman"/>
                <w:sz w:val="24"/>
                <w:szCs w:val="24"/>
              </w:rPr>
            </w:pPr>
          </w:p>
        </w:tc>
        <w:tc>
          <w:tcPr>
            <w:tcW w:w="567"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22</w:t>
            </w:r>
          </w:p>
        </w:tc>
        <w:tc>
          <w:tcPr>
            <w:tcW w:w="2693"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nisip lutos mijlociu</w:t>
            </w:r>
          </w:p>
        </w:tc>
        <w:tc>
          <w:tcPr>
            <w:tcW w:w="1134" w:type="dxa"/>
          </w:tcPr>
          <w:p w:rsidR="00AA1567" w:rsidRDefault="00AA1567" w:rsidP="00707173">
            <w:pPr>
              <w:rPr>
                <w:rFonts w:ascii="Times New Roman" w:hAnsi="Times New Roman" w:cs="Times New Roman"/>
                <w:sz w:val="24"/>
                <w:szCs w:val="24"/>
              </w:rPr>
            </w:pPr>
            <w:r>
              <w:rPr>
                <w:rFonts w:ascii="Times New Roman" w:hAnsi="Times New Roman" w:cs="Times New Roman"/>
                <w:sz w:val="24"/>
                <w:szCs w:val="24"/>
              </w:rPr>
              <w:t>6 - 12</w:t>
            </w:r>
          </w:p>
        </w:tc>
        <w:tc>
          <w:tcPr>
            <w:tcW w:w="1276" w:type="dxa"/>
          </w:tcPr>
          <w:p w:rsidR="00AA1567" w:rsidRDefault="00AA1567"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32</w:t>
            </w:r>
          </w:p>
        </w:tc>
        <w:tc>
          <w:tcPr>
            <w:tcW w:w="992"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56 - 94</w:t>
            </w:r>
          </w:p>
        </w:tc>
        <w:tc>
          <w:tcPr>
            <w:tcW w:w="963"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1 - 20</w:t>
            </w:r>
          </w:p>
        </w:tc>
      </w:tr>
      <w:tr w:rsidR="00AA1567" w:rsidTr="00AA1567">
        <w:tc>
          <w:tcPr>
            <w:tcW w:w="1951" w:type="dxa"/>
            <w:vMerge/>
          </w:tcPr>
          <w:p w:rsidR="00AA1567" w:rsidRDefault="00AA1567" w:rsidP="009D5B60">
            <w:pPr>
              <w:rPr>
                <w:rFonts w:ascii="Times New Roman" w:hAnsi="Times New Roman" w:cs="Times New Roman"/>
                <w:sz w:val="24"/>
                <w:szCs w:val="24"/>
              </w:rPr>
            </w:pPr>
          </w:p>
        </w:tc>
        <w:tc>
          <w:tcPr>
            <w:tcW w:w="567"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23</w:t>
            </w:r>
          </w:p>
        </w:tc>
        <w:tc>
          <w:tcPr>
            <w:tcW w:w="2693"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nisip lutos fin</w:t>
            </w:r>
          </w:p>
        </w:tc>
        <w:tc>
          <w:tcPr>
            <w:tcW w:w="1134" w:type="dxa"/>
          </w:tcPr>
          <w:p w:rsidR="00AA1567" w:rsidRDefault="00AA1567" w:rsidP="00707173">
            <w:pPr>
              <w:rPr>
                <w:rFonts w:ascii="Times New Roman" w:hAnsi="Times New Roman" w:cs="Times New Roman"/>
                <w:sz w:val="24"/>
                <w:szCs w:val="24"/>
              </w:rPr>
            </w:pPr>
            <w:r>
              <w:rPr>
                <w:rFonts w:ascii="Times New Roman" w:hAnsi="Times New Roman" w:cs="Times New Roman"/>
                <w:sz w:val="24"/>
                <w:szCs w:val="24"/>
              </w:rPr>
              <w:t>6 - 12</w:t>
            </w:r>
          </w:p>
        </w:tc>
        <w:tc>
          <w:tcPr>
            <w:tcW w:w="1276" w:type="dxa"/>
          </w:tcPr>
          <w:p w:rsidR="00AA1567" w:rsidRDefault="00AA1567"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32</w:t>
            </w:r>
          </w:p>
        </w:tc>
        <w:tc>
          <w:tcPr>
            <w:tcW w:w="992"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56 – 94</w:t>
            </w:r>
          </w:p>
        </w:tc>
        <w:tc>
          <w:tcPr>
            <w:tcW w:w="963" w:type="dxa"/>
          </w:tcPr>
          <w:p w:rsidR="00AA1567" w:rsidRPr="00453D60" w:rsidRDefault="00AA1567" w:rsidP="00453D60">
            <w:pPr>
              <w:rPr>
                <w:sz w:val="24"/>
                <w:szCs w:val="24"/>
              </w:rPr>
            </w:pPr>
            <m:oMath>
              <m:r>
                <w:rPr>
                  <w:rFonts w:ascii="Cambria Math" w:hAnsi="Cambria Math"/>
                  <w:sz w:val="24"/>
                  <w:szCs w:val="24"/>
                </w:rPr>
                <m:t>&gt;</m:t>
              </m:r>
            </m:oMath>
            <w:r>
              <w:rPr>
                <w:rFonts w:eastAsiaTheme="minorEastAsia"/>
                <w:sz w:val="24"/>
                <w:szCs w:val="24"/>
              </w:rPr>
              <w:t>20</w:t>
            </w:r>
          </w:p>
        </w:tc>
      </w:tr>
      <w:tr w:rsidR="00453D60" w:rsidTr="00AA1567">
        <w:tc>
          <w:tcPr>
            <w:tcW w:w="1951" w:type="dxa"/>
          </w:tcPr>
          <w:p w:rsidR="00453D60" w:rsidRDefault="00453D60" w:rsidP="009D5B60">
            <w:pPr>
              <w:rPr>
                <w:rFonts w:ascii="Times New Roman" w:hAnsi="Times New Roman" w:cs="Times New Roman"/>
                <w:sz w:val="24"/>
                <w:szCs w:val="24"/>
              </w:rPr>
            </w:pPr>
            <w:r>
              <w:rPr>
                <w:rFonts w:ascii="Times New Roman" w:hAnsi="Times New Roman" w:cs="Times New Roman"/>
                <w:sz w:val="24"/>
                <w:szCs w:val="24"/>
              </w:rPr>
              <w:t>I</w:t>
            </w:r>
            <w:r w:rsidR="00B665AE">
              <w:rPr>
                <w:rFonts w:ascii="Times New Roman" w:hAnsi="Times New Roman" w:cs="Times New Roman"/>
                <w:sz w:val="24"/>
                <w:szCs w:val="24"/>
              </w:rPr>
              <w:t xml:space="preserve"> tx:si</w:t>
            </w:r>
          </w:p>
        </w:tc>
        <w:tc>
          <w:tcPr>
            <w:tcW w:w="567" w:type="dxa"/>
          </w:tcPr>
          <w:p w:rsidR="00453D60" w:rsidRDefault="00453D60" w:rsidP="009D5B60">
            <w:pPr>
              <w:rPr>
                <w:rFonts w:ascii="Times New Roman" w:hAnsi="Times New Roman" w:cs="Times New Roman"/>
                <w:sz w:val="24"/>
                <w:szCs w:val="24"/>
              </w:rPr>
            </w:pPr>
            <w:r>
              <w:rPr>
                <w:rFonts w:ascii="Times New Roman" w:hAnsi="Times New Roman" w:cs="Times New Roman"/>
                <w:sz w:val="24"/>
                <w:szCs w:val="24"/>
              </w:rPr>
              <w:t>3A</w:t>
            </w:r>
          </w:p>
        </w:tc>
        <w:tc>
          <w:tcPr>
            <w:tcW w:w="2693" w:type="dxa"/>
          </w:tcPr>
          <w:p w:rsidR="00453D60" w:rsidRPr="00707173" w:rsidRDefault="00453D60" w:rsidP="009D5B60">
            <w:pPr>
              <w:rPr>
                <w:rFonts w:ascii="Times New Roman" w:hAnsi="Times New Roman" w:cs="Times New Roman"/>
                <w:b/>
                <w:sz w:val="24"/>
                <w:szCs w:val="24"/>
              </w:rPr>
            </w:pPr>
            <w:r w:rsidRPr="00707173">
              <w:rPr>
                <w:rFonts w:ascii="Times New Roman" w:hAnsi="Times New Roman" w:cs="Times New Roman"/>
                <w:b/>
                <w:sz w:val="24"/>
                <w:szCs w:val="24"/>
              </w:rPr>
              <w:t>Sol silitic</w:t>
            </w:r>
          </w:p>
          <w:p w:rsidR="00453D60" w:rsidRDefault="00453D60" w:rsidP="009D5B60">
            <w:pPr>
              <w:rPr>
                <w:rFonts w:ascii="Times New Roman" w:hAnsi="Times New Roman" w:cs="Times New Roman"/>
                <w:sz w:val="24"/>
                <w:szCs w:val="24"/>
              </w:rPr>
            </w:pPr>
            <w:r>
              <w:rPr>
                <w:rFonts w:ascii="Times New Roman" w:hAnsi="Times New Roman" w:cs="Times New Roman"/>
                <w:sz w:val="24"/>
                <w:szCs w:val="24"/>
              </w:rPr>
              <w:t>Texturi general-prăfoase</w:t>
            </w:r>
          </w:p>
        </w:tc>
        <w:tc>
          <w:tcPr>
            <w:tcW w:w="1134" w:type="dxa"/>
          </w:tcPr>
          <w:p w:rsidR="00707173" w:rsidRPr="009B3BF1" w:rsidRDefault="009B3BF1" w:rsidP="00707173">
            <w:pPr>
              <w:rPr>
                <w:rFonts w:ascii="Times New Roman" w:eastAsiaTheme="minorEastAsia" w:hAnsi="Times New Roman" w:cs="Times New Roman"/>
                <w:b/>
                <w:sz w:val="24"/>
                <w:szCs w:val="24"/>
              </w:rPr>
            </w:pPr>
            <m:oMath>
              <m:r>
                <m:rPr>
                  <m:sty m:val="bi"/>
                </m:rPr>
                <w:rPr>
                  <w:rFonts w:ascii="Cambria Math" w:hAnsi="Cambria Math" w:cs="Times New Roman"/>
                  <w:sz w:val="24"/>
                  <w:szCs w:val="24"/>
                </w:rPr>
                <m:t>≤</m:t>
              </m:r>
            </m:oMath>
            <w:r w:rsidR="00453D60" w:rsidRPr="009B3BF1">
              <w:rPr>
                <w:rFonts w:ascii="Times New Roman" w:eastAsiaTheme="minorEastAsia" w:hAnsi="Times New Roman" w:cs="Times New Roman"/>
                <w:b/>
                <w:sz w:val="24"/>
                <w:szCs w:val="24"/>
              </w:rPr>
              <w:t xml:space="preserve"> 20</w:t>
            </w:r>
          </w:p>
          <w:p w:rsidR="00453D60" w:rsidRPr="009B3BF1" w:rsidRDefault="009B3BF1" w:rsidP="00707173">
            <w:pPr>
              <w:rPr>
                <w:rFonts w:ascii="Times New Roman" w:eastAsiaTheme="minorEastAsia" w:hAnsi="Times New Roman" w:cs="Times New Roman"/>
                <w:b/>
                <w:sz w:val="24"/>
                <w:szCs w:val="24"/>
              </w:rPr>
            </w:pPr>
            <m:oMath>
              <m:r>
                <m:rPr>
                  <m:sty m:val="bi"/>
                </m:rPr>
                <w:rPr>
                  <w:rFonts w:ascii="Cambria Math" w:hAnsi="Cambria Math" w:cs="Times New Roman"/>
                  <w:sz w:val="24"/>
                  <w:szCs w:val="24"/>
                </w:rPr>
                <m:t>≤</m:t>
              </m:r>
            </m:oMath>
            <w:r w:rsidR="00707173" w:rsidRPr="009B3BF1">
              <w:rPr>
                <w:rFonts w:ascii="Times New Roman" w:eastAsiaTheme="minorEastAsia" w:hAnsi="Times New Roman" w:cs="Times New Roman"/>
                <w:b/>
                <w:sz w:val="24"/>
                <w:szCs w:val="24"/>
              </w:rPr>
              <w:t xml:space="preserve"> 12</w:t>
            </w:r>
          </w:p>
          <w:p w:rsidR="00707173" w:rsidRPr="009B3BF1" w:rsidRDefault="00707173" w:rsidP="00707173">
            <w:pPr>
              <w:rPr>
                <w:rFonts w:ascii="Times New Roman" w:hAnsi="Times New Roman" w:cs="Times New Roman"/>
                <w:b/>
                <w:sz w:val="24"/>
                <w:szCs w:val="24"/>
              </w:rPr>
            </w:pPr>
          </w:p>
        </w:tc>
        <w:tc>
          <w:tcPr>
            <w:tcW w:w="1276" w:type="dxa"/>
          </w:tcPr>
          <w:p w:rsidR="00707173" w:rsidRPr="009B3BF1" w:rsidRDefault="009B3BF1" w:rsidP="00707173">
            <w:pPr>
              <w:rPr>
                <w:rFonts w:ascii="Times New Roman" w:eastAsiaTheme="minorEastAsia" w:hAnsi="Times New Roman" w:cs="Times New Roman"/>
                <w:b/>
                <w:sz w:val="24"/>
                <w:szCs w:val="24"/>
              </w:rPr>
            </w:pPr>
            <m:oMath>
              <m:r>
                <m:rPr>
                  <m:sty m:val="bi"/>
                </m:rPr>
                <w:rPr>
                  <w:rFonts w:ascii="Cambria Math" w:eastAsiaTheme="minorEastAsia" w:hAnsi="Cambria Math" w:cs="Times New Roman"/>
                  <w:sz w:val="24"/>
                  <w:szCs w:val="24"/>
                </w:rPr>
                <m:t>≥</m:t>
              </m:r>
            </m:oMath>
            <w:r w:rsidR="00453D60" w:rsidRPr="009B3BF1">
              <w:rPr>
                <w:rFonts w:ascii="Times New Roman" w:eastAsiaTheme="minorEastAsia" w:hAnsi="Times New Roman" w:cs="Times New Roman"/>
                <w:b/>
                <w:sz w:val="24"/>
                <w:szCs w:val="24"/>
              </w:rPr>
              <w:t xml:space="preserve"> 51</w:t>
            </w:r>
          </w:p>
          <w:p w:rsidR="00453D60" w:rsidRPr="009B3BF1" w:rsidRDefault="00707173" w:rsidP="00707173">
            <w:pPr>
              <w:rPr>
                <w:rFonts w:ascii="Times New Roman" w:hAnsi="Times New Roman" w:cs="Times New Roman"/>
                <w:b/>
                <w:sz w:val="24"/>
                <w:szCs w:val="24"/>
              </w:rPr>
            </w:pPr>
            <w:r w:rsidRPr="009B3BF1">
              <w:rPr>
                <w:rFonts w:ascii="Times New Roman" w:hAnsi="Times New Roman" w:cs="Times New Roman"/>
                <w:b/>
                <w:sz w:val="24"/>
                <w:szCs w:val="24"/>
              </w:rPr>
              <w:t>33 - 50</w:t>
            </w:r>
          </w:p>
        </w:tc>
        <w:tc>
          <w:tcPr>
            <w:tcW w:w="992" w:type="dxa"/>
          </w:tcPr>
          <w:p w:rsidR="00707173" w:rsidRPr="009B3BF1" w:rsidRDefault="009B3BF1" w:rsidP="00707173">
            <w:pPr>
              <w:rPr>
                <w:rFonts w:ascii="Times New Roman" w:eastAsiaTheme="minorEastAsia" w:hAnsi="Times New Roman" w:cs="Times New Roman"/>
                <w:b/>
                <w:sz w:val="24"/>
                <w:szCs w:val="24"/>
              </w:rPr>
            </w:pPr>
            <m:oMath>
              <m:r>
                <m:rPr>
                  <m:sty m:val="bi"/>
                </m:rPr>
                <w:rPr>
                  <w:rFonts w:ascii="Cambria Math" w:hAnsi="Cambria Math" w:cs="Times New Roman"/>
                  <w:sz w:val="24"/>
                  <w:szCs w:val="24"/>
                </w:rPr>
                <m:t>≤</m:t>
              </m:r>
            </m:oMath>
            <w:r w:rsidR="00453D60" w:rsidRPr="009B3BF1">
              <w:rPr>
                <w:rFonts w:ascii="Times New Roman" w:eastAsiaTheme="minorEastAsia" w:hAnsi="Times New Roman" w:cs="Times New Roman"/>
                <w:b/>
                <w:sz w:val="24"/>
                <w:szCs w:val="24"/>
              </w:rPr>
              <w:t xml:space="preserve"> 49</w:t>
            </w:r>
          </w:p>
          <w:p w:rsidR="00453D60" w:rsidRPr="009B3BF1" w:rsidRDefault="00707173" w:rsidP="00707173">
            <w:pPr>
              <w:rPr>
                <w:rFonts w:ascii="Times New Roman" w:hAnsi="Times New Roman" w:cs="Times New Roman"/>
                <w:b/>
                <w:sz w:val="24"/>
                <w:szCs w:val="24"/>
              </w:rPr>
            </w:pPr>
            <w:r w:rsidRPr="009B3BF1">
              <w:rPr>
                <w:rFonts w:ascii="Times New Roman" w:hAnsi="Times New Roman" w:cs="Times New Roman"/>
                <w:b/>
                <w:sz w:val="24"/>
                <w:szCs w:val="24"/>
              </w:rPr>
              <w:t>39 - 67</w:t>
            </w:r>
          </w:p>
        </w:tc>
        <w:tc>
          <w:tcPr>
            <w:tcW w:w="963" w:type="dxa"/>
          </w:tcPr>
          <w:p w:rsidR="00453D60" w:rsidRDefault="00453D60" w:rsidP="009D5B60">
            <w:pPr>
              <w:rPr>
                <w:rFonts w:ascii="Times New Roman" w:hAnsi="Times New Roman" w:cs="Times New Roman"/>
                <w:sz w:val="24"/>
                <w:szCs w:val="24"/>
              </w:rPr>
            </w:pPr>
            <w:r>
              <w:rPr>
                <w:rFonts w:ascii="Times New Roman" w:hAnsi="Times New Roman" w:cs="Times New Roman"/>
                <w:sz w:val="24"/>
                <w:szCs w:val="24"/>
              </w:rPr>
              <w:t>-</w:t>
            </w:r>
          </w:p>
        </w:tc>
      </w:tr>
      <w:tr w:rsidR="00453D60" w:rsidTr="00AA1567">
        <w:tc>
          <w:tcPr>
            <w:tcW w:w="1951"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SP</w:t>
            </w:r>
            <w:r w:rsidR="00B665AE">
              <w:rPr>
                <w:rFonts w:ascii="Times New Roman" w:hAnsi="Times New Roman" w:cs="Times New Roman"/>
                <w:sz w:val="24"/>
                <w:szCs w:val="24"/>
              </w:rPr>
              <w:t xml:space="preserve"> tx:pf</w:t>
            </w:r>
          </w:p>
        </w:tc>
        <w:tc>
          <w:tcPr>
            <w:tcW w:w="567"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35</w:t>
            </w:r>
          </w:p>
        </w:tc>
        <w:tc>
          <w:tcPr>
            <w:tcW w:w="2693" w:type="dxa"/>
          </w:tcPr>
          <w:p w:rsidR="00453D60" w:rsidRDefault="003D1BEE" w:rsidP="009D5B60">
            <w:pPr>
              <w:rPr>
                <w:rFonts w:ascii="Times New Roman" w:hAnsi="Times New Roman" w:cs="Times New Roman"/>
                <w:sz w:val="24"/>
                <w:szCs w:val="24"/>
              </w:rPr>
            </w:pPr>
            <w:r>
              <w:rPr>
                <w:rFonts w:ascii="Times New Roman" w:hAnsi="Times New Roman" w:cs="Times New Roman"/>
                <w:sz w:val="24"/>
                <w:szCs w:val="24"/>
              </w:rPr>
              <w:t>p</w:t>
            </w:r>
            <w:r w:rsidR="00707173">
              <w:rPr>
                <w:rFonts w:ascii="Times New Roman" w:hAnsi="Times New Roman" w:cs="Times New Roman"/>
                <w:sz w:val="24"/>
                <w:szCs w:val="24"/>
              </w:rPr>
              <w:t>raf (sol prăfos)</w:t>
            </w:r>
          </w:p>
        </w:tc>
        <w:tc>
          <w:tcPr>
            <w:tcW w:w="1134" w:type="dxa"/>
          </w:tcPr>
          <w:p w:rsidR="00453D60" w:rsidRDefault="00453D60"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20</w:t>
            </w:r>
          </w:p>
        </w:tc>
        <w:tc>
          <w:tcPr>
            <w:tcW w:w="1276" w:type="dxa"/>
          </w:tcPr>
          <w:p w:rsidR="00453D60" w:rsidRDefault="00453D60" w:rsidP="009D5B60">
            <w:pPr>
              <w:rPr>
                <w:rFonts w:ascii="Times New Roman" w:hAnsi="Times New Roman" w:cs="Times New Roman"/>
                <w:sz w:val="24"/>
                <w:szCs w:val="24"/>
              </w:rPr>
            </w:pP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51</w:t>
            </w:r>
          </w:p>
        </w:tc>
        <w:tc>
          <w:tcPr>
            <w:tcW w:w="992" w:type="dxa"/>
          </w:tcPr>
          <w:p w:rsidR="00453D60" w:rsidRDefault="00453D60"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49</w:t>
            </w:r>
          </w:p>
        </w:tc>
        <w:tc>
          <w:tcPr>
            <w:tcW w:w="963" w:type="dxa"/>
          </w:tcPr>
          <w:p w:rsidR="00453D60" w:rsidRDefault="00453D60" w:rsidP="009D5B60">
            <w:pPr>
              <w:rPr>
                <w:rFonts w:ascii="Times New Roman" w:hAnsi="Times New Roman" w:cs="Times New Roman"/>
                <w:sz w:val="24"/>
                <w:szCs w:val="24"/>
              </w:rPr>
            </w:pPr>
            <w:r>
              <w:rPr>
                <w:rFonts w:ascii="Times New Roman" w:hAnsi="Times New Roman" w:cs="Times New Roman"/>
                <w:sz w:val="24"/>
                <w:szCs w:val="24"/>
              </w:rPr>
              <w:t>-</w:t>
            </w:r>
          </w:p>
        </w:tc>
      </w:tr>
      <w:tr w:rsidR="00453D60" w:rsidTr="00AA1567">
        <w:tc>
          <w:tcPr>
            <w:tcW w:w="1951"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PN</w:t>
            </w:r>
            <w:r w:rsidR="00B665AE">
              <w:rPr>
                <w:rFonts w:ascii="Times New Roman" w:hAnsi="Times New Roman" w:cs="Times New Roman"/>
                <w:sz w:val="24"/>
                <w:szCs w:val="24"/>
              </w:rPr>
              <w:t xml:space="preserve"> tx:pfns</w:t>
            </w:r>
          </w:p>
        </w:tc>
        <w:tc>
          <w:tcPr>
            <w:tcW w:w="567"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36</w:t>
            </w:r>
          </w:p>
        </w:tc>
        <w:tc>
          <w:tcPr>
            <w:tcW w:w="2693" w:type="dxa"/>
          </w:tcPr>
          <w:p w:rsidR="00453D60" w:rsidRDefault="003D1BEE" w:rsidP="009D5B60">
            <w:pPr>
              <w:rPr>
                <w:rFonts w:ascii="Times New Roman" w:hAnsi="Times New Roman" w:cs="Times New Roman"/>
                <w:sz w:val="24"/>
                <w:szCs w:val="24"/>
              </w:rPr>
            </w:pPr>
            <w:r>
              <w:rPr>
                <w:rFonts w:ascii="Times New Roman" w:hAnsi="Times New Roman" w:cs="Times New Roman"/>
                <w:sz w:val="24"/>
                <w:szCs w:val="24"/>
              </w:rPr>
              <w:t>p</w:t>
            </w:r>
            <w:r w:rsidR="00707173">
              <w:rPr>
                <w:rFonts w:ascii="Times New Roman" w:hAnsi="Times New Roman" w:cs="Times New Roman"/>
                <w:sz w:val="24"/>
                <w:szCs w:val="24"/>
              </w:rPr>
              <w:t>raf nisipos</w:t>
            </w:r>
          </w:p>
        </w:tc>
        <w:tc>
          <w:tcPr>
            <w:tcW w:w="1134" w:type="dxa"/>
          </w:tcPr>
          <w:p w:rsidR="00453D60" w:rsidRDefault="00453D60"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12</w:t>
            </w:r>
          </w:p>
        </w:tc>
        <w:tc>
          <w:tcPr>
            <w:tcW w:w="1276" w:type="dxa"/>
          </w:tcPr>
          <w:p w:rsidR="00453D60" w:rsidRDefault="00453D60" w:rsidP="009D5B60">
            <w:pPr>
              <w:rPr>
                <w:rFonts w:ascii="Times New Roman" w:hAnsi="Times New Roman" w:cs="Times New Roman"/>
                <w:sz w:val="24"/>
                <w:szCs w:val="24"/>
              </w:rPr>
            </w:pPr>
            <w:r>
              <w:rPr>
                <w:rFonts w:ascii="Times New Roman" w:hAnsi="Times New Roman" w:cs="Times New Roman"/>
                <w:sz w:val="24"/>
                <w:szCs w:val="24"/>
              </w:rPr>
              <w:t>33 - 50</w:t>
            </w:r>
          </w:p>
        </w:tc>
        <w:tc>
          <w:tcPr>
            <w:tcW w:w="992" w:type="dxa"/>
          </w:tcPr>
          <w:p w:rsidR="00453D60" w:rsidRDefault="00453D60" w:rsidP="009D5B60">
            <w:pPr>
              <w:rPr>
                <w:rFonts w:ascii="Times New Roman" w:hAnsi="Times New Roman" w:cs="Times New Roman"/>
                <w:sz w:val="24"/>
                <w:szCs w:val="24"/>
              </w:rPr>
            </w:pPr>
            <w:r>
              <w:rPr>
                <w:rFonts w:ascii="Times New Roman" w:hAnsi="Times New Roman" w:cs="Times New Roman"/>
                <w:sz w:val="24"/>
                <w:szCs w:val="24"/>
              </w:rPr>
              <w:t>39 - 67</w:t>
            </w:r>
          </w:p>
        </w:tc>
        <w:tc>
          <w:tcPr>
            <w:tcW w:w="963"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w:t>
            </w:r>
          </w:p>
        </w:tc>
      </w:tr>
      <w:tr w:rsidR="00453D60" w:rsidTr="00AA1567">
        <w:tc>
          <w:tcPr>
            <w:tcW w:w="1951"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E</w:t>
            </w:r>
            <w:r w:rsidR="00B665AE">
              <w:rPr>
                <w:rFonts w:ascii="Times New Roman" w:hAnsi="Times New Roman" w:cs="Times New Roman"/>
                <w:sz w:val="24"/>
                <w:szCs w:val="24"/>
              </w:rPr>
              <w:t xml:space="preserve"> tx:lu</w:t>
            </w:r>
          </w:p>
        </w:tc>
        <w:tc>
          <w:tcPr>
            <w:tcW w:w="567"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08</w:t>
            </w:r>
          </w:p>
        </w:tc>
        <w:tc>
          <w:tcPr>
            <w:tcW w:w="2693" w:type="dxa"/>
          </w:tcPr>
          <w:p w:rsidR="00453D60" w:rsidRDefault="00707173" w:rsidP="009D5B60">
            <w:pPr>
              <w:rPr>
                <w:rFonts w:ascii="Times New Roman" w:hAnsi="Times New Roman" w:cs="Times New Roman"/>
                <w:b/>
                <w:sz w:val="24"/>
                <w:szCs w:val="24"/>
              </w:rPr>
            </w:pPr>
            <w:r w:rsidRPr="00707173">
              <w:rPr>
                <w:rFonts w:ascii="Times New Roman" w:hAnsi="Times New Roman" w:cs="Times New Roman"/>
                <w:b/>
                <w:sz w:val="24"/>
                <w:szCs w:val="24"/>
              </w:rPr>
              <w:t>Sol lutic</w:t>
            </w:r>
          </w:p>
          <w:p w:rsidR="00707173" w:rsidRPr="00707173" w:rsidRDefault="00707173" w:rsidP="009D5B60">
            <w:pPr>
              <w:rPr>
                <w:rFonts w:ascii="Times New Roman" w:hAnsi="Times New Roman" w:cs="Times New Roman"/>
                <w:sz w:val="24"/>
                <w:szCs w:val="24"/>
              </w:rPr>
            </w:pPr>
            <w:r w:rsidRPr="00707173">
              <w:rPr>
                <w:rFonts w:ascii="Times New Roman" w:hAnsi="Times New Roman" w:cs="Times New Roman"/>
                <w:sz w:val="24"/>
                <w:szCs w:val="24"/>
              </w:rPr>
              <w:t>Texture general lutoase</w:t>
            </w:r>
          </w:p>
        </w:tc>
        <w:tc>
          <w:tcPr>
            <w:tcW w:w="1134" w:type="dxa"/>
          </w:tcPr>
          <w:p w:rsidR="00453D60" w:rsidRPr="009B3BF1" w:rsidRDefault="00707173" w:rsidP="009D5B60">
            <w:pPr>
              <w:rPr>
                <w:rFonts w:ascii="Times New Roman" w:hAnsi="Times New Roman" w:cs="Times New Roman"/>
                <w:b/>
                <w:sz w:val="24"/>
                <w:szCs w:val="24"/>
              </w:rPr>
            </w:pPr>
            <w:r w:rsidRPr="009B3BF1">
              <w:rPr>
                <w:rFonts w:ascii="Times New Roman" w:hAnsi="Times New Roman" w:cs="Times New Roman"/>
                <w:b/>
                <w:sz w:val="24"/>
                <w:szCs w:val="24"/>
              </w:rPr>
              <w:t>13 – 20</w:t>
            </w:r>
          </w:p>
          <w:p w:rsidR="00707173" w:rsidRPr="009B3BF1" w:rsidRDefault="00707173" w:rsidP="009D5B60">
            <w:pPr>
              <w:rPr>
                <w:rFonts w:ascii="Times New Roman" w:hAnsi="Times New Roman" w:cs="Times New Roman"/>
                <w:b/>
                <w:sz w:val="24"/>
                <w:szCs w:val="24"/>
              </w:rPr>
            </w:pPr>
            <w:r w:rsidRPr="009B3BF1">
              <w:rPr>
                <w:rFonts w:ascii="Times New Roman" w:hAnsi="Times New Roman" w:cs="Times New Roman"/>
                <w:b/>
                <w:sz w:val="24"/>
                <w:szCs w:val="24"/>
              </w:rPr>
              <w:t>21 - 32</w:t>
            </w:r>
          </w:p>
        </w:tc>
        <w:tc>
          <w:tcPr>
            <w:tcW w:w="1276" w:type="dxa"/>
          </w:tcPr>
          <w:p w:rsidR="00453D60" w:rsidRPr="009B3BF1" w:rsidRDefault="009B3BF1" w:rsidP="009D5B60">
            <w:pPr>
              <w:rPr>
                <w:rFonts w:ascii="Times New Roman" w:eastAsiaTheme="minorEastAsia" w:hAnsi="Times New Roman" w:cs="Times New Roman"/>
                <w:b/>
                <w:sz w:val="24"/>
                <w:szCs w:val="24"/>
              </w:rPr>
            </w:pPr>
            <m:oMath>
              <m:r>
                <m:rPr>
                  <m:sty m:val="bi"/>
                </m:rPr>
                <w:rPr>
                  <w:rFonts w:ascii="Cambria Math" w:hAnsi="Cambria Math" w:cs="Times New Roman"/>
                  <w:sz w:val="24"/>
                  <w:szCs w:val="24"/>
                </w:rPr>
                <m:t>≤</m:t>
              </m:r>
            </m:oMath>
            <w:r w:rsidRPr="009B3BF1">
              <w:rPr>
                <w:rFonts w:ascii="Times New Roman" w:eastAsiaTheme="minorEastAsia" w:hAnsi="Times New Roman" w:cs="Times New Roman"/>
                <w:b/>
                <w:sz w:val="24"/>
                <w:szCs w:val="24"/>
              </w:rPr>
              <w:t xml:space="preserve"> 50</w:t>
            </w:r>
          </w:p>
          <w:p w:rsidR="009B3BF1" w:rsidRPr="009B3BF1" w:rsidRDefault="009B3BF1" w:rsidP="009B3BF1">
            <w:pPr>
              <w:rPr>
                <w:rFonts w:ascii="Times New Roman" w:eastAsiaTheme="minorEastAsia" w:hAnsi="Times New Roman" w:cs="Times New Roman"/>
                <w:b/>
                <w:sz w:val="24"/>
                <w:szCs w:val="24"/>
              </w:rPr>
            </w:pPr>
            <m:oMath>
              <m:r>
                <m:rPr>
                  <m:sty m:val="bi"/>
                </m:rPr>
                <w:rPr>
                  <w:rFonts w:ascii="Cambria Math" w:eastAsiaTheme="minorEastAsia" w:hAnsi="Cambria Math" w:cs="Times New Roman"/>
                  <w:sz w:val="24"/>
                  <w:szCs w:val="24"/>
                </w:rPr>
                <m:t>≥</m:t>
              </m:r>
            </m:oMath>
            <w:r w:rsidRPr="009B3BF1">
              <w:rPr>
                <w:rFonts w:ascii="Times New Roman" w:eastAsiaTheme="minorEastAsia" w:hAnsi="Times New Roman" w:cs="Times New Roman"/>
                <w:b/>
                <w:sz w:val="24"/>
                <w:szCs w:val="24"/>
              </w:rPr>
              <w:t xml:space="preserve"> 79</w:t>
            </w:r>
          </w:p>
          <w:p w:rsidR="009B3BF1" w:rsidRPr="009B3BF1" w:rsidRDefault="009B3BF1" w:rsidP="009D5B60">
            <w:pPr>
              <w:rPr>
                <w:rFonts w:ascii="Times New Roman" w:hAnsi="Times New Roman" w:cs="Times New Roman"/>
                <w:b/>
                <w:sz w:val="24"/>
                <w:szCs w:val="24"/>
              </w:rPr>
            </w:pPr>
          </w:p>
        </w:tc>
        <w:tc>
          <w:tcPr>
            <w:tcW w:w="992" w:type="dxa"/>
          </w:tcPr>
          <w:p w:rsidR="00453D60" w:rsidRPr="009B3BF1" w:rsidRDefault="009B3BF1" w:rsidP="009D5B60">
            <w:pPr>
              <w:rPr>
                <w:rFonts w:ascii="Times New Roman" w:hAnsi="Times New Roman" w:cs="Times New Roman"/>
                <w:b/>
                <w:sz w:val="24"/>
                <w:szCs w:val="24"/>
              </w:rPr>
            </w:pPr>
            <w:r w:rsidRPr="009B3BF1">
              <w:rPr>
                <w:rFonts w:ascii="Times New Roman" w:hAnsi="Times New Roman" w:cs="Times New Roman"/>
                <w:b/>
                <w:sz w:val="24"/>
                <w:szCs w:val="24"/>
              </w:rPr>
              <w:t>30 – 87</w:t>
            </w:r>
          </w:p>
          <w:p w:rsidR="009B3BF1" w:rsidRPr="009B3BF1" w:rsidRDefault="009B3BF1" w:rsidP="009D5B60">
            <w:pPr>
              <w:rPr>
                <w:rFonts w:ascii="Times New Roman" w:hAnsi="Times New Roman" w:cs="Times New Roman"/>
                <w:b/>
                <w:sz w:val="24"/>
                <w:szCs w:val="24"/>
              </w:rPr>
            </w:pPr>
            <w:r w:rsidRPr="009B3BF1">
              <w:rPr>
                <w:rFonts w:ascii="Times New Roman" w:hAnsi="Times New Roman" w:cs="Times New Roman"/>
                <w:b/>
                <w:sz w:val="24"/>
                <w:szCs w:val="24"/>
              </w:rPr>
              <w:t>21 - 79</w:t>
            </w:r>
          </w:p>
        </w:tc>
        <w:tc>
          <w:tcPr>
            <w:tcW w:w="963"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w:t>
            </w:r>
          </w:p>
          <w:p w:rsidR="009B3BF1" w:rsidRDefault="009B3BF1" w:rsidP="009D5B60">
            <w:pPr>
              <w:rPr>
                <w:rFonts w:ascii="Times New Roman" w:hAnsi="Times New Roman" w:cs="Times New Roman"/>
                <w:sz w:val="24"/>
                <w:szCs w:val="24"/>
              </w:rPr>
            </w:pPr>
          </w:p>
        </w:tc>
      </w:tr>
      <w:tr w:rsidR="00453D60" w:rsidTr="00AA1567">
        <w:tc>
          <w:tcPr>
            <w:tcW w:w="1951"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R</w:t>
            </w:r>
            <w:r w:rsidR="00B665AE">
              <w:rPr>
                <w:rFonts w:ascii="Times New Roman" w:hAnsi="Times New Roman" w:cs="Times New Roman"/>
                <w:sz w:val="24"/>
                <w:szCs w:val="24"/>
              </w:rPr>
              <w:t xml:space="preserve"> tx:slu</w:t>
            </w:r>
          </w:p>
        </w:tc>
        <w:tc>
          <w:tcPr>
            <w:tcW w:w="567"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3B</w:t>
            </w:r>
          </w:p>
        </w:tc>
        <w:tc>
          <w:tcPr>
            <w:tcW w:w="2693" w:type="dxa"/>
          </w:tcPr>
          <w:p w:rsidR="00453D60" w:rsidRDefault="003D1BEE" w:rsidP="009D5B60">
            <w:pPr>
              <w:rPr>
                <w:rFonts w:ascii="Times New Roman" w:hAnsi="Times New Roman" w:cs="Times New Roman"/>
                <w:sz w:val="24"/>
                <w:szCs w:val="24"/>
              </w:rPr>
            </w:pPr>
            <w:r>
              <w:rPr>
                <w:rFonts w:ascii="Times New Roman" w:hAnsi="Times New Roman" w:cs="Times New Roman"/>
                <w:sz w:val="24"/>
                <w:szCs w:val="24"/>
              </w:rPr>
              <w:t>l</w:t>
            </w:r>
            <w:r w:rsidR="00707173">
              <w:rPr>
                <w:rFonts w:ascii="Times New Roman" w:hAnsi="Times New Roman" w:cs="Times New Roman"/>
                <w:sz w:val="24"/>
                <w:szCs w:val="24"/>
              </w:rPr>
              <w:t>ut ușor (sol sublutos)</w:t>
            </w:r>
          </w:p>
        </w:tc>
        <w:tc>
          <w:tcPr>
            <w:tcW w:w="1134" w:type="dxa"/>
          </w:tcPr>
          <w:p w:rsidR="00453D60" w:rsidRDefault="00707173" w:rsidP="00707173">
            <w:pPr>
              <w:rPr>
                <w:rFonts w:ascii="Times New Roman" w:hAnsi="Times New Roman" w:cs="Times New Roman"/>
                <w:sz w:val="24"/>
                <w:szCs w:val="24"/>
              </w:rPr>
            </w:pPr>
            <w:r>
              <w:rPr>
                <w:rFonts w:ascii="Times New Roman" w:hAnsi="Times New Roman" w:cs="Times New Roman"/>
                <w:sz w:val="24"/>
                <w:szCs w:val="24"/>
              </w:rPr>
              <w:t>13 - 20</w:t>
            </w:r>
          </w:p>
        </w:tc>
        <w:tc>
          <w:tcPr>
            <w:tcW w:w="1276" w:type="dxa"/>
          </w:tcPr>
          <w:p w:rsidR="00453D60" w:rsidRDefault="00707173" w:rsidP="00707173">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50</w:t>
            </w:r>
          </w:p>
        </w:tc>
        <w:tc>
          <w:tcPr>
            <w:tcW w:w="992"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30 - 87</w:t>
            </w:r>
          </w:p>
        </w:tc>
        <w:tc>
          <w:tcPr>
            <w:tcW w:w="963"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w:t>
            </w:r>
          </w:p>
        </w:tc>
      </w:tr>
      <w:tr w:rsidR="00AA1567" w:rsidTr="00AA1567">
        <w:tc>
          <w:tcPr>
            <w:tcW w:w="1951" w:type="dxa"/>
            <w:vMerge w:val="restart"/>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SG tx:lunsspf</w:t>
            </w:r>
          </w:p>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SM tx:lunsspf</w:t>
            </w:r>
          </w:p>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SF tx:lunsspf</w:t>
            </w:r>
          </w:p>
        </w:tc>
        <w:tc>
          <w:tcPr>
            <w:tcW w:w="567"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31</w:t>
            </w:r>
          </w:p>
        </w:tc>
        <w:tc>
          <w:tcPr>
            <w:tcW w:w="2693"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lut nisip grosier</w:t>
            </w:r>
          </w:p>
        </w:tc>
        <w:tc>
          <w:tcPr>
            <w:tcW w:w="1134" w:type="dxa"/>
          </w:tcPr>
          <w:p w:rsidR="00AA1567" w:rsidRDefault="00AA1567" w:rsidP="00707173">
            <w:pPr>
              <w:rPr>
                <w:rFonts w:ascii="Times New Roman" w:hAnsi="Times New Roman" w:cs="Times New Roman"/>
                <w:sz w:val="24"/>
                <w:szCs w:val="24"/>
              </w:rPr>
            </w:pPr>
            <w:r>
              <w:rPr>
                <w:rFonts w:ascii="Times New Roman" w:hAnsi="Times New Roman" w:cs="Times New Roman"/>
                <w:sz w:val="24"/>
                <w:szCs w:val="24"/>
              </w:rPr>
              <w:t>13 - 20</w:t>
            </w:r>
          </w:p>
        </w:tc>
        <w:tc>
          <w:tcPr>
            <w:tcW w:w="1276" w:type="dxa"/>
          </w:tcPr>
          <w:p w:rsidR="00AA1567" w:rsidRDefault="00AA1567"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32</w:t>
            </w:r>
          </w:p>
        </w:tc>
        <w:tc>
          <w:tcPr>
            <w:tcW w:w="992"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48 - 87</w:t>
            </w:r>
          </w:p>
        </w:tc>
        <w:tc>
          <w:tcPr>
            <w:tcW w:w="963" w:type="dxa"/>
          </w:tcPr>
          <w:p w:rsidR="00AA1567" w:rsidRDefault="00AA1567" w:rsidP="009D5B60">
            <w:pPr>
              <w:rPr>
                <w:rFonts w:ascii="Times New Roman" w:hAnsi="Times New Roman" w:cs="Times New Roman"/>
                <w:sz w:val="24"/>
                <w:szCs w:val="24"/>
              </w:rPr>
            </w:pP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1</w:t>
            </w:r>
          </w:p>
        </w:tc>
      </w:tr>
      <w:tr w:rsidR="00AA1567" w:rsidTr="00AA1567">
        <w:tc>
          <w:tcPr>
            <w:tcW w:w="1951" w:type="dxa"/>
            <w:vMerge/>
          </w:tcPr>
          <w:p w:rsidR="00AA1567" w:rsidRDefault="00AA1567" w:rsidP="009D5B60">
            <w:pPr>
              <w:rPr>
                <w:rFonts w:ascii="Times New Roman" w:hAnsi="Times New Roman" w:cs="Times New Roman"/>
                <w:sz w:val="24"/>
                <w:szCs w:val="24"/>
              </w:rPr>
            </w:pPr>
          </w:p>
        </w:tc>
        <w:tc>
          <w:tcPr>
            <w:tcW w:w="567"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32</w:t>
            </w:r>
          </w:p>
        </w:tc>
        <w:tc>
          <w:tcPr>
            <w:tcW w:w="2693"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lut nisip mijlociu</w:t>
            </w:r>
          </w:p>
        </w:tc>
        <w:tc>
          <w:tcPr>
            <w:tcW w:w="1134"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13 - 20</w:t>
            </w:r>
          </w:p>
        </w:tc>
        <w:tc>
          <w:tcPr>
            <w:tcW w:w="1276" w:type="dxa"/>
          </w:tcPr>
          <w:p w:rsidR="00AA1567" w:rsidRDefault="00AA1567"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32</w:t>
            </w:r>
          </w:p>
        </w:tc>
        <w:tc>
          <w:tcPr>
            <w:tcW w:w="992"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48 - 87</w:t>
            </w:r>
          </w:p>
        </w:tc>
        <w:tc>
          <w:tcPr>
            <w:tcW w:w="963"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1 - 20</w:t>
            </w:r>
          </w:p>
        </w:tc>
      </w:tr>
      <w:tr w:rsidR="00AA1567" w:rsidTr="00AA1567">
        <w:tc>
          <w:tcPr>
            <w:tcW w:w="1951" w:type="dxa"/>
            <w:vMerge/>
          </w:tcPr>
          <w:p w:rsidR="00AA1567" w:rsidRDefault="00AA1567" w:rsidP="009D5B60">
            <w:pPr>
              <w:rPr>
                <w:rFonts w:ascii="Times New Roman" w:hAnsi="Times New Roman" w:cs="Times New Roman"/>
                <w:sz w:val="24"/>
                <w:szCs w:val="24"/>
              </w:rPr>
            </w:pPr>
          </w:p>
        </w:tc>
        <w:tc>
          <w:tcPr>
            <w:tcW w:w="567"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33</w:t>
            </w:r>
          </w:p>
        </w:tc>
        <w:tc>
          <w:tcPr>
            <w:tcW w:w="2693"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lut nisip fin</w:t>
            </w:r>
          </w:p>
        </w:tc>
        <w:tc>
          <w:tcPr>
            <w:tcW w:w="1134"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13 - 20</w:t>
            </w:r>
          </w:p>
        </w:tc>
        <w:tc>
          <w:tcPr>
            <w:tcW w:w="1276" w:type="dxa"/>
          </w:tcPr>
          <w:p w:rsidR="00AA1567" w:rsidRDefault="00AA1567"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32</w:t>
            </w:r>
          </w:p>
        </w:tc>
        <w:tc>
          <w:tcPr>
            <w:tcW w:w="992" w:type="dxa"/>
          </w:tcPr>
          <w:p w:rsidR="00AA1567" w:rsidRDefault="00AA1567" w:rsidP="009D5B60">
            <w:pPr>
              <w:rPr>
                <w:rFonts w:ascii="Times New Roman" w:hAnsi="Times New Roman" w:cs="Times New Roman"/>
                <w:sz w:val="24"/>
                <w:szCs w:val="24"/>
              </w:rPr>
            </w:pPr>
            <w:r>
              <w:rPr>
                <w:rFonts w:ascii="Times New Roman" w:hAnsi="Times New Roman" w:cs="Times New Roman"/>
                <w:sz w:val="24"/>
                <w:szCs w:val="24"/>
              </w:rPr>
              <w:t>48 - 87</w:t>
            </w:r>
          </w:p>
        </w:tc>
        <w:tc>
          <w:tcPr>
            <w:tcW w:w="963" w:type="dxa"/>
          </w:tcPr>
          <w:p w:rsidR="00AA1567" w:rsidRDefault="00AA1567" w:rsidP="009D5B60">
            <w:pPr>
              <w:rPr>
                <w:rFonts w:ascii="Times New Roman" w:hAnsi="Times New Roman" w:cs="Times New Roman"/>
                <w:sz w:val="24"/>
                <w:szCs w:val="24"/>
              </w:rPr>
            </w:pPr>
            <m:oMath>
              <m:r>
                <w:rPr>
                  <w:rFonts w:ascii="Cambria Math" w:hAnsi="Cambria Math"/>
                  <w:sz w:val="24"/>
                  <w:szCs w:val="24"/>
                </w:rPr>
                <m:t>&gt;</m:t>
              </m:r>
            </m:oMath>
            <w:r>
              <w:rPr>
                <w:rFonts w:eastAsiaTheme="minorEastAsia"/>
                <w:sz w:val="24"/>
                <w:szCs w:val="24"/>
              </w:rPr>
              <w:t>20</w:t>
            </w:r>
          </w:p>
        </w:tc>
      </w:tr>
      <w:tr w:rsidR="00453D60" w:rsidTr="00AA1567">
        <w:tc>
          <w:tcPr>
            <w:tcW w:w="1951"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SE</w:t>
            </w:r>
            <w:r w:rsidR="00B665AE">
              <w:rPr>
                <w:rFonts w:ascii="Times New Roman" w:hAnsi="Times New Roman" w:cs="Times New Roman"/>
                <w:sz w:val="24"/>
                <w:szCs w:val="24"/>
              </w:rPr>
              <w:t xml:space="preserve"> tx:lunsef</w:t>
            </w:r>
          </w:p>
        </w:tc>
        <w:tc>
          <w:tcPr>
            <w:tcW w:w="567"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37</w:t>
            </w:r>
          </w:p>
        </w:tc>
        <w:tc>
          <w:tcPr>
            <w:tcW w:w="2693" w:type="dxa"/>
          </w:tcPr>
          <w:p w:rsidR="00453D60" w:rsidRDefault="003D1BEE" w:rsidP="009D5B60">
            <w:pPr>
              <w:rPr>
                <w:rFonts w:ascii="Times New Roman" w:hAnsi="Times New Roman" w:cs="Times New Roman"/>
                <w:sz w:val="24"/>
                <w:szCs w:val="24"/>
              </w:rPr>
            </w:pPr>
            <w:r>
              <w:rPr>
                <w:rFonts w:ascii="Times New Roman" w:hAnsi="Times New Roman" w:cs="Times New Roman"/>
                <w:sz w:val="24"/>
                <w:szCs w:val="24"/>
              </w:rPr>
              <w:t>l</w:t>
            </w:r>
            <w:r w:rsidR="009B3BF1">
              <w:rPr>
                <w:rFonts w:ascii="Times New Roman" w:hAnsi="Times New Roman" w:cs="Times New Roman"/>
                <w:sz w:val="24"/>
                <w:szCs w:val="24"/>
              </w:rPr>
              <w:t>ut nisip extrafin</w:t>
            </w:r>
          </w:p>
        </w:tc>
        <w:tc>
          <w:tcPr>
            <w:tcW w:w="1134"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13 - 20</w:t>
            </w:r>
          </w:p>
        </w:tc>
        <w:tc>
          <w:tcPr>
            <w:tcW w:w="1276"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33 - 50</w:t>
            </w:r>
          </w:p>
        </w:tc>
        <w:tc>
          <w:tcPr>
            <w:tcW w:w="992"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30 - 55</w:t>
            </w:r>
          </w:p>
        </w:tc>
        <w:tc>
          <w:tcPr>
            <w:tcW w:w="963" w:type="dxa"/>
          </w:tcPr>
          <w:p w:rsidR="00453D60" w:rsidRDefault="00707173" w:rsidP="009D5B60">
            <w:pPr>
              <w:rPr>
                <w:rFonts w:ascii="Times New Roman" w:hAnsi="Times New Roman" w:cs="Times New Roman"/>
                <w:sz w:val="24"/>
                <w:szCs w:val="24"/>
              </w:rPr>
            </w:pPr>
            <w:r>
              <w:rPr>
                <w:rFonts w:ascii="Times New Roman" w:hAnsi="Times New Roman" w:cs="Times New Roman"/>
                <w:sz w:val="24"/>
                <w:szCs w:val="24"/>
              </w:rPr>
              <w:t>-</w:t>
            </w:r>
          </w:p>
        </w:tc>
      </w:tr>
      <w:tr w:rsidR="00453D60" w:rsidTr="00AA1567">
        <w:tc>
          <w:tcPr>
            <w:tcW w:w="1951"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L</w:t>
            </w:r>
            <w:r w:rsidR="00B665AE">
              <w:rPr>
                <w:rFonts w:ascii="Times New Roman" w:hAnsi="Times New Roman" w:cs="Times New Roman"/>
                <w:sz w:val="24"/>
                <w:szCs w:val="24"/>
              </w:rPr>
              <w:t xml:space="preserve"> tx:ls</w:t>
            </w:r>
          </w:p>
        </w:tc>
        <w:tc>
          <w:tcPr>
            <w:tcW w:w="567"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40</w:t>
            </w:r>
          </w:p>
        </w:tc>
        <w:tc>
          <w:tcPr>
            <w:tcW w:w="2693" w:type="dxa"/>
          </w:tcPr>
          <w:p w:rsidR="00453D60" w:rsidRDefault="003D1BEE" w:rsidP="009D5B60">
            <w:pPr>
              <w:rPr>
                <w:rFonts w:ascii="Times New Roman" w:hAnsi="Times New Roman" w:cs="Times New Roman"/>
                <w:sz w:val="24"/>
                <w:szCs w:val="24"/>
              </w:rPr>
            </w:pPr>
            <w:r>
              <w:rPr>
                <w:rFonts w:ascii="Times New Roman" w:hAnsi="Times New Roman" w:cs="Times New Roman"/>
                <w:sz w:val="24"/>
                <w:szCs w:val="24"/>
              </w:rPr>
              <w:t>l</w:t>
            </w:r>
            <w:r w:rsidR="009B3BF1">
              <w:rPr>
                <w:rFonts w:ascii="Times New Roman" w:hAnsi="Times New Roman" w:cs="Times New Roman"/>
                <w:sz w:val="24"/>
                <w:szCs w:val="24"/>
              </w:rPr>
              <w:t>ut (sol lutos)</w:t>
            </w:r>
          </w:p>
        </w:tc>
        <w:tc>
          <w:tcPr>
            <w:tcW w:w="1134"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21 - 32</w:t>
            </w:r>
          </w:p>
        </w:tc>
        <w:tc>
          <w:tcPr>
            <w:tcW w:w="1276" w:type="dxa"/>
          </w:tcPr>
          <w:p w:rsidR="00453D60" w:rsidRDefault="009B3BF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79</w:t>
            </w:r>
          </w:p>
        </w:tc>
        <w:tc>
          <w:tcPr>
            <w:tcW w:w="992" w:type="dxa"/>
          </w:tcPr>
          <w:p w:rsidR="00453D60" w:rsidRDefault="009B3BF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79</w:t>
            </w:r>
          </w:p>
        </w:tc>
        <w:tc>
          <w:tcPr>
            <w:tcW w:w="963"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w:t>
            </w:r>
          </w:p>
        </w:tc>
      </w:tr>
      <w:tr w:rsidR="00453D60" w:rsidTr="00AA1567">
        <w:tc>
          <w:tcPr>
            <w:tcW w:w="1951"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LN</w:t>
            </w:r>
            <w:r w:rsidR="00B665AE">
              <w:rPr>
                <w:rFonts w:ascii="Times New Roman" w:hAnsi="Times New Roman" w:cs="Times New Roman"/>
                <w:sz w:val="24"/>
                <w:szCs w:val="24"/>
              </w:rPr>
              <w:t xml:space="preserve"> tx:lunsar</w:t>
            </w:r>
          </w:p>
        </w:tc>
        <w:tc>
          <w:tcPr>
            <w:tcW w:w="567"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41</w:t>
            </w:r>
          </w:p>
        </w:tc>
        <w:tc>
          <w:tcPr>
            <w:tcW w:w="2693" w:type="dxa"/>
          </w:tcPr>
          <w:p w:rsidR="00453D60" w:rsidRDefault="003D1BEE" w:rsidP="009D5B60">
            <w:pPr>
              <w:rPr>
                <w:rFonts w:ascii="Times New Roman" w:hAnsi="Times New Roman" w:cs="Times New Roman"/>
                <w:sz w:val="24"/>
                <w:szCs w:val="24"/>
              </w:rPr>
            </w:pPr>
            <w:r>
              <w:rPr>
                <w:rFonts w:ascii="Times New Roman" w:hAnsi="Times New Roman" w:cs="Times New Roman"/>
                <w:sz w:val="24"/>
                <w:szCs w:val="24"/>
              </w:rPr>
              <w:t>l</w:t>
            </w:r>
            <w:r w:rsidR="009B3BF1">
              <w:rPr>
                <w:rFonts w:ascii="Times New Roman" w:hAnsi="Times New Roman" w:cs="Times New Roman"/>
                <w:sz w:val="24"/>
                <w:szCs w:val="24"/>
              </w:rPr>
              <w:t>ut nisipos argilos</w:t>
            </w:r>
          </w:p>
        </w:tc>
        <w:tc>
          <w:tcPr>
            <w:tcW w:w="1134"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21 - 32</w:t>
            </w:r>
          </w:p>
        </w:tc>
        <w:tc>
          <w:tcPr>
            <w:tcW w:w="1276" w:type="dxa"/>
          </w:tcPr>
          <w:p w:rsidR="00453D60" w:rsidRDefault="009B3BF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14</w:t>
            </w:r>
          </w:p>
        </w:tc>
        <w:tc>
          <w:tcPr>
            <w:tcW w:w="992"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54 - 79</w:t>
            </w:r>
          </w:p>
        </w:tc>
        <w:tc>
          <w:tcPr>
            <w:tcW w:w="963" w:type="dxa"/>
          </w:tcPr>
          <w:p w:rsidR="00453D60" w:rsidRDefault="00453D60" w:rsidP="009D5B60">
            <w:pPr>
              <w:rPr>
                <w:rFonts w:ascii="Times New Roman" w:hAnsi="Times New Roman" w:cs="Times New Roman"/>
                <w:sz w:val="24"/>
                <w:szCs w:val="24"/>
              </w:rPr>
            </w:pPr>
          </w:p>
        </w:tc>
      </w:tr>
      <w:tr w:rsidR="00453D60" w:rsidTr="00AA1567">
        <w:tc>
          <w:tcPr>
            <w:tcW w:w="1951"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LL</w:t>
            </w:r>
            <w:r w:rsidR="00B665AE">
              <w:rPr>
                <w:rFonts w:ascii="Times New Roman" w:hAnsi="Times New Roman" w:cs="Times New Roman"/>
                <w:sz w:val="24"/>
                <w:szCs w:val="24"/>
              </w:rPr>
              <w:t xml:space="preserve"> tx:lum</w:t>
            </w:r>
          </w:p>
        </w:tc>
        <w:tc>
          <w:tcPr>
            <w:tcW w:w="567"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42</w:t>
            </w:r>
          </w:p>
        </w:tc>
        <w:tc>
          <w:tcPr>
            <w:tcW w:w="2693" w:type="dxa"/>
          </w:tcPr>
          <w:p w:rsidR="00453D60" w:rsidRDefault="003D1BEE" w:rsidP="009D5B60">
            <w:pPr>
              <w:rPr>
                <w:rFonts w:ascii="Times New Roman" w:hAnsi="Times New Roman" w:cs="Times New Roman"/>
                <w:sz w:val="24"/>
                <w:szCs w:val="24"/>
              </w:rPr>
            </w:pPr>
            <w:r>
              <w:rPr>
                <w:rFonts w:ascii="Times New Roman" w:hAnsi="Times New Roman" w:cs="Times New Roman"/>
                <w:sz w:val="24"/>
                <w:szCs w:val="24"/>
              </w:rPr>
              <w:t>l</w:t>
            </w:r>
            <w:r w:rsidR="009B3BF1">
              <w:rPr>
                <w:rFonts w:ascii="Times New Roman" w:hAnsi="Times New Roman" w:cs="Times New Roman"/>
                <w:sz w:val="24"/>
                <w:szCs w:val="24"/>
              </w:rPr>
              <w:t>ut mediu</w:t>
            </w:r>
          </w:p>
        </w:tc>
        <w:tc>
          <w:tcPr>
            <w:tcW w:w="1134"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21 - 32</w:t>
            </w:r>
          </w:p>
        </w:tc>
        <w:tc>
          <w:tcPr>
            <w:tcW w:w="1276"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15 - 32</w:t>
            </w:r>
          </w:p>
        </w:tc>
        <w:tc>
          <w:tcPr>
            <w:tcW w:w="992"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54 - 79</w:t>
            </w:r>
          </w:p>
        </w:tc>
        <w:tc>
          <w:tcPr>
            <w:tcW w:w="963" w:type="dxa"/>
          </w:tcPr>
          <w:p w:rsidR="00453D60" w:rsidRDefault="00453D60" w:rsidP="009D5B60">
            <w:pPr>
              <w:rPr>
                <w:rFonts w:ascii="Times New Roman" w:hAnsi="Times New Roman" w:cs="Times New Roman"/>
                <w:sz w:val="24"/>
                <w:szCs w:val="24"/>
              </w:rPr>
            </w:pPr>
          </w:p>
        </w:tc>
      </w:tr>
      <w:tr w:rsidR="00453D60" w:rsidTr="00AA1567">
        <w:tc>
          <w:tcPr>
            <w:tcW w:w="1951"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LP</w:t>
            </w:r>
            <w:r w:rsidR="00B665AE">
              <w:rPr>
                <w:rFonts w:ascii="Times New Roman" w:hAnsi="Times New Roman" w:cs="Times New Roman"/>
                <w:sz w:val="24"/>
                <w:szCs w:val="24"/>
              </w:rPr>
              <w:t xml:space="preserve"> tx:lupf</w:t>
            </w:r>
          </w:p>
        </w:tc>
        <w:tc>
          <w:tcPr>
            <w:tcW w:w="567"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43</w:t>
            </w:r>
          </w:p>
        </w:tc>
        <w:tc>
          <w:tcPr>
            <w:tcW w:w="2693" w:type="dxa"/>
          </w:tcPr>
          <w:p w:rsidR="00453D60" w:rsidRDefault="003D1BEE" w:rsidP="009D5B60">
            <w:pPr>
              <w:rPr>
                <w:rFonts w:ascii="Times New Roman" w:hAnsi="Times New Roman" w:cs="Times New Roman"/>
                <w:sz w:val="24"/>
                <w:szCs w:val="24"/>
              </w:rPr>
            </w:pPr>
            <w:r>
              <w:rPr>
                <w:rFonts w:ascii="Times New Roman" w:hAnsi="Times New Roman" w:cs="Times New Roman"/>
                <w:sz w:val="24"/>
                <w:szCs w:val="24"/>
              </w:rPr>
              <w:t>l</w:t>
            </w:r>
            <w:r w:rsidR="009B3BF1">
              <w:rPr>
                <w:rFonts w:ascii="Times New Roman" w:hAnsi="Times New Roman" w:cs="Times New Roman"/>
                <w:sz w:val="24"/>
                <w:szCs w:val="24"/>
              </w:rPr>
              <w:t>ut prăfos</w:t>
            </w:r>
          </w:p>
        </w:tc>
        <w:tc>
          <w:tcPr>
            <w:tcW w:w="1134"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21 - 32</w:t>
            </w:r>
          </w:p>
        </w:tc>
        <w:tc>
          <w:tcPr>
            <w:tcW w:w="1276" w:type="dxa"/>
          </w:tcPr>
          <w:p w:rsidR="00453D60" w:rsidRDefault="009B3BF1" w:rsidP="009D5B60">
            <w:pPr>
              <w:rPr>
                <w:rFonts w:ascii="Times New Roman" w:hAnsi="Times New Roman" w:cs="Times New Roman"/>
                <w:sz w:val="24"/>
                <w:szCs w:val="24"/>
              </w:rPr>
            </w:pPr>
            <w:r>
              <w:rPr>
                <w:rFonts w:ascii="Times New Roman" w:hAnsi="Times New Roman" w:cs="Times New Roman"/>
                <w:sz w:val="24"/>
                <w:szCs w:val="24"/>
              </w:rPr>
              <w:t>33 - 79</w:t>
            </w:r>
          </w:p>
        </w:tc>
        <w:tc>
          <w:tcPr>
            <w:tcW w:w="992" w:type="dxa"/>
          </w:tcPr>
          <w:p w:rsidR="00453D60" w:rsidRDefault="009B3BF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47</w:t>
            </w:r>
          </w:p>
        </w:tc>
        <w:tc>
          <w:tcPr>
            <w:tcW w:w="963" w:type="dxa"/>
          </w:tcPr>
          <w:p w:rsidR="00453D60" w:rsidRDefault="00453D60" w:rsidP="009D5B60">
            <w:pPr>
              <w:rPr>
                <w:rFonts w:ascii="Times New Roman" w:hAnsi="Times New Roman" w:cs="Times New Roman"/>
                <w:sz w:val="24"/>
                <w:szCs w:val="24"/>
              </w:rPr>
            </w:pPr>
          </w:p>
        </w:tc>
      </w:tr>
      <w:tr w:rsidR="00F07E11" w:rsidTr="00AA1567">
        <w:tc>
          <w:tcPr>
            <w:tcW w:w="1951"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F</w:t>
            </w:r>
            <w:r w:rsidR="00B665AE">
              <w:rPr>
                <w:rFonts w:ascii="Times New Roman" w:hAnsi="Times New Roman" w:cs="Times New Roman"/>
                <w:sz w:val="24"/>
                <w:szCs w:val="24"/>
              </w:rPr>
              <w:t xml:space="preserve"> tx:aa</w:t>
            </w:r>
          </w:p>
        </w:tc>
        <w:tc>
          <w:tcPr>
            <w:tcW w:w="567"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05</w:t>
            </w:r>
          </w:p>
        </w:tc>
        <w:tc>
          <w:tcPr>
            <w:tcW w:w="2693" w:type="dxa"/>
          </w:tcPr>
          <w:p w:rsidR="00F07E11" w:rsidRPr="003D1BEE" w:rsidRDefault="00F07E11" w:rsidP="009D5B60">
            <w:pPr>
              <w:rPr>
                <w:rFonts w:ascii="Times New Roman" w:hAnsi="Times New Roman" w:cs="Times New Roman"/>
                <w:b/>
                <w:sz w:val="24"/>
                <w:szCs w:val="24"/>
              </w:rPr>
            </w:pPr>
            <w:r w:rsidRPr="003D1BEE">
              <w:rPr>
                <w:rFonts w:ascii="Times New Roman" w:hAnsi="Times New Roman" w:cs="Times New Roman"/>
                <w:b/>
                <w:sz w:val="24"/>
                <w:szCs w:val="24"/>
              </w:rPr>
              <w:t>Sol argillic</w:t>
            </w:r>
          </w:p>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Texturi general-argiloase</w:t>
            </w:r>
          </w:p>
        </w:tc>
        <w:tc>
          <w:tcPr>
            <w:tcW w:w="1134" w:type="dxa"/>
          </w:tcPr>
          <w:p w:rsidR="00F07E11" w:rsidRPr="003D1BEE" w:rsidRDefault="003D1BEE" w:rsidP="009D5B60">
            <w:pPr>
              <w:rPr>
                <w:rFonts w:ascii="Times New Roman" w:hAnsi="Times New Roman" w:cs="Times New Roman"/>
                <w:b/>
                <w:sz w:val="24"/>
                <w:szCs w:val="24"/>
              </w:rPr>
            </w:pPr>
            <m:oMath>
              <m:r>
                <m:rPr>
                  <m:sty m:val="bi"/>
                </m:rPr>
                <w:rPr>
                  <w:rFonts w:ascii="Cambria Math" w:hAnsi="Cambria Math" w:cs="Times New Roman"/>
                  <w:sz w:val="24"/>
                  <w:szCs w:val="24"/>
                </w:rPr>
                <m:t>≥</m:t>
              </m:r>
            </m:oMath>
            <w:r w:rsidR="00F07E11" w:rsidRPr="003D1BEE">
              <w:rPr>
                <w:rFonts w:ascii="Times New Roman" w:eastAsiaTheme="minorEastAsia" w:hAnsi="Times New Roman" w:cs="Times New Roman"/>
                <w:b/>
                <w:sz w:val="24"/>
                <w:szCs w:val="24"/>
              </w:rPr>
              <w:t xml:space="preserve"> 33</w:t>
            </w:r>
          </w:p>
        </w:tc>
        <w:tc>
          <w:tcPr>
            <w:tcW w:w="1276" w:type="dxa"/>
          </w:tcPr>
          <w:p w:rsidR="00F07E11" w:rsidRPr="003D1BEE" w:rsidRDefault="003D1BEE" w:rsidP="00DB7AD8">
            <w:pPr>
              <w:rPr>
                <w:rFonts w:ascii="Times New Roman" w:hAnsi="Times New Roman" w:cs="Times New Roman"/>
                <w:b/>
                <w:sz w:val="24"/>
                <w:szCs w:val="24"/>
              </w:rPr>
            </w:pPr>
            <m:oMath>
              <m:r>
                <m:rPr>
                  <m:sty m:val="bi"/>
                </m:rPr>
                <w:rPr>
                  <w:rFonts w:ascii="Cambria Math" w:hAnsi="Cambria Math" w:cs="Times New Roman"/>
                  <w:sz w:val="24"/>
                  <w:szCs w:val="24"/>
                </w:rPr>
                <m:t>≤</m:t>
              </m:r>
            </m:oMath>
            <w:r w:rsidR="00F07E11" w:rsidRPr="003D1BEE">
              <w:rPr>
                <w:rFonts w:ascii="Times New Roman" w:eastAsiaTheme="minorEastAsia" w:hAnsi="Times New Roman" w:cs="Times New Roman"/>
                <w:b/>
                <w:sz w:val="24"/>
                <w:szCs w:val="24"/>
              </w:rPr>
              <w:t xml:space="preserve"> 67</w:t>
            </w:r>
          </w:p>
        </w:tc>
        <w:tc>
          <w:tcPr>
            <w:tcW w:w="992" w:type="dxa"/>
          </w:tcPr>
          <w:p w:rsidR="00F07E11" w:rsidRPr="003D1BEE" w:rsidRDefault="003D1BEE" w:rsidP="00DB7AD8">
            <w:pPr>
              <w:rPr>
                <w:rFonts w:ascii="Times New Roman" w:hAnsi="Times New Roman" w:cs="Times New Roman"/>
                <w:b/>
                <w:sz w:val="24"/>
                <w:szCs w:val="24"/>
              </w:rPr>
            </w:pPr>
            <m:oMath>
              <m:r>
                <m:rPr>
                  <m:sty m:val="bi"/>
                </m:rPr>
                <w:rPr>
                  <w:rFonts w:ascii="Cambria Math" w:hAnsi="Cambria Math" w:cs="Times New Roman"/>
                  <w:sz w:val="24"/>
                  <w:szCs w:val="24"/>
                </w:rPr>
                <m:t>≤</m:t>
              </m:r>
            </m:oMath>
            <w:r w:rsidR="00F07E11" w:rsidRPr="003D1BEE">
              <w:rPr>
                <w:rFonts w:ascii="Times New Roman" w:eastAsiaTheme="minorEastAsia" w:hAnsi="Times New Roman" w:cs="Times New Roman"/>
                <w:b/>
                <w:sz w:val="24"/>
                <w:szCs w:val="24"/>
              </w:rPr>
              <w:t xml:space="preserve"> 67</w:t>
            </w:r>
          </w:p>
        </w:tc>
        <w:tc>
          <w:tcPr>
            <w:tcW w:w="963" w:type="dxa"/>
          </w:tcPr>
          <w:p w:rsidR="00F07E11" w:rsidRDefault="00F07E11" w:rsidP="009D5B60">
            <w:pPr>
              <w:rPr>
                <w:rFonts w:ascii="Times New Roman" w:hAnsi="Times New Roman" w:cs="Times New Roman"/>
                <w:sz w:val="24"/>
                <w:szCs w:val="24"/>
              </w:rPr>
            </w:pPr>
          </w:p>
        </w:tc>
      </w:tr>
      <w:tr w:rsidR="00F07E11" w:rsidTr="00AA1567">
        <w:tc>
          <w:tcPr>
            <w:tcW w:w="1951"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T</w:t>
            </w:r>
            <w:r w:rsidR="00B665AE">
              <w:rPr>
                <w:rFonts w:ascii="Times New Roman" w:hAnsi="Times New Roman" w:cs="Times New Roman"/>
                <w:sz w:val="24"/>
                <w:szCs w:val="24"/>
              </w:rPr>
              <w:t xml:space="preserve"> tx:luar</w:t>
            </w:r>
          </w:p>
        </w:tc>
        <w:tc>
          <w:tcPr>
            <w:tcW w:w="567"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50</w:t>
            </w:r>
          </w:p>
        </w:tc>
        <w:tc>
          <w:tcPr>
            <w:tcW w:w="2693" w:type="dxa"/>
          </w:tcPr>
          <w:p w:rsidR="00F07E11" w:rsidRDefault="003D1BEE" w:rsidP="009D5B60">
            <w:pPr>
              <w:rPr>
                <w:rFonts w:ascii="Times New Roman" w:hAnsi="Times New Roman" w:cs="Times New Roman"/>
                <w:sz w:val="24"/>
                <w:szCs w:val="24"/>
              </w:rPr>
            </w:pPr>
            <w:r>
              <w:rPr>
                <w:rFonts w:ascii="Times New Roman" w:hAnsi="Times New Roman" w:cs="Times New Roman"/>
                <w:sz w:val="24"/>
                <w:szCs w:val="24"/>
              </w:rPr>
              <w:t>l</w:t>
            </w:r>
            <w:r w:rsidR="00F07E11">
              <w:rPr>
                <w:rFonts w:ascii="Times New Roman" w:hAnsi="Times New Roman" w:cs="Times New Roman"/>
                <w:sz w:val="24"/>
                <w:szCs w:val="24"/>
              </w:rPr>
              <w:t>ut argilos (sol lutos-argilos)</w:t>
            </w:r>
          </w:p>
        </w:tc>
        <w:tc>
          <w:tcPr>
            <w:tcW w:w="1134"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33 - 45</w:t>
            </w:r>
          </w:p>
        </w:tc>
        <w:tc>
          <w:tcPr>
            <w:tcW w:w="1276" w:type="dxa"/>
          </w:tcPr>
          <w:p w:rsidR="00F07E11" w:rsidRDefault="00F07E1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67</w:t>
            </w:r>
          </w:p>
        </w:tc>
        <w:tc>
          <w:tcPr>
            <w:tcW w:w="992" w:type="dxa"/>
          </w:tcPr>
          <w:p w:rsidR="00F07E11" w:rsidRDefault="00F07E1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67</w:t>
            </w:r>
          </w:p>
        </w:tc>
        <w:tc>
          <w:tcPr>
            <w:tcW w:w="963"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w:t>
            </w:r>
          </w:p>
        </w:tc>
      </w:tr>
      <w:tr w:rsidR="00F07E11" w:rsidTr="00AA1567">
        <w:tc>
          <w:tcPr>
            <w:tcW w:w="1951"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TN</w:t>
            </w:r>
            <w:r w:rsidR="00B665AE">
              <w:rPr>
                <w:rFonts w:ascii="Times New Roman" w:hAnsi="Times New Roman" w:cs="Times New Roman"/>
                <w:sz w:val="24"/>
                <w:szCs w:val="24"/>
              </w:rPr>
              <w:t xml:space="preserve"> tx:ams</w:t>
            </w:r>
          </w:p>
        </w:tc>
        <w:tc>
          <w:tcPr>
            <w:tcW w:w="567"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51</w:t>
            </w:r>
          </w:p>
        </w:tc>
        <w:tc>
          <w:tcPr>
            <w:tcW w:w="2693" w:type="dxa"/>
          </w:tcPr>
          <w:p w:rsidR="00F07E11" w:rsidRDefault="003D1BEE" w:rsidP="009D5B60">
            <w:pPr>
              <w:rPr>
                <w:rFonts w:ascii="Times New Roman" w:hAnsi="Times New Roman" w:cs="Times New Roman"/>
                <w:sz w:val="24"/>
                <w:szCs w:val="24"/>
              </w:rPr>
            </w:pPr>
            <w:r>
              <w:rPr>
                <w:rFonts w:ascii="Times New Roman" w:hAnsi="Times New Roman" w:cs="Times New Roman"/>
                <w:sz w:val="24"/>
                <w:szCs w:val="24"/>
              </w:rPr>
              <w:t>a</w:t>
            </w:r>
            <w:r w:rsidR="00F07E11">
              <w:rPr>
                <w:rFonts w:ascii="Times New Roman" w:hAnsi="Times New Roman" w:cs="Times New Roman"/>
                <w:sz w:val="24"/>
                <w:szCs w:val="24"/>
              </w:rPr>
              <w:t>rgilă nisipoasă</w:t>
            </w:r>
          </w:p>
        </w:tc>
        <w:tc>
          <w:tcPr>
            <w:tcW w:w="1134"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33 - 45</w:t>
            </w:r>
          </w:p>
        </w:tc>
        <w:tc>
          <w:tcPr>
            <w:tcW w:w="1276" w:type="dxa"/>
          </w:tcPr>
          <w:p w:rsidR="00F07E11" w:rsidRDefault="00F07E1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14</w:t>
            </w:r>
          </w:p>
        </w:tc>
        <w:tc>
          <w:tcPr>
            <w:tcW w:w="992"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41 - 67</w:t>
            </w:r>
          </w:p>
        </w:tc>
        <w:tc>
          <w:tcPr>
            <w:tcW w:w="963"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w:t>
            </w:r>
          </w:p>
        </w:tc>
      </w:tr>
      <w:tr w:rsidR="00F07E11" w:rsidTr="00AA1567">
        <w:tc>
          <w:tcPr>
            <w:tcW w:w="1951"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TT</w:t>
            </w:r>
            <w:r w:rsidR="00B665AE">
              <w:rPr>
                <w:rFonts w:ascii="Times New Roman" w:hAnsi="Times New Roman" w:cs="Times New Roman"/>
                <w:sz w:val="24"/>
                <w:szCs w:val="24"/>
              </w:rPr>
              <w:t xml:space="preserve"> tx:</w:t>
            </w:r>
            <w:r w:rsidR="006E0BDB">
              <w:rPr>
                <w:rFonts w:ascii="Times New Roman" w:hAnsi="Times New Roman" w:cs="Times New Roman"/>
                <w:sz w:val="24"/>
                <w:szCs w:val="24"/>
              </w:rPr>
              <w:t>luarm</w:t>
            </w:r>
          </w:p>
        </w:tc>
        <w:tc>
          <w:tcPr>
            <w:tcW w:w="567"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52</w:t>
            </w:r>
          </w:p>
        </w:tc>
        <w:tc>
          <w:tcPr>
            <w:tcW w:w="2693" w:type="dxa"/>
          </w:tcPr>
          <w:p w:rsidR="00F07E11" w:rsidRDefault="003D1BEE" w:rsidP="009D5B60">
            <w:pPr>
              <w:rPr>
                <w:rFonts w:ascii="Times New Roman" w:hAnsi="Times New Roman" w:cs="Times New Roman"/>
                <w:sz w:val="24"/>
                <w:szCs w:val="24"/>
              </w:rPr>
            </w:pPr>
            <w:r>
              <w:rPr>
                <w:rFonts w:ascii="Times New Roman" w:hAnsi="Times New Roman" w:cs="Times New Roman"/>
                <w:sz w:val="24"/>
                <w:szCs w:val="24"/>
              </w:rPr>
              <w:t>l</w:t>
            </w:r>
            <w:r w:rsidR="00F07E11">
              <w:rPr>
                <w:rFonts w:ascii="Times New Roman" w:hAnsi="Times New Roman" w:cs="Times New Roman"/>
                <w:sz w:val="24"/>
                <w:szCs w:val="24"/>
              </w:rPr>
              <w:t>ut argilos mediu</w:t>
            </w:r>
          </w:p>
        </w:tc>
        <w:tc>
          <w:tcPr>
            <w:tcW w:w="1134"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33 - 45</w:t>
            </w:r>
          </w:p>
        </w:tc>
        <w:tc>
          <w:tcPr>
            <w:tcW w:w="1276"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15 - 32</w:t>
            </w:r>
          </w:p>
        </w:tc>
        <w:tc>
          <w:tcPr>
            <w:tcW w:w="992"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23 - 52</w:t>
            </w:r>
          </w:p>
        </w:tc>
        <w:tc>
          <w:tcPr>
            <w:tcW w:w="963" w:type="dxa"/>
          </w:tcPr>
          <w:p w:rsidR="00F07E11" w:rsidRDefault="00F07E11" w:rsidP="009D5B60">
            <w:pPr>
              <w:rPr>
                <w:rFonts w:ascii="Times New Roman" w:hAnsi="Times New Roman" w:cs="Times New Roman"/>
                <w:sz w:val="24"/>
                <w:szCs w:val="24"/>
              </w:rPr>
            </w:pPr>
          </w:p>
        </w:tc>
      </w:tr>
      <w:tr w:rsidR="00F07E11" w:rsidTr="00AA1567">
        <w:tc>
          <w:tcPr>
            <w:tcW w:w="1951"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TP</w:t>
            </w:r>
            <w:r w:rsidR="006E0BDB">
              <w:rPr>
                <w:rFonts w:ascii="Times New Roman" w:hAnsi="Times New Roman" w:cs="Times New Roman"/>
                <w:sz w:val="24"/>
                <w:szCs w:val="24"/>
              </w:rPr>
              <w:t xml:space="preserve"> tx:luarpf</w:t>
            </w:r>
          </w:p>
        </w:tc>
        <w:tc>
          <w:tcPr>
            <w:tcW w:w="567"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53</w:t>
            </w:r>
          </w:p>
        </w:tc>
        <w:tc>
          <w:tcPr>
            <w:tcW w:w="2693" w:type="dxa"/>
          </w:tcPr>
          <w:p w:rsidR="00F07E11" w:rsidRDefault="003D1BEE" w:rsidP="009D5B60">
            <w:pPr>
              <w:rPr>
                <w:rFonts w:ascii="Times New Roman" w:hAnsi="Times New Roman" w:cs="Times New Roman"/>
                <w:sz w:val="24"/>
                <w:szCs w:val="24"/>
              </w:rPr>
            </w:pPr>
            <w:r>
              <w:rPr>
                <w:rFonts w:ascii="Times New Roman" w:hAnsi="Times New Roman" w:cs="Times New Roman"/>
                <w:sz w:val="24"/>
                <w:szCs w:val="24"/>
              </w:rPr>
              <w:t>l</w:t>
            </w:r>
            <w:r w:rsidR="00F07E11">
              <w:rPr>
                <w:rFonts w:ascii="Times New Roman" w:hAnsi="Times New Roman" w:cs="Times New Roman"/>
                <w:sz w:val="24"/>
                <w:szCs w:val="24"/>
              </w:rPr>
              <w:t>ut argilos prăfos</w:t>
            </w:r>
          </w:p>
        </w:tc>
        <w:tc>
          <w:tcPr>
            <w:tcW w:w="1134"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33 - 45</w:t>
            </w:r>
          </w:p>
        </w:tc>
        <w:tc>
          <w:tcPr>
            <w:tcW w:w="1276"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33 - 67</w:t>
            </w:r>
          </w:p>
        </w:tc>
        <w:tc>
          <w:tcPr>
            <w:tcW w:w="992" w:type="dxa"/>
          </w:tcPr>
          <w:p w:rsidR="00F07E11" w:rsidRDefault="00F07E1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34</w:t>
            </w:r>
          </w:p>
        </w:tc>
        <w:tc>
          <w:tcPr>
            <w:tcW w:w="963"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w:t>
            </w:r>
          </w:p>
        </w:tc>
      </w:tr>
      <w:tr w:rsidR="00F07E11" w:rsidTr="00AA1567">
        <w:tc>
          <w:tcPr>
            <w:tcW w:w="1951"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A</w:t>
            </w:r>
            <w:r w:rsidR="006E0BDB">
              <w:rPr>
                <w:rFonts w:ascii="Times New Roman" w:hAnsi="Times New Roman" w:cs="Times New Roman"/>
                <w:sz w:val="24"/>
                <w:szCs w:val="24"/>
              </w:rPr>
              <w:t xml:space="preserve"> tx:as</w:t>
            </w:r>
          </w:p>
        </w:tc>
        <w:tc>
          <w:tcPr>
            <w:tcW w:w="567"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60</w:t>
            </w:r>
          </w:p>
        </w:tc>
        <w:tc>
          <w:tcPr>
            <w:tcW w:w="2693" w:type="dxa"/>
          </w:tcPr>
          <w:p w:rsidR="00F07E11" w:rsidRDefault="003D1BEE" w:rsidP="009D5B60">
            <w:pPr>
              <w:rPr>
                <w:rFonts w:ascii="Times New Roman" w:hAnsi="Times New Roman" w:cs="Times New Roman"/>
                <w:sz w:val="24"/>
                <w:szCs w:val="24"/>
              </w:rPr>
            </w:pPr>
            <w:r>
              <w:rPr>
                <w:rFonts w:ascii="Times New Roman" w:hAnsi="Times New Roman" w:cs="Times New Roman"/>
                <w:sz w:val="24"/>
                <w:szCs w:val="24"/>
              </w:rPr>
              <w:t>a</w:t>
            </w:r>
            <w:r w:rsidR="00F07E11">
              <w:rPr>
                <w:rFonts w:ascii="Times New Roman" w:hAnsi="Times New Roman" w:cs="Times New Roman"/>
                <w:sz w:val="24"/>
                <w:szCs w:val="24"/>
              </w:rPr>
              <w:t>rgilă (sol argilos)</w:t>
            </w:r>
          </w:p>
        </w:tc>
        <w:tc>
          <w:tcPr>
            <w:tcW w:w="1134" w:type="dxa"/>
          </w:tcPr>
          <w:p w:rsidR="00F07E11" w:rsidRPr="009B3BF1" w:rsidRDefault="00F07E11" w:rsidP="00F07E11">
            <w:pPr>
              <w:rPr>
                <w:rFonts w:ascii="Times New Roman" w:eastAsiaTheme="minorEastAsia" w:hAnsi="Times New Roman" w:cs="Times New Roman"/>
                <w:b/>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46</w:t>
            </w:r>
          </w:p>
          <w:p w:rsidR="00F07E11" w:rsidRDefault="00F07E11" w:rsidP="009D5B60">
            <w:pPr>
              <w:rPr>
                <w:rFonts w:ascii="Times New Roman" w:hAnsi="Times New Roman" w:cs="Times New Roman"/>
                <w:sz w:val="24"/>
                <w:szCs w:val="24"/>
              </w:rPr>
            </w:pPr>
          </w:p>
        </w:tc>
        <w:tc>
          <w:tcPr>
            <w:tcW w:w="1276" w:type="dxa"/>
          </w:tcPr>
          <w:p w:rsidR="00F07E11" w:rsidRDefault="00F07E1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54</w:t>
            </w:r>
          </w:p>
        </w:tc>
        <w:tc>
          <w:tcPr>
            <w:tcW w:w="992" w:type="dxa"/>
          </w:tcPr>
          <w:p w:rsidR="00F07E11" w:rsidRDefault="00F07E1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54</w:t>
            </w:r>
          </w:p>
        </w:tc>
        <w:tc>
          <w:tcPr>
            <w:tcW w:w="963"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w:t>
            </w:r>
          </w:p>
        </w:tc>
      </w:tr>
      <w:tr w:rsidR="00F07E11" w:rsidTr="00AA1567">
        <w:tc>
          <w:tcPr>
            <w:tcW w:w="1951"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lastRenderedPageBreak/>
              <w:t>AL</w:t>
            </w:r>
            <w:r w:rsidR="006E0BDB">
              <w:rPr>
                <w:rFonts w:ascii="Times New Roman" w:hAnsi="Times New Roman" w:cs="Times New Roman"/>
                <w:sz w:val="24"/>
                <w:szCs w:val="24"/>
              </w:rPr>
              <w:t xml:space="preserve"> tx:arlu</w:t>
            </w:r>
          </w:p>
        </w:tc>
        <w:tc>
          <w:tcPr>
            <w:tcW w:w="567"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61</w:t>
            </w:r>
          </w:p>
        </w:tc>
        <w:tc>
          <w:tcPr>
            <w:tcW w:w="2693" w:type="dxa"/>
          </w:tcPr>
          <w:p w:rsidR="00F07E11" w:rsidRDefault="003D1BEE" w:rsidP="009D5B60">
            <w:pPr>
              <w:rPr>
                <w:rFonts w:ascii="Times New Roman" w:hAnsi="Times New Roman" w:cs="Times New Roman"/>
                <w:sz w:val="24"/>
                <w:szCs w:val="24"/>
              </w:rPr>
            </w:pPr>
            <w:r>
              <w:rPr>
                <w:rFonts w:ascii="Times New Roman" w:hAnsi="Times New Roman" w:cs="Times New Roman"/>
                <w:sz w:val="24"/>
                <w:szCs w:val="24"/>
              </w:rPr>
              <w:t>a</w:t>
            </w:r>
            <w:r w:rsidR="00F07E11">
              <w:rPr>
                <w:rFonts w:ascii="Times New Roman" w:hAnsi="Times New Roman" w:cs="Times New Roman"/>
                <w:sz w:val="24"/>
                <w:szCs w:val="24"/>
              </w:rPr>
              <w:t>rgilă lutoasă</w:t>
            </w:r>
          </w:p>
        </w:tc>
        <w:tc>
          <w:tcPr>
            <w:tcW w:w="1134"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46 - 60</w:t>
            </w:r>
          </w:p>
        </w:tc>
        <w:tc>
          <w:tcPr>
            <w:tcW w:w="1276" w:type="dxa"/>
          </w:tcPr>
          <w:p w:rsidR="00F07E11" w:rsidRDefault="00F07E1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32</w:t>
            </w:r>
          </w:p>
        </w:tc>
        <w:tc>
          <w:tcPr>
            <w:tcW w:w="992"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8 - 54</w:t>
            </w:r>
          </w:p>
        </w:tc>
        <w:tc>
          <w:tcPr>
            <w:tcW w:w="963"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w:t>
            </w:r>
          </w:p>
        </w:tc>
      </w:tr>
      <w:tr w:rsidR="00F07E11" w:rsidTr="00AA1567">
        <w:tc>
          <w:tcPr>
            <w:tcW w:w="1951"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AP</w:t>
            </w:r>
            <w:r w:rsidR="006E0BDB">
              <w:rPr>
                <w:rFonts w:ascii="Times New Roman" w:hAnsi="Times New Roman" w:cs="Times New Roman"/>
                <w:sz w:val="24"/>
                <w:szCs w:val="24"/>
              </w:rPr>
              <w:t xml:space="preserve"> tx:arpf</w:t>
            </w:r>
          </w:p>
        </w:tc>
        <w:tc>
          <w:tcPr>
            <w:tcW w:w="567"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62</w:t>
            </w:r>
          </w:p>
        </w:tc>
        <w:tc>
          <w:tcPr>
            <w:tcW w:w="2693" w:type="dxa"/>
          </w:tcPr>
          <w:p w:rsidR="00F07E11" w:rsidRDefault="003D1BEE" w:rsidP="009D5B60">
            <w:pPr>
              <w:rPr>
                <w:rFonts w:ascii="Times New Roman" w:hAnsi="Times New Roman" w:cs="Times New Roman"/>
                <w:sz w:val="24"/>
                <w:szCs w:val="24"/>
              </w:rPr>
            </w:pPr>
            <w:r>
              <w:rPr>
                <w:rFonts w:ascii="Times New Roman" w:hAnsi="Times New Roman" w:cs="Times New Roman"/>
                <w:sz w:val="24"/>
                <w:szCs w:val="24"/>
              </w:rPr>
              <w:t>a</w:t>
            </w:r>
            <w:r w:rsidR="00F07E11">
              <w:rPr>
                <w:rFonts w:ascii="Times New Roman" w:hAnsi="Times New Roman" w:cs="Times New Roman"/>
                <w:sz w:val="24"/>
                <w:szCs w:val="24"/>
              </w:rPr>
              <w:t>rgilă prăfoasă</w:t>
            </w:r>
          </w:p>
        </w:tc>
        <w:tc>
          <w:tcPr>
            <w:tcW w:w="1134"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46 - 60</w:t>
            </w:r>
          </w:p>
        </w:tc>
        <w:tc>
          <w:tcPr>
            <w:tcW w:w="1276"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33 - 54</w:t>
            </w:r>
          </w:p>
        </w:tc>
        <w:tc>
          <w:tcPr>
            <w:tcW w:w="992" w:type="dxa"/>
          </w:tcPr>
          <w:p w:rsidR="00F07E11" w:rsidRDefault="00F07E1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22</w:t>
            </w:r>
          </w:p>
        </w:tc>
        <w:tc>
          <w:tcPr>
            <w:tcW w:w="963"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w:t>
            </w:r>
          </w:p>
        </w:tc>
      </w:tr>
      <w:tr w:rsidR="00F07E11" w:rsidTr="00AA1567">
        <w:tc>
          <w:tcPr>
            <w:tcW w:w="1951"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AM</w:t>
            </w:r>
            <w:r w:rsidR="006E0BDB">
              <w:rPr>
                <w:rFonts w:ascii="Times New Roman" w:hAnsi="Times New Roman" w:cs="Times New Roman"/>
                <w:sz w:val="24"/>
                <w:szCs w:val="24"/>
              </w:rPr>
              <w:t xml:space="preserve"> tx:arm</w:t>
            </w:r>
          </w:p>
        </w:tc>
        <w:tc>
          <w:tcPr>
            <w:tcW w:w="567"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63</w:t>
            </w:r>
          </w:p>
        </w:tc>
        <w:tc>
          <w:tcPr>
            <w:tcW w:w="2693" w:type="dxa"/>
          </w:tcPr>
          <w:p w:rsidR="00F07E11" w:rsidRDefault="003D1BEE" w:rsidP="009D5B60">
            <w:pPr>
              <w:rPr>
                <w:rFonts w:ascii="Times New Roman" w:hAnsi="Times New Roman" w:cs="Times New Roman"/>
                <w:sz w:val="24"/>
                <w:szCs w:val="24"/>
              </w:rPr>
            </w:pPr>
            <w:r>
              <w:rPr>
                <w:rFonts w:ascii="Times New Roman" w:hAnsi="Times New Roman" w:cs="Times New Roman"/>
                <w:sz w:val="24"/>
                <w:szCs w:val="24"/>
              </w:rPr>
              <w:t>a</w:t>
            </w:r>
            <w:r w:rsidR="00F07E11">
              <w:rPr>
                <w:rFonts w:ascii="Times New Roman" w:hAnsi="Times New Roman" w:cs="Times New Roman"/>
                <w:sz w:val="24"/>
                <w:szCs w:val="24"/>
              </w:rPr>
              <w:t>rgilă medie</w:t>
            </w:r>
          </w:p>
        </w:tc>
        <w:tc>
          <w:tcPr>
            <w:tcW w:w="1134"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61 - 70</w:t>
            </w:r>
          </w:p>
        </w:tc>
        <w:tc>
          <w:tcPr>
            <w:tcW w:w="1276" w:type="dxa"/>
          </w:tcPr>
          <w:p w:rsidR="00F07E11" w:rsidRDefault="00F07E1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39</w:t>
            </w:r>
          </w:p>
        </w:tc>
        <w:tc>
          <w:tcPr>
            <w:tcW w:w="992" w:type="dxa"/>
          </w:tcPr>
          <w:p w:rsidR="00F07E11" w:rsidRDefault="00F07E1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39</w:t>
            </w:r>
          </w:p>
        </w:tc>
        <w:tc>
          <w:tcPr>
            <w:tcW w:w="963"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w:t>
            </w:r>
          </w:p>
        </w:tc>
      </w:tr>
      <w:tr w:rsidR="00F07E11" w:rsidTr="00AA1567">
        <w:tc>
          <w:tcPr>
            <w:tcW w:w="1951"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AF</w:t>
            </w:r>
            <w:r w:rsidR="006E0BDB">
              <w:rPr>
                <w:rFonts w:ascii="Times New Roman" w:hAnsi="Times New Roman" w:cs="Times New Roman"/>
                <w:sz w:val="24"/>
                <w:szCs w:val="24"/>
              </w:rPr>
              <w:t xml:space="preserve"> tx:arf</w:t>
            </w:r>
          </w:p>
        </w:tc>
        <w:tc>
          <w:tcPr>
            <w:tcW w:w="567"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64</w:t>
            </w:r>
          </w:p>
        </w:tc>
        <w:tc>
          <w:tcPr>
            <w:tcW w:w="2693" w:type="dxa"/>
          </w:tcPr>
          <w:p w:rsidR="00F07E11" w:rsidRDefault="003D1BEE" w:rsidP="009D5B60">
            <w:pPr>
              <w:rPr>
                <w:rFonts w:ascii="Times New Roman" w:hAnsi="Times New Roman" w:cs="Times New Roman"/>
                <w:sz w:val="24"/>
                <w:szCs w:val="24"/>
              </w:rPr>
            </w:pPr>
            <w:r>
              <w:rPr>
                <w:rFonts w:ascii="Times New Roman" w:hAnsi="Times New Roman" w:cs="Times New Roman"/>
                <w:sz w:val="24"/>
                <w:szCs w:val="24"/>
              </w:rPr>
              <w:t>a</w:t>
            </w:r>
            <w:r w:rsidR="00F07E11">
              <w:rPr>
                <w:rFonts w:ascii="Times New Roman" w:hAnsi="Times New Roman" w:cs="Times New Roman"/>
                <w:sz w:val="24"/>
                <w:szCs w:val="24"/>
              </w:rPr>
              <w:t>rgilă fină</w:t>
            </w:r>
          </w:p>
        </w:tc>
        <w:tc>
          <w:tcPr>
            <w:tcW w:w="1134" w:type="dxa"/>
          </w:tcPr>
          <w:p w:rsidR="00F07E11" w:rsidRPr="009B3BF1" w:rsidRDefault="00F07E11" w:rsidP="00F07E11">
            <w:pPr>
              <w:rPr>
                <w:rFonts w:ascii="Times New Roman" w:eastAsiaTheme="minorEastAsia" w:hAnsi="Times New Roman" w:cs="Times New Roman"/>
                <w:b/>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71</w:t>
            </w:r>
          </w:p>
          <w:p w:rsidR="00F07E11" w:rsidRDefault="00F07E11" w:rsidP="009D5B60">
            <w:pPr>
              <w:rPr>
                <w:rFonts w:ascii="Times New Roman" w:hAnsi="Times New Roman" w:cs="Times New Roman"/>
                <w:sz w:val="24"/>
                <w:szCs w:val="24"/>
              </w:rPr>
            </w:pPr>
          </w:p>
        </w:tc>
        <w:tc>
          <w:tcPr>
            <w:tcW w:w="1276" w:type="dxa"/>
          </w:tcPr>
          <w:p w:rsidR="00F07E11" w:rsidRDefault="00F07E1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29</w:t>
            </w:r>
          </w:p>
        </w:tc>
        <w:tc>
          <w:tcPr>
            <w:tcW w:w="992" w:type="dxa"/>
          </w:tcPr>
          <w:p w:rsidR="00F07E11" w:rsidRDefault="00F07E11" w:rsidP="009D5B60">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29</w:t>
            </w:r>
          </w:p>
        </w:tc>
        <w:tc>
          <w:tcPr>
            <w:tcW w:w="963" w:type="dxa"/>
          </w:tcPr>
          <w:p w:rsidR="00F07E11" w:rsidRDefault="00F07E11" w:rsidP="009D5B60">
            <w:pPr>
              <w:rPr>
                <w:rFonts w:ascii="Times New Roman" w:hAnsi="Times New Roman" w:cs="Times New Roman"/>
                <w:sz w:val="24"/>
                <w:szCs w:val="24"/>
              </w:rPr>
            </w:pPr>
            <w:r>
              <w:rPr>
                <w:rFonts w:ascii="Times New Roman" w:hAnsi="Times New Roman" w:cs="Times New Roman"/>
                <w:sz w:val="24"/>
                <w:szCs w:val="24"/>
              </w:rPr>
              <w:t>-</w:t>
            </w:r>
          </w:p>
        </w:tc>
      </w:tr>
      <w:tr w:rsidR="003D1BEE" w:rsidTr="00AA1567">
        <w:tc>
          <w:tcPr>
            <w:tcW w:w="1951" w:type="dxa"/>
          </w:tcPr>
          <w:p w:rsidR="003D1BEE" w:rsidRDefault="003D1BEE" w:rsidP="009D5B60">
            <w:pPr>
              <w:rPr>
                <w:rFonts w:ascii="Times New Roman" w:hAnsi="Times New Roman" w:cs="Times New Roman"/>
                <w:sz w:val="24"/>
                <w:szCs w:val="24"/>
              </w:rPr>
            </w:pPr>
            <w:r>
              <w:rPr>
                <w:rFonts w:ascii="Times New Roman" w:hAnsi="Times New Roman" w:cs="Times New Roman"/>
                <w:sz w:val="24"/>
                <w:szCs w:val="24"/>
              </w:rPr>
              <w:t>0</w:t>
            </w:r>
          </w:p>
        </w:tc>
        <w:tc>
          <w:tcPr>
            <w:tcW w:w="567" w:type="dxa"/>
          </w:tcPr>
          <w:p w:rsidR="003D1BEE" w:rsidRDefault="003D1BEE" w:rsidP="009D5B60">
            <w:pPr>
              <w:rPr>
                <w:rFonts w:ascii="Times New Roman" w:hAnsi="Times New Roman" w:cs="Times New Roman"/>
                <w:sz w:val="24"/>
                <w:szCs w:val="24"/>
              </w:rPr>
            </w:pPr>
            <w:r>
              <w:rPr>
                <w:rFonts w:ascii="Times New Roman" w:hAnsi="Times New Roman" w:cs="Times New Roman"/>
                <w:sz w:val="24"/>
                <w:szCs w:val="24"/>
              </w:rPr>
              <w:t>90</w:t>
            </w:r>
          </w:p>
        </w:tc>
        <w:tc>
          <w:tcPr>
            <w:tcW w:w="7058" w:type="dxa"/>
            <w:gridSpan w:val="5"/>
          </w:tcPr>
          <w:p w:rsidR="003D1BEE" w:rsidRPr="003D1BEE" w:rsidRDefault="003D1BEE" w:rsidP="009D5B60">
            <w:pPr>
              <w:rPr>
                <w:rFonts w:ascii="Times New Roman" w:hAnsi="Times New Roman" w:cs="Times New Roman"/>
                <w:b/>
                <w:sz w:val="24"/>
                <w:szCs w:val="24"/>
              </w:rPr>
            </w:pPr>
            <w:r w:rsidRPr="003D1BEE">
              <w:rPr>
                <w:rFonts w:ascii="Times New Roman" w:hAnsi="Times New Roman" w:cs="Times New Roman"/>
                <w:b/>
                <w:sz w:val="24"/>
                <w:szCs w:val="24"/>
              </w:rPr>
              <w:t>Nu este cazul</w:t>
            </w:r>
          </w:p>
        </w:tc>
      </w:tr>
      <w:tr w:rsidR="003D1BEE" w:rsidTr="00AA1567">
        <w:tc>
          <w:tcPr>
            <w:tcW w:w="1951" w:type="dxa"/>
          </w:tcPr>
          <w:p w:rsidR="003D1BEE" w:rsidRDefault="003D1BEE" w:rsidP="00DB7AD8">
            <w:pPr>
              <w:rPr>
                <w:rFonts w:ascii="Times New Roman" w:hAnsi="Times New Roman" w:cs="Times New Roman"/>
                <w:sz w:val="24"/>
                <w:szCs w:val="24"/>
              </w:rPr>
            </w:pPr>
            <w:r>
              <w:rPr>
                <w:rFonts w:ascii="Times New Roman" w:hAnsi="Times New Roman" w:cs="Times New Roman"/>
                <w:sz w:val="24"/>
                <w:szCs w:val="24"/>
              </w:rPr>
              <w:t>C</w:t>
            </w:r>
          </w:p>
        </w:tc>
        <w:tc>
          <w:tcPr>
            <w:tcW w:w="567" w:type="dxa"/>
          </w:tcPr>
          <w:p w:rsidR="003D1BEE" w:rsidRDefault="003D1BEE" w:rsidP="009D5B60">
            <w:pPr>
              <w:rPr>
                <w:rFonts w:ascii="Times New Roman" w:hAnsi="Times New Roman" w:cs="Times New Roman"/>
                <w:sz w:val="24"/>
                <w:szCs w:val="24"/>
              </w:rPr>
            </w:pPr>
            <w:r>
              <w:rPr>
                <w:rFonts w:ascii="Times New Roman" w:hAnsi="Times New Roman" w:cs="Times New Roman"/>
                <w:sz w:val="24"/>
                <w:szCs w:val="24"/>
              </w:rPr>
              <w:t>91</w:t>
            </w:r>
          </w:p>
        </w:tc>
        <w:tc>
          <w:tcPr>
            <w:tcW w:w="7058" w:type="dxa"/>
            <w:gridSpan w:val="5"/>
          </w:tcPr>
          <w:p w:rsidR="003D1BEE" w:rsidRPr="003D1BEE" w:rsidRDefault="003D1BEE" w:rsidP="009D5B60">
            <w:pPr>
              <w:rPr>
                <w:rFonts w:ascii="Times New Roman" w:hAnsi="Times New Roman" w:cs="Times New Roman"/>
                <w:sz w:val="24"/>
                <w:szCs w:val="24"/>
              </w:rPr>
            </w:pPr>
            <w:r>
              <w:rPr>
                <w:rFonts w:ascii="Times New Roman" w:hAnsi="Times New Roman" w:cs="Times New Roman"/>
                <w:sz w:val="24"/>
                <w:szCs w:val="24"/>
              </w:rPr>
              <w:t>sedimente de peste 40% CaCO</w:t>
            </w:r>
            <w:r>
              <w:rPr>
                <w:rFonts w:ascii="Times New Roman" w:hAnsi="Times New Roman" w:cs="Times New Roman"/>
                <w:sz w:val="24"/>
                <w:szCs w:val="24"/>
                <w:vertAlign w:val="subscript"/>
              </w:rPr>
              <w:t>3</w:t>
            </w:r>
          </w:p>
        </w:tc>
      </w:tr>
      <w:tr w:rsidR="003D1BEE" w:rsidTr="00AA1567">
        <w:tc>
          <w:tcPr>
            <w:tcW w:w="1951" w:type="dxa"/>
          </w:tcPr>
          <w:p w:rsidR="003D1BEE" w:rsidRDefault="003D1BEE" w:rsidP="00DB7AD8">
            <w:pPr>
              <w:rPr>
                <w:rFonts w:ascii="Times New Roman" w:hAnsi="Times New Roman" w:cs="Times New Roman"/>
                <w:sz w:val="24"/>
                <w:szCs w:val="24"/>
              </w:rPr>
            </w:pPr>
            <w:r>
              <w:rPr>
                <w:rFonts w:ascii="Times New Roman" w:hAnsi="Times New Roman" w:cs="Times New Roman"/>
                <w:sz w:val="24"/>
                <w:szCs w:val="24"/>
              </w:rPr>
              <w:t>P</w:t>
            </w:r>
          </w:p>
        </w:tc>
        <w:tc>
          <w:tcPr>
            <w:tcW w:w="567" w:type="dxa"/>
          </w:tcPr>
          <w:p w:rsidR="003D1BEE" w:rsidRDefault="003D1BEE" w:rsidP="009D5B60">
            <w:pPr>
              <w:rPr>
                <w:rFonts w:ascii="Times New Roman" w:hAnsi="Times New Roman" w:cs="Times New Roman"/>
                <w:sz w:val="24"/>
                <w:szCs w:val="24"/>
              </w:rPr>
            </w:pPr>
            <w:r>
              <w:rPr>
                <w:rFonts w:ascii="Times New Roman" w:hAnsi="Times New Roman" w:cs="Times New Roman"/>
                <w:sz w:val="24"/>
                <w:szCs w:val="24"/>
              </w:rPr>
              <w:t>92</w:t>
            </w:r>
          </w:p>
        </w:tc>
        <w:tc>
          <w:tcPr>
            <w:tcW w:w="7058" w:type="dxa"/>
            <w:gridSpan w:val="5"/>
          </w:tcPr>
          <w:p w:rsidR="003D1BEE" w:rsidRDefault="003D1BEE" w:rsidP="009D5B60">
            <w:pPr>
              <w:rPr>
                <w:rFonts w:ascii="Times New Roman" w:hAnsi="Times New Roman" w:cs="Times New Roman"/>
                <w:sz w:val="24"/>
                <w:szCs w:val="24"/>
              </w:rPr>
            </w:pPr>
            <w:r>
              <w:rPr>
                <w:rFonts w:ascii="Times New Roman" w:hAnsi="Times New Roman" w:cs="Times New Roman"/>
                <w:sz w:val="24"/>
                <w:szCs w:val="24"/>
              </w:rPr>
              <w:t>roci compacte fisurate și pietrișuri (permeabile)</w:t>
            </w:r>
          </w:p>
        </w:tc>
      </w:tr>
      <w:tr w:rsidR="003D1BEE" w:rsidTr="00AA1567">
        <w:tc>
          <w:tcPr>
            <w:tcW w:w="1951" w:type="dxa"/>
          </w:tcPr>
          <w:p w:rsidR="003D1BEE" w:rsidRDefault="003D1BEE" w:rsidP="00DB7AD8">
            <w:pPr>
              <w:rPr>
                <w:rFonts w:ascii="Times New Roman" w:hAnsi="Times New Roman" w:cs="Times New Roman"/>
                <w:sz w:val="24"/>
                <w:szCs w:val="24"/>
              </w:rPr>
            </w:pPr>
            <w:r>
              <w:rPr>
                <w:rFonts w:ascii="Times New Roman" w:hAnsi="Times New Roman" w:cs="Times New Roman"/>
                <w:sz w:val="24"/>
                <w:szCs w:val="24"/>
              </w:rPr>
              <w:t>Z</w:t>
            </w:r>
          </w:p>
        </w:tc>
        <w:tc>
          <w:tcPr>
            <w:tcW w:w="567" w:type="dxa"/>
          </w:tcPr>
          <w:p w:rsidR="003D1BEE" w:rsidRDefault="003D1BEE" w:rsidP="009D5B60">
            <w:pPr>
              <w:rPr>
                <w:rFonts w:ascii="Times New Roman" w:hAnsi="Times New Roman" w:cs="Times New Roman"/>
                <w:sz w:val="24"/>
                <w:szCs w:val="24"/>
              </w:rPr>
            </w:pPr>
            <w:r>
              <w:rPr>
                <w:rFonts w:ascii="Times New Roman" w:hAnsi="Times New Roman" w:cs="Times New Roman"/>
                <w:sz w:val="24"/>
                <w:szCs w:val="24"/>
              </w:rPr>
              <w:t>93</w:t>
            </w:r>
          </w:p>
        </w:tc>
        <w:tc>
          <w:tcPr>
            <w:tcW w:w="7058" w:type="dxa"/>
            <w:gridSpan w:val="5"/>
          </w:tcPr>
          <w:p w:rsidR="003D1BEE" w:rsidRDefault="003D1BEE" w:rsidP="009D5B60">
            <w:pPr>
              <w:rPr>
                <w:rFonts w:ascii="Times New Roman" w:hAnsi="Times New Roman" w:cs="Times New Roman"/>
                <w:sz w:val="24"/>
                <w:szCs w:val="24"/>
              </w:rPr>
            </w:pPr>
            <w:r>
              <w:rPr>
                <w:rFonts w:ascii="Times New Roman" w:hAnsi="Times New Roman" w:cs="Times New Roman"/>
                <w:sz w:val="24"/>
                <w:szCs w:val="24"/>
              </w:rPr>
              <w:t>roci compacte dure (nepermeabile)</w:t>
            </w:r>
          </w:p>
        </w:tc>
      </w:tr>
      <w:tr w:rsidR="003D1BEE" w:rsidTr="00AA1567">
        <w:tc>
          <w:tcPr>
            <w:tcW w:w="1951" w:type="dxa"/>
          </w:tcPr>
          <w:p w:rsidR="003D1BEE" w:rsidRDefault="003D1BEE" w:rsidP="00DB7AD8">
            <w:pPr>
              <w:rPr>
                <w:rFonts w:ascii="Times New Roman" w:hAnsi="Times New Roman" w:cs="Times New Roman"/>
                <w:sz w:val="24"/>
                <w:szCs w:val="24"/>
              </w:rPr>
            </w:pPr>
            <w:r>
              <w:rPr>
                <w:rFonts w:ascii="Times New Roman" w:hAnsi="Times New Roman" w:cs="Times New Roman"/>
                <w:sz w:val="24"/>
                <w:szCs w:val="24"/>
              </w:rPr>
              <w:t>H</w:t>
            </w:r>
          </w:p>
        </w:tc>
        <w:tc>
          <w:tcPr>
            <w:tcW w:w="567" w:type="dxa"/>
          </w:tcPr>
          <w:p w:rsidR="003D1BEE" w:rsidRDefault="003D1BEE" w:rsidP="009D5B60">
            <w:pPr>
              <w:rPr>
                <w:rFonts w:ascii="Times New Roman" w:hAnsi="Times New Roman" w:cs="Times New Roman"/>
                <w:sz w:val="24"/>
                <w:szCs w:val="24"/>
              </w:rPr>
            </w:pPr>
            <w:r>
              <w:rPr>
                <w:rFonts w:ascii="Times New Roman" w:hAnsi="Times New Roman" w:cs="Times New Roman"/>
                <w:sz w:val="24"/>
                <w:szCs w:val="24"/>
              </w:rPr>
              <w:t>94</w:t>
            </w:r>
          </w:p>
        </w:tc>
        <w:tc>
          <w:tcPr>
            <w:tcW w:w="7058" w:type="dxa"/>
            <w:gridSpan w:val="5"/>
          </w:tcPr>
          <w:p w:rsidR="003D1BEE" w:rsidRDefault="003D1BEE" w:rsidP="009D5B60">
            <w:pPr>
              <w:rPr>
                <w:rFonts w:ascii="Times New Roman" w:hAnsi="Times New Roman" w:cs="Times New Roman"/>
                <w:sz w:val="24"/>
                <w:szCs w:val="24"/>
              </w:rPr>
            </w:pPr>
            <w:r>
              <w:rPr>
                <w:rFonts w:ascii="Times New Roman" w:hAnsi="Times New Roman" w:cs="Times New Roman"/>
                <w:sz w:val="24"/>
                <w:szCs w:val="24"/>
              </w:rPr>
              <w:t>depozite organice</w:t>
            </w:r>
          </w:p>
        </w:tc>
      </w:tr>
    </w:tbl>
    <w:p w:rsidR="00437E06" w:rsidRDefault="00437E06" w:rsidP="009D5B60">
      <w:pPr>
        <w:rPr>
          <w:rFonts w:ascii="Times New Roman" w:hAnsi="Times New Roman" w:cs="Times New Roman"/>
          <w:sz w:val="24"/>
          <w:szCs w:val="24"/>
        </w:rPr>
      </w:pPr>
    </w:p>
    <w:p w:rsidR="00E93D90" w:rsidRDefault="00E93D90" w:rsidP="009D5B60">
      <w:pPr>
        <w:rPr>
          <w:rFonts w:ascii="Times New Roman" w:hAnsi="Times New Roman" w:cs="Times New Roman"/>
          <w:sz w:val="24"/>
          <w:szCs w:val="24"/>
        </w:rPr>
      </w:pPr>
      <w:r w:rsidRPr="00DB7AD8">
        <w:rPr>
          <w:rFonts w:ascii="Times New Roman" w:hAnsi="Times New Roman" w:cs="Times New Roman"/>
          <w:b/>
          <w:sz w:val="24"/>
          <w:szCs w:val="24"/>
        </w:rPr>
        <w:t>Familia de sol.</w:t>
      </w:r>
      <w:r w:rsidR="00DB7AD8">
        <w:rPr>
          <w:rFonts w:ascii="Times New Roman" w:hAnsi="Times New Roman" w:cs="Times New Roman"/>
          <w:sz w:val="24"/>
          <w:szCs w:val="24"/>
        </w:rPr>
        <w:t xml:space="preserve"> Reun</w:t>
      </w:r>
      <w:r>
        <w:rPr>
          <w:rFonts w:ascii="Times New Roman" w:hAnsi="Times New Roman" w:cs="Times New Roman"/>
          <w:sz w:val="24"/>
          <w:szCs w:val="24"/>
        </w:rPr>
        <w:t xml:space="preserve">ește solurile dezvoltate dintr-o anumită categorie de material parental, fiin </w:t>
      </w:r>
      <w:r w:rsidR="00540EE4">
        <w:rPr>
          <w:rFonts w:ascii="Times New Roman" w:hAnsi="Times New Roman" w:cs="Times New Roman"/>
          <w:sz w:val="24"/>
          <w:szCs w:val="24"/>
        </w:rPr>
        <w:t>d</w:t>
      </w:r>
      <w:r>
        <w:rPr>
          <w:rFonts w:ascii="Times New Roman" w:hAnsi="Times New Roman" w:cs="Times New Roman"/>
          <w:sz w:val="24"/>
          <w:szCs w:val="24"/>
        </w:rPr>
        <w:t>definite de următorii indicatori:</w:t>
      </w:r>
    </w:p>
    <w:p w:rsidR="00E93D90" w:rsidRDefault="00E93D90" w:rsidP="00E93D90">
      <w:pPr>
        <w:pStyle w:val="ListParagraph"/>
        <w:numPr>
          <w:ilvl w:val="0"/>
          <w:numId w:val="6"/>
        </w:numPr>
        <w:rPr>
          <w:sz w:val="24"/>
          <w:szCs w:val="24"/>
        </w:rPr>
      </w:pPr>
      <w:r>
        <w:rPr>
          <w:sz w:val="24"/>
          <w:szCs w:val="24"/>
        </w:rPr>
        <w:t>categoria materialului parental</w:t>
      </w:r>
      <w:r w:rsidR="00911AA6">
        <w:rPr>
          <w:sz w:val="24"/>
          <w:szCs w:val="24"/>
        </w:rPr>
        <w:t>;</w:t>
      </w:r>
    </w:p>
    <w:p w:rsidR="00E93D90" w:rsidRDefault="00E93D90" w:rsidP="00E93D90">
      <w:pPr>
        <w:pStyle w:val="ListParagraph"/>
        <w:numPr>
          <w:ilvl w:val="0"/>
          <w:numId w:val="6"/>
        </w:numPr>
        <w:rPr>
          <w:sz w:val="24"/>
          <w:szCs w:val="24"/>
        </w:rPr>
      </w:pPr>
      <w:r>
        <w:rPr>
          <w:sz w:val="24"/>
          <w:szCs w:val="24"/>
        </w:rPr>
        <w:t>clasa granulometrică a materialului parental (gmp:), în cazul în care materialului parental mineral, respective gradul de descompunere a materiei organice (demo:)</w:t>
      </w:r>
      <w:r w:rsidR="00DB7AD8">
        <w:rPr>
          <w:sz w:val="24"/>
          <w:szCs w:val="24"/>
        </w:rPr>
        <w:t xml:space="preserve"> în cazul materialului parental organic (hidromorf)</w:t>
      </w:r>
      <w:r w:rsidR="00911AA6">
        <w:rPr>
          <w:sz w:val="24"/>
          <w:szCs w:val="24"/>
        </w:rPr>
        <w:t>;</w:t>
      </w:r>
    </w:p>
    <w:p w:rsidR="00DB7AD8" w:rsidRDefault="00DB7AD8" w:rsidP="00E93D90">
      <w:pPr>
        <w:pStyle w:val="ListParagraph"/>
        <w:numPr>
          <w:ilvl w:val="0"/>
          <w:numId w:val="6"/>
        </w:numPr>
        <w:rPr>
          <w:sz w:val="24"/>
          <w:szCs w:val="24"/>
        </w:rPr>
      </w:pPr>
      <w:r>
        <w:rPr>
          <w:sz w:val="24"/>
          <w:szCs w:val="24"/>
        </w:rPr>
        <w:t>grupa rocii parentale (rp:)</w:t>
      </w:r>
      <w:r w:rsidR="00911AA6">
        <w:rPr>
          <w:sz w:val="24"/>
          <w:szCs w:val="24"/>
        </w:rPr>
        <w:t>;</w:t>
      </w:r>
    </w:p>
    <w:p w:rsidR="00DB7AD8" w:rsidRDefault="00DB7AD8" w:rsidP="00E93D90">
      <w:pPr>
        <w:pStyle w:val="ListParagraph"/>
        <w:numPr>
          <w:ilvl w:val="0"/>
          <w:numId w:val="6"/>
        </w:numPr>
        <w:rPr>
          <w:sz w:val="24"/>
          <w:szCs w:val="24"/>
        </w:rPr>
      </w:pPr>
      <w:r>
        <w:rPr>
          <w:sz w:val="24"/>
          <w:szCs w:val="24"/>
        </w:rPr>
        <w:t>grupa rocii subiacente (rs:)</w:t>
      </w:r>
      <w:r w:rsidR="00911AA6">
        <w:rPr>
          <w:sz w:val="24"/>
          <w:szCs w:val="24"/>
        </w:rPr>
        <w:t>;</w:t>
      </w:r>
    </w:p>
    <w:p w:rsidR="00DB7AD8" w:rsidRDefault="00DB7AD8" w:rsidP="00DB7AD8">
      <w:pPr>
        <w:pStyle w:val="ListParagraph"/>
        <w:numPr>
          <w:ilvl w:val="0"/>
          <w:numId w:val="6"/>
        </w:numPr>
        <w:rPr>
          <w:sz w:val="24"/>
          <w:szCs w:val="24"/>
        </w:rPr>
      </w:pPr>
      <w:r>
        <w:rPr>
          <w:sz w:val="24"/>
          <w:szCs w:val="24"/>
        </w:rPr>
        <w:t>grupa rocii parentale subiacente(rps:), după caz, în locul (rp:) și (rs:)</w:t>
      </w:r>
      <w:r w:rsidR="00911AA6">
        <w:rPr>
          <w:sz w:val="24"/>
          <w:szCs w:val="24"/>
        </w:rPr>
        <w:t>;</w:t>
      </w:r>
    </w:p>
    <w:p w:rsidR="00DB7AD8" w:rsidRDefault="00DB7AD8" w:rsidP="00DB7AD8">
      <w:pPr>
        <w:pStyle w:val="ListParagraph"/>
        <w:numPr>
          <w:ilvl w:val="0"/>
          <w:numId w:val="6"/>
        </w:numPr>
        <w:rPr>
          <w:sz w:val="24"/>
          <w:szCs w:val="24"/>
        </w:rPr>
      </w:pPr>
      <w:r>
        <w:rPr>
          <w:sz w:val="24"/>
          <w:szCs w:val="24"/>
        </w:rPr>
        <w:t>alte seturi: mp:/ gmp:/rp, după caz (discontinuități)</w:t>
      </w:r>
      <w:r w:rsidR="00911AA6">
        <w:rPr>
          <w:sz w:val="24"/>
          <w:szCs w:val="24"/>
        </w:rPr>
        <w:t>;</w:t>
      </w:r>
    </w:p>
    <w:p w:rsidR="00911AA6" w:rsidRDefault="00911AA6" w:rsidP="00DB7AD8">
      <w:pPr>
        <w:ind w:left="720"/>
        <w:rPr>
          <w:rFonts w:ascii="Times New Roman" w:hAnsi="Times New Roman" w:cs="Times New Roman"/>
          <w:sz w:val="24"/>
          <w:szCs w:val="24"/>
        </w:rPr>
      </w:pPr>
    </w:p>
    <w:p w:rsidR="00DB7AD8" w:rsidRPr="00DB7AD8" w:rsidRDefault="00DB7AD8" w:rsidP="00DB7AD8">
      <w:pPr>
        <w:ind w:left="720"/>
        <w:rPr>
          <w:rFonts w:ascii="Times New Roman" w:hAnsi="Times New Roman" w:cs="Times New Roman"/>
          <w:sz w:val="24"/>
          <w:szCs w:val="24"/>
        </w:rPr>
      </w:pPr>
      <w:r w:rsidRPr="00DB7AD8">
        <w:rPr>
          <w:rFonts w:ascii="Times New Roman" w:hAnsi="Times New Roman" w:cs="Times New Roman"/>
          <w:sz w:val="24"/>
          <w:szCs w:val="24"/>
        </w:rPr>
        <w:t>Indicatorii care defines</w:t>
      </w:r>
      <w:r>
        <w:rPr>
          <w:rFonts w:ascii="Times New Roman" w:hAnsi="Times New Roman" w:cs="Times New Roman"/>
          <w:sz w:val="24"/>
          <w:szCs w:val="24"/>
        </w:rPr>
        <w:t>c</w:t>
      </w:r>
      <w:r w:rsidRPr="00DB7AD8">
        <w:rPr>
          <w:rFonts w:ascii="Times New Roman" w:hAnsi="Times New Roman" w:cs="Times New Roman"/>
          <w:sz w:val="24"/>
          <w:szCs w:val="24"/>
        </w:rPr>
        <w:t xml:space="preserve"> familia de sol, sunt prezentați în Tabelul</w:t>
      </w:r>
      <w:r>
        <w:rPr>
          <w:rFonts w:ascii="Times New Roman" w:hAnsi="Times New Roman" w:cs="Times New Roman"/>
          <w:sz w:val="24"/>
          <w:szCs w:val="24"/>
        </w:rPr>
        <w:t xml:space="preserve">    (conf. SRTS – 2012+)</w:t>
      </w:r>
    </w:p>
    <w:p w:rsidR="006D0DE2" w:rsidRPr="00DB7AD8" w:rsidRDefault="006D0DE2" w:rsidP="006D0DE2">
      <w:pPr>
        <w:ind w:left="720"/>
        <w:rPr>
          <w:rFonts w:ascii="Times New Roman" w:hAnsi="Times New Roman" w:cs="Times New Roman"/>
          <w:sz w:val="24"/>
          <w:szCs w:val="24"/>
        </w:rPr>
      </w:pPr>
      <w:r>
        <w:rPr>
          <w:rFonts w:ascii="Times New Roman" w:hAnsi="Times New Roman" w:cs="Times New Roman"/>
          <w:sz w:val="24"/>
          <w:szCs w:val="24"/>
        </w:rPr>
        <w:t xml:space="preserve">Tabel    </w:t>
      </w:r>
      <w:r w:rsidRPr="00DB7AD8">
        <w:rPr>
          <w:rFonts w:ascii="Times New Roman" w:hAnsi="Times New Roman" w:cs="Times New Roman"/>
          <w:sz w:val="24"/>
          <w:szCs w:val="24"/>
        </w:rPr>
        <w:t>Indicatorii care defines</w:t>
      </w:r>
      <w:r>
        <w:rPr>
          <w:rFonts w:ascii="Times New Roman" w:hAnsi="Times New Roman" w:cs="Times New Roman"/>
          <w:sz w:val="24"/>
          <w:szCs w:val="24"/>
        </w:rPr>
        <w:t>c</w:t>
      </w:r>
      <w:r w:rsidRPr="00DB7AD8">
        <w:rPr>
          <w:rFonts w:ascii="Times New Roman" w:hAnsi="Times New Roman" w:cs="Times New Roman"/>
          <w:sz w:val="24"/>
          <w:szCs w:val="24"/>
        </w:rPr>
        <w:t xml:space="preserve"> familia de sol</w:t>
      </w:r>
      <w:r>
        <w:rPr>
          <w:rFonts w:ascii="Times New Roman" w:hAnsi="Times New Roman" w:cs="Times New Roman"/>
          <w:sz w:val="24"/>
          <w:szCs w:val="24"/>
        </w:rPr>
        <w:t xml:space="preserve"> (conf. SRTS – 2012+)</w:t>
      </w:r>
    </w:p>
    <w:tbl>
      <w:tblPr>
        <w:tblStyle w:val="TableGrid"/>
        <w:tblW w:w="0" w:type="auto"/>
        <w:tblLook w:val="04A0" w:firstRow="1" w:lastRow="0" w:firstColumn="1" w:lastColumn="0" w:noHBand="0" w:noVBand="1"/>
      </w:tblPr>
      <w:tblGrid>
        <w:gridCol w:w="959"/>
        <w:gridCol w:w="6520"/>
        <w:gridCol w:w="2097"/>
      </w:tblGrid>
      <w:tr w:rsidR="006D0DE2" w:rsidTr="008C3902">
        <w:tc>
          <w:tcPr>
            <w:tcW w:w="9576" w:type="dxa"/>
            <w:gridSpan w:val="3"/>
          </w:tcPr>
          <w:p w:rsidR="006D0DE2" w:rsidRDefault="006D0DE2" w:rsidP="008C3902">
            <w:pPr>
              <w:rPr>
                <w:rFonts w:ascii="Times New Roman" w:hAnsi="Times New Roman" w:cs="Times New Roman"/>
                <w:sz w:val="24"/>
                <w:szCs w:val="24"/>
                <w:lang w:val="ro-RO"/>
              </w:rPr>
            </w:pPr>
            <w:r>
              <w:rPr>
                <w:rFonts w:ascii="Times New Roman" w:hAnsi="Times New Roman" w:cs="Times New Roman"/>
                <w:sz w:val="24"/>
                <w:szCs w:val="24"/>
                <w:lang w:val="ro-RO"/>
              </w:rPr>
              <w:t>SRTS - 2012+</w:t>
            </w:r>
          </w:p>
        </w:tc>
      </w:tr>
      <w:tr w:rsidR="006D0DE2" w:rsidTr="006D0DE2">
        <w:tc>
          <w:tcPr>
            <w:tcW w:w="959" w:type="dxa"/>
          </w:tcPr>
          <w:p w:rsidR="006D0DE2" w:rsidRDefault="006D0DE2" w:rsidP="008C3902">
            <w:pPr>
              <w:rPr>
                <w:rFonts w:ascii="Times New Roman" w:hAnsi="Times New Roman" w:cs="Times New Roman"/>
                <w:sz w:val="24"/>
                <w:szCs w:val="24"/>
                <w:lang w:val="ro-RO"/>
              </w:rPr>
            </w:pPr>
            <w:r>
              <w:rPr>
                <w:rFonts w:ascii="Times New Roman" w:hAnsi="Times New Roman" w:cs="Times New Roman"/>
                <w:sz w:val="24"/>
                <w:szCs w:val="24"/>
                <w:lang w:val="ro-RO"/>
              </w:rPr>
              <w:t>simbol</w:t>
            </w:r>
          </w:p>
        </w:tc>
        <w:tc>
          <w:tcPr>
            <w:tcW w:w="6520" w:type="dxa"/>
          </w:tcPr>
          <w:p w:rsidR="006D0DE2" w:rsidRDefault="00911AA6" w:rsidP="008C3902">
            <w:pPr>
              <w:rPr>
                <w:rFonts w:ascii="Times New Roman" w:hAnsi="Times New Roman" w:cs="Times New Roman"/>
                <w:sz w:val="24"/>
                <w:szCs w:val="24"/>
                <w:lang w:val="ro-RO"/>
              </w:rPr>
            </w:pPr>
            <w:r>
              <w:rPr>
                <w:rFonts w:ascii="Times New Roman" w:hAnsi="Times New Roman" w:cs="Times New Roman"/>
                <w:sz w:val="24"/>
                <w:szCs w:val="24"/>
                <w:lang w:val="ro-RO"/>
              </w:rPr>
              <w:t>i</w:t>
            </w:r>
            <w:r w:rsidR="006D0DE2">
              <w:rPr>
                <w:rFonts w:ascii="Times New Roman" w:hAnsi="Times New Roman" w:cs="Times New Roman"/>
                <w:sz w:val="24"/>
                <w:szCs w:val="24"/>
                <w:lang w:val="ro-RO"/>
              </w:rPr>
              <w:t>ndicator de definire</w:t>
            </w:r>
          </w:p>
        </w:tc>
        <w:tc>
          <w:tcPr>
            <w:tcW w:w="2097" w:type="dxa"/>
          </w:tcPr>
          <w:p w:rsidR="006D0DE2" w:rsidRDefault="006D0DE2" w:rsidP="008C3902">
            <w:pPr>
              <w:rPr>
                <w:rFonts w:ascii="Times New Roman" w:hAnsi="Times New Roman" w:cs="Times New Roman"/>
                <w:sz w:val="24"/>
                <w:szCs w:val="24"/>
                <w:lang w:val="ro-RO"/>
              </w:rPr>
            </w:pPr>
            <w:r>
              <w:rPr>
                <w:rFonts w:ascii="Times New Roman" w:hAnsi="Times New Roman" w:cs="Times New Roman"/>
                <w:sz w:val="24"/>
                <w:szCs w:val="24"/>
                <w:lang w:val="ro-RO"/>
              </w:rPr>
              <w:t>Nr. indicator</w:t>
            </w:r>
          </w:p>
        </w:tc>
      </w:tr>
      <w:tr w:rsidR="006D0DE2" w:rsidTr="006D0DE2">
        <w:tc>
          <w:tcPr>
            <w:tcW w:w="959" w:type="dxa"/>
          </w:tcPr>
          <w:p w:rsidR="006D0DE2" w:rsidRDefault="006D0DE2" w:rsidP="00B73A0D">
            <w:pPr>
              <w:rPr>
                <w:rFonts w:ascii="Times New Roman" w:hAnsi="Times New Roman" w:cs="Times New Roman"/>
                <w:sz w:val="24"/>
                <w:szCs w:val="24"/>
              </w:rPr>
            </w:pPr>
            <w:r>
              <w:rPr>
                <w:rFonts w:ascii="Times New Roman" w:hAnsi="Times New Roman" w:cs="Times New Roman"/>
                <w:sz w:val="24"/>
                <w:szCs w:val="24"/>
              </w:rPr>
              <w:t>gmp:</w:t>
            </w:r>
          </w:p>
        </w:tc>
        <w:tc>
          <w:tcPr>
            <w:tcW w:w="6520" w:type="dxa"/>
          </w:tcPr>
          <w:p w:rsidR="006D0DE2" w:rsidRDefault="00911AA6" w:rsidP="00B73A0D">
            <w:pPr>
              <w:rPr>
                <w:rFonts w:ascii="Times New Roman" w:hAnsi="Times New Roman" w:cs="Times New Roman"/>
                <w:sz w:val="24"/>
                <w:szCs w:val="24"/>
              </w:rPr>
            </w:pPr>
            <w:r>
              <w:rPr>
                <w:rFonts w:ascii="Times New Roman" w:hAnsi="Times New Roman" w:cs="Times New Roman"/>
                <w:sz w:val="24"/>
                <w:szCs w:val="24"/>
              </w:rPr>
              <w:t>c</w:t>
            </w:r>
            <w:r w:rsidR="006D0DE2">
              <w:rPr>
                <w:rFonts w:ascii="Times New Roman" w:hAnsi="Times New Roman" w:cs="Times New Roman"/>
                <w:sz w:val="24"/>
                <w:szCs w:val="24"/>
              </w:rPr>
              <w:t>lasa granulometrică a materialului parental</w:t>
            </w:r>
          </w:p>
        </w:tc>
        <w:tc>
          <w:tcPr>
            <w:tcW w:w="2097" w:type="dxa"/>
          </w:tcPr>
          <w:p w:rsidR="006D0DE2" w:rsidRDefault="006D0DE2" w:rsidP="00B73A0D">
            <w:pPr>
              <w:rPr>
                <w:rFonts w:ascii="Times New Roman" w:hAnsi="Times New Roman" w:cs="Times New Roman"/>
                <w:sz w:val="24"/>
                <w:szCs w:val="24"/>
              </w:rPr>
            </w:pPr>
            <w:r>
              <w:rPr>
                <w:rFonts w:ascii="Times New Roman" w:hAnsi="Times New Roman" w:cs="Times New Roman"/>
                <w:sz w:val="24"/>
                <w:szCs w:val="24"/>
              </w:rPr>
              <w:t>Ind. 22</w:t>
            </w:r>
          </w:p>
        </w:tc>
      </w:tr>
      <w:tr w:rsidR="006D0DE2" w:rsidTr="006D0DE2">
        <w:tc>
          <w:tcPr>
            <w:tcW w:w="959" w:type="dxa"/>
          </w:tcPr>
          <w:p w:rsidR="006D0DE2" w:rsidRDefault="006D0DE2" w:rsidP="00B73A0D">
            <w:pPr>
              <w:rPr>
                <w:rFonts w:ascii="Times New Roman" w:hAnsi="Times New Roman" w:cs="Times New Roman"/>
                <w:sz w:val="24"/>
                <w:szCs w:val="24"/>
              </w:rPr>
            </w:pPr>
            <w:r>
              <w:rPr>
                <w:rFonts w:ascii="Times New Roman" w:hAnsi="Times New Roman" w:cs="Times New Roman"/>
                <w:sz w:val="24"/>
                <w:szCs w:val="24"/>
              </w:rPr>
              <w:t>mp:</w:t>
            </w:r>
          </w:p>
        </w:tc>
        <w:tc>
          <w:tcPr>
            <w:tcW w:w="6520" w:type="dxa"/>
          </w:tcPr>
          <w:p w:rsidR="006D0DE2" w:rsidRPr="006D0DE2" w:rsidRDefault="006D0DE2" w:rsidP="006D0DE2">
            <w:pPr>
              <w:rPr>
                <w:rFonts w:ascii="Times New Roman" w:hAnsi="Times New Roman" w:cs="Times New Roman"/>
                <w:sz w:val="24"/>
                <w:szCs w:val="24"/>
              </w:rPr>
            </w:pPr>
            <w:r w:rsidRPr="006D0DE2">
              <w:rPr>
                <w:rFonts w:ascii="Times New Roman" w:hAnsi="Times New Roman" w:cs="Times New Roman"/>
                <w:sz w:val="24"/>
                <w:szCs w:val="24"/>
              </w:rPr>
              <w:t>categoria materialului parental</w:t>
            </w:r>
          </w:p>
        </w:tc>
        <w:tc>
          <w:tcPr>
            <w:tcW w:w="2097" w:type="dxa"/>
          </w:tcPr>
          <w:p w:rsidR="006D0DE2" w:rsidRDefault="006D0DE2" w:rsidP="00B73A0D">
            <w:pPr>
              <w:rPr>
                <w:rFonts w:ascii="Times New Roman" w:hAnsi="Times New Roman" w:cs="Times New Roman"/>
                <w:sz w:val="24"/>
                <w:szCs w:val="24"/>
              </w:rPr>
            </w:pPr>
            <w:r>
              <w:rPr>
                <w:rFonts w:ascii="Times New Roman" w:hAnsi="Times New Roman" w:cs="Times New Roman"/>
                <w:sz w:val="24"/>
                <w:szCs w:val="24"/>
              </w:rPr>
              <w:t>Ind. 21</w:t>
            </w:r>
          </w:p>
        </w:tc>
      </w:tr>
      <w:tr w:rsidR="006D0DE2" w:rsidTr="006D0DE2">
        <w:tc>
          <w:tcPr>
            <w:tcW w:w="959" w:type="dxa"/>
          </w:tcPr>
          <w:p w:rsidR="006D0DE2" w:rsidRDefault="00911AA6" w:rsidP="00B73A0D">
            <w:pPr>
              <w:rPr>
                <w:rFonts w:ascii="Times New Roman" w:hAnsi="Times New Roman" w:cs="Times New Roman"/>
                <w:sz w:val="24"/>
                <w:szCs w:val="24"/>
              </w:rPr>
            </w:pPr>
            <w:r>
              <w:rPr>
                <w:rFonts w:ascii="Times New Roman" w:hAnsi="Times New Roman" w:cs="Times New Roman"/>
                <w:sz w:val="24"/>
                <w:szCs w:val="24"/>
              </w:rPr>
              <w:t>r</w:t>
            </w:r>
            <w:r w:rsidR="006D0DE2">
              <w:rPr>
                <w:rFonts w:ascii="Times New Roman" w:hAnsi="Times New Roman" w:cs="Times New Roman"/>
                <w:sz w:val="24"/>
                <w:szCs w:val="24"/>
              </w:rPr>
              <w:t>p:</w:t>
            </w:r>
          </w:p>
        </w:tc>
        <w:tc>
          <w:tcPr>
            <w:tcW w:w="6520" w:type="dxa"/>
          </w:tcPr>
          <w:p w:rsidR="006D0DE2" w:rsidRPr="006D0DE2" w:rsidRDefault="006D0DE2" w:rsidP="00B73A0D">
            <w:pPr>
              <w:rPr>
                <w:rFonts w:ascii="Times New Roman" w:hAnsi="Times New Roman" w:cs="Times New Roman"/>
                <w:sz w:val="24"/>
                <w:szCs w:val="24"/>
              </w:rPr>
            </w:pPr>
            <w:r w:rsidRPr="006D0DE2">
              <w:rPr>
                <w:rFonts w:ascii="Times New Roman" w:hAnsi="Times New Roman" w:cs="Times New Roman"/>
                <w:sz w:val="24"/>
                <w:szCs w:val="24"/>
              </w:rPr>
              <w:t>grupa rocii parentale nesubiacente</w:t>
            </w:r>
          </w:p>
        </w:tc>
        <w:tc>
          <w:tcPr>
            <w:tcW w:w="2097" w:type="dxa"/>
          </w:tcPr>
          <w:p w:rsidR="006D0DE2" w:rsidRDefault="006D0DE2" w:rsidP="00B73A0D">
            <w:pPr>
              <w:rPr>
                <w:rFonts w:ascii="Times New Roman" w:hAnsi="Times New Roman" w:cs="Times New Roman"/>
                <w:sz w:val="24"/>
                <w:szCs w:val="24"/>
              </w:rPr>
            </w:pPr>
            <w:r>
              <w:rPr>
                <w:rFonts w:ascii="Times New Roman" w:hAnsi="Times New Roman" w:cs="Times New Roman"/>
                <w:sz w:val="24"/>
                <w:szCs w:val="24"/>
              </w:rPr>
              <w:t>Ind. 21</w:t>
            </w:r>
          </w:p>
        </w:tc>
      </w:tr>
      <w:tr w:rsidR="006D0DE2" w:rsidTr="006D0DE2">
        <w:tc>
          <w:tcPr>
            <w:tcW w:w="959" w:type="dxa"/>
          </w:tcPr>
          <w:p w:rsidR="006D0DE2" w:rsidRDefault="00911AA6" w:rsidP="00B73A0D">
            <w:pPr>
              <w:rPr>
                <w:rFonts w:ascii="Times New Roman" w:hAnsi="Times New Roman" w:cs="Times New Roman"/>
                <w:sz w:val="24"/>
                <w:szCs w:val="24"/>
              </w:rPr>
            </w:pPr>
            <w:r>
              <w:rPr>
                <w:rFonts w:ascii="Times New Roman" w:hAnsi="Times New Roman" w:cs="Times New Roman"/>
                <w:sz w:val="24"/>
                <w:szCs w:val="24"/>
              </w:rPr>
              <w:t>r</w:t>
            </w:r>
            <w:r w:rsidR="006D0DE2">
              <w:rPr>
                <w:rFonts w:ascii="Times New Roman" w:hAnsi="Times New Roman" w:cs="Times New Roman"/>
                <w:sz w:val="24"/>
                <w:szCs w:val="24"/>
              </w:rPr>
              <w:t>s:</w:t>
            </w:r>
          </w:p>
        </w:tc>
        <w:tc>
          <w:tcPr>
            <w:tcW w:w="6520" w:type="dxa"/>
          </w:tcPr>
          <w:p w:rsidR="006D0DE2" w:rsidRPr="006D0DE2" w:rsidRDefault="006D0DE2" w:rsidP="00B73A0D">
            <w:pPr>
              <w:rPr>
                <w:rFonts w:ascii="Times New Roman" w:hAnsi="Times New Roman" w:cs="Times New Roman"/>
                <w:sz w:val="24"/>
                <w:szCs w:val="24"/>
              </w:rPr>
            </w:pPr>
            <w:r w:rsidRPr="006D0DE2">
              <w:rPr>
                <w:rFonts w:ascii="Times New Roman" w:hAnsi="Times New Roman" w:cs="Times New Roman"/>
                <w:sz w:val="24"/>
                <w:szCs w:val="24"/>
              </w:rPr>
              <w:t>grupa rocii subiacente neparentale</w:t>
            </w:r>
          </w:p>
        </w:tc>
        <w:tc>
          <w:tcPr>
            <w:tcW w:w="2097" w:type="dxa"/>
          </w:tcPr>
          <w:p w:rsidR="006D0DE2" w:rsidRDefault="006D0DE2" w:rsidP="00B73A0D">
            <w:pPr>
              <w:rPr>
                <w:rFonts w:ascii="Times New Roman" w:hAnsi="Times New Roman" w:cs="Times New Roman"/>
                <w:sz w:val="24"/>
                <w:szCs w:val="24"/>
              </w:rPr>
            </w:pPr>
            <w:r>
              <w:rPr>
                <w:rFonts w:ascii="Times New Roman" w:hAnsi="Times New Roman" w:cs="Times New Roman"/>
                <w:sz w:val="24"/>
                <w:szCs w:val="24"/>
              </w:rPr>
              <w:t>Ind. 21</w:t>
            </w:r>
          </w:p>
        </w:tc>
      </w:tr>
      <w:tr w:rsidR="006D0DE2" w:rsidTr="006D0DE2">
        <w:tc>
          <w:tcPr>
            <w:tcW w:w="959" w:type="dxa"/>
          </w:tcPr>
          <w:p w:rsidR="006D0DE2" w:rsidRDefault="00911AA6" w:rsidP="00B73A0D">
            <w:pPr>
              <w:rPr>
                <w:rFonts w:ascii="Times New Roman" w:hAnsi="Times New Roman" w:cs="Times New Roman"/>
                <w:sz w:val="24"/>
                <w:szCs w:val="24"/>
              </w:rPr>
            </w:pPr>
            <w:r>
              <w:rPr>
                <w:rFonts w:ascii="Times New Roman" w:hAnsi="Times New Roman" w:cs="Times New Roman"/>
                <w:sz w:val="24"/>
                <w:szCs w:val="24"/>
              </w:rPr>
              <w:t>r</w:t>
            </w:r>
            <w:r w:rsidR="006D0DE2">
              <w:rPr>
                <w:rFonts w:ascii="Times New Roman" w:hAnsi="Times New Roman" w:cs="Times New Roman"/>
                <w:sz w:val="24"/>
                <w:szCs w:val="24"/>
              </w:rPr>
              <w:t>ps:</w:t>
            </w:r>
          </w:p>
        </w:tc>
        <w:tc>
          <w:tcPr>
            <w:tcW w:w="6520" w:type="dxa"/>
          </w:tcPr>
          <w:p w:rsidR="006D0DE2" w:rsidRPr="006D0DE2" w:rsidRDefault="006D0DE2" w:rsidP="00B73A0D">
            <w:pPr>
              <w:rPr>
                <w:rFonts w:ascii="Times New Roman" w:hAnsi="Times New Roman" w:cs="Times New Roman"/>
                <w:sz w:val="24"/>
                <w:szCs w:val="24"/>
              </w:rPr>
            </w:pPr>
            <w:r w:rsidRPr="006D0DE2">
              <w:rPr>
                <w:rFonts w:ascii="Times New Roman" w:hAnsi="Times New Roman" w:cs="Times New Roman"/>
                <w:sz w:val="24"/>
                <w:szCs w:val="24"/>
              </w:rPr>
              <w:t>grupa rocii parentale subiacente</w:t>
            </w:r>
          </w:p>
        </w:tc>
        <w:tc>
          <w:tcPr>
            <w:tcW w:w="2097" w:type="dxa"/>
          </w:tcPr>
          <w:p w:rsidR="006D0DE2" w:rsidRDefault="006D0DE2" w:rsidP="00B73A0D">
            <w:pPr>
              <w:rPr>
                <w:rFonts w:ascii="Times New Roman" w:hAnsi="Times New Roman" w:cs="Times New Roman"/>
                <w:sz w:val="24"/>
                <w:szCs w:val="24"/>
              </w:rPr>
            </w:pPr>
            <w:r>
              <w:rPr>
                <w:rFonts w:ascii="Times New Roman" w:hAnsi="Times New Roman" w:cs="Times New Roman"/>
                <w:sz w:val="24"/>
                <w:szCs w:val="24"/>
              </w:rPr>
              <w:t>Ind. 21</w:t>
            </w:r>
          </w:p>
        </w:tc>
      </w:tr>
    </w:tbl>
    <w:p w:rsidR="00437E06" w:rsidRDefault="00437E06" w:rsidP="00B73A0D">
      <w:pPr>
        <w:ind w:firstLine="720"/>
        <w:rPr>
          <w:rFonts w:ascii="Times New Roman" w:hAnsi="Times New Roman" w:cs="Times New Roman"/>
          <w:sz w:val="24"/>
          <w:szCs w:val="24"/>
        </w:rPr>
      </w:pPr>
    </w:p>
    <w:p w:rsidR="00911AA6" w:rsidRPr="00DB7AD8" w:rsidRDefault="00911AA6" w:rsidP="00911AA6">
      <w:pPr>
        <w:ind w:left="720"/>
        <w:rPr>
          <w:rFonts w:ascii="Times New Roman" w:hAnsi="Times New Roman" w:cs="Times New Roman"/>
          <w:sz w:val="24"/>
          <w:szCs w:val="24"/>
        </w:rPr>
      </w:pPr>
      <w:r>
        <w:rPr>
          <w:rFonts w:ascii="Times New Roman" w:hAnsi="Times New Roman" w:cs="Times New Roman"/>
          <w:sz w:val="24"/>
          <w:szCs w:val="24"/>
        </w:rPr>
        <w:t>Clasele de granulometie a materialului parental</w:t>
      </w:r>
      <w:r w:rsidRPr="00911AA6">
        <w:rPr>
          <w:rFonts w:ascii="Times New Roman" w:hAnsi="Times New Roman" w:cs="Times New Roman"/>
          <w:sz w:val="24"/>
          <w:szCs w:val="24"/>
        </w:rPr>
        <w:t xml:space="preserve"> </w:t>
      </w:r>
      <w:r>
        <w:rPr>
          <w:rFonts w:ascii="Times New Roman" w:hAnsi="Times New Roman" w:cs="Times New Roman"/>
          <w:sz w:val="24"/>
          <w:szCs w:val="24"/>
        </w:rPr>
        <w:t>sunt prezentate</w:t>
      </w:r>
      <w:r w:rsidR="00540EE4">
        <w:rPr>
          <w:rFonts w:ascii="Times New Roman" w:hAnsi="Times New Roman" w:cs="Times New Roman"/>
          <w:sz w:val="24"/>
          <w:szCs w:val="24"/>
        </w:rPr>
        <w:t>, indicator 22,</w:t>
      </w:r>
      <w:r w:rsidRPr="00DB7AD8">
        <w:rPr>
          <w:rFonts w:ascii="Times New Roman" w:hAnsi="Times New Roman" w:cs="Times New Roman"/>
          <w:sz w:val="24"/>
          <w:szCs w:val="24"/>
        </w:rPr>
        <w:t xml:space="preserve"> în Tabelul</w:t>
      </w:r>
      <w:r>
        <w:rPr>
          <w:rFonts w:ascii="Times New Roman" w:hAnsi="Times New Roman" w:cs="Times New Roman"/>
          <w:sz w:val="24"/>
          <w:szCs w:val="24"/>
        </w:rPr>
        <w:t xml:space="preserve">    (conf. SRTS – 2012+)</w:t>
      </w:r>
    </w:p>
    <w:p w:rsidR="00911AA6" w:rsidRDefault="00911AA6" w:rsidP="00911AA6">
      <w:pPr>
        <w:ind w:left="720"/>
        <w:rPr>
          <w:rFonts w:ascii="Times New Roman" w:hAnsi="Times New Roman" w:cs="Times New Roman"/>
          <w:sz w:val="24"/>
          <w:szCs w:val="24"/>
        </w:rPr>
      </w:pPr>
      <w:r>
        <w:rPr>
          <w:rFonts w:ascii="Times New Roman" w:hAnsi="Times New Roman" w:cs="Times New Roman"/>
          <w:sz w:val="24"/>
          <w:szCs w:val="24"/>
        </w:rPr>
        <w:t>Tabel  Clasele de granulometie a materialului parental</w:t>
      </w:r>
      <w:r w:rsidR="00540EE4">
        <w:rPr>
          <w:rFonts w:ascii="Times New Roman" w:hAnsi="Times New Roman" w:cs="Times New Roman"/>
          <w:sz w:val="24"/>
          <w:szCs w:val="24"/>
        </w:rPr>
        <w:t>, indicator 22</w:t>
      </w:r>
      <w:r w:rsidRPr="00911AA6">
        <w:rPr>
          <w:rFonts w:ascii="Times New Roman" w:hAnsi="Times New Roman" w:cs="Times New Roman"/>
          <w:sz w:val="24"/>
          <w:szCs w:val="24"/>
        </w:rPr>
        <w:t xml:space="preserve"> </w:t>
      </w:r>
      <w:r>
        <w:rPr>
          <w:rFonts w:ascii="Times New Roman" w:hAnsi="Times New Roman" w:cs="Times New Roman"/>
          <w:sz w:val="24"/>
          <w:szCs w:val="24"/>
        </w:rPr>
        <w:t>(conf. SRTS – 2012+)</w:t>
      </w:r>
    </w:p>
    <w:tbl>
      <w:tblPr>
        <w:tblStyle w:val="TableGrid"/>
        <w:tblW w:w="0" w:type="auto"/>
        <w:tblLook w:val="04A0" w:firstRow="1" w:lastRow="0" w:firstColumn="1" w:lastColumn="0" w:noHBand="0" w:noVBand="1"/>
      </w:tblPr>
      <w:tblGrid>
        <w:gridCol w:w="1384"/>
        <w:gridCol w:w="2410"/>
        <w:gridCol w:w="5782"/>
      </w:tblGrid>
      <w:tr w:rsidR="00911AA6" w:rsidTr="008C3902">
        <w:tc>
          <w:tcPr>
            <w:tcW w:w="9576" w:type="dxa"/>
            <w:gridSpan w:val="3"/>
          </w:tcPr>
          <w:p w:rsidR="00911AA6" w:rsidRDefault="00911AA6" w:rsidP="008C3902">
            <w:pPr>
              <w:rPr>
                <w:rFonts w:ascii="Times New Roman" w:hAnsi="Times New Roman" w:cs="Times New Roman"/>
                <w:sz w:val="24"/>
                <w:szCs w:val="24"/>
                <w:lang w:val="ro-RO"/>
              </w:rPr>
            </w:pPr>
            <w:r>
              <w:rPr>
                <w:rFonts w:ascii="Times New Roman" w:hAnsi="Times New Roman" w:cs="Times New Roman"/>
                <w:sz w:val="24"/>
                <w:szCs w:val="24"/>
                <w:lang w:val="ro-RO"/>
              </w:rPr>
              <w:t>SRTS - 2012+</w:t>
            </w:r>
          </w:p>
        </w:tc>
      </w:tr>
      <w:tr w:rsidR="00911AA6" w:rsidTr="00FF6C8D">
        <w:tc>
          <w:tcPr>
            <w:tcW w:w="1384" w:type="dxa"/>
          </w:tcPr>
          <w:p w:rsidR="00911AA6" w:rsidRDefault="00911AA6" w:rsidP="008C3902">
            <w:pPr>
              <w:rPr>
                <w:rFonts w:ascii="Times New Roman" w:hAnsi="Times New Roman" w:cs="Times New Roman"/>
                <w:sz w:val="24"/>
                <w:szCs w:val="24"/>
                <w:lang w:val="ro-RO"/>
              </w:rPr>
            </w:pPr>
            <w:r>
              <w:rPr>
                <w:rFonts w:ascii="Times New Roman" w:hAnsi="Times New Roman" w:cs="Times New Roman"/>
                <w:sz w:val="24"/>
                <w:szCs w:val="24"/>
                <w:lang w:val="ro-RO"/>
              </w:rPr>
              <w:t>simbol</w:t>
            </w:r>
          </w:p>
        </w:tc>
        <w:tc>
          <w:tcPr>
            <w:tcW w:w="8192" w:type="dxa"/>
            <w:gridSpan w:val="2"/>
          </w:tcPr>
          <w:p w:rsidR="00911AA6" w:rsidRDefault="00911AA6" w:rsidP="008C3902">
            <w:pPr>
              <w:rPr>
                <w:rFonts w:ascii="Times New Roman" w:hAnsi="Times New Roman" w:cs="Times New Roman"/>
                <w:sz w:val="24"/>
                <w:szCs w:val="24"/>
                <w:lang w:val="ro-RO"/>
              </w:rPr>
            </w:pPr>
            <w:r>
              <w:rPr>
                <w:rFonts w:ascii="Times New Roman" w:hAnsi="Times New Roman" w:cs="Times New Roman"/>
                <w:sz w:val="24"/>
                <w:szCs w:val="24"/>
                <w:lang w:val="ro-RO"/>
              </w:rPr>
              <w:t>indicator de definire nr. 22 (Florea și Munteanu, 2012)</w:t>
            </w:r>
          </w:p>
        </w:tc>
      </w:tr>
      <w:tr w:rsidR="00911AA6" w:rsidTr="00FF6C8D">
        <w:tc>
          <w:tcPr>
            <w:tcW w:w="1384" w:type="dxa"/>
          </w:tcPr>
          <w:p w:rsidR="00911AA6" w:rsidRDefault="00B3625C" w:rsidP="00911AA6">
            <w:pPr>
              <w:rPr>
                <w:rFonts w:ascii="Times New Roman" w:hAnsi="Times New Roman" w:cs="Times New Roman"/>
                <w:sz w:val="24"/>
                <w:szCs w:val="24"/>
              </w:rPr>
            </w:pPr>
            <w:r>
              <w:rPr>
                <w:rFonts w:ascii="Times New Roman" w:hAnsi="Times New Roman" w:cs="Times New Roman"/>
                <w:sz w:val="24"/>
                <w:szCs w:val="24"/>
              </w:rPr>
              <w:lastRenderedPageBreak/>
              <w:t>g</w:t>
            </w:r>
            <w:r w:rsidR="00911AA6">
              <w:rPr>
                <w:rFonts w:ascii="Times New Roman" w:hAnsi="Times New Roman" w:cs="Times New Roman"/>
                <w:sz w:val="24"/>
                <w:szCs w:val="24"/>
              </w:rPr>
              <w:t>mp:</w:t>
            </w:r>
          </w:p>
        </w:tc>
        <w:tc>
          <w:tcPr>
            <w:tcW w:w="2410" w:type="dxa"/>
          </w:tcPr>
          <w:p w:rsidR="00911AA6" w:rsidRDefault="00911AA6" w:rsidP="00911AA6">
            <w:pPr>
              <w:rPr>
                <w:rFonts w:ascii="Times New Roman" w:hAnsi="Times New Roman" w:cs="Times New Roman"/>
                <w:sz w:val="24"/>
                <w:szCs w:val="24"/>
              </w:rPr>
            </w:pPr>
            <w:r>
              <w:rPr>
                <w:rFonts w:ascii="Times New Roman" w:hAnsi="Times New Roman" w:cs="Times New Roman"/>
                <w:sz w:val="24"/>
                <w:szCs w:val="24"/>
              </w:rPr>
              <w:t>clasa granulometică a materialului parental</w:t>
            </w:r>
          </w:p>
        </w:tc>
        <w:tc>
          <w:tcPr>
            <w:tcW w:w="5782" w:type="dxa"/>
          </w:tcPr>
          <w:p w:rsidR="00911AA6" w:rsidRDefault="00911AA6" w:rsidP="00911AA6">
            <w:pPr>
              <w:rPr>
                <w:rFonts w:ascii="Times New Roman" w:hAnsi="Times New Roman" w:cs="Times New Roman"/>
                <w:sz w:val="24"/>
                <w:szCs w:val="24"/>
              </w:rPr>
            </w:pPr>
          </w:p>
        </w:tc>
      </w:tr>
      <w:tr w:rsidR="00911AA6" w:rsidTr="00FF6C8D">
        <w:tc>
          <w:tcPr>
            <w:tcW w:w="1384" w:type="dxa"/>
          </w:tcPr>
          <w:p w:rsidR="00911AA6" w:rsidRDefault="00B3625C" w:rsidP="00911AA6">
            <w:pPr>
              <w:rPr>
                <w:rFonts w:ascii="Times New Roman" w:hAnsi="Times New Roman" w:cs="Times New Roman"/>
                <w:sz w:val="24"/>
                <w:szCs w:val="24"/>
              </w:rPr>
            </w:pPr>
            <w:r>
              <w:rPr>
                <w:rFonts w:ascii="Times New Roman" w:hAnsi="Times New Roman" w:cs="Times New Roman"/>
                <w:sz w:val="24"/>
                <w:szCs w:val="24"/>
              </w:rPr>
              <w:t>g</w:t>
            </w:r>
            <w:r w:rsidR="008C3902">
              <w:rPr>
                <w:rFonts w:ascii="Times New Roman" w:hAnsi="Times New Roman" w:cs="Times New Roman"/>
                <w:sz w:val="24"/>
                <w:szCs w:val="24"/>
              </w:rPr>
              <w:t>mp:ns</w:t>
            </w:r>
          </w:p>
        </w:tc>
        <w:tc>
          <w:tcPr>
            <w:tcW w:w="2410" w:type="dxa"/>
          </w:tcPr>
          <w:p w:rsidR="00911AA6" w:rsidRDefault="0065754F" w:rsidP="00911AA6">
            <w:pPr>
              <w:rPr>
                <w:rFonts w:ascii="Times New Roman" w:hAnsi="Times New Roman" w:cs="Times New Roman"/>
                <w:sz w:val="24"/>
                <w:szCs w:val="24"/>
              </w:rPr>
            </w:pPr>
            <w:r>
              <w:rPr>
                <w:rFonts w:ascii="Times New Roman" w:hAnsi="Times New Roman" w:cs="Times New Roman"/>
                <w:sz w:val="24"/>
                <w:szCs w:val="24"/>
              </w:rPr>
              <w:t>nisipos</w:t>
            </w:r>
          </w:p>
        </w:tc>
        <w:tc>
          <w:tcPr>
            <w:tcW w:w="5782" w:type="dxa"/>
          </w:tcPr>
          <w:p w:rsidR="00911AA6" w:rsidRDefault="0065754F" w:rsidP="0065754F">
            <w:pPr>
              <w:rPr>
                <w:rFonts w:ascii="Times New Roman" w:hAnsi="Times New Roman" w:cs="Times New Roman"/>
                <w:sz w:val="24"/>
                <w:szCs w:val="24"/>
              </w:rPr>
            </w:pPr>
            <w:r>
              <w:rPr>
                <w:rFonts w:ascii="Times New Roman" w:hAnsi="Times New Roman" w:cs="Times New Roman"/>
                <w:sz w:val="24"/>
                <w:szCs w:val="24"/>
              </w:rPr>
              <w:t xml:space="preserve">nisipos și/sau nisipolutos, sk: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25%</w:t>
            </w:r>
          </w:p>
        </w:tc>
      </w:tr>
      <w:tr w:rsidR="00911AA6" w:rsidTr="00FF6C8D">
        <w:tc>
          <w:tcPr>
            <w:tcW w:w="1384" w:type="dxa"/>
          </w:tcPr>
          <w:p w:rsidR="00911AA6" w:rsidRDefault="00B3625C" w:rsidP="00911AA6">
            <w:pPr>
              <w:rPr>
                <w:rFonts w:ascii="Times New Roman" w:hAnsi="Times New Roman" w:cs="Times New Roman"/>
                <w:sz w:val="24"/>
                <w:szCs w:val="24"/>
              </w:rPr>
            </w:pPr>
            <w:r>
              <w:rPr>
                <w:rFonts w:ascii="Times New Roman" w:hAnsi="Times New Roman" w:cs="Times New Roman"/>
                <w:sz w:val="24"/>
                <w:szCs w:val="24"/>
              </w:rPr>
              <w:t>g</w:t>
            </w:r>
            <w:r w:rsidR="008C3902">
              <w:rPr>
                <w:rFonts w:ascii="Times New Roman" w:hAnsi="Times New Roman" w:cs="Times New Roman"/>
                <w:sz w:val="24"/>
                <w:szCs w:val="24"/>
              </w:rPr>
              <w:t>mp:lu</w:t>
            </w:r>
          </w:p>
        </w:tc>
        <w:tc>
          <w:tcPr>
            <w:tcW w:w="2410" w:type="dxa"/>
          </w:tcPr>
          <w:p w:rsidR="00911AA6" w:rsidRDefault="0065754F" w:rsidP="00911AA6">
            <w:pPr>
              <w:rPr>
                <w:rFonts w:ascii="Times New Roman" w:hAnsi="Times New Roman" w:cs="Times New Roman"/>
                <w:sz w:val="24"/>
                <w:szCs w:val="24"/>
              </w:rPr>
            </w:pPr>
            <w:r>
              <w:rPr>
                <w:rFonts w:ascii="Times New Roman" w:hAnsi="Times New Roman" w:cs="Times New Roman"/>
                <w:sz w:val="24"/>
                <w:szCs w:val="24"/>
              </w:rPr>
              <w:t>lutos</w:t>
            </w:r>
          </w:p>
        </w:tc>
        <w:tc>
          <w:tcPr>
            <w:tcW w:w="5782" w:type="dxa"/>
          </w:tcPr>
          <w:p w:rsidR="00911AA6" w:rsidRDefault="0065754F" w:rsidP="00911AA6">
            <w:pPr>
              <w:rPr>
                <w:rFonts w:ascii="Times New Roman" w:hAnsi="Times New Roman" w:cs="Times New Roman"/>
                <w:sz w:val="24"/>
                <w:szCs w:val="24"/>
              </w:rPr>
            </w:pPr>
            <w:r>
              <w:rPr>
                <w:rFonts w:ascii="Times New Roman" w:hAnsi="Times New Roman" w:cs="Times New Roman"/>
                <w:sz w:val="24"/>
                <w:szCs w:val="24"/>
              </w:rPr>
              <w:t xml:space="preserve">lutonisipos și/sau prăfos și/sau lutos, sk: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25%</w:t>
            </w:r>
          </w:p>
        </w:tc>
      </w:tr>
      <w:tr w:rsidR="00911AA6" w:rsidTr="00FF6C8D">
        <w:tc>
          <w:tcPr>
            <w:tcW w:w="1384" w:type="dxa"/>
          </w:tcPr>
          <w:p w:rsidR="00911AA6" w:rsidRDefault="00B3625C" w:rsidP="00911AA6">
            <w:pPr>
              <w:rPr>
                <w:rFonts w:ascii="Times New Roman" w:hAnsi="Times New Roman" w:cs="Times New Roman"/>
                <w:sz w:val="24"/>
                <w:szCs w:val="24"/>
              </w:rPr>
            </w:pPr>
            <w:r>
              <w:rPr>
                <w:rFonts w:ascii="Times New Roman" w:hAnsi="Times New Roman" w:cs="Times New Roman"/>
                <w:sz w:val="24"/>
                <w:szCs w:val="24"/>
              </w:rPr>
              <w:t>g</w:t>
            </w:r>
            <w:r w:rsidR="008C3902">
              <w:rPr>
                <w:rFonts w:ascii="Times New Roman" w:hAnsi="Times New Roman" w:cs="Times New Roman"/>
                <w:sz w:val="24"/>
                <w:szCs w:val="24"/>
              </w:rPr>
              <w:t>mp:luar</w:t>
            </w:r>
          </w:p>
        </w:tc>
        <w:tc>
          <w:tcPr>
            <w:tcW w:w="2410" w:type="dxa"/>
          </w:tcPr>
          <w:p w:rsidR="00911AA6" w:rsidRDefault="0065754F" w:rsidP="00911AA6">
            <w:pPr>
              <w:rPr>
                <w:rFonts w:ascii="Times New Roman" w:hAnsi="Times New Roman" w:cs="Times New Roman"/>
                <w:sz w:val="24"/>
                <w:szCs w:val="24"/>
              </w:rPr>
            </w:pPr>
            <w:r>
              <w:rPr>
                <w:rFonts w:ascii="Times New Roman" w:hAnsi="Times New Roman" w:cs="Times New Roman"/>
                <w:sz w:val="24"/>
                <w:szCs w:val="24"/>
              </w:rPr>
              <w:t>lutos-argilos</w:t>
            </w:r>
          </w:p>
        </w:tc>
        <w:tc>
          <w:tcPr>
            <w:tcW w:w="5782" w:type="dxa"/>
          </w:tcPr>
          <w:p w:rsidR="00911AA6" w:rsidRDefault="007F6B44" w:rsidP="00911AA6">
            <w:pPr>
              <w:rPr>
                <w:rFonts w:ascii="Times New Roman" w:hAnsi="Times New Roman" w:cs="Times New Roman"/>
                <w:sz w:val="24"/>
                <w:szCs w:val="24"/>
              </w:rPr>
            </w:pPr>
            <w:r>
              <w:rPr>
                <w:rFonts w:ascii="Times New Roman" w:hAnsi="Times New Roman" w:cs="Times New Roman"/>
                <w:sz w:val="24"/>
                <w:szCs w:val="24"/>
              </w:rPr>
              <w:t>a</w:t>
            </w:r>
            <w:r w:rsidR="0065754F">
              <w:rPr>
                <w:rFonts w:ascii="Times New Roman" w:hAnsi="Times New Roman" w:cs="Times New Roman"/>
                <w:sz w:val="24"/>
                <w:szCs w:val="24"/>
              </w:rPr>
              <w:t>rgilonisipos și/sau lutoargilos și/sau lutoargiloprăfos,</w:t>
            </w:r>
          </w:p>
          <w:p w:rsidR="0065754F" w:rsidRDefault="0065754F" w:rsidP="00911AA6">
            <w:pPr>
              <w:rPr>
                <w:rFonts w:ascii="Times New Roman" w:hAnsi="Times New Roman" w:cs="Times New Roman"/>
                <w:sz w:val="24"/>
                <w:szCs w:val="24"/>
              </w:rPr>
            </w:pPr>
            <w:r>
              <w:rPr>
                <w:rFonts w:ascii="Times New Roman" w:hAnsi="Times New Roman" w:cs="Times New Roman"/>
                <w:sz w:val="24"/>
                <w:szCs w:val="24"/>
              </w:rPr>
              <w:t xml:space="preserve"> sk: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25%</w:t>
            </w:r>
          </w:p>
        </w:tc>
      </w:tr>
      <w:tr w:rsidR="00911AA6" w:rsidTr="00FF6C8D">
        <w:tc>
          <w:tcPr>
            <w:tcW w:w="1384" w:type="dxa"/>
          </w:tcPr>
          <w:p w:rsidR="00911AA6" w:rsidRDefault="00B3625C" w:rsidP="00911AA6">
            <w:pPr>
              <w:rPr>
                <w:rFonts w:ascii="Times New Roman" w:hAnsi="Times New Roman" w:cs="Times New Roman"/>
                <w:sz w:val="24"/>
                <w:szCs w:val="24"/>
              </w:rPr>
            </w:pPr>
            <w:r>
              <w:rPr>
                <w:rFonts w:ascii="Times New Roman" w:hAnsi="Times New Roman" w:cs="Times New Roman"/>
                <w:sz w:val="24"/>
                <w:szCs w:val="24"/>
              </w:rPr>
              <w:t>g</w:t>
            </w:r>
            <w:r w:rsidR="008C3902">
              <w:rPr>
                <w:rFonts w:ascii="Times New Roman" w:hAnsi="Times New Roman" w:cs="Times New Roman"/>
                <w:sz w:val="24"/>
                <w:szCs w:val="24"/>
              </w:rPr>
              <w:t>mp:ar</w:t>
            </w:r>
          </w:p>
        </w:tc>
        <w:tc>
          <w:tcPr>
            <w:tcW w:w="2410" w:type="dxa"/>
          </w:tcPr>
          <w:p w:rsidR="00911AA6" w:rsidRDefault="0065754F" w:rsidP="00911AA6">
            <w:pPr>
              <w:rPr>
                <w:rFonts w:ascii="Times New Roman" w:hAnsi="Times New Roman" w:cs="Times New Roman"/>
                <w:sz w:val="24"/>
                <w:szCs w:val="24"/>
              </w:rPr>
            </w:pPr>
            <w:r>
              <w:rPr>
                <w:rFonts w:ascii="Times New Roman" w:hAnsi="Times New Roman" w:cs="Times New Roman"/>
                <w:sz w:val="24"/>
                <w:szCs w:val="24"/>
              </w:rPr>
              <w:t>argilos</w:t>
            </w:r>
          </w:p>
        </w:tc>
        <w:tc>
          <w:tcPr>
            <w:tcW w:w="5782" w:type="dxa"/>
          </w:tcPr>
          <w:p w:rsidR="00911AA6" w:rsidRDefault="007F6B44" w:rsidP="00911AA6">
            <w:pPr>
              <w:rPr>
                <w:rFonts w:ascii="Times New Roman" w:hAnsi="Times New Roman" w:cs="Times New Roman"/>
                <w:sz w:val="24"/>
                <w:szCs w:val="24"/>
              </w:rPr>
            </w:pPr>
            <w:r>
              <w:rPr>
                <w:rFonts w:ascii="Times New Roman" w:hAnsi="Times New Roman" w:cs="Times New Roman"/>
                <w:sz w:val="24"/>
                <w:szCs w:val="24"/>
              </w:rPr>
              <w:t>a</w:t>
            </w:r>
            <w:r w:rsidR="0065754F">
              <w:rPr>
                <w:rFonts w:ascii="Times New Roman" w:hAnsi="Times New Roman" w:cs="Times New Roman"/>
                <w:sz w:val="24"/>
                <w:szCs w:val="24"/>
              </w:rPr>
              <w:t xml:space="preserve">rgilolutos și/sau argiloprăfos și/sau argilos, sk: </w:t>
            </w:r>
            <m:oMath>
              <m:r>
                <w:rPr>
                  <w:rFonts w:ascii="Cambria Math" w:hAnsi="Cambria Math" w:cs="Times New Roman"/>
                  <w:sz w:val="24"/>
                  <w:szCs w:val="24"/>
                </w:rPr>
                <m:t>≤</m:t>
              </m:r>
            </m:oMath>
            <w:r w:rsidR="0065754F">
              <w:rPr>
                <w:rFonts w:ascii="Times New Roman" w:eastAsiaTheme="minorEastAsia" w:hAnsi="Times New Roman" w:cs="Times New Roman"/>
                <w:sz w:val="24"/>
                <w:szCs w:val="24"/>
              </w:rPr>
              <w:t xml:space="preserve"> 25</w:t>
            </w:r>
          </w:p>
        </w:tc>
      </w:tr>
      <w:tr w:rsidR="00911AA6" w:rsidTr="00FF6C8D">
        <w:tc>
          <w:tcPr>
            <w:tcW w:w="1384" w:type="dxa"/>
          </w:tcPr>
          <w:p w:rsidR="00911AA6" w:rsidRDefault="00B3625C" w:rsidP="00911AA6">
            <w:pPr>
              <w:rPr>
                <w:rFonts w:ascii="Times New Roman" w:hAnsi="Times New Roman" w:cs="Times New Roman"/>
                <w:sz w:val="24"/>
                <w:szCs w:val="24"/>
              </w:rPr>
            </w:pPr>
            <w:r>
              <w:rPr>
                <w:rFonts w:ascii="Times New Roman" w:hAnsi="Times New Roman" w:cs="Times New Roman"/>
                <w:sz w:val="24"/>
                <w:szCs w:val="24"/>
              </w:rPr>
              <w:t>g</w:t>
            </w:r>
            <w:r w:rsidR="008C3902">
              <w:rPr>
                <w:rFonts w:ascii="Times New Roman" w:hAnsi="Times New Roman" w:cs="Times New Roman"/>
                <w:sz w:val="24"/>
                <w:szCs w:val="24"/>
              </w:rPr>
              <w:t>mp:nssk</w:t>
            </w:r>
          </w:p>
        </w:tc>
        <w:tc>
          <w:tcPr>
            <w:tcW w:w="2410" w:type="dxa"/>
          </w:tcPr>
          <w:p w:rsidR="00911AA6" w:rsidRDefault="0065754F" w:rsidP="00911AA6">
            <w:pPr>
              <w:rPr>
                <w:rFonts w:ascii="Times New Roman" w:hAnsi="Times New Roman" w:cs="Times New Roman"/>
                <w:sz w:val="24"/>
                <w:szCs w:val="24"/>
              </w:rPr>
            </w:pPr>
            <w:r>
              <w:rPr>
                <w:rFonts w:ascii="Times New Roman" w:hAnsi="Times New Roman" w:cs="Times New Roman"/>
                <w:sz w:val="24"/>
                <w:szCs w:val="24"/>
              </w:rPr>
              <w:t>nisipos cu schelet</w:t>
            </w:r>
          </w:p>
        </w:tc>
        <w:tc>
          <w:tcPr>
            <w:tcW w:w="5782" w:type="dxa"/>
          </w:tcPr>
          <w:p w:rsidR="00911AA6" w:rsidRDefault="007F6B44" w:rsidP="00FF6C8D">
            <w:pPr>
              <w:rPr>
                <w:rFonts w:ascii="Times New Roman" w:hAnsi="Times New Roman" w:cs="Times New Roman"/>
                <w:sz w:val="24"/>
                <w:szCs w:val="24"/>
              </w:rPr>
            </w:pPr>
            <w:r>
              <w:rPr>
                <w:rFonts w:ascii="Times New Roman" w:hAnsi="Times New Roman" w:cs="Times New Roman"/>
                <w:sz w:val="24"/>
                <w:szCs w:val="24"/>
              </w:rPr>
              <w:t>n</w:t>
            </w:r>
            <w:r w:rsidR="0065754F">
              <w:rPr>
                <w:rFonts w:ascii="Times New Roman" w:hAnsi="Times New Roman" w:cs="Times New Roman"/>
                <w:sz w:val="24"/>
                <w:szCs w:val="24"/>
              </w:rPr>
              <w:t>isipos și/sau nisipolutos,</w:t>
            </w:r>
            <w:r w:rsidR="008C3902">
              <w:rPr>
                <w:rFonts w:ascii="Times New Roman" w:hAnsi="Times New Roman" w:cs="Times New Roman"/>
                <w:sz w:val="24"/>
                <w:szCs w:val="24"/>
              </w:rPr>
              <w:t xml:space="preserve"> </w:t>
            </w:r>
            <w:r w:rsidR="008B4B7D">
              <w:rPr>
                <w:rFonts w:ascii="Times New Roman" w:hAnsi="Times New Roman" w:cs="Times New Roman"/>
                <w:sz w:val="24"/>
                <w:szCs w:val="24"/>
              </w:rPr>
              <w:t xml:space="preserve">25  </w:t>
            </w:r>
            <m:oMath>
              <m:r>
                <w:rPr>
                  <w:rFonts w:ascii="Cambria Math" w:hAnsi="Cambria Math" w:cs="Times New Roman"/>
                  <w:sz w:val="24"/>
                  <w:szCs w:val="24"/>
                </w:rPr>
                <m:t xml:space="preserve">&lt; </m:t>
              </m:r>
            </m:oMath>
            <w:r w:rsidR="008B4B7D">
              <w:rPr>
                <w:rFonts w:ascii="Times New Roman" w:hAnsi="Times New Roman" w:cs="Times New Roman"/>
                <w:sz w:val="24"/>
                <w:szCs w:val="24"/>
              </w:rPr>
              <w:t xml:space="preserve">sk: </w:t>
            </w:r>
            <m:oMath>
              <m:r>
                <w:rPr>
                  <w:rFonts w:ascii="Cambria Math" w:hAnsi="Cambria Math" w:cs="Times New Roman"/>
                  <w:sz w:val="24"/>
                  <w:szCs w:val="24"/>
                </w:rPr>
                <m:t>≤</m:t>
              </m:r>
            </m:oMath>
            <w:r w:rsidR="008B4B7D">
              <w:rPr>
                <w:rFonts w:ascii="Times New Roman" w:eastAsiaTheme="minorEastAsia" w:hAnsi="Times New Roman" w:cs="Times New Roman"/>
                <w:sz w:val="24"/>
                <w:szCs w:val="24"/>
              </w:rPr>
              <w:t xml:space="preserve"> 90%</w:t>
            </w:r>
            <w:r w:rsidR="00FF6C8D">
              <w:rPr>
                <w:rFonts w:ascii="Times New Roman" w:hAnsi="Times New Roman" w:cs="Times New Roman"/>
                <w:sz w:val="24"/>
                <w:szCs w:val="24"/>
              </w:rPr>
              <w:t xml:space="preserve">25  </w:t>
            </w:r>
          </w:p>
        </w:tc>
      </w:tr>
      <w:tr w:rsidR="008C3902" w:rsidTr="00FF6C8D">
        <w:tc>
          <w:tcPr>
            <w:tcW w:w="1384" w:type="dxa"/>
          </w:tcPr>
          <w:p w:rsidR="008C3902" w:rsidRDefault="00B3625C" w:rsidP="00911AA6">
            <w:pPr>
              <w:rPr>
                <w:rFonts w:ascii="Times New Roman" w:hAnsi="Times New Roman" w:cs="Times New Roman"/>
                <w:sz w:val="24"/>
                <w:szCs w:val="24"/>
              </w:rPr>
            </w:pPr>
            <w:r>
              <w:rPr>
                <w:rFonts w:ascii="Times New Roman" w:hAnsi="Times New Roman" w:cs="Times New Roman"/>
                <w:sz w:val="24"/>
                <w:szCs w:val="24"/>
              </w:rPr>
              <w:t>g</w:t>
            </w:r>
            <w:r w:rsidR="008C3902">
              <w:rPr>
                <w:rFonts w:ascii="Times New Roman" w:hAnsi="Times New Roman" w:cs="Times New Roman"/>
                <w:sz w:val="24"/>
                <w:szCs w:val="24"/>
              </w:rPr>
              <w:t>mp:lusk</w:t>
            </w:r>
          </w:p>
        </w:tc>
        <w:tc>
          <w:tcPr>
            <w:tcW w:w="2410" w:type="dxa"/>
          </w:tcPr>
          <w:p w:rsidR="008C3902" w:rsidRDefault="008C3902" w:rsidP="008C3902">
            <w:pPr>
              <w:rPr>
                <w:rFonts w:ascii="Times New Roman" w:hAnsi="Times New Roman" w:cs="Times New Roman"/>
                <w:sz w:val="24"/>
                <w:szCs w:val="24"/>
              </w:rPr>
            </w:pPr>
            <w:r>
              <w:rPr>
                <w:rFonts w:ascii="Times New Roman" w:hAnsi="Times New Roman" w:cs="Times New Roman"/>
                <w:sz w:val="24"/>
                <w:szCs w:val="24"/>
              </w:rPr>
              <w:t>Lutos cu schelet</w:t>
            </w:r>
          </w:p>
        </w:tc>
        <w:tc>
          <w:tcPr>
            <w:tcW w:w="5782" w:type="dxa"/>
          </w:tcPr>
          <w:p w:rsidR="008C3902" w:rsidRDefault="007F6B44" w:rsidP="008B4B7D">
            <w:pPr>
              <w:rPr>
                <w:rFonts w:ascii="Times New Roman" w:hAnsi="Times New Roman" w:cs="Times New Roman"/>
                <w:sz w:val="24"/>
                <w:szCs w:val="24"/>
              </w:rPr>
            </w:pPr>
            <w:r>
              <w:rPr>
                <w:rFonts w:ascii="Times New Roman" w:hAnsi="Times New Roman" w:cs="Times New Roman"/>
                <w:sz w:val="24"/>
                <w:szCs w:val="24"/>
              </w:rPr>
              <w:t>l</w:t>
            </w:r>
            <w:r w:rsidR="00FF6C8D">
              <w:rPr>
                <w:rFonts w:ascii="Times New Roman" w:hAnsi="Times New Roman" w:cs="Times New Roman"/>
                <w:sz w:val="24"/>
                <w:szCs w:val="24"/>
              </w:rPr>
              <w:t>utonisipos și/sau sau prăfos și/sau lutos</w:t>
            </w:r>
          </w:p>
        </w:tc>
      </w:tr>
      <w:tr w:rsidR="00911AA6" w:rsidTr="00FF6C8D">
        <w:tc>
          <w:tcPr>
            <w:tcW w:w="1384" w:type="dxa"/>
          </w:tcPr>
          <w:p w:rsidR="00911AA6" w:rsidRDefault="00B3625C" w:rsidP="00911AA6">
            <w:pPr>
              <w:rPr>
                <w:rFonts w:ascii="Times New Roman" w:hAnsi="Times New Roman" w:cs="Times New Roman"/>
                <w:sz w:val="24"/>
                <w:szCs w:val="24"/>
              </w:rPr>
            </w:pPr>
            <w:r>
              <w:rPr>
                <w:rFonts w:ascii="Times New Roman" w:hAnsi="Times New Roman" w:cs="Times New Roman"/>
                <w:sz w:val="24"/>
                <w:szCs w:val="24"/>
              </w:rPr>
              <w:t>g</w:t>
            </w:r>
            <w:r w:rsidR="008C3902">
              <w:rPr>
                <w:rFonts w:ascii="Times New Roman" w:hAnsi="Times New Roman" w:cs="Times New Roman"/>
                <w:sz w:val="24"/>
                <w:szCs w:val="24"/>
              </w:rPr>
              <w:t>mp:</w:t>
            </w:r>
            <w:r w:rsidR="00FF6C8D">
              <w:rPr>
                <w:rFonts w:ascii="Times New Roman" w:hAnsi="Times New Roman" w:cs="Times New Roman"/>
                <w:sz w:val="24"/>
                <w:szCs w:val="24"/>
              </w:rPr>
              <w:t>luask</w:t>
            </w:r>
          </w:p>
        </w:tc>
        <w:tc>
          <w:tcPr>
            <w:tcW w:w="2410" w:type="dxa"/>
          </w:tcPr>
          <w:p w:rsidR="00911AA6" w:rsidRDefault="008C3902" w:rsidP="00911AA6">
            <w:pPr>
              <w:rPr>
                <w:rFonts w:ascii="Times New Roman" w:hAnsi="Times New Roman" w:cs="Times New Roman"/>
                <w:sz w:val="24"/>
                <w:szCs w:val="24"/>
              </w:rPr>
            </w:pPr>
            <w:r>
              <w:rPr>
                <w:rFonts w:ascii="Times New Roman" w:hAnsi="Times New Roman" w:cs="Times New Roman"/>
                <w:sz w:val="24"/>
                <w:szCs w:val="24"/>
              </w:rPr>
              <w:t>luto</w:t>
            </w:r>
            <w:r w:rsidR="0065754F">
              <w:rPr>
                <w:rFonts w:ascii="Times New Roman" w:hAnsi="Times New Roman" w:cs="Times New Roman"/>
                <w:sz w:val="24"/>
                <w:szCs w:val="24"/>
              </w:rPr>
              <w:t>-argilos cu schelet</w:t>
            </w:r>
          </w:p>
        </w:tc>
        <w:tc>
          <w:tcPr>
            <w:tcW w:w="5782" w:type="dxa"/>
          </w:tcPr>
          <w:p w:rsidR="008B4B7D" w:rsidRDefault="007F6B44" w:rsidP="00911AA6">
            <w:pPr>
              <w:rPr>
                <w:rFonts w:ascii="Times New Roman" w:hAnsi="Times New Roman" w:cs="Times New Roman"/>
                <w:sz w:val="24"/>
                <w:szCs w:val="24"/>
              </w:rPr>
            </w:pPr>
            <w:r>
              <w:rPr>
                <w:rFonts w:ascii="Times New Roman" w:hAnsi="Times New Roman" w:cs="Times New Roman"/>
                <w:sz w:val="24"/>
                <w:szCs w:val="24"/>
              </w:rPr>
              <w:t>a</w:t>
            </w:r>
            <w:r w:rsidR="00FF6C8D">
              <w:rPr>
                <w:rFonts w:ascii="Times New Roman" w:hAnsi="Times New Roman" w:cs="Times New Roman"/>
                <w:sz w:val="24"/>
                <w:szCs w:val="24"/>
              </w:rPr>
              <w:t xml:space="preserve">rgilonisipos și/sau lutoargilos </w:t>
            </w:r>
            <w:r w:rsidR="008B4B7D">
              <w:rPr>
                <w:rFonts w:ascii="Times New Roman" w:hAnsi="Times New Roman" w:cs="Times New Roman"/>
                <w:sz w:val="24"/>
                <w:szCs w:val="24"/>
              </w:rPr>
              <w:t>ș</w:t>
            </w:r>
            <w:r w:rsidR="00FF6C8D">
              <w:rPr>
                <w:rFonts w:ascii="Times New Roman" w:hAnsi="Times New Roman" w:cs="Times New Roman"/>
                <w:sz w:val="24"/>
                <w:szCs w:val="24"/>
              </w:rPr>
              <w:t>i/sau lutoargiloprăfos</w:t>
            </w:r>
            <w:r w:rsidR="008B4B7D">
              <w:rPr>
                <w:rFonts w:ascii="Times New Roman" w:hAnsi="Times New Roman" w:cs="Times New Roman"/>
                <w:sz w:val="24"/>
                <w:szCs w:val="24"/>
              </w:rPr>
              <w:t xml:space="preserve">, </w:t>
            </w:r>
          </w:p>
          <w:p w:rsidR="00911AA6" w:rsidRDefault="008B4B7D" w:rsidP="00911AA6">
            <w:pPr>
              <w:rPr>
                <w:rFonts w:ascii="Times New Roman" w:hAnsi="Times New Roman" w:cs="Times New Roman"/>
                <w:sz w:val="24"/>
                <w:szCs w:val="24"/>
              </w:rPr>
            </w:pPr>
            <w:r>
              <w:rPr>
                <w:rFonts w:ascii="Times New Roman" w:hAnsi="Times New Roman" w:cs="Times New Roman"/>
                <w:sz w:val="24"/>
                <w:szCs w:val="24"/>
              </w:rPr>
              <w:t xml:space="preserve">25  </w:t>
            </w:r>
            <m:oMath>
              <m:r>
                <w:rPr>
                  <w:rFonts w:ascii="Cambria Math" w:hAnsi="Cambria Math" w:cs="Times New Roman"/>
                  <w:sz w:val="24"/>
                  <w:szCs w:val="24"/>
                </w:rPr>
                <m:t xml:space="preserve">&lt; </m:t>
              </m:r>
            </m:oMath>
            <w:r>
              <w:rPr>
                <w:rFonts w:ascii="Times New Roman" w:hAnsi="Times New Roman" w:cs="Times New Roman"/>
                <w:sz w:val="24"/>
                <w:szCs w:val="24"/>
              </w:rPr>
              <w:t xml:space="preserve">sk: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90%</w:t>
            </w:r>
          </w:p>
        </w:tc>
      </w:tr>
      <w:tr w:rsidR="00911AA6" w:rsidTr="00FF6C8D">
        <w:tc>
          <w:tcPr>
            <w:tcW w:w="1384" w:type="dxa"/>
          </w:tcPr>
          <w:p w:rsidR="00911AA6" w:rsidRDefault="00B3625C" w:rsidP="00911AA6">
            <w:pPr>
              <w:rPr>
                <w:rFonts w:ascii="Times New Roman" w:hAnsi="Times New Roman" w:cs="Times New Roman"/>
                <w:sz w:val="24"/>
                <w:szCs w:val="24"/>
              </w:rPr>
            </w:pPr>
            <w:r>
              <w:rPr>
                <w:rFonts w:ascii="Times New Roman" w:hAnsi="Times New Roman" w:cs="Times New Roman"/>
                <w:sz w:val="24"/>
                <w:szCs w:val="24"/>
              </w:rPr>
              <w:t>g</w:t>
            </w:r>
            <w:r w:rsidR="00FF6C8D">
              <w:rPr>
                <w:rFonts w:ascii="Times New Roman" w:hAnsi="Times New Roman" w:cs="Times New Roman"/>
                <w:sz w:val="24"/>
                <w:szCs w:val="24"/>
              </w:rPr>
              <w:t>mp:arsk</w:t>
            </w:r>
          </w:p>
        </w:tc>
        <w:tc>
          <w:tcPr>
            <w:tcW w:w="2410" w:type="dxa"/>
          </w:tcPr>
          <w:p w:rsidR="00911AA6" w:rsidRDefault="0065754F" w:rsidP="00911AA6">
            <w:pPr>
              <w:rPr>
                <w:rFonts w:ascii="Times New Roman" w:hAnsi="Times New Roman" w:cs="Times New Roman"/>
                <w:sz w:val="24"/>
                <w:szCs w:val="24"/>
              </w:rPr>
            </w:pPr>
            <w:r>
              <w:rPr>
                <w:rFonts w:ascii="Times New Roman" w:hAnsi="Times New Roman" w:cs="Times New Roman"/>
                <w:sz w:val="24"/>
                <w:szCs w:val="24"/>
              </w:rPr>
              <w:t>argilos cu schelet</w:t>
            </w:r>
          </w:p>
        </w:tc>
        <w:tc>
          <w:tcPr>
            <w:tcW w:w="5782" w:type="dxa"/>
          </w:tcPr>
          <w:p w:rsidR="00911AA6" w:rsidRDefault="007F6B44" w:rsidP="00911AA6">
            <w:pPr>
              <w:rPr>
                <w:rFonts w:ascii="Times New Roman" w:hAnsi="Times New Roman" w:cs="Times New Roman"/>
                <w:sz w:val="24"/>
                <w:szCs w:val="24"/>
              </w:rPr>
            </w:pPr>
            <w:r>
              <w:rPr>
                <w:rFonts w:ascii="Times New Roman" w:hAnsi="Times New Roman" w:cs="Times New Roman"/>
                <w:sz w:val="24"/>
                <w:szCs w:val="24"/>
              </w:rPr>
              <w:t>a</w:t>
            </w:r>
            <w:r w:rsidR="008C3902">
              <w:rPr>
                <w:rFonts w:ascii="Times New Roman" w:hAnsi="Times New Roman" w:cs="Times New Roman"/>
                <w:sz w:val="24"/>
                <w:szCs w:val="24"/>
              </w:rPr>
              <w:t xml:space="preserve">rgilolutos și/sau argiloprăfos și/sau argilos, 25  </w:t>
            </w:r>
            <m:oMath>
              <m:r>
                <w:rPr>
                  <w:rFonts w:ascii="Cambria Math" w:hAnsi="Cambria Math" w:cs="Times New Roman"/>
                  <w:sz w:val="24"/>
                  <w:szCs w:val="24"/>
                </w:rPr>
                <m:t xml:space="preserve">&lt; </m:t>
              </m:r>
            </m:oMath>
            <w:r w:rsidR="008C3902">
              <w:rPr>
                <w:rFonts w:ascii="Times New Roman" w:hAnsi="Times New Roman" w:cs="Times New Roman"/>
                <w:sz w:val="24"/>
                <w:szCs w:val="24"/>
              </w:rPr>
              <w:t xml:space="preserve">sk: </w:t>
            </w:r>
            <m:oMath>
              <m:r>
                <w:rPr>
                  <w:rFonts w:ascii="Cambria Math" w:hAnsi="Cambria Math" w:cs="Times New Roman"/>
                  <w:sz w:val="24"/>
                  <w:szCs w:val="24"/>
                </w:rPr>
                <m:t>≤</m:t>
              </m:r>
            </m:oMath>
            <w:r w:rsidR="008C3902">
              <w:rPr>
                <w:rFonts w:ascii="Times New Roman" w:eastAsiaTheme="minorEastAsia" w:hAnsi="Times New Roman" w:cs="Times New Roman"/>
                <w:sz w:val="24"/>
                <w:szCs w:val="24"/>
              </w:rPr>
              <w:t xml:space="preserve"> 90%</w:t>
            </w:r>
          </w:p>
        </w:tc>
      </w:tr>
      <w:tr w:rsidR="0065754F" w:rsidTr="00FF6C8D">
        <w:tc>
          <w:tcPr>
            <w:tcW w:w="1384" w:type="dxa"/>
          </w:tcPr>
          <w:p w:rsidR="0065754F" w:rsidRDefault="00B3625C" w:rsidP="00911AA6">
            <w:pPr>
              <w:rPr>
                <w:rFonts w:ascii="Times New Roman" w:hAnsi="Times New Roman" w:cs="Times New Roman"/>
                <w:sz w:val="24"/>
                <w:szCs w:val="24"/>
              </w:rPr>
            </w:pPr>
            <w:r>
              <w:rPr>
                <w:rFonts w:ascii="Times New Roman" w:hAnsi="Times New Roman" w:cs="Times New Roman"/>
                <w:sz w:val="24"/>
                <w:szCs w:val="24"/>
              </w:rPr>
              <w:t>g</w:t>
            </w:r>
            <w:r w:rsidR="008C3902">
              <w:rPr>
                <w:rFonts w:ascii="Times New Roman" w:hAnsi="Times New Roman" w:cs="Times New Roman"/>
                <w:sz w:val="24"/>
                <w:szCs w:val="24"/>
              </w:rPr>
              <w:t>mp:</w:t>
            </w:r>
            <w:r w:rsidR="00FF6C8D">
              <w:rPr>
                <w:rFonts w:ascii="Times New Roman" w:hAnsi="Times New Roman" w:cs="Times New Roman"/>
                <w:sz w:val="24"/>
                <w:szCs w:val="24"/>
              </w:rPr>
              <w:t>orgsk</w:t>
            </w:r>
          </w:p>
        </w:tc>
        <w:tc>
          <w:tcPr>
            <w:tcW w:w="2410" w:type="dxa"/>
          </w:tcPr>
          <w:p w:rsidR="0065754F" w:rsidRDefault="008C3902" w:rsidP="00911AA6">
            <w:pPr>
              <w:rPr>
                <w:rFonts w:ascii="Times New Roman" w:hAnsi="Times New Roman" w:cs="Times New Roman"/>
                <w:sz w:val="24"/>
                <w:szCs w:val="24"/>
              </w:rPr>
            </w:pPr>
            <w:r>
              <w:rPr>
                <w:rFonts w:ascii="Times New Roman" w:hAnsi="Times New Roman" w:cs="Times New Roman"/>
                <w:sz w:val="24"/>
                <w:szCs w:val="24"/>
              </w:rPr>
              <w:t>depoz</w:t>
            </w:r>
            <w:r w:rsidR="0065754F">
              <w:rPr>
                <w:rFonts w:ascii="Times New Roman" w:hAnsi="Times New Roman" w:cs="Times New Roman"/>
                <w:sz w:val="24"/>
                <w:szCs w:val="24"/>
              </w:rPr>
              <w:t>it organic cu schelet</w:t>
            </w:r>
          </w:p>
        </w:tc>
        <w:tc>
          <w:tcPr>
            <w:tcW w:w="5782" w:type="dxa"/>
          </w:tcPr>
          <w:p w:rsidR="0065754F" w:rsidRDefault="008C3902" w:rsidP="00911AA6">
            <w:pPr>
              <w:rPr>
                <w:rFonts w:ascii="Times New Roman" w:hAnsi="Times New Roman" w:cs="Times New Roman"/>
                <w:sz w:val="24"/>
                <w:szCs w:val="24"/>
              </w:rPr>
            </w:pPr>
            <w:r>
              <w:rPr>
                <w:rFonts w:ascii="Times New Roman" w:hAnsi="Times New Roman" w:cs="Times New Roman"/>
                <w:sz w:val="24"/>
                <w:szCs w:val="24"/>
              </w:rPr>
              <w:t xml:space="preserve">depozit organic, 25  </w:t>
            </w:r>
            <m:oMath>
              <m:r>
                <w:rPr>
                  <w:rFonts w:ascii="Cambria Math" w:hAnsi="Cambria Math" w:cs="Times New Roman"/>
                  <w:sz w:val="24"/>
                  <w:szCs w:val="24"/>
                </w:rPr>
                <m:t xml:space="preserve">&lt; </m:t>
              </m:r>
            </m:oMath>
            <w:r>
              <w:rPr>
                <w:rFonts w:ascii="Times New Roman" w:hAnsi="Times New Roman" w:cs="Times New Roman"/>
                <w:sz w:val="24"/>
                <w:szCs w:val="24"/>
              </w:rPr>
              <w:t xml:space="preserve">sk: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90%</w:t>
            </w:r>
          </w:p>
        </w:tc>
      </w:tr>
    </w:tbl>
    <w:p w:rsidR="00911AA6" w:rsidRPr="00DB7AD8" w:rsidRDefault="00911AA6" w:rsidP="00911AA6">
      <w:pPr>
        <w:rPr>
          <w:rFonts w:ascii="Times New Roman" w:hAnsi="Times New Roman" w:cs="Times New Roman"/>
          <w:sz w:val="24"/>
          <w:szCs w:val="24"/>
        </w:rPr>
      </w:pPr>
    </w:p>
    <w:p w:rsidR="00FF6C8D" w:rsidRPr="00DB7AD8" w:rsidRDefault="00FF6C8D" w:rsidP="00FF6C8D">
      <w:pPr>
        <w:ind w:left="720"/>
        <w:rPr>
          <w:rFonts w:ascii="Times New Roman" w:hAnsi="Times New Roman" w:cs="Times New Roman"/>
          <w:sz w:val="24"/>
          <w:szCs w:val="24"/>
        </w:rPr>
      </w:pPr>
      <w:r>
        <w:rPr>
          <w:rFonts w:ascii="Times New Roman" w:hAnsi="Times New Roman" w:cs="Times New Roman"/>
          <w:sz w:val="24"/>
          <w:szCs w:val="24"/>
        </w:rPr>
        <w:t>Categoriile de material</w:t>
      </w:r>
      <w:r w:rsidRPr="006D0DE2">
        <w:rPr>
          <w:rFonts w:ascii="Times New Roman" w:hAnsi="Times New Roman" w:cs="Times New Roman"/>
          <w:sz w:val="24"/>
          <w:szCs w:val="24"/>
        </w:rPr>
        <w:t xml:space="preserve"> parental</w:t>
      </w:r>
      <w:r>
        <w:rPr>
          <w:rFonts w:ascii="Times New Roman" w:hAnsi="Times New Roman" w:cs="Times New Roman"/>
          <w:sz w:val="24"/>
          <w:szCs w:val="24"/>
        </w:rPr>
        <w:t xml:space="preserve"> sunt prezentate</w:t>
      </w:r>
      <w:r w:rsidRPr="00DB7AD8">
        <w:rPr>
          <w:rFonts w:ascii="Times New Roman" w:hAnsi="Times New Roman" w:cs="Times New Roman"/>
          <w:sz w:val="24"/>
          <w:szCs w:val="24"/>
        </w:rPr>
        <w:t xml:space="preserve"> în Tabelul</w:t>
      </w:r>
      <w:r>
        <w:rPr>
          <w:rFonts w:ascii="Times New Roman" w:hAnsi="Times New Roman" w:cs="Times New Roman"/>
          <w:sz w:val="24"/>
          <w:szCs w:val="24"/>
        </w:rPr>
        <w:t xml:space="preserve"> (conf. SRTS – 2012+)</w:t>
      </w:r>
    </w:p>
    <w:p w:rsidR="00FF6C8D" w:rsidRDefault="00FF6C8D" w:rsidP="00FF6C8D">
      <w:pPr>
        <w:ind w:left="720"/>
        <w:rPr>
          <w:rFonts w:ascii="Times New Roman" w:hAnsi="Times New Roman" w:cs="Times New Roman"/>
          <w:sz w:val="24"/>
          <w:szCs w:val="24"/>
        </w:rPr>
      </w:pPr>
      <w:r>
        <w:rPr>
          <w:rFonts w:ascii="Times New Roman" w:hAnsi="Times New Roman" w:cs="Times New Roman"/>
          <w:sz w:val="24"/>
          <w:szCs w:val="24"/>
        </w:rPr>
        <w:t>Tabel  Categoriile de material</w:t>
      </w:r>
      <w:r w:rsidRPr="006D0DE2">
        <w:rPr>
          <w:rFonts w:ascii="Times New Roman" w:hAnsi="Times New Roman" w:cs="Times New Roman"/>
          <w:sz w:val="24"/>
          <w:szCs w:val="24"/>
        </w:rPr>
        <w:t xml:space="preserve"> parental</w:t>
      </w:r>
      <w:r>
        <w:rPr>
          <w:rFonts w:ascii="Times New Roman" w:hAnsi="Times New Roman" w:cs="Times New Roman"/>
          <w:sz w:val="24"/>
          <w:szCs w:val="24"/>
        </w:rPr>
        <w:t xml:space="preserve"> (conf. SRTS – 2012+)</w:t>
      </w:r>
    </w:p>
    <w:tbl>
      <w:tblPr>
        <w:tblStyle w:val="TableGrid"/>
        <w:tblW w:w="0" w:type="auto"/>
        <w:tblLook w:val="04A0" w:firstRow="1" w:lastRow="0" w:firstColumn="1" w:lastColumn="0" w:noHBand="0" w:noVBand="1"/>
      </w:tblPr>
      <w:tblGrid>
        <w:gridCol w:w="3098"/>
        <w:gridCol w:w="2083"/>
        <w:gridCol w:w="4395"/>
      </w:tblGrid>
      <w:tr w:rsidR="00FF6C8D" w:rsidTr="00C84BE0">
        <w:tc>
          <w:tcPr>
            <w:tcW w:w="9576" w:type="dxa"/>
            <w:gridSpan w:val="3"/>
          </w:tcPr>
          <w:p w:rsidR="00FF6C8D" w:rsidRDefault="00B3625C" w:rsidP="008C514F">
            <w:pPr>
              <w:jc w:val="center"/>
              <w:rPr>
                <w:rFonts w:ascii="Times New Roman" w:hAnsi="Times New Roman" w:cs="Times New Roman"/>
                <w:sz w:val="24"/>
                <w:szCs w:val="24"/>
              </w:rPr>
            </w:pPr>
            <w:r>
              <w:rPr>
                <w:rFonts w:ascii="Times New Roman" w:hAnsi="Times New Roman" w:cs="Times New Roman"/>
                <w:sz w:val="24"/>
                <w:szCs w:val="24"/>
                <w:lang w:val="ro-RO"/>
              </w:rPr>
              <w:t>SRTS - 2012+</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categori de material</w:t>
            </w:r>
            <w:r w:rsidRPr="006D0DE2">
              <w:rPr>
                <w:rFonts w:ascii="Times New Roman" w:hAnsi="Times New Roman" w:cs="Times New Roman"/>
                <w:sz w:val="24"/>
                <w:szCs w:val="24"/>
              </w:rPr>
              <w:t xml:space="preserve"> parental</w:t>
            </w:r>
          </w:p>
        </w:tc>
        <w:tc>
          <w:tcPr>
            <w:tcW w:w="127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simbol</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o</w:t>
            </w:r>
            <w:r w:rsidR="008C514F">
              <w:rPr>
                <w:rFonts w:ascii="Times New Roman" w:hAnsi="Times New Roman" w:cs="Times New Roman"/>
                <w:sz w:val="24"/>
                <w:szCs w:val="24"/>
              </w:rPr>
              <w:t xml:space="preserve">bservații </w:t>
            </w:r>
            <w:r w:rsidR="008C514F">
              <w:rPr>
                <w:rFonts w:ascii="Times New Roman" w:hAnsi="Times New Roman" w:cs="Times New Roman"/>
                <w:sz w:val="24"/>
                <w:szCs w:val="24"/>
                <w:lang w:val="ro-RO"/>
              </w:rPr>
              <w:t>(Florea și Munteanu, 2012)</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m</w:t>
            </w:r>
            <w:r w:rsidR="00E52F69">
              <w:rPr>
                <w:rFonts w:ascii="Times New Roman" w:hAnsi="Times New Roman" w:cs="Times New Roman"/>
                <w:sz w:val="24"/>
                <w:szCs w:val="24"/>
              </w:rPr>
              <w:t>aterial parentale formate in situu sau puțin transportate (Sr)</w:t>
            </w:r>
          </w:p>
        </w:tc>
        <w:tc>
          <w:tcPr>
            <w:tcW w:w="1276" w:type="dxa"/>
          </w:tcPr>
          <w:p w:rsidR="008C514F" w:rsidRDefault="00E52F69" w:rsidP="00FF6C8D">
            <w:pPr>
              <w:rPr>
                <w:rFonts w:ascii="Times New Roman" w:hAnsi="Times New Roman" w:cs="Times New Roman"/>
                <w:sz w:val="24"/>
                <w:szCs w:val="24"/>
              </w:rPr>
            </w:pPr>
            <w:r>
              <w:rPr>
                <w:rFonts w:ascii="Times New Roman" w:hAnsi="Times New Roman" w:cs="Times New Roman"/>
                <w:sz w:val="24"/>
                <w:szCs w:val="24"/>
              </w:rPr>
              <w:t>mp:insrez</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m</w:t>
            </w:r>
            <w:r w:rsidR="008C514F">
              <w:rPr>
                <w:rFonts w:ascii="Times New Roman" w:hAnsi="Times New Roman" w:cs="Times New Roman"/>
                <w:sz w:val="24"/>
                <w:szCs w:val="24"/>
              </w:rPr>
              <w:t>ateriale de dezagregare-alterare: bauxite (baux) și/sau terra rossa (tr)</w:t>
            </w:r>
          </w:p>
        </w:tc>
      </w:tr>
      <w:tr w:rsidR="00A7583F" w:rsidTr="008C514F">
        <w:tc>
          <w:tcPr>
            <w:tcW w:w="3794" w:type="dxa"/>
          </w:tcPr>
          <w:p w:rsidR="008C514F" w:rsidRDefault="007F6B44" w:rsidP="00E52F69">
            <w:pPr>
              <w:rPr>
                <w:rFonts w:ascii="Times New Roman" w:hAnsi="Times New Roman" w:cs="Times New Roman"/>
                <w:sz w:val="24"/>
                <w:szCs w:val="24"/>
              </w:rPr>
            </w:pPr>
            <w:r>
              <w:rPr>
                <w:rFonts w:ascii="Times New Roman" w:hAnsi="Times New Roman" w:cs="Times New Roman"/>
                <w:sz w:val="24"/>
                <w:szCs w:val="24"/>
              </w:rPr>
              <w:t>m</w:t>
            </w:r>
            <w:r w:rsidR="00E52F69">
              <w:rPr>
                <w:rFonts w:ascii="Times New Roman" w:hAnsi="Times New Roman" w:cs="Times New Roman"/>
                <w:sz w:val="24"/>
                <w:szCs w:val="24"/>
              </w:rPr>
              <w:t>aterial eluviale formate in situu sau puțin transportate (Ss)</w:t>
            </w:r>
          </w:p>
        </w:tc>
        <w:tc>
          <w:tcPr>
            <w:tcW w:w="1276" w:type="dxa"/>
          </w:tcPr>
          <w:p w:rsidR="008C514F" w:rsidRDefault="00E52F69" w:rsidP="00FF6C8D">
            <w:pPr>
              <w:rPr>
                <w:rFonts w:ascii="Times New Roman" w:hAnsi="Times New Roman" w:cs="Times New Roman"/>
                <w:sz w:val="24"/>
                <w:szCs w:val="24"/>
              </w:rPr>
            </w:pPr>
            <w:r>
              <w:rPr>
                <w:rFonts w:ascii="Times New Roman" w:hAnsi="Times New Roman" w:cs="Times New Roman"/>
                <w:sz w:val="24"/>
                <w:szCs w:val="24"/>
              </w:rPr>
              <w:t>mp:inseluv</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m</w:t>
            </w:r>
            <w:r w:rsidR="008C514F">
              <w:rPr>
                <w:rFonts w:ascii="Times New Roman" w:hAnsi="Times New Roman" w:cs="Times New Roman"/>
                <w:sz w:val="24"/>
                <w:szCs w:val="24"/>
              </w:rPr>
              <w:t>ateriale de dezagregare-alterare: carbonatice (k) și/sau necarbonatice (nk)</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m</w:t>
            </w:r>
            <w:r w:rsidR="00E52F69">
              <w:rPr>
                <w:rFonts w:ascii="Times New Roman" w:hAnsi="Times New Roman" w:cs="Times New Roman"/>
                <w:sz w:val="24"/>
                <w:szCs w:val="24"/>
              </w:rPr>
              <w:t>ateriale deluviale-coluviale formate in situu sau puțin transportate (Sp)</w:t>
            </w:r>
          </w:p>
        </w:tc>
        <w:tc>
          <w:tcPr>
            <w:tcW w:w="1276" w:type="dxa"/>
          </w:tcPr>
          <w:p w:rsidR="008C514F" w:rsidRDefault="00E52F69" w:rsidP="00FF6C8D">
            <w:pPr>
              <w:rPr>
                <w:rFonts w:ascii="Times New Roman" w:hAnsi="Times New Roman" w:cs="Times New Roman"/>
                <w:sz w:val="24"/>
                <w:szCs w:val="24"/>
              </w:rPr>
            </w:pPr>
            <w:r>
              <w:rPr>
                <w:rFonts w:ascii="Times New Roman" w:hAnsi="Times New Roman" w:cs="Times New Roman"/>
                <w:sz w:val="24"/>
                <w:szCs w:val="24"/>
              </w:rPr>
              <w:t>mp:decoluv</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m</w:t>
            </w:r>
            <w:r w:rsidR="008C514F">
              <w:rPr>
                <w:rFonts w:ascii="Times New Roman" w:hAnsi="Times New Roman" w:cs="Times New Roman"/>
                <w:sz w:val="24"/>
                <w:szCs w:val="24"/>
              </w:rPr>
              <w:t>ateriale de dezagregare-alterare de pantă: carbonatice (k) și/sau necarbonatice (nk)</w:t>
            </w:r>
          </w:p>
        </w:tc>
      </w:tr>
      <w:tr w:rsidR="00A7583F" w:rsidTr="008C514F">
        <w:tc>
          <w:tcPr>
            <w:tcW w:w="3794" w:type="dxa"/>
          </w:tcPr>
          <w:p w:rsidR="008C514F" w:rsidRDefault="005F0D96" w:rsidP="005F0D96">
            <w:pPr>
              <w:rPr>
                <w:rFonts w:ascii="Times New Roman" w:hAnsi="Times New Roman" w:cs="Times New Roman"/>
                <w:sz w:val="24"/>
                <w:szCs w:val="24"/>
              </w:rPr>
            </w:pPr>
            <w:r>
              <w:rPr>
                <w:rFonts w:ascii="Times New Roman" w:hAnsi="Times New Roman" w:cs="Times New Roman"/>
                <w:sz w:val="24"/>
                <w:szCs w:val="24"/>
              </w:rPr>
              <w:t xml:space="preserve"> turbe</w:t>
            </w:r>
          </w:p>
        </w:tc>
        <w:tc>
          <w:tcPr>
            <w:tcW w:w="1276" w:type="dxa"/>
          </w:tcPr>
          <w:p w:rsidR="008C514F" w:rsidRDefault="00E52F69" w:rsidP="00FF6C8D">
            <w:pPr>
              <w:rPr>
                <w:rFonts w:ascii="Times New Roman" w:hAnsi="Times New Roman" w:cs="Times New Roman"/>
                <w:sz w:val="24"/>
                <w:szCs w:val="24"/>
              </w:rPr>
            </w:pPr>
            <w:r>
              <w:rPr>
                <w:rFonts w:ascii="Times New Roman" w:hAnsi="Times New Roman" w:cs="Times New Roman"/>
                <w:sz w:val="24"/>
                <w:szCs w:val="24"/>
              </w:rPr>
              <w:t>mp:</w:t>
            </w:r>
            <w:r w:rsidR="005F0D96">
              <w:rPr>
                <w:rFonts w:ascii="Times New Roman" w:hAnsi="Times New Roman" w:cs="Times New Roman"/>
                <w:sz w:val="24"/>
                <w:szCs w:val="24"/>
              </w:rPr>
              <w:t>tb</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f</w:t>
            </w:r>
            <w:r w:rsidR="008C514F">
              <w:rPr>
                <w:rFonts w:ascii="Times New Roman" w:hAnsi="Times New Roman" w:cs="Times New Roman"/>
                <w:sz w:val="24"/>
                <w:szCs w:val="24"/>
              </w:rPr>
              <w:t>ormare în situu</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w:t>
            </w:r>
            <w:r w:rsidR="005F0D96">
              <w:rPr>
                <w:rFonts w:ascii="Times New Roman" w:hAnsi="Times New Roman" w:cs="Times New Roman"/>
                <w:sz w:val="24"/>
                <w:szCs w:val="24"/>
              </w:rPr>
              <w:t>epozite fluviatile și/sau proluviale și/sau fluviolacustre (Tf)</w:t>
            </w:r>
          </w:p>
        </w:tc>
        <w:tc>
          <w:tcPr>
            <w:tcW w:w="1276" w:type="dxa"/>
          </w:tcPr>
          <w:p w:rsidR="008C514F" w:rsidRDefault="00E52F69" w:rsidP="00FF6C8D">
            <w:pPr>
              <w:rPr>
                <w:rFonts w:ascii="Times New Roman" w:hAnsi="Times New Roman" w:cs="Times New Roman"/>
                <w:sz w:val="24"/>
                <w:szCs w:val="24"/>
              </w:rPr>
            </w:pPr>
            <w:r>
              <w:rPr>
                <w:rFonts w:ascii="Times New Roman" w:hAnsi="Times New Roman" w:cs="Times New Roman"/>
                <w:sz w:val="24"/>
                <w:szCs w:val="24"/>
              </w:rPr>
              <w:t>mp:</w:t>
            </w:r>
            <w:r w:rsidR="005F0D96">
              <w:rPr>
                <w:rFonts w:ascii="Times New Roman" w:hAnsi="Times New Roman" w:cs="Times New Roman"/>
                <w:sz w:val="24"/>
                <w:szCs w:val="24"/>
              </w:rPr>
              <w:t>dfluproluvfulac</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m</w:t>
            </w:r>
            <w:r w:rsidR="008C514F">
              <w:rPr>
                <w:rFonts w:ascii="Times New Roman" w:hAnsi="Times New Roman" w:cs="Times New Roman"/>
                <w:sz w:val="24"/>
                <w:szCs w:val="24"/>
              </w:rPr>
              <w:t>aterial transportat și redepozitat: pietrișuri (ptr); nisipuri (ns); luturi (lu); argile (ar); carbonatice (k) și/sau calcaroase (calc); recente (r) sau nerecente (nr)</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w:t>
            </w:r>
            <w:r w:rsidR="005F0D96">
              <w:rPr>
                <w:rFonts w:ascii="Times New Roman" w:hAnsi="Times New Roman" w:cs="Times New Roman"/>
                <w:sz w:val="24"/>
                <w:szCs w:val="24"/>
              </w:rPr>
              <w:t>epozite marine și/sau lagunare (Tm)</w:t>
            </w:r>
          </w:p>
        </w:tc>
        <w:tc>
          <w:tcPr>
            <w:tcW w:w="1276" w:type="dxa"/>
          </w:tcPr>
          <w:p w:rsidR="008C514F" w:rsidRDefault="00E52F69" w:rsidP="00FF6C8D">
            <w:pPr>
              <w:rPr>
                <w:rFonts w:ascii="Times New Roman" w:hAnsi="Times New Roman" w:cs="Times New Roman"/>
                <w:sz w:val="24"/>
                <w:szCs w:val="24"/>
              </w:rPr>
            </w:pPr>
            <w:r>
              <w:rPr>
                <w:rFonts w:ascii="Times New Roman" w:hAnsi="Times New Roman" w:cs="Times New Roman"/>
                <w:sz w:val="24"/>
                <w:szCs w:val="24"/>
              </w:rPr>
              <w:t>mp:</w:t>
            </w:r>
            <w:r w:rsidR="005F0D96">
              <w:rPr>
                <w:rFonts w:ascii="Times New Roman" w:hAnsi="Times New Roman" w:cs="Times New Roman"/>
                <w:sz w:val="24"/>
                <w:szCs w:val="24"/>
              </w:rPr>
              <w:t>dmar</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m</w:t>
            </w:r>
            <w:r w:rsidR="008C514F">
              <w:rPr>
                <w:rFonts w:ascii="Times New Roman" w:hAnsi="Times New Roman" w:cs="Times New Roman"/>
                <w:sz w:val="24"/>
                <w:szCs w:val="24"/>
              </w:rPr>
              <w:t>aterial transportat și redepozitat: carbonatice (k) și/sau necarbonatice (nk); loess și depozite loessoide (loess)și/sau nisipuri remaniate eolian (nseol).</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w:t>
            </w:r>
            <w:r w:rsidR="005F0D96">
              <w:rPr>
                <w:rFonts w:ascii="Times New Roman" w:hAnsi="Times New Roman" w:cs="Times New Roman"/>
                <w:sz w:val="24"/>
                <w:szCs w:val="24"/>
              </w:rPr>
              <w:t>epozite eoliene (Te)</w:t>
            </w:r>
          </w:p>
        </w:tc>
        <w:tc>
          <w:tcPr>
            <w:tcW w:w="1276" w:type="dxa"/>
          </w:tcPr>
          <w:p w:rsidR="008C514F" w:rsidRDefault="00E52F69" w:rsidP="00FF6C8D">
            <w:pPr>
              <w:rPr>
                <w:rFonts w:ascii="Times New Roman" w:hAnsi="Times New Roman" w:cs="Times New Roman"/>
                <w:sz w:val="24"/>
                <w:szCs w:val="24"/>
              </w:rPr>
            </w:pPr>
            <w:r>
              <w:rPr>
                <w:rFonts w:ascii="Times New Roman" w:hAnsi="Times New Roman" w:cs="Times New Roman"/>
                <w:sz w:val="24"/>
                <w:szCs w:val="24"/>
              </w:rPr>
              <w:t>mp:</w:t>
            </w:r>
            <w:r w:rsidR="005F0D96">
              <w:rPr>
                <w:rFonts w:ascii="Times New Roman" w:hAnsi="Times New Roman" w:cs="Times New Roman"/>
                <w:sz w:val="24"/>
                <w:szCs w:val="24"/>
              </w:rPr>
              <w:t>deol</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w:t>
            </w:r>
            <w:r w:rsidR="008C514F">
              <w:rPr>
                <w:rFonts w:ascii="Times New Roman" w:hAnsi="Times New Roman" w:cs="Times New Roman"/>
                <w:sz w:val="24"/>
                <w:szCs w:val="24"/>
              </w:rPr>
              <w:t>iferite tipuri: recente (r) sau nerecente (nr)</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w:t>
            </w:r>
            <w:r w:rsidR="005F0D96">
              <w:rPr>
                <w:rFonts w:ascii="Times New Roman" w:hAnsi="Times New Roman" w:cs="Times New Roman"/>
                <w:sz w:val="24"/>
                <w:szCs w:val="24"/>
              </w:rPr>
              <w:t xml:space="preserve">epozite continentale </w:t>
            </w:r>
          </w:p>
        </w:tc>
        <w:tc>
          <w:tcPr>
            <w:tcW w:w="1276" w:type="dxa"/>
          </w:tcPr>
          <w:p w:rsidR="008C514F" w:rsidRDefault="00E52F69" w:rsidP="00FF6C8D">
            <w:pPr>
              <w:rPr>
                <w:rFonts w:ascii="Times New Roman" w:hAnsi="Times New Roman" w:cs="Times New Roman"/>
                <w:sz w:val="24"/>
                <w:szCs w:val="24"/>
              </w:rPr>
            </w:pPr>
            <w:r>
              <w:rPr>
                <w:rFonts w:ascii="Times New Roman" w:hAnsi="Times New Roman" w:cs="Times New Roman"/>
                <w:sz w:val="24"/>
                <w:szCs w:val="24"/>
              </w:rPr>
              <w:t>mp:</w:t>
            </w:r>
            <w:r w:rsidR="005F0D96">
              <w:rPr>
                <w:rFonts w:ascii="Times New Roman" w:hAnsi="Times New Roman" w:cs="Times New Roman"/>
                <w:sz w:val="24"/>
                <w:szCs w:val="24"/>
              </w:rPr>
              <w:t>dconti</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r</w:t>
            </w:r>
            <w:r w:rsidR="008C514F">
              <w:rPr>
                <w:rFonts w:ascii="Times New Roman" w:hAnsi="Times New Roman" w:cs="Times New Roman"/>
                <w:sz w:val="24"/>
                <w:szCs w:val="24"/>
              </w:rPr>
              <w:t xml:space="preserve">oci silicatice ne -/slab-consolidate hipobazice și/sau mezobazice și/sau eubazice (cu excepția marnelor moi. </w:t>
            </w:r>
            <w:r w:rsidR="008C514F">
              <w:rPr>
                <w:rFonts w:ascii="Times New Roman" w:hAnsi="Times New Roman" w:cs="Times New Roman"/>
                <w:sz w:val="24"/>
                <w:szCs w:val="24"/>
              </w:rPr>
              <w:lastRenderedPageBreak/>
              <w:t>r.siscnswba@r.siscnsmba@r.siscnseuba-r.mmmo</w:t>
            </w:r>
          </w:p>
        </w:tc>
      </w:tr>
      <w:tr w:rsidR="00A7583F" w:rsidTr="008C514F">
        <w:tc>
          <w:tcPr>
            <w:tcW w:w="3794" w:type="dxa"/>
          </w:tcPr>
          <w:p w:rsidR="008C514F" w:rsidRDefault="005F0D96" w:rsidP="00FF6C8D">
            <w:pPr>
              <w:rPr>
                <w:rFonts w:ascii="Times New Roman" w:hAnsi="Times New Roman" w:cs="Times New Roman"/>
                <w:sz w:val="24"/>
                <w:szCs w:val="24"/>
              </w:rPr>
            </w:pPr>
            <w:r>
              <w:rPr>
                <w:rFonts w:ascii="Times New Roman" w:hAnsi="Times New Roman" w:cs="Times New Roman"/>
                <w:sz w:val="24"/>
                <w:szCs w:val="24"/>
              </w:rPr>
              <w:lastRenderedPageBreak/>
              <w:t>pietrișuri</w:t>
            </w:r>
          </w:p>
        </w:tc>
        <w:tc>
          <w:tcPr>
            <w:tcW w:w="1276" w:type="dxa"/>
          </w:tcPr>
          <w:p w:rsidR="008C514F" w:rsidRDefault="005F0D96" w:rsidP="00FF6C8D">
            <w:pPr>
              <w:rPr>
                <w:rFonts w:ascii="Times New Roman" w:hAnsi="Times New Roman" w:cs="Times New Roman"/>
                <w:sz w:val="24"/>
                <w:szCs w:val="24"/>
              </w:rPr>
            </w:pPr>
            <w:r>
              <w:rPr>
                <w:rFonts w:ascii="Times New Roman" w:hAnsi="Times New Roman" w:cs="Times New Roman"/>
                <w:sz w:val="24"/>
                <w:szCs w:val="24"/>
              </w:rPr>
              <w:t>mp:ptr</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diferite tipuri: recente (r) sau nerecente (nr)</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p</w:t>
            </w:r>
            <w:r w:rsidR="005F0D96">
              <w:rPr>
                <w:rFonts w:ascii="Times New Roman" w:hAnsi="Times New Roman" w:cs="Times New Roman"/>
                <w:sz w:val="24"/>
                <w:szCs w:val="24"/>
              </w:rPr>
              <w:t>ietrișuri recente</w:t>
            </w:r>
          </w:p>
        </w:tc>
        <w:tc>
          <w:tcPr>
            <w:tcW w:w="1276" w:type="dxa"/>
          </w:tcPr>
          <w:p w:rsidR="008C514F" w:rsidRDefault="005F0D96" w:rsidP="00FF6C8D">
            <w:pPr>
              <w:rPr>
                <w:rFonts w:ascii="Times New Roman" w:hAnsi="Times New Roman" w:cs="Times New Roman"/>
                <w:sz w:val="24"/>
                <w:szCs w:val="24"/>
              </w:rPr>
            </w:pPr>
            <w:r>
              <w:rPr>
                <w:rFonts w:ascii="Times New Roman" w:hAnsi="Times New Roman" w:cs="Times New Roman"/>
                <w:sz w:val="24"/>
                <w:szCs w:val="24"/>
              </w:rPr>
              <w:t>mp:ptrr</w:t>
            </w:r>
          </w:p>
        </w:tc>
        <w:tc>
          <w:tcPr>
            <w:tcW w:w="4506" w:type="dxa"/>
          </w:tcPr>
          <w:p w:rsidR="008C514F" w:rsidRDefault="008C514F" w:rsidP="00FF6C8D">
            <w:pPr>
              <w:rPr>
                <w:rFonts w:ascii="Times New Roman" w:hAnsi="Times New Roman" w:cs="Times New Roman"/>
                <w:sz w:val="24"/>
                <w:szCs w:val="24"/>
              </w:rPr>
            </w:pP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p</w:t>
            </w:r>
            <w:r w:rsidR="005F0D96">
              <w:rPr>
                <w:rFonts w:ascii="Times New Roman" w:hAnsi="Times New Roman" w:cs="Times New Roman"/>
                <w:sz w:val="24"/>
                <w:szCs w:val="24"/>
              </w:rPr>
              <w:t>ietrișuri nerecente</w:t>
            </w:r>
          </w:p>
        </w:tc>
        <w:tc>
          <w:tcPr>
            <w:tcW w:w="1276" w:type="dxa"/>
          </w:tcPr>
          <w:p w:rsidR="008C514F" w:rsidRDefault="005F0D96" w:rsidP="00FF6C8D">
            <w:pPr>
              <w:rPr>
                <w:rFonts w:ascii="Times New Roman" w:hAnsi="Times New Roman" w:cs="Times New Roman"/>
                <w:sz w:val="24"/>
                <w:szCs w:val="24"/>
              </w:rPr>
            </w:pPr>
            <w:r>
              <w:rPr>
                <w:rFonts w:ascii="Times New Roman" w:hAnsi="Times New Roman" w:cs="Times New Roman"/>
                <w:sz w:val="24"/>
                <w:szCs w:val="24"/>
              </w:rPr>
              <w:t>mp:ptrnr</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pe terase ș.a. : carbonatice (k) și/sau necarbonatice (nk) și/sau cuarțitice (crt) și/sau silicatice (si)</w:t>
            </w:r>
          </w:p>
        </w:tc>
      </w:tr>
      <w:tr w:rsidR="00A7583F" w:rsidTr="008C514F">
        <w:tc>
          <w:tcPr>
            <w:tcW w:w="3794" w:type="dxa"/>
          </w:tcPr>
          <w:p w:rsidR="008C514F" w:rsidRDefault="005F0D96" w:rsidP="00FF6C8D">
            <w:pPr>
              <w:rPr>
                <w:rFonts w:ascii="Times New Roman" w:hAnsi="Times New Roman" w:cs="Times New Roman"/>
                <w:sz w:val="24"/>
                <w:szCs w:val="24"/>
              </w:rPr>
            </w:pPr>
            <w:r>
              <w:rPr>
                <w:rFonts w:ascii="Times New Roman" w:hAnsi="Times New Roman" w:cs="Times New Roman"/>
                <w:sz w:val="24"/>
                <w:szCs w:val="24"/>
              </w:rPr>
              <w:t>grohotișuri</w:t>
            </w:r>
          </w:p>
        </w:tc>
        <w:tc>
          <w:tcPr>
            <w:tcW w:w="1276" w:type="dxa"/>
          </w:tcPr>
          <w:p w:rsidR="008C514F" w:rsidRDefault="005F0D96" w:rsidP="00FF6C8D">
            <w:pPr>
              <w:rPr>
                <w:rFonts w:ascii="Times New Roman" w:hAnsi="Times New Roman" w:cs="Times New Roman"/>
                <w:sz w:val="24"/>
                <w:szCs w:val="24"/>
              </w:rPr>
            </w:pPr>
            <w:r>
              <w:rPr>
                <w:rFonts w:ascii="Times New Roman" w:hAnsi="Times New Roman" w:cs="Times New Roman"/>
                <w:sz w:val="24"/>
                <w:szCs w:val="24"/>
              </w:rPr>
              <w:t>mp:grht</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carbonatice (k) și/sau necarbonatice (nk)</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w:t>
            </w:r>
            <w:r w:rsidR="005F0D96">
              <w:rPr>
                <w:rFonts w:ascii="Times New Roman" w:hAnsi="Times New Roman" w:cs="Times New Roman"/>
                <w:sz w:val="24"/>
                <w:szCs w:val="24"/>
              </w:rPr>
              <w:t>epozite nisipoase</w:t>
            </w:r>
          </w:p>
        </w:tc>
        <w:tc>
          <w:tcPr>
            <w:tcW w:w="1276" w:type="dxa"/>
          </w:tcPr>
          <w:p w:rsidR="008C514F" w:rsidRDefault="005F0D96" w:rsidP="00FF6C8D">
            <w:pPr>
              <w:rPr>
                <w:rFonts w:ascii="Times New Roman" w:hAnsi="Times New Roman" w:cs="Times New Roman"/>
                <w:sz w:val="24"/>
                <w:szCs w:val="24"/>
              </w:rPr>
            </w:pPr>
            <w:r>
              <w:rPr>
                <w:rFonts w:ascii="Times New Roman" w:hAnsi="Times New Roman" w:cs="Times New Roman"/>
                <w:sz w:val="24"/>
                <w:szCs w:val="24"/>
              </w:rPr>
              <w:t>mp:nsnr</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f</w:t>
            </w:r>
            <w:r w:rsidR="008C514F">
              <w:rPr>
                <w:rFonts w:ascii="Times New Roman" w:hAnsi="Times New Roman" w:cs="Times New Roman"/>
                <w:sz w:val="24"/>
                <w:szCs w:val="24"/>
              </w:rPr>
              <w:t>luviale (flu) și/sau marine (mar) și/sau eoliene (eol); carbonatice (k) și/sau necarbonatice (nk)</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w:t>
            </w:r>
            <w:r w:rsidR="005F0D96">
              <w:rPr>
                <w:rFonts w:ascii="Times New Roman" w:hAnsi="Times New Roman" w:cs="Times New Roman"/>
                <w:sz w:val="24"/>
                <w:szCs w:val="24"/>
              </w:rPr>
              <w:t>epozite nisipoase eoliene</w:t>
            </w:r>
          </w:p>
        </w:tc>
        <w:tc>
          <w:tcPr>
            <w:tcW w:w="1276" w:type="dxa"/>
          </w:tcPr>
          <w:p w:rsidR="008C514F" w:rsidRDefault="005F0D96" w:rsidP="00FF6C8D">
            <w:pPr>
              <w:rPr>
                <w:rFonts w:ascii="Times New Roman" w:hAnsi="Times New Roman" w:cs="Times New Roman"/>
                <w:sz w:val="24"/>
                <w:szCs w:val="24"/>
              </w:rPr>
            </w:pPr>
            <w:r>
              <w:rPr>
                <w:rFonts w:ascii="Times New Roman" w:hAnsi="Times New Roman" w:cs="Times New Roman"/>
                <w:sz w:val="24"/>
                <w:szCs w:val="24"/>
              </w:rPr>
              <w:t>mp:nseol</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continentale (conti); nerecente; carbonatice (k) și/sau necarbonatice (nk)</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l</w:t>
            </w:r>
            <w:r w:rsidR="005F0D96">
              <w:rPr>
                <w:rFonts w:ascii="Times New Roman" w:hAnsi="Times New Roman" w:cs="Times New Roman"/>
                <w:sz w:val="24"/>
                <w:szCs w:val="24"/>
              </w:rPr>
              <w:t>uturi nerecente</w:t>
            </w:r>
          </w:p>
        </w:tc>
        <w:tc>
          <w:tcPr>
            <w:tcW w:w="1276" w:type="dxa"/>
          </w:tcPr>
          <w:p w:rsidR="008C514F" w:rsidRDefault="005F0D96" w:rsidP="00FF6C8D">
            <w:pPr>
              <w:rPr>
                <w:rFonts w:ascii="Times New Roman" w:hAnsi="Times New Roman" w:cs="Times New Roman"/>
                <w:sz w:val="24"/>
                <w:szCs w:val="24"/>
              </w:rPr>
            </w:pPr>
            <w:r>
              <w:rPr>
                <w:rFonts w:ascii="Times New Roman" w:hAnsi="Times New Roman" w:cs="Times New Roman"/>
                <w:sz w:val="24"/>
                <w:szCs w:val="24"/>
              </w:rPr>
              <w:t>mp:lunr</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 xml:space="preserve">carbonatice (k) și/sau necarbonatice (nk); </w:t>
            </w:r>
            <w:r w:rsidR="007F6B44">
              <w:rPr>
                <w:rFonts w:ascii="Times New Roman" w:hAnsi="Times New Roman" w:cs="Times New Roman"/>
                <w:sz w:val="24"/>
                <w:szCs w:val="24"/>
              </w:rPr>
              <w:t>c</w:t>
            </w:r>
            <w:r>
              <w:rPr>
                <w:rFonts w:ascii="Times New Roman" w:hAnsi="Times New Roman" w:cs="Times New Roman"/>
                <w:sz w:val="24"/>
                <w:szCs w:val="24"/>
              </w:rPr>
              <w:t>ontinentale (conti) și/sau marine (mar)</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l</w:t>
            </w:r>
            <w:r w:rsidR="005F0D96">
              <w:rPr>
                <w:rFonts w:ascii="Times New Roman" w:hAnsi="Times New Roman" w:cs="Times New Roman"/>
                <w:sz w:val="24"/>
                <w:szCs w:val="24"/>
              </w:rPr>
              <w:t>oessuri și/sau depozite loessoide</w:t>
            </w:r>
          </w:p>
        </w:tc>
        <w:tc>
          <w:tcPr>
            <w:tcW w:w="1276" w:type="dxa"/>
          </w:tcPr>
          <w:p w:rsidR="008C514F" w:rsidRDefault="005F0D96" w:rsidP="00FF6C8D">
            <w:pPr>
              <w:rPr>
                <w:rFonts w:ascii="Times New Roman" w:hAnsi="Times New Roman" w:cs="Times New Roman"/>
                <w:sz w:val="24"/>
                <w:szCs w:val="24"/>
              </w:rPr>
            </w:pPr>
            <w:r>
              <w:rPr>
                <w:rFonts w:ascii="Times New Roman" w:hAnsi="Times New Roman" w:cs="Times New Roman"/>
                <w:sz w:val="24"/>
                <w:szCs w:val="24"/>
              </w:rPr>
              <w:t>mp:</w:t>
            </w:r>
            <w:r w:rsidR="00A7583F">
              <w:rPr>
                <w:rFonts w:ascii="Times New Roman" w:hAnsi="Times New Roman" w:cs="Times New Roman"/>
                <w:sz w:val="24"/>
                <w:szCs w:val="24"/>
              </w:rPr>
              <w:t>loess</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nerecente ( r); continentale (conti); carbonatice (k) și/sau necarbonatice (nk)</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a</w:t>
            </w:r>
            <w:r w:rsidR="00A7583F">
              <w:rPr>
                <w:rFonts w:ascii="Times New Roman" w:hAnsi="Times New Roman" w:cs="Times New Roman"/>
                <w:sz w:val="24"/>
                <w:szCs w:val="24"/>
              </w:rPr>
              <w:t>rgile nerecente</w:t>
            </w:r>
          </w:p>
        </w:tc>
        <w:tc>
          <w:tcPr>
            <w:tcW w:w="1276" w:type="dxa"/>
          </w:tcPr>
          <w:p w:rsidR="008C514F" w:rsidRDefault="005F0D96" w:rsidP="00FF6C8D">
            <w:pPr>
              <w:rPr>
                <w:rFonts w:ascii="Times New Roman" w:hAnsi="Times New Roman" w:cs="Times New Roman"/>
                <w:sz w:val="24"/>
                <w:szCs w:val="24"/>
              </w:rPr>
            </w:pPr>
            <w:r>
              <w:rPr>
                <w:rFonts w:ascii="Times New Roman" w:hAnsi="Times New Roman" w:cs="Times New Roman"/>
                <w:sz w:val="24"/>
                <w:szCs w:val="24"/>
              </w:rPr>
              <w:t>mp:</w:t>
            </w:r>
            <w:r w:rsidR="00A7583F">
              <w:rPr>
                <w:rFonts w:ascii="Times New Roman" w:hAnsi="Times New Roman" w:cs="Times New Roman"/>
                <w:sz w:val="24"/>
                <w:szCs w:val="24"/>
              </w:rPr>
              <w:t>arnr</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 xml:space="preserve">calcaroase și/sau necarbonatice (nk); </w:t>
            </w:r>
            <w:r w:rsidR="007F6B44">
              <w:rPr>
                <w:rFonts w:ascii="Times New Roman" w:hAnsi="Times New Roman" w:cs="Times New Roman"/>
                <w:sz w:val="24"/>
                <w:szCs w:val="24"/>
              </w:rPr>
              <w:t>c</w:t>
            </w:r>
            <w:r>
              <w:rPr>
                <w:rFonts w:ascii="Times New Roman" w:hAnsi="Times New Roman" w:cs="Times New Roman"/>
                <w:sz w:val="24"/>
                <w:szCs w:val="24"/>
              </w:rPr>
              <w:t>ontinentale (conti) și/sau marine (mar)</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a</w:t>
            </w:r>
            <w:r w:rsidR="00A7583F">
              <w:rPr>
                <w:rFonts w:ascii="Times New Roman" w:hAnsi="Times New Roman" w:cs="Times New Roman"/>
                <w:sz w:val="24"/>
                <w:szCs w:val="24"/>
              </w:rPr>
              <w:t>rgile gonflante</w:t>
            </w:r>
          </w:p>
        </w:tc>
        <w:tc>
          <w:tcPr>
            <w:tcW w:w="1276" w:type="dxa"/>
          </w:tcPr>
          <w:p w:rsidR="008C514F" w:rsidRDefault="005F0D96" w:rsidP="00FF6C8D">
            <w:pPr>
              <w:rPr>
                <w:rFonts w:ascii="Times New Roman" w:hAnsi="Times New Roman" w:cs="Times New Roman"/>
                <w:sz w:val="24"/>
                <w:szCs w:val="24"/>
              </w:rPr>
            </w:pPr>
            <w:r>
              <w:rPr>
                <w:rFonts w:ascii="Times New Roman" w:hAnsi="Times New Roman" w:cs="Times New Roman"/>
                <w:sz w:val="24"/>
                <w:szCs w:val="24"/>
              </w:rPr>
              <w:t>mp:</w:t>
            </w:r>
            <w:r w:rsidR="00A7583F">
              <w:rPr>
                <w:rFonts w:ascii="Times New Roman" w:hAnsi="Times New Roman" w:cs="Times New Roman"/>
                <w:sz w:val="24"/>
                <w:szCs w:val="24"/>
              </w:rPr>
              <w:t>argnf</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contractile</w:t>
            </w:r>
          </w:p>
        </w:tc>
      </w:tr>
      <w:tr w:rsidR="00A7583F" w:rsidTr="008C514F">
        <w:tc>
          <w:tcPr>
            <w:tcW w:w="3794" w:type="dxa"/>
          </w:tcPr>
          <w:p w:rsidR="008C514F" w:rsidRDefault="00A7583F" w:rsidP="00FF6C8D">
            <w:pPr>
              <w:rPr>
                <w:rFonts w:ascii="Times New Roman" w:hAnsi="Times New Roman" w:cs="Times New Roman"/>
                <w:sz w:val="24"/>
                <w:szCs w:val="24"/>
              </w:rPr>
            </w:pPr>
            <w:r>
              <w:rPr>
                <w:rFonts w:ascii="Times New Roman" w:hAnsi="Times New Roman" w:cs="Times New Roman"/>
                <w:sz w:val="24"/>
                <w:szCs w:val="24"/>
              </w:rPr>
              <w:t>Depozite de argile din calcare și/sau bauxite</w:t>
            </w:r>
          </w:p>
        </w:tc>
        <w:tc>
          <w:tcPr>
            <w:tcW w:w="1276" w:type="dxa"/>
          </w:tcPr>
          <w:p w:rsidR="008C514F" w:rsidRDefault="00A7583F" w:rsidP="00FF6C8D">
            <w:pPr>
              <w:rPr>
                <w:rFonts w:ascii="Times New Roman" w:hAnsi="Times New Roman" w:cs="Times New Roman"/>
                <w:sz w:val="24"/>
                <w:szCs w:val="24"/>
              </w:rPr>
            </w:pPr>
            <w:r>
              <w:rPr>
                <w:rFonts w:ascii="Times New Roman" w:hAnsi="Times New Roman" w:cs="Times New Roman"/>
                <w:sz w:val="24"/>
                <w:szCs w:val="24"/>
              </w:rPr>
              <w:t>mp:arcalabaux</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w:t>
            </w:r>
          </w:p>
        </w:tc>
      </w:tr>
      <w:tr w:rsidR="00A7583F" w:rsidTr="008C514F">
        <w:tc>
          <w:tcPr>
            <w:tcW w:w="3794" w:type="dxa"/>
          </w:tcPr>
          <w:p w:rsidR="008C514F" w:rsidRDefault="00A7583F" w:rsidP="00A7583F">
            <w:pPr>
              <w:rPr>
                <w:rFonts w:ascii="Times New Roman" w:hAnsi="Times New Roman" w:cs="Times New Roman"/>
                <w:sz w:val="24"/>
                <w:szCs w:val="24"/>
              </w:rPr>
            </w:pPr>
            <w:r>
              <w:rPr>
                <w:rFonts w:ascii="Times New Roman" w:hAnsi="Times New Roman" w:cs="Times New Roman"/>
                <w:sz w:val="24"/>
                <w:szCs w:val="24"/>
              </w:rPr>
              <w:t>Depozite recente fluviale și/sau fluvio-lacustre și/sau lacustre</w:t>
            </w:r>
          </w:p>
        </w:tc>
        <w:tc>
          <w:tcPr>
            <w:tcW w:w="1276" w:type="dxa"/>
          </w:tcPr>
          <w:p w:rsidR="008C514F" w:rsidRDefault="00A7583F" w:rsidP="00FF6C8D">
            <w:pPr>
              <w:rPr>
                <w:rFonts w:ascii="Times New Roman" w:hAnsi="Times New Roman" w:cs="Times New Roman"/>
                <w:sz w:val="24"/>
                <w:szCs w:val="24"/>
              </w:rPr>
            </w:pPr>
            <w:r>
              <w:rPr>
                <w:rFonts w:ascii="Times New Roman" w:hAnsi="Times New Roman" w:cs="Times New Roman"/>
                <w:sz w:val="24"/>
                <w:szCs w:val="24"/>
              </w:rPr>
              <w:t>mp:dflufluaclacr</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w:t>
            </w:r>
          </w:p>
        </w:tc>
      </w:tr>
      <w:tr w:rsidR="00A7583F" w:rsidTr="008C514F">
        <w:tc>
          <w:tcPr>
            <w:tcW w:w="3794" w:type="dxa"/>
          </w:tcPr>
          <w:p w:rsidR="008C514F" w:rsidRDefault="007F6B44" w:rsidP="00A7583F">
            <w:pPr>
              <w:rPr>
                <w:rFonts w:ascii="Times New Roman" w:hAnsi="Times New Roman" w:cs="Times New Roman"/>
                <w:sz w:val="24"/>
                <w:szCs w:val="24"/>
              </w:rPr>
            </w:pPr>
            <w:r>
              <w:rPr>
                <w:rFonts w:ascii="Times New Roman" w:hAnsi="Times New Roman" w:cs="Times New Roman"/>
                <w:sz w:val="24"/>
                <w:szCs w:val="24"/>
              </w:rPr>
              <w:t>d</w:t>
            </w:r>
            <w:r w:rsidR="00A7583F">
              <w:rPr>
                <w:rFonts w:ascii="Times New Roman" w:hAnsi="Times New Roman" w:cs="Times New Roman"/>
                <w:sz w:val="24"/>
                <w:szCs w:val="24"/>
              </w:rPr>
              <w:t>epozite  fluviale</w:t>
            </w:r>
          </w:p>
        </w:tc>
        <w:tc>
          <w:tcPr>
            <w:tcW w:w="1276" w:type="dxa"/>
          </w:tcPr>
          <w:p w:rsidR="008C514F" w:rsidRDefault="00A7583F" w:rsidP="00FF6C8D">
            <w:pPr>
              <w:rPr>
                <w:rFonts w:ascii="Times New Roman" w:hAnsi="Times New Roman" w:cs="Times New Roman"/>
                <w:sz w:val="24"/>
                <w:szCs w:val="24"/>
              </w:rPr>
            </w:pPr>
            <w:r>
              <w:rPr>
                <w:rFonts w:ascii="Times New Roman" w:hAnsi="Times New Roman" w:cs="Times New Roman"/>
                <w:sz w:val="24"/>
                <w:szCs w:val="24"/>
              </w:rPr>
              <w:t>mp:dflu</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r</w:t>
            </w:r>
            <w:r w:rsidR="008C514F">
              <w:rPr>
                <w:rFonts w:ascii="Times New Roman" w:hAnsi="Times New Roman" w:cs="Times New Roman"/>
                <w:sz w:val="24"/>
                <w:szCs w:val="24"/>
              </w:rPr>
              <w:t xml:space="preserve">ecente (r) </w:t>
            </w:r>
            <w:r w:rsidR="008C514F">
              <w:rPr>
                <w:rFonts w:ascii="Times New Roman" w:hAnsi="Times New Roman" w:cs="Times New Roman"/>
                <w:sz w:val="24"/>
                <w:szCs w:val="24"/>
                <w:lang w:val="ro-RO"/>
              </w:rPr>
              <w:t>ș</w:t>
            </w:r>
            <w:r w:rsidR="008C514F">
              <w:rPr>
                <w:rFonts w:ascii="Times New Roman" w:hAnsi="Times New Roman" w:cs="Times New Roman"/>
                <w:sz w:val="24"/>
                <w:szCs w:val="24"/>
              </w:rPr>
              <w:t>i/sau nerecente</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w:t>
            </w:r>
            <w:r w:rsidR="00A7583F">
              <w:rPr>
                <w:rFonts w:ascii="Times New Roman" w:hAnsi="Times New Roman" w:cs="Times New Roman"/>
                <w:sz w:val="24"/>
                <w:szCs w:val="24"/>
              </w:rPr>
              <w:t>epozite  fluvia</w:t>
            </w:r>
            <w:r>
              <w:rPr>
                <w:rFonts w:ascii="Times New Roman" w:hAnsi="Times New Roman" w:cs="Times New Roman"/>
                <w:sz w:val="24"/>
                <w:szCs w:val="24"/>
              </w:rPr>
              <w:t>le</w:t>
            </w:r>
            <w:r w:rsidR="00A7583F">
              <w:rPr>
                <w:rFonts w:ascii="Times New Roman" w:hAnsi="Times New Roman" w:cs="Times New Roman"/>
                <w:sz w:val="24"/>
                <w:szCs w:val="24"/>
              </w:rPr>
              <w:t xml:space="preserve"> recente</w:t>
            </w:r>
          </w:p>
        </w:tc>
        <w:tc>
          <w:tcPr>
            <w:tcW w:w="1276" w:type="dxa"/>
          </w:tcPr>
          <w:p w:rsidR="008C514F" w:rsidRDefault="00A7583F" w:rsidP="00FF6C8D">
            <w:pPr>
              <w:rPr>
                <w:rFonts w:ascii="Times New Roman" w:hAnsi="Times New Roman" w:cs="Times New Roman"/>
                <w:sz w:val="24"/>
                <w:szCs w:val="24"/>
              </w:rPr>
            </w:pPr>
            <w:r>
              <w:rPr>
                <w:rFonts w:ascii="Times New Roman" w:hAnsi="Times New Roman" w:cs="Times New Roman"/>
                <w:sz w:val="24"/>
                <w:szCs w:val="24"/>
              </w:rPr>
              <w:t>mp:dflur</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w:t>
            </w:r>
            <w:r w:rsidR="00A7583F">
              <w:rPr>
                <w:rFonts w:ascii="Times New Roman" w:hAnsi="Times New Roman" w:cs="Times New Roman"/>
                <w:sz w:val="24"/>
                <w:szCs w:val="24"/>
              </w:rPr>
              <w:t>epozite  fluvia</w:t>
            </w:r>
            <w:r>
              <w:rPr>
                <w:rFonts w:ascii="Times New Roman" w:hAnsi="Times New Roman" w:cs="Times New Roman"/>
                <w:sz w:val="24"/>
                <w:szCs w:val="24"/>
              </w:rPr>
              <w:t>le</w:t>
            </w:r>
            <w:r w:rsidR="00A7583F">
              <w:rPr>
                <w:rFonts w:ascii="Times New Roman" w:hAnsi="Times New Roman" w:cs="Times New Roman"/>
                <w:sz w:val="24"/>
                <w:szCs w:val="24"/>
              </w:rPr>
              <w:t xml:space="preserve"> nerecente</w:t>
            </w:r>
          </w:p>
        </w:tc>
        <w:tc>
          <w:tcPr>
            <w:tcW w:w="1276" w:type="dxa"/>
          </w:tcPr>
          <w:p w:rsidR="008C514F" w:rsidRDefault="00A7583F" w:rsidP="00FF6C8D">
            <w:pPr>
              <w:rPr>
                <w:rFonts w:ascii="Times New Roman" w:hAnsi="Times New Roman" w:cs="Times New Roman"/>
                <w:sz w:val="24"/>
                <w:szCs w:val="24"/>
              </w:rPr>
            </w:pPr>
            <w:r>
              <w:rPr>
                <w:rFonts w:ascii="Times New Roman" w:hAnsi="Times New Roman" w:cs="Times New Roman"/>
                <w:sz w:val="24"/>
                <w:szCs w:val="24"/>
              </w:rPr>
              <w:t>mp:dflunr</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w:t>
            </w:r>
          </w:p>
        </w:tc>
      </w:tr>
      <w:tr w:rsidR="00A7583F" w:rsidTr="008C514F">
        <w:tc>
          <w:tcPr>
            <w:tcW w:w="3794" w:type="dxa"/>
          </w:tcPr>
          <w:p w:rsidR="008C514F" w:rsidRDefault="007F6B44" w:rsidP="00A7583F">
            <w:pPr>
              <w:rPr>
                <w:rFonts w:ascii="Times New Roman" w:hAnsi="Times New Roman" w:cs="Times New Roman"/>
                <w:sz w:val="24"/>
                <w:szCs w:val="24"/>
              </w:rPr>
            </w:pPr>
            <w:r>
              <w:rPr>
                <w:rFonts w:ascii="Times New Roman" w:hAnsi="Times New Roman" w:cs="Times New Roman"/>
                <w:sz w:val="24"/>
                <w:szCs w:val="24"/>
              </w:rPr>
              <w:t>d</w:t>
            </w:r>
            <w:r w:rsidR="00A7583F">
              <w:rPr>
                <w:rFonts w:ascii="Times New Roman" w:hAnsi="Times New Roman" w:cs="Times New Roman"/>
                <w:sz w:val="24"/>
                <w:szCs w:val="24"/>
              </w:rPr>
              <w:t>epozite  lacustre recente</w:t>
            </w:r>
          </w:p>
        </w:tc>
        <w:tc>
          <w:tcPr>
            <w:tcW w:w="1276" w:type="dxa"/>
          </w:tcPr>
          <w:p w:rsidR="008C514F" w:rsidRDefault="005E43E3" w:rsidP="00FF6C8D">
            <w:pPr>
              <w:rPr>
                <w:rFonts w:ascii="Times New Roman" w:hAnsi="Times New Roman" w:cs="Times New Roman"/>
                <w:sz w:val="24"/>
                <w:szCs w:val="24"/>
              </w:rPr>
            </w:pPr>
            <w:r>
              <w:rPr>
                <w:rFonts w:ascii="Times New Roman" w:hAnsi="Times New Roman" w:cs="Times New Roman"/>
                <w:sz w:val="24"/>
                <w:szCs w:val="24"/>
              </w:rPr>
              <w:t>m</w:t>
            </w:r>
            <w:r w:rsidR="00A7583F">
              <w:rPr>
                <w:rFonts w:ascii="Times New Roman" w:hAnsi="Times New Roman" w:cs="Times New Roman"/>
                <w:sz w:val="24"/>
                <w:szCs w:val="24"/>
              </w:rPr>
              <w:t>p:dflur</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depozite  fluviale și/sau fluvio-lacustre</w:t>
            </w:r>
          </w:p>
        </w:tc>
        <w:tc>
          <w:tcPr>
            <w:tcW w:w="1276" w:type="dxa"/>
          </w:tcPr>
          <w:p w:rsidR="008C514F" w:rsidRDefault="005E43E3" w:rsidP="00FF6C8D">
            <w:pPr>
              <w:rPr>
                <w:rFonts w:ascii="Times New Roman" w:hAnsi="Times New Roman" w:cs="Times New Roman"/>
                <w:sz w:val="24"/>
                <w:szCs w:val="24"/>
              </w:rPr>
            </w:pPr>
            <w:r>
              <w:rPr>
                <w:rFonts w:ascii="Times New Roman" w:hAnsi="Times New Roman" w:cs="Times New Roman"/>
                <w:sz w:val="24"/>
                <w:szCs w:val="24"/>
              </w:rPr>
              <w:t>m</w:t>
            </w:r>
            <w:r w:rsidR="00A7583F">
              <w:rPr>
                <w:rFonts w:ascii="Times New Roman" w:hAnsi="Times New Roman" w:cs="Times New Roman"/>
                <w:sz w:val="24"/>
                <w:szCs w:val="24"/>
              </w:rPr>
              <w:t>p</w:t>
            </w:r>
            <w:r w:rsidR="007F6B44">
              <w:rPr>
                <w:rFonts w:ascii="Times New Roman" w:hAnsi="Times New Roman" w:cs="Times New Roman"/>
                <w:sz w:val="24"/>
                <w:szCs w:val="24"/>
              </w:rPr>
              <w:t>:dfluflulac</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r</w:t>
            </w:r>
            <w:r w:rsidR="008C514F">
              <w:rPr>
                <w:rFonts w:ascii="Times New Roman" w:hAnsi="Times New Roman" w:cs="Times New Roman"/>
                <w:sz w:val="24"/>
                <w:szCs w:val="24"/>
              </w:rPr>
              <w:t xml:space="preserve">ecente (r) </w:t>
            </w:r>
            <w:r w:rsidR="008C514F">
              <w:rPr>
                <w:rFonts w:ascii="Times New Roman" w:hAnsi="Times New Roman" w:cs="Times New Roman"/>
                <w:sz w:val="24"/>
                <w:szCs w:val="24"/>
                <w:lang w:val="ro-RO"/>
              </w:rPr>
              <w:t>ș</w:t>
            </w:r>
            <w:r w:rsidR="008C514F">
              <w:rPr>
                <w:rFonts w:ascii="Times New Roman" w:hAnsi="Times New Roman" w:cs="Times New Roman"/>
                <w:sz w:val="24"/>
                <w:szCs w:val="24"/>
              </w:rPr>
              <w:t>i/sau nerecente</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depozite  fluviale și/sau fluvio-lacustre recente</w:t>
            </w:r>
          </w:p>
        </w:tc>
        <w:tc>
          <w:tcPr>
            <w:tcW w:w="1276" w:type="dxa"/>
          </w:tcPr>
          <w:p w:rsidR="008C514F" w:rsidRDefault="005E43E3" w:rsidP="00FF6C8D">
            <w:pPr>
              <w:rPr>
                <w:rFonts w:ascii="Times New Roman" w:hAnsi="Times New Roman" w:cs="Times New Roman"/>
                <w:sz w:val="24"/>
                <w:szCs w:val="24"/>
              </w:rPr>
            </w:pPr>
            <w:r>
              <w:rPr>
                <w:rFonts w:ascii="Times New Roman" w:hAnsi="Times New Roman" w:cs="Times New Roman"/>
                <w:sz w:val="24"/>
                <w:szCs w:val="24"/>
              </w:rPr>
              <w:t>m</w:t>
            </w:r>
            <w:r w:rsidR="00A7583F">
              <w:rPr>
                <w:rFonts w:ascii="Times New Roman" w:hAnsi="Times New Roman" w:cs="Times New Roman"/>
                <w:sz w:val="24"/>
                <w:szCs w:val="24"/>
              </w:rPr>
              <w:t>p</w:t>
            </w:r>
            <w:r w:rsidR="007F6B44">
              <w:rPr>
                <w:rFonts w:ascii="Times New Roman" w:hAnsi="Times New Roman" w:cs="Times New Roman"/>
                <w:sz w:val="24"/>
                <w:szCs w:val="24"/>
              </w:rPr>
              <w:t>:dfluflulacr</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w:t>
            </w:r>
            <w:r w:rsidR="00E52F69">
              <w:rPr>
                <w:rFonts w:ascii="Times New Roman" w:hAnsi="Times New Roman" w:cs="Times New Roman"/>
                <w:sz w:val="24"/>
                <w:szCs w:val="24"/>
              </w:rPr>
              <w:t>epozite fluviale și/sau fluvio-lacustre nerecente</w:t>
            </w:r>
          </w:p>
        </w:tc>
        <w:tc>
          <w:tcPr>
            <w:tcW w:w="1276" w:type="dxa"/>
          </w:tcPr>
          <w:p w:rsidR="008C514F" w:rsidRDefault="005E43E3" w:rsidP="00FF6C8D">
            <w:pPr>
              <w:rPr>
                <w:rFonts w:ascii="Times New Roman" w:hAnsi="Times New Roman" w:cs="Times New Roman"/>
                <w:sz w:val="24"/>
                <w:szCs w:val="24"/>
              </w:rPr>
            </w:pPr>
            <w:r>
              <w:rPr>
                <w:rFonts w:ascii="Times New Roman" w:hAnsi="Times New Roman" w:cs="Times New Roman"/>
                <w:sz w:val="24"/>
                <w:szCs w:val="24"/>
              </w:rPr>
              <w:t>m</w:t>
            </w:r>
            <w:r w:rsidR="00E52F69">
              <w:rPr>
                <w:rFonts w:ascii="Times New Roman" w:hAnsi="Times New Roman" w:cs="Times New Roman"/>
                <w:sz w:val="24"/>
                <w:szCs w:val="24"/>
              </w:rPr>
              <w:t>p:dfluflulacnr</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w:t>
            </w:r>
            <w:r w:rsidR="00E52F69">
              <w:rPr>
                <w:rFonts w:ascii="Times New Roman" w:hAnsi="Times New Roman" w:cs="Times New Roman"/>
                <w:sz w:val="24"/>
                <w:szCs w:val="24"/>
              </w:rPr>
              <w:t>epozite glaciare (Tg)</w:t>
            </w:r>
          </w:p>
        </w:tc>
        <w:tc>
          <w:tcPr>
            <w:tcW w:w="1276" w:type="dxa"/>
          </w:tcPr>
          <w:p w:rsidR="008C514F" w:rsidRDefault="005E43E3" w:rsidP="00FF6C8D">
            <w:pPr>
              <w:rPr>
                <w:rFonts w:ascii="Times New Roman" w:hAnsi="Times New Roman" w:cs="Times New Roman"/>
                <w:sz w:val="24"/>
                <w:szCs w:val="24"/>
              </w:rPr>
            </w:pPr>
            <w:r>
              <w:rPr>
                <w:rFonts w:ascii="Times New Roman" w:hAnsi="Times New Roman" w:cs="Times New Roman"/>
                <w:sz w:val="24"/>
                <w:szCs w:val="24"/>
              </w:rPr>
              <w:t>m</w:t>
            </w:r>
            <w:r w:rsidR="00E52F69">
              <w:rPr>
                <w:rFonts w:ascii="Times New Roman" w:hAnsi="Times New Roman" w:cs="Times New Roman"/>
                <w:sz w:val="24"/>
                <w:szCs w:val="24"/>
              </w:rPr>
              <w:t>p:dgla</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m</w:t>
            </w:r>
            <w:r w:rsidR="008C514F">
              <w:rPr>
                <w:rFonts w:ascii="Times New Roman" w:hAnsi="Times New Roman" w:cs="Times New Roman"/>
                <w:sz w:val="24"/>
                <w:szCs w:val="24"/>
              </w:rPr>
              <w:t>aterial transportat și redepozitat</w:t>
            </w:r>
          </w:p>
        </w:tc>
      </w:tr>
      <w:tr w:rsidR="00A7583F" w:rsidTr="008C514F">
        <w:tc>
          <w:tcPr>
            <w:tcW w:w="3794"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w:t>
            </w:r>
            <w:r w:rsidR="00E52F69">
              <w:rPr>
                <w:rFonts w:ascii="Times New Roman" w:hAnsi="Times New Roman" w:cs="Times New Roman"/>
                <w:sz w:val="24"/>
                <w:szCs w:val="24"/>
              </w:rPr>
              <w:t>epozite antropice (Ta)</w:t>
            </w:r>
          </w:p>
        </w:tc>
        <w:tc>
          <w:tcPr>
            <w:tcW w:w="1276" w:type="dxa"/>
          </w:tcPr>
          <w:p w:rsidR="008C514F" w:rsidRDefault="005E43E3" w:rsidP="00FF6C8D">
            <w:pPr>
              <w:rPr>
                <w:rFonts w:ascii="Times New Roman" w:hAnsi="Times New Roman" w:cs="Times New Roman"/>
                <w:sz w:val="24"/>
                <w:szCs w:val="24"/>
              </w:rPr>
            </w:pPr>
            <w:r>
              <w:rPr>
                <w:rFonts w:ascii="Times New Roman" w:hAnsi="Times New Roman" w:cs="Times New Roman"/>
                <w:sz w:val="24"/>
                <w:szCs w:val="24"/>
              </w:rPr>
              <w:t>m</w:t>
            </w:r>
            <w:r w:rsidR="00E52F69">
              <w:rPr>
                <w:rFonts w:ascii="Times New Roman" w:hAnsi="Times New Roman" w:cs="Times New Roman"/>
                <w:sz w:val="24"/>
                <w:szCs w:val="24"/>
              </w:rPr>
              <w:t>p:dant</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m</w:t>
            </w:r>
            <w:r w:rsidR="008C514F">
              <w:rPr>
                <w:rFonts w:ascii="Times New Roman" w:hAnsi="Times New Roman" w:cs="Times New Roman"/>
                <w:sz w:val="24"/>
                <w:szCs w:val="24"/>
              </w:rPr>
              <w:t>aterial transportat și redepozitat: carbonatice (k) și/sau necarbonatice (nk), mixice (mix) și/sau spolice (spo) și/sau urbice (urb) și/sau garbice (grb)</w:t>
            </w:r>
          </w:p>
        </w:tc>
      </w:tr>
      <w:tr w:rsidR="00A7583F" w:rsidTr="008C514F">
        <w:tc>
          <w:tcPr>
            <w:tcW w:w="3794"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depozite de steril</w:t>
            </w:r>
          </w:p>
        </w:tc>
        <w:tc>
          <w:tcPr>
            <w:tcW w:w="1276" w:type="dxa"/>
          </w:tcPr>
          <w:p w:rsidR="008C514F" w:rsidRDefault="005E43E3" w:rsidP="00FF6C8D">
            <w:pPr>
              <w:rPr>
                <w:rFonts w:ascii="Times New Roman" w:hAnsi="Times New Roman" w:cs="Times New Roman"/>
                <w:sz w:val="24"/>
                <w:szCs w:val="24"/>
              </w:rPr>
            </w:pPr>
            <w:r>
              <w:rPr>
                <w:rFonts w:ascii="Times New Roman" w:hAnsi="Times New Roman" w:cs="Times New Roman"/>
                <w:sz w:val="24"/>
                <w:szCs w:val="24"/>
              </w:rPr>
              <w:t>m</w:t>
            </w:r>
            <w:r w:rsidR="00E52F69">
              <w:rPr>
                <w:rFonts w:ascii="Times New Roman" w:hAnsi="Times New Roman" w:cs="Times New Roman"/>
                <w:sz w:val="24"/>
                <w:szCs w:val="24"/>
              </w:rPr>
              <w:t>p:strlgng</w:t>
            </w:r>
          </w:p>
        </w:tc>
        <w:tc>
          <w:tcPr>
            <w:tcW w:w="4506" w:type="dxa"/>
          </w:tcPr>
          <w:p w:rsidR="008C514F" w:rsidRDefault="007F6B44" w:rsidP="00FF6C8D">
            <w:pPr>
              <w:rPr>
                <w:rFonts w:ascii="Times New Roman" w:hAnsi="Times New Roman" w:cs="Times New Roman"/>
                <w:sz w:val="24"/>
                <w:szCs w:val="24"/>
              </w:rPr>
            </w:pPr>
            <w:r>
              <w:rPr>
                <w:rFonts w:ascii="Times New Roman" w:hAnsi="Times New Roman" w:cs="Times New Roman"/>
                <w:sz w:val="24"/>
                <w:szCs w:val="24"/>
              </w:rPr>
              <w:t>d</w:t>
            </w:r>
            <w:r w:rsidR="008C514F">
              <w:rPr>
                <w:rFonts w:ascii="Times New Roman" w:hAnsi="Times New Roman" w:cs="Times New Roman"/>
                <w:sz w:val="24"/>
                <w:szCs w:val="24"/>
              </w:rPr>
              <w:t>epozite antropice: halde de steril, cărbune, zgură etc</w:t>
            </w:r>
          </w:p>
        </w:tc>
      </w:tr>
      <w:tr w:rsidR="00A7583F" w:rsidTr="008C514F">
        <w:tc>
          <w:tcPr>
            <w:tcW w:w="3794"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deponii</w:t>
            </w:r>
          </w:p>
        </w:tc>
        <w:tc>
          <w:tcPr>
            <w:tcW w:w="1276" w:type="dxa"/>
          </w:tcPr>
          <w:p w:rsidR="008C514F" w:rsidRDefault="005E43E3" w:rsidP="00FF6C8D">
            <w:pPr>
              <w:rPr>
                <w:rFonts w:ascii="Times New Roman" w:hAnsi="Times New Roman" w:cs="Times New Roman"/>
                <w:sz w:val="24"/>
                <w:szCs w:val="24"/>
              </w:rPr>
            </w:pPr>
            <w:r>
              <w:rPr>
                <w:rFonts w:ascii="Times New Roman" w:hAnsi="Times New Roman" w:cs="Times New Roman"/>
                <w:sz w:val="24"/>
                <w:szCs w:val="24"/>
              </w:rPr>
              <w:t>m</w:t>
            </w:r>
            <w:r w:rsidR="008C514F">
              <w:rPr>
                <w:rFonts w:ascii="Times New Roman" w:hAnsi="Times New Roman" w:cs="Times New Roman"/>
                <w:sz w:val="24"/>
                <w:szCs w:val="24"/>
              </w:rPr>
              <w:t>p:depn</w:t>
            </w:r>
          </w:p>
        </w:tc>
        <w:tc>
          <w:tcPr>
            <w:tcW w:w="4506" w:type="dxa"/>
          </w:tcPr>
          <w:p w:rsidR="008C514F" w:rsidRDefault="008C514F" w:rsidP="00FF6C8D">
            <w:pPr>
              <w:rPr>
                <w:rFonts w:ascii="Times New Roman" w:hAnsi="Times New Roman" w:cs="Times New Roman"/>
                <w:sz w:val="24"/>
                <w:szCs w:val="24"/>
              </w:rPr>
            </w:pPr>
            <w:r>
              <w:rPr>
                <w:rFonts w:ascii="Times New Roman" w:hAnsi="Times New Roman" w:cs="Times New Roman"/>
                <w:sz w:val="24"/>
                <w:szCs w:val="24"/>
              </w:rPr>
              <w:t>Depozite antropice: material pământoase rezultate din activitate umană</w:t>
            </w:r>
          </w:p>
        </w:tc>
      </w:tr>
    </w:tbl>
    <w:p w:rsidR="00FF6C8D" w:rsidRDefault="00FF6C8D" w:rsidP="00FF6C8D">
      <w:pPr>
        <w:rPr>
          <w:rFonts w:ascii="Times New Roman" w:hAnsi="Times New Roman" w:cs="Times New Roman"/>
          <w:sz w:val="24"/>
          <w:szCs w:val="24"/>
        </w:rPr>
      </w:pPr>
    </w:p>
    <w:p w:rsidR="00282BFE" w:rsidRPr="00DB7AD8" w:rsidRDefault="00282BFE" w:rsidP="00FF6C8D">
      <w:pPr>
        <w:rPr>
          <w:rFonts w:ascii="Times New Roman" w:hAnsi="Times New Roman" w:cs="Times New Roman"/>
          <w:sz w:val="24"/>
          <w:szCs w:val="24"/>
        </w:rPr>
      </w:pPr>
      <w:r>
        <w:rPr>
          <w:rFonts w:ascii="Times New Roman" w:hAnsi="Times New Roman" w:cs="Times New Roman"/>
          <w:sz w:val="24"/>
          <w:szCs w:val="24"/>
        </w:rPr>
        <w:lastRenderedPageBreak/>
        <w:t>Grupa rocii parentale, grupa rocii subiacente și grupa rocii parentale subiacente</w:t>
      </w:r>
      <w:r w:rsidR="00C84BE0">
        <w:rPr>
          <w:rFonts w:ascii="Times New Roman" w:hAnsi="Times New Roman" w:cs="Times New Roman"/>
          <w:sz w:val="24"/>
          <w:szCs w:val="24"/>
        </w:rPr>
        <w:t>,indicator 21b</w:t>
      </w:r>
      <w:r>
        <w:rPr>
          <w:rFonts w:ascii="Times New Roman" w:hAnsi="Times New Roman" w:cs="Times New Roman"/>
          <w:sz w:val="24"/>
          <w:szCs w:val="24"/>
        </w:rPr>
        <w:t xml:space="preserve"> sunt prezentate în Tabelul (conf. SRTS – 2012+)</w:t>
      </w:r>
    </w:p>
    <w:p w:rsidR="00911AA6" w:rsidRDefault="00282BFE" w:rsidP="00FF6C8D">
      <w:pPr>
        <w:rPr>
          <w:rFonts w:ascii="Times New Roman" w:hAnsi="Times New Roman" w:cs="Times New Roman"/>
          <w:sz w:val="24"/>
          <w:szCs w:val="24"/>
        </w:rPr>
      </w:pPr>
      <w:r>
        <w:rPr>
          <w:rFonts w:ascii="Times New Roman" w:hAnsi="Times New Roman" w:cs="Times New Roman"/>
          <w:sz w:val="24"/>
          <w:szCs w:val="24"/>
        </w:rPr>
        <w:t>Tabel</w:t>
      </w:r>
      <w:r w:rsidRPr="00282BFE">
        <w:rPr>
          <w:rFonts w:ascii="Times New Roman" w:hAnsi="Times New Roman" w:cs="Times New Roman"/>
          <w:sz w:val="24"/>
          <w:szCs w:val="24"/>
        </w:rPr>
        <w:t xml:space="preserve"> </w:t>
      </w:r>
      <w:r>
        <w:rPr>
          <w:rFonts w:ascii="Times New Roman" w:hAnsi="Times New Roman" w:cs="Times New Roman"/>
          <w:sz w:val="24"/>
          <w:szCs w:val="24"/>
        </w:rPr>
        <w:t xml:space="preserve">     Grupa rocii parentale, grupa rocii subiacente și grupa rocii parentale subiacente</w:t>
      </w:r>
      <w:r w:rsidR="00C84BE0">
        <w:rPr>
          <w:rFonts w:ascii="Times New Roman" w:hAnsi="Times New Roman" w:cs="Times New Roman"/>
          <w:sz w:val="24"/>
          <w:szCs w:val="24"/>
        </w:rPr>
        <w:t xml:space="preserve">, indicator 21b, </w:t>
      </w:r>
      <w:r>
        <w:rPr>
          <w:rFonts w:ascii="Times New Roman" w:hAnsi="Times New Roman" w:cs="Times New Roman"/>
          <w:sz w:val="24"/>
          <w:szCs w:val="24"/>
        </w:rPr>
        <w:t xml:space="preserve"> (conf. SRTS – 2012+)</w:t>
      </w:r>
    </w:p>
    <w:tbl>
      <w:tblPr>
        <w:tblStyle w:val="TableGrid"/>
        <w:tblW w:w="0" w:type="auto"/>
        <w:tblLayout w:type="fixed"/>
        <w:tblLook w:val="04A0" w:firstRow="1" w:lastRow="0" w:firstColumn="1" w:lastColumn="0" w:noHBand="0" w:noVBand="1"/>
      </w:tblPr>
      <w:tblGrid>
        <w:gridCol w:w="2802"/>
        <w:gridCol w:w="1701"/>
        <w:gridCol w:w="5073"/>
      </w:tblGrid>
      <w:tr w:rsidR="00C84BE0" w:rsidTr="0071472D">
        <w:tc>
          <w:tcPr>
            <w:tcW w:w="9576" w:type="dxa"/>
            <w:gridSpan w:val="3"/>
          </w:tcPr>
          <w:p w:rsidR="00C84BE0" w:rsidRDefault="00C84BE0" w:rsidP="00C84BE0">
            <w:pPr>
              <w:jc w:val="center"/>
              <w:rPr>
                <w:rFonts w:ascii="Times New Roman" w:hAnsi="Times New Roman" w:cs="Times New Roman"/>
                <w:sz w:val="24"/>
                <w:szCs w:val="24"/>
              </w:rPr>
            </w:pPr>
            <w:r>
              <w:rPr>
                <w:rFonts w:ascii="Times New Roman" w:hAnsi="Times New Roman" w:cs="Times New Roman"/>
                <w:sz w:val="24"/>
                <w:szCs w:val="24"/>
                <w:lang w:val="ro-RO"/>
              </w:rPr>
              <w:t>SRTS - 2012+</w:t>
            </w:r>
          </w:p>
        </w:tc>
      </w:tr>
      <w:tr w:rsidR="0071472D" w:rsidTr="00540EE4">
        <w:tc>
          <w:tcPr>
            <w:tcW w:w="2802" w:type="dxa"/>
          </w:tcPr>
          <w:p w:rsidR="00C84BE0" w:rsidRDefault="00540EE4" w:rsidP="00C84BE0">
            <w:pPr>
              <w:rPr>
                <w:rFonts w:ascii="Times New Roman" w:hAnsi="Times New Roman" w:cs="Times New Roman"/>
                <w:sz w:val="24"/>
                <w:szCs w:val="24"/>
              </w:rPr>
            </w:pPr>
            <w:r>
              <w:rPr>
                <w:rFonts w:ascii="Times New Roman" w:hAnsi="Times New Roman" w:cs="Times New Roman"/>
                <w:sz w:val="24"/>
                <w:szCs w:val="24"/>
              </w:rPr>
              <w:t>g</w:t>
            </w:r>
            <w:r w:rsidR="00C84BE0">
              <w:rPr>
                <w:rFonts w:ascii="Times New Roman" w:hAnsi="Times New Roman" w:cs="Times New Roman"/>
                <w:sz w:val="24"/>
                <w:szCs w:val="24"/>
              </w:rPr>
              <w:t>rupa rocii parentale, grupa rocii subiacente grupa rocii parentale subiacente</w:t>
            </w:r>
          </w:p>
        </w:tc>
        <w:tc>
          <w:tcPr>
            <w:tcW w:w="1701" w:type="dxa"/>
          </w:tcPr>
          <w:p w:rsidR="00C84BE0" w:rsidRDefault="00C84BE0" w:rsidP="00C84BE0">
            <w:pPr>
              <w:rPr>
                <w:rFonts w:ascii="Times New Roman" w:hAnsi="Times New Roman" w:cs="Times New Roman"/>
                <w:sz w:val="24"/>
                <w:szCs w:val="24"/>
              </w:rPr>
            </w:pPr>
            <w:r>
              <w:rPr>
                <w:rFonts w:ascii="Times New Roman" w:hAnsi="Times New Roman" w:cs="Times New Roman"/>
                <w:sz w:val="24"/>
                <w:szCs w:val="24"/>
              </w:rPr>
              <w:t>simbol</w:t>
            </w:r>
          </w:p>
        </w:tc>
        <w:tc>
          <w:tcPr>
            <w:tcW w:w="5073" w:type="dxa"/>
          </w:tcPr>
          <w:p w:rsidR="00C84BE0" w:rsidRDefault="00C84BE0" w:rsidP="00C84BE0">
            <w:pPr>
              <w:rPr>
                <w:rFonts w:ascii="Times New Roman" w:hAnsi="Times New Roman" w:cs="Times New Roman"/>
                <w:sz w:val="24"/>
                <w:szCs w:val="24"/>
              </w:rPr>
            </w:pPr>
            <w:r>
              <w:rPr>
                <w:rFonts w:ascii="Times New Roman" w:hAnsi="Times New Roman" w:cs="Times New Roman"/>
                <w:sz w:val="24"/>
                <w:szCs w:val="24"/>
              </w:rPr>
              <w:t xml:space="preserve">observații ,ind. 21.b. </w:t>
            </w:r>
            <w:r>
              <w:rPr>
                <w:rFonts w:ascii="Times New Roman" w:hAnsi="Times New Roman" w:cs="Times New Roman"/>
                <w:sz w:val="24"/>
                <w:szCs w:val="24"/>
                <w:lang w:val="ro-RO"/>
              </w:rPr>
              <w:t>(Florea și Munteanu, 2012)</w:t>
            </w:r>
          </w:p>
        </w:tc>
      </w:tr>
      <w:tr w:rsidR="0071472D" w:rsidTr="00540EE4">
        <w:tc>
          <w:tcPr>
            <w:tcW w:w="2802" w:type="dxa"/>
          </w:tcPr>
          <w:p w:rsidR="00C84BE0" w:rsidRDefault="00540EE4" w:rsidP="00C84BE0">
            <w:pPr>
              <w:rPr>
                <w:rFonts w:ascii="Times New Roman" w:hAnsi="Times New Roman" w:cs="Times New Roman"/>
                <w:sz w:val="24"/>
                <w:szCs w:val="24"/>
              </w:rPr>
            </w:pPr>
            <w:r>
              <w:rPr>
                <w:rFonts w:ascii="Times New Roman" w:hAnsi="Times New Roman" w:cs="Times New Roman"/>
                <w:sz w:val="24"/>
                <w:szCs w:val="24"/>
              </w:rPr>
              <w:t>r</w:t>
            </w:r>
            <w:r w:rsidR="00C84BE0">
              <w:rPr>
                <w:rFonts w:ascii="Times New Roman" w:hAnsi="Times New Roman" w:cs="Times New Roman"/>
                <w:sz w:val="24"/>
                <w:szCs w:val="24"/>
              </w:rPr>
              <w:t>oci si</w:t>
            </w:r>
            <w:r w:rsidR="00FC383B">
              <w:rPr>
                <w:rFonts w:ascii="Times New Roman" w:hAnsi="Times New Roman" w:cs="Times New Roman"/>
                <w:sz w:val="24"/>
                <w:szCs w:val="24"/>
              </w:rPr>
              <w:t>licioase compacte</w:t>
            </w:r>
            <w:r w:rsidR="00C84BE0">
              <w:rPr>
                <w:rFonts w:ascii="Times New Roman" w:hAnsi="Times New Roman" w:cs="Times New Roman"/>
                <w:sz w:val="24"/>
                <w:szCs w:val="24"/>
              </w:rPr>
              <w:t xml:space="preserve"> hipobazice (CA)</w:t>
            </w:r>
          </w:p>
        </w:tc>
        <w:tc>
          <w:tcPr>
            <w:tcW w:w="1701" w:type="dxa"/>
          </w:tcPr>
          <w:p w:rsidR="00C84BE0" w:rsidRDefault="00540EE4" w:rsidP="00C84BE0">
            <w:pPr>
              <w:rPr>
                <w:rFonts w:ascii="Times New Roman" w:hAnsi="Times New Roman" w:cs="Times New Roman"/>
                <w:sz w:val="24"/>
                <w:szCs w:val="24"/>
              </w:rPr>
            </w:pPr>
            <w:r>
              <w:rPr>
                <w:rFonts w:ascii="Times New Roman" w:hAnsi="Times New Roman" w:cs="Times New Roman"/>
                <w:sz w:val="24"/>
                <w:szCs w:val="24"/>
              </w:rPr>
              <w:t>r</w:t>
            </w:r>
            <w:r w:rsidR="00C84BE0">
              <w:rPr>
                <w:rFonts w:ascii="Times New Roman" w:hAnsi="Times New Roman" w:cs="Times New Roman"/>
                <w:sz w:val="24"/>
                <w:szCs w:val="24"/>
                <w:lang w:val="ro-RO"/>
              </w:rPr>
              <w:t>:</w:t>
            </w:r>
            <w:r w:rsidR="00C84BE0">
              <w:rPr>
                <w:rFonts w:ascii="Times New Roman" w:hAnsi="Times New Roman" w:cs="Times New Roman"/>
                <w:sz w:val="24"/>
                <w:szCs w:val="24"/>
              </w:rPr>
              <w:t>sicmpwba</w:t>
            </w:r>
          </w:p>
        </w:tc>
        <w:tc>
          <w:tcPr>
            <w:tcW w:w="5073" w:type="dxa"/>
          </w:tcPr>
          <w:p w:rsidR="00C84BE0" w:rsidRDefault="00FC383B" w:rsidP="00C84BE0">
            <w:pPr>
              <w:rPr>
                <w:rFonts w:ascii="Times New Roman" w:hAnsi="Times New Roman" w:cs="Times New Roman"/>
                <w:sz w:val="24"/>
                <w:szCs w:val="24"/>
              </w:rPr>
            </w:pPr>
            <w:r>
              <w:rPr>
                <w:rFonts w:ascii="Times New Roman" w:hAnsi="Times New Roman" w:cs="Times New Roman"/>
                <w:sz w:val="24"/>
                <w:szCs w:val="24"/>
              </w:rPr>
              <w:t>magmatice (mgm)și/sau  metamorfice (mtm) și/sausedimentare (sed)</w:t>
            </w:r>
          </w:p>
        </w:tc>
      </w:tr>
      <w:tr w:rsidR="0071472D" w:rsidTr="00540EE4">
        <w:tc>
          <w:tcPr>
            <w:tcW w:w="2802" w:type="dxa"/>
          </w:tcPr>
          <w:p w:rsidR="00C84BE0" w:rsidRDefault="00540EE4" w:rsidP="00C84BE0">
            <w:pPr>
              <w:rPr>
                <w:rFonts w:ascii="Times New Roman" w:hAnsi="Times New Roman" w:cs="Times New Roman"/>
                <w:sz w:val="24"/>
                <w:szCs w:val="24"/>
              </w:rPr>
            </w:pPr>
            <w:r>
              <w:rPr>
                <w:rFonts w:ascii="Times New Roman" w:hAnsi="Times New Roman" w:cs="Times New Roman"/>
                <w:sz w:val="24"/>
                <w:szCs w:val="24"/>
              </w:rPr>
              <w:t>r</w:t>
            </w:r>
            <w:r w:rsidR="00FC383B">
              <w:rPr>
                <w:rFonts w:ascii="Times New Roman" w:hAnsi="Times New Roman" w:cs="Times New Roman"/>
                <w:sz w:val="24"/>
                <w:szCs w:val="24"/>
              </w:rPr>
              <w:t>oci silicioase compacte mezobazice (Ci)</w:t>
            </w:r>
          </w:p>
        </w:tc>
        <w:tc>
          <w:tcPr>
            <w:tcW w:w="1701" w:type="dxa"/>
          </w:tcPr>
          <w:p w:rsidR="00C84BE0" w:rsidRDefault="00FC383B" w:rsidP="00C84BE0">
            <w:pPr>
              <w:rPr>
                <w:rFonts w:ascii="Times New Roman" w:hAnsi="Times New Roman" w:cs="Times New Roman"/>
                <w:sz w:val="24"/>
                <w:szCs w:val="24"/>
              </w:rPr>
            </w:pPr>
            <w:r>
              <w:rPr>
                <w:rFonts w:ascii="Times New Roman" w:hAnsi="Times New Roman" w:cs="Times New Roman"/>
                <w:sz w:val="24"/>
                <w:szCs w:val="24"/>
              </w:rPr>
              <w:t>R:sicmpmba</w:t>
            </w:r>
          </w:p>
        </w:tc>
        <w:tc>
          <w:tcPr>
            <w:tcW w:w="5073" w:type="dxa"/>
          </w:tcPr>
          <w:p w:rsidR="00C84BE0" w:rsidRDefault="00FC383B" w:rsidP="00C84BE0">
            <w:pPr>
              <w:rPr>
                <w:rFonts w:ascii="Times New Roman" w:hAnsi="Times New Roman" w:cs="Times New Roman"/>
                <w:sz w:val="24"/>
                <w:szCs w:val="24"/>
              </w:rPr>
            </w:pPr>
            <w:r>
              <w:rPr>
                <w:rFonts w:ascii="Times New Roman" w:hAnsi="Times New Roman" w:cs="Times New Roman"/>
                <w:sz w:val="24"/>
                <w:szCs w:val="24"/>
              </w:rPr>
              <w:t>magmatice (mgm)și/sau  metamorfice (mtm) și/sausedimentare (sed)</w:t>
            </w:r>
          </w:p>
        </w:tc>
      </w:tr>
      <w:tr w:rsidR="0071472D" w:rsidTr="00540EE4">
        <w:tc>
          <w:tcPr>
            <w:tcW w:w="2802" w:type="dxa"/>
          </w:tcPr>
          <w:p w:rsidR="00C84BE0" w:rsidRDefault="00540EE4" w:rsidP="00C84BE0">
            <w:pPr>
              <w:rPr>
                <w:rFonts w:ascii="Times New Roman" w:hAnsi="Times New Roman" w:cs="Times New Roman"/>
                <w:sz w:val="24"/>
                <w:szCs w:val="24"/>
              </w:rPr>
            </w:pPr>
            <w:r>
              <w:rPr>
                <w:rFonts w:ascii="Times New Roman" w:hAnsi="Times New Roman" w:cs="Times New Roman"/>
                <w:sz w:val="24"/>
                <w:szCs w:val="24"/>
              </w:rPr>
              <w:t>r</w:t>
            </w:r>
            <w:r w:rsidR="00FC383B">
              <w:rPr>
                <w:rFonts w:ascii="Times New Roman" w:hAnsi="Times New Roman" w:cs="Times New Roman"/>
                <w:sz w:val="24"/>
                <w:szCs w:val="24"/>
              </w:rPr>
              <w:t>oci silicioase compacte eubazice (CB)</w:t>
            </w:r>
          </w:p>
        </w:tc>
        <w:tc>
          <w:tcPr>
            <w:tcW w:w="1701" w:type="dxa"/>
          </w:tcPr>
          <w:p w:rsidR="00C84BE0" w:rsidRDefault="00FC383B" w:rsidP="00C84BE0">
            <w:pPr>
              <w:rPr>
                <w:rFonts w:ascii="Times New Roman" w:hAnsi="Times New Roman" w:cs="Times New Roman"/>
                <w:sz w:val="24"/>
                <w:szCs w:val="24"/>
              </w:rPr>
            </w:pPr>
            <w:r>
              <w:rPr>
                <w:rFonts w:ascii="Times New Roman" w:hAnsi="Times New Roman" w:cs="Times New Roman"/>
                <w:sz w:val="24"/>
                <w:szCs w:val="24"/>
              </w:rPr>
              <w:t>R:sicmpeuba</w:t>
            </w:r>
          </w:p>
        </w:tc>
        <w:tc>
          <w:tcPr>
            <w:tcW w:w="5073" w:type="dxa"/>
          </w:tcPr>
          <w:p w:rsidR="00C84BE0" w:rsidRDefault="00FC383B" w:rsidP="00C84BE0">
            <w:pPr>
              <w:rPr>
                <w:rFonts w:ascii="Times New Roman" w:hAnsi="Times New Roman" w:cs="Times New Roman"/>
                <w:sz w:val="24"/>
                <w:szCs w:val="24"/>
              </w:rPr>
            </w:pPr>
            <w:r>
              <w:rPr>
                <w:rFonts w:ascii="Times New Roman" w:hAnsi="Times New Roman" w:cs="Times New Roman"/>
                <w:sz w:val="24"/>
                <w:szCs w:val="24"/>
              </w:rPr>
              <w:t>magmatice (mgm)și/sau  metamorfice (mtm) și/sausedimentare (sed)</w:t>
            </w:r>
          </w:p>
        </w:tc>
      </w:tr>
      <w:tr w:rsidR="0071472D" w:rsidTr="00540EE4">
        <w:tc>
          <w:tcPr>
            <w:tcW w:w="2802" w:type="dxa"/>
          </w:tcPr>
          <w:p w:rsidR="00C84BE0" w:rsidRDefault="00FC383B" w:rsidP="00C84BE0">
            <w:pPr>
              <w:rPr>
                <w:rFonts w:ascii="Times New Roman" w:hAnsi="Times New Roman" w:cs="Times New Roman"/>
                <w:sz w:val="24"/>
                <w:szCs w:val="24"/>
              </w:rPr>
            </w:pPr>
            <w:r>
              <w:rPr>
                <w:rFonts w:ascii="Times New Roman" w:hAnsi="Times New Roman" w:cs="Times New Roman"/>
                <w:sz w:val="24"/>
                <w:szCs w:val="24"/>
              </w:rPr>
              <w:t>piroclasite</w:t>
            </w:r>
          </w:p>
        </w:tc>
        <w:tc>
          <w:tcPr>
            <w:tcW w:w="1701" w:type="dxa"/>
          </w:tcPr>
          <w:p w:rsidR="00C84BE0" w:rsidRDefault="00540EE4" w:rsidP="00C84BE0">
            <w:pPr>
              <w:rPr>
                <w:rFonts w:ascii="Times New Roman" w:hAnsi="Times New Roman" w:cs="Times New Roman"/>
                <w:sz w:val="24"/>
                <w:szCs w:val="24"/>
              </w:rPr>
            </w:pPr>
            <w:r>
              <w:rPr>
                <w:rFonts w:ascii="Times New Roman" w:hAnsi="Times New Roman" w:cs="Times New Roman"/>
                <w:sz w:val="24"/>
                <w:szCs w:val="24"/>
              </w:rPr>
              <w:t>r</w:t>
            </w:r>
            <w:r w:rsidR="00FC383B">
              <w:rPr>
                <w:rFonts w:ascii="Times New Roman" w:hAnsi="Times New Roman" w:cs="Times New Roman"/>
                <w:sz w:val="24"/>
                <w:szCs w:val="24"/>
              </w:rPr>
              <w:t>:r:prclst</w:t>
            </w:r>
          </w:p>
        </w:tc>
        <w:tc>
          <w:tcPr>
            <w:tcW w:w="5073" w:type="dxa"/>
          </w:tcPr>
          <w:p w:rsidR="00C84BE0" w:rsidRDefault="00540EE4" w:rsidP="00C84BE0">
            <w:pPr>
              <w:rPr>
                <w:rFonts w:ascii="Times New Roman" w:hAnsi="Times New Roman" w:cs="Times New Roman"/>
                <w:sz w:val="24"/>
                <w:szCs w:val="24"/>
              </w:rPr>
            </w:pPr>
            <w:r>
              <w:rPr>
                <w:rFonts w:ascii="Times New Roman" w:hAnsi="Times New Roman" w:cs="Times New Roman"/>
                <w:sz w:val="24"/>
                <w:szCs w:val="24"/>
              </w:rPr>
              <w:t>r</w:t>
            </w:r>
            <w:r w:rsidR="00FC383B">
              <w:rPr>
                <w:rFonts w:ascii="Times New Roman" w:hAnsi="Times New Roman" w:cs="Times New Roman"/>
                <w:sz w:val="24"/>
                <w:szCs w:val="24"/>
              </w:rPr>
              <w:t>oci silicioase considerate hipobazice(partial) și/saumezobazice (partial) și/sau eubazice (partial)</w:t>
            </w:r>
          </w:p>
          <w:p w:rsidR="00FC383B" w:rsidRDefault="00FC383B" w:rsidP="00FC383B">
            <w:pPr>
              <w:rPr>
                <w:rFonts w:ascii="Times New Roman" w:hAnsi="Times New Roman" w:cs="Times New Roman"/>
                <w:sz w:val="24"/>
                <w:szCs w:val="24"/>
              </w:rPr>
            </w:pPr>
            <m:oMath>
              <m:r>
                <w:rPr>
                  <w:rFonts w:ascii="Cambria Math" w:eastAsiaTheme="minorEastAsia" w:hAnsi="Cambria Math" w:cs="Times New Roman"/>
                  <w:sz w:val="24"/>
                  <w:szCs w:val="24"/>
                </w:rPr>
                <m:t>~part</m:t>
              </m:r>
              <m:r>
                <w:rPr>
                  <w:rFonts w:ascii="Cambria Math" w:hAnsi="Cambria Math" w:cs="Times New Roman"/>
                  <w:sz w:val="24"/>
                  <w:szCs w:val="24"/>
                </w:rPr>
                <m:t>~</m:t>
              </m:r>
            </m:oMath>
            <w:r>
              <w:rPr>
                <w:rFonts w:ascii="Times New Roman" w:eastAsiaTheme="minorEastAsia" w:hAnsi="Times New Roman" w:cs="Times New Roman"/>
                <w:sz w:val="24"/>
                <w:szCs w:val="24"/>
              </w:rPr>
              <w:t>@r:sicmpeuba</w:t>
            </w:r>
            <m:oMath>
              <m:r>
                <w:rPr>
                  <w:rFonts w:ascii="Cambria Math" w:eastAsiaTheme="minorEastAsia" w:hAnsi="Cambria Math" w:cs="Times New Roman"/>
                  <w:sz w:val="24"/>
                  <w:szCs w:val="24"/>
                </w:rPr>
                <m:t>~part~</m:t>
              </m:r>
            </m:oMath>
          </w:p>
        </w:tc>
      </w:tr>
      <w:tr w:rsidR="0071472D" w:rsidTr="00540EE4">
        <w:tc>
          <w:tcPr>
            <w:tcW w:w="2802"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9A5976">
              <w:rPr>
                <w:rFonts w:ascii="Times New Roman" w:hAnsi="Times New Roman" w:cs="Times New Roman"/>
                <w:sz w:val="24"/>
                <w:szCs w:val="24"/>
              </w:rPr>
              <w:t>oci magmatice și/sau metamorfice hupo și/sau mezzo-bazice</w:t>
            </w:r>
          </w:p>
        </w:tc>
        <w:tc>
          <w:tcPr>
            <w:tcW w:w="1701"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9A5976">
              <w:rPr>
                <w:rFonts w:ascii="Times New Roman" w:hAnsi="Times New Roman" w:cs="Times New Roman"/>
                <w:sz w:val="24"/>
                <w:szCs w:val="24"/>
              </w:rPr>
              <w:t>:mgmmtmwmba</w:t>
            </w:r>
          </w:p>
        </w:tc>
        <w:tc>
          <w:tcPr>
            <w:tcW w:w="5073" w:type="dxa"/>
          </w:tcPr>
          <w:p w:rsidR="00C84BE0" w:rsidRDefault="009A5976" w:rsidP="00C84BE0">
            <w:pPr>
              <w:rPr>
                <w:rFonts w:ascii="Times New Roman" w:hAnsi="Times New Roman" w:cs="Times New Roman"/>
                <w:sz w:val="24"/>
                <w:szCs w:val="24"/>
              </w:rPr>
            </w:pPr>
            <w:r>
              <w:rPr>
                <w:rFonts w:ascii="Times New Roman" w:hAnsi="Times New Roman" w:cs="Times New Roman"/>
                <w:sz w:val="24"/>
                <w:szCs w:val="24"/>
              </w:rPr>
              <w:t>Intrisice (intr)și/sau efuzive (efu) și/sau conglomerate (crgl) și/sau brecii (brc) și/sau gresii (grs) etc. Roci silicioase consolidate hipobazice (parțial) și/sau mezobazice (partial)</w:t>
            </w:r>
          </w:p>
          <w:p w:rsidR="009A5976" w:rsidRDefault="0071472D" w:rsidP="009A5976">
            <w:pPr>
              <w:rPr>
                <w:rFonts w:ascii="Times New Roman" w:hAnsi="Times New Roman" w:cs="Times New Roman"/>
                <w:sz w:val="24"/>
                <w:szCs w:val="24"/>
              </w:rPr>
            </w:pPr>
            <w:r>
              <w:rPr>
                <w:rFonts w:ascii="Times New Roman" w:hAnsi="Times New Roman" w:cs="Times New Roman"/>
                <w:sz w:val="24"/>
                <w:szCs w:val="24"/>
              </w:rPr>
              <w:t>r</w:t>
            </w:r>
            <w:r w:rsidR="009A5976">
              <w:rPr>
                <w:rFonts w:ascii="Times New Roman" w:hAnsi="Times New Roman" w:cs="Times New Roman"/>
                <w:sz w:val="24"/>
                <w:szCs w:val="24"/>
              </w:rPr>
              <w:t>:sicmpwba</w:t>
            </w:r>
            <m:oMath>
              <m:r>
                <w:rPr>
                  <w:rFonts w:ascii="Cambria Math" w:hAnsi="Cambria Math" w:cs="Times New Roman"/>
                  <w:sz w:val="24"/>
                  <w:szCs w:val="24"/>
                </w:rPr>
                <m:t>~</m:t>
              </m:r>
            </m:oMath>
            <w:r w:rsidR="009A5976">
              <w:rPr>
                <w:rFonts w:ascii="Times New Roman" w:eastAsiaTheme="minorEastAsia" w:hAnsi="Times New Roman" w:cs="Times New Roman"/>
                <w:sz w:val="24"/>
                <w:szCs w:val="24"/>
              </w:rPr>
              <w:t>part</w:t>
            </w:r>
            <m:oMath>
              <m:r>
                <w:rPr>
                  <w:rFonts w:ascii="Cambria Math" w:eastAsiaTheme="minorEastAsia" w:hAnsi="Cambria Math" w:cs="Times New Roman"/>
                  <w:sz w:val="24"/>
                  <w:szCs w:val="24"/>
                </w:rPr>
                <m:t>~</m:t>
              </m:r>
            </m:oMath>
            <w:r w:rsidR="009A5976">
              <w:rPr>
                <w:rFonts w:ascii="Times New Roman" w:eastAsiaTheme="minorEastAsia" w:hAnsi="Times New Roman" w:cs="Times New Roman"/>
                <w:sz w:val="24"/>
                <w:szCs w:val="24"/>
              </w:rPr>
              <w:t>@r:sicmpmba</w:t>
            </w:r>
            <m:oMath>
              <m:r>
                <w:rPr>
                  <w:rFonts w:ascii="Cambria Math" w:eastAsiaTheme="minorEastAsia" w:hAnsi="Cambria Math" w:cs="Times New Roman"/>
                  <w:sz w:val="24"/>
                  <w:szCs w:val="24"/>
                </w:rPr>
                <m:t>~</m:t>
              </m:r>
            </m:oMath>
            <w:r w:rsidR="009A5976">
              <w:rPr>
                <w:rFonts w:ascii="Times New Roman" w:eastAsiaTheme="minorEastAsia" w:hAnsi="Times New Roman" w:cs="Times New Roman"/>
                <w:sz w:val="24"/>
                <w:szCs w:val="24"/>
              </w:rPr>
              <w:t>part</w:t>
            </w:r>
            <m:oMath>
              <m:r>
                <w:rPr>
                  <w:rFonts w:ascii="Cambria Math" w:eastAsiaTheme="minorEastAsia" w:hAnsi="Cambria Math" w:cs="Times New Roman"/>
                  <w:sz w:val="24"/>
                  <w:szCs w:val="24"/>
                </w:rPr>
                <m:t>~</m:t>
              </m:r>
            </m:oMath>
          </w:p>
        </w:tc>
      </w:tr>
      <w:tr w:rsidR="0071472D" w:rsidTr="00540EE4">
        <w:tc>
          <w:tcPr>
            <w:tcW w:w="2802"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9A5976">
              <w:rPr>
                <w:rFonts w:ascii="Times New Roman" w:hAnsi="Times New Roman" w:cs="Times New Roman"/>
                <w:sz w:val="24"/>
                <w:szCs w:val="24"/>
              </w:rPr>
              <w:t>oci carbonatice compacte argilo-calcaroase (KM)</w:t>
            </w:r>
          </w:p>
        </w:tc>
        <w:tc>
          <w:tcPr>
            <w:tcW w:w="1701"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9A5976">
              <w:rPr>
                <w:rFonts w:ascii="Times New Roman" w:hAnsi="Times New Roman" w:cs="Times New Roman"/>
                <w:sz w:val="24"/>
                <w:szCs w:val="24"/>
              </w:rPr>
              <w:t>:kcmpercalc</w:t>
            </w:r>
          </w:p>
        </w:tc>
        <w:tc>
          <w:tcPr>
            <w:tcW w:w="5073"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m</w:t>
            </w:r>
            <w:r w:rsidR="009A5976">
              <w:rPr>
                <w:rFonts w:ascii="Times New Roman" w:hAnsi="Times New Roman" w:cs="Times New Roman"/>
                <w:sz w:val="24"/>
                <w:szCs w:val="24"/>
              </w:rPr>
              <w:t>etamorfice(mtm) și/sau sedimentare (sed)</w:t>
            </w:r>
          </w:p>
        </w:tc>
      </w:tr>
      <w:tr w:rsidR="0071472D" w:rsidTr="00540EE4">
        <w:tc>
          <w:tcPr>
            <w:tcW w:w="2802"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9A5976">
              <w:rPr>
                <w:rFonts w:ascii="Times New Roman" w:hAnsi="Times New Roman" w:cs="Times New Roman"/>
                <w:sz w:val="24"/>
                <w:szCs w:val="24"/>
              </w:rPr>
              <w:t>oci carbonatice compacte</w:t>
            </w:r>
            <w:r w:rsidR="00D601A0">
              <w:rPr>
                <w:rFonts w:ascii="Times New Roman" w:hAnsi="Times New Roman" w:cs="Times New Roman"/>
                <w:sz w:val="24"/>
                <w:szCs w:val="24"/>
              </w:rPr>
              <w:t xml:space="preserve"> calcaro-dolomitice (KC)</w:t>
            </w:r>
          </w:p>
        </w:tc>
        <w:tc>
          <w:tcPr>
            <w:tcW w:w="1701"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D601A0">
              <w:rPr>
                <w:rFonts w:ascii="Times New Roman" w:hAnsi="Times New Roman" w:cs="Times New Roman"/>
                <w:sz w:val="24"/>
                <w:szCs w:val="24"/>
              </w:rPr>
              <w:t>:kcmpcalcdol</w:t>
            </w:r>
          </w:p>
        </w:tc>
        <w:tc>
          <w:tcPr>
            <w:tcW w:w="5073"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m</w:t>
            </w:r>
            <w:r w:rsidR="00D601A0">
              <w:rPr>
                <w:rFonts w:ascii="Times New Roman" w:hAnsi="Times New Roman" w:cs="Times New Roman"/>
                <w:sz w:val="24"/>
                <w:szCs w:val="24"/>
              </w:rPr>
              <w:t>etamorfice(mtm) și/sau sedimentare (sed)</w:t>
            </w:r>
          </w:p>
        </w:tc>
      </w:tr>
      <w:tr w:rsidR="0071472D" w:rsidTr="00540EE4">
        <w:tc>
          <w:tcPr>
            <w:tcW w:w="2802"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D601A0">
              <w:rPr>
                <w:rFonts w:ascii="Times New Roman" w:hAnsi="Times New Roman" w:cs="Times New Roman"/>
                <w:sz w:val="24"/>
                <w:szCs w:val="24"/>
              </w:rPr>
              <w:t>oci sulfatice compacte (HS)</w:t>
            </w:r>
          </w:p>
        </w:tc>
        <w:tc>
          <w:tcPr>
            <w:tcW w:w="1701"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D601A0">
              <w:rPr>
                <w:rFonts w:ascii="Times New Roman" w:hAnsi="Times New Roman" w:cs="Times New Roman"/>
                <w:sz w:val="24"/>
                <w:szCs w:val="24"/>
              </w:rPr>
              <w:t>:slfcmp</w:t>
            </w:r>
          </w:p>
        </w:tc>
        <w:tc>
          <w:tcPr>
            <w:tcW w:w="5073"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g</w:t>
            </w:r>
            <w:r w:rsidR="00D601A0">
              <w:rPr>
                <w:rFonts w:ascii="Times New Roman" w:hAnsi="Times New Roman" w:cs="Times New Roman"/>
                <w:sz w:val="24"/>
                <w:szCs w:val="24"/>
              </w:rPr>
              <w:t>ips(gps) și/sau anhydrite (anh)</w:t>
            </w:r>
          </w:p>
        </w:tc>
      </w:tr>
      <w:tr w:rsidR="0071472D" w:rsidTr="00540EE4">
        <w:tc>
          <w:tcPr>
            <w:tcW w:w="2802"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D601A0">
              <w:rPr>
                <w:rFonts w:ascii="Times New Roman" w:hAnsi="Times New Roman" w:cs="Times New Roman"/>
                <w:sz w:val="24"/>
                <w:szCs w:val="24"/>
              </w:rPr>
              <w:t>oci magmatice și/sau metamorfice și/sau sedimentare eubazice</w:t>
            </w:r>
          </w:p>
        </w:tc>
        <w:tc>
          <w:tcPr>
            <w:tcW w:w="1701"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D601A0">
              <w:rPr>
                <w:rFonts w:ascii="Times New Roman" w:hAnsi="Times New Roman" w:cs="Times New Roman"/>
                <w:sz w:val="24"/>
                <w:szCs w:val="24"/>
              </w:rPr>
              <w:t>:</w:t>
            </w:r>
            <w:r>
              <w:rPr>
                <w:rFonts w:ascii="Times New Roman" w:hAnsi="Times New Roman" w:cs="Times New Roman"/>
                <w:sz w:val="24"/>
                <w:szCs w:val="24"/>
              </w:rPr>
              <w:t>siscnswba</w:t>
            </w:r>
          </w:p>
        </w:tc>
        <w:tc>
          <w:tcPr>
            <w:tcW w:w="5073" w:type="dxa"/>
          </w:tcPr>
          <w:p w:rsidR="00C84BE0" w:rsidRDefault="0071472D" w:rsidP="00D601A0">
            <w:pPr>
              <w:rPr>
                <w:rFonts w:ascii="Times New Roman" w:hAnsi="Times New Roman" w:cs="Times New Roman"/>
                <w:sz w:val="24"/>
                <w:szCs w:val="24"/>
              </w:rPr>
            </w:pPr>
            <w:r>
              <w:rPr>
                <w:rFonts w:ascii="Times New Roman" w:hAnsi="Times New Roman" w:cs="Times New Roman"/>
                <w:sz w:val="24"/>
                <w:szCs w:val="24"/>
              </w:rPr>
              <w:t>roc</w:t>
            </w:r>
            <w:r w:rsidR="00D601A0">
              <w:rPr>
                <w:rFonts w:ascii="Times New Roman" w:hAnsi="Times New Roman" w:cs="Times New Roman"/>
                <w:sz w:val="24"/>
                <w:szCs w:val="24"/>
              </w:rPr>
              <w:t>i silicioase compacte eubazice (parșial și/sau carbonatice compacte calcaro-dolomitice și/sau sulfato-halogenurice compacte, r:sicmpeuba</w:t>
            </w:r>
            <m:oMath>
              <m:r>
                <w:rPr>
                  <w:rFonts w:ascii="Cambria Math" w:hAnsi="Cambria Math" w:cs="Times New Roman"/>
                  <w:sz w:val="24"/>
                  <w:szCs w:val="24"/>
                </w:rPr>
                <m:t>~</m:t>
              </m:r>
            </m:oMath>
            <w:r w:rsidR="00D601A0">
              <w:rPr>
                <w:rFonts w:ascii="Times New Roman" w:eastAsiaTheme="minorEastAsia" w:hAnsi="Times New Roman" w:cs="Times New Roman"/>
                <w:sz w:val="24"/>
                <w:szCs w:val="24"/>
              </w:rPr>
              <w:t>part</w:t>
            </w:r>
            <m:oMath>
              <m:r>
                <w:rPr>
                  <w:rFonts w:ascii="Cambria Math" w:eastAsiaTheme="minorEastAsia" w:hAnsi="Cambria Math" w:cs="Times New Roman"/>
                  <w:sz w:val="24"/>
                  <w:szCs w:val="24"/>
                </w:rPr>
                <m:t>~</m:t>
              </m:r>
            </m:oMath>
            <w:r w:rsidR="00D601A0">
              <w:rPr>
                <w:rFonts w:ascii="Times New Roman" w:eastAsiaTheme="minorEastAsia" w:hAnsi="Times New Roman" w:cs="Times New Roman"/>
                <w:sz w:val="24"/>
                <w:szCs w:val="24"/>
              </w:rPr>
              <w:t>2r:kcmpcalcdol@r:slfcmp@R:halcmp</w:t>
            </w:r>
          </w:p>
        </w:tc>
      </w:tr>
      <w:tr w:rsidR="0071472D" w:rsidTr="00540EE4">
        <w:tc>
          <w:tcPr>
            <w:tcW w:w="2802"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D601A0">
              <w:rPr>
                <w:rFonts w:ascii="Times New Roman" w:hAnsi="Times New Roman" w:cs="Times New Roman"/>
                <w:sz w:val="24"/>
                <w:szCs w:val="24"/>
              </w:rPr>
              <w:t>oci silicioase</w:t>
            </w:r>
            <w:r w:rsidR="00820D62">
              <w:rPr>
                <w:rFonts w:ascii="Times New Roman" w:hAnsi="Times New Roman" w:cs="Times New Roman"/>
                <w:sz w:val="24"/>
                <w:szCs w:val="24"/>
              </w:rPr>
              <w:t xml:space="preserve"> ne-/slab-consolidate hipobazice (NI)</w:t>
            </w:r>
          </w:p>
        </w:tc>
        <w:tc>
          <w:tcPr>
            <w:tcW w:w="1701"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820D62">
              <w:rPr>
                <w:rFonts w:ascii="Times New Roman" w:hAnsi="Times New Roman" w:cs="Times New Roman"/>
                <w:sz w:val="24"/>
                <w:szCs w:val="24"/>
              </w:rPr>
              <w:t>:siscnsmba</w:t>
            </w:r>
          </w:p>
        </w:tc>
        <w:tc>
          <w:tcPr>
            <w:tcW w:w="5073"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820D62">
              <w:rPr>
                <w:rFonts w:ascii="Times New Roman" w:hAnsi="Times New Roman" w:cs="Times New Roman"/>
                <w:sz w:val="24"/>
                <w:szCs w:val="24"/>
              </w:rPr>
              <w:t>oci preholocene (recente,nr)</w:t>
            </w:r>
          </w:p>
        </w:tc>
      </w:tr>
      <w:tr w:rsidR="0071472D" w:rsidTr="00540EE4">
        <w:tc>
          <w:tcPr>
            <w:tcW w:w="2802"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820D62">
              <w:rPr>
                <w:rFonts w:ascii="Times New Roman" w:hAnsi="Times New Roman" w:cs="Times New Roman"/>
                <w:sz w:val="24"/>
                <w:szCs w:val="24"/>
              </w:rPr>
              <w:t>oci silicioase ne-/slab-consolidate eubazice (NS)</w:t>
            </w:r>
          </w:p>
        </w:tc>
        <w:tc>
          <w:tcPr>
            <w:tcW w:w="1701"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820D62">
              <w:rPr>
                <w:rFonts w:ascii="Times New Roman" w:hAnsi="Times New Roman" w:cs="Times New Roman"/>
                <w:sz w:val="24"/>
                <w:szCs w:val="24"/>
              </w:rPr>
              <w:t>R:siscnseuba</w:t>
            </w:r>
          </w:p>
        </w:tc>
        <w:tc>
          <w:tcPr>
            <w:tcW w:w="5073"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820D62">
              <w:rPr>
                <w:rFonts w:ascii="Times New Roman" w:hAnsi="Times New Roman" w:cs="Times New Roman"/>
                <w:sz w:val="24"/>
                <w:szCs w:val="24"/>
              </w:rPr>
              <w:t>oci preholocene (recente,nr) carbonatice (k)</w:t>
            </w:r>
          </w:p>
        </w:tc>
      </w:tr>
      <w:tr w:rsidR="0071472D" w:rsidTr="00540EE4">
        <w:tc>
          <w:tcPr>
            <w:tcW w:w="2802"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m</w:t>
            </w:r>
            <w:r w:rsidR="00820D62">
              <w:rPr>
                <w:rFonts w:ascii="Times New Roman" w:hAnsi="Times New Roman" w:cs="Times New Roman"/>
                <w:sz w:val="24"/>
                <w:szCs w:val="24"/>
              </w:rPr>
              <w:t>arne moi</w:t>
            </w:r>
          </w:p>
        </w:tc>
        <w:tc>
          <w:tcPr>
            <w:tcW w:w="1701"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820D62">
              <w:rPr>
                <w:rFonts w:ascii="Times New Roman" w:hAnsi="Times New Roman" w:cs="Times New Roman"/>
                <w:sz w:val="24"/>
                <w:szCs w:val="24"/>
              </w:rPr>
              <w:t>:mrnmo</w:t>
            </w:r>
          </w:p>
        </w:tc>
        <w:tc>
          <w:tcPr>
            <w:tcW w:w="5073"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820D62">
              <w:rPr>
                <w:rFonts w:ascii="Times New Roman" w:hAnsi="Times New Roman" w:cs="Times New Roman"/>
                <w:sz w:val="24"/>
                <w:szCs w:val="24"/>
              </w:rPr>
              <w:t>ocă silicatică neconsolidată eubazică</w:t>
            </w:r>
          </w:p>
        </w:tc>
      </w:tr>
      <w:tr w:rsidR="0071472D" w:rsidTr="00540EE4">
        <w:tc>
          <w:tcPr>
            <w:tcW w:w="2802"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820D62">
              <w:rPr>
                <w:rFonts w:ascii="Times New Roman" w:hAnsi="Times New Roman" w:cs="Times New Roman"/>
                <w:sz w:val="24"/>
                <w:szCs w:val="24"/>
              </w:rPr>
              <w:t>oci silicioase ne-/slab-consolidate salifere (NS)</w:t>
            </w:r>
          </w:p>
        </w:tc>
        <w:tc>
          <w:tcPr>
            <w:tcW w:w="1701"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820D62">
              <w:rPr>
                <w:rFonts w:ascii="Times New Roman" w:hAnsi="Times New Roman" w:cs="Times New Roman"/>
                <w:sz w:val="24"/>
                <w:szCs w:val="24"/>
              </w:rPr>
              <w:t>:siscnssa</w:t>
            </w:r>
          </w:p>
        </w:tc>
        <w:tc>
          <w:tcPr>
            <w:tcW w:w="5073" w:type="dxa"/>
          </w:tcPr>
          <w:p w:rsidR="00C84BE0" w:rsidRDefault="0071472D" w:rsidP="00C84BE0">
            <w:pPr>
              <w:rPr>
                <w:rFonts w:ascii="Times New Roman" w:hAnsi="Times New Roman" w:cs="Times New Roman"/>
                <w:sz w:val="24"/>
                <w:szCs w:val="24"/>
              </w:rPr>
            </w:pPr>
            <w:r>
              <w:rPr>
                <w:rFonts w:ascii="Times New Roman" w:hAnsi="Times New Roman" w:cs="Times New Roman"/>
                <w:sz w:val="24"/>
                <w:szCs w:val="24"/>
              </w:rPr>
              <w:t>r</w:t>
            </w:r>
            <w:r w:rsidR="00820D62">
              <w:rPr>
                <w:rFonts w:ascii="Times New Roman" w:hAnsi="Times New Roman" w:cs="Times New Roman"/>
                <w:sz w:val="24"/>
                <w:szCs w:val="24"/>
              </w:rPr>
              <w:t>oci preholocene</w:t>
            </w:r>
          </w:p>
        </w:tc>
      </w:tr>
      <w:tr w:rsidR="00820D62" w:rsidTr="00540EE4">
        <w:tc>
          <w:tcPr>
            <w:tcW w:w="2802" w:type="dxa"/>
          </w:tcPr>
          <w:p w:rsidR="00820D62" w:rsidRDefault="0071472D" w:rsidP="00C84BE0">
            <w:pPr>
              <w:rPr>
                <w:rFonts w:ascii="Times New Roman" w:hAnsi="Times New Roman" w:cs="Times New Roman"/>
                <w:sz w:val="24"/>
                <w:szCs w:val="24"/>
              </w:rPr>
            </w:pPr>
            <w:r>
              <w:rPr>
                <w:rFonts w:ascii="Times New Roman" w:hAnsi="Times New Roman" w:cs="Times New Roman"/>
                <w:sz w:val="24"/>
                <w:szCs w:val="24"/>
              </w:rPr>
              <w:t>ș</w:t>
            </w:r>
            <w:r w:rsidR="001D1BEE">
              <w:rPr>
                <w:rFonts w:ascii="Times New Roman" w:hAnsi="Times New Roman" w:cs="Times New Roman"/>
                <w:sz w:val="24"/>
                <w:szCs w:val="24"/>
              </w:rPr>
              <w:t>isturi argiloase și</w:t>
            </w:r>
            <w:r w:rsidR="00820D62">
              <w:rPr>
                <w:rFonts w:ascii="Times New Roman" w:hAnsi="Times New Roman" w:cs="Times New Roman"/>
                <w:sz w:val="24"/>
                <w:szCs w:val="24"/>
              </w:rPr>
              <w:t>/sau marne</w:t>
            </w:r>
            <w:r w:rsidR="001D1BEE">
              <w:rPr>
                <w:rFonts w:ascii="Times New Roman" w:hAnsi="Times New Roman" w:cs="Times New Roman"/>
                <w:sz w:val="24"/>
                <w:szCs w:val="24"/>
              </w:rPr>
              <w:t xml:space="preserve"> </w:t>
            </w:r>
            <w:r w:rsidR="00820D62">
              <w:rPr>
                <w:rFonts w:ascii="Times New Roman" w:hAnsi="Times New Roman" w:cs="Times New Roman"/>
                <w:sz w:val="24"/>
                <w:szCs w:val="24"/>
              </w:rPr>
              <w:t xml:space="preserve">și/sau marne </w:t>
            </w:r>
            <w:r w:rsidR="00820D62">
              <w:rPr>
                <w:rFonts w:ascii="Times New Roman" w:hAnsi="Times New Roman" w:cs="Times New Roman"/>
                <w:sz w:val="24"/>
                <w:szCs w:val="24"/>
              </w:rPr>
              <w:lastRenderedPageBreak/>
              <w:t>argiloase</w:t>
            </w:r>
          </w:p>
        </w:tc>
        <w:tc>
          <w:tcPr>
            <w:tcW w:w="1701" w:type="dxa"/>
          </w:tcPr>
          <w:p w:rsidR="00820D62" w:rsidRDefault="0071472D" w:rsidP="00C84BE0">
            <w:pPr>
              <w:rPr>
                <w:rFonts w:ascii="Times New Roman" w:hAnsi="Times New Roman" w:cs="Times New Roman"/>
                <w:sz w:val="24"/>
                <w:szCs w:val="24"/>
              </w:rPr>
            </w:pPr>
            <w:r>
              <w:rPr>
                <w:rFonts w:ascii="Times New Roman" w:hAnsi="Times New Roman" w:cs="Times New Roman"/>
                <w:sz w:val="24"/>
                <w:szCs w:val="24"/>
              </w:rPr>
              <w:lastRenderedPageBreak/>
              <w:t>r</w:t>
            </w:r>
            <w:r w:rsidR="00820D62">
              <w:rPr>
                <w:rFonts w:ascii="Times New Roman" w:hAnsi="Times New Roman" w:cs="Times New Roman"/>
                <w:sz w:val="24"/>
                <w:szCs w:val="24"/>
              </w:rPr>
              <w:t>:armrn</w:t>
            </w:r>
          </w:p>
        </w:tc>
        <w:tc>
          <w:tcPr>
            <w:tcW w:w="5073" w:type="dxa"/>
          </w:tcPr>
          <w:p w:rsidR="00820D62" w:rsidRDefault="0071472D" w:rsidP="0071472D">
            <w:pPr>
              <w:rPr>
                <w:rFonts w:ascii="Times New Roman" w:hAnsi="Times New Roman" w:cs="Times New Roman"/>
                <w:sz w:val="24"/>
                <w:szCs w:val="24"/>
              </w:rPr>
            </w:pPr>
            <w:r>
              <w:rPr>
                <w:rFonts w:ascii="Times New Roman" w:hAnsi="Times New Roman" w:cs="Times New Roman"/>
                <w:sz w:val="24"/>
                <w:szCs w:val="24"/>
              </w:rPr>
              <w:t>roc</w:t>
            </w:r>
            <w:r w:rsidR="00820D62">
              <w:rPr>
                <w:rFonts w:ascii="Times New Roman" w:hAnsi="Times New Roman" w:cs="Times New Roman"/>
                <w:sz w:val="24"/>
                <w:szCs w:val="24"/>
              </w:rPr>
              <w:t>i silicioase consolidate eubazice (partial)</w:t>
            </w:r>
            <w:r>
              <w:rPr>
                <w:rFonts w:ascii="Times New Roman" w:hAnsi="Times New Roman" w:cs="Times New Roman"/>
                <w:sz w:val="24"/>
                <w:szCs w:val="24"/>
              </w:rPr>
              <w:t xml:space="preserve"> și/sau carbonatice consolidate argilo-calcaroase și/sau </w:t>
            </w:r>
            <w:r>
              <w:rPr>
                <w:rFonts w:ascii="Times New Roman" w:hAnsi="Times New Roman" w:cs="Times New Roman"/>
                <w:sz w:val="24"/>
                <w:szCs w:val="24"/>
              </w:rPr>
              <w:lastRenderedPageBreak/>
              <w:t>marne moi și/sau roci silicatice-ne/slab-consolidater:sicmpeuba</w:t>
            </w:r>
            <m:oMath>
              <m:r>
                <w:rPr>
                  <w:rFonts w:ascii="Cambria Math" w:hAnsi="Cambria Math" w:cs="Times New Roman"/>
                  <w:sz w:val="24"/>
                  <w:szCs w:val="24"/>
                </w:rPr>
                <m:t>~</m:t>
              </m:r>
            </m:oMath>
            <w:r>
              <w:rPr>
                <w:rFonts w:ascii="Times New Roman" w:hAnsi="Times New Roman" w:cs="Times New Roman"/>
                <w:sz w:val="24"/>
                <w:szCs w:val="24"/>
              </w:rPr>
              <w:t xml:space="preserve"> par</w:t>
            </w:r>
            <m:oMath>
              <m:r>
                <w:rPr>
                  <w:rFonts w:ascii="Cambria Math" w:hAnsi="Cambria Math" w:cs="Times New Roman"/>
                  <w:sz w:val="24"/>
                  <w:szCs w:val="24"/>
                </w:rPr>
                <m:t xml:space="preserve"> ~</m:t>
              </m:r>
            </m:oMath>
            <w:r>
              <w:rPr>
                <w:rFonts w:ascii="Times New Roman" w:eastAsiaTheme="minorEastAsia" w:hAnsi="Times New Roman" w:cs="Times New Roman"/>
                <w:sz w:val="24"/>
                <w:szCs w:val="24"/>
              </w:rPr>
              <w:t>@r:kcmparcalc@r:mrnmo@r:sisccnssa</w:t>
            </w:r>
          </w:p>
        </w:tc>
      </w:tr>
      <w:tr w:rsidR="00820D62" w:rsidTr="00540EE4">
        <w:tc>
          <w:tcPr>
            <w:tcW w:w="2802" w:type="dxa"/>
          </w:tcPr>
          <w:p w:rsidR="00820D62" w:rsidRDefault="0071472D" w:rsidP="00C84BE0">
            <w:pPr>
              <w:rPr>
                <w:rFonts w:ascii="Times New Roman" w:hAnsi="Times New Roman" w:cs="Times New Roman"/>
                <w:sz w:val="24"/>
                <w:szCs w:val="24"/>
              </w:rPr>
            </w:pPr>
            <w:r>
              <w:rPr>
                <w:rFonts w:ascii="Times New Roman" w:hAnsi="Times New Roman" w:cs="Times New Roman"/>
                <w:sz w:val="24"/>
                <w:szCs w:val="24"/>
              </w:rPr>
              <w:lastRenderedPageBreak/>
              <w:t>tufuri vulcanice</w:t>
            </w:r>
          </w:p>
        </w:tc>
        <w:tc>
          <w:tcPr>
            <w:tcW w:w="1701" w:type="dxa"/>
          </w:tcPr>
          <w:p w:rsidR="00820D62" w:rsidRDefault="0071472D" w:rsidP="00C84BE0">
            <w:pPr>
              <w:rPr>
                <w:rFonts w:ascii="Times New Roman" w:hAnsi="Times New Roman" w:cs="Times New Roman"/>
                <w:sz w:val="24"/>
                <w:szCs w:val="24"/>
              </w:rPr>
            </w:pPr>
            <w:r>
              <w:rPr>
                <w:rFonts w:ascii="Times New Roman" w:hAnsi="Times New Roman" w:cs="Times New Roman"/>
                <w:sz w:val="24"/>
                <w:szCs w:val="24"/>
              </w:rPr>
              <w:t>r:tufvu</w:t>
            </w:r>
          </w:p>
        </w:tc>
        <w:tc>
          <w:tcPr>
            <w:tcW w:w="5073" w:type="dxa"/>
          </w:tcPr>
          <w:p w:rsidR="00820D62" w:rsidRDefault="00820D62" w:rsidP="00C84BE0">
            <w:pPr>
              <w:rPr>
                <w:rFonts w:ascii="Times New Roman" w:hAnsi="Times New Roman" w:cs="Times New Roman"/>
                <w:sz w:val="24"/>
                <w:szCs w:val="24"/>
              </w:rPr>
            </w:pPr>
          </w:p>
        </w:tc>
      </w:tr>
      <w:tr w:rsidR="00820D62" w:rsidTr="00540EE4">
        <w:tc>
          <w:tcPr>
            <w:tcW w:w="2802" w:type="dxa"/>
          </w:tcPr>
          <w:p w:rsidR="00820D62" w:rsidRDefault="0071472D" w:rsidP="00C84BE0">
            <w:pPr>
              <w:rPr>
                <w:rFonts w:ascii="Times New Roman" w:hAnsi="Times New Roman" w:cs="Times New Roman"/>
                <w:sz w:val="24"/>
                <w:szCs w:val="24"/>
              </w:rPr>
            </w:pPr>
            <w:r>
              <w:rPr>
                <w:rFonts w:ascii="Times New Roman" w:hAnsi="Times New Roman" w:cs="Times New Roman"/>
                <w:sz w:val="24"/>
                <w:szCs w:val="24"/>
              </w:rPr>
              <w:t>turbe</w:t>
            </w:r>
          </w:p>
        </w:tc>
        <w:tc>
          <w:tcPr>
            <w:tcW w:w="1701" w:type="dxa"/>
          </w:tcPr>
          <w:p w:rsidR="00820D62" w:rsidRDefault="0071472D" w:rsidP="00C84BE0">
            <w:pPr>
              <w:rPr>
                <w:rFonts w:ascii="Times New Roman" w:hAnsi="Times New Roman" w:cs="Times New Roman"/>
                <w:sz w:val="24"/>
                <w:szCs w:val="24"/>
              </w:rPr>
            </w:pPr>
            <w:r>
              <w:rPr>
                <w:rFonts w:ascii="Times New Roman" w:hAnsi="Times New Roman" w:cs="Times New Roman"/>
                <w:sz w:val="24"/>
                <w:szCs w:val="24"/>
              </w:rPr>
              <w:t>r:tb</w:t>
            </w:r>
          </w:p>
        </w:tc>
        <w:tc>
          <w:tcPr>
            <w:tcW w:w="5073" w:type="dxa"/>
          </w:tcPr>
          <w:p w:rsidR="00820D62" w:rsidRDefault="00820D62" w:rsidP="00C84BE0">
            <w:pPr>
              <w:rPr>
                <w:rFonts w:ascii="Times New Roman" w:hAnsi="Times New Roman" w:cs="Times New Roman"/>
                <w:sz w:val="24"/>
                <w:szCs w:val="24"/>
              </w:rPr>
            </w:pPr>
          </w:p>
        </w:tc>
      </w:tr>
      <w:tr w:rsidR="00820D62" w:rsidTr="00540EE4">
        <w:tc>
          <w:tcPr>
            <w:tcW w:w="2802" w:type="dxa"/>
          </w:tcPr>
          <w:p w:rsidR="00820D62" w:rsidRDefault="0071472D" w:rsidP="00C84BE0">
            <w:pPr>
              <w:rPr>
                <w:rFonts w:ascii="Times New Roman" w:hAnsi="Times New Roman" w:cs="Times New Roman"/>
                <w:sz w:val="24"/>
                <w:szCs w:val="24"/>
              </w:rPr>
            </w:pPr>
            <w:r>
              <w:rPr>
                <w:rFonts w:ascii="Times New Roman" w:hAnsi="Times New Roman" w:cs="Times New Roman"/>
                <w:sz w:val="24"/>
                <w:szCs w:val="24"/>
              </w:rPr>
              <w:t>cărbuni</w:t>
            </w:r>
          </w:p>
        </w:tc>
        <w:tc>
          <w:tcPr>
            <w:tcW w:w="1701" w:type="dxa"/>
          </w:tcPr>
          <w:p w:rsidR="00820D62" w:rsidRDefault="0071472D" w:rsidP="00C84BE0">
            <w:pPr>
              <w:rPr>
                <w:rFonts w:ascii="Times New Roman" w:hAnsi="Times New Roman" w:cs="Times New Roman"/>
                <w:sz w:val="24"/>
                <w:szCs w:val="24"/>
              </w:rPr>
            </w:pPr>
            <w:r>
              <w:rPr>
                <w:rFonts w:ascii="Times New Roman" w:hAnsi="Times New Roman" w:cs="Times New Roman"/>
                <w:sz w:val="24"/>
                <w:szCs w:val="24"/>
              </w:rPr>
              <w:t>r:carbuni</w:t>
            </w:r>
          </w:p>
        </w:tc>
        <w:tc>
          <w:tcPr>
            <w:tcW w:w="5073" w:type="dxa"/>
          </w:tcPr>
          <w:p w:rsidR="00820D62" w:rsidRDefault="00820D62" w:rsidP="00C84BE0">
            <w:pPr>
              <w:rPr>
                <w:rFonts w:ascii="Times New Roman" w:hAnsi="Times New Roman" w:cs="Times New Roman"/>
                <w:sz w:val="24"/>
                <w:szCs w:val="24"/>
              </w:rPr>
            </w:pPr>
          </w:p>
        </w:tc>
      </w:tr>
      <w:tr w:rsidR="00820D62" w:rsidTr="00540EE4">
        <w:tc>
          <w:tcPr>
            <w:tcW w:w="2802" w:type="dxa"/>
          </w:tcPr>
          <w:p w:rsidR="00820D62" w:rsidRDefault="0071472D" w:rsidP="00C84BE0">
            <w:pPr>
              <w:rPr>
                <w:rFonts w:ascii="Times New Roman" w:hAnsi="Times New Roman" w:cs="Times New Roman"/>
                <w:sz w:val="24"/>
                <w:szCs w:val="24"/>
              </w:rPr>
            </w:pPr>
            <w:r>
              <w:rPr>
                <w:rFonts w:ascii="Times New Roman" w:hAnsi="Times New Roman" w:cs="Times New Roman"/>
                <w:sz w:val="24"/>
                <w:szCs w:val="24"/>
              </w:rPr>
              <w:t>roci stratificate contrastante</w:t>
            </w:r>
          </w:p>
        </w:tc>
        <w:tc>
          <w:tcPr>
            <w:tcW w:w="1701" w:type="dxa"/>
          </w:tcPr>
          <w:p w:rsidR="00820D62" w:rsidRDefault="0071472D" w:rsidP="00C84BE0">
            <w:pPr>
              <w:rPr>
                <w:rFonts w:ascii="Times New Roman" w:hAnsi="Times New Roman" w:cs="Times New Roman"/>
                <w:sz w:val="24"/>
                <w:szCs w:val="24"/>
              </w:rPr>
            </w:pPr>
            <w:r>
              <w:rPr>
                <w:rFonts w:ascii="Times New Roman" w:hAnsi="Times New Roman" w:cs="Times New Roman"/>
                <w:sz w:val="24"/>
                <w:szCs w:val="24"/>
              </w:rPr>
              <w:t>r:strt</w:t>
            </w:r>
          </w:p>
        </w:tc>
        <w:tc>
          <w:tcPr>
            <w:tcW w:w="5073" w:type="dxa"/>
          </w:tcPr>
          <w:p w:rsidR="00820D62" w:rsidRDefault="00820D62" w:rsidP="00C84BE0">
            <w:pPr>
              <w:rPr>
                <w:rFonts w:ascii="Times New Roman" w:hAnsi="Times New Roman" w:cs="Times New Roman"/>
                <w:sz w:val="24"/>
                <w:szCs w:val="24"/>
              </w:rPr>
            </w:pPr>
          </w:p>
        </w:tc>
      </w:tr>
    </w:tbl>
    <w:p w:rsidR="00DB7AD8" w:rsidRDefault="00DB7AD8" w:rsidP="00C84BE0">
      <w:pPr>
        <w:rPr>
          <w:rFonts w:ascii="Times New Roman" w:hAnsi="Times New Roman" w:cs="Times New Roman"/>
          <w:sz w:val="24"/>
          <w:szCs w:val="24"/>
        </w:rPr>
      </w:pPr>
    </w:p>
    <w:p w:rsidR="005E43E3" w:rsidRDefault="005E43E3" w:rsidP="00C84BE0">
      <w:pPr>
        <w:rPr>
          <w:rFonts w:ascii="Times New Roman" w:hAnsi="Times New Roman" w:cs="Times New Roman"/>
          <w:sz w:val="24"/>
          <w:szCs w:val="24"/>
        </w:rPr>
      </w:pPr>
      <w:r>
        <w:rPr>
          <w:rFonts w:ascii="Times New Roman" w:hAnsi="Times New Roman" w:cs="Times New Roman"/>
          <w:b/>
          <w:sz w:val="24"/>
          <w:szCs w:val="24"/>
        </w:rPr>
        <w:t>Varianta de sol.</w:t>
      </w:r>
      <w:r>
        <w:rPr>
          <w:rFonts w:ascii="Times New Roman" w:hAnsi="Times New Roman" w:cs="Times New Roman"/>
          <w:sz w:val="24"/>
          <w:szCs w:val="24"/>
        </w:rPr>
        <w:t xml:space="preserve"> Este o subdiviziune de detaliu a taxonomiei solurilor care precizează influențele antropice asupra solului, altele decât cele care ar încadra solul în sol antropic și în subtipurile antropice. Este definite de următorii indicatori:</w:t>
      </w:r>
    </w:p>
    <w:p w:rsidR="005E43E3" w:rsidRDefault="005E43E3" w:rsidP="005E43E3">
      <w:pPr>
        <w:pStyle w:val="ListParagraph"/>
        <w:numPr>
          <w:ilvl w:val="0"/>
          <w:numId w:val="6"/>
        </w:numPr>
        <w:rPr>
          <w:sz w:val="24"/>
          <w:szCs w:val="24"/>
        </w:rPr>
      </w:pPr>
      <w:r>
        <w:rPr>
          <w:sz w:val="24"/>
          <w:szCs w:val="24"/>
        </w:rPr>
        <w:t>categoria de folosință a solului/terenului, inclusive subcategoria pentru folosințe silvice (u)</w:t>
      </w:r>
      <w:r w:rsidR="00DD7227">
        <w:rPr>
          <w:sz w:val="24"/>
          <w:szCs w:val="24"/>
        </w:rPr>
        <w:t>;</w:t>
      </w:r>
    </w:p>
    <w:p w:rsidR="005E43E3" w:rsidRDefault="005E43E3" w:rsidP="005E43E3">
      <w:pPr>
        <w:pStyle w:val="ListParagraph"/>
        <w:numPr>
          <w:ilvl w:val="0"/>
          <w:numId w:val="6"/>
        </w:numPr>
        <w:rPr>
          <w:sz w:val="24"/>
          <w:szCs w:val="24"/>
        </w:rPr>
      </w:pPr>
      <w:r>
        <w:rPr>
          <w:sz w:val="24"/>
          <w:szCs w:val="24"/>
        </w:rPr>
        <w:t>modificări antropice ale solului prin folosirea în producție (mdfa:)</w:t>
      </w:r>
      <w:r w:rsidR="00DD7227">
        <w:rPr>
          <w:sz w:val="24"/>
          <w:szCs w:val="24"/>
        </w:rPr>
        <w:t>;</w:t>
      </w:r>
    </w:p>
    <w:p w:rsidR="005E43E3" w:rsidRDefault="005E43E3" w:rsidP="005E43E3">
      <w:pPr>
        <w:pStyle w:val="ListParagraph"/>
        <w:numPr>
          <w:ilvl w:val="0"/>
          <w:numId w:val="6"/>
        </w:numPr>
        <w:rPr>
          <w:sz w:val="24"/>
          <w:szCs w:val="24"/>
        </w:rPr>
      </w:pPr>
      <w:r>
        <w:rPr>
          <w:sz w:val="24"/>
          <w:szCs w:val="24"/>
        </w:rPr>
        <w:t>gradul de eroziune prin apă (era</w:t>
      </w:r>
      <w:r w:rsidR="00DD7227">
        <w:rPr>
          <w:sz w:val="24"/>
          <w:szCs w:val="24"/>
        </w:rPr>
        <w:t>:</w:t>
      </w:r>
      <w:r>
        <w:rPr>
          <w:sz w:val="24"/>
          <w:szCs w:val="24"/>
        </w:rPr>
        <w:t>) sau eoliană (ere</w:t>
      </w:r>
      <w:r w:rsidR="00DD7227">
        <w:rPr>
          <w:sz w:val="24"/>
          <w:szCs w:val="24"/>
        </w:rPr>
        <w:t>:</w:t>
      </w:r>
      <w:r>
        <w:rPr>
          <w:sz w:val="24"/>
          <w:szCs w:val="24"/>
        </w:rPr>
        <w:t>)</w:t>
      </w:r>
      <w:r w:rsidR="00DD7227">
        <w:rPr>
          <w:sz w:val="24"/>
          <w:szCs w:val="24"/>
        </w:rPr>
        <w:t>;</w:t>
      </w:r>
    </w:p>
    <w:p w:rsidR="005E43E3" w:rsidRDefault="005E43E3" w:rsidP="005E43E3">
      <w:pPr>
        <w:pStyle w:val="ListParagraph"/>
        <w:numPr>
          <w:ilvl w:val="0"/>
          <w:numId w:val="6"/>
        </w:numPr>
        <w:rPr>
          <w:sz w:val="24"/>
          <w:szCs w:val="24"/>
        </w:rPr>
      </w:pPr>
      <w:r>
        <w:rPr>
          <w:sz w:val="24"/>
          <w:szCs w:val="24"/>
        </w:rPr>
        <w:t>gradul de decopertare (dec</w:t>
      </w:r>
      <w:r w:rsidR="00DD7227">
        <w:rPr>
          <w:sz w:val="24"/>
          <w:szCs w:val="24"/>
        </w:rPr>
        <w:t>:);</w:t>
      </w:r>
    </w:p>
    <w:p w:rsidR="005E43E3" w:rsidRDefault="005E43E3" w:rsidP="005E43E3">
      <w:pPr>
        <w:pStyle w:val="ListParagraph"/>
        <w:numPr>
          <w:ilvl w:val="0"/>
          <w:numId w:val="6"/>
        </w:numPr>
        <w:rPr>
          <w:sz w:val="24"/>
          <w:szCs w:val="24"/>
        </w:rPr>
      </w:pPr>
      <w:r>
        <w:rPr>
          <w:sz w:val="24"/>
          <w:szCs w:val="24"/>
        </w:rPr>
        <w:t>gradul de colmatare prin apă (cola:)</w:t>
      </w:r>
      <w:r w:rsidR="00DD7227">
        <w:rPr>
          <w:sz w:val="24"/>
          <w:szCs w:val="24"/>
        </w:rPr>
        <w:t>;</w:t>
      </w:r>
    </w:p>
    <w:p w:rsidR="005E43E3" w:rsidRDefault="005E43E3" w:rsidP="005E43E3">
      <w:pPr>
        <w:pStyle w:val="ListParagraph"/>
        <w:numPr>
          <w:ilvl w:val="0"/>
          <w:numId w:val="6"/>
        </w:numPr>
        <w:rPr>
          <w:sz w:val="24"/>
          <w:szCs w:val="24"/>
        </w:rPr>
      </w:pPr>
      <w:r>
        <w:rPr>
          <w:sz w:val="24"/>
          <w:szCs w:val="24"/>
        </w:rPr>
        <w:t>gradul de acoperire antropică a solului (aco:)</w:t>
      </w:r>
      <w:r w:rsidR="00DD7227">
        <w:rPr>
          <w:sz w:val="24"/>
          <w:szCs w:val="24"/>
        </w:rPr>
        <w:t>;</w:t>
      </w:r>
    </w:p>
    <w:p w:rsidR="005E43E3" w:rsidRDefault="005E43E3" w:rsidP="005E43E3">
      <w:pPr>
        <w:pStyle w:val="ListParagraph"/>
        <w:numPr>
          <w:ilvl w:val="0"/>
          <w:numId w:val="6"/>
        </w:numPr>
        <w:rPr>
          <w:sz w:val="24"/>
          <w:szCs w:val="24"/>
        </w:rPr>
      </w:pPr>
      <w:r>
        <w:rPr>
          <w:sz w:val="24"/>
          <w:szCs w:val="24"/>
        </w:rPr>
        <w:t>tipul poluării/excavații/</w:t>
      </w:r>
      <w:r w:rsidR="00DD7227">
        <w:rPr>
          <w:sz w:val="24"/>
          <w:szCs w:val="24"/>
        </w:rPr>
        <w:t>acoperirii solului (tpo:);</w:t>
      </w:r>
    </w:p>
    <w:p w:rsidR="00DD7227" w:rsidRDefault="00DD7227" w:rsidP="005E43E3">
      <w:pPr>
        <w:pStyle w:val="ListParagraph"/>
        <w:numPr>
          <w:ilvl w:val="0"/>
          <w:numId w:val="6"/>
        </w:numPr>
        <w:rPr>
          <w:sz w:val="24"/>
          <w:szCs w:val="24"/>
        </w:rPr>
      </w:pPr>
      <w:r>
        <w:rPr>
          <w:sz w:val="24"/>
          <w:szCs w:val="24"/>
        </w:rPr>
        <w:t>gradul de poluare al solului (gpo:).</w:t>
      </w:r>
    </w:p>
    <w:p w:rsidR="00DD7227" w:rsidRDefault="00DD7227" w:rsidP="00DD7227">
      <w:pPr>
        <w:ind w:firstLine="720"/>
        <w:rPr>
          <w:rFonts w:ascii="Times New Roman" w:hAnsi="Times New Roman" w:cs="Times New Roman"/>
          <w:sz w:val="24"/>
          <w:szCs w:val="24"/>
          <w:lang w:val="ro-RO"/>
        </w:rPr>
      </w:pPr>
    </w:p>
    <w:p w:rsidR="00DD7227" w:rsidRDefault="00DD7227" w:rsidP="00DD7227">
      <w:pPr>
        <w:ind w:firstLine="720"/>
        <w:rPr>
          <w:rFonts w:ascii="Times New Roman" w:hAnsi="Times New Roman" w:cs="Times New Roman"/>
          <w:sz w:val="24"/>
          <w:szCs w:val="24"/>
        </w:rPr>
      </w:pPr>
      <w:r w:rsidRPr="00DD7227">
        <w:rPr>
          <w:rFonts w:ascii="Times New Roman" w:hAnsi="Times New Roman" w:cs="Times New Roman"/>
          <w:sz w:val="24"/>
          <w:szCs w:val="24"/>
          <w:lang w:val="ro-RO"/>
        </w:rPr>
        <w:t>Î</w:t>
      </w:r>
      <w:r w:rsidRPr="00DD7227">
        <w:rPr>
          <w:rFonts w:ascii="Times New Roman" w:hAnsi="Times New Roman" w:cs="Times New Roman"/>
          <w:sz w:val="24"/>
          <w:szCs w:val="24"/>
        </w:rPr>
        <w:t xml:space="preserve">n Tabelul </w:t>
      </w:r>
      <w:r>
        <w:rPr>
          <w:rFonts w:ascii="Times New Roman" w:hAnsi="Times New Roman" w:cs="Times New Roman"/>
          <w:sz w:val="24"/>
          <w:szCs w:val="24"/>
        </w:rPr>
        <w:t xml:space="preserve">  sunt prezentați indicatorii de definire a Variantei de sol (conform SRTS – 2012+)</w:t>
      </w:r>
    </w:p>
    <w:p w:rsidR="00DD7227" w:rsidRDefault="00DD7227" w:rsidP="00DD7227">
      <w:pPr>
        <w:ind w:firstLine="720"/>
        <w:rPr>
          <w:rFonts w:ascii="Times New Roman" w:hAnsi="Times New Roman" w:cs="Times New Roman"/>
          <w:sz w:val="24"/>
          <w:szCs w:val="24"/>
        </w:rPr>
      </w:pPr>
      <w:r>
        <w:rPr>
          <w:rFonts w:ascii="Times New Roman" w:hAnsi="Times New Roman" w:cs="Times New Roman"/>
          <w:sz w:val="24"/>
          <w:szCs w:val="24"/>
        </w:rPr>
        <w:t>Tabel Indicatorii de definire a Variantei de sol (conform SRTS – 2012+)</w:t>
      </w:r>
    </w:p>
    <w:tbl>
      <w:tblPr>
        <w:tblStyle w:val="TableGrid"/>
        <w:tblW w:w="0" w:type="auto"/>
        <w:tblLook w:val="04A0" w:firstRow="1" w:lastRow="0" w:firstColumn="1" w:lastColumn="0" w:noHBand="0" w:noVBand="1"/>
      </w:tblPr>
      <w:tblGrid>
        <w:gridCol w:w="959"/>
        <w:gridCol w:w="6662"/>
        <w:gridCol w:w="1955"/>
      </w:tblGrid>
      <w:tr w:rsidR="00DD7227" w:rsidTr="0040206E">
        <w:tc>
          <w:tcPr>
            <w:tcW w:w="9576" w:type="dxa"/>
            <w:gridSpan w:val="3"/>
          </w:tcPr>
          <w:p w:rsidR="00DD7227" w:rsidRDefault="00DD7227" w:rsidP="00DD7227">
            <w:pPr>
              <w:rPr>
                <w:rFonts w:ascii="Times New Roman" w:hAnsi="Times New Roman" w:cs="Times New Roman"/>
                <w:sz w:val="24"/>
                <w:szCs w:val="24"/>
              </w:rPr>
            </w:pPr>
            <w:r>
              <w:rPr>
                <w:rFonts w:ascii="Times New Roman" w:hAnsi="Times New Roman" w:cs="Times New Roman"/>
                <w:sz w:val="24"/>
                <w:szCs w:val="24"/>
              </w:rPr>
              <w:t>SRTS 2012+</w:t>
            </w:r>
          </w:p>
        </w:tc>
      </w:tr>
      <w:tr w:rsidR="00DD7227" w:rsidTr="00DD7227">
        <w:tc>
          <w:tcPr>
            <w:tcW w:w="959" w:type="dxa"/>
          </w:tcPr>
          <w:p w:rsidR="00DD7227" w:rsidRDefault="00DD7227" w:rsidP="00DD7227">
            <w:pPr>
              <w:rPr>
                <w:rFonts w:ascii="Times New Roman" w:hAnsi="Times New Roman" w:cs="Times New Roman"/>
                <w:sz w:val="24"/>
                <w:szCs w:val="24"/>
              </w:rPr>
            </w:pPr>
            <w:r>
              <w:rPr>
                <w:rFonts w:ascii="Times New Roman" w:hAnsi="Times New Roman" w:cs="Times New Roman"/>
                <w:sz w:val="24"/>
                <w:szCs w:val="24"/>
              </w:rPr>
              <w:t>simbol</w:t>
            </w:r>
          </w:p>
        </w:tc>
        <w:tc>
          <w:tcPr>
            <w:tcW w:w="6662" w:type="dxa"/>
          </w:tcPr>
          <w:p w:rsidR="00DD7227" w:rsidRDefault="00DD7227" w:rsidP="00DD7227">
            <w:pPr>
              <w:rPr>
                <w:rFonts w:ascii="Times New Roman" w:hAnsi="Times New Roman" w:cs="Times New Roman"/>
                <w:sz w:val="24"/>
                <w:szCs w:val="24"/>
              </w:rPr>
            </w:pPr>
            <w:r>
              <w:rPr>
                <w:rFonts w:ascii="Times New Roman" w:hAnsi="Times New Roman" w:cs="Times New Roman"/>
                <w:sz w:val="24"/>
                <w:szCs w:val="24"/>
              </w:rPr>
              <w:t>Indicator de definire</w:t>
            </w:r>
          </w:p>
        </w:tc>
        <w:tc>
          <w:tcPr>
            <w:tcW w:w="1955" w:type="dxa"/>
          </w:tcPr>
          <w:p w:rsidR="00DD7227" w:rsidRDefault="00DD7227" w:rsidP="00DD7227">
            <w:pPr>
              <w:rPr>
                <w:rFonts w:ascii="Times New Roman" w:hAnsi="Times New Roman" w:cs="Times New Roman"/>
                <w:sz w:val="24"/>
                <w:szCs w:val="24"/>
              </w:rPr>
            </w:pPr>
            <w:r>
              <w:rPr>
                <w:rFonts w:ascii="Times New Roman" w:hAnsi="Times New Roman" w:cs="Times New Roman"/>
                <w:sz w:val="24"/>
                <w:szCs w:val="24"/>
              </w:rPr>
              <w:t>Nr. indicator</w:t>
            </w:r>
          </w:p>
        </w:tc>
      </w:tr>
      <w:tr w:rsidR="00DD7227" w:rsidTr="00DD7227">
        <w:tc>
          <w:tcPr>
            <w:tcW w:w="959"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a</w:t>
            </w:r>
            <w:r w:rsidR="00DD7227">
              <w:rPr>
                <w:rFonts w:ascii="Times New Roman" w:hAnsi="Times New Roman" w:cs="Times New Roman"/>
                <w:sz w:val="24"/>
                <w:szCs w:val="24"/>
              </w:rPr>
              <w:t>can:</w:t>
            </w:r>
          </w:p>
        </w:tc>
        <w:tc>
          <w:tcPr>
            <w:tcW w:w="6662" w:type="dxa"/>
          </w:tcPr>
          <w:p w:rsidR="00DD7227" w:rsidRDefault="00DD7227" w:rsidP="00DD7227">
            <w:pPr>
              <w:rPr>
                <w:rFonts w:ascii="Times New Roman" w:hAnsi="Times New Roman" w:cs="Times New Roman"/>
                <w:sz w:val="24"/>
                <w:szCs w:val="24"/>
              </w:rPr>
            </w:pPr>
            <w:r>
              <w:rPr>
                <w:rFonts w:ascii="Times New Roman" w:hAnsi="Times New Roman" w:cs="Times New Roman"/>
                <w:sz w:val="24"/>
                <w:szCs w:val="24"/>
              </w:rPr>
              <w:t>gradul de acoperire antropică a solului</w:t>
            </w:r>
          </w:p>
        </w:tc>
        <w:tc>
          <w:tcPr>
            <w:tcW w:w="1955"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20</w:t>
            </w:r>
          </w:p>
        </w:tc>
      </w:tr>
      <w:tr w:rsidR="00DD7227" w:rsidTr="00DD7227">
        <w:tc>
          <w:tcPr>
            <w:tcW w:w="959"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c</w:t>
            </w:r>
            <w:r w:rsidR="00DD7227">
              <w:rPr>
                <w:rFonts w:ascii="Times New Roman" w:hAnsi="Times New Roman" w:cs="Times New Roman"/>
                <w:sz w:val="24"/>
                <w:szCs w:val="24"/>
              </w:rPr>
              <w:t>ola:</w:t>
            </w:r>
          </w:p>
        </w:tc>
        <w:tc>
          <w:tcPr>
            <w:tcW w:w="6662" w:type="dxa"/>
          </w:tcPr>
          <w:p w:rsidR="00DD7227" w:rsidRDefault="00DD7227" w:rsidP="00DD7227">
            <w:pPr>
              <w:rPr>
                <w:rFonts w:ascii="Times New Roman" w:hAnsi="Times New Roman" w:cs="Times New Roman"/>
                <w:sz w:val="24"/>
                <w:szCs w:val="24"/>
              </w:rPr>
            </w:pPr>
            <w:r>
              <w:rPr>
                <w:rFonts w:ascii="Times New Roman" w:hAnsi="Times New Roman" w:cs="Times New Roman"/>
                <w:sz w:val="24"/>
                <w:szCs w:val="24"/>
              </w:rPr>
              <w:t>gradul de colmatare prin apă</w:t>
            </w:r>
          </w:p>
        </w:tc>
        <w:tc>
          <w:tcPr>
            <w:tcW w:w="1955"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20</w:t>
            </w:r>
          </w:p>
        </w:tc>
      </w:tr>
      <w:tr w:rsidR="00DD7227" w:rsidTr="00DD7227">
        <w:tc>
          <w:tcPr>
            <w:tcW w:w="959"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cole:</w:t>
            </w:r>
          </w:p>
        </w:tc>
        <w:tc>
          <w:tcPr>
            <w:tcW w:w="6662"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g</w:t>
            </w:r>
            <w:r w:rsidR="00DD7227">
              <w:rPr>
                <w:rFonts w:ascii="Times New Roman" w:hAnsi="Times New Roman" w:cs="Times New Roman"/>
                <w:sz w:val="24"/>
                <w:szCs w:val="24"/>
              </w:rPr>
              <w:t>radul de colmatare eoliană</w:t>
            </w:r>
          </w:p>
        </w:tc>
        <w:tc>
          <w:tcPr>
            <w:tcW w:w="1955"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20</w:t>
            </w:r>
          </w:p>
        </w:tc>
      </w:tr>
      <w:tr w:rsidR="00DD7227" w:rsidTr="00DD7227">
        <w:tc>
          <w:tcPr>
            <w:tcW w:w="959"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dec:</w:t>
            </w:r>
          </w:p>
        </w:tc>
        <w:tc>
          <w:tcPr>
            <w:tcW w:w="6662"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g</w:t>
            </w:r>
            <w:r w:rsidR="00DD7227">
              <w:rPr>
                <w:rFonts w:ascii="Times New Roman" w:hAnsi="Times New Roman" w:cs="Times New Roman"/>
                <w:sz w:val="24"/>
                <w:szCs w:val="24"/>
              </w:rPr>
              <w:t>radul de decopertare</w:t>
            </w:r>
          </w:p>
        </w:tc>
        <w:tc>
          <w:tcPr>
            <w:tcW w:w="1955"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20</w:t>
            </w:r>
          </w:p>
        </w:tc>
      </w:tr>
      <w:tr w:rsidR="00DD7227" w:rsidTr="00DD7227">
        <w:tc>
          <w:tcPr>
            <w:tcW w:w="959"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era:</w:t>
            </w:r>
          </w:p>
          <w:p w:rsidR="00EE4BB0" w:rsidRDefault="00EE4BB0" w:rsidP="00DD7227">
            <w:pPr>
              <w:rPr>
                <w:rFonts w:ascii="Times New Roman" w:hAnsi="Times New Roman" w:cs="Times New Roman"/>
                <w:sz w:val="24"/>
                <w:szCs w:val="24"/>
              </w:rPr>
            </w:pPr>
            <w:r>
              <w:rPr>
                <w:rFonts w:ascii="Times New Roman" w:hAnsi="Times New Roman" w:cs="Times New Roman"/>
                <w:sz w:val="24"/>
                <w:szCs w:val="24"/>
              </w:rPr>
              <w:t>ere:</w:t>
            </w:r>
          </w:p>
        </w:tc>
        <w:tc>
          <w:tcPr>
            <w:tcW w:w="6662"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g</w:t>
            </w:r>
            <w:r w:rsidR="00DD7227">
              <w:rPr>
                <w:rFonts w:ascii="Times New Roman" w:hAnsi="Times New Roman" w:cs="Times New Roman"/>
                <w:sz w:val="24"/>
                <w:szCs w:val="24"/>
              </w:rPr>
              <w:t>radul de eroziune prin apă</w:t>
            </w:r>
          </w:p>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g</w:t>
            </w:r>
            <w:r w:rsidR="00DD7227">
              <w:rPr>
                <w:rFonts w:ascii="Times New Roman" w:hAnsi="Times New Roman" w:cs="Times New Roman"/>
                <w:sz w:val="24"/>
                <w:szCs w:val="24"/>
              </w:rPr>
              <w:t>radul de eroziune eoliană</w:t>
            </w:r>
          </w:p>
        </w:tc>
        <w:tc>
          <w:tcPr>
            <w:tcW w:w="1955"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20</w:t>
            </w:r>
          </w:p>
          <w:p w:rsidR="00EE4BB0" w:rsidRDefault="00EE4BB0" w:rsidP="00DD7227">
            <w:pPr>
              <w:rPr>
                <w:rFonts w:ascii="Times New Roman" w:hAnsi="Times New Roman" w:cs="Times New Roman"/>
                <w:sz w:val="24"/>
                <w:szCs w:val="24"/>
              </w:rPr>
            </w:pPr>
            <w:r>
              <w:rPr>
                <w:rFonts w:ascii="Times New Roman" w:hAnsi="Times New Roman" w:cs="Times New Roman"/>
                <w:sz w:val="24"/>
                <w:szCs w:val="24"/>
              </w:rPr>
              <w:t>20</w:t>
            </w:r>
          </w:p>
        </w:tc>
      </w:tr>
      <w:tr w:rsidR="00DD7227" w:rsidTr="00DD7227">
        <w:tc>
          <w:tcPr>
            <w:tcW w:w="959"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u:</w:t>
            </w:r>
          </w:p>
        </w:tc>
        <w:tc>
          <w:tcPr>
            <w:tcW w:w="6662"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f</w:t>
            </w:r>
            <w:r w:rsidR="00DD7227">
              <w:rPr>
                <w:rFonts w:ascii="Times New Roman" w:hAnsi="Times New Roman" w:cs="Times New Roman"/>
                <w:sz w:val="24"/>
                <w:szCs w:val="24"/>
              </w:rPr>
              <w:t>olosința terenului</w:t>
            </w:r>
          </w:p>
        </w:tc>
        <w:tc>
          <w:tcPr>
            <w:tcW w:w="1955"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26</w:t>
            </w:r>
          </w:p>
        </w:tc>
      </w:tr>
      <w:tr w:rsidR="00DD7227" w:rsidTr="00DD7227">
        <w:tc>
          <w:tcPr>
            <w:tcW w:w="959"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mdfa:</w:t>
            </w:r>
          </w:p>
        </w:tc>
        <w:tc>
          <w:tcPr>
            <w:tcW w:w="6662"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modificări antropice ale solului prin utilizarea în agricultură</w:t>
            </w:r>
          </w:p>
        </w:tc>
        <w:tc>
          <w:tcPr>
            <w:tcW w:w="1955"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27</w:t>
            </w:r>
          </w:p>
        </w:tc>
      </w:tr>
      <w:tr w:rsidR="00DD7227" w:rsidTr="00DD7227">
        <w:tc>
          <w:tcPr>
            <w:tcW w:w="959"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gpo:</w:t>
            </w:r>
          </w:p>
        </w:tc>
        <w:tc>
          <w:tcPr>
            <w:tcW w:w="6662" w:type="dxa"/>
          </w:tcPr>
          <w:p w:rsidR="00DD7227" w:rsidRPr="00EE4BB0" w:rsidRDefault="00EE4BB0" w:rsidP="00DD7227">
            <w:pPr>
              <w:rPr>
                <w:rFonts w:ascii="Times New Roman" w:hAnsi="Times New Roman" w:cs="Times New Roman"/>
                <w:sz w:val="24"/>
                <w:szCs w:val="24"/>
              </w:rPr>
            </w:pPr>
            <w:r>
              <w:rPr>
                <w:rFonts w:ascii="Times New Roman" w:hAnsi="Times New Roman" w:cs="Times New Roman"/>
                <w:sz w:val="24"/>
                <w:szCs w:val="24"/>
              </w:rPr>
              <w:t>g</w:t>
            </w:r>
            <w:r w:rsidRPr="00EE4BB0">
              <w:rPr>
                <w:rFonts w:ascii="Times New Roman" w:hAnsi="Times New Roman" w:cs="Times New Roman"/>
                <w:sz w:val="24"/>
                <w:szCs w:val="24"/>
              </w:rPr>
              <w:t>rad de poluare/excavații/acoperire a solului</w:t>
            </w:r>
          </w:p>
        </w:tc>
        <w:tc>
          <w:tcPr>
            <w:tcW w:w="1955" w:type="dxa"/>
          </w:tcPr>
          <w:p w:rsidR="00DD7227" w:rsidRDefault="00EE4BB0" w:rsidP="00DD7227">
            <w:pPr>
              <w:rPr>
                <w:rFonts w:ascii="Times New Roman" w:hAnsi="Times New Roman" w:cs="Times New Roman"/>
                <w:sz w:val="24"/>
                <w:szCs w:val="24"/>
              </w:rPr>
            </w:pPr>
            <w:r>
              <w:rPr>
                <w:rFonts w:ascii="Times New Roman" w:hAnsi="Times New Roman" w:cs="Times New Roman"/>
                <w:sz w:val="24"/>
                <w:szCs w:val="24"/>
              </w:rPr>
              <w:t>29</w:t>
            </w:r>
          </w:p>
        </w:tc>
      </w:tr>
      <w:tr w:rsidR="00EE4BB0" w:rsidTr="00DD7227">
        <w:tc>
          <w:tcPr>
            <w:tcW w:w="959" w:type="dxa"/>
          </w:tcPr>
          <w:p w:rsidR="00EE4BB0" w:rsidRDefault="00EE4BB0" w:rsidP="00DD7227">
            <w:pPr>
              <w:rPr>
                <w:rFonts w:ascii="Times New Roman" w:hAnsi="Times New Roman" w:cs="Times New Roman"/>
                <w:sz w:val="24"/>
                <w:szCs w:val="24"/>
              </w:rPr>
            </w:pPr>
            <w:r>
              <w:rPr>
                <w:rFonts w:ascii="Times New Roman" w:hAnsi="Times New Roman" w:cs="Times New Roman"/>
                <w:sz w:val="24"/>
                <w:szCs w:val="24"/>
              </w:rPr>
              <w:t>tpo:</w:t>
            </w:r>
          </w:p>
        </w:tc>
        <w:tc>
          <w:tcPr>
            <w:tcW w:w="6662" w:type="dxa"/>
          </w:tcPr>
          <w:p w:rsidR="00EE4BB0" w:rsidRPr="00EE4BB0" w:rsidRDefault="00EE4BB0" w:rsidP="00DD7227">
            <w:pPr>
              <w:rPr>
                <w:rFonts w:ascii="Times New Roman" w:hAnsi="Times New Roman" w:cs="Times New Roman"/>
                <w:sz w:val="24"/>
                <w:szCs w:val="24"/>
              </w:rPr>
            </w:pPr>
            <w:r>
              <w:rPr>
                <w:rFonts w:ascii="Times New Roman" w:hAnsi="Times New Roman" w:cs="Times New Roman"/>
                <w:sz w:val="24"/>
                <w:szCs w:val="24"/>
              </w:rPr>
              <w:t>tipul</w:t>
            </w:r>
            <w:r w:rsidRPr="00EE4BB0">
              <w:rPr>
                <w:rFonts w:ascii="Times New Roman" w:hAnsi="Times New Roman" w:cs="Times New Roman"/>
                <w:sz w:val="24"/>
                <w:szCs w:val="24"/>
              </w:rPr>
              <w:t>de poluare/excavații/acoperire a solului</w:t>
            </w:r>
          </w:p>
        </w:tc>
        <w:tc>
          <w:tcPr>
            <w:tcW w:w="1955" w:type="dxa"/>
          </w:tcPr>
          <w:p w:rsidR="00EE4BB0" w:rsidRDefault="00EE4BB0" w:rsidP="00DD7227">
            <w:pPr>
              <w:rPr>
                <w:rFonts w:ascii="Times New Roman" w:hAnsi="Times New Roman" w:cs="Times New Roman"/>
                <w:sz w:val="24"/>
                <w:szCs w:val="24"/>
              </w:rPr>
            </w:pPr>
            <w:r>
              <w:rPr>
                <w:rFonts w:ascii="Times New Roman" w:hAnsi="Times New Roman" w:cs="Times New Roman"/>
                <w:sz w:val="24"/>
                <w:szCs w:val="24"/>
              </w:rPr>
              <w:t>28</w:t>
            </w:r>
          </w:p>
        </w:tc>
      </w:tr>
    </w:tbl>
    <w:p w:rsidR="00DD7227" w:rsidRDefault="00DD7227" w:rsidP="00DD7227">
      <w:pPr>
        <w:rPr>
          <w:rFonts w:ascii="Times New Roman" w:hAnsi="Times New Roman" w:cs="Times New Roman"/>
          <w:sz w:val="24"/>
          <w:szCs w:val="24"/>
        </w:rPr>
      </w:pPr>
    </w:p>
    <w:p w:rsidR="00DD7227" w:rsidRDefault="00EE4BB0" w:rsidP="00DD7227">
      <w:pPr>
        <w:ind w:firstLine="720"/>
        <w:rPr>
          <w:rFonts w:ascii="Times New Roman" w:hAnsi="Times New Roman" w:cs="Times New Roman"/>
          <w:sz w:val="24"/>
          <w:szCs w:val="24"/>
        </w:rPr>
      </w:pPr>
      <w:r w:rsidRPr="00DD7227">
        <w:rPr>
          <w:rFonts w:ascii="Times New Roman" w:hAnsi="Times New Roman" w:cs="Times New Roman"/>
          <w:sz w:val="24"/>
          <w:szCs w:val="24"/>
          <w:lang w:val="ro-RO"/>
        </w:rPr>
        <w:t>Î</w:t>
      </w:r>
      <w:r w:rsidRPr="00DD7227">
        <w:rPr>
          <w:rFonts w:ascii="Times New Roman" w:hAnsi="Times New Roman" w:cs="Times New Roman"/>
          <w:sz w:val="24"/>
          <w:szCs w:val="24"/>
        </w:rPr>
        <w:t xml:space="preserve">n Tabelul </w:t>
      </w:r>
      <w:r>
        <w:rPr>
          <w:rFonts w:ascii="Times New Roman" w:hAnsi="Times New Roman" w:cs="Times New Roman"/>
          <w:sz w:val="24"/>
          <w:szCs w:val="24"/>
        </w:rPr>
        <w:t xml:space="preserve">  este prezentat gradul de acoperire antropică a solului, indicator 20, (conf. SRTS 2012+)</w:t>
      </w:r>
    </w:p>
    <w:p w:rsidR="00EE4BB0" w:rsidRDefault="00EE4BB0" w:rsidP="00EE4BB0">
      <w:pPr>
        <w:ind w:firstLine="720"/>
        <w:rPr>
          <w:rFonts w:ascii="Times New Roman" w:hAnsi="Times New Roman" w:cs="Times New Roman"/>
          <w:sz w:val="24"/>
          <w:szCs w:val="24"/>
        </w:rPr>
      </w:pPr>
      <w:r>
        <w:rPr>
          <w:rFonts w:ascii="Times New Roman" w:hAnsi="Times New Roman" w:cs="Times New Roman"/>
          <w:sz w:val="24"/>
          <w:szCs w:val="24"/>
        </w:rPr>
        <w:lastRenderedPageBreak/>
        <w:t>Tabel   Gradul de acoperire antropică a solului, indicator 20, (conf. SRTS 2012+)</w:t>
      </w:r>
    </w:p>
    <w:tbl>
      <w:tblPr>
        <w:tblStyle w:val="TableGrid"/>
        <w:tblW w:w="0" w:type="auto"/>
        <w:tblLook w:val="04A0" w:firstRow="1" w:lastRow="0" w:firstColumn="1" w:lastColumn="0" w:noHBand="0" w:noVBand="1"/>
      </w:tblPr>
      <w:tblGrid>
        <w:gridCol w:w="4077"/>
        <w:gridCol w:w="1171"/>
        <w:gridCol w:w="4328"/>
      </w:tblGrid>
      <w:tr w:rsidR="00EE4BB0" w:rsidTr="0040206E">
        <w:tc>
          <w:tcPr>
            <w:tcW w:w="9576" w:type="dxa"/>
            <w:gridSpan w:val="3"/>
          </w:tcPr>
          <w:p w:rsidR="00EE4BB0" w:rsidRDefault="00EE4BB0" w:rsidP="00EE4BB0">
            <w:pPr>
              <w:rPr>
                <w:rFonts w:ascii="Times New Roman" w:hAnsi="Times New Roman" w:cs="Times New Roman"/>
                <w:sz w:val="24"/>
                <w:szCs w:val="24"/>
              </w:rPr>
            </w:pPr>
            <w:r>
              <w:rPr>
                <w:rFonts w:ascii="Times New Roman" w:hAnsi="Times New Roman" w:cs="Times New Roman"/>
                <w:sz w:val="24"/>
                <w:szCs w:val="24"/>
              </w:rPr>
              <w:t>SRTS – 2012+</w:t>
            </w:r>
          </w:p>
        </w:tc>
      </w:tr>
      <w:tr w:rsidR="00EE4BB0" w:rsidTr="00DE5BA9">
        <w:tc>
          <w:tcPr>
            <w:tcW w:w="4077" w:type="dxa"/>
          </w:tcPr>
          <w:p w:rsidR="00EE4BB0" w:rsidRDefault="00EE4BB0" w:rsidP="00EE4BB0">
            <w:pPr>
              <w:rPr>
                <w:rFonts w:ascii="Times New Roman" w:hAnsi="Times New Roman" w:cs="Times New Roman"/>
                <w:sz w:val="24"/>
                <w:szCs w:val="24"/>
              </w:rPr>
            </w:pPr>
            <w:r>
              <w:rPr>
                <w:rFonts w:ascii="Times New Roman" w:hAnsi="Times New Roman" w:cs="Times New Roman"/>
                <w:sz w:val="24"/>
                <w:szCs w:val="24"/>
              </w:rPr>
              <w:t>denumire</w:t>
            </w:r>
          </w:p>
        </w:tc>
        <w:tc>
          <w:tcPr>
            <w:tcW w:w="1171" w:type="dxa"/>
          </w:tcPr>
          <w:p w:rsidR="00EE4BB0" w:rsidRDefault="00EE4BB0" w:rsidP="00EE4BB0">
            <w:pPr>
              <w:rPr>
                <w:rFonts w:ascii="Times New Roman" w:hAnsi="Times New Roman" w:cs="Times New Roman"/>
                <w:sz w:val="24"/>
                <w:szCs w:val="24"/>
              </w:rPr>
            </w:pPr>
            <w:r>
              <w:rPr>
                <w:rFonts w:ascii="Times New Roman" w:hAnsi="Times New Roman" w:cs="Times New Roman"/>
                <w:sz w:val="24"/>
                <w:szCs w:val="24"/>
              </w:rPr>
              <w:t>simbol</w:t>
            </w:r>
          </w:p>
        </w:tc>
        <w:tc>
          <w:tcPr>
            <w:tcW w:w="4328" w:type="dxa"/>
          </w:tcPr>
          <w:p w:rsidR="00EE4BB0" w:rsidRDefault="006F65E4" w:rsidP="00EE4BB0">
            <w:pPr>
              <w:rPr>
                <w:rFonts w:ascii="Times New Roman" w:hAnsi="Times New Roman" w:cs="Times New Roman"/>
                <w:sz w:val="24"/>
                <w:szCs w:val="24"/>
              </w:rPr>
            </w:pPr>
            <w:r>
              <w:rPr>
                <w:rFonts w:ascii="Times New Roman" w:hAnsi="Times New Roman" w:cs="Times New Roman"/>
                <w:sz w:val="24"/>
                <w:szCs w:val="24"/>
              </w:rPr>
              <w:t>(Florea și Munteanu), ind. 20</w:t>
            </w:r>
          </w:p>
        </w:tc>
      </w:tr>
      <w:tr w:rsidR="00EE4BB0" w:rsidTr="00DE5BA9">
        <w:tc>
          <w:tcPr>
            <w:tcW w:w="4077" w:type="dxa"/>
          </w:tcPr>
          <w:p w:rsidR="00EE4BB0" w:rsidRDefault="006F65E4" w:rsidP="00EE4BB0">
            <w:pPr>
              <w:rPr>
                <w:rFonts w:ascii="Times New Roman" w:hAnsi="Times New Roman" w:cs="Times New Roman"/>
                <w:sz w:val="24"/>
                <w:szCs w:val="24"/>
              </w:rPr>
            </w:pPr>
            <w:r>
              <w:rPr>
                <w:rFonts w:ascii="Times New Roman" w:hAnsi="Times New Roman" w:cs="Times New Roman"/>
                <w:sz w:val="24"/>
                <w:szCs w:val="24"/>
              </w:rPr>
              <w:t>Gradul de acoperire antropică a solului</w:t>
            </w:r>
          </w:p>
        </w:tc>
        <w:tc>
          <w:tcPr>
            <w:tcW w:w="1171" w:type="dxa"/>
          </w:tcPr>
          <w:p w:rsidR="00EE4BB0" w:rsidRDefault="006F65E4" w:rsidP="00EE4BB0">
            <w:pPr>
              <w:rPr>
                <w:rFonts w:ascii="Times New Roman" w:hAnsi="Times New Roman" w:cs="Times New Roman"/>
                <w:sz w:val="24"/>
                <w:szCs w:val="24"/>
              </w:rPr>
            </w:pPr>
            <w:r>
              <w:rPr>
                <w:rFonts w:ascii="Times New Roman" w:hAnsi="Times New Roman" w:cs="Times New Roman"/>
                <w:sz w:val="24"/>
                <w:szCs w:val="24"/>
              </w:rPr>
              <w:t>acan:</w:t>
            </w:r>
          </w:p>
        </w:tc>
        <w:tc>
          <w:tcPr>
            <w:tcW w:w="4328" w:type="dxa"/>
          </w:tcPr>
          <w:p w:rsidR="00EE4BB0" w:rsidRDefault="006F65E4" w:rsidP="00DE5BA9">
            <w:pPr>
              <w:rPr>
                <w:rFonts w:ascii="Times New Roman" w:hAnsi="Times New Roman" w:cs="Times New Roman"/>
                <w:sz w:val="24"/>
                <w:szCs w:val="24"/>
              </w:rPr>
            </w:pPr>
            <w:r>
              <w:rPr>
                <w:rFonts w:ascii="Times New Roman" w:hAnsi="Times New Roman" w:cs="Times New Roman"/>
                <w:sz w:val="24"/>
                <w:szCs w:val="24"/>
              </w:rPr>
              <w:t>20</w:t>
            </w:r>
            <w:r w:rsidR="00DE5BA9">
              <w:rPr>
                <w:rFonts w:ascii="Times New Roman" w:hAnsi="Times New Roman" w:cs="Times New Roman"/>
                <w:sz w:val="24"/>
                <w:szCs w:val="24"/>
              </w:rPr>
              <w:t>,</w:t>
            </w:r>
          </w:p>
        </w:tc>
      </w:tr>
      <w:tr w:rsidR="00EE4BB0" w:rsidTr="00DE5BA9">
        <w:tc>
          <w:tcPr>
            <w:tcW w:w="4077" w:type="dxa"/>
          </w:tcPr>
          <w:p w:rsidR="00EE4BB0" w:rsidRDefault="006F65E4" w:rsidP="00EE4BB0">
            <w:pPr>
              <w:rPr>
                <w:rFonts w:ascii="Times New Roman" w:hAnsi="Times New Roman" w:cs="Times New Roman"/>
                <w:sz w:val="24"/>
                <w:szCs w:val="24"/>
              </w:rPr>
            </w:pPr>
            <w:r>
              <w:rPr>
                <w:rFonts w:ascii="Times New Roman" w:hAnsi="Times New Roman" w:cs="Times New Roman"/>
                <w:sz w:val="24"/>
                <w:szCs w:val="24"/>
              </w:rPr>
              <w:t>Acoperit slab antropic</w:t>
            </w:r>
          </w:p>
        </w:tc>
        <w:tc>
          <w:tcPr>
            <w:tcW w:w="1171" w:type="dxa"/>
          </w:tcPr>
          <w:p w:rsidR="00EE4BB0" w:rsidRDefault="006F65E4" w:rsidP="00EE4BB0">
            <w:pPr>
              <w:rPr>
                <w:rFonts w:ascii="Times New Roman" w:hAnsi="Times New Roman" w:cs="Times New Roman"/>
                <w:sz w:val="24"/>
                <w:szCs w:val="24"/>
              </w:rPr>
            </w:pPr>
            <w:r>
              <w:rPr>
                <w:rFonts w:ascii="Times New Roman" w:hAnsi="Times New Roman" w:cs="Times New Roman"/>
                <w:sz w:val="24"/>
                <w:szCs w:val="24"/>
              </w:rPr>
              <w:t>acan:sl</w:t>
            </w:r>
          </w:p>
        </w:tc>
        <w:tc>
          <w:tcPr>
            <w:tcW w:w="4328" w:type="dxa"/>
          </w:tcPr>
          <w:p w:rsidR="00EE4BB0" w:rsidRDefault="00DE5BA9" w:rsidP="00DE5BA9">
            <w:pPr>
              <w:rPr>
                <w:rFonts w:ascii="Times New Roman" w:hAnsi="Times New Roman" w:cs="Times New Roman"/>
                <w:sz w:val="24"/>
                <w:szCs w:val="24"/>
              </w:rPr>
            </w:pPr>
            <w:r>
              <w:rPr>
                <w:rFonts w:ascii="Times New Roman" w:hAnsi="Times New Roman" w:cs="Times New Roman"/>
                <w:sz w:val="24"/>
                <w:szCs w:val="24"/>
              </w:rPr>
              <w:t xml:space="preserve">20,strat de material transp. de om. Str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5 cm</w:t>
            </w:r>
          </w:p>
        </w:tc>
      </w:tr>
      <w:tr w:rsidR="00EE4BB0" w:rsidTr="00DE5BA9">
        <w:tc>
          <w:tcPr>
            <w:tcW w:w="4077" w:type="dxa"/>
          </w:tcPr>
          <w:p w:rsidR="00EE4BB0" w:rsidRDefault="006F65E4" w:rsidP="00EE4BB0">
            <w:pPr>
              <w:rPr>
                <w:rFonts w:ascii="Times New Roman" w:hAnsi="Times New Roman" w:cs="Times New Roman"/>
                <w:sz w:val="24"/>
                <w:szCs w:val="24"/>
              </w:rPr>
            </w:pPr>
            <w:r>
              <w:rPr>
                <w:rFonts w:ascii="Times New Roman" w:hAnsi="Times New Roman" w:cs="Times New Roman"/>
                <w:sz w:val="24"/>
                <w:szCs w:val="24"/>
              </w:rPr>
              <w:t>Acoperit moderat antropic</w:t>
            </w:r>
          </w:p>
        </w:tc>
        <w:tc>
          <w:tcPr>
            <w:tcW w:w="1171" w:type="dxa"/>
          </w:tcPr>
          <w:p w:rsidR="00EE4BB0" w:rsidRDefault="006F65E4" w:rsidP="00EE4BB0">
            <w:pPr>
              <w:rPr>
                <w:rFonts w:ascii="Times New Roman" w:hAnsi="Times New Roman" w:cs="Times New Roman"/>
                <w:sz w:val="24"/>
                <w:szCs w:val="24"/>
              </w:rPr>
            </w:pPr>
            <w:r>
              <w:rPr>
                <w:rFonts w:ascii="Times New Roman" w:hAnsi="Times New Roman" w:cs="Times New Roman"/>
                <w:sz w:val="24"/>
                <w:szCs w:val="24"/>
              </w:rPr>
              <w:t>acan:mo</w:t>
            </w:r>
          </w:p>
        </w:tc>
        <w:tc>
          <w:tcPr>
            <w:tcW w:w="4328" w:type="dxa"/>
          </w:tcPr>
          <w:p w:rsidR="00EE4BB0" w:rsidRDefault="006F65E4" w:rsidP="00EE4BB0">
            <w:pPr>
              <w:rPr>
                <w:rFonts w:ascii="Times New Roman" w:hAnsi="Times New Roman" w:cs="Times New Roman"/>
                <w:sz w:val="24"/>
                <w:szCs w:val="24"/>
              </w:rPr>
            </w:pPr>
            <w:r>
              <w:rPr>
                <w:rFonts w:ascii="Times New Roman" w:hAnsi="Times New Roman" w:cs="Times New Roman"/>
                <w:sz w:val="24"/>
                <w:szCs w:val="24"/>
              </w:rPr>
              <w:t>20</w:t>
            </w:r>
            <w:r w:rsidR="00DE5BA9">
              <w:rPr>
                <w:rFonts w:ascii="Times New Roman" w:hAnsi="Times New Roman" w:cs="Times New Roman"/>
                <w:sz w:val="24"/>
                <w:szCs w:val="24"/>
              </w:rPr>
              <w:t xml:space="preserve"> strat de material transp. de om. Str </w:t>
            </w:r>
            <m:oMath>
              <m:r>
                <w:rPr>
                  <w:rFonts w:ascii="Cambria Math" w:hAnsi="Cambria Math" w:cs="Times New Roman"/>
                  <w:sz w:val="24"/>
                  <w:szCs w:val="24"/>
                </w:rPr>
                <m:t>=</m:t>
              </m:r>
            </m:oMath>
            <w:r w:rsidR="00DE5BA9">
              <w:rPr>
                <w:rFonts w:ascii="Times New Roman" w:eastAsiaTheme="minorEastAsia" w:hAnsi="Times New Roman" w:cs="Times New Roman"/>
                <w:sz w:val="24"/>
                <w:szCs w:val="24"/>
              </w:rPr>
              <w:t xml:space="preserve"> 5 – 20 cm</w:t>
            </w:r>
          </w:p>
        </w:tc>
      </w:tr>
      <w:tr w:rsidR="006F65E4" w:rsidTr="00DE5BA9">
        <w:tc>
          <w:tcPr>
            <w:tcW w:w="4077" w:type="dxa"/>
          </w:tcPr>
          <w:p w:rsidR="006F65E4" w:rsidRDefault="006F65E4" w:rsidP="00EE4BB0">
            <w:pPr>
              <w:rPr>
                <w:rFonts w:ascii="Times New Roman" w:hAnsi="Times New Roman" w:cs="Times New Roman"/>
                <w:sz w:val="24"/>
                <w:szCs w:val="24"/>
              </w:rPr>
            </w:pPr>
            <w:r>
              <w:rPr>
                <w:rFonts w:ascii="Times New Roman" w:hAnsi="Times New Roman" w:cs="Times New Roman"/>
                <w:sz w:val="24"/>
                <w:szCs w:val="24"/>
              </w:rPr>
              <w:t>Acoperit puternic antropic</w:t>
            </w:r>
          </w:p>
        </w:tc>
        <w:tc>
          <w:tcPr>
            <w:tcW w:w="1171" w:type="dxa"/>
          </w:tcPr>
          <w:p w:rsidR="006F65E4" w:rsidRDefault="006F65E4" w:rsidP="00EE4BB0">
            <w:pPr>
              <w:rPr>
                <w:rFonts w:ascii="Times New Roman" w:hAnsi="Times New Roman" w:cs="Times New Roman"/>
                <w:sz w:val="24"/>
                <w:szCs w:val="24"/>
              </w:rPr>
            </w:pPr>
            <w:r>
              <w:rPr>
                <w:rFonts w:ascii="Times New Roman" w:hAnsi="Times New Roman" w:cs="Times New Roman"/>
                <w:sz w:val="24"/>
                <w:szCs w:val="24"/>
              </w:rPr>
              <w:t>acan:pu</w:t>
            </w:r>
          </w:p>
        </w:tc>
        <w:tc>
          <w:tcPr>
            <w:tcW w:w="4328" w:type="dxa"/>
          </w:tcPr>
          <w:p w:rsidR="006F65E4" w:rsidRDefault="006F65E4" w:rsidP="00EE4BB0">
            <w:pPr>
              <w:rPr>
                <w:rFonts w:ascii="Times New Roman" w:hAnsi="Times New Roman" w:cs="Times New Roman"/>
                <w:sz w:val="24"/>
                <w:szCs w:val="24"/>
              </w:rPr>
            </w:pPr>
            <w:r>
              <w:rPr>
                <w:rFonts w:ascii="Times New Roman" w:hAnsi="Times New Roman" w:cs="Times New Roman"/>
                <w:sz w:val="24"/>
                <w:szCs w:val="24"/>
              </w:rPr>
              <w:t>20</w:t>
            </w:r>
            <w:r w:rsidR="00DE5BA9">
              <w:rPr>
                <w:rFonts w:ascii="Times New Roman" w:hAnsi="Times New Roman" w:cs="Times New Roman"/>
                <w:sz w:val="24"/>
                <w:szCs w:val="24"/>
              </w:rPr>
              <w:t xml:space="preserve"> strat de material transp. de om. Str </w:t>
            </w:r>
            <m:oMath>
              <m:r>
                <w:rPr>
                  <w:rFonts w:ascii="Cambria Math" w:hAnsi="Cambria Math" w:cs="Times New Roman"/>
                  <w:sz w:val="24"/>
                  <w:szCs w:val="24"/>
                </w:rPr>
                <m:t>=</m:t>
              </m:r>
            </m:oMath>
            <w:r w:rsidR="00DE5BA9">
              <w:rPr>
                <w:rFonts w:ascii="Times New Roman" w:eastAsiaTheme="minorEastAsia" w:hAnsi="Times New Roman" w:cs="Times New Roman"/>
                <w:sz w:val="24"/>
                <w:szCs w:val="24"/>
              </w:rPr>
              <w:t xml:space="preserve"> 20 – 50 cm</w:t>
            </w:r>
          </w:p>
        </w:tc>
      </w:tr>
    </w:tbl>
    <w:p w:rsidR="006F65E4" w:rsidRDefault="006F65E4" w:rsidP="00EE4BB0">
      <w:pPr>
        <w:rPr>
          <w:rFonts w:ascii="Times New Roman" w:hAnsi="Times New Roman" w:cs="Times New Roman"/>
          <w:sz w:val="24"/>
          <w:szCs w:val="24"/>
          <w:lang w:val="ro-RO"/>
        </w:rPr>
      </w:pPr>
    </w:p>
    <w:p w:rsidR="006F65E4" w:rsidRDefault="006F65E4" w:rsidP="006F65E4">
      <w:pPr>
        <w:ind w:firstLine="720"/>
        <w:rPr>
          <w:rFonts w:ascii="Times New Roman" w:hAnsi="Times New Roman" w:cs="Times New Roman"/>
          <w:sz w:val="24"/>
          <w:szCs w:val="24"/>
        </w:rPr>
      </w:pPr>
      <w:r w:rsidRPr="00DD7227">
        <w:rPr>
          <w:rFonts w:ascii="Times New Roman" w:hAnsi="Times New Roman" w:cs="Times New Roman"/>
          <w:sz w:val="24"/>
          <w:szCs w:val="24"/>
          <w:lang w:val="ro-RO"/>
        </w:rPr>
        <w:t>Î</w:t>
      </w:r>
      <w:r w:rsidRPr="00DD7227">
        <w:rPr>
          <w:rFonts w:ascii="Times New Roman" w:hAnsi="Times New Roman" w:cs="Times New Roman"/>
          <w:sz w:val="24"/>
          <w:szCs w:val="24"/>
        </w:rPr>
        <w:t xml:space="preserve">n Tabelul </w:t>
      </w:r>
      <w:r>
        <w:rPr>
          <w:rFonts w:ascii="Times New Roman" w:hAnsi="Times New Roman" w:cs="Times New Roman"/>
          <w:sz w:val="24"/>
          <w:szCs w:val="24"/>
        </w:rPr>
        <w:t xml:space="preserve">  este prezentat gradul de colmatare prin apă</w:t>
      </w:r>
      <w:r w:rsidR="0040206E">
        <w:rPr>
          <w:rFonts w:ascii="Times New Roman" w:hAnsi="Times New Roman" w:cs="Times New Roman"/>
          <w:sz w:val="24"/>
          <w:szCs w:val="24"/>
        </w:rPr>
        <w:t xml:space="preserve"> a</w:t>
      </w:r>
      <w:r>
        <w:rPr>
          <w:rFonts w:ascii="Times New Roman" w:hAnsi="Times New Roman" w:cs="Times New Roman"/>
          <w:sz w:val="24"/>
          <w:szCs w:val="24"/>
        </w:rPr>
        <w:t xml:space="preserve"> solului, indicator 20, (conf. SRTS 2012+)</w:t>
      </w:r>
    </w:p>
    <w:p w:rsidR="006F65E4" w:rsidRDefault="006F65E4" w:rsidP="006F65E4">
      <w:pPr>
        <w:ind w:firstLine="720"/>
        <w:rPr>
          <w:rFonts w:ascii="Times New Roman" w:hAnsi="Times New Roman" w:cs="Times New Roman"/>
          <w:sz w:val="24"/>
          <w:szCs w:val="24"/>
        </w:rPr>
      </w:pPr>
      <w:r>
        <w:rPr>
          <w:rFonts w:ascii="Times New Roman" w:hAnsi="Times New Roman" w:cs="Times New Roman"/>
          <w:sz w:val="24"/>
          <w:szCs w:val="24"/>
        </w:rPr>
        <w:t>Tabel   Gradul de colmatare prin apă al solului, indicator 20, (conf. SRTS 2012+)</w:t>
      </w:r>
    </w:p>
    <w:tbl>
      <w:tblPr>
        <w:tblStyle w:val="TableGrid"/>
        <w:tblW w:w="0" w:type="auto"/>
        <w:tblLook w:val="04A0" w:firstRow="1" w:lastRow="0" w:firstColumn="1" w:lastColumn="0" w:noHBand="0" w:noVBand="1"/>
      </w:tblPr>
      <w:tblGrid>
        <w:gridCol w:w="4644"/>
        <w:gridCol w:w="1134"/>
        <w:gridCol w:w="3798"/>
      </w:tblGrid>
      <w:tr w:rsidR="006F65E4" w:rsidTr="0040206E">
        <w:tc>
          <w:tcPr>
            <w:tcW w:w="9576" w:type="dxa"/>
            <w:gridSpan w:val="3"/>
          </w:tcPr>
          <w:p w:rsidR="006F65E4" w:rsidRDefault="006F65E4" w:rsidP="0040206E">
            <w:pPr>
              <w:rPr>
                <w:rFonts w:ascii="Times New Roman" w:hAnsi="Times New Roman" w:cs="Times New Roman"/>
                <w:sz w:val="24"/>
                <w:szCs w:val="24"/>
              </w:rPr>
            </w:pPr>
            <w:r>
              <w:rPr>
                <w:rFonts w:ascii="Times New Roman" w:hAnsi="Times New Roman" w:cs="Times New Roman"/>
                <w:sz w:val="24"/>
                <w:szCs w:val="24"/>
              </w:rPr>
              <w:t>SRTS – 2012+</w:t>
            </w:r>
          </w:p>
        </w:tc>
      </w:tr>
      <w:tr w:rsidR="006F65E4" w:rsidTr="00DE5BA9">
        <w:tc>
          <w:tcPr>
            <w:tcW w:w="4644" w:type="dxa"/>
          </w:tcPr>
          <w:p w:rsidR="006F65E4" w:rsidRDefault="006F65E4" w:rsidP="0040206E">
            <w:pPr>
              <w:rPr>
                <w:rFonts w:ascii="Times New Roman" w:hAnsi="Times New Roman" w:cs="Times New Roman"/>
                <w:sz w:val="24"/>
                <w:szCs w:val="24"/>
              </w:rPr>
            </w:pPr>
            <w:r>
              <w:rPr>
                <w:rFonts w:ascii="Times New Roman" w:hAnsi="Times New Roman" w:cs="Times New Roman"/>
                <w:sz w:val="24"/>
                <w:szCs w:val="24"/>
              </w:rPr>
              <w:t>denumire</w:t>
            </w:r>
          </w:p>
        </w:tc>
        <w:tc>
          <w:tcPr>
            <w:tcW w:w="1134" w:type="dxa"/>
          </w:tcPr>
          <w:p w:rsidR="006F65E4" w:rsidRDefault="006F65E4" w:rsidP="0040206E">
            <w:pPr>
              <w:rPr>
                <w:rFonts w:ascii="Times New Roman" w:hAnsi="Times New Roman" w:cs="Times New Roman"/>
                <w:sz w:val="24"/>
                <w:szCs w:val="24"/>
              </w:rPr>
            </w:pPr>
            <w:r>
              <w:rPr>
                <w:rFonts w:ascii="Times New Roman" w:hAnsi="Times New Roman" w:cs="Times New Roman"/>
                <w:sz w:val="24"/>
                <w:szCs w:val="24"/>
              </w:rPr>
              <w:t>simbol</w:t>
            </w:r>
          </w:p>
        </w:tc>
        <w:tc>
          <w:tcPr>
            <w:tcW w:w="3798" w:type="dxa"/>
          </w:tcPr>
          <w:p w:rsidR="006F65E4" w:rsidRDefault="006F65E4" w:rsidP="0040206E">
            <w:pPr>
              <w:rPr>
                <w:rFonts w:ascii="Times New Roman" w:hAnsi="Times New Roman" w:cs="Times New Roman"/>
                <w:sz w:val="24"/>
                <w:szCs w:val="24"/>
              </w:rPr>
            </w:pPr>
            <w:r>
              <w:rPr>
                <w:rFonts w:ascii="Times New Roman" w:hAnsi="Times New Roman" w:cs="Times New Roman"/>
                <w:sz w:val="24"/>
                <w:szCs w:val="24"/>
              </w:rPr>
              <w:t>(Florea și Munteanu), ind. 20</w:t>
            </w:r>
          </w:p>
        </w:tc>
      </w:tr>
      <w:tr w:rsidR="006F65E4" w:rsidTr="00DE5BA9">
        <w:tc>
          <w:tcPr>
            <w:tcW w:w="4644" w:type="dxa"/>
          </w:tcPr>
          <w:p w:rsidR="006F65E4" w:rsidRDefault="006F65E4" w:rsidP="006F65E4">
            <w:pPr>
              <w:rPr>
                <w:rFonts w:ascii="Times New Roman" w:hAnsi="Times New Roman" w:cs="Times New Roman"/>
                <w:sz w:val="24"/>
                <w:szCs w:val="24"/>
              </w:rPr>
            </w:pPr>
            <w:r>
              <w:rPr>
                <w:rFonts w:ascii="Times New Roman" w:hAnsi="Times New Roman" w:cs="Times New Roman"/>
                <w:sz w:val="24"/>
                <w:szCs w:val="24"/>
              </w:rPr>
              <w:t>gradul de colmatare prin apă al solului</w:t>
            </w:r>
          </w:p>
        </w:tc>
        <w:tc>
          <w:tcPr>
            <w:tcW w:w="1134" w:type="dxa"/>
          </w:tcPr>
          <w:p w:rsidR="006F65E4" w:rsidRDefault="006F65E4" w:rsidP="006F65E4">
            <w:pPr>
              <w:rPr>
                <w:rFonts w:ascii="Times New Roman" w:hAnsi="Times New Roman" w:cs="Times New Roman"/>
                <w:sz w:val="24"/>
                <w:szCs w:val="24"/>
              </w:rPr>
            </w:pPr>
            <w:r>
              <w:rPr>
                <w:rFonts w:ascii="Times New Roman" w:hAnsi="Times New Roman" w:cs="Times New Roman"/>
                <w:sz w:val="24"/>
                <w:szCs w:val="24"/>
              </w:rPr>
              <w:t>cola:</w:t>
            </w:r>
          </w:p>
        </w:tc>
        <w:tc>
          <w:tcPr>
            <w:tcW w:w="3798" w:type="dxa"/>
          </w:tcPr>
          <w:p w:rsidR="006F65E4" w:rsidRDefault="006F65E4" w:rsidP="00DE5BA9">
            <w:pPr>
              <w:rPr>
                <w:rFonts w:ascii="Times New Roman" w:hAnsi="Times New Roman" w:cs="Times New Roman"/>
                <w:sz w:val="24"/>
                <w:szCs w:val="24"/>
              </w:rPr>
            </w:pPr>
            <w:r>
              <w:rPr>
                <w:rFonts w:ascii="Times New Roman" w:hAnsi="Times New Roman" w:cs="Times New Roman"/>
                <w:sz w:val="24"/>
                <w:szCs w:val="24"/>
              </w:rPr>
              <w:t>20</w:t>
            </w:r>
          </w:p>
        </w:tc>
      </w:tr>
      <w:tr w:rsidR="006F65E4" w:rsidTr="00DE5BA9">
        <w:tc>
          <w:tcPr>
            <w:tcW w:w="4644" w:type="dxa"/>
          </w:tcPr>
          <w:p w:rsidR="006F65E4" w:rsidRDefault="006F65E4" w:rsidP="006F65E4">
            <w:pPr>
              <w:rPr>
                <w:rFonts w:ascii="Times New Roman" w:hAnsi="Times New Roman" w:cs="Times New Roman"/>
                <w:sz w:val="24"/>
                <w:szCs w:val="24"/>
              </w:rPr>
            </w:pPr>
            <w:r>
              <w:rPr>
                <w:rFonts w:ascii="Times New Roman" w:hAnsi="Times New Roman" w:cs="Times New Roman"/>
                <w:sz w:val="24"/>
                <w:szCs w:val="24"/>
              </w:rPr>
              <w:t xml:space="preserve">colmatat slab prin apă </w:t>
            </w:r>
          </w:p>
        </w:tc>
        <w:tc>
          <w:tcPr>
            <w:tcW w:w="1134" w:type="dxa"/>
          </w:tcPr>
          <w:p w:rsidR="006F65E4" w:rsidRDefault="006F65E4" w:rsidP="006F65E4">
            <w:pPr>
              <w:rPr>
                <w:rFonts w:ascii="Times New Roman" w:hAnsi="Times New Roman" w:cs="Times New Roman"/>
                <w:sz w:val="24"/>
                <w:szCs w:val="24"/>
              </w:rPr>
            </w:pPr>
            <w:r>
              <w:rPr>
                <w:rFonts w:ascii="Times New Roman" w:hAnsi="Times New Roman" w:cs="Times New Roman"/>
                <w:sz w:val="24"/>
                <w:szCs w:val="24"/>
              </w:rPr>
              <w:t>cola:sl</w:t>
            </w:r>
          </w:p>
        </w:tc>
        <w:tc>
          <w:tcPr>
            <w:tcW w:w="3798" w:type="dxa"/>
          </w:tcPr>
          <w:p w:rsidR="006F65E4" w:rsidRDefault="006F65E4" w:rsidP="006F65E4">
            <w:pPr>
              <w:rPr>
                <w:rFonts w:ascii="Times New Roman" w:hAnsi="Times New Roman" w:cs="Times New Roman"/>
                <w:sz w:val="24"/>
                <w:szCs w:val="24"/>
              </w:rPr>
            </w:pPr>
            <w:r>
              <w:rPr>
                <w:rFonts w:ascii="Times New Roman" w:hAnsi="Times New Roman" w:cs="Times New Roman"/>
                <w:sz w:val="24"/>
                <w:szCs w:val="24"/>
              </w:rPr>
              <w:t>20</w:t>
            </w:r>
            <w:r w:rsidR="00DE5BA9">
              <w:rPr>
                <w:rFonts w:ascii="Times New Roman" w:hAnsi="Times New Roman" w:cs="Times New Roman"/>
                <w:sz w:val="24"/>
                <w:szCs w:val="24"/>
              </w:rPr>
              <w:t xml:space="preserve">, strat de colmatare </w:t>
            </w:r>
            <m:oMath>
              <m:r>
                <w:rPr>
                  <w:rFonts w:ascii="Cambria Math" w:hAnsi="Cambria Math" w:cs="Times New Roman"/>
                  <w:sz w:val="24"/>
                  <w:szCs w:val="24"/>
                </w:rPr>
                <m:t>&lt;</m:t>
              </m:r>
            </m:oMath>
            <w:r w:rsidR="00DE5BA9">
              <w:rPr>
                <w:rFonts w:ascii="Times New Roman" w:eastAsiaTheme="minorEastAsia" w:hAnsi="Times New Roman" w:cs="Times New Roman"/>
                <w:sz w:val="24"/>
                <w:szCs w:val="24"/>
              </w:rPr>
              <w:t xml:space="preserve"> 5cm</w:t>
            </w:r>
          </w:p>
        </w:tc>
      </w:tr>
      <w:tr w:rsidR="006F65E4" w:rsidTr="00DE5BA9">
        <w:tc>
          <w:tcPr>
            <w:tcW w:w="4644" w:type="dxa"/>
          </w:tcPr>
          <w:p w:rsidR="006F65E4" w:rsidRDefault="006F65E4" w:rsidP="006F65E4">
            <w:pPr>
              <w:rPr>
                <w:rFonts w:ascii="Times New Roman" w:hAnsi="Times New Roman" w:cs="Times New Roman"/>
                <w:sz w:val="24"/>
                <w:szCs w:val="24"/>
              </w:rPr>
            </w:pPr>
            <w:r>
              <w:rPr>
                <w:rFonts w:ascii="Times New Roman" w:hAnsi="Times New Roman" w:cs="Times New Roman"/>
                <w:sz w:val="24"/>
                <w:szCs w:val="24"/>
              </w:rPr>
              <w:t>colmatat moderat prin apă</w:t>
            </w:r>
          </w:p>
        </w:tc>
        <w:tc>
          <w:tcPr>
            <w:tcW w:w="1134" w:type="dxa"/>
          </w:tcPr>
          <w:p w:rsidR="006F65E4" w:rsidRDefault="006F65E4" w:rsidP="006F65E4">
            <w:pPr>
              <w:rPr>
                <w:rFonts w:ascii="Times New Roman" w:hAnsi="Times New Roman" w:cs="Times New Roman"/>
                <w:sz w:val="24"/>
                <w:szCs w:val="24"/>
              </w:rPr>
            </w:pPr>
            <w:r>
              <w:rPr>
                <w:rFonts w:ascii="Times New Roman" w:hAnsi="Times New Roman" w:cs="Times New Roman"/>
                <w:sz w:val="24"/>
                <w:szCs w:val="24"/>
              </w:rPr>
              <w:t>cola:mo</w:t>
            </w:r>
          </w:p>
        </w:tc>
        <w:tc>
          <w:tcPr>
            <w:tcW w:w="3798" w:type="dxa"/>
          </w:tcPr>
          <w:p w:rsidR="006F65E4" w:rsidRDefault="006F65E4" w:rsidP="00DE5BA9">
            <w:pPr>
              <w:rPr>
                <w:rFonts w:ascii="Times New Roman" w:hAnsi="Times New Roman" w:cs="Times New Roman"/>
                <w:sz w:val="24"/>
                <w:szCs w:val="24"/>
              </w:rPr>
            </w:pPr>
            <w:r>
              <w:rPr>
                <w:rFonts w:ascii="Times New Roman" w:hAnsi="Times New Roman" w:cs="Times New Roman"/>
                <w:sz w:val="24"/>
                <w:szCs w:val="24"/>
              </w:rPr>
              <w:t>20</w:t>
            </w:r>
            <w:r w:rsidR="00DE5BA9">
              <w:rPr>
                <w:rFonts w:ascii="Times New Roman" w:hAnsi="Times New Roman" w:cs="Times New Roman"/>
                <w:sz w:val="24"/>
                <w:szCs w:val="24"/>
              </w:rPr>
              <w:t xml:space="preserve">, strat de colmatare </w:t>
            </w:r>
            <w:r w:rsidR="00DE5BA9">
              <w:rPr>
                <w:rFonts w:ascii="Times New Roman" w:eastAsiaTheme="minorEastAsia" w:hAnsi="Times New Roman" w:cs="Times New Roman"/>
                <w:sz w:val="24"/>
                <w:szCs w:val="24"/>
              </w:rPr>
              <w:t>5-20cm</w:t>
            </w:r>
          </w:p>
        </w:tc>
      </w:tr>
      <w:tr w:rsidR="006F65E4" w:rsidTr="00DE5BA9">
        <w:tc>
          <w:tcPr>
            <w:tcW w:w="4644" w:type="dxa"/>
          </w:tcPr>
          <w:p w:rsidR="006F65E4" w:rsidRDefault="006F65E4" w:rsidP="006F65E4">
            <w:pPr>
              <w:rPr>
                <w:rFonts w:ascii="Times New Roman" w:hAnsi="Times New Roman" w:cs="Times New Roman"/>
                <w:sz w:val="24"/>
                <w:szCs w:val="24"/>
              </w:rPr>
            </w:pPr>
            <w:r>
              <w:rPr>
                <w:rFonts w:ascii="Times New Roman" w:hAnsi="Times New Roman" w:cs="Times New Roman"/>
                <w:sz w:val="24"/>
                <w:szCs w:val="24"/>
              </w:rPr>
              <w:t>colmatat puternic prin apă</w:t>
            </w:r>
          </w:p>
        </w:tc>
        <w:tc>
          <w:tcPr>
            <w:tcW w:w="1134" w:type="dxa"/>
          </w:tcPr>
          <w:p w:rsidR="006F65E4" w:rsidRDefault="006F65E4" w:rsidP="006F65E4">
            <w:pPr>
              <w:rPr>
                <w:rFonts w:ascii="Times New Roman" w:hAnsi="Times New Roman" w:cs="Times New Roman"/>
                <w:sz w:val="24"/>
                <w:szCs w:val="24"/>
              </w:rPr>
            </w:pPr>
            <w:r>
              <w:rPr>
                <w:rFonts w:ascii="Times New Roman" w:hAnsi="Times New Roman" w:cs="Times New Roman"/>
                <w:sz w:val="24"/>
                <w:szCs w:val="24"/>
              </w:rPr>
              <w:t>cola:pu</w:t>
            </w:r>
          </w:p>
        </w:tc>
        <w:tc>
          <w:tcPr>
            <w:tcW w:w="3798" w:type="dxa"/>
          </w:tcPr>
          <w:p w:rsidR="006F65E4" w:rsidRDefault="00DE5BA9" w:rsidP="006F65E4">
            <w:pPr>
              <w:rPr>
                <w:rFonts w:ascii="Times New Roman" w:hAnsi="Times New Roman" w:cs="Times New Roman"/>
                <w:sz w:val="24"/>
                <w:szCs w:val="24"/>
              </w:rPr>
            </w:pPr>
            <w:r>
              <w:rPr>
                <w:rFonts w:ascii="Times New Roman" w:hAnsi="Times New Roman" w:cs="Times New Roman"/>
                <w:sz w:val="24"/>
                <w:szCs w:val="24"/>
              </w:rPr>
              <w:t xml:space="preserve">20, strat de colmatare </w:t>
            </w:r>
            <w:r>
              <w:rPr>
                <w:rFonts w:ascii="Times New Roman" w:eastAsiaTheme="minorEastAsia" w:hAnsi="Times New Roman" w:cs="Times New Roman"/>
                <w:sz w:val="24"/>
                <w:szCs w:val="24"/>
              </w:rPr>
              <w:t>20-50cm</w:t>
            </w:r>
          </w:p>
        </w:tc>
      </w:tr>
    </w:tbl>
    <w:p w:rsidR="0040206E" w:rsidRDefault="006F65E4" w:rsidP="0040206E">
      <w:pPr>
        <w:ind w:firstLine="720"/>
        <w:rPr>
          <w:rFonts w:ascii="Times New Roman" w:hAnsi="Times New Roman" w:cs="Times New Roman"/>
          <w:sz w:val="24"/>
          <w:szCs w:val="24"/>
        </w:rPr>
      </w:pPr>
      <w:r w:rsidRPr="00DD7227">
        <w:rPr>
          <w:rFonts w:ascii="Times New Roman" w:hAnsi="Times New Roman" w:cs="Times New Roman"/>
          <w:sz w:val="24"/>
          <w:szCs w:val="24"/>
          <w:lang w:val="ro-RO"/>
        </w:rPr>
        <w:t>Î</w:t>
      </w:r>
      <w:r w:rsidRPr="00DD7227">
        <w:rPr>
          <w:rFonts w:ascii="Times New Roman" w:hAnsi="Times New Roman" w:cs="Times New Roman"/>
          <w:sz w:val="24"/>
          <w:szCs w:val="24"/>
        </w:rPr>
        <w:t xml:space="preserve">n Tabelul </w:t>
      </w:r>
      <w:r>
        <w:rPr>
          <w:rFonts w:ascii="Times New Roman" w:hAnsi="Times New Roman" w:cs="Times New Roman"/>
          <w:sz w:val="24"/>
          <w:szCs w:val="24"/>
        </w:rPr>
        <w:t xml:space="preserve">  este prezentat gradul</w:t>
      </w:r>
      <w:r w:rsidRPr="006F65E4">
        <w:rPr>
          <w:rFonts w:ascii="Times New Roman" w:hAnsi="Times New Roman" w:cs="Times New Roman"/>
          <w:sz w:val="24"/>
          <w:szCs w:val="24"/>
        </w:rPr>
        <w:t xml:space="preserve"> </w:t>
      </w:r>
      <w:r>
        <w:rPr>
          <w:rFonts w:ascii="Times New Roman" w:hAnsi="Times New Roman" w:cs="Times New Roman"/>
          <w:sz w:val="24"/>
          <w:szCs w:val="24"/>
        </w:rPr>
        <w:t>de colmatare eoliană</w:t>
      </w:r>
      <w:r w:rsidR="0040206E">
        <w:rPr>
          <w:rFonts w:ascii="Times New Roman" w:hAnsi="Times New Roman" w:cs="Times New Roman"/>
          <w:sz w:val="24"/>
          <w:szCs w:val="24"/>
        </w:rPr>
        <w:t xml:space="preserve"> a solului,</w:t>
      </w:r>
      <w:r w:rsidR="0040206E" w:rsidRPr="0040206E">
        <w:rPr>
          <w:rFonts w:ascii="Times New Roman" w:hAnsi="Times New Roman" w:cs="Times New Roman"/>
          <w:sz w:val="24"/>
          <w:szCs w:val="24"/>
        </w:rPr>
        <w:t xml:space="preserve"> </w:t>
      </w:r>
      <w:r w:rsidR="0040206E">
        <w:rPr>
          <w:rFonts w:ascii="Times New Roman" w:hAnsi="Times New Roman" w:cs="Times New Roman"/>
          <w:sz w:val="24"/>
          <w:szCs w:val="24"/>
        </w:rPr>
        <w:t>, indicator 20, (conf. SRTS 2012+)</w:t>
      </w:r>
    </w:p>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Tabel   Gradul</w:t>
      </w:r>
      <w:r w:rsidRPr="006F65E4">
        <w:rPr>
          <w:rFonts w:ascii="Times New Roman" w:hAnsi="Times New Roman" w:cs="Times New Roman"/>
          <w:sz w:val="24"/>
          <w:szCs w:val="24"/>
        </w:rPr>
        <w:t xml:space="preserve"> </w:t>
      </w:r>
      <w:r>
        <w:rPr>
          <w:rFonts w:ascii="Times New Roman" w:hAnsi="Times New Roman" w:cs="Times New Roman"/>
          <w:sz w:val="24"/>
          <w:szCs w:val="24"/>
        </w:rPr>
        <w:t>de colmatare eoliană a solului,</w:t>
      </w:r>
      <w:r w:rsidRPr="0040206E">
        <w:rPr>
          <w:rFonts w:ascii="Times New Roman" w:hAnsi="Times New Roman" w:cs="Times New Roman"/>
          <w:sz w:val="24"/>
          <w:szCs w:val="24"/>
        </w:rPr>
        <w:t xml:space="preserve"> </w:t>
      </w:r>
      <w:r>
        <w:rPr>
          <w:rFonts w:ascii="Times New Roman" w:hAnsi="Times New Roman" w:cs="Times New Roman"/>
          <w:sz w:val="24"/>
          <w:szCs w:val="24"/>
        </w:rPr>
        <w:t>, indicator 20, (conf. SRTS 2012+)</w:t>
      </w:r>
    </w:p>
    <w:tbl>
      <w:tblPr>
        <w:tblStyle w:val="TableGrid"/>
        <w:tblW w:w="0" w:type="auto"/>
        <w:tblLook w:val="04A0" w:firstRow="1" w:lastRow="0" w:firstColumn="1" w:lastColumn="0" w:noHBand="0" w:noVBand="1"/>
      </w:tblPr>
      <w:tblGrid>
        <w:gridCol w:w="5211"/>
        <w:gridCol w:w="1173"/>
        <w:gridCol w:w="3192"/>
      </w:tblGrid>
      <w:tr w:rsidR="0040206E" w:rsidTr="0040206E">
        <w:tc>
          <w:tcPr>
            <w:tcW w:w="9576" w:type="dxa"/>
            <w:gridSpan w:val="3"/>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SRTS – 2012+</w:t>
            </w:r>
          </w:p>
        </w:tc>
      </w:tr>
      <w:tr w:rsidR="0040206E" w:rsidTr="0040206E">
        <w:tc>
          <w:tcPr>
            <w:tcW w:w="5211"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denumire</w:t>
            </w:r>
          </w:p>
        </w:tc>
        <w:tc>
          <w:tcPr>
            <w:tcW w:w="1173"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simbol</w:t>
            </w:r>
          </w:p>
        </w:tc>
        <w:tc>
          <w:tcPr>
            <w:tcW w:w="3192"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(Florea și Munteanu), ind. 20</w:t>
            </w:r>
          </w:p>
        </w:tc>
      </w:tr>
      <w:tr w:rsidR="0040206E" w:rsidTr="0040206E">
        <w:tc>
          <w:tcPr>
            <w:tcW w:w="5211"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gradul</w:t>
            </w:r>
            <w:r w:rsidRPr="006F65E4">
              <w:rPr>
                <w:rFonts w:ascii="Times New Roman" w:hAnsi="Times New Roman" w:cs="Times New Roman"/>
                <w:sz w:val="24"/>
                <w:szCs w:val="24"/>
              </w:rPr>
              <w:t xml:space="preserve"> </w:t>
            </w:r>
            <w:r>
              <w:rPr>
                <w:rFonts w:ascii="Times New Roman" w:hAnsi="Times New Roman" w:cs="Times New Roman"/>
                <w:sz w:val="24"/>
                <w:szCs w:val="24"/>
              </w:rPr>
              <w:t>de colmatare eoliană a solului</w:t>
            </w:r>
          </w:p>
        </w:tc>
        <w:tc>
          <w:tcPr>
            <w:tcW w:w="1173"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cole:</w:t>
            </w:r>
          </w:p>
        </w:tc>
        <w:tc>
          <w:tcPr>
            <w:tcW w:w="3192"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20</w:t>
            </w:r>
          </w:p>
        </w:tc>
      </w:tr>
      <w:tr w:rsidR="00DE5BA9" w:rsidTr="0040206E">
        <w:tc>
          <w:tcPr>
            <w:tcW w:w="5211" w:type="dxa"/>
          </w:tcPr>
          <w:p w:rsidR="00DE5BA9" w:rsidRDefault="00DE5BA9" w:rsidP="0040206E">
            <w:pPr>
              <w:rPr>
                <w:rFonts w:ascii="Times New Roman" w:hAnsi="Times New Roman" w:cs="Times New Roman"/>
                <w:sz w:val="24"/>
                <w:szCs w:val="24"/>
              </w:rPr>
            </w:pPr>
            <w:r>
              <w:rPr>
                <w:rFonts w:ascii="Times New Roman" w:hAnsi="Times New Roman" w:cs="Times New Roman"/>
                <w:sz w:val="24"/>
                <w:szCs w:val="24"/>
              </w:rPr>
              <w:t>colmatat slab eolian</w:t>
            </w:r>
          </w:p>
        </w:tc>
        <w:tc>
          <w:tcPr>
            <w:tcW w:w="1173" w:type="dxa"/>
          </w:tcPr>
          <w:p w:rsidR="00DE5BA9" w:rsidRDefault="00DE5BA9" w:rsidP="0040206E">
            <w:pPr>
              <w:rPr>
                <w:rFonts w:ascii="Times New Roman" w:hAnsi="Times New Roman" w:cs="Times New Roman"/>
                <w:sz w:val="24"/>
                <w:szCs w:val="24"/>
              </w:rPr>
            </w:pPr>
            <w:r>
              <w:rPr>
                <w:rFonts w:ascii="Times New Roman" w:hAnsi="Times New Roman" w:cs="Times New Roman"/>
                <w:sz w:val="24"/>
                <w:szCs w:val="24"/>
              </w:rPr>
              <w:t>cole:sl</w:t>
            </w:r>
          </w:p>
        </w:tc>
        <w:tc>
          <w:tcPr>
            <w:tcW w:w="3192" w:type="dxa"/>
          </w:tcPr>
          <w:p w:rsidR="00DE5BA9" w:rsidRDefault="00DE5BA9" w:rsidP="0063453E">
            <w:pPr>
              <w:rPr>
                <w:rFonts w:ascii="Times New Roman" w:hAnsi="Times New Roman" w:cs="Times New Roman"/>
                <w:sz w:val="24"/>
                <w:szCs w:val="24"/>
              </w:rPr>
            </w:pPr>
            <w:r>
              <w:rPr>
                <w:rFonts w:ascii="Times New Roman" w:hAnsi="Times New Roman" w:cs="Times New Roman"/>
                <w:sz w:val="24"/>
                <w:szCs w:val="24"/>
              </w:rPr>
              <w:t xml:space="preserve">20, strat de colmatare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5cm</w:t>
            </w:r>
          </w:p>
        </w:tc>
      </w:tr>
      <w:tr w:rsidR="00DE5BA9" w:rsidTr="0040206E">
        <w:tc>
          <w:tcPr>
            <w:tcW w:w="5211" w:type="dxa"/>
          </w:tcPr>
          <w:p w:rsidR="00DE5BA9" w:rsidRDefault="00DE5BA9" w:rsidP="0040206E">
            <w:pPr>
              <w:rPr>
                <w:rFonts w:ascii="Times New Roman" w:hAnsi="Times New Roman" w:cs="Times New Roman"/>
                <w:sz w:val="24"/>
                <w:szCs w:val="24"/>
              </w:rPr>
            </w:pPr>
            <w:r>
              <w:rPr>
                <w:rFonts w:ascii="Times New Roman" w:hAnsi="Times New Roman" w:cs="Times New Roman"/>
                <w:sz w:val="24"/>
                <w:szCs w:val="24"/>
              </w:rPr>
              <w:t>colmatat moderat eolian</w:t>
            </w:r>
          </w:p>
        </w:tc>
        <w:tc>
          <w:tcPr>
            <w:tcW w:w="1173" w:type="dxa"/>
          </w:tcPr>
          <w:p w:rsidR="00DE5BA9" w:rsidRDefault="00DE5BA9" w:rsidP="0040206E">
            <w:pPr>
              <w:rPr>
                <w:rFonts w:ascii="Times New Roman" w:hAnsi="Times New Roman" w:cs="Times New Roman"/>
                <w:sz w:val="24"/>
                <w:szCs w:val="24"/>
              </w:rPr>
            </w:pPr>
            <w:r>
              <w:rPr>
                <w:rFonts w:ascii="Times New Roman" w:hAnsi="Times New Roman" w:cs="Times New Roman"/>
                <w:sz w:val="24"/>
                <w:szCs w:val="24"/>
              </w:rPr>
              <w:t>cole:mo</w:t>
            </w:r>
          </w:p>
        </w:tc>
        <w:tc>
          <w:tcPr>
            <w:tcW w:w="3192" w:type="dxa"/>
          </w:tcPr>
          <w:p w:rsidR="00DE5BA9" w:rsidRDefault="00DE5BA9" w:rsidP="0063453E">
            <w:pPr>
              <w:rPr>
                <w:rFonts w:ascii="Times New Roman" w:hAnsi="Times New Roman" w:cs="Times New Roman"/>
                <w:sz w:val="24"/>
                <w:szCs w:val="24"/>
              </w:rPr>
            </w:pPr>
            <w:r>
              <w:rPr>
                <w:rFonts w:ascii="Times New Roman" w:hAnsi="Times New Roman" w:cs="Times New Roman"/>
                <w:sz w:val="24"/>
                <w:szCs w:val="24"/>
              </w:rPr>
              <w:t xml:space="preserve">20, strat de colmatare </w:t>
            </w:r>
            <w:r>
              <w:rPr>
                <w:rFonts w:ascii="Times New Roman" w:eastAsiaTheme="minorEastAsia" w:hAnsi="Times New Roman" w:cs="Times New Roman"/>
                <w:sz w:val="24"/>
                <w:szCs w:val="24"/>
              </w:rPr>
              <w:t>5-20cm</w:t>
            </w:r>
          </w:p>
        </w:tc>
      </w:tr>
      <w:tr w:rsidR="00DE5BA9" w:rsidTr="0040206E">
        <w:tc>
          <w:tcPr>
            <w:tcW w:w="5211" w:type="dxa"/>
          </w:tcPr>
          <w:p w:rsidR="00DE5BA9" w:rsidRDefault="00DE5BA9" w:rsidP="0040206E">
            <w:pPr>
              <w:rPr>
                <w:rFonts w:ascii="Times New Roman" w:hAnsi="Times New Roman" w:cs="Times New Roman"/>
                <w:sz w:val="24"/>
                <w:szCs w:val="24"/>
              </w:rPr>
            </w:pPr>
            <w:r>
              <w:rPr>
                <w:rFonts w:ascii="Times New Roman" w:hAnsi="Times New Roman" w:cs="Times New Roman"/>
                <w:sz w:val="24"/>
                <w:szCs w:val="24"/>
              </w:rPr>
              <w:t>colmatat puternic eolian</w:t>
            </w:r>
          </w:p>
        </w:tc>
        <w:tc>
          <w:tcPr>
            <w:tcW w:w="1173" w:type="dxa"/>
          </w:tcPr>
          <w:p w:rsidR="00DE5BA9" w:rsidRDefault="00DE5BA9" w:rsidP="0040206E">
            <w:pPr>
              <w:rPr>
                <w:rFonts w:ascii="Times New Roman" w:hAnsi="Times New Roman" w:cs="Times New Roman"/>
                <w:sz w:val="24"/>
                <w:szCs w:val="24"/>
              </w:rPr>
            </w:pPr>
            <w:r>
              <w:rPr>
                <w:rFonts w:ascii="Times New Roman" w:hAnsi="Times New Roman" w:cs="Times New Roman"/>
                <w:sz w:val="24"/>
                <w:szCs w:val="24"/>
              </w:rPr>
              <w:t>cole:pu</w:t>
            </w:r>
          </w:p>
        </w:tc>
        <w:tc>
          <w:tcPr>
            <w:tcW w:w="3192" w:type="dxa"/>
          </w:tcPr>
          <w:p w:rsidR="00DE5BA9" w:rsidRDefault="00DE5BA9" w:rsidP="0063453E">
            <w:pPr>
              <w:rPr>
                <w:rFonts w:ascii="Times New Roman" w:hAnsi="Times New Roman" w:cs="Times New Roman"/>
                <w:sz w:val="24"/>
                <w:szCs w:val="24"/>
              </w:rPr>
            </w:pPr>
            <w:r>
              <w:rPr>
                <w:rFonts w:ascii="Times New Roman" w:hAnsi="Times New Roman" w:cs="Times New Roman"/>
                <w:sz w:val="24"/>
                <w:szCs w:val="24"/>
              </w:rPr>
              <w:t xml:space="preserve">20, strat de colmatare </w:t>
            </w:r>
            <w:r>
              <w:rPr>
                <w:rFonts w:ascii="Times New Roman" w:eastAsiaTheme="minorEastAsia" w:hAnsi="Times New Roman" w:cs="Times New Roman"/>
                <w:sz w:val="24"/>
                <w:szCs w:val="24"/>
              </w:rPr>
              <w:t>20-50cm</w:t>
            </w:r>
          </w:p>
        </w:tc>
      </w:tr>
    </w:tbl>
    <w:p w:rsidR="0040206E" w:rsidRDefault="0040206E" w:rsidP="0040206E">
      <w:pPr>
        <w:rPr>
          <w:rFonts w:ascii="Times New Roman" w:hAnsi="Times New Roman" w:cs="Times New Roman"/>
          <w:sz w:val="24"/>
          <w:szCs w:val="24"/>
        </w:rPr>
      </w:pPr>
      <w:r w:rsidRPr="00DD7227">
        <w:rPr>
          <w:rFonts w:ascii="Times New Roman" w:hAnsi="Times New Roman" w:cs="Times New Roman"/>
          <w:sz w:val="24"/>
          <w:szCs w:val="24"/>
          <w:lang w:val="ro-RO"/>
        </w:rPr>
        <w:t>Î</w:t>
      </w:r>
      <w:r w:rsidRPr="00DD7227">
        <w:rPr>
          <w:rFonts w:ascii="Times New Roman" w:hAnsi="Times New Roman" w:cs="Times New Roman"/>
          <w:sz w:val="24"/>
          <w:szCs w:val="24"/>
        </w:rPr>
        <w:t xml:space="preserve">n Tabelul </w:t>
      </w:r>
      <w:r>
        <w:rPr>
          <w:rFonts w:ascii="Times New Roman" w:hAnsi="Times New Roman" w:cs="Times New Roman"/>
          <w:sz w:val="24"/>
          <w:szCs w:val="24"/>
        </w:rPr>
        <w:t xml:space="preserve">  este prezentat</w:t>
      </w:r>
      <w:r w:rsidRPr="0040206E">
        <w:rPr>
          <w:rFonts w:ascii="Times New Roman" w:hAnsi="Times New Roman" w:cs="Times New Roman"/>
          <w:sz w:val="24"/>
          <w:szCs w:val="24"/>
        </w:rPr>
        <w:t xml:space="preserve"> </w:t>
      </w:r>
      <w:r>
        <w:rPr>
          <w:rFonts w:ascii="Times New Roman" w:hAnsi="Times New Roman" w:cs="Times New Roman"/>
          <w:sz w:val="24"/>
          <w:szCs w:val="24"/>
        </w:rPr>
        <w:t>gradul de decopertare a solului, indicator 20, (conf. SRTS 2012+)</w:t>
      </w:r>
    </w:p>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Tabel    Gradul de decopertare a solului, indicator 20, (conf. SRTS 2012+)</w:t>
      </w:r>
    </w:p>
    <w:tbl>
      <w:tblPr>
        <w:tblStyle w:val="TableGrid"/>
        <w:tblW w:w="0" w:type="auto"/>
        <w:tblLook w:val="04A0" w:firstRow="1" w:lastRow="0" w:firstColumn="1" w:lastColumn="0" w:noHBand="0" w:noVBand="1"/>
      </w:tblPr>
      <w:tblGrid>
        <w:gridCol w:w="5211"/>
        <w:gridCol w:w="1173"/>
        <w:gridCol w:w="3192"/>
      </w:tblGrid>
      <w:tr w:rsidR="0040206E" w:rsidTr="0040206E">
        <w:tc>
          <w:tcPr>
            <w:tcW w:w="9576" w:type="dxa"/>
            <w:gridSpan w:val="3"/>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SRTS – 2012+</w:t>
            </w:r>
          </w:p>
        </w:tc>
      </w:tr>
      <w:tr w:rsidR="0040206E" w:rsidTr="0040206E">
        <w:tc>
          <w:tcPr>
            <w:tcW w:w="5211"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denumire</w:t>
            </w:r>
          </w:p>
        </w:tc>
        <w:tc>
          <w:tcPr>
            <w:tcW w:w="1173"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simbol</w:t>
            </w:r>
          </w:p>
        </w:tc>
        <w:tc>
          <w:tcPr>
            <w:tcW w:w="3192"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(Florea și Munteanu), ind. 20</w:t>
            </w:r>
          </w:p>
        </w:tc>
      </w:tr>
      <w:tr w:rsidR="0040206E" w:rsidTr="0040206E">
        <w:tc>
          <w:tcPr>
            <w:tcW w:w="5211"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gradul de decopertare a solului</w:t>
            </w:r>
          </w:p>
        </w:tc>
        <w:tc>
          <w:tcPr>
            <w:tcW w:w="1173"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dec:</w:t>
            </w:r>
          </w:p>
        </w:tc>
        <w:tc>
          <w:tcPr>
            <w:tcW w:w="3192" w:type="dxa"/>
          </w:tcPr>
          <w:p w:rsidR="0040206E" w:rsidRDefault="007848BE" w:rsidP="0040206E">
            <w:pPr>
              <w:rPr>
                <w:rFonts w:ascii="Times New Roman" w:hAnsi="Times New Roman" w:cs="Times New Roman"/>
                <w:sz w:val="24"/>
                <w:szCs w:val="24"/>
              </w:rPr>
            </w:pPr>
            <w:r>
              <w:rPr>
                <w:rFonts w:ascii="Times New Roman" w:hAnsi="Times New Roman" w:cs="Times New Roman"/>
                <w:sz w:val="24"/>
                <w:szCs w:val="24"/>
              </w:rPr>
              <w:t>20</w:t>
            </w:r>
          </w:p>
        </w:tc>
      </w:tr>
      <w:tr w:rsidR="0040206E" w:rsidTr="0040206E">
        <w:tc>
          <w:tcPr>
            <w:tcW w:w="5211"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decopertat slab</w:t>
            </w:r>
          </w:p>
        </w:tc>
        <w:tc>
          <w:tcPr>
            <w:tcW w:w="1173"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dec:</w:t>
            </w:r>
            <w:r w:rsidR="007848BE">
              <w:rPr>
                <w:rFonts w:ascii="Times New Roman" w:hAnsi="Times New Roman" w:cs="Times New Roman"/>
                <w:sz w:val="24"/>
                <w:szCs w:val="24"/>
              </w:rPr>
              <w:t>si</w:t>
            </w:r>
          </w:p>
        </w:tc>
        <w:tc>
          <w:tcPr>
            <w:tcW w:w="3192" w:type="dxa"/>
          </w:tcPr>
          <w:p w:rsidR="009F6CE4" w:rsidRDefault="007848BE" w:rsidP="009F6CE4">
            <w:pPr>
              <w:rPr>
                <w:rFonts w:ascii="Times New Roman" w:hAnsi="Times New Roman" w:cs="Times New Roman"/>
                <w:sz w:val="24"/>
                <w:szCs w:val="24"/>
              </w:rPr>
            </w:pPr>
            <w:r>
              <w:rPr>
                <w:rFonts w:ascii="Times New Roman" w:hAnsi="Times New Roman" w:cs="Times New Roman"/>
                <w:sz w:val="24"/>
                <w:szCs w:val="24"/>
              </w:rPr>
              <w:t>20</w:t>
            </w:r>
            <w:r w:rsidR="000C4A42">
              <w:rPr>
                <w:rFonts w:ascii="Times New Roman" w:hAnsi="Times New Roman" w:cs="Times New Roman"/>
                <w:sz w:val="24"/>
                <w:szCs w:val="24"/>
              </w:rPr>
              <w:t>,</w:t>
            </w:r>
            <w:r w:rsidR="009F6CE4">
              <w:rPr>
                <w:rFonts w:ascii="Times New Roman" w:hAnsi="Times New Roman" w:cs="Times New Roman"/>
                <w:sz w:val="24"/>
                <w:szCs w:val="24"/>
              </w:rPr>
              <w:t xml:space="preserve"> oriz. rămas la supraf.</w:t>
            </w:r>
          </w:p>
          <w:p w:rsidR="0040206E" w:rsidRDefault="00DE5BA9" w:rsidP="0040206E">
            <w:pPr>
              <w:rPr>
                <w:rFonts w:ascii="Times New Roman" w:hAnsi="Times New Roman" w:cs="Times New Roman"/>
                <w:sz w:val="24"/>
                <w:szCs w:val="24"/>
              </w:rPr>
            </w:pPr>
            <w:r>
              <w:rPr>
                <w:rFonts w:ascii="Times New Roman" w:hAnsi="Times New Roman" w:cs="Times New Roman"/>
                <w:sz w:val="24"/>
                <w:szCs w:val="24"/>
              </w:rPr>
              <w:t>A/a+E = 20 – 30 cm</w:t>
            </w:r>
          </w:p>
        </w:tc>
      </w:tr>
      <w:tr w:rsidR="0040206E" w:rsidTr="0040206E">
        <w:tc>
          <w:tcPr>
            <w:tcW w:w="5211"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decopertat moderat</w:t>
            </w:r>
          </w:p>
        </w:tc>
        <w:tc>
          <w:tcPr>
            <w:tcW w:w="1173"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dec:</w:t>
            </w:r>
            <w:r w:rsidR="007848BE">
              <w:rPr>
                <w:rFonts w:ascii="Times New Roman" w:hAnsi="Times New Roman" w:cs="Times New Roman"/>
                <w:sz w:val="24"/>
                <w:szCs w:val="24"/>
              </w:rPr>
              <w:t>mo</w:t>
            </w:r>
          </w:p>
        </w:tc>
        <w:tc>
          <w:tcPr>
            <w:tcW w:w="3192" w:type="dxa"/>
          </w:tcPr>
          <w:p w:rsidR="0040206E" w:rsidRDefault="007848BE" w:rsidP="00DE5BA9">
            <w:pPr>
              <w:rPr>
                <w:rFonts w:ascii="Times New Roman" w:hAnsi="Times New Roman" w:cs="Times New Roman"/>
                <w:sz w:val="24"/>
                <w:szCs w:val="24"/>
              </w:rPr>
            </w:pPr>
            <w:r>
              <w:rPr>
                <w:rFonts w:ascii="Times New Roman" w:hAnsi="Times New Roman" w:cs="Times New Roman"/>
                <w:sz w:val="24"/>
                <w:szCs w:val="24"/>
              </w:rPr>
              <w:t>20</w:t>
            </w:r>
            <w:r w:rsidR="009F6CE4">
              <w:rPr>
                <w:rFonts w:ascii="Times New Roman" w:hAnsi="Times New Roman" w:cs="Times New Roman"/>
                <w:sz w:val="24"/>
                <w:szCs w:val="24"/>
              </w:rPr>
              <w:t>, A=10-20cm/A+E</w:t>
            </w:r>
            <m:oMath>
              <m:r>
                <w:rPr>
                  <w:rFonts w:ascii="Cambria Math" w:hAnsi="Cambria Math" w:cs="Times New Roman"/>
                  <w:sz w:val="24"/>
                  <w:szCs w:val="24"/>
                </w:rPr>
                <m:t>&lt;</m:t>
              </m:r>
            </m:oMath>
            <w:r w:rsidR="00DE5BA9">
              <w:rPr>
                <w:rFonts w:ascii="Times New Roman" w:eastAsiaTheme="minorEastAsia" w:hAnsi="Times New Roman" w:cs="Times New Roman"/>
                <w:sz w:val="24"/>
                <w:szCs w:val="24"/>
              </w:rPr>
              <w:t>20cm</w:t>
            </w:r>
          </w:p>
        </w:tc>
      </w:tr>
      <w:tr w:rsidR="0040206E" w:rsidTr="0040206E">
        <w:tc>
          <w:tcPr>
            <w:tcW w:w="5211"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lastRenderedPageBreak/>
              <w:t>decopertat puternic</w:t>
            </w:r>
          </w:p>
        </w:tc>
        <w:tc>
          <w:tcPr>
            <w:tcW w:w="1173"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dec:</w:t>
            </w:r>
            <w:r w:rsidR="007848BE">
              <w:rPr>
                <w:rFonts w:ascii="Times New Roman" w:hAnsi="Times New Roman" w:cs="Times New Roman"/>
                <w:sz w:val="24"/>
                <w:szCs w:val="24"/>
              </w:rPr>
              <w:t>pu</w:t>
            </w:r>
          </w:p>
        </w:tc>
        <w:tc>
          <w:tcPr>
            <w:tcW w:w="3192" w:type="dxa"/>
          </w:tcPr>
          <w:p w:rsidR="0040206E" w:rsidRDefault="007848BE" w:rsidP="0040206E">
            <w:pPr>
              <w:rPr>
                <w:rFonts w:ascii="Times New Roman" w:hAnsi="Times New Roman" w:cs="Times New Roman"/>
                <w:sz w:val="24"/>
                <w:szCs w:val="24"/>
              </w:rPr>
            </w:pPr>
            <w:r>
              <w:rPr>
                <w:rFonts w:ascii="Times New Roman" w:hAnsi="Times New Roman" w:cs="Times New Roman"/>
                <w:sz w:val="24"/>
                <w:szCs w:val="24"/>
              </w:rPr>
              <w:t>20</w:t>
            </w:r>
            <w:r w:rsidR="000C4A42">
              <w:rPr>
                <w:rFonts w:ascii="Times New Roman" w:hAnsi="Times New Roman" w:cs="Times New Roman"/>
                <w:sz w:val="24"/>
                <w:szCs w:val="24"/>
              </w:rPr>
              <w:t>,</w:t>
            </w:r>
            <w:r w:rsidR="00DE5BA9">
              <w:rPr>
                <w:rFonts w:ascii="Times New Roman" w:hAnsi="Times New Roman" w:cs="Times New Roman"/>
                <w:sz w:val="24"/>
                <w:szCs w:val="24"/>
              </w:rPr>
              <w:t xml:space="preserve"> A </w:t>
            </w:r>
            <m:oMath>
              <m:r>
                <w:rPr>
                  <w:rFonts w:ascii="Cambria Math" w:hAnsi="Cambria Math" w:cs="Times New Roman"/>
                  <w:sz w:val="24"/>
                  <w:szCs w:val="24"/>
                </w:rPr>
                <m:t>&lt;</m:t>
              </m:r>
            </m:oMath>
            <w:r w:rsidR="00DE5BA9">
              <w:rPr>
                <w:rFonts w:ascii="Times New Roman" w:eastAsiaTheme="minorEastAsia" w:hAnsi="Times New Roman" w:cs="Times New Roman"/>
                <w:sz w:val="24"/>
                <w:szCs w:val="24"/>
              </w:rPr>
              <w:t xml:space="preserve"> 10 cm, /AB</w:t>
            </w:r>
            <m:oMath>
              <m:r>
                <w:rPr>
                  <w:rFonts w:ascii="Cambria Math" w:eastAsiaTheme="minorEastAsia" w:hAnsi="Cambria Math" w:cs="Times New Roman"/>
                  <w:sz w:val="24"/>
                  <w:szCs w:val="24"/>
                </w:rPr>
                <m:t>&gt;</m:t>
              </m:r>
            </m:oMath>
            <w:r w:rsidR="00DE5BA9">
              <w:rPr>
                <w:rFonts w:ascii="Times New Roman" w:eastAsiaTheme="minorEastAsia" w:hAnsi="Times New Roman" w:cs="Times New Roman"/>
                <w:sz w:val="24"/>
                <w:szCs w:val="24"/>
              </w:rPr>
              <w:t>20, AC</w:t>
            </w:r>
            <m:oMath>
              <m:r>
                <w:rPr>
                  <w:rFonts w:ascii="Cambria Math" w:eastAsiaTheme="minorEastAsia" w:hAnsi="Cambria Math" w:cs="Times New Roman"/>
                  <w:sz w:val="24"/>
                  <w:szCs w:val="24"/>
                </w:rPr>
                <m:t>&gt;</m:t>
              </m:r>
            </m:oMath>
            <w:r w:rsidR="00DE5BA9">
              <w:rPr>
                <w:rFonts w:ascii="Times New Roman" w:eastAsiaTheme="minorEastAsia" w:hAnsi="Times New Roman" w:cs="Times New Roman"/>
                <w:sz w:val="24"/>
                <w:szCs w:val="24"/>
              </w:rPr>
              <w:t>20cm</w:t>
            </w:r>
          </w:p>
        </w:tc>
      </w:tr>
      <w:tr w:rsidR="0040206E" w:rsidTr="0040206E">
        <w:tc>
          <w:tcPr>
            <w:tcW w:w="5211"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decopertat f. puternic</w:t>
            </w:r>
          </w:p>
        </w:tc>
        <w:tc>
          <w:tcPr>
            <w:tcW w:w="1173"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dec:</w:t>
            </w:r>
            <w:r w:rsidR="007848BE">
              <w:rPr>
                <w:rFonts w:ascii="Times New Roman" w:hAnsi="Times New Roman" w:cs="Times New Roman"/>
                <w:sz w:val="24"/>
                <w:szCs w:val="24"/>
              </w:rPr>
              <w:t>fpu</w:t>
            </w:r>
          </w:p>
        </w:tc>
        <w:tc>
          <w:tcPr>
            <w:tcW w:w="3192" w:type="dxa"/>
          </w:tcPr>
          <w:p w:rsidR="00DE5BA9" w:rsidRDefault="007848BE" w:rsidP="00DE5BA9">
            <w:pPr>
              <w:rPr>
                <w:rFonts w:ascii="Times New Roman" w:hAnsi="Times New Roman" w:cs="Times New Roman"/>
                <w:sz w:val="24"/>
                <w:szCs w:val="24"/>
              </w:rPr>
            </w:pPr>
            <w:r>
              <w:rPr>
                <w:rFonts w:ascii="Times New Roman" w:hAnsi="Times New Roman" w:cs="Times New Roman"/>
                <w:sz w:val="24"/>
                <w:szCs w:val="24"/>
              </w:rPr>
              <w:t>20</w:t>
            </w:r>
            <w:r w:rsidR="000C4A42">
              <w:rPr>
                <w:rFonts w:ascii="Times New Roman" w:hAnsi="Times New Roman" w:cs="Times New Roman"/>
                <w:sz w:val="24"/>
                <w:szCs w:val="24"/>
              </w:rPr>
              <w:t>,</w:t>
            </w:r>
            <w:r w:rsidR="00DE5BA9">
              <w:rPr>
                <w:rFonts w:ascii="Times New Roman" w:hAnsi="Times New Roman" w:cs="Times New Roman"/>
                <w:sz w:val="24"/>
                <w:szCs w:val="24"/>
              </w:rPr>
              <w:t xml:space="preserve"> oriz. rămas la supraf</w:t>
            </w:r>
          </w:p>
          <w:p w:rsidR="0040206E" w:rsidRDefault="00DE5BA9" w:rsidP="00DE5BA9">
            <w:pPr>
              <w:rPr>
                <w:rFonts w:ascii="Times New Roman" w:hAnsi="Times New Roman" w:cs="Times New Roman"/>
                <w:sz w:val="24"/>
                <w:szCs w:val="24"/>
              </w:rPr>
            </w:pPr>
            <w:r>
              <w:rPr>
                <w:rFonts w:ascii="Times New Roman" w:hAnsi="Times New Roman" w:cs="Times New Roman"/>
                <w:sz w:val="24"/>
                <w:szCs w:val="24"/>
              </w:rPr>
              <w:t xml:space="preserve">B sau </w:t>
            </w:r>
            <w:r>
              <w:rPr>
                <w:rFonts w:ascii="Times New Roman" w:eastAsiaTheme="minorEastAsia" w:hAnsi="Times New Roman" w:cs="Times New Roman"/>
                <w:sz w:val="24"/>
                <w:szCs w:val="24"/>
              </w:rPr>
              <w:t>AC</w:t>
            </w:r>
            <m:oMath>
              <m:r>
                <w:rPr>
                  <w:rFonts w:ascii="Cambria Math" w:eastAsiaTheme="minorEastAsia" w:hAnsi="Cambria Math" w:cs="Times New Roman"/>
                  <w:sz w:val="24"/>
                  <w:szCs w:val="24"/>
                </w:rPr>
                <m:t>&gt;</m:t>
              </m:r>
            </m:oMath>
            <w:r>
              <w:rPr>
                <w:rFonts w:ascii="Times New Roman" w:eastAsiaTheme="minorEastAsia" w:hAnsi="Times New Roman" w:cs="Times New Roman"/>
                <w:sz w:val="24"/>
                <w:szCs w:val="24"/>
              </w:rPr>
              <w:t>20cm</w:t>
            </w:r>
          </w:p>
        </w:tc>
      </w:tr>
      <w:tr w:rsidR="0040206E" w:rsidTr="0040206E">
        <w:tc>
          <w:tcPr>
            <w:tcW w:w="5211"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decopertat excesiv</w:t>
            </w:r>
          </w:p>
        </w:tc>
        <w:tc>
          <w:tcPr>
            <w:tcW w:w="1173" w:type="dxa"/>
          </w:tcPr>
          <w:p w:rsidR="0040206E" w:rsidRDefault="0040206E" w:rsidP="0040206E">
            <w:pPr>
              <w:rPr>
                <w:rFonts w:ascii="Times New Roman" w:hAnsi="Times New Roman" w:cs="Times New Roman"/>
                <w:sz w:val="24"/>
                <w:szCs w:val="24"/>
              </w:rPr>
            </w:pPr>
            <w:r>
              <w:rPr>
                <w:rFonts w:ascii="Times New Roman" w:hAnsi="Times New Roman" w:cs="Times New Roman"/>
                <w:sz w:val="24"/>
                <w:szCs w:val="24"/>
              </w:rPr>
              <w:t>dec:</w:t>
            </w:r>
            <w:r w:rsidR="007848BE">
              <w:rPr>
                <w:rFonts w:ascii="Times New Roman" w:hAnsi="Times New Roman" w:cs="Times New Roman"/>
                <w:sz w:val="24"/>
                <w:szCs w:val="24"/>
              </w:rPr>
              <w:t>ex</w:t>
            </w:r>
          </w:p>
        </w:tc>
        <w:tc>
          <w:tcPr>
            <w:tcW w:w="3192" w:type="dxa"/>
          </w:tcPr>
          <w:p w:rsidR="00DE5BA9" w:rsidRDefault="007848BE" w:rsidP="00DE5BA9">
            <w:pPr>
              <w:rPr>
                <w:rFonts w:ascii="Times New Roman" w:hAnsi="Times New Roman" w:cs="Times New Roman"/>
                <w:sz w:val="24"/>
                <w:szCs w:val="24"/>
              </w:rPr>
            </w:pPr>
            <w:r>
              <w:rPr>
                <w:rFonts w:ascii="Times New Roman" w:hAnsi="Times New Roman" w:cs="Times New Roman"/>
                <w:sz w:val="24"/>
                <w:szCs w:val="24"/>
              </w:rPr>
              <w:t>20</w:t>
            </w:r>
            <w:r w:rsidR="000C4A42">
              <w:rPr>
                <w:rFonts w:ascii="Times New Roman" w:hAnsi="Times New Roman" w:cs="Times New Roman"/>
                <w:sz w:val="24"/>
                <w:szCs w:val="24"/>
              </w:rPr>
              <w:t>,</w:t>
            </w:r>
            <w:r w:rsidR="00DE5BA9">
              <w:rPr>
                <w:rFonts w:ascii="Times New Roman" w:hAnsi="Times New Roman" w:cs="Times New Roman"/>
                <w:sz w:val="24"/>
                <w:szCs w:val="24"/>
              </w:rPr>
              <w:t xml:space="preserve"> oriz. rămas la supraf.</w:t>
            </w:r>
          </w:p>
          <w:p w:rsidR="0040206E" w:rsidRDefault="00DE5BA9" w:rsidP="00DE5BA9">
            <w:pPr>
              <w:rPr>
                <w:rFonts w:ascii="Times New Roman" w:hAnsi="Times New Roman" w:cs="Times New Roman"/>
                <w:sz w:val="24"/>
                <w:szCs w:val="24"/>
              </w:rPr>
            </w:pPr>
            <w:r>
              <w:rPr>
                <w:rFonts w:ascii="Times New Roman" w:hAnsi="Times New Roman" w:cs="Times New Roman"/>
                <w:sz w:val="24"/>
                <w:szCs w:val="24"/>
              </w:rPr>
              <w:t>C, CCa</w:t>
            </w:r>
          </w:p>
        </w:tc>
      </w:tr>
    </w:tbl>
    <w:p w:rsidR="007848BE" w:rsidRDefault="007848BE" w:rsidP="007848BE">
      <w:pPr>
        <w:rPr>
          <w:rFonts w:ascii="Times New Roman" w:hAnsi="Times New Roman" w:cs="Times New Roman"/>
          <w:sz w:val="24"/>
          <w:szCs w:val="24"/>
        </w:rPr>
      </w:pPr>
      <w:r w:rsidRPr="00DD7227">
        <w:rPr>
          <w:rFonts w:ascii="Times New Roman" w:hAnsi="Times New Roman" w:cs="Times New Roman"/>
          <w:sz w:val="24"/>
          <w:szCs w:val="24"/>
          <w:lang w:val="ro-RO"/>
        </w:rPr>
        <w:t>Î</w:t>
      </w:r>
      <w:r w:rsidRPr="00DD7227">
        <w:rPr>
          <w:rFonts w:ascii="Times New Roman" w:hAnsi="Times New Roman" w:cs="Times New Roman"/>
          <w:sz w:val="24"/>
          <w:szCs w:val="24"/>
        </w:rPr>
        <w:t xml:space="preserve">n Tabelul </w:t>
      </w:r>
      <w:r>
        <w:rPr>
          <w:rFonts w:ascii="Times New Roman" w:hAnsi="Times New Roman" w:cs="Times New Roman"/>
          <w:sz w:val="24"/>
          <w:szCs w:val="24"/>
        </w:rPr>
        <w:t xml:space="preserve">  este prezentat gradul de eroziune prin apă a solului, indicator 20, (conf. SRTS 2012+)</w:t>
      </w:r>
    </w:p>
    <w:p w:rsidR="007848BE" w:rsidRDefault="007848BE" w:rsidP="007848BE">
      <w:pPr>
        <w:rPr>
          <w:rFonts w:ascii="Times New Roman" w:hAnsi="Times New Roman" w:cs="Times New Roman"/>
          <w:sz w:val="24"/>
          <w:szCs w:val="24"/>
        </w:rPr>
      </w:pPr>
      <w:r>
        <w:rPr>
          <w:rFonts w:ascii="Times New Roman" w:hAnsi="Times New Roman" w:cs="Times New Roman"/>
          <w:sz w:val="24"/>
          <w:szCs w:val="24"/>
        </w:rPr>
        <w:t>Tabel   Gradul de eroziune prin apă a solului, indicator 20, (conf. SRTS – 2012+)</w:t>
      </w:r>
    </w:p>
    <w:tbl>
      <w:tblPr>
        <w:tblStyle w:val="TableGrid"/>
        <w:tblW w:w="0" w:type="auto"/>
        <w:tblLook w:val="04A0" w:firstRow="1" w:lastRow="0" w:firstColumn="1" w:lastColumn="0" w:noHBand="0" w:noVBand="1"/>
      </w:tblPr>
      <w:tblGrid>
        <w:gridCol w:w="5211"/>
        <w:gridCol w:w="1173"/>
        <w:gridCol w:w="3192"/>
      </w:tblGrid>
      <w:tr w:rsidR="007848BE" w:rsidTr="0063453E">
        <w:tc>
          <w:tcPr>
            <w:tcW w:w="9576" w:type="dxa"/>
            <w:gridSpan w:val="3"/>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SRTS – 2012+</w:t>
            </w:r>
          </w:p>
        </w:tc>
      </w:tr>
      <w:tr w:rsidR="007848BE" w:rsidTr="007848BE">
        <w:tc>
          <w:tcPr>
            <w:tcW w:w="5211"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denumire</w:t>
            </w:r>
          </w:p>
        </w:tc>
        <w:tc>
          <w:tcPr>
            <w:tcW w:w="1173"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simbol</w:t>
            </w:r>
          </w:p>
        </w:tc>
        <w:tc>
          <w:tcPr>
            <w:tcW w:w="3192"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(Florea și Munteanu), ind. 20</w:t>
            </w:r>
          </w:p>
        </w:tc>
      </w:tr>
      <w:tr w:rsidR="007848BE" w:rsidTr="007848BE">
        <w:tc>
          <w:tcPr>
            <w:tcW w:w="5211" w:type="dxa"/>
          </w:tcPr>
          <w:p w:rsidR="007848BE" w:rsidRDefault="007848BE" w:rsidP="007848BE">
            <w:pPr>
              <w:rPr>
                <w:rFonts w:ascii="Times New Roman" w:hAnsi="Times New Roman" w:cs="Times New Roman"/>
                <w:sz w:val="24"/>
                <w:szCs w:val="24"/>
              </w:rPr>
            </w:pPr>
            <w:r>
              <w:rPr>
                <w:rFonts w:ascii="Times New Roman" w:hAnsi="Times New Roman" w:cs="Times New Roman"/>
                <w:sz w:val="24"/>
                <w:szCs w:val="24"/>
              </w:rPr>
              <w:t>gradul de eroziune prin apă</w:t>
            </w:r>
          </w:p>
        </w:tc>
        <w:tc>
          <w:tcPr>
            <w:tcW w:w="1173" w:type="dxa"/>
          </w:tcPr>
          <w:p w:rsidR="007848BE" w:rsidRDefault="007848BE" w:rsidP="007848BE">
            <w:pPr>
              <w:rPr>
                <w:rFonts w:ascii="Times New Roman" w:hAnsi="Times New Roman" w:cs="Times New Roman"/>
                <w:sz w:val="24"/>
                <w:szCs w:val="24"/>
              </w:rPr>
            </w:pPr>
            <w:r>
              <w:rPr>
                <w:rFonts w:ascii="Times New Roman" w:hAnsi="Times New Roman" w:cs="Times New Roman"/>
                <w:sz w:val="24"/>
                <w:szCs w:val="24"/>
              </w:rPr>
              <w:t>era:</w:t>
            </w:r>
          </w:p>
        </w:tc>
        <w:tc>
          <w:tcPr>
            <w:tcW w:w="3192" w:type="dxa"/>
          </w:tcPr>
          <w:p w:rsidR="007848BE" w:rsidRDefault="007848BE" w:rsidP="007848BE">
            <w:pPr>
              <w:rPr>
                <w:rFonts w:ascii="Times New Roman" w:hAnsi="Times New Roman" w:cs="Times New Roman"/>
                <w:sz w:val="24"/>
                <w:szCs w:val="24"/>
              </w:rPr>
            </w:pPr>
            <w:r>
              <w:rPr>
                <w:rFonts w:ascii="Times New Roman" w:hAnsi="Times New Roman" w:cs="Times New Roman"/>
                <w:sz w:val="24"/>
                <w:szCs w:val="24"/>
              </w:rPr>
              <w:t>20</w:t>
            </w:r>
          </w:p>
        </w:tc>
      </w:tr>
      <w:tr w:rsidR="007848BE" w:rsidTr="007848BE">
        <w:tc>
          <w:tcPr>
            <w:tcW w:w="5211" w:type="dxa"/>
          </w:tcPr>
          <w:p w:rsidR="007848BE" w:rsidRDefault="007848BE" w:rsidP="007848BE">
            <w:pPr>
              <w:rPr>
                <w:rFonts w:ascii="Times New Roman" w:hAnsi="Times New Roman" w:cs="Times New Roman"/>
                <w:sz w:val="24"/>
                <w:szCs w:val="24"/>
              </w:rPr>
            </w:pPr>
            <w:r>
              <w:rPr>
                <w:rFonts w:ascii="Times New Roman" w:hAnsi="Times New Roman" w:cs="Times New Roman"/>
                <w:sz w:val="24"/>
                <w:szCs w:val="24"/>
              </w:rPr>
              <w:t>erodat moderat prin apă</w:t>
            </w:r>
          </w:p>
        </w:tc>
        <w:tc>
          <w:tcPr>
            <w:tcW w:w="1173" w:type="dxa"/>
          </w:tcPr>
          <w:p w:rsidR="007848BE" w:rsidRDefault="007848BE" w:rsidP="007848BE">
            <w:pPr>
              <w:rPr>
                <w:rFonts w:ascii="Times New Roman" w:hAnsi="Times New Roman" w:cs="Times New Roman"/>
                <w:sz w:val="24"/>
                <w:szCs w:val="24"/>
              </w:rPr>
            </w:pPr>
            <w:r>
              <w:rPr>
                <w:rFonts w:ascii="Times New Roman" w:hAnsi="Times New Roman" w:cs="Times New Roman"/>
                <w:sz w:val="24"/>
                <w:szCs w:val="24"/>
              </w:rPr>
              <w:t>era:mo</w:t>
            </w:r>
          </w:p>
        </w:tc>
        <w:tc>
          <w:tcPr>
            <w:tcW w:w="3192" w:type="dxa"/>
          </w:tcPr>
          <w:p w:rsidR="007848BE" w:rsidRDefault="007848BE" w:rsidP="007848BE">
            <w:pPr>
              <w:rPr>
                <w:rFonts w:ascii="Times New Roman" w:hAnsi="Times New Roman" w:cs="Times New Roman"/>
                <w:sz w:val="24"/>
                <w:szCs w:val="24"/>
              </w:rPr>
            </w:pPr>
            <w:r>
              <w:rPr>
                <w:rFonts w:ascii="Times New Roman" w:hAnsi="Times New Roman" w:cs="Times New Roman"/>
                <w:sz w:val="24"/>
                <w:szCs w:val="24"/>
              </w:rPr>
              <w:t>20</w:t>
            </w:r>
            <w:r w:rsidR="000C1F7A">
              <w:rPr>
                <w:rFonts w:ascii="Times New Roman" w:hAnsi="Times New Roman" w:cs="Times New Roman"/>
                <w:sz w:val="24"/>
                <w:szCs w:val="24"/>
              </w:rPr>
              <w:t>, oriz. rămas la supraf.</w:t>
            </w:r>
          </w:p>
          <w:p w:rsidR="000C1F7A" w:rsidRDefault="000C1F7A" w:rsidP="000C1F7A">
            <w:pPr>
              <w:rPr>
                <w:rFonts w:ascii="Times New Roman" w:hAnsi="Times New Roman" w:cs="Times New Roman"/>
                <w:sz w:val="24"/>
                <w:szCs w:val="24"/>
              </w:rPr>
            </w:pPr>
            <w:r>
              <w:rPr>
                <w:rFonts w:ascii="Times New Roman" w:hAnsi="Times New Roman" w:cs="Times New Roman"/>
                <w:sz w:val="24"/>
                <w:szCs w:val="24"/>
              </w:rPr>
              <w:t>A = 10 – 20 cm/A+E</w:t>
            </w:r>
            <m:oMath>
              <m:r>
                <w:rPr>
                  <w:rFonts w:ascii="Cambria Math" w:hAnsi="Cambria Math" w:cs="Times New Roman"/>
                  <w:sz w:val="24"/>
                  <w:szCs w:val="24"/>
                </w:rPr>
                <m:t>&gt;</m:t>
              </m:r>
            </m:oMath>
            <w:r>
              <w:rPr>
                <w:rFonts w:ascii="Times New Roman" w:eastAsiaTheme="minorEastAsia" w:hAnsi="Times New Roman" w:cs="Times New Roman"/>
                <w:sz w:val="24"/>
                <w:szCs w:val="24"/>
              </w:rPr>
              <w:t>20 cm</w:t>
            </w:r>
          </w:p>
        </w:tc>
      </w:tr>
      <w:tr w:rsidR="007848BE" w:rsidTr="007848BE">
        <w:tc>
          <w:tcPr>
            <w:tcW w:w="5211"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erodat puternic prin apă</w:t>
            </w:r>
          </w:p>
        </w:tc>
        <w:tc>
          <w:tcPr>
            <w:tcW w:w="1173"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era:pu</w:t>
            </w:r>
          </w:p>
        </w:tc>
        <w:tc>
          <w:tcPr>
            <w:tcW w:w="3192" w:type="dxa"/>
          </w:tcPr>
          <w:p w:rsidR="007848BE" w:rsidRDefault="007848BE" w:rsidP="000C1F7A">
            <w:pPr>
              <w:rPr>
                <w:rFonts w:ascii="Times New Roman" w:hAnsi="Times New Roman" w:cs="Times New Roman"/>
                <w:sz w:val="24"/>
                <w:szCs w:val="24"/>
              </w:rPr>
            </w:pPr>
            <w:r>
              <w:rPr>
                <w:rFonts w:ascii="Times New Roman" w:hAnsi="Times New Roman" w:cs="Times New Roman"/>
                <w:sz w:val="24"/>
                <w:szCs w:val="24"/>
              </w:rPr>
              <w:t>20</w:t>
            </w:r>
            <w:r w:rsidR="000C1F7A">
              <w:rPr>
                <w:rFonts w:ascii="Times New Roman" w:hAnsi="Times New Roman" w:cs="Times New Roman"/>
                <w:sz w:val="24"/>
                <w:szCs w:val="24"/>
              </w:rPr>
              <w:t xml:space="preserve">, A </w:t>
            </w:r>
            <m:oMath>
              <m:r>
                <w:rPr>
                  <w:rFonts w:ascii="Cambria Math" w:hAnsi="Cambria Math" w:cs="Times New Roman"/>
                  <w:sz w:val="24"/>
                  <w:szCs w:val="24"/>
                </w:rPr>
                <m:t>&lt;</m:t>
              </m:r>
            </m:oMath>
            <w:r w:rsidR="000C1F7A">
              <w:rPr>
                <w:rFonts w:ascii="Times New Roman" w:eastAsiaTheme="minorEastAsia" w:hAnsi="Times New Roman" w:cs="Times New Roman"/>
                <w:sz w:val="24"/>
                <w:szCs w:val="24"/>
              </w:rPr>
              <w:t xml:space="preserve"> 10 cm, /AB</w:t>
            </w:r>
            <m:oMath>
              <m:r>
                <w:rPr>
                  <w:rFonts w:ascii="Cambria Math" w:eastAsiaTheme="minorEastAsia" w:hAnsi="Cambria Math" w:cs="Times New Roman"/>
                  <w:sz w:val="24"/>
                  <w:szCs w:val="24"/>
                </w:rPr>
                <m:t>&gt;</m:t>
              </m:r>
            </m:oMath>
            <w:r w:rsidR="000C1F7A">
              <w:rPr>
                <w:rFonts w:ascii="Times New Roman" w:eastAsiaTheme="minorEastAsia" w:hAnsi="Times New Roman" w:cs="Times New Roman"/>
                <w:sz w:val="24"/>
                <w:szCs w:val="24"/>
              </w:rPr>
              <w:t>20, AC</w:t>
            </w:r>
            <m:oMath>
              <m:r>
                <w:rPr>
                  <w:rFonts w:ascii="Cambria Math" w:eastAsiaTheme="minorEastAsia" w:hAnsi="Cambria Math" w:cs="Times New Roman"/>
                  <w:sz w:val="24"/>
                  <w:szCs w:val="24"/>
                </w:rPr>
                <m:t>&gt;</m:t>
              </m:r>
            </m:oMath>
            <w:r w:rsidR="009F6CE4">
              <w:rPr>
                <w:rFonts w:ascii="Times New Roman" w:eastAsiaTheme="minorEastAsia" w:hAnsi="Times New Roman" w:cs="Times New Roman"/>
                <w:sz w:val="24"/>
                <w:szCs w:val="24"/>
              </w:rPr>
              <w:t>20</w:t>
            </w:r>
            <w:r w:rsidR="000C1F7A">
              <w:rPr>
                <w:rFonts w:ascii="Times New Roman" w:eastAsiaTheme="minorEastAsia" w:hAnsi="Times New Roman" w:cs="Times New Roman"/>
                <w:sz w:val="24"/>
                <w:szCs w:val="24"/>
              </w:rPr>
              <w:t>cm</w:t>
            </w:r>
          </w:p>
        </w:tc>
      </w:tr>
      <w:tr w:rsidR="007848BE" w:rsidTr="007848BE">
        <w:tc>
          <w:tcPr>
            <w:tcW w:w="5211"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erodat f. puternic prin apă</w:t>
            </w:r>
          </w:p>
        </w:tc>
        <w:tc>
          <w:tcPr>
            <w:tcW w:w="1173"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era:fpu</w:t>
            </w:r>
          </w:p>
        </w:tc>
        <w:tc>
          <w:tcPr>
            <w:tcW w:w="3192" w:type="dxa"/>
          </w:tcPr>
          <w:p w:rsidR="007848BE" w:rsidRDefault="007848BE" w:rsidP="007848BE">
            <w:pPr>
              <w:rPr>
                <w:rFonts w:ascii="Times New Roman" w:hAnsi="Times New Roman" w:cs="Times New Roman"/>
                <w:sz w:val="24"/>
                <w:szCs w:val="24"/>
              </w:rPr>
            </w:pPr>
            <w:r>
              <w:rPr>
                <w:rFonts w:ascii="Times New Roman" w:hAnsi="Times New Roman" w:cs="Times New Roman"/>
                <w:sz w:val="24"/>
                <w:szCs w:val="24"/>
              </w:rPr>
              <w:t>20</w:t>
            </w:r>
            <w:r w:rsidR="000C1F7A">
              <w:rPr>
                <w:rFonts w:ascii="Times New Roman" w:hAnsi="Times New Roman" w:cs="Times New Roman"/>
                <w:sz w:val="24"/>
                <w:szCs w:val="24"/>
              </w:rPr>
              <w:t>, oriz. rămas la supraf</w:t>
            </w:r>
          </w:p>
          <w:p w:rsidR="000C1F7A" w:rsidRDefault="009F6CE4" w:rsidP="007848BE">
            <w:pPr>
              <w:rPr>
                <w:rFonts w:ascii="Times New Roman" w:hAnsi="Times New Roman" w:cs="Times New Roman"/>
                <w:sz w:val="24"/>
                <w:szCs w:val="24"/>
              </w:rPr>
            </w:pPr>
            <w:r>
              <w:rPr>
                <w:rFonts w:ascii="Times New Roman" w:hAnsi="Times New Roman" w:cs="Times New Roman"/>
                <w:sz w:val="24"/>
                <w:szCs w:val="24"/>
              </w:rPr>
              <w:t xml:space="preserve">B sau </w:t>
            </w:r>
            <w:r>
              <w:rPr>
                <w:rFonts w:ascii="Times New Roman" w:eastAsiaTheme="minorEastAsia" w:hAnsi="Times New Roman" w:cs="Times New Roman"/>
                <w:sz w:val="24"/>
                <w:szCs w:val="24"/>
              </w:rPr>
              <w:t>AC</w:t>
            </w:r>
            <m:oMath>
              <m:r>
                <w:rPr>
                  <w:rFonts w:ascii="Cambria Math" w:eastAsiaTheme="minorEastAsia" w:hAnsi="Cambria Math" w:cs="Times New Roman"/>
                  <w:sz w:val="24"/>
                  <w:szCs w:val="24"/>
                </w:rPr>
                <m:t>&gt;</m:t>
              </m:r>
            </m:oMath>
            <w:r>
              <w:rPr>
                <w:rFonts w:ascii="Times New Roman" w:eastAsiaTheme="minorEastAsia" w:hAnsi="Times New Roman" w:cs="Times New Roman"/>
                <w:sz w:val="24"/>
                <w:szCs w:val="24"/>
              </w:rPr>
              <w:t>20cm</w:t>
            </w:r>
          </w:p>
        </w:tc>
      </w:tr>
      <w:tr w:rsidR="007848BE" w:rsidTr="007848BE">
        <w:tc>
          <w:tcPr>
            <w:tcW w:w="5211"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erodat excesiv prin apă</w:t>
            </w:r>
          </w:p>
        </w:tc>
        <w:tc>
          <w:tcPr>
            <w:tcW w:w="1173"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era:ex</w:t>
            </w:r>
          </w:p>
        </w:tc>
        <w:tc>
          <w:tcPr>
            <w:tcW w:w="3192" w:type="dxa"/>
          </w:tcPr>
          <w:p w:rsidR="009F6CE4" w:rsidRDefault="007848BE" w:rsidP="009F6CE4">
            <w:pPr>
              <w:rPr>
                <w:rFonts w:ascii="Times New Roman" w:hAnsi="Times New Roman" w:cs="Times New Roman"/>
                <w:sz w:val="24"/>
                <w:szCs w:val="24"/>
              </w:rPr>
            </w:pPr>
            <w:r>
              <w:rPr>
                <w:rFonts w:ascii="Times New Roman" w:hAnsi="Times New Roman" w:cs="Times New Roman"/>
                <w:sz w:val="24"/>
                <w:szCs w:val="24"/>
              </w:rPr>
              <w:t>20</w:t>
            </w:r>
            <w:r w:rsidR="009F6CE4">
              <w:rPr>
                <w:rFonts w:ascii="Times New Roman" w:hAnsi="Times New Roman" w:cs="Times New Roman"/>
                <w:sz w:val="24"/>
                <w:szCs w:val="24"/>
              </w:rPr>
              <w:t>, oriz. rămas la supraf.</w:t>
            </w:r>
          </w:p>
          <w:p w:rsidR="007848BE" w:rsidRDefault="009F6CE4" w:rsidP="007848BE">
            <w:pPr>
              <w:rPr>
                <w:rFonts w:ascii="Times New Roman" w:hAnsi="Times New Roman" w:cs="Times New Roman"/>
                <w:sz w:val="24"/>
                <w:szCs w:val="24"/>
              </w:rPr>
            </w:pPr>
            <w:r>
              <w:rPr>
                <w:rFonts w:ascii="Times New Roman" w:hAnsi="Times New Roman" w:cs="Times New Roman"/>
                <w:sz w:val="24"/>
                <w:szCs w:val="24"/>
              </w:rPr>
              <w:t>C, CCa,R</w:t>
            </w:r>
          </w:p>
        </w:tc>
      </w:tr>
      <w:tr w:rsidR="007848BE" w:rsidTr="007848BE">
        <w:tc>
          <w:tcPr>
            <w:tcW w:w="5211"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erodat slab prin apă</w:t>
            </w:r>
          </w:p>
        </w:tc>
        <w:tc>
          <w:tcPr>
            <w:tcW w:w="1173"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era:sl</w:t>
            </w:r>
          </w:p>
        </w:tc>
        <w:tc>
          <w:tcPr>
            <w:tcW w:w="3192" w:type="dxa"/>
          </w:tcPr>
          <w:p w:rsidR="007848BE" w:rsidRDefault="007848BE" w:rsidP="007848BE">
            <w:pPr>
              <w:rPr>
                <w:rFonts w:ascii="Times New Roman" w:hAnsi="Times New Roman" w:cs="Times New Roman"/>
                <w:sz w:val="24"/>
                <w:szCs w:val="24"/>
              </w:rPr>
            </w:pPr>
            <w:r>
              <w:rPr>
                <w:rFonts w:ascii="Times New Roman" w:hAnsi="Times New Roman" w:cs="Times New Roman"/>
                <w:sz w:val="24"/>
                <w:szCs w:val="24"/>
              </w:rPr>
              <w:t>20</w:t>
            </w:r>
            <w:r w:rsidR="000C4A42">
              <w:rPr>
                <w:rFonts w:ascii="Times New Roman" w:hAnsi="Times New Roman" w:cs="Times New Roman"/>
                <w:sz w:val="24"/>
                <w:szCs w:val="24"/>
              </w:rPr>
              <w:t>,</w:t>
            </w:r>
            <w:r w:rsidR="009F6CE4">
              <w:rPr>
                <w:rFonts w:ascii="Times New Roman" w:hAnsi="Times New Roman" w:cs="Times New Roman"/>
                <w:sz w:val="24"/>
                <w:szCs w:val="24"/>
              </w:rPr>
              <w:t xml:space="preserve"> A/a+E = 20 – 30 cm</w:t>
            </w:r>
          </w:p>
        </w:tc>
      </w:tr>
    </w:tbl>
    <w:p w:rsidR="007848BE" w:rsidRDefault="007848BE" w:rsidP="007848BE">
      <w:pPr>
        <w:rPr>
          <w:rFonts w:ascii="Times New Roman" w:hAnsi="Times New Roman" w:cs="Times New Roman"/>
          <w:sz w:val="24"/>
          <w:szCs w:val="24"/>
        </w:rPr>
      </w:pPr>
      <w:r w:rsidRPr="00DD7227">
        <w:rPr>
          <w:rFonts w:ascii="Times New Roman" w:hAnsi="Times New Roman" w:cs="Times New Roman"/>
          <w:sz w:val="24"/>
          <w:szCs w:val="24"/>
          <w:lang w:val="ro-RO"/>
        </w:rPr>
        <w:t>Î</w:t>
      </w:r>
      <w:r w:rsidRPr="00DD7227">
        <w:rPr>
          <w:rFonts w:ascii="Times New Roman" w:hAnsi="Times New Roman" w:cs="Times New Roman"/>
          <w:sz w:val="24"/>
          <w:szCs w:val="24"/>
        </w:rPr>
        <w:t xml:space="preserve">n Tabelul </w:t>
      </w:r>
      <w:r>
        <w:rPr>
          <w:rFonts w:ascii="Times New Roman" w:hAnsi="Times New Roman" w:cs="Times New Roman"/>
          <w:sz w:val="24"/>
          <w:szCs w:val="24"/>
        </w:rPr>
        <w:t xml:space="preserve">  este prezentat</w:t>
      </w:r>
      <w:r w:rsidRPr="007848BE">
        <w:rPr>
          <w:rFonts w:ascii="Times New Roman" w:hAnsi="Times New Roman" w:cs="Times New Roman"/>
          <w:sz w:val="24"/>
          <w:szCs w:val="24"/>
        </w:rPr>
        <w:t xml:space="preserve"> </w:t>
      </w:r>
      <w:r>
        <w:rPr>
          <w:rFonts w:ascii="Times New Roman" w:hAnsi="Times New Roman" w:cs="Times New Roman"/>
          <w:sz w:val="24"/>
          <w:szCs w:val="24"/>
        </w:rPr>
        <w:t>gradul de eroziune eoliană</w:t>
      </w:r>
      <w:r w:rsidRPr="007848BE">
        <w:rPr>
          <w:rFonts w:ascii="Times New Roman" w:hAnsi="Times New Roman" w:cs="Times New Roman"/>
          <w:sz w:val="24"/>
          <w:szCs w:val="24"/>
        </w:rPr>
        <w:t xml:space="preserve"> </w:t>
      </w:r>
      <w:r>
        <w:rPr>
          <w:rFonts w:ascii="Times New Roman" w:hAnsi="Times New Roman" w:cs="Times New Roman"/>
          <w:sz w:val="24"/>
          <w:szCs w:val="24"/>
        </w:rPr>
        <w:t>a solului, indicator 20, (conf. SRTS 2012+)</w:t>
      </w:r>
    </w:p>
    <w:p w:rsidR="007848BE" w:rsidRDefault="007848BE" w:rsidP="007848BE">
      <w:pPr>
        <w:rPr>
          <w:rFonts w:ascii="Times New Roman" w:hAnsi="Times New Roman" w:cs="Times New Roman"/>
          <w:sz w:val="24"/>
          <w:szCs w:val="24"/>
        </w:rPr>
      </w:pPr>
      <w:r>
        <w:rPr>
          <w:rFonts w:ascii="Times New Roman" w:hAnsi="Times New Roman" w:cs="Times New Roman"/>
          <w:sz w:val="24"/>
          <w:szCs w:val="24"/>
        </w:rPr>
        <w:t>Tabel     Gradul de eroziune eoliană</w:t>
      </w:r>
      <w:r w:rsidRPr="007848BE">
        <w:rPr>
          <w:rFonts w:ascii="Times New Roman" w:hAnsi="Times New Roman" w:cs="Times New Roman"/>
          <w:sz w:val="24"/>
          <w:szCs w:val="24"/>
        </w:rPr>
        <w:t xml:space="preserve"> </w:t>
      </w:r>
      <w:r>
        <w:rPr>
          <w:rFonts w:ascii="Times New Roman" w:hAnsi="Times New Roman" w:cs="Times New Roman"/>
          <w:sz w:val="24"/>
          <w:szCs w:val="24"/>
        </w:rPr>
        <w:t>a solului, indicator 20, (conf. SRTS 2012+)</w:t>
      </w:r>
    </w:p>
    <w:tbl>
      <w:tblPr>
        <w:tblStyle w:val="TableGrid"/>
        <w:tblW w:w="0" w:type="auto"/>
        <w:tblLook w:val="04A0" w:firstRow="1" w:lastRow="0" w:firstColumn="1" w:lastColumn="0" w:noHBand="0" w:noVBand="1"/>
      </w:tblPr>
      <w:tblGrid>
        <w:gridCol w:w="5211"/>
        <w:gridCol w:w="1173"/>
        <w:gridCol w:w="3192"/>
      </w:tblGrid>
      <w:tr w:rsidR="007848BE" w:rsidTr="0063453E">
        <w:tc>
          <w:tcPr>
            <w:tcW w:w="9576" w:type="dxa"/>
            <w:gridSpan w:val="3"/>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SRTS – 2012+</w:t>
            </w:r>
          </w:p>
        </w:tc>
      </w:tr>
      <w:tr w:rsidR="007848BE" w:rsidTr="007848BE">
        <w:tc>
          <w:tcPr>
            <w:tcW w:w="5211"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denumire</w:t>
            </w:r>
          </w:p>
        </w:tc>
        <w:tc>
          <w:tcPr>
            <w:tcW w:w="1173"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simbol</w:t>
            </w:r>
          </w:p>
        </w:tc>
        <w:tc>
          <w:tcPr>
            <w:tcW w:w="3192" w:type="dxa"/>
          </w:tcPr>
          <w:p w:rsidR="007848BE" w:rsidRDefault="007848BE" w:rsidP="0063453E">
            <w:pPr>
              <w:rPr>
                <w:rFonts w:ascii="Times New Roman" w:hAnsi="Times New Roman" w:cs="Times New Roman"/>
                <w:sz w:val="24"/>
                <w:szCs w:val="24"/>
              </w:rPr>
            </w:pPr>
            <w:r>
              <w:rPr>
                <w:rFonts w:ascii="Times New Roman" w:hAnsi="Times New Roman" w:cs="Times New Roman"/>
                <w:sz w:val="24"/>
                <w:szCs w:val="24"/>
              </w:rPr>
              <w:t>(Florea și Munteanu), ind. 20</w:t>
            </w:r>
          </w:p>
        </w:tc>
      </w:tr>
      <w:tr w:rsidR="007848BE" w:rsidTr="007848BE">
        <w:tc>
          <w:tcPr>
            <w:tcW w:w="5211" w:type="dxa"/>
          </w:tcPr>
          <w:p w:rsidR="007848BE" w:rsidRDefault="007848BE" w:rsidP="007848BE">
            <w:pPr>
              <w:rPr>
                <w:rFonts w:ascii="Times New Roman" w:hAnsi="Times New Roman" w:cs="Times New Roman"/>
                <w:sz w:val="24"/>
                <w:szCs w:val="24"/>
              </w:rPr>
            </w:pPr>
            <w:r>
              <w:rPr>
                <w:rFonts w:ascii="Times New Roman" w:hAnsi="Times New Roman" w:cs="Times New Roman"/>
                <w:sz w:val="24"/>
                <w:szCs w:val="24"/>
              </w:rPr>
              <w:t>gradul de eroziune eoliană</w:t>
            </w:r>
            <w:r w:rsidRPr="007848BE">
              <w:rPr>
                <w:rFonts w:ascii="Times New Roman" w:hAnsi="Times New Roman" w:cs="Times New Roman"/>
                <w:sz w:val="24"/>
                <w:szCs w:val="24"/>
              </w:rPr>
              <w:t xml:space="preserve"> </w:t>
            </w:r>
            <w:r>
              <w:rPr>
                <w:rFonts w:ascii="Times New Roman" w:hAnsi="Times New Roman" w:cs="Times New Roman"/>
                <w:sz w:val="24"/>
                <w:szCs w:val="24"/>
              </w:rPr>
              <w:t>a solului</w:t>
            </w:r>
          </w:p>
        </w:tc>
        <w:tc>
          <w:tcPr>
            <w:tcW w:w="1173" w:type="dxa"/>
          </w:tcPr>
          <w:p w:rsidR="007848BE" w:rsidRDefault="009F6CE4" w:rsidP="007848BE">
            <w:pPr>
              <w:rPr>
                <w:rFonts w:ascii="Times New Roman" w:hAnsi="Times New Roman" w:cs="Times New Roman"/>
                <w:sz w:val="24"/>
                <w:szCs w:val="24"/>
              </w:rPr>
            </w:pPr>
            <w:r>
              <w:rPr>
                <w:rFonts w:ascii="Times New Roman" w:hAnsi="Times New Roman" w:cs="Times New Roman"/>
                <w:sz w:val="24"/>
                <w:szCs w:val="24"/>
              </w:rPr>
              <w:t>ere:</w:t>
            </w:r>
          </w:p>
        </w:tc>
        <w:tc>
          <w:tcPr>
            <w:tcW w:w="3192" w:type="dxa"/>
          </w:tcPr>
          <w:p w:rsidR="007848BE" w:rsidRDefault="007848BE" w:rsidP="007848BE">
            <w:pPr>
              <w:rPr>
                <w:rFonts w:ascii="Times New Roman" w:hAnsi="Times New Roman" w:cs="Times New Roman"/>
                <w:sz w:val="24"/>
                <w:szCs w:val="24"/>
              </w:rPr>
            </w:pPr>
          </w:p>
        </w:tc>
      </w:tr>
      <w:tr w:rsidR="007848BE" w:rsidTr="007848BE">
        <w:tc>
          <w:tcPr>
            <w:tcW w:w="5211" w:type="dxa"/>
          </w:tcPr>
          <w:p w:rsidR="007848BE" w:rsidRDefault="000C1F7A" w:rsidP="007848BE">
            <w:pPr>
              <w:rPr>
                <w:rFonts w:ascii="Times New Roman" w:hAnsi="Times New Roman" w:cs="Times New Roman"/>
                <w:sz w:val="24"/>
                <w:szCs w:val="24"/>
              </w:rPr>
            </w:pPr>
            <w:r>
              <w:rPr>
                <w:rFonts w:ascii="Times New Roman" w:hAnsi="Times New Roman" w:cs="Times New Roman"/>
                <w:sz w:val="24"/>
                <w:szCs w:val="24"/>
              </w:rPr>
              <w:t>erodat eolian</w:t>
            </w:r>
          </w:p>
        </w:tc>
        <w:tc>
          <w:tcPr>
            <w:tcW w:w="1173" w:type="dxa"/>
          </w:tcPr>
          <w:p w:rsidR="007848BE" w:rsidRDefault="000C1F7A" w:rsidP="007848BE">
            <w:pPr>
              <w:rPr>
                <w:rFonts w:ascii="Times New Roman" w:hAnsi="Times New Roman" w:cs="Times New Roman"/>
                <w:sz w:val="24"/>
                <w:szCs w:val="24"/>
              </w:rPr>
            </w:pPr>
            <w:r>
              <w:rPr>
                <w:rFonts w:ascii="Times New Roman" w:hAnsi="Times New Roman" w:cs="Times New Roman"/>
                <w:sz w:val="24"/>
                <w:szCs w:val="24"/>
              </w:rPr>
              <w:t>ere:</w:t>
            </w:r>
            <w:r w:rsidR="009F6CE4">
              <w:rPr>
                <w:rFonts w:ascii="Times New Roman" w:hAnsi="Times New Roman" w:cs="Times New Roman"/>
                <w:sz w:val="24"/>
                <w:szCs w:val="24"/>
              </w:rPr>
              <w:t>eol</w:t>
            </w:r>
          </w:p>
        </w:tc>
        <w:tc>
          <w:tcPr>
            <w:tcW w:w="3192" w:type="dxa"/>
          </w:tcPr>
          <w:p w:rsidR="007848BE" w:rsidRDefault="009F6CE4" w:rsidP="007848BE">
            <w:pPr>
              <w:rPr>
                <w:rFonts w:ascii="Times New Roman" w:hAnsi="Times New Roman" w:cs="Times New Roman"/>
                <w:sz w:val="24"/>
                <w:szCs w:val="24"/>
              </w:rPr>
            </w:pPr>
            <w:r>
              <w:rPr>
                <w:rFonts w:ascii="Times New Roman" w:hAnsi="Times New Roman" w:cs="Times New Roman"/>
                <w:sz w:val="24"/>
                <w:szCs w:val="24"/>
              </w:rPr>
              <w:t>oriz. rămas la supraf.</w:t>
            </w:r>
          </w:p>
          <w:p w:rsidR="009F6CE4" w:rsidRDefault="009F6CE4" w:rsidP="009F6CE4">
            <w:pPr>
              <w:rPr>
                <w:rFonts w:ascii="Times New Roman" w:hAnsi="Times New Roman" w:cs="Times New Roman"/>
                <w:sz w:val="24"/>
                <w:szCs w:val="24"/>
              </w:rPr>
            </w:pPr>
            <w:r>
              <w:rPr>
                <w:rFonts w:ascii="Times New Roman" w:hAnsi="Times New Roman" w:cs="Times New Roman"/>
                <w:sz w:val="24"/>
                <w:szCs w:val="24"/>
              </w:rPr>
              <w:t xml:space="preserve">A/A+E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30cm</w:t>
            </w:r>
          </w:p>
        </w:tc>
      </w:tr>
      <w:tr w:rsidR="000C1F7A" w:rsidTr="007848BE">
        <w:tc>
          <w:tcPr>
            <w:tcW w:w="5211" w:type="dxa"/>
          </w:tcPr>
          <w:p w:rsidR="000C1F7A" w:rsidRDefault="000C1F7A" w:rsidP="0063453E">
            <w:pPr>
              <w:rPr>
                <w:rFonts w:ascii="Times New Roman" w:hAnsi="Times New Roman" w:cs="Times New Roman"/>
                <w:sz w:val="24"/>
                <w:szCs w:val="24"/>
              </w:rPr>
            </w:pPr>
            <w:r>
              <w:rPr>
                <w:rFonts w:ascii="Times New Roman" w:hAnsi="Times New Roman" w:cs="Times New Roman"/>
                <w:sz w:val="24"/>
                <w:szCs w:val="24"/>
              </w:rPr>
              <w:t>erodat slab eolian</w:t>
            </w:r>
          </w:p>
        </w:tc>
        <w:tc>
          <w:tcPr>
            <w:tcW w:w="1173" w:type="dxa"/>
          </w:tcPr>
          <w:p w:rsidR="000C1F7A" w:rsidRDefault="000C1F7A" w:rsidP="0063453E">
            <w:pPr>
              <w:rPr>
                <w:rFonts w:ascii="Times New Roman" w:hAnsi="Times New Roman" w:cs="Times New Roman"/>
                <w:sz w:val="24"/>
                <w:szCs w:val="24"/>
              </w:rPr>
            </w:pPr>
            <w:r>
              <w:rPr>
                <w:rFonts w:ascii="Times New Roman" w:hAnsi="Times New Roman" w:cs="Times New Roman"/>
                <w:sz w:val="24"/>
                <w:szCs w:val="24"/>
              </w:rPr>
              <w:t>ere:sl</w:t>
            </w:r>
          </w:p>
        </w:tc>
        <w:tc>
          <w:tcPr>
            <w:tcW w:w="3192" w:type="dxa"/>
          </w:tcPr>
          <w:p w:rsidR="000C1F7A" w:rsidRDefault="009F6CE4" w:rsidP="007848BE">
            <w:pPr>
              <w:rPr>
                <w:rFonts w:ascii="Times New Roman" w:hAnsi="Times New Roman" w:cs="Times New Roman"/>
                <w:sz w:val="24"/>
                <w:szCs w:val="24"/>
              </w:rPr>
            </w:pPr>
            <w:r>
              <w:rPr>
                <w:rFonts w:ascii="Times New Roman" w:hAnsi="Times New Roman" w:cs="Times New Roman"/>
                <w:sz w:val="24"/>
                <w:szCs w:val="24"/>
              </w:rPr>
              <w:t xml:space="preserve">A/A+E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20 – 30cm</w:t>
            </w:r>
          </w:p>
        </w:tc>
      </w:tr>
      <w:tr w:rsidR="000C1F7A" w:rsidTr="007848BE">
        <w:tc>
          <w:tcPr>
            <w:tcW w:w="5211" w:type="dxa"/>
          </w:tcPr>
          <w:p w:rsidR="000C1F7A" w:rsidRDefault="000C1F7A" w:rsidP="0063453E">
            <w:pPr>
              <w:rPr>
                <w:rFonts w:ascii="Times New Roman" w:hAnsi="Times New Roman" w:cs="Times New Roman"/>
                <w:sz w:val="24"/>
                <w:szCs w:val="24"/>
              </w:rPr>
            </w:pPr>
            <w:r>
              <w:rPr>
                <w:rFonts w:ascii="Times New Roman" w:hAnsi="Times New Roman" w:cs="Times New Roman"/>
                <w:sz w:val="24"/>
                <w:szCs w:val="24"/>
              </w:rPr>
              <w:t>erodat moderat eolian</w:t>
            </w:r>
          </w:p>
        </w:tc>
        <w:tc>
          <w:tcPr>
            <w:tcW w:w="1173" w:type="dxa"/>
          </w:tcPr>
          <w:p w:rsidR="000C1F7A" w:rsidRDefault="000C1F7A" w:rsidP="0063453E">
            <w:pPr>
              <w:rPr>
                <w:rFonts w:ascii="Times New Roman" w:hAnsi="Times New Roman" w:cs="Times New Roman"/>
                <w:sz w:val="24"/>
                <w:szCs w:val="24"/>
              </w:rPr>
            </w:pPr>
            <w:r>
              <w:rPr>
                <w:rFonts w:ascii="Times New Roman" w:hAnsi="Times New Roman" w:cs="Times New Roman"/>
                <w:sz w:val="24"/>
                <w:szCs w:val="24"/>
              </w:rPr>
              <w:t>ere:mo</w:t>
            </w:r>
          </w:p>
        </w:tc>
        <w:tc>
          <w:tcPr>
            <w:tcW w:w="3192" w:type="dxa"/>
          </w:tcPr>
          <w:p w:rsidR="000C1F7A" w:rsidRDefault="009F6CE4" w:rsidP="009F6CE4">
            <w:pPr>
              <w:rPr>
                <w:rFonts w:ascii="Times New Roman" w:hAnsi="Times New Roman" w:cs="Times New Roman"/>
                <w:sz w:val="24"/>
                <w:szCs w:val="24"/>
              </w:rPr>
            </w:pPr>
            <w:r>
              <w:rPr>
                <w:rFonts w:ascii="Times New Roman" w:hAnsi="Times New Roman" w:cs="Times New Roman"/>
                <w:sz w:val="24"/>
                <w:szCs w:val="24"/>
              </w:rPr>
              <w:t xml:space="preserve">A=10-20cm/A+E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20cm</w:t>
            </w:r>
          </w:p>
        </w:tc>
      </w:tr>
      <w:tr w:rsidR="000C1F7A" w:rsidTr="007848BE">
        <w:tc>
          <w:tcPr>
            <w:tcW w:w="5211" w:type="dxa"/>
          </w:tcPr>
          <w:p w:rsidR="000C1F7A" w:rsidRDefault="000C1F7A" w:rsidP="0063453E">
            <w:pPr>
              <w:rPr>
                <w:rFonts w:ascii="Times New Roman" w:hAnsi="Times New Roman" w:cs="Times New Roman"/>
                <w:sz w:val="24"/>
                <w:szCs w:val="24"/>
              </w:rPr>
            </w:pPr>
            <w:r>
              <w:rPr>
                <w:rFonts w:ascii="Times New Roman" w:hAnsi="Times New Roman" w:cs="Times New Roman"/>
                <w:sz w:val="24"/>
                <w:szCs w:val="24"/>
              </w:rPr>
              <w:t>erodat puternic eolian</w:t>
            </w:r>
          </w:p>
        </w:tc>
        <w:tc>
          <w:tcPr>
            <w:tcW w:w="1173" w:type="dxa"/>
          </w:tcPr>
          <w:p w:rsidR="000C1F7A" w:rsidRDefault="000C1F7A" w:rsidP="0063453E">
            <w:pPr>
              <w:rPr>
                <w:rFonts w:ascii="Times New Roman" w:hAnsi="Times New Roman" w:cs="Times New Roman"/>
                <w:sz w:val="24"/>
                <w:szCs w:val="24"/>
              </w:rPr>
            </w:pPr>
            <w:r>
              <w:rPr>
                <w:rFonts w:ascii="Times New Roman" w:hAnsi="Times New Roman" w:cs="Times New Roman"/>
                <w:sz w:val="24"/>
                <w:szCs w:val="24"/>
              </w:rPr>
              <w:t>ere:pu</w:t>
            </w:r>
          </w:p>
        </w:tc>
        <w:tc>
          <w:tcPr>
            <w:tcW w:w="3192" w:type="dxa"/>
          </w:tcPr>
          <w:p w:rsidR="009F6CE4" w:rsidRDefault="009F6CE4" w:rsidP="009F6CE4">
            <w:pPr>
              <w:rPr>
                <w:rFonts w:ascii="Times New Roman" w:eastAsiaTheme="minorEastAsia" w:hAnsi="Times New Roman" w:cs="Times New Roman"/>
                <w:sz w:val="24"/>
                <w:szCs w:val="24"/>
              </w:rPr>
            </w:pPr>
            <w:r>
              <w:rPr>
                <w:rFonts w:ascii="Times New Roman" w:hAnsi="Times New Roman" w:cs="Times New Roman"/>
                <w:sz w:val="24"/>
                <w:szCs w:val="24"/>
              </w:rPr>
              <w:t xml:space="preserve">A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10cm, AB </w:t>
            </w:r>
            <m:oMath>
              <m:r>
                <w:rPr>
                  <w:rFonts w:ascii="Cambria Math" w:eastAsiaTheme="minorEastAsia" w:hAnsi="Cambria Math" w:cs="Times New Roman"/>
                  <w:sz w:val="24"/>
                  <w:szCs w:val="24"/>
                </w:rPr>
                <m:t>&lt;</m:t>
              </m:r>
            </m:oMath>
            <w:r>
              <w:rPr>
                <w:rFonts w:ascii="Times New Roman" w:eastAsiaTheme="minorEastAsia" w:hAnsi="Times New Roman" w:cs="Times New Roman"/>
                <w:sz w:val="24"/>
                <w:szCs w:val="24"/>
              </w:rPr>
              <w:t>20cm,</w:t>
            </w:r>
          </w:p>
          <w:p w:rsidR="000C1F7A" w:rsidRDefault="009F6CE4" w:rsidP="009F6CE4">
            <w:pPr>
              <w:rPr>
                <w:rFonts w:ascii="Times New Roman" w:hAnsi="Times New Roman" w:cs="Times New Roman"/>
                <w:sz w:val="24"/>
                <w:szCs w:val="24"/>
              </w:rPr>
            </w:pPr>
            <w:r>
              <w:rPr>
                <w:rFonts w:ascii="Times New Roman" w:eastAsiaTheme="minorEastAsia" w:hAnsi="Times New Roman" w:cs="Times New Roman"/>
                <w:sz w:val="24"/>
                <w:szCs w:val="24"/>
              </w:rPr>
              <w:t xml:space="preserve"> A+E </w:t>
            </w:r>
            <m:oMath>
              <m:r>
                <w:rPr>
                  <w:rFonts w:ascii="Cambria Math" w:eastAsiaTheme="minorEastAsia" w:hAnsi="Cambria Math" w:cs="Times New Roman"/>
                  <w:sz w:val="24"/>
                  <w:szCs w:val="24"/>
                </w:rPr>
                <m:t>&lt;</m:t>
              </m:r>
            </m:oMath>
            <w:r>
              <w:rPr>
                <w:rFonts w:ascii="Times New Roman" w:eastAsiaTheme="minorEastAsia" w:hAnsi="Times New Roman" w:cs="Times New Roman"/>
                <w:sz w:val="24"/>
                <w:szCs w:val="24"/>
              </w:rPr>
              <w:t>30cm</w:t>
            </w:r>
          </w:p>
        </w:tc>
      </w:tr>
      <w:tr w:rsidR="000C1F7A" w:rsidTr="007848BE">
        <w:tc>
          <w:tcPr>
            <w:tcW w:w="5211" w:type="dxa"/>
          </w:tcPr>
          <w:p w:rsidR="000C1F7A" w:rsidRDefault="000C1F7A" w:rsidP="0063453E">
            <w:pPr>
              <w:rPr>
                <w:rFonts w:ascii="Times New Roman" w:hAnsi="Times New Roman" w:cs="Times New Roman"/>
                <w:sz w:val="24"/>
                <w:szCs w:val="24"/>
              </w:rPr>
            </w:pPr>
            <w:r>
              <w:rPr>
                <w:rFonts w:ascii="Times New Roman" w:hAnsi="Times New Roman" w:cs="Times New Roman"/>
                <w:sz w:val="24"/>
                <w:szCs w:val="24"/>
              </w:rPr>
              <w:t>erodat f. puternic eolian</w:t>
            </w:r>
          </w:p>
        </w:tc>
        <w:tc>
          <w:tcPr>
            <w:tcW w:w="1173" w:type="dxa"/>
          </w:tcPr>
          <w:p w:rsidR="000C1F7A" w:rsidRDefault="000C1F7A" w:rsidP="0063453E">
            <w:pPr>
              <w:rPr>
                <w:rFonts w:ascii="Times New Roman" w:hAnsi="Times New Roman" w:cs="Times New Roman"/>
                <w:sz w:val="24"/>
                <w:szCs w:val="24"/>
              </w:rPr>
            </w:pPr>
            <w:r>
              <w:rPr>
                <w:rFonts w:ascii="Times New Roman" w:hAnsi="Times New Roman" w:cs="Times New Roman"/>
                <w:sz w:val="24"/>
                <w:szCs w:val="24"/>
              </w:rPr>
              <w:t>ere:fpu</w:t>
            </w:r>
          </w:p>
        </w:tc>
        <w:tc>
          <w:tcPr>
            <w:tcW w:w="3192" w:type="dxa"/>
          </w:tcPr>
          <w:p w:rsidR="009F6CE4" w:rsidRDefault="009F6CE4" w:rsidP="009F6CE4">
            <w:pPr>
              <w:rPr>
                <w:rFonts w:ascii="Times New Roman" w:hAnsi="Times New Roman" w:cs="Times New Roman"/>
                <w:sz w:val="24"/>
                <w:szCs w:val="24"/>
              </w:rPr>
            </w:pPr>
            <w:r>
              <w:rPr>
                <w:rFonts w:ascii="Times New Roman" w:hAnsi="Times New Roman" w:cs="Times New Roman"/>
                <w:sz w:val="24"/>
                <w:szCs w:val="24"/>
              </w:rPr>
              <w:t>oriz. rămas la supraf.</w:t>
            </w:r>
          </w:p>
          <w:p w:rsidR="000C1F7A" w:rsidRDefault="009F6CE4" w:rsidP="009F6CE4">
            <w:pPr>
              <w:rPr>
                <w:rFonts w:ascii="Times New Roman" w:hAnsi="Times New Roman" w:cs="Times New Roman"/>
                <w:sz w:val="24"/>
                <w:szCs w:val="24"/>
              </w:rPr>
            </w:pPr>
            <w:r>
              <w:rPr>
                <w:rFonts w:ascii="Times New Roman" w:hAnsi="Times New Roman" w:cs="Times New Roman"/>
                <w:sz w:val="24"/>
                <w:szCs w:val="24"/>
              </w:rPr>
              <w:t xml:space="preserve">B sau AC </w:t>
            </w:r>
            <m:oMath>
              <m:r>
                <w:rPr>
                  <w:rFonts w:ascii="Cambria Math" w:hAnsi="Cambria Math" w:cs="Times New Roman"/>
                  <w:sz w:val="24"/>
                  <w:szCs w:val="24"/>
                </w:rPr>
                <m:t>&gt;</m:t>
              </m:r>
            </m:oMath>
            <w:r>
              <w:rPr>
                <w:rFonts w:ascii="Times New Roman" w:eastAsiaTheme="minorEastAsia" w:hAnsi="Times New Roman" w:cs="Times New Roman"/>
                <w:sz w:val="24"/>
                <w:szCs w:val="24"/>
              </w:rPr>
              <w:t>20cm</w:t>
            </w:r>
          </w:p>
        </w:tc>
      </w:tr>
      <w:tr w:rsidR="000C1F7A" w:rsidTr="007848BE">
        <w:tc>
          <w:tcPr>
            <w:tcW w:w="5211" w:type="dxa"/>
          </w:tcPr>
          <w:p w:rsidR="000C1F7A" w:rsidRDefault="000C1F7A" w:rsidP="0063453E">
            <w:pPr>
              <w:rPr>
                <w:rFonts w:ascii="Times New Roman" w:hAnsi="Times New Roman" w:cs="Times New Roman"/>
                <w:sz w:val="24"/>
                <w:szCs w:val="24"/>
              </w:rPr>
            </w:pPr>
            <w:r>
              <w:rPr>
                <w:rFonts w:ascii="Times New Roman" w:hAnsi="Times New Roman" w:cs="Times New Roman"/>
                <w:sz w:val="24"/>
                <w:szCs w:val="24"/>
              </w:rPr>
              <w:t>erodat excesiv eolian</w:t>
            </w:r>
          </w:p>
        </w:tc>
        <w:tc>
          <w:tcPr>
            <w:tcW w:w="1173" w:type="dxa"/>
          </w:tcPr>
          <w:p w:rsidR="000C1F7A" w:rsidRDefault="000C1F7A" w:rsidP="0063453E">
            <w:pPr>
              <w:rPr>
                <w:rFonts w:ascii="Times New Roman" w:hAnsi="Times New Roman" w:cs="Times New Roman"/>
                <w:sz w:val="24"/>
                <w:szCs w:val="24"/>
              </w:rPr>
            </w:pPr>
            <w:r>
              <w:rPr>
                <w:rFonts w:ascii="Times New Roman" w:hAnsi="Times New Roman" w:cs="Times New Roman"/>
                <w:sz w:val="24"/>
                <w:szCs w:val="24"/>
              </w:rPr>
              <w:t>ere:ex</w:t>
            </w:r>
          </w:p>
        </w:tc>
        <w:tc>
          <w:tcPr>
            <w:tcW w:w="3192" w:type="dxa"/>
          </w:tcPr>
          <w:p w:rsidR="000C1F7A" w:rsidRDefault="009F6CE4" w:rsidP="007848BE">
            <w:pPr>
              <w:rPr>
                <w:rFonts w:ascii="Times New Roman" w:hAnsi="Times New Roman" w:cs="Times New Roman"/>
                <w:sz w:val="24"/>
                <w:szCs w:val="24"/>
              </w:rPr>
            </w:pPr>
            <w:r>
              <w:rPr>
                <w:rFonts w:ascii="Times New Roman" w:hAnsi="Times New Roman" w:cs="Times New Roman"/>
                <w:sz w:val="24"/>
                <w:szCs w:val="24"/>
              </w:rPr>
              <w:t>C/Cca/R</w:t>
            </w:r>
          </w:p>
        </w:tc>
      </w:tr>
    </w:tbl>
    <w:p w:rsidR="007848BE" w:rsidRDefault="007D484E" w:rsidP="007848BE">
      <w:pPr>
        <w:rPr>
          <w:rFonts w:ascii="Times New Roman" w:hAnsi="Times New Roman" w:cs="Times New Roman"/>
          <w:sz w:val="24"/>
          <w:szCs w:val="24"/>
        </w:rPr>
      </w:pPr>
      <w:r w:rsidRPr="00DD7227">
        <w:rPr>
          <w:rFonts w:ascii="Times New Roman" w:hAnsi="Times New Roman" w:cs="Times New Roman"/>
          <w:sz w:val="24"/>
          <w:szCs w:val="24"/>
          <w:lang w:val="ro-RO"/>
        </w:rPr>
        <w:t>Î</w:t>
      </w:r>
      <w:r w:rsidRPr="00DD7227">
        <w:rPr>
          <w:rFonts w:ascii="Times New Roman" w:hAnsi="Times New Roman" w:cs="Times New Roman"/>
          <w:sz w:val="24"/>
          <w:szCs w:val="24"/>
        </w:rPr>
        <w:t xml:space="preserve">n Tabelul </w:t>
      </w:r>
      <w:r>
        <w:rPr>
          <w:rFonts w:ascii="Times New Roman" w:hAnsi="Times New Roman" w:cs="Times New Roman"/>
          <w:sz w:val="24"/>
          <w:szCs w:val="24"/>
        </w:rPr>
        <w:t xml:space="preserve">  este prezentat</w:t>
      </w:r>
      <w:r w:rsidR="00D334FD">
        <w:rPr>
          <w:rFonts w:ascii="Times New Roman" w:hAnsi="Times New Roman" w:cs="Times New Roman"/>
          <w:sz w:val="24"/>
          <w:szCs w:val="24"/>
        </w:rPr>
        <w:t>ă</w:t>
      </w:r>
      <w:r>
        <w:rPr>
          <w:rFonts w:ascii="Times New Roman" w:hAnsi="Times New Roman" w:cs="Times New Roman"/>
          <w:sz w:val="24"/>
          <w:szCs w:val="24"/>
        </w:rPr>
        <w:t xml:space="preserve"> folosința solului, indicator 26, (conf. SRTS 2012+)</w:t>
      </w:r>
    </w:p>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Tabel    Folosința solului, indicator 26, (conf. SRTS 2012+)</w:t>
      </w:r>
    </w:p>
    <w:tbl>
      <w:tblPr>
        <w:tblStyle w:val="TableGrid"/>
        <w:tblW w:w="0" w:type="auto"/>
        <w:tblLook w:val="04A0" w:firstRow="1" w:lastRow="0" w:firstColumn="1" w:lastColumn="0" w:noHBand="0" w:noVBand="1"/>
      </w:tblPr>
      <w:tblGrid>
        <w:gridCol w:w="4219"/>
        <w:gridCol w:w="1134"/>
        <w:gridCol w:w="4223"/>
      </w:tblGrid>
      <w:tr w:rsidR="007D484E" w:rsidTr="0063453E">
        <w:tc>
          <w:tcPr>
            <w:tcW w:w="9576" w:type="dxa"/>
            <w:gridSpan w:val="3"/>
          </w:tcPr>
          <w:p w:rsidR="007D484E" w:rsidRDefault="007D484E" w:rsidP="0063453E">
            <w:pPr>
              <w:rPr>
                <w:rFonts w:ascii="Times New Roman" w:hAnsi="Times New Roman" w:cs="Times New Roman"/>
                <w:sz w:val="24"/>
                <w:szCs w:val="24"/>
              </w:rPr>
            </w:pPr>
            <w:r>
              <w:rPr>
                <w:rFonts w:ascii="Times New Roman" w:hAnsi="Times New Roman" w:cs="Times New Roman"/>
                <w:sz w:val="24"/>
                <w:szCs w:val="24"/>
              </w:rPr>
              <w:t>SRTS – 2012+</w:t>
            </w:r>
          </w:p>
        </w:tc>
      </w:tr>
      <w:tr w:rsidR="007D484E" w:rsidTr="00D334FD">
        <w:tc>
          <w:tcPr>
            <w:tcW w:w="4219" w:type="dxa"/>
          </w:tcPr>
          <w:p w:rsidR="007D484E" w:rsidRDefault="007D484E" w:rsidP="0063453E">
            <w:pPr>
              <w:rPr>
                <w:rFonts w:ascii="Times New Roman" w:hAnsi="Times New Roman" w:cs="Times New Roman"/>
                <w:sz w:val="24"/>
                <w:szCs w:val="24"/>
              </w:rPr>
            </w:pPr>
            <w:r>
              <w:rPr>
                <w:rFonts w:ascii="Times New Roman" w:hAnsi="Times New Roman" w:cs="Times New Roman"/>
                <w:sz w:val="24"/>
                <w:szCs w:val="24"/>
              </w:rPr>
              <w:t>denumire</w:t>
            </w:r>
          </w:p>
        </w:tc>
        <w:tc>
          <w:tcPr>
            <w:tcW w:w="1134" w:type="dxa"/>
          </w:tcPr>
          <w:p w:rsidR="007D484E" w:rsidRDefault="007D484E" w:rsidP="0063453E">
            <w:pPr>
              <w:rPr>
                <w:rFonts w:ascii="Times New Roman" w:hAnsi="Times New Roman" w:cs="Times New Roman"/>
                <w:sz w:val="24"/>
                <w:szCs w:val="24"/>
              </w:rPr>
            </w:pPr>
            <w:r>
              <w:rPr>
                <w:rFonts w:ascii="Times New Roman" w:hAnsi="Times New Roman" w:cs="Times New Roman"/>
                <w:sz w:val="24"/>
                <w:szCs w:val="24"/>
              </w:rPr>
              <w:t>simbol</w:t>
            </w:r>
          </w:p>
        </w:tc>
        <w:tc>
          <w:tcPr>
            <w:tcW w:w="4223" w:type="dxa"/>
          </w:tcPr>
          <w:p w:rsidR="007D484E" w:rsidRDefault="007D484E" w:rsidP="0063453E">
            <w:pPr>
              <w:rPr>
                <w:rFonts w:ascii="Times New Roman" w:hAnsi="Times New Roman" w:cs="Times New Roman"/>
                <w:sz w:val="24"/>
                <w:szCs w:val="24"/>
              </w:rPr>
            </w:pPr>
            <w:r>
              <w:rPr>
                <w:rFonts w:ascii="Times New Roman" w:hAnsi="Times New Roman" w:cs="Times New Roman"/>
                <w:sz w:val="24"/>
                <w:szCs w:val="24"/>
              </w:rPr>
              <w:t>(Flor</w:t>
            </w:r>
            <w:r w:rsidR="00D334FD">
              <w:rPr>
                <w:rFonts w:ascii="Times New Roman" w:hAnsi="Times New Roman" w:cs="Times New Roman"/>
                <w:sz w:val="24"/>
                <w:szCs w:val="24"/>
              </w:rPr>
              <w:t>ea și Munteanu), ind. 26</w:t>
            </w:r>
          </w:p>
        </w:tc>
      </w:tr>
      <w:tr w:rsidR="007D484E" w:rsidTr="00D334FD">
        <w:tc>
          <w:tcPr>
            <w:tcW w:w="4219"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folosința solului</w:t>
            </w:r>
          </w:p>
        </w:tc>
        <w:tc>
          <w:tcPr>
            <w:tcW w:w="1134"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u:</w:t>
            </w:r>
          </w:p>
        </w:tc>
        <w:tc>
          <w:tcPr>
            <w:tcW w:w="4223" w:type="dxa"/>
          </w:tcPr>
          <w:p w:rsidR="007D484E" w:rsidRDefault="000C4A42" w:rsidP="007D484E">
            <w:pPr>
              <w:rPr>
                <w:rFonts w:ascii="Times New Roman" w:hAnsi="Times New Roman" w:cs="Times New Roman"/>
                <w:sz w:val="24"/>
                <w:szCs w:val="24"/>
              </w:rPr>
            </w:pPr>
            <w:r>
              <w:rPr>
                <w:rFonts w:ascii="Times New Roman" w:hAnsi="Times New Roman" w:cs="Times New Roman"/>
                <w:sz w:val="24"/>
                <w:szCs w:val="24"/>
              </w:rPr>
              <w:t>-</w:t>
            </w:r>
          </w:p>
        </w:tc>
      </w:tr>
      <w:tr w:rsidR="007D484E" w:rsidTr="00D334FD">
        <w:tc>
          <w:tcPr>
            <w:tcW w:w="4219"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lastRenderedPageBreak/>
              <w:t>arabil</w:t>
            </w:r>
          </w:p>
        </w:tc>
        <w:tc>
          <w:tcPr>
            <w:tcW w:w="1134"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u:</w:t>
            </w:r>
            <w:r w:rsidR="00D334FD">
              <w:rPr>
                <w:rFonts w:ascii="Times New Roman" w:hAnsi="Times New Roman" w:cs="Times New Roman"/>
                <w:sz w:val="24"/>
                <w:szCs w:val="24"/>
              </w:rPr>
              <w:t>ar</w:t>
            </w:r>
          </w:p>
        </w:tc>
        <w:tc>
          <w:tcPr>
            <w:tcW w:w="4223" w:type="dxa"/>
          </w:tcPr>
          <w:p w:rsidR="007D484E" w:rsidRDefault="00D334FD" w:rsidP="007D484E">
            <w:pPr>
              <w:rPr>
                <w:rFonts w:ascii="Times New Roman" w:hAnsi="Times New Roman" w:cs="Times New Roman"/>
                <w:sz w:val="24"/>
                <w:szCs w:val="24"/>
              </w:rPr>
            </w:pPr>
            <w:r>
              <w:rPr>
                <w:rFonts w:ascii="Times New Roman" w:hAnsi="Times New Roman" w:cs="Times New Roman"/>
                <w:sz w:val="24"/>
                <w:szCs w:val="24"/>
              </w:rPr>
              <w:t>Inclusiv sere și solarii</w:t>
            </w:r>
          </w:p>
        </w:tc>
      </w:tr>
      <w:tr w:rsidR="007D484E" w:rsidTr="00D334FD">
        <w:tc>
          <w:tcPr>
            <w:tcW w:w="4219"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Sub vii</w:t>
            </w:r>
          </w:p>
        </w:tc>
        <w:tc>
          <w:tcPr>
            <w:tcW w:w="1134"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u:</w:t>
            </w:r>
            <w:r w:rsidR="00D334FD">
              <w:rPr>
                <w:rFonts w:ascii="Times New Roman" w:hAnsi="Times New Roman" w:cs="Times New Roman"/>
                <w:sz w:val="24"/>
                <w:szCs w:val="24"/>
              </w:rPr>
              <w:t>vi</w:t>
            </w:r>
          </w:p>
        </w:tc>
        <w:tc>
          <w:tcPr>
            <w:tcW w:w="4223" w:type="dxa"/>
          </w:tcPr>
          <w:p w:rsidR="007D484E" w:rsidRDefault="00D334FD" w:rsidP="007D484E">
            <w:pPr>
              <w:rPr>
                <w:rFonts w:ascii="Times New Roman" w:hAnsi="Times New Roman" w:cs="Times New Roman"/>
                <w:sz w:val="24"/>
                <w:szCs w:val="24"/>
              </w:rPr>
            </w:pPr>
            <w:r>
              <w:rPr>
                <w:rFonts w:ascii="Times New Roman" w:hAnsi="Times New Roman" w:cs="Times New Roman"/>
                <w:sz w:val="24"/>
                <w:szCs w:val="24"/>
              </w:rPr>
              <w:t>Inclusiv plantații de hamei</w:t>
            </w:r>
          </w:p>
        </w:tc>
      </w:tr>
      <w:tr w:rsidR="007D484E" w:rsidTr="00D334FD">
        <w:tc>
          <w:tcPr>
            <w:tcW w:w="4219"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sub livezi</w:t>
            </w:r>
          </w:p>
        </w:tc>
        <w:tc>
          <w:tcPr>
            <w:tcW w:w="1134"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u:</w:t>
            </w:r>
            <w:r w:rsidR="00D334FD">
              <w:rPr>
                <w:rFonts w:ascii="Times New Roman" w:hAnsi="Times New Roman" w:cs="Times New Roman"/>
                <w:sz w:val="24"/>
                <w:szCs w:val="24"/>
              </w:rPr>
              <w:t>lv</w:t>
            </w:r>
          </w:p>
        </w:tc>
        <w:tc>
          <w:tcPr>
            <w:tcW w:w="4223" w:type="dxa"/>
          </w:tcPr>
          <w:p w:rsidR="007D484E" w:rsidRDefault="00D334FD" w:rsidP="007D484E">
            <w:pPr>
              <w:rPr>
                <w:rFonts w:ascii="Times New Roman" w:hAnsi="Times New Roman" w:cs="Times New Roman"/>
                <w:sz w:val="24"/>
                <w:szCs w:val="24"/>
              </w:rPr>
            </w:pPr>
            <w:r>
              <w:rPr>
                <w:rFonts w:ascii="Times New Roman" w:hAnsi="Times New Roman" w:cs="Times New Roman"/>
                <w:sz w:val="24"/>
                <w:szCs w:val="24"/>
              </w:rPr>
              <w:t>Inclusiv plantații de arbuști fructiferi</w:t>
            </w:r>
          </w:p>
        </w:tc>
      </w:tr>
      <w:tr w:rsidR="007D484E" w:rsidTr="00D334FD">
        <w:tc>
          <w:tcPr>
            <w:tcW w:w="4219"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Sub pășune</w:t>
            </w:r>
          </w:p>
        </w:tc>
        <w:tc>
          <w:tcPr>
            <w:tcW w:w="1134"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u:</w:t>
            </w:r>
            <w:r w:rsidR="00D334FD">
              <w:rPr>
                <w:rFonts w:ascii="Times New Roman" w:hAnsi="Times New Roman" w:cs="Times New Roman"/>
                <w:sz w:val="24"/>
                <w:szCs w:val="24"/>
              </w:rPr>
              <w:t>ps</w:t>
            </w:r>
          </w:p>
        </w:tc>
        <w:tc>
          <w:tcPr>
            <w:tcW w:w="4223" w:type="dxa"/>
          </w:tcPr>
          <w:p w:rsidR="007D484E" w:rsidRDefault="001C52B8" w:rsidP="007D484E">
            <w:pPr>
              <w:rPr>
                <w:rFonts w:ascii="Times New Roman" w:hAnsi="Times New Roman" w:cs="Times New Roman"/>
                <w:sz w:val="24"/>
                <w:szCs w:val="24"/>
              </w:rPr>
            </w:pPr>
            <w:r>
              <w:rPr>
                <w:rFonts w:ascii="Times New Roman" w:hAnsi="Times New Roman" w:cs="Times New Roman"/>
                <w:sz w:val="24"/>
                <w:szCs w:val="24"/>
              </w:rPr>
              <w:t>-</w:t>
            </w:r>
          </w:p>
        </w:tc>
      </w:tr>
      <w:tr w:rsidR="007D484E" w:rsidTr="00D334FD">
        <w:tc>
          <w:tcPr>
            <w:tcW w:w="4219"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Sub fâneață</w:t>
            </w:r>
          </w:p>
        </w:tc>
        <w:tc>
          <w:tcPr>
            <w:tcW w:w="1134"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u:</w:t>
            </w:r>
            <w:r w:rsidR="00D334FD">
              <w:rPr>
                <w:rFonts w:ascii="Times New Roman" w:hAnsi="Times New Roman" w:cs="Times New Roman"/>
                <w:sz w:val="24"/>
                <w:szCs w:val="24"/>
              </w:rPr>
              <w:t>fn</w:t>
            </w:r>
          </w:p>
        </w:tc>
        <w:tc>
          <w:tcPr>
            <w:tcW w:w="4223" w:type="dxa"/>
          </w:tcPr>
          <w:p w:rsidR="007D484E" w:rsidRDefault="001C52B8" w:rsidP="007D484E">
            <w:pPr>
              <w:rPr>
                <w:rFonts w:ascii="Times New Roman" w:hAnsi="Times New Roman" w:cs="Times New Roman"/>
                <w:sz w:val="24"/>
                <w:szCs w:val="24"/>
              </w:rPr>
            </w:pPr>
            <w:r>
              <w:rPr>
                <w:rFonts w:ascii="Times New Roman" w:hAnsi="Times New Roman" w:cs="Times New Roman"/>
                <w:sz w:val="24"/>
                <w:szCs w:val="24"/>
              </w:rPr>
              <w:t>-</w:t>
            </w:r>
          </w:p>
        </w:tc>
      </w:tr>
      <w:tr w:rsidR="007D484E" w:rsidTr="00D334FD">
        <w:tc>
          <w:tcPr>
            <w:tcW w:w="4219"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Sub pajiști</w:t>
            </w:r>
          </w:p>
        </w:tc>
        <w:tc>
          <w:tcPr>
            <w:tcW w:w="1134"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u:pj</w:t>
            </w:r>
          </w:p>
        </w:tc>
        <w:tc>
          <w:tcPr>
            <w:tcW w:w="4223" w:type="dxa"/>
          </w:tcPr>
          <w:p w:rsidR="007D484E" w:rsidRDefault="001C52B8" w:rsidP="007D484E">
            <w:pPr>
              <w:rPr>
                <w:rFonts w:ascii="Times New Roman" w:hAnsi="Times New Roman" w:cs="Times New Roman"/>
                <w:sz w:val="24"/>
                <w:szCs w:val="24"/>
              </w:rPr>
            </w:pPr>
            <w:r>
              <w:rPr>
                <w:rFonts w:ascii="Times New Roman" w:hAnsi="Times New Roman" w:cs="Times New Roman"/>
                <w:sz w:val="24"/>
                <w:szCs w:val="24"/>
              </w:rPr>
              <w:t>-</w:t>
            </w:r>
          </w:p>
        </w:tc>
      </w:tr>
      <w:tr w:rsidR="007D484E" w:rsidTr="00D334FD">
        <w:tc>
          <w:tcPr>
            <w:tcW w:w="4219"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sub păduri</w:t>
            </w:r>
          </w:p>
        </w:tc>
        <w:tc>
          <w:tcPr>
            <w:tcW w:w="1134"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u:pd</w:t>
            </w:r>
          </w:p>
        </w:tc>
        <w:tc>
          <w:tcPr>
            <w:tcW w:w="4223" w:type="dxa"/>
          </w:tcPr>
          <w:p w:rsidR="007D484E" w:rsidRDefault="001C52B8" w:rsidP="007D484E">
            <w:pPr>
              <w:rPr>
                <w:rFonts w:ascii="Times New Roman" w:hAnsi="Times New Roman" w:cs="Times New Roman"/>
                <w:sz w:val="24"/>
                <w:szCs w:val="24"/>
              </w:rPr>
            </w:pPr>
            <w:r>
              <w:rPr>
                <w:rFonts w:ascii="Times New Roman" w:hAnsi="Times New Roman" w:cs="Times New Roman"/>
                <w:sz w:val="24"/>
                <w:szCs w:val="24"/>
              </w:rPr>
              <w:t>-</w:t>
            </w:r>
          </w:p>
        </w:tc>
      </w:tr>
      <w:tr w:rsidR="007D484E" w:rsidTr="00D334FD">
        <w:tc>
          <w:tcPr>
            <w:tcW w:w="4219"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sub păduri xerofite și/sau sibleacuri</w:t>
            </w:r>
          </w:p>
        </w:tc>
        <w:tc>
          <w:tcPr>
            <w:tcW w:w="1134"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u:pdxe</w:t>
            </w:r>
          </w:p>
        </w:tc>
        <w:tc>
          <w:tcPr>
            <w:tcW w:w="4223" w:type="dxa"/>
          </w:tcPr>
          <w:p w:rsidR="007D484E" w:rsidRDefault="001C52B8" w:rsidP="007D484E">
            <w:pPr>
              <w:rPr>
                <w:rFonts w:ascii="Times New Roman" w:hAnsi="Times New Roman" w:cs="Times New Roman"/>
                <w:sz w:val="24"/>
                <w:szCs w:val="24"/>
              </w:rPr>
            </w:pPr>
            <w:r>
              <w:rPr>
                <w:rFonts w:ascii="Times New Roman" w:hAnsi="Times New Roman" w:cs="Times New Roman"/>
                <w:sz w:val="24"/>
                <w:szCs w:val="24"/>
              </w:rPr>
              <w:t>-</w:t>
            </w:r>
          </w:p>
        </w:tc>
      </w:tr>
      <w:tr w:rsidR="007D484E" w:rsidTr="00D334FD">
        <w:tc>
          <w:tcPr>
            <w:tcW w:w="4219"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sub păduri și/sau pajiști</w:t>
            </w:r>
          </w:p>
        </w:tc>
        <w:tc>
          <w:tcPr>
            <w:tcW w:w="1134"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u:pdpj</w:t>
            </w:r>
          </w:p>
        </w:tc>
        <w:tc>
          <w:tcPr>
            <w:tcW w:w="4223" w:type="dxa"/>
          </w:tcPr>
          <w:p w:rsidR="007D484E" w:rsidRDefault="001C52B8" w:rsidP="007D484E">
            <w:pPr>
              <w:rPr>
                <w:rFonts w:ascii="Times New Roman" w:hAnsi="Times New Roman" w:cs="Times New Roman"/>
                <w:sz w:val="24"/>
                <w:szCs w:val="24"/>
              </w:rPr>
            </w:pPr>
            <w:r>
              <w:rPr>
                <w:rFonts w:ascii="Times New Roman" w:hAnsi="Times New Roman" w:cs="Times New Roman"/>
                <w:sz w:val="24"/>
                <w:szCs w:val="24"/>
              </w:rPr>
              <w:t>-</w:t>
            </w:r>
          </w:p>
        </w:tc>
      </w:tr>
      <w:tr w:rsidR="007D484E" w:rsidTr="00D334FD">
        <w:tc>
          <w:tcPr>
            <w:tcW w:w="4219"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sub ape</w:t>
            </w:r>
          </w:p>
        </w:tc>
        <w:tc>
          <w:tcPr>
            <w:tcW w:w="1134"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u:ap</w:t>
            </w:r>
          </w:p>
        </w:tc>
        <w:tc>
          <w:tcPr>
            <w:tcW w:w="4223" w:type="dxa"/>
          </w:tcPr>
          <w:p w:rsidR="007D484E" w:rsidRDefault="001C52B8" w:rsidP="007D484E">
            <w:pPr>
              <w:rPr>
                <w:rFonts w:ascii="Times New Roman" w:hAnsi="Times New Roman" w:cs="Times New Roman"/>
                <w:sz w:val="24"/>
                <w:szCs w:val="24"/>
              </w:rPr>
            </w:pPr>
            <w:r>
              <w:rPr>
                <w:rFonts w:ascii="Times New Roman" w:hAnsi="Times New Roman" w:cs="Times New Roman"/>
                <w:sz w:val="24"/>
                <w:szCs w:val="24"/>
              </w:rPr>
              <w:t>-</w:t>
            </w:r>
          </w:p>
        </w:tc>
      </w:tr>
      <w:tr w:rsidR="007D484E" w:rsidTr="00D334FD">
        <w:tc>
          <w:tcPr>
            <w:tcW w:w="4219"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sub construcții și/sau drumuri</w:t>
            </w:r>
          </w:p>
        </w:tc>
        <w:tc>
          <w:tcPr>
            <w:tcW w:w="1134"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u:ctde</w:t>
            </w:r>
          </w:p>
        </w:tc>
        <w:tc>
          <w:tcPr>
            <w:tcW w:w="4223" w:type="dxa"/>
          </w:tcPr>
          <w:p w:rsidR="007D484E" w:rsidRDefault="001C52B8" w:rsidP="007D484E">
            <w:pPr>
              <w:rPr>
                <w:rFonts w:ascii="Times New Roman" w:hAnsi="Times New Roman" w:cs="Times New Roman"/>
                <w:sz w:val="24"/>
                <w:szCs w:val="24"/>
              </w:rPr>
            </w:pPr>
            <w:r>
              <w:rPr>
                <w:rFonts w:ascii="Times New Roman" w:hAnsi="Times New Roman" w:cs="Times New Roman"/>
                <w:sz w:val="24"/>
                <w:szCs w:val="24"/>
              </w:rPr>
              <w:t>-</w:t>
            </w:r>
          </w:p>
        </w:tc>
      </w:tr>
      <w:tr w:rsidR="007D484E" w:rsidTr="00D334FD">
        <w:tc>
          <w:tcPr>
            <w:tcW w:w="4219"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teren neproductiv</w:t>
            </w:r>
          </w:p>
        </w:tc>
        <w:tc>
          <w:tcPr>
            <w:tcW w:w="1134" w:type="dxa"/>
          </w:tcPr>
          <w:p w:rsidR="007D484E" w:rsidRDefault="007D484E" w:rsidP="007D484E">
            <w:pPr>
              <w:rPr>
                <w:rFonts w:ascii="Times New Roman" w:hAnsi="Times New Roman" w:cs="Times New Roman"/>
                <w:sz w:val="24"/>
                <w:szCs w:val="24"/>
              </w:rPr>
            </w:pPr>
            <w:r>
              <w:rPr>
                <w:rFonts w:ascii="Times New Roman" w:hAnsi="Times New Roman" w:cs="Times New Roman"/>
                <w:sz w:val="24"/>
                <w:szCs w:val="24"/>
              </w:rPr>
              <w:t>u:np</w:t>
            </w:r>
          </w:p>
        </w:tc>
        <w:tc>
          <w:tcPr>
            <w:tcW w:w="4223" w:type="dxa"/>
          </w:tcPr>
          <w:p w:rsidR="007D484E" w:rsidRDefault="001C52B8" w:rsidP="007D484E">
            <w:pPr>
              <w:rPr>
                <w:rFonts w:ascii="Times New Roman" w:hAnsi="Times New Roman" w:cs="Times New Roman"/>
                <w:sz w:val="24"/>
                <w:szCs w:val="24"/>
              </w:rPr>
            </w:pPr>
            <w:r>
              <w:rPr>
                <w:rFonts w:ascii="Times New Roman" w:hAnsi="Times New Roman" w:cs="Times New Roman"/>
                <w:sz w:val="24"/>
                <w:szCs w:val="24"/>
              </w:rPr>
              <w:t>-</w:t>
            </w:r>
          </w:p>
        </w:tc>
      </w:tr>
    </w:tbl>
    <w:p w:rsidR="00D334FD" w:rsidRDefault="00D334FD" w:rsidP="00D334FD">
      <w:pPr>
        <w:rPr>
          <w:rFonts w:ascii="Times New Roman" w:hAnsi="Times New Roman" w:cs="Times New Roman"/>
          <w:sz w:val="24"/>
          <w:szCs w:val="24"/>
        </w:rPr>
      </w:pPr>
      <w:r w:rsidRPr="00DD7227">
        <w:rPr>
          <w:rFonts w:ascii="Times New Roman" w:hAnsi="Times New Roman" w:cs="Times New Roman"/>
          <w:sz w:val="24"/>
          <w:szCs w:val="24"/>
          <w:lang w:val="ro-RO"/>
        </w:rPr>
        <w:t>Î</w:t>
      </w:r>
      <w:r w:rsidRPr="00DD7227">
        <w:rPr>
          <w:rFonts w:ascii="Times New Roman" w:hAnsi="Times New Roman" w:cs="Times New Roman"/>
          <w:sz w:val="24"/>
          <w:szCs w:val="24"/>
        </w:rPr>
        <w:t xml:space="preserve">n Tabelul </w:t>
      </w:r>
      <w:r>
        <w:rPr>
          <w:rFonts w:ascii="Times New Roman" w:hAnsi="Times New Roman" w:cs="Times New Roman"/>
          <w:sz w:val="24"/>
          <w:szCs w:val="24"/>
        </w:rPr>
        <w:t xml:space="preserve">  sunt prezentate modificări antropice ale solului prin utilizarea în agricultură, indicator 27, (conf. SRTS 2012+)</w:t>
      </w:r>
    </w:p>
    <w:p w:rsidR="00D334FD" w:rsidRDefault="00D334FD" w:rsidP="00D334FD">
      <w:pPr>
        <w:rPr>
          <w:rFonts w:ascii="Times New Roman" w:hAnsi="Times New Roman" w:cs="Times New Roman"/>
          <w:sz w:val="24"/>
          <w:szCs w:val="24"/>
        </w:rPr>
      </w:pPr>
      <w:r>
        <w:rPr>
          <w:rFonts w:ascii="Times New Roman" w:hAnsi="Times New Roman" w:cs="Times New Roman"/>
          <w:sz w:val="24"/>
          <w:szCs w:val="24"/>
        </w:rPr>
        <w:t>Tabel    Modificări antropice ale solului prin utilizarea în agricultură, indicator 27, (conf. SRTS 2012+)</w:t>
      </w:r>
    </w:p>
    <w:tbl>
      <w:tblPr>
        <w:tblStyle w:val="TableGrid"/>
        <w:tblW w:w="0" w:type="auto"/>
        <w:tblLook w:val="04A0" w:firstRow="1" w:lastRow="0" w:firstColumn="1" w:lastColumn="0" w:noHBand="0" w:noVBand="1"/>
      </w:tblPr>
      <w:tblGrid>
        <w:gridCol w:w="3227"/>
        <w:gridCol w:w="1276"/>
        <w:gridCol w:w="5073"/>
      </w:tblGrid>
      <w:tr w:rsidR="00232499" w:rsidTr="00232499">
        <w:tc>
          <w:tcPr>
            <w:tcW w:w="3227" w:type="dxa"/>
          </w:tcPr>
          <w:p w:rsidR="00232499" w:rsidRDefault="00232499" w:rsidP="0042347B">
            <w:pPr>
              <w:rPr>
                <w:rFonts w:ascii="Times New Roman" w:hAnsi="Times New Roman" w:cs="Times New Roman"/>
                <w:sz w:val="24"/>
                <w:szCs w:val="24"/>
              </w:rPr>
            </w:pPr>
            <w:r>
              <w:rPr>
                <w:rFonts w:ascii="Times New Roman" w:hAnsi="Times New Roman" w:cs="Times New Roman"/>
                <w:sz w:val="24"/>
                <w:szCs w:val="24"/>
              </w:rPr>
              <w:t>SRTS – 2012+</w:t>
            </w:r>
          </w:p>
        </w:tc>
        <w:tc>
          <w:tcPr>
            <w:tcW w:w="1276" w:type="dxa"/>
          </w:tcPr>
          <w:p w:rsidR="00232499" w:rsidRDefault="00232499" w:rsidP="00D334FD">
            <w:pPr>
              <w:rPr>
                <w:rFonts w:ascii="Times New Roman" w:hAnsi="Times New Roman" w:cs="Times New Roman"/>
                <w:sz w:val="24"/>
                <w:szCs w:val="24"/>
              </w:rPr>
            </w:pPr>
          </w:p>
        </w:tc>
        <w:tc>
          <w:tcPr>
            <w:tcW w:w="5073" w:type="dxa"/>
          </w:tcPr>
          <w:p w:rsidR="00232499" w:rsidRDefault="00232499" w:rsidP="00D334FD">
            <w:pPr>
              <w:rPr>
                <w:rFonts w:ascii="Times New Roman" w:hAnsi="Times New Roman" w:cs="Times New Roman"/>
                <w:sz w:val="24"/>
                <w:szCs w:val="24"/>
              </w:rPr>
            </w:pPr>
          </w:p>
        </w:tc>
      </w:tr>
      <w:tr w:rsidR="00232499" w:rsidTr="00232499">
        <w:tc>
          <w:tcPr>
            <w:tcW w:w="3227" w:type="dxa"/>
          </w:tcPr>
          <w:p w:rsidR="00232499" w:rsidRDefault="00232499" w:rsidP="0042347B">
            <w:pPr>
              <w:rPr>
                <w:rFonts w:ascii="Times New Roman" w:hAnsi="Times New Roman" w:cs="Times New Roman"/>
                <w:sz w:val="24"/>
                <w:szCs w:val="24"/>
              </w:rPr>
            </w:pPr>
            <w:r>
              <w:rPr>
                <w:rFonts w:ascii="Times New Roman" w:hAnsi="Times New Roman" w:cs="Times New Roman"/>
                <w:sz w:val="24"/>
                <w:szCs w:val="24"/>
              </w:rPr>
              <w:t>denumire</w:t>
            </w:r>
          </w:p>
        </w:tc>
        <w:tc>
          <w:tcPr>
            <w:tcW w:w="1276" w:type="dxa"/>
          </w:tcPr>
          <w:p w:rsidR="00232499" w:rsidRDefault="00232499" w:rsidP="0042347B">
            <w:pPr>
              <w:rPr>
                <w:rFonts w:ascii="Times New Roman" w:hAnsi="Times New Roman" w:cs="Times New Roman"/>
                <w:sz w:val="24"/>
                <w:szCs w:val="24"/>
              </w:rPr>
            </w:pPr>
            <w:r>
              <w:rPr>
                <w:rFonts w:ascii="Times New Roman" w:hAnsi="Times New Roman" w:cs="Times New Roman"/>
                <w:sz w:val="24"/>
                <w:szCs w:val="24"/>
              </w:rPr>
              <w:t>simbol</w:t>
            </w:r>
          </w:p>
        </w:tc>
        <w:tc>
          <w:tcPr>
            <w:tcW w:w="5073" w:type="dxa"/>
          </w:tcPr>
          <w:p w:rsidR="00232499" w:rsidRDefault="00232499" w:rsidP="0042347B">
            <w:pPr>
              <w:rPr>
                <w:rFonts w:ascii="Times New Roman" w:hAnsi="Times New Roman" w:cs="Times New Roman"/>
                <w:sz w:val="24"/>
                <w:szCs w:val="24"/>
              </w:rPr>
            </w:pPr>
            <w:r>
              <w:rPr>
                <w:rFonts w:ascii="Times New Roman" w:hAnsi="Times New Roman" w:cs="Times New Roman"/>
                <w:sz w:val="24"/>
                <w:szCs w:val="24"/>
              </w:rPr>
              <w:t>(Florea și Munteanu), ind. 27</w:t>
            </w:r>
          </w:p>
        </w:tc>
      </w:tr>
      <w:tr w:rsidR="00232499" w:rsidTr="00232499">
        <w:tc>
          <w:tcPr>
            <w:tcW w:w="3227" w:type="dxa"/>
          </w:tcPr>
          <w:p w:rsidR="00232499" w:rsidRDefault="00232499" w:rsidP="00D334FD">
            <w:pPr>
              <w:rPr>
                <w:rFonts w:ascii="Times New Roman" w:hAnsi="Times New Roman" w:cs="Times New Roman"/>
                <w:sz w:val="24"/>
                <w:szCs w:val="24"/>
              </w:rPr>
            </w:pPr>
            <w:r>
              <w:rPr>
                <w:rFonts w:ascii="Times New Roman" w:hAnsi="Times New Roman" w:cs="Times New Roman"/>
                <w:sz w:val="24"/>
                <w:szCs w:val="24"/>
              </w:rPr>
              <w:t>modificări antropice ale solului</w:t>
            </w:r>
          </w:p>
        </w:tc>
        <w:tc>
          <w:tcPr>
            <w:tcW w:w="1276" w:type="dxa"/>
          </w:tcPr>
          <w:p w:rsidR="00232499" w:rsidRDefault="00232499" w:rsidP="00D334FD">
            <w:pPr>
              <w:rPr>
                <w:rFonts w:ascii="Times New Roman" w:hAnsi="Times New Roman" w:cs="Times New Roman"/>
                <w:sz w:val="24"/>
                <w:szCs w:val="24"/>
              </w:rPr>
            </w:pPr>
            <w:r>
              <w:rPr>
                <w:rFonts w:ascii="Times New Roman" w:hAnsi="Times New Roman" w:cs="Times New Roman"/>
                <w:sz w:val="24"/>
                <w:szCs w:val="24"/>
              </w:rPr>
              <w:t>mdfa:</w:t>
            </w:r>
          </w:p>
        </w:tc>
        <w:tc>
          <w:tcPr>
            <w:tcW w:w="5073" w:type="dxa"/>
          </w:tcPr>
          <w:p w:rsidR="00232499" w:rsidRDefault="00232499" w:rsidP="00D334FD">
            <w:pPr>
              <w:rPr>
                <w:rFonts w:ascii="Times New Roman" w:hAnsi="Times New Roman" w:cs="Times New Roman"/>
                <w:sz w:val="24"/>
                <w:szCs w:val="24"/>
              </w:rPr>
            </w:pPr>
          </w:p>
        </w:tc>
      </w:tr>
      <w:tr w:rsidR="00232499" w:rsidTr="00232499">
        <w:tc>
          <w:tcPr>
            <w:tcW w:w="3227" w:type="dxa"/>
          </w:tcPr>
          <w:p w:rsidR="00232499" w:rsidRDefault="00232499" w:rsidP="00D334FD">
            <w:pPr>
              <w:rPr>
                <w:rFonts w:ascii="Times New Roman" w:hAnsi="Times New Roman" w:cs="Times New Roman"/>
                <w:sz w:val="24"/>
                <w:szCs w:val="24"/>
              </w:rPr>
            </w:pPr>
            <w:r>
              <w:rPr>
                <w:rFonts w:ascii="Times New Roman" w:hAnsi="Times New Roman" w:cs="Times New Roman"/>
                <w:sz w:val="24"/>
                <w:szCs w:val="24"/>
              </w:rPr>
              <w:t>aciodifiat</w:t>
            </w:r>
          </w:p>
        </w:tc>
        <w:tc>
          <w:tcPr>
            <w:tcW w:w="1276" w:type="dxa"/>
          </w:tcPr>
          <w:p w:rsidR="00232499" w:rsidRDefault="00232499" w:rsidP="00D334FD">
            <w:pPr>
              <w:rPr>
                <w:rFonts w:ascii="Times New Roman" w:hAnsi="Times New Roman" w:cs="Times New Roman"/>
                <w:sz w:val="24"/>
                <w:szCs w:val="24"/>
              </w:rPr>
            </w:pPr>
            <w:r>
              <w:rPr>
                <w:rFonts w:ascii="Times New Roman" w:hAnsi="Times New Roman" w:cs="Times New Roman"/>
                <w:sz w:val="24"/>
                <w:szCs w:val="24"/>
              </w:rPr>
              <w:t>mdfa:acd</w:t>
            </w:r>
          </w:p>
        </w:tc>
        <w:tc>
          <w:tcPr>
            <w:tcW w:w="5073" w:type="dxa"/>
          </w:tcPr>
          <w:p w:rsidR="00232499" w:rsidRDefault="00232499" w:rsidP="00D334FD">
            <w:pPr>
              <w:rPr>
                <w:rFonts w:ascii="Times New Roman" w:hAnsi="Times New Roman" w:cs="Times New Roman"/>
                <w:sz w:val="24"/>
                <w:szCs w:val="24"/>
              </w:rPr>
            </w:pPr>
            <w:r>
              <w:rPr>
                <w:rFonts w:ascii="Times New Roman" w:hAnsi="Times New Roman" w:cs="Times New Roman"/>
                <w:sz w:val="24"/>
                <w:szCs w:val="24"/>
              </w:rPr>
              <w:t>reacția pH puternic micșorată antropic</w:t>
            </w:r>
          </w:p>
        </w:tc>
      </w:tr>
      <w:tr w:rsidR="00232499" w:rsidTr="00232499">
        <w:tc>
          <w:tcPr>
            <w:tcW w:w="3227" w:type="dxa"/>
          </w:tcPr>
          <w:p w:rsidR="00232499" w:rsidRDefault="00232499" w:rsidP="00D334FD">
            <w:pPr>
              <w:rPr>
                <w:rFonts w:ascii="Times New Roman" w:hAnsi="Times New Roman" w:cs="Times New Roman"/>
                <w:sz w:val="24"/>
                <w:szCs w:val="24"/>
              </w:rPr>
            </w:pPr>
            <w:r>
              <w:rPr>
                <w:rFonts w:ascii="Times New Roman" w:hAnsi="Times New Roman" w:cs="Times New Roman"/>
                <w:sz w:val="24"/>
                <w:szCs w:val="24"/>
              </w:rPr>
              <w:t>amendat și/sau fertilizat radical</w:t>
            </w:r>
          </w:p>
        </w:tc>
        <w:tc>
          <w:tcPr>
            <w:tcW w:w="1276" w:type="dxa"/>
          </w:tcPr>
          <w:p w:rsidR="00232499" w:rsidRDefault="00232499" w:rsidP="00D334FD">
            <w:pPr>
              <w:rPr>
                <w:rFonts w:ascii="Times New Roman" w:hAnsi="Times New Roman" w:cs="Times New Roman"/>
                <w:sz w:val="24"/>
                <w:szCs w:val="24"/>
              </w:rPr>
            </w:pPr>
            <w:r>
              <w:rPr>
                <w:rFonts w:ascii="Times New Roman" w:hAnsi="Times New Roman" w:cs="Times New Roman"/>
                <w:sz w:val="24"/>
                <w:szCs w:val="24"/>
              </w:rPr>
              <w:t>mdfa:amf</w:t>
            </w:r>
          </w:p>
        </w:tc>
        <w:tc>
          <w:tcPr>
            <w:tcW w:w="5073" w:type="dxa"/>
          </w:tcPr>
          <w:p w:rsidR="00232499" w:rsidRDefault="00232499" w:rsidP="00D334FD">
            <w:pPr>
              <w:rPr>
                <w:rFonts w:ascii="Times New Roman" w:hAnsi="Times New Roman" w:cs="Times New Roman"/>
                <w:sz w:val="24"/>
                <w:szCs w:val="24"/>
              </w:rPr>
            </w:pPr>
            <w:r>
              <w:rPr>
                <w:rFonts w:ascii="Times New Roman" w:hAnsi="Times New Roman" w:cs="Times New Roman"/>
                <w:sz w:val="24"/>
                <w:szCs w:val="24"/>
              </w:rPr>
              <w:t>reacția pH și saturașia în baze V, crescute prin amendare și/sau fertilizat radical</w:t>
            </w:r>
          </w:p>
        </w:tc>
      </w:tr>
      <w:tr w:rsidR="00232499" w:rsidTr="00232499">
        <w:tc>
          <w:tcPr>
            <w:tcW w:w="3227"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c</w:t>
            </w:r>
            <w:r w:rsidR="00232499">
              <w:rPr>
                <w:rFonts w:ascii="Times New Roman" w:hAnsi="Times New Roman" w:cs="Times New Roman"/>
                <w:sz w:val="24"/>
                <w:szCs w:val="24"/>
              </w:rPr>
              <w:t>u apa freatică ridicată la mica adâncime</w:t>
            </w:r>
          </w:p>
        </w:tc>
        <w:tc>
          <w:tcPr>
            <w:tcW w:w="1276" w:type="dxa"/>
          </w:tcPr>
          <w:p w:rsidR="00232499" w:rsidRDefault="00232499" w:rsidP="00D334FD">
            <w:pPr>
              <w:rPr>
                <w:rFonts w:ascii="Times New Roman" w:hAnsi="Times New Roman" w:cs="Times New Roman"/>
                <w:sz w:val="24"/>
                <w:szCs w:val="24"/>
              </w:rPr>
            </w:pPr>
            <w:r>
              <w:rPr>
                <w:rFonts w:ascii="Times New Roman" w:hAnsi="Times New Roman" w:cs="Times New Roman"/>
                <w:sz w:val="24"/>
                <w:szCs w:val="24"/>
              </w:rPr>
              <w:t>mdfa:arf</w:t>
            </w:r>
          </w:p>
        </w:tc>
        <w:tc>
          <w:tcPr>
            <w:tcW w:w="5073" w:type="dxa"/>
          </w:tcPr>
          <w:p w:rsidR="00232499" w:rsidRDefault="008107E3" w:rsidP="00232499">
            <w:pPr>
              <w:rPr>
                <w:rFonts w:ascii="Times New Roman" w:hAnsi="Times New Roman" w:cs="Times New Roman"/>
                <w:sz w:val="24"/>
                <w:szCs w:val="24"/>
              </w:rPr>
            </w:pPr>
            <w:r>
              <w:rPr>
                <w:rFonts w:ascii="Times New Roman" w:hAnsi="Times New Roman" w:cs="Times New Roman"/>
                <w:sz w:val="24"/>
                <w:szCs w:val="24"/>
              </w:rPr>
              <w:t>n</w:t>
            </w:r>
            <w:r w:rsidR="00232499">
              <w:rPr>
                <w:rFonts w:ascii="Times New Roman" w:hAnsi="Times New Roman" w:cs="Times New Roman"/>
                <w:sz w:val="24"/>
                <w:szCs w:val="24"/>
              </w:rPr>
              <w:t xml:space="preserve">ivelul freatic ridicat la o adâncime </w:t>
            </w:r>
            <m:oMath>
              <m:r>
                <w:rPr>
                  <w:rFonts w:ascii="Cambria Math" w:hAnsi="Cambria Math" w:cs="Times New Roman"/>
                  <w:sz w:val="24"/>
                  <w:szCs w:val="24"/>
                </w:rPr>
                <m:t>&lt;</m:t>
              </m:r>
            </m:oMath>
            <w:r w:rsidR="00232499">
              <w:rPr>
                <w:rFonts w:ascii="Times New Roman" w:eastAsiaTheme="minorEastAsia" w:hAnsi="Times New Roman" w:cs="Times New Roman"/>
                <w:sz w:val="24"/>
                <w:szCs w:val="24"/>
              </w:rPr>
              <w:t xml:space="preserve"> 2m datorită irigării excesive (acvic secundar)</w:t>
            </w:r>
          </w:p>
        </w:tc>
      </w:tr>
      <w:tr w:rsidR="00232499" w:rsidTr="00232499">
        <w:tc>
          <w:tcPr>
            <w:tcW w:w="3227"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c</w:t>
            </w:r>
            <w:r w:rsidR="00232499">
              <w:rPr>
                <w:rFonts w:ascii="Times New Roman" w:hAnsi="Times New Roman" w:cs="Times New Roman"/>
                <w:sz w:val="24"/>
                <w:szCs w:val="24"/>
              </w:rPr>
              <w:t>arbonatat antropic</w:t>
            </w:r>
          </w:p>
        </w:tc>
        <w:tc>
          <w:tcPr>
            <w:tcW w:w="1276" w:type="dxa"/>
          </w:tcPr>
          <w:p w:rsidR="00232499" w:rsidRDefault="00232499" w:rsidP="00D334FD">
            <w:pPr>
              <w:rPr>
                <w:rFonts w:ascii="Times New Roman" w:hAnsi="Times New Roman" w:cs="Times New Roman"/>
                <w:sz w:val="24"/>
                <w:szCs w:val="24"/>
              </w:rPr>
            </w:pPr>
            <w:r>
              <w:rPr>
                <w:rFonts w:ascii="Times New Roman" w:hAnsi="Times New Roman" w:cs="Times New Roman"/>
                <w:sz w:val="24"/>
                <w:szCs w:val="24"/>
              </w:rPr>
              <w:t>mdfa:kar</w:t>
            </w:r>
          </w:p>
        </w:tc>
        <w:tc>
          <w:tcPr>
            <w:tcW w:w="5073"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w:t>
            </w:r>
          </w:p>
        </w:tc>
      </w:tr>
      <w:tr w:rsidR="00232499" w:rsidTr="00232499">
        <w:tc>
          <w:tcPr>
            <w:tcW w:w="3227"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c</w:t>
            </w:r>
            <w:r w:rsidR="00232499">
              <w:rPr>
                <w:rFonts w:ascii="Times New Roman" w:hAnsi="Times New Roman" w:cs="Times New Roman"/>
                <w:sz w:val="24"/>
                <w:szCs w:val="24"/>
              </w:rPr>
              <w:t>ultivat normat</w:t>
            </w:r>
          </w:p>
        </w:tc>
        <w:tc>
          <w:tcPr>
            <w:tcW w:w="1276" w:type="dxa"/>
          </w:tcPr>
          <w:p w:rsidR="00232499" w:rsidRDefault="00232499" w:rsidP="00D334FD">
            <w:pPr>
              <w:rPr>
                <w:rFonts w:ascii="Times New Roman" w:hAnsi="Times New Roman" w:cs="Times New Roman"/>
                <w:sz w:val="24"/>
                <w:szCs w:val="24"/>
              </w:rPr>
            </w:pPr>
            <w:r>
              <w:rPr>
                <w:rFonts w:ascii="Times New Roman" w:hAnsi="Times New Roman" w:cs="Times New Roman"/>
                <w:sz w:val="24"/>
                <w:szCs w:val="24"/>
              </w:rPr>
              <w:t>mdfa:cul</w:t>
            </w:r>
          </w:p>
        </w:tc>
        <w:tc>
          <w:tcPr>
            <w:tcW w:w="5073"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w:t>
            </w:r>
          </w:p>
        </w:tc>
      </w:tr>
      <w:tr w:rsidR="00232499" w:rsidTr="00232499">
        <w:tc>
          <w:tcPr>
            <w:tcW w:w="3227" w:type="dxa"/>
          </w:tcPr>
          <w:p w:rsidR="00232499" w:rsidRDefault="00232499" w:rsidP="00D334FD">
            <w:pPr>
              <w:rPr>
                <w:rFonts w:ascii="Times New Roman" w:hAnsi="Times New Roman" w:cs="Times New Roman"/>
                <w:sz w:val="24"/>
                <w:szCs w:val="24"/>
              </w:rPr>
            </w:pPr>
            <w:r>
              <w:rPr>
                <w:rFonts w:ascii="Times New Roman" w:hAnsi="Times New Roman" w:cs="Times New Roman"/>
                <w:sz w:val="24"/>
                <w:szCs w:val="24"/>
              </w:rPr>
              <w:t>desecat</w:t>
            </w:r>
          </w:p>
        </w:tc>
        <w:tc>
          <w:tcPr>
            <w:tcW w:w="1276" w:type="dxa"/>
          </w:tcPr>
          <w:p w:rsidR="00232499" w:rsidRDefault="00232499" w:rsidP="00D334FD">
            <w:pPr>
              <w:rPr>
                <w:rFonts w:ascii="Times New Roman" w:hAnsi="Times New Roman" w:cs="Times New Roman"/>
                <w:sz w:val="24"/>
                <w:szCs w:val="24"/>
              </w:rPr>
            </w:pPr>
            <w:r>
              <w:rPr>
                <w:rFonts w:ascii="Times New Roman" w:hAnsi="Times New Roman" w:cs="Times New Roman"/>
                <w:sz w:val="24"/>
                <w:szCs w:val="24"/>
              </w:rPr>
              <w:t>mdfa:dsc</w:t>
            </w:r>
          </w:p>
        </w:tc>
        <w:tc>
          <w:tcPr>
            <w:tcW w:w="5073"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w:t>
            </w:r>
          </w:p>
        </w:tc>
      </w:tr>
      <w:tr w:rsidR="00232499" w:rsidTr="00232499">
        <w:tc>
          <w:tcPr>
            <w:tcW w:w="3227"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desfundat</w:t>
            </w:r>
          </w:p>
        </w:tc>
        <w:tc>
          <w:tcPr>
            <w:tcW w:w="1276"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mdfa:def</w:t>
            </w:r>
          </w:p>
        </w:tc>
        <w:tc>
          <w:tcPr>
            <w:tcW w:w="5073"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w:t>
            </w:r>
          </w:p>
        </w:tc>
      </w:tr>
      <w:tr w:rsidR="00232499" w:rsidTr="00232499">
        <w:tc>
          <w:tcPr>
            <w:tcW w:w="3227"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drenat</w:t>
            </w:r>
          </w:p>
        </w:tc>
        <w:tc>
          <w:tcPr>
            <w:tcW w:w="1276"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mdfa:dm</w:t>
            </w:r>
          </w:p>
        </w:tc>
        <w:tc>
          <w:tcPr>
            <w:tcW w:w="5073"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w:t>
            </w:r>
          </w:p>
        </w:tc>
      </w:tr>
      <w:tr w:rsidR="00232499" w:rsidTr="00232499">
        <w:tc>
          <w:tcPr>
            <w:tcW w:w="3227"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îndiguit</w:t>
            </w:r>
          </w:p>
        </w:tc>
        <w:tc>
          <w:tcPr>
            <w:tcW w:w="1276"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mdfa:idg</w:t>
            </w:r>
          </w:p>
        </w:tc>
        <w:tc>
          <w:tcPr>
            <w:tcW w:w="5073"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w:t>
            </w:r>
          </w:p>
        </w:tc>
      </w:tr>
      <w:tr w:rsidR="00232499" w:rsidTr="00232499">
        <w:tc>
          <w:tcPr>
            <w:tcW w:w="3227"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irigat</w:t>
            </w:r>
          </w:p>
        </w:tc>
        <w:tc>
          <w:tcPr>
            <w:tcW w:w="1276"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mdfa:irg</w:t>
            </w:r>
          </w:p>
        </w:tc>
        <w:tc>
          <w:tcPr>
            <w:tcW w:w="5073"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w:t>
            </w:r>
          </w:p>
        </w:tc>
      </w:tr>
      <w:tr w:rsidR="00232499" w:rsidTr="00232499">
        <w:tc>
          <w:tcPr>
            <w:tcW w:w="3227"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nivelat</w:t>
            </w:r>
          </w:p>
        </w:tc>
        <w:tc>
          <w:tcPr>
            <w:tcW w:w="1276"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mdfa:niv</w:t>
            </w:r>
          </w:p>
        </w:tc>
        <w:tc>
          <w:tcPr>
            <w:tcW w:w="5073"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w:t>
            </w:r>
          </w:p>
        </w:tc>
      </w:tr>
      <w:tr w:rsidR="00232499" w:rsidTr="00232499">
        <w:tc>
          <w:tcPr>
            <w:tcW w:w="3227"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scarificat și/sau afânat adânc</w:t>
            </w:r>
          </w:p>
        </w:tc>
        <w:tc>
          <w:tcPr>
            <w:tcW w:w="1276"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mdfa:scr</w:t>
            </w:r>
          </w:p>
        </w:tc>
        <w:tc>
          <w:tcPr>
            <w:tcW w:w="5073" w:type="dxa"/>
          </w:tcPr>
          <w:p w:rsidR="00232499" w:rsidRDefault="008107E3" w:rsidP="00D334FD">
            <w:pPr>
              <w:rPr>
                <w:rFonts w:ascii="Times New Roman" w:hAnsi="Times New Roman" w:cs="Times New Roman"/>
                <w:sz w:val="24"/>
                <w:szCs w:val="24"/>
              </w:rPr>
            </w:pPr>
            <w:r>
              <w:rPr>
                <w:rFonts w:ascii="Times New Roman" w:hAnsi="Times New Roman" w:cs="Times New Roman"/>
                <w:sz w:val="24"/>
                <w:szCs w:val="24"/>
              </w:rPr>
              <w:t>-</w:t>
            </w:r>
          </w:p>
        </w:tc>
      </w:tr>
      <w:tr w:rsidR="008107E3" w:rsidTr="00232499">
        <w:tc>
          <w:tcPr>
            <w:tcW w:w="3227" w:type="dxa"/>
          </w:tcPr>
          <w:p w:rsidR="008107E3" w:rsidRDefault="008107E3" w:rsidP="00D334FD">
            <w:pPr>
              <w:rPr>
                <w:rFonts w:ascii="Times New Roman" w:hAnsi="Times New Roman" w:cs="Times New Roman"/>
                <w:sz w:val="24"/>
                <w:szCs w:val="24"/>
              </w:rPr>
            </w:pPr>
            <w:r>
              <w:rPr>
                <w:rFonts w:ascii="Times New Roman" w:hAnsi="Times New Roman" w:cs="Times New Roman"/>
                <w:sz w:val="24"/>
                <w:szCs w:val="24"/>
              </w:rPr>
              <w:t>spălat de săruri</w:t>
            </w:r>
          </w:p>
        </w:tc>
        <w:tc>
          <w:tcPr>
            <w:tcW w:w="1276" w:type="dxa"/>
          </w:tcPr>
          <w:p w:rsidR="008107E3" w:rsidRDefault="008107E3" w:rsidP="00D334FD">
            <w:pPr>
              <w:rPr>
                <w:rFonts w:ascii="Times New Roman" w:hAnsi="Times New Roman" w:cs="Times New Roman"/>
                <w:sz w:val="24"/>
                <w:szCs w:val="24"/>
              </w:rPr>
            </w:pPr>
            <w:r>
              <w:rPr>
                <w:rFonts w:ascii="Times New Roman" w:hAnsi="Times New Roman" w:cs="Times New Roman"/>
                <w:sz w:val="24"/>
                <w:szCs w:val="24"/>
              </w:rPr>
              <w:t>mdfa:sps</w:t>
            </w:r>
          </w:p>
        </w:tc>
        <w:tc>
          <w:tcPr>
            <w:tcW w:w="5073" w:type="dxa"/>
          </w:tcPr>
          <w:p w:rsidR="008107E3" w:rsidRDefault="008107E3" w:rsidP="00D334FD">
            <w:pPr>
              <w:rPr>
                <w:rFonts w:ascii="Times New Roman" w:hAnsi="Times New Roman" w:cs="Times New Roman"/>
                <w:sz w:val="24"/>
                <w:szCs w:val="24"/>
              </w:rPr>
            </w:pPr>
            <w:r>
              <w:rPr>
                <w:rFonts w:ascii="Times New Roman" w:hAnsi="Times New Roman" w:cs="Times New Roman"/>
                <w:sz w:val="24"/>
                <w:szCs w:val="24"/>
              </w:rPr>
              <w:t>-</w:t>
            </w:r>
          </w:p>
        </w:tc>
      </w:tr>
      <w:tr w:rsidR="008107E3" w:rsidTr="00232499">
        <w:tc>
          <w:tcPr>
            <w:tcW w:w="3227" w:type="dxa"/>
          </w:tcPr>
          <w:p w:rsidR="008107E3" w:rsidRDefault="008107E3" w:rsidP="00D334FD">
            <w:pPr>
              <w:rPr>
                <w:rFonts w:ascii="Times New Roman" w:hAnsi="Times New Roman" w:cs="Times New Roman"/>
                <w:sz w:val="24"/>
                <w:szCs w:val="24"/>
              </w:rPr>
            </w:pPr>
            <w:r>
              <w:rPr>
                <w:rFonts w:ascii="Times New Roman" w:hAnsi="Times New Roman" w:cs="Times New Roman"/>
                <w:sz w:val="24"/>
                <w:szCs w:val="24"/>
              </w:rPr>
              <w:t>terasat</w:t>
            </w:r>
          </w:p>
        </w:tc>
        <w:tc>
          <w:tcPr>
            <w:tcW w:w="1276" w:type="dxa"/>
          </w:tcPr>
          <w:p w:rsidR="008107E3" w:rsidRDefault="008107E3" w:rsidP="00D334FD">
            <w:pPr>
              <w:rPr>
                <w:rFonts w:ascii="Times New Roman" w:hAnsi="Times New Roman" w:cs="Times New Roman"/>
                <w:sz w:val="24"/>
                <w:szCs w:val="24"/>
              </w:rPr>
            </w:pPr>
            <w:r>
              <w:rPr>
                <w:rFonts w:ascii="Times New Roman" w:hAnsi="Times New Roman" w:cs="Times New Roman"/>
                <w:sz w:val="24"/>
                <w:szCs w:val="24"/>
              </w:rPr>
              <w:t>mdfa:trs</w:t>
            </w:r>
          </w:p>
        </w:tc>
        <w:tc>
          <w:tcPr>
            <w:tcW w:w="5073" w:type="dxa"/>
          </w:tcPr>
          <w:p w:rsidR="008107E3" w:rsidRDefault="008107E3" w:rsidP="00D334FD">
            <w:pPr>
              <w:rPr>
                <w:rFonts w:ascii="Times New Roman" w:hAnsi="Times New Roman" w:cs="Times New Roman"/>
                <w:sz w:val="24"/>
                <w:szCs w:val="24"/>
              </w:rPr>
            </w:pPr>
            <w:r>
              <w:rPr>
                <w:rFonts w:ascii="Times New Roman" w:hAnsi="Times New Roman" w:cs="Times New Roman"/>
                <w:sz w:val="24"/>
                <w:szCs w:val="24"/>
              </w:rPr>
              <w:t>-</w:t>
            </w:r>
          </w:p>
        </w:tc>
      </w:tr>
      <w:tr w:rsidR="008107E3" w:rsidTr="00232499">
        <w:tc>
          <w:tcPr>
            <w:tcW w:w="3227" w:type="dxa"/>
          </w:tcPr>
          <w:p w:rsidR="008107E3" w:rsidRDefault="008107E3" w:rsidP="00D334FD">
            <w:pPr>
              <w:rPr>
                <w:rFonts w:ascii="Times New Roman" w:hAnsi="Times New Roman" w:cs="Times New Roman"/>
                <w:sz w:val="24"/>
                <w:szCs w:val="24"/>
              </w:rPr>
            </w:pPr>
            <w:r>
              <w:rPr>
                <w:rFonts w:ascii="Times New Roman" w:hAnsi="Times New Roman" w:cs="Times New Roman"/>
                <w:sz w:val="24"/>
                <w:szCs w:val="24"/>
              </w:rPr>
              <w:t>tasat</w:t>
            </w:r>
          </w:p>
        </w:tc>
        <w:tc>
          <w:tcPr>
            <w:tcW w:w="1276" w:type="dxa"/>
          </w:tcPr>
          <w:p w:rsidR="008107E3" w:rsidRDefault="008107E3" w:rsidP="00D334FD">
            <w:pPr>
              <w:rPr>
                <w:rFonts w:ascii="Times New Roman" w:hAnsi="Times New Roman" w:cs="Times New Roman"/>
                <w:sz w:val="24"/>
                <w:szCs w:val="24"/>
              </w:rPr>
            </w:pPr>
            <w:r>
              <w:rPr>
                <w:rFonts w:ascii="Times New Roman" w:hAnsi="Times New Roman" w:cs="Times New Roman"/>
                <w:sz w:val="24"/>
                <w:szCs w:val="24"/>
              </w:rPr>
              <w:t>mdfa:tas</w:t>
            </w:r>
          </w:p>
        </w:tc>
        <w:tc>
          <w:tcPr>
            <w:tcW w:w="5073" w:type="dxa"/>
          </w:tcPr>
          <w:p w:rsidR="008107E3" w:rsidRDefault="008107E3" w:rsidP="00D334FD">
            <w:pPr>
              <w:rPr>
                <w:rFonts w:ascii="Times New Roman" w:hAnsi="Times New Roman" w:cs="Times New Roman"/>
                <w:sz w:val="24"/>
                <w:szCs w:val="24"/>
              </w:rPr>
            </w:pPr>
          </w:p>
        </w:tc>
      </w:tr>
    </w:tbl>
    <w:p w:rsidR="008107E3" w:rsidRDefault="008107E3" w:rsidP="008107E3">
      <w:pPr>
        <w:rPr>
          <w:rFonts w:ascii="Times New Roman" w:hAnsi="Times New Roman" w:cs="Times New Roman"/>
          <w:sz w:val="24"/>
          <w:szCs w:val="24"/>
        </w:rPr>
      </w:pPr>
      <w:r w:rsidRPr="00DD7227">
        <w:rPr>
          <w:rFonts w:ascii="Times New Roman" w:hAnsi="Times New Roman" w:cs="Times New Roman"/>
          <w:sz w:val="24"/>
          <w:szCs w:val="24"/>
          <w:lang w:val="ro-RO"/>
        </w:rPr>
        <w:t>Î</w:t>
      </w:r>
      <w:r w:rsidRPr="00DD7227">
        <w:rPr>
          <w:rFonts w:ascii="Times New Roman" w:hAnsi="Times New Roman" w:cs="Times New Roman"/>
          <w:sz w:val="24"/>
          <w:szCs w:val="24"/>
        </w:rPr>
        <w:t xml:space="preserve">n Tabelul </w:t>
      </w:r>
      <w:r>
        <w:rPr>
          <w:rFonts w:ascii="Times New Roman" w:hAnsi="Times New Roman" w:cs="Times New Roman"/>
          <w:sz w:val="24"/>
          <w:szCs w:val="24"/>
        </w:rPr>
        <w:t xml:space="preserve">  este prezentat</w:t>
      </w:r>
      <w:r w:rsidRPr="008107E3">
        <w:rPr>
          <w:rFonts w:ascii="Times New Roman" w:hAnsi="Times New Roman" w:cs="Times New Roman"/>
          <w:sz w:val="24"/>
          <w:szCs w:val="24"/>
        </w:rPr>
        <w:t xml:space="preserve"> </w:t>
      </w:r>
      <w:r>
        <w:rPr>
          <w:rFonts w:ascii="Times New Roman" w:hAnsi="Times New Roman" w:cs="Times New Roman"/>
          <w:sz w:val="24"/>
          <w:szCs w:val="24"/>
        </w:rPr>
        <w:t>g</w:t>
      </w:r>
      <w:r w:rsidRPr="00EE4BB0">
        <w:rPr>
          <w:rFonts w:ascii="Times New Roman" w:hAnsi="Times New Roman" w:cs="Times New Roman"/>
          <w:sz w:val="24"/>
          <w:szCs w:val="24"/>
        </w:rPr>
        <w:t>rad</w:t>
      </w:r>
      <w:r>
        <w:rPr>
          <w:rFonts w:ascii="Times New Roman" w:hAnsi="Times New Roman" w:cs="Times New Roman"/>
          <w:sz w:val="24"/>
          <w:szCs w:val="24"/>
        </w:rPr>
        <w:t>ul</w:t>
      </w:r>
      <w:r w:rsidRPr="00EE4BB0">
        <w:rPr>
          <w:rFonts w:ascii="Times New Roman" w:hAnsi="Times New Roman" w:cs="Times New Roman"/>
          <w:sz w:val="24"/>
          <w:szCs w:val="24"/>
        </w:rPr>
        <w:t xml:space="preserve"> de poluare/excavații/acoperire a solului</w:t>
      </w:r>
      <w:r>
        <w:rPr>
          <w:rFonts w:ascii="Times New Roman" w:hAnsi="Times New Roman" w:cs="Times New Roman"/>
          <w:sz w:val="24"/>
          <w:szCs w:val="24"/>
        </w:rPr>
        <w:t>, indicator 29, (conf. SRTS 2012+)</w:t>
      </w:r>
    </w:p>
    <w:p w:rsidR="008107E3" w:rsidRDefault="008107E3" w:rsidP="008107E3">
      <w:pPr>
        <w:rPr>
          <w:rFonts w:ascii="Times New Roman" w:hAnsi="Times New Roman" w:cs="Times New Roman"/>
          <w:sz w:val="24"/>
          <w:szCs w:val="24"/>
        </w:rPr>
      </w:pPr>
      <w:r>
        <w:rPr>
          <w:rFonts w:ascii="Times New Roman" w:hAnsi="Times New Roman" w:cs="Times New Roman"/>
          <w:sz w:val="24"/>
          <w:szCs w:val="24"/>
        </w:rPr>
        <w:t>Tabel    G</w:t>
      </w:r>
      <w:r w:rsidRPr="00EE4BB0">
        <w:rPr>
          <w:rFonts w:ascii="Times New Roman" w:hAnsi="Times New Roman" w:cs="Times New Roman"/>
          <w:sz w:val="24"/>
          <w:szCs w:val="24"/>
        </w:rPr>
        <w:t>rad</w:t>
      </w:r>
      <w:r>
        <w:rPr>
          <w:rFonts w:ascii="Times New Roman" w:hAnsi="Times New Roman" w:cs="Times New Roman"/>
          <w:sz w:val="24"/>
          <w:szCs w:val="24"/>
        </w:rPr>
        <w:t>ul</w:t>
      </w:r>
      <w:r w:rsidRPr="00EE4BB0">
        <w:rPr>
          <w:rFonts w:ascii="Times New Roman" w:hAnsi="Times New Roman" w:cs="Times New Roman"/>
          <w:sz w:val="24"/>
          <w:szCs w:val="24"/>
        </w:rPr>
        <w:t xml:space="preserve"> de poluare/excavații/acoperire a solului</w:t>
      </w:r>
      <w:r>
        <w:rPr>
          <w:rFonts w:ascii="Times New Roman" w:hAnsi="Times New Roman" w:cs="Times New Roman"/>
          <w:sz w:val="24"/>
          <w:szCs w:val="24"/>
        </w:rPr>
        <w:t>, indicator 29, (conf. SRTS 2012+)</w:t>
      </w:r>
    </w:p>
    <w:tbl>
      <w:tblPr>
        <w:tblStyle w:val="TableGrid"/>
        <w:tblW w:w="0" w:type="auto"/>
        <w:tblLayout w:type="fixed"/>
        <w:tblLook w:val="04A0" w:firstRow="1" w:lastRow="0" w:firstColumn="1" w:lastColumn="0" w:noHBand="0" w:noVBand="1"/>
      </w:tblPr>
      <w:tblGrid>
        <w:gridCol w:w="3324"/>
        <w:gridCol w:w="1462"/>
        <w:gridCol w:w="4790"/>
      </w:tblGrid>
      <w:tr w:rsidR="008107E3" w:rsidTr="001C52B8">
        <w:tc>
          <w:tcPr>
            <w:tcW w:w="9576" w:type="dxa"/>
            <w:gridSpan w:val="3"/>
          </w:tcPr>
          <w:p w:rsidR="008107E3" w:rsidRDefault="008107E3" w:rsidP="0042347B">
            <w:pPr>
              <w:rPr>
                <w:rFonts w:ascii="Times New Roman" w:hAnsi="Times New Roman" w:cs="Times New Roman"/>
                <w:sz w:val="24"/>
                <w:szCs w:val="24"/>
              </w:rPr>
            </w:pPr>
            <w:r>
              <w:rPr>
                <w:rFonts w:ascii="Times New Roman" w:hAnsi="Times New Roman" w:cs="Times New Roman"/>
                <w:sz w:val="24"/>
                <w:szCs w:val="24"/>
              </w:rPr>
              <w:t>SRTS – 2012+</w:t>
            </w:r>
          </w:p>
        </w:tc>
      </w:tr>
      <w:tr w:rsidR="0080645B" w:rsidTr="001C52B8">
        <w:tc>
          <w:tcPr>
            <w:tcW w:w="3324" w:type="dxa"/>
          </w:tcPr>
          <w:p w:rsidR="0080645B" w:rsidRDefault="0080645B" w:rsidP="0042347B">
            <w:pPr>
              <w:rPr>
                <w:rFonts w:ascii="Times New Roman" w:hAnsi="Times New Roman" w:cs="Times New Roman"/>
                <w:sz w:val="24"/>
                <w:szCs w:val="24"/>
              </w:rPr>
            </w:pPr>
            <w:r>
              <w:rPr>
                <w:rFonts w:ascii="Times New Roman" w:hAnsi="Times New Roman" w:cs="Times New Roman"/>
                <w:sz w:val="24"/>
                <w:szCs w:val="24"/>
              </w:rPr>
              <w:t>denumire</w:t>
            </w:r>
          </w:p>
        </w:tc>
        <w:tc>
          <w:tcPr>
            <w:tcW w:w="1462" w:type="dxa"/>
          </w:tcPr>
          <w:p w:rsidR="0080645B" w:rsidRDefault="0080645B" w:rsidP="0042347B">
            <w:pPr>
              <w:rPr>
                <w:rFonts w:ascii="Times New Roman" w:hAnsi="Times New Roman" w:cs="Times New Roman"/>
                <w:sz w:val="24"/>
                <w:szCs w:val="24"/>
              </w:rPr>
            </w:pPr>
            <w:r>
              <w:rPr>
                <w:rFonts w:ascii="Times New Roman" w:hAnsi="Times New Roman" w:cs="Times New Roman"/>
                <w:sz w:val="24"/>
                <w:szCs w:val="24"/>
              </w:rPr>
              <w:t>simbol</w:t>
            </w:r>
          </w:p>
        </w:tc>
        <w:tc>
          <w:tcPr>
            <w:tcW w:w="4790" w:type="dxa"/>
          </w:tcPr>
          <w:p w:rsidR="0080645B" w:rsidRDefault="0080645B" w:rsidP="0042347B">
            <w:pPr>
              <w:rPr>
                <w:rFonts w:ascii="Times New Roman" w:hAnsi="Times New Roman" w:cs="Times New Roman"/>
                <w:sz w:val="24"/>
                <w:szCs w:val="24"/>
              </w:rPr>
            </w:pPr>
            <w:r>
              <w:rPr>
                <w:rFonts w:ascii="Times New Roman" w:hAnsi="Times New Roman" w:cs="Times New Roman"/>
                <w:sz w:val="24"/>
                <w:szCs w:val="24"/>
              </w:rPr>
              <w:t>(Florea și Munteanu), ind. 29</w:t>
            </w:r>
          </w:p>
        </w:tc>
      </w:tr>
      <w:tr w:rsidR="0080645B" w:rsidTr="001C52B8">
        <w:tc>
          <w:tcPr>
            <w:tcW w:w="3324" w:type="dxa"/>
          </w:tcPr>
          <w:p w:rsidR="0080645B" w:rsidRDefault="0080645B" w:rsidP="0080645B">
            <w:pPr>
              <w:rPr>
                <w:rFonts w:ascii="Times New Roman" w:hAnsi="Times New Roman" w:cs="Times New Roman"/>
                <w:sz w:val="24"/>
                <w:szCs w:val="24"/>
              </w:rPr>
            </w:pPr>
            <w:r>
              <w:rPr>
                <w:rFonts w:ascii="Times New Roman" w:hAnsi="Times New Roman" w:cs="Times New Roman"/>
                <w:sz w:val="24"/>
                <w:szCs w:val="24"/>
              </w:rPr>
              <w:lastRenderedPageBreak/>
              <w:t>g</w:t>
            </w:r>
            <w:r w:rsidRPr="00EE4BB0">
              <w:rPr>
                <w:rFonts w:ascii="Times New Roman" w:hAnsi="Times New Roman" w:cs="Times New Roman"/>
                <w:sz w:val="24"/>
                <w:szCs w:val="24"/>
              </w:rPr>
              <w:t>rad de poluare/excavații/acoperire a solului</w:t>
            </w:r>
          </w:p>
          <w:p w:rsidR="0080645B" w:rsidRDefault="0080645B" w:rsidP="008107E3">
            <w:pPr>
              <w:rPr>
                <w:rFonts w:ascii="Times New Roman" w:hAnsi="Times New Roman" w:cs="Times New Roman"/>
                <w:sz w:val="24"/>
                <w:szCs w:val="24"/>
              </w:rPr>
            </w:pPr>
          </w:p>
        </w:tc>
        <w:tc>
          <w:tcPr>
            <w:tcW w:w="1462" w:type="dxa"/>
          </w:tcPr>
          <w:p w:rsidR="0080645B" w:rsidRDefault="0075731B" w:rsidP="008107E3">
            <w:pPr>
              <w:rPr>
                <w:rFonts w:ascii="Times New Roman" w:hAnsi="Times New Roman" w:cs="Times New Roman"/>
                <w:sz w:val="24"/>
                <w:szCs w:val="24"/>
              </w:rPr>
            </w:pPr>
            <w:r>
              <w:rPr>
                <w:rFonts w:ascii="Times New Roman" w:hAnsi="Times New Roman" w:cs="Times New Roman"/>
                <w:sz w:val="24"/>
                <w:szCs w:val="24"/>
              </w:rPr>
              <w:t>tpo:</w:t>
            </w:r>
          </w:p>
        </w:tc>
        <w:tc>
          <w:tcPr>
            <w:tcW w:w="4790" w:type="dxa"/>
          </w:tcPr>
          <w:p w:rsidR="0080645B" w:rsidRDefault="0080645B" w:rsidP="008107E3">
            <w:pPr>
              <w:rPr>
                <w:rFonts w:ascii="Times New Roman" w:hAnsi="Times New Roman" w:cs="Times New Roman"/>
                <w:sz w:val="24"/>
                <w:szCs w:val="24"/>
              </w:rPr>
            </w:pPr>
          </w:p>
        </w:tc>
      </w:tr>
      <w:tr w:rsidR="0080645B" w:rsidTr="001C52B8">
        <w:tc>
          <w:tcPr>
            <w:tcW w:w="3324" w:type="dxa"/>
          </w:tcPr>
          <w:p w:rsidR="0080645B" w:rsidRDefault="0080645B" w:rsidP="008107E3">
            <w:pPr>
              <w:rPr>
                <w:rFonts w:ascii="Times New Roman" w:hAnsi="Times New Roman" w:cs="Times New Roman"/>
                <w:sz w:val="24"/>
                <w:szCs w:val="24"/>
              </w:rPr>
            </w:pPr>
            <w:r w:rsidRPr="00EE4BB0">
              <w:rPr>
                <w:rFonts w:ascii="Times New Roman" w:hAnsi="Times New Roman" w:cs="Times New Roman"/>
                <w:sz w:val="24"/>
                <w:szCs w:val="24"/>
              </w:rPr>
              <w:t>poluare/excavații/acoperire</w:t>
            </w:r>
            <w:r>
              <w:rPr>
                <w:rFonts w:ascii="Times New Roman" w:hAnsi="Times New Roman" w:cs="Times New Roman"/>
                <w:sz w:val="24"/>
                <w:szCs w:val="24"/>
              </w:rPr>
              <w:t xml:space="preserve"> foarte slabă</w:t>
            </w:r>
          </w:p>
        </w:tc>
        <w:tc>
          <w:tcPr>
            <w:tcW w:w="1462" w:type="dxa"/>
          </w:tcPr>
          <w:p w:rsidR="0080645B" w:rsidRDefault="0075731B" w:rsidP="008107E3">
            <w:pPr>
              <w:rPr>
                <w:rFonts w:ascii="Times New Roman" w:hAnsi="Times New Roman" w:cs="Times New Roman"/>
                <w:sz w:val="24"/>
                <w:szCs w:val="24"/>
              </w:rPr>
            </w:pPr>
            <w:r>
              <w:rPr>
                <w:rFonts w:ascii="Times New Roman" w:hAnsi="Times New Roman" w:cs="Times New Roman"/>
                <w:sz w:val="24"/>
                <w:szCs w:val="24"/>
              </w:rPr>
              <w:t>tpo:</w:t>
            </w:r>
            <w:r w:rsidR="001C52B8">
              <w:rPr>
                <w:rFonts w:ascii="Times New Roman" w:hAnsi="Times New Roman" w:cs="Times New Roman"/>
                <w:sz w:val="24"/>
                <w:szCs w:val="24"/>
              </w:rPr>
              <w:t>fsl</w:t>
            </w:r>
          </w:p>
        </w:tc>
        <w:tc>
          <w:tcPr>
            <w:tcW w:w="4790" w:type="dxa"/>
          </w:tcPr>
          <w:p w:rsidR="0080645B" w:rsidRDefault="0080645B" w:rsidP="008107E3">
            <w:pPr>
              <w:rPr>
                <w:rFonts w:ascii="Times New Roman" w:hAnsi="Times New Roman" w:cs="Times New Roman"/>
                <w:sz w:val="24"/>
                <w:szCs w:val="24"/>
              </w:rPr>
            </w:pPr>
          </w:p>
        </w:tc>
      </w:tr>
      <w:tr w:rsidR="0080645B" w:rsidTr="001C52B8">
        <w:tc>
          <w:tcPr>
            <w:tcW w:w="3324" w:type="dxa"/>
          </w:tcPr>
          <w:p w:rsidR="0080645B" w:rsidRDefault="0080645B" w:rsidP="008107E3">
            <w:pPr>
              <w:rPr>
                <w:rFonts w:ascii="Times New Roman" w:hAnsi="Times New Roman" w:cs="Times New Roman"/>
                <w:sz w:val="24"/>
                <w:szCs w:val="24"/>
              </w:rPr>
            </w:pPr>
            <w:r w:rsidRPr="00EE4BB0">
              <w:rPr>
                <w:rFonts w:ascii="Times New Roman" w:hAnsi="Times New Roman" w:cs="Times New Roman"/>
                <w:sz w:val="24"/>
                <w:szCs w:val="24"/>
              </w:rPr>
              <w:t>poluare/excavații/acoperire</w:t>
            </w:r>
            <w:r>
              <w:rPr>
                <w:rFonts w:ascii="Times New Roman" w:hAnsi="Times New Roman" w:cs="Times New Roman"/>
                <w:sz w:val="24"/>
                <w:szCs w:val="24"/>
              </w:rPr>
              <w:t xml:space="preserve"> slabă</w:t>
            </w:r>
          </w:p>
        </w:tc>
        <w:tc>
          <w:tcPr>
            <w:tcW w:w="1462" w:type="dxa"/>
          </w:tcPr>
          <w:p w:rsidR="0080645B" w:rsidRDefault="0075731B" w:rsidP="008107E3">
            <w:pPr>
              <w:rPr>
                <w:rFonts w:ascii="Times New Roman" w:hAnsi="Times New Roman" w:cs="Times New Roman"/>
                <w:sz w:val="24"/>
                <w:szCs w:val="24"/>
              </w:rPr>
            </w:pPr>
            <w:r>
              <w:rPr>
                <w:rFonts w:ascii="Times New Roman" w:hAnsi="Times New Roman" w:cs="Times New Roman"/>
                <w:sz w:val="24"/>
                <w:szCs w:val="24"/>
              </w:rPr>
              <w:t>tpo:</w:t>
            </w:r>
            <w:r w:rsidR="001C52B8">
              <w:rPr>
                <w:rFonts w:ascii="Times New Roman" w:hAnsi="Times New Roman" w:cs="Times New Roman"/>
                <w:sz w:val="24"/>
                <w:szCs w:val="24"/>
              </w:rPr>
              <w:t>sl</w:t>
            </w:r>
          </w:p>
        </w:tc>
        <w:tc>
          <w:tcPr>
            <w:tcW w:w="4790" w:type="dxa"/>
          </w:tcPr>
          <w:p w:rsidR="0080645B" w:rsidRDefault="0080645B" w:rsidP="008107E3">
            <w:pPr>
              <w:rPr>
                <w:rFonts w:ascii="Times New Roman" w:hAnsi="Times New Roman" w:cs="Times New Roman"/>
                <w:sz w:val="24"/>
                <w:szCs w:val="24"/>
              </w:rPr>
            </w:pPr>
          </w:p>
        </w:tc>
      </w:tr>
      <w:tr w:rsidR="0080645B" w:rsidTr="001C52B8">
        <w:tc>
          <w:tcPr>
            <w:tcW w:w="3324" w:type="dxa"/>
          </w:tcPr>
          <w:p w:rsidR="0080645B" w:rsidRDefault="0080645B" w:rsidP="008107E3">
            <w:pPr>
              <w:rPr>
                <w:rFonts w:ascii="Times New Roman" w:hAnsi="Times New Roman" w:cs="Times New Roman"/>
                <w:sz w:val="24"/>
                <w:szCs w:val="24"/>
              </w:rPr>
            </w:pPr>
            <w:r w:rsidRPr="00EE4BB0">
              <w:rPr>
                <w:rFonts w:ascii="Times New Roman" w:hAnsi="Times New Roman" w:cs="Times New Roman"/>
                <w:sz w:val="24"/>
                <w:szCs w:val="24"/>
              </w:rPr>
              <w:t>poluare/excavații/acoperire</w:t>
            </w:r>
            <w:r>
              <w:rPr>
                <w:rFonts w:ascii="Times New Roman" w:hAnsi="Times New Roman" w:cs="Times New Roman"/>
                <w:sz w:val="24"/>
                <w:szCs w:val="24"/>
              </w:rPr>
              <w:t xml:space="preserve"> slab-moderată</w:t>
            </w:r>
          </w:p>
        </w:tc>
        <w:tc>
          <w:tcPr>
            <w:tcW w:w="1462" w:type="dxa"/>
          </w:tcPr>
          <w:p w:rsidR="0080645B" w:rsidRDefault="0075731B" w:rsidP="008107E3">
            <w:pPr>
              <w:rPr>
                <w:rFonts w:ascii="Times New Roman" w:hAnsi="Times New Roman" w:cs="Times New Roman"/>
                <w:sz w:val="24"/>
                <w:szCs w:val="24"/>
              </w:rPr>
            </w:pPr>
            <w:r>
              <w:rPr>
                <w:rFonts w:ascii="Times New Roman" w:hAnsi="Times New Roman" w:cs="Times New Roman"/>
                <w:sz w:val="24"/>
                <w:szCs w:val="24"/>
              </w:rPr>
              <w:t>gpo:simo</w:t>
            </w:r>
          </w:p>
        </w:tc>
        <w:tc>
          <w:tcPr>
            <w:tcW w:w="4790" w:type="dxa"/>
          </w:tcPr>
          <w:p w:rsidR="0080645B" w:rsidRDefault="0075731B" w:rsidP="0075731B">
            <w:pPr>
              <w:rPr>
                <w:rFonts w:ascii="Times New Roman" w:hAnsi="Times New Roman" w:cs="Times New Roman"/>
                <w:sz w:val="24"/>
                <w:szCs w:val="24"/>
              </w:rPr>
            </w:pPr>
            <w:r>
              <w:rPr>
                <w:rFonts w:ascii="Times New Roman" w:hAnsi="Times New Roman" w:cs="Times New Roman"/>
                <w:sz w:val="24"/>
                <w:szCs w:val="24"/>
              </w:rPr>
              <w:t>(</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Qc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25 </w:t>
            </w:r>
            <m:oMath>
              <m:r>
                <w:rPr>
                  <w:rFonts w:ascii="Cambria Math" w:eastAsiaTheme="minorEastAsia" w:hAnsi="Cambria Math" w:cs="Times New Roman"/>
                  <w:sz w:val="24"/>
                  <w:szCs w:val="24"/>
                </w:rPr>
                <m:t>&lt;</m:t>
              </m:r>
            </m:oMath>
            <w:r>
              <w:rPr>
                <w:rFonts w:ascii="Times New Roman" w:eastAsiaTheme="minorEastAsia" w:hAnsi="Times New Roman" w:cs="Times New Roman"/>
                <w:sz w:val="24"/>
                <w:szCs w:val="24"/>
              </w:rPr>
              <w:t xml:space="preserve"> 355)  și/sau depăș. Plp pt. cel puțin un ag, de poluare/excav/acop și ICp</w:t>
            </w:r>
            <m:oMath>
              <m:r>
                <w:rPr>
                  <w:rFonts w:ascii="Cambria Math" w:eastAsiaTheme="minorEastAsia" w:hAnsi="Cambria Math" w:cs="Times New Roman"/>
                  <w:sz w:val="24"/>
                  <w:szCs w:val="24"/>
                </w:rPr>
                <m:t xml:space="preserve"> &lt;</m:t>
              </m:r>
            </m:oMath>
            <w:r>
              <w:rPr>
                <w:rFonts w:ascii="Times New Roman" w:eastAsiaTheme="minorEastAsia" w:hAnsi="Times New Roman" w:cs="Times New Roman"/>
                <w:sz w:val="24"/>
                <w:szCs w:val="24"/>
              </w:rPr>
              <w:t xml:space="preserve"> 2</w:t>
            </w:r>
          </w:p>
        </w:tc>
      </w:tr>
      <w:tr w:rsidR="0075731B" w:rsidTr="001C52B8">
        <w:tc>
          <w:tcPr>
            <w:tcW w:w="3324" w:type="dxa"/>
          </w:tcPr>
          <w:p w:rsidR="0075731B" w:rsidRDefault="0075731B" w:rsidP="008107E3">
            <w:pPr>
              <w:rPr>
                <w:rFonts w:ascii="Times New Roman" w:hAnsi="Times New Roman" w:cs="Times New Roman"/>
                <w:sz w:val="24"/>
                <w:szCs w:val="24"/>
              </w:rPr>
            </w:pPr>
            <w:r w:rsidRPr="00EE4BB0">
              <w:rPr>
                <w:rFonts w:ascii="Times New Roman" w:hAnsi="Times New Roman" w:cs="Times New Roman"/>
                <w:sz w:val="24"/>
                <w:szCs w:val="24"/>
              </w:rPr>
              <w:t>poluare/excavații/acoperire</w:t>
            </w:r>
            <w:r>
              <w:rPr>
                <w:rFonts w:ascii="Times New Roman" w:hAnsi="Times New Roman" w:cs="Times New Roman"/>
                <w:sz w:val="24"/>
                <w:szCs w:val="24"/>
              </w:rPr>
              <w:t xml:space="preserve"> moderată</w:t>
            </w:r>
          </w:p>
        </w:tc>
        <w:tc>
          <w:tcPr>
            <w:tcW w:w="1462"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gpo:mo</w:t>
            </w:r>
          </w:p>
        </w:tc>
        <w:tc>
          <w:tcPr>
            <w:tcW w:w="4790" w:type="dxa"/>
          </w:tcPr>
          <w:p w:rsidR="0075731B" w:rsidRDefault="0075731B" w:rsidP="004E2AE4">
            <w:pPr>
              <w:rPr>
                <w:rFonts w:ascii="Times New Roman" w:hAnsi="Times New Roman" w:cs="Times New Roman"/>
                <w:sz w:val="24"/>
                <w:szCs w:val="24"/>
              </w:rPr>
            </w:pPr>
            <w:r>
              <w:rPr>
                <w:rFonts w:ascii="Times New Roman" w:hAnsi="Times New Roman" w:cs="Times New Roman"/>
                <w:sz w:val="24"/>
                <w:szCs w:val="24"/>
              </w:rPr>
              <w:t>(</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Qc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35 </w:t>
            </w:r>
            <m:oMath>
              <m:r>
                <w:rPr>
                  <w:rFonts w:ascii="Cambria Math" w:eastAsiaTheme="minorEastAsia" w:hAnsi="Cambria Math" w:cs="Times New Roman"/>
                  <w:sz w:val="24"/>
                  <w:szCs w:val="24"/>
                </w:rPr>
                <m:t>&lt;</m:t>
              </m:r>
            </m:oMath>
            <w:r>
              <w:rPr>
                <w:rFonts w:ascii="Times New Roman" w:eastAsiaTheme="minorEastAsia" w:hAnsi="Times New Roman" w:cs="Times New Roman"/>
                <w:sz w:val="24"/>
                <w:szCs w:val="24"/>
              </w:rPr>
              <w:t xml:space="preserve"> 45)  și/sau depăș. Plp pt. cel puțin un ag, de poluare/excav/acop și ICp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2 și</w:t>
            </w:r>
            <m:oMath>
              <m:r>
                <w:rPr>
                  <w:rFonts w:ascii="Cambria Math" w:eastAsiaTheme="minorEastAsia" w:hAnsi="Cambria Math" w:cs="Times New Roman"/>
                  <w:sz w:val="24"/>
                  <w:szCs w:val="24"/>
                </w:rPr>
                <m:t>&lt;</m:t>
              </m:r>
            </m:oMath>
            <w:r>
              <w:rPr>
                <w:rFonts w:ascii="Times New Roman" w:eastAsiaTheme="minorEastAsia" w:hAnsi="Times New Roman" w:cs="Times New Roman"/>
                <w:sz w:val="24"/>
                <w:szCs w:val="24"/>
              </w:rPr>
              <w:t xml:space="preserve"> 3</w:t>
            </w:r>
          </w:p>
        </w:tc>
      </w:tr>
      <w:tr w:rsidR="0075731B" w:rsidTr="001C52B8">
        <w:tc>
          <w:tcPr>
            <w:tcW w:w="3324" w:type="dxa"/>
          </w:tcPr>
          <w:p w:rsidR="0075731B" w:rsidRDefault="0075731B" w:rsidP="008107E3">
            <w:pPr>
              <w:rPr>
                <w:rFonts w:ascii="Times New Roman" w:hAnsi="Times New Roman" w:cs="Times New Roman"/>
                <w:sz w:val="24"/>
                <w:szCs w:val="24"/>
              </w:rPr>
            </w:pPr>
            <w:r w:rsidRPr="00EE4BB0">
              <w:rPr>
                <w:rFonts w:ascii="Times New Roman" w:hAnsi="Times New Roman" w:cs="Times New Roman"/>
                <w:sz w:val="24"/>
                <w:szCs w:val="24"/>
              </w:rPr>
              <w:t>poluare/excavații/acoperire</w:t>
            </w:r>
            <w:r>
              <w:rPr>
                <w:rFonts w:ascii="Times New Roman" w:hAnsi="Times New Roman" w:cs="Times New Roman"/>
                <w:sz w:val="24"/>
                <w:szCs w:val="24"/>
              </w:rPr>
              <w:t xml:space="preserve"> moderat-puternic</w:t>
            </w:r>
          </w:p>
        </w:tc>
        <w:tc>
          <w:tcPr>
            <w:tcW w:w="1462"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gpo:mopu</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Qc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45 </w:t>
            </w:r>
            <m:oMath>
              <m:r>
                <w:rPr>
                  <w:rFonts w:ascii="Cambria Math" w:eastAsiaTheme="minorEastAsia" w:hAnsi="Cambria Math" w:cs="Times New Roman"/>
                  <w:sz w:val="24"/>
                  <w:szCs w:val="24"/>
                </w:rPr>
                <m:t>&lt;</m:t>
              </m:r>
            </m:oMath>
            <w:r>
              <w:rPr>
                <w:rFonts w:ascii="Times New Roman" w:eastAsiaTheme="minorEastAsia" w:hAnsi="Times New Roman" w:cs="Times New Roman"/>
                <w:sz w:val="24"/>
                <w:szCs w:val="24"/>
              </w:rPr>
              <w:t xml:space="preserve"> 55)și/sau depăș. Plp pt. cel puțin un ag, de poluare/excav/acop și ICp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3 și</w:t>
            </w:r>
            <m:oMath>
              <m:r>
                <w:rPr>
                  <w:rFonts w:ascii="Cambria Math" w:eastAsiaTheme="minorEastAsia" w:hAnsi="Cambria Math" w:cs="Times New Roman"/>
                  <w:sz w:val="24"/>
                  <w:szCs w:val="24"/>
                </w:rPr>
                <m:t xml:space="preserve"> &lt;</m:t>
              </m:r>
            </m:oMath>
            <w:r>
              <w:rPr>
                <w:rFonts w:ascii="Times New Roman" w:eastAsiaTheme="minorEastAsia" w:hAnsi="Times New Roman" w:cs="Times New Roman"/>
                <w:sz w:val="24"/>
                <w:szCs w:val="24"/>
              </w:rPr>
              <w:t xml:space="preserve"> 4</w:t>
            </w:r>
          </w:p>
        </w:tc>
      </w:tr>
      <w:tr w:rsidR="0075731B" w:rsidTr="001C52B8">
        <w:tc>
          <w:tcPr>
            <w:tcW w:w="3324" w:type="dxa"/>
          </w:tcPr>
          <w:p w:rsidR="0075731B" w:rsidRDefault="0075731B" w:rsidP="008107E3">
            <w:pPr>
              <w:rPr>
                <w:rFonts w:ascii="Times New Roman" w:hAnsi="Times New Roman" w:cs="Times New Roman"/>
                <w:sz w:val="24"/>
                <w:szCs w:val="24"/>
              </w:rPr>
            </w:pPr>
            <w:r w:rsidRPr="00EE4BB0">
              <w:rPr>
                <w:rFonts w:ascii="Times New Roman" w:hAnsi="Times New Roman" w:cs="Times New Roman"/>
                <w:sz w:val="24"/>
                <w:szCs w:val="24"/>
              </w:rPr>
              <w:t>poluare/excavații/acoperire</w:t>
            </w:r>
            <w:r>
              <w:rPr>
                <w:rFonts w:ascii="Times New Roman" w:hAnsi="Times New Roman" w:cs="Times New Roman"/>
                <w:sz w:val="24"/>
                <w:szCs w:val="24"/>
              </w:rPr>
              <w:t xml:space="preserve"> slab-moderată și/sau moderat-puternic</w:t>
            </w:r>
          </w:p>
        </w:tc>
        <w:tc>
          <w:tcPr>
            <w:tcW w:w="1462"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gpo:slmo@mo@mopu</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poluare/excavații/acoperit puternic</w:t>
            </w:r>
          </w:p>
        </w:tc>
        <w:tc>
          <w:tcPr>
            <w:tcW w:w="1462"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gpo:pu</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Qc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55 </w:t>
            </w:r>
            <m:oMath>
              <m:r>
                <w:rPr>
                  <w:rFonts w:ascii="Cambria Math" w:eastAsiaTheme="minorEastAsia" w:hAnsi="Cambria Math" w:cs="Times New Roman"/>
                  <w:sz w:val="24"/>
                  <w:szCs w:val="24"/>
                </w:rPr>
                <m:t>&lt;</m:t>
              </m:r>
            </m:oMath>
            <w:r>
              <w:rPr>
                <w:rFonts w:ascii="Times New Roman" w:eastAsiaTheme="minorEastAsia" w:hAnsi="Times New Roman" w:cs="Times New Roman"/>
                <w:sz w:val="24"/>
                <w:szCs w:val="24"/>
              </w:rPr>
              <w:t xml:space="preserve"> 65) și/sau depăș. Plp pt. cel puțin un ag, de poluare/excav/acop și ICp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4 și</w:t>
            </w:r>
            <m:oMath>
              <m:r>
                <w:rPr>
                  <w:rFonts w:ascii="Cambria Math" w:eastAsiaTheme="minorEastAsia" w:hAnsi="Cambria Math" w:cs="Times New Roman"/>
                  <w:sz w:val="24"/>
                  <w:szCs w:val="24"/>
                </w:rPr>
                <m:t>&lt;</m:t>
              </m:r>
            </m:oMath>
            <w:r>
              <w:rPr>
                <w:rFonts w:ascii="Times New Roman" w:eastAsiaTheme="minorEastAsia" w:hAnsi="Times New Roman" w:cs="Times New Roman"/>
                <w:sz w:val="24"/>
                <w:szCs w:val="24"/>
              </w:rPr>
              <w:t xml:space="preserve"> 6</w:t>
            </w:r>
          </w:p>
        </w:tc>
      </w:tr>
      <w:tr w:rsidR="0075731B" w:rsidTr="001C52B8">
        <w:tc>
          <w:tcPr>
            <w:tcW w:w="3324" w:type="dxa"/>
          </w:tcPr>
          <w:p w:rsidR="0075731B" w:rsidRDefault="0075731B" w:rsidP="008107E3">
            <w:pPr>
              <w:rPr>
                <w:rFonts w:ascii="Times New Roman" w:hAnsi="Times New Roman" w:cs="Times New Roman"/>
                <w:sz w:val="24"/>
                <w:szCs w:val="24"/>
              </w:rPr>
            </w:pPr>
            <w:r w:rsidRPr="00EE4BB0">
              <w:rPr>
                <w:rFonts w:ascii="Times New Roman" w:hAnsi="Times New Roman" w:cs="Times New Roman"/>
                <w:sz w:val="24"/>
                <w:szCs w:val="24"/>
              </w:rPr>
              <w:t>poluare/excavații/acoperire</w:t>
            </w:r>
            <w:r>
              <w:rPr>
                <w:rFonts w:ascii="Times New Roman" w:hAnsi="Times New Roman" w:cs="Times New Roman"/>
                <w:sz w:val="24"/>
                <w:szCs w:val="24"/>
              </w:rPr>
              <w:t xml:space="preserve"> foarte puternic</w:t>
            </w:r>
          </w:p>
        </w:tc>
        <w:tc>
          <w:tcPr>
            <w:tcW w:w="1462"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gpo:fpu</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Qc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65 </w:t>
            </w:r>
            <m:oMath>
              <m:r>
                <w:rPr>
                  <w:rFonts w:ascii="Cambria Math" w:eastAsiaTheme="minorEastAsia" w:hAnsi="Cambria Math" w:cs="Times New Roman"/>
                  <w:sz w:val="24"/>
                  <w:szCs w:val="24"/>
                </w:rPr>
                <m:t>&lt;</m:t>
              </m:r>
            </m:oMath>
            <w:r>
              <w:rPr>
                <w:rFonts w:ascii="Times New Roman" w:eastAsiaTheme="minorEastAsia" w:hAnsi="Times New Roman" w:cs="Times New Roman"/>
                <w:sz w:val="24"/>
                <w:szCs w:val="24"/>
              </w:rPr>
              <w:t xml:space="preserve"> 85) și/sau depăș. Plp pt. cel puțin un ag, de poluare/excav/acop și ICp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6 și</w:t>
            </w:r>
            <m:oMath>
              <m:r>
                <w:rPr>
                  <w:rFonts w:ascii="Cambria Math" w:eastAsiaTheme="minorEastAsia" w:hAnsi="Cambria Math" w:cs="Times New Roman"/>
                  <w:sz w:val="24"/>
                  <w:szCs w:val="24"/>
                </w:rPr>
                <m:t>&lt;</m:t>
              </m:r>
            </m:oMath>
            <w:r>
              <w:rPr>
                <w:rFonts w:ascii="Times New Roman" w:eastAsiaTheme="minorEastAsia" w:hAnsi="Times New Roman" w:cs="Times New Roman"/>
                <w:sz w:val="24"/>
                <w:szCs w:val="24"/>
              </w:rPr>
              <w:t xml:space="preserve"> 8</w:t>
            </w:r>
          </w:p>
        </w:tc>
      </w:tr>
      <w:tr w:rsidR="0075731B" w:rsidTr="001C52B8">
        <w:tc>
          <w:tcPr>
            <w:tcW w:w="3324" w:type="dxa"/>
          </w:tcPr>
          <w:p w:rsidR="0075731B" w:rsidRDefault="0075731B" w:rsidP="008107E3">
            <w:pPr>
              <w:rPr>
                <w:rFonts w:ascii="Times New Roman" w:hAnsi="Times New Roman" w:cs="Times New Roman"/>
                <w:sz w:val="24"/>
                <w:szCs w:val="24"/>
              </w:rPr>
            </w:pPr>
            <w:r w:rsidRPr="00EE4BB0">
              <w:rPr>
                <w:rFonts w:ascii="Times New Roman" w:hAnsi="Times New Roman" w:cs="Times New Roman"/>
                <w:sz w:val="24"/>
                <w:szCs w:val="24"/>
              </w:rPr>
              <w:t>poluare/excavații/acoperire</w:t>
            </w:r>
            <w:r>
              <w:rPr>
                <w:rFonts w:ascii="Times New Roman" w:hAnsi="Times New Roman" w:cs="Times New Roman"/>
                <w:sz w:val="24"/>
                <w:szCs w:val="24"/>
              </w:rPr>
              <w:t xml:space="preserve"> puternic și/sau foarte puternic</w:t>
            </w:r>
          </w:p>
        </w:tc>
        <w:tc>
          <w:tcPr>
            <w:tcW w:w="1462"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gpo:pu@fpu</w:t>
            </w:r>
          </w:p>
        </w:tc>
        <w:tc>
          <w:tcPr>
            <w:tcW w:w="4790" w:type="dxa"/>
          </w:tcPr>
          <w:p w:rsidR="0075731B" w:rsidRDefault="0075731B" w:rsidP="008107E3">
            <w:pPr>
              <w:rPr>
                <w:rFonts w:ascii="Times New Roman" w:hAnsi="Times New Roman" w:cs="Times New Roman"/>
                <w:sz w:val="24"/>
                <w:szCs w:val="24"/>
              </w:rPr>
            </w:pPr>
          </w:p>
        </w:tc>
      </w:tr>
      <w:tr w:rsidR="0075731B" w:rsidTr="001C52B8">
        <w:tc>
          <w:tcPr>
            <w:tcW w:w="3324" w:type="dxa"/>
          </w:tcPr>
          <w:p w:rsidR="0075731B" w:rsidRDefault="0075731B" w:rsidP="008107E3">
            <w:pPr>
              <w:rPr>
                <w:rFonts w:ascii="Times New Roman" w:hAnsi="Times New Roman" w:cs="Times New Roman"/>
                <w:sz w:val="24"/>
                <w:szCs w:val="24"/>
              </w:rPr>
            </w:pPr>
            <w:r w:rsidRPr="00EE4BB0">
              <w:rPr>
                <w:rFonts w:ascii="Times New Roman" w:hAnsi="Times New Roman" w:cs="Times New Roman"/>
                <w:sz w:val="24"/>
                <w:szCs w:val="24"/>
              </w:rPr>
              <w:t>poluare/excavații/acoperire</w:t>
            </w:r>
            <w:r>
              <w:rPr>
                <w:rFonts w:ascii="Times New Roman" w:hAnsi="Times New Roman" w:cs="Times New Roman"/>
                <w:sz w:val="24"/>
                <w:szCs w:val="24"/>
              </w:rPr>
              <w:t xml:space="preserve"> totală</w:t>
            </w:r>
          </w:p>
        </w:tc>
        <w:tc>
          <w:tcPr>
            <w:tcW w:w="1462"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gpo:ex</w:t>
            </w:r>
          </w:p>
        </w:tc>
        <w:tc>
          <w:tcPr>
            <w:tcW w:w="4790" w:type="dxa"/>
          </w:tcPr>
          <w:p w:rsidR="0075731B" w:rsidRDefault="0075731B" w:rsidP="00A1047A">
            <w:pPr>
              <w:rPr>
                <w:rFonts w:ascii="Times New Roman" w:hAnsi="Times New Roman" w:cs="Times New Roman"/>
                <w:sz w:val="24"/>
                <w:szCs w:val="24"/>
              </w:rPr>
            </w:pPr>
            <w:r>
              <w:rPr>
                <w:rFonts w:ascii="Times New Roman" w:hAnsi="Times New Roman" w:cs="Times New Roman"/>
                <w:sz w:val="24"/>
                <w:szCs w:val="24"/>
              </w:rPr>
              <w:t>(</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Qc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75 </w:t>
            </w:r>
            <m:oMath>
              <m:r>
                <w:rPr>
                  <w:rFonts w:ascii="Cambria Math" w:eastAsiaTheme="minorEastAsia" w:hAnsi="Cambria Math" w:cs="Times New Roman"/>
                  <w:sz w:val="24"/>
                  <w:szCs w:val="24"/>
                </w:rPr>
                <m:t>&lt;</m:t>
              </m:r>
            </m:oMath>
            <w:r>
              <w:rPr>
                <w:rFonts w:ascii="Times New Roman" w:eastAsiaTheme="minorEastAsia" w:hAnsi="Times New Roman" w:cs="Times New Roman"/>
                <w:sz w:val="24"/>
                <w:szCs w:val="24"/>
              </w:rPr>
              <w:t xml:space="preserve"> 85) și/sau Depășirea Plp pt. cel pițin un agent de poluare/excav/acop. și ICp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8 și </w:t>
            </w:r>
            <m:oMath>
              <m:r>
                <w:rPr>
                  <w:rFonts w:ascii="Cambria Math" w:eastAsiaTheme="minorEastAsia" w:hAnsi="Cambria Math" w:cs="Times New Roman"/>
                  <w:sz w:val="24"/>
                  <w:szCs w:val="24"/>
                </w:rPr>
                <m:t>&lt;</m:t>
              </m:r>
            </m:oMath>
            <w:r>
              <w:rPr>
                <w:rFonts w:ascii="Times New Roman" w:eastAsiaTheme="minorEastAsia" w:hAnsi="Times New Roman" w:cs="Times New Roman"/>
                <w:sz w:val="24"/>
                <w:szCs w:val="24"/>
              </w:rPr>
              <w:t xml:space="preserve"> 10</w:t>
            </w:r>
          </w:p>
        </w:tc>
      </w:tr>
      <w:tr w:rsidR="0075731B" w:rsidTr="001C52B8">
        <w:tc>
          <w:tcPr>
            <w:tcW w:w="3324" w:type="dxa"/>
          </w:tcPr>
          <w:p w:rsidR="0075731B" w:rsidRDefault="0075731B" w:rsidP="008107E3">
            <w:pPr>
              <w:rPr>
                <w:rFonts w:ascii="Times New Roman" w:hAnsi="Times New Roman" w:cs="Times New Roman"/>
                <w:sz w:val="24"/>
                <w:szCs w:val="24"/>
              </w:rPr>
            </w:pPr>
            <w:r w:rsidRPr="00EE4BB0">
              <w:rPr>
                <w:rFonts w:ascii="Times New Roman" w:hAnsi="Times New Roman" w:cs="Times New Roman"/>
                <w:sz w:val="24"/>
                <w:szCs w:val="24"/>
              </w:rPr>
              <w:t>poluare/excavații/acoperire</w:t>
            </w:r>
            <w:r>
              <w:rPr>
                <w:rFonts w:ascii="Times New Roman" w:hAnsi="Times New Roman" w:cs="Times New Roman"/>
                <w:sz w:val="24"/>
                <w:szCs w:val="24"/>
              </w:rPr>
              <w:t xml:space="preserve"> excesivă și/sau totală</w:t>
            </w:r>
          </w:p>
        </w:tc>
        <w:tc>
          <w:tcPr>
            <w:tcW w:w="1462"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gpo:</w:t>
            </w:r>
            <w:r w:rsidR="001C52B8">
              <w:rPr>
                <w:rFonts w:ascii="Times New Roman" w:hAnsi="Times New Roman" w:cs="Times New Roman"/>
                <w:sz w:val="24"/>
                <w:szCs w:val="24"/>
              </w:rPr>
              <w:t>tot</w:t>
            </w:r>
          </w:p>
        </w:tc>
        <w:tc>
          <w:tcPr>
            <w:tcW w:w="4790" w:type="dxa"/>
          </w:tcPr>
          <w:p w:rsidR="0075731B" w:rsidRDefault="0075731B" w:rsidP="002F2981">
            <w:pPr>
              <w:rPr>
                <w:rFonts w:ascii="Times New Roman" w:hAnsi="Times New Roman" w:cs="Times New Roman"/>
                <w:sz w:val="24"/>
                <w:szCs w:val="24"/>
              </w:rPr>
            </w:pPr>
            <w:r>
              <w:rPr>
                <w:rFonts w:ascii="Times New Roman" w:hAnsi="Times New Roman" w:cs="Times New Roman"/>
                <w:sz w:val="24"/>
                <w:szCs w:val="24"/>
              </w:rPr>
              <w:t>(</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Qc </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85) și/sau depășirea pentru Plp pentru cel puțin u agent de poluare/sxcavare/acop. Și ICP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10</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 xml:space="preserve">Tipul de </w:t>
            </w:r>
            <w:r w:rsidRPr="00EE4BB0">
              <w:rPr>
                <w:rFonts w:ascii="Times New Roman" w:hAnsi="Times New Roman" w:cs="Times New Roman"/>
                <w:sz w:val="24"/>
                <w:szCs w:val="24"/>
              </w:rPr>
              <w:t>poluare/excavații/acoperire</w:t>
            </w:r>
          </w:p>
        </w:tc>
        <w:tc>
          <w:tcPr>
            <w:tcW w:w="1462"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tpo:ex@tot</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degradare prin excavări la zi</w:t>
            </w:r>
          </w:p>
        </w:tc>
        <w:tc>
          <w:tcPr>
            <w:tcW w:w="1462" w:type="dxa"/>
          </w:tcPr>
          <w:p w:rsidR="0075731B" w:rsidRDefault="0075731B" w:rsidP="0042347B">
            <w:pPr>
              <w:rPr>
                <w:rFonts w:ascii="Times New Roman" w:hAnsi="Times New Roman" w:cs="Times New Roman"/>
                <w:sz w:val="24"/>
                <w:szCs w:val="24"/>
              </w:rPr>
            </w:pPr>
            <w:r>
              <w:rPr>
                <w:rFonts w:ascii="Times New Roman" w:hAnsi="Times New Roman" w:cs="Times New Roman"/>
                <w:sz w:val="24"/>
                <w:szCs w:val="24"/>
              </w:rPr>
              <w:t>tpo:exc</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 cu expluatări miniere, balastiere, cariere etc</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acoperire cu depuneri antropice pământoaseși/sau industrial și/sau urbane</w:t>
            </w:r>
          </w:p>
        </w:tc>
        <w:tc>
          <w:tcPr>
            <w:tcW w:w="1462" w:type="dxa"/>
          </w:tcPr>
          <w:p w:rsidR="0075731B" w:rsidRDefault="0075731B" w:rsidP="0042347B">
            <w:pPr>
              <w:rPr>
                <w:rFonts w:ascii="Times New Roman" w:hAnsi="Times New Roman" w:cs="Times New Roman"/>
                <w:sz w:val="24"/>
                <w:szCs w:val="24"/>
              </w:rPr>
            </w:pPr>
            <w:r>
              <w:rPr>
                <w:rFonts w:ascii="Times New Roman" w:hAnsi="Times New Roman" w:cs="Times New Roman"/>
                <w:sz w:val="24"/>
                <w:szCs w:val="24"/>
              </w:rPr>
              <w:t>tpo:ant</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acoperire cu deponii, halde, iazuri de decantare, depozite de steril de flotare, depozite de gunoi etc</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 cu deșeuri anorganice</w:t>
            </w:r>
          </w:p>
        </w:tc>
        <w:tc>
          <w:tcPr>
            <w:tcW w:w="1462" w:type="dxa"/>
          </w:tcPr>
          <w:p w:rsidR="0075731B" w:rsidRDefault="0075731B" w:rsidP="0042347B">
            <w:pPr>
              <w:rPr>
                <w:rFonts w:ascii="Times New Roman" w:hAnsi="Times New Roman" w:cs="Times New Roman"/>
                <w:sz w:val="24"/>
                <w:szCs w:val="24"/>
              </w:rPr>
            </w:pPr>
            <w:r>
              <w:rPr>
                <w:rFonts w:ascii="Times New Roman" w:hAnsi="Times New Roman" w:cs="Times New Roman"/>
                <w:sz w:val="24"/>
                <w:szCs w:val="24"/>
              </w:rPr>
              <w:t>tpo:aor</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 xml:space="preserve">poluare cu deșeuri anorganice industriale (miniere, materii anorganics, metale, săruri. </w:t>
            </w:r>
            <w:r w:rsidR="001C52B8">
              <w:rPr>
                <w:rFonts w:ascii="Times New Roman" w:hAnsi="Times New Roman" w:cs="Times New Roman"/>
                <w:sz w:val="24"/>
                <w:szCs w:val="24"/>
              </w:rPr>
              <w:t>a</w:t>
            </w:r>
            <w:r>
              <w:rPr>
                <w:rFonts w:ascii="Times New Roman" w:hAnsi="Times New Roman" w:cs="Times New Roman"/>
                <w:sz w:val="24"/>
                <w:szCs w:val="24"/>
              </w:rPr>
              <w:t>cizi, baze etc)</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 cu substanțe purtate de aer</w:t>
            </w:r>
          </w:p>
        </w:tc>
        <w:tc>
          <w:tcPr>
            <w:tcW w:w="1462" w:type="dxa"/>
          </w:tcPr>
          <w:p w:rsidR="0075731B" w:rsidRDefault="0075731B" w:rsidP="0042347B">
            <w:pPr>
              <w:rPr>
                <w:rFonts w:ascii="Times New Roman" w:hAnsi="Times New Roman" w:cs="Times New Roman"/>
                <w:sz w:val="24"/>
                <w:szCs w:val="24"/>
              </w:rPr>
            </w:pPr>
            <w:r>
              <w:rPr>
                <w:rFonts w:ascii="Times New Roman" w:hAnsi="Times New Roman" w:cs="Times New Roman"/>
                <w:sz w:val="24"/>
                <w:szCs w:val="24"/>
              </w:rPr>
              <w:t>tpo:aer</w:t>
            </w:r>
          </w:p>
        </w:tc>
        <w:tc>
          <w:tcPr>
            <w:tcW w:w="4790" w:type="dxa"/>
          </w:tcPr>
          <w:p w:rsidR="0075731B" w:rsidRPr="00F43616" w:rsidRDefault="0075731B" w:rsidP="008107E3">
            <w:pPr>
              <w:rPr>
                <w:rFonts w:ascii="Times New Roman" w:hAnsi="Times New Roman" w:cs="Times New Roman"/>
                <w:sz w:val="24"/>
                <w:szCs w:val="24"/>
              </w:rPr>
            </w:pPr>
            <w:r>
              <w:rPr>
                <w:rFonts w:ascii="Times New Roman" w:hAnsi="Times New Roman" w:cs="Times New Roman"/>
                <w:sz w:val="24"/>
                <w:szCs w:val="24"/>
              </w:rPr>
              <w:t>poluare cu substanțe purtate de aer (hidrocarburi, etilenă, ammoniac, CO</w:t>
            </w:r>
            <w:r>
              <w:rPr>
                <w:rFonts w:ascii="Times New Roman" w:hAnsi="Times New Roman" w:cs="Times New Roman"/>
                <w:sz w:val="24"/>
                <w:szCs w:val="24"/>
                <w:vertAlign w:val="subscript"/>
              </w:rPr>
              <w:t>2</w:t>
            </w:r>
            <w:r>
              <w:rPr>
                <w:rFonts w:ascii="Times New Roman" w:hAnsi="Times New Roman" w:cs="Times New Roman"/>
                <w:sz w:val="24"/>
                <w:szCs w:val="24"/>
                <w:vertAlign w:val="superscript"/>
              </w:rPr>
              <w:t xml:space="preserve">, </w:t>
            </w:r>
            <w:r>
              <w:rPr>
                <w:rFonts w:ascii="Times New Roman" w:hAnsi="Times New Roman" w:cs="Times New Roman"/>
                <w:sz w:val="24"/>
                <w:szCs w:val="24"/>
              </w:rPr>
              <w:t>cloruri, floruri, oxiai de azot, compuși cu plumb etc)</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 cu substanțe radioactive</w:t>
            </w:r>
          </w:p>
        </w:tc>
        <w:tc>
          <w:tcPr>
            <w:tcW w:w="1462" w:type="dxa"/>
          </w:tcPr>
          <w:p w:rsidR="0075731B" w:rsidRDefault="0075731B" w:rsidP="0042347B">
            <w:pPr>
              <w:rPr>
                <w:rFonts w:ascii="Times New Roman" w:hAnsi="Times New Roman" w:cs="Times New Roman"/>
                <w:sz w:val="24"/>
                <w:szCs w:val="24"/>
              </w:rPr>
            </w:pPr>
            <w:r>
              <w:rPr>
                <w:rFonts w:ascii="Times New Roman" w:hAnsi="Times New Roman" w:cs="Times New Roman"/>
                <w:sz w:val="24"/>
                <w:szCs w:val="24"/>
              </w:rPr>
              <w:t>tpo:rad</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 cu de</w:t>
            </w:r>
            <w:r>
              <w:rPr>
                <w:rFonts w:ascii="Times New Roman" w:hAnsi="Times New Roman" w:cs="Times New Roman"/>
                <w:sz w:val="24"/>
                <w:szCs w:val="24"/>
                <w:lang w:val="ro-RO"/>
              </w:rPr>
              <w:t>ș</w:t>
            </w:r>
            <w:r>
              <w:rPr>
                <w:rFonts w:ascii="Times New Roman" w:hAnsi="Times New Roman" w:cs="Times New Roman"/>
                <w:sz w:val="24"/>
                <w:szCs w:val="24"/>
              </w:rPr>
              <w:t xml:space="preserve">euri organice din industria alimentară și/sau </w:t>
            </w:r>
            <w:r>
              <w:rPr>
                <w:rFonts w:ascii="Times New Roman" w:hAnsi="Times New Roman" w:cs="Times New Roman"/>
                <w:sz w:val="24"/>
                <w:szCs w:val="24"/>
              </w:rPr>
              <w:lastRenderedPageBreak/>
              <w:t>ușoară</w:t>
            </w:r>
          </w:p>
        </w:tc>
        <w:tc>
          <w:tcPr>
            <w:tcW w:w="1462" w:type="dxa"/>
          </w:tcPr>
          <w:p w:rsidR="0075731B" w:rsidRDefault="0075731B" w:rsidP="0042347B">
            <w:pPr>
              <w:rPr>
                <w:rFonts w:ascii="Times New Roman" w:hAnsi="Times New Roman" w:cs="Times New Roman"/>
                <w:sz w:val="24"/>
                <w:szCs w:val="24"/>
              </w:rPr>
            </w:pPr>
            <w:r>
              <w:rPr>
                <w:rFonts w:ascii="Times New Roman" w:hAnsi="Times New Roman" w:cs="Times New Roman"/>
                <w:sz w:val="24"/>
                <w:szCs w:val="24"/>
              </w:rPr>
              <w:lastRenderedPageBreak/>
              <w:t>tpo:org</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lastRenderedPageBreak/>
              <w:t>poluare cu dejecții de animale</w:t>
            </w:r>
          </w:p>
        </w:tc>
        <w:tc>
          <w:tcPr>
            <w:tcW w:w="1462" w:type="dxa"/>
          </w:tcPr>
          <w:p w:rsidR="0075731B" w:rsidRDefault="0075731B" w:rsidP="0042347B">
            <w:pPr>
              <w:rPr>
                <w:rFonts w:ascii="Times New Roman" w:hAnsi="Times New Roman" w:cs="Times New Roman"/>
                <w:sz w:val="24"/>
                <w:szCs w:val="24"/>
              </w:rPr>
            </w:pPr>
            <w:r>
              <w:rPr>
                <w:rFonts w:ascii="Times New Roman" w:hAnsi="Times New Roman" w:cs="Times New Roman"/>
                <w:sz w:val="24"/>
                <w:szCs w:val="24"/>
              </w:rPr>
              <w:t>tpo:dja</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 cu dejecții umane</w:t>
            </w:r>
          </w:p>
        </w:tc>
        <w:tc>
          <w:tcPr>
            <w:tcW w:w="1462" w:type="dxa"/>
          </w:tcPr>
          <w:p w:rsidR="0075731B" w:rsidRDefault="0075731B" w:rsidP="004E2AE4">
            <w:pPr>
              <w:rPr>
                <w:rFonts w:ascii="Times New Roman" w:hAnsi="Times New Roman" w:cs="Times New Roman"/>
                <w:sz w:val="24"/>
                <w:szCs w:val="24"/>
              </w:rPr>
            </w:pPr>
            <w:r>
              <w:rPr>
                <w:rFonts w:ascii="Times New Roman" w:hAnsi="Times New Roman" w:cs="Times New Roman"/>
                <w:sz w:val="24"/>
                <w:szCs w:val="24"/>
              </w:rPr>
              <w:t>tpo:dju</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 cuîngrășăminte</w:t>
            </w:r>
          </w:p>
        </w:tc>
        <w:tc>
          <w:tcPr>
            <w:tcW w:w="1462" w:type="dxa"/>
          </w:tcPr>
          <w:p w:rsidR="0075731B" w:rsidRDefault="0075731B" w:rsidP="0042347B">
            <w:pPr>
              <w:rPr>
                <w:rFonts w:ascii="Times New Roman" w:hAnsi="Times New Roman" w:cs="Times New Roman"/>
                <w:sz w:val="24"/>
                <w:szCs w:val="24"/>
              </w:rPr>
            </w:pPr>
            <w:r>
              <w:rPr>
                <w:rFonts w:ascii="Times New Roman" w:hAnsi="Times New Roman" w:cs="Times New Roman"/>
                <w:sz w:val="24"/>
                <w:szCs w:val="24"/>
              </w:rPr>
              <w:t>tpo:îng</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 cu pesticide</w:t>
            </w:r>
          </w:p>
        </w:tc>
        <w:tc>
          <w:tcPr>
            <w:tcW w:w="1462" w:type="dxa"/>
          </w:tcPr>
          <w:p w:rsidR="0075731B" w:rsidRDefault="0075731B" w:rsidP="0042347B">
            <w:pPr>
              <w:rPr>
                <w:rFonts w:ascii="Times New Roman" w:hAnsi="Times New Roman" w:cs="Times New Roman"/>
                <w:sz w:val="24"/>
                <w:szCs w:val="24"/>
              </w:rPr>
            </w:pPr>
            <w:r>
              <w:rPr>
                <w:rFonts w:ascii="Times New Roman" w:hAnsi="Times New Roman" w:cs="Times New Roman"/>
                <w:sz w:val="24"/>
                <w:szCs w:val="24"/>
              </w:rPr>
              <w:t>tpo:pst</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 cu agenți patogeni</w:t>
            </w:r>
          </w:p>
        </w:tc>
        <w:tc>
          <w:tcPr>
            <w:tcW w:w="1462" w:type="dxa"/>
          </w:tcPr>
          <w:p w:rsidR="0075731B" w:rsidRDefault="0075731B" w:rsidP="0042347B">
            <w:pPr>
              <w:rPr>
                <w:rFonts w:ascii="Times New Roman" w:hAnsi="Times New Roman" w:cs="Times New Roman"/>
                <w:sz w:val="24"/>
                <w:szCs w:val="24"/>
              </w:rPr>
            </w:pPr>
            <w:r>
              <w:rPr>
                <w:rFonts w:ascii="Times New Roman" w:hAnsi="Times New Roman" w:cs="Times New Roman"/>
                <w:sz w:val="24"/>
                <w:szCs w:val="24"/>
              </w:rPr>
              <w:t>tpo:ptg</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 cu agenți patogeni contaminați (agenți infecțioși, toxine, alergeni)</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 cu ape sărate</w:t>
            </w:r>
          </w:p>
        </w:tc>
        <w:tc>
          <w:tcPr>
            <w:tcW w:w="1462" w:type="dxa"/>
          </w:tcPr>
          <w:p w:rsidR="0075731B" w:rsidRDefault="0075731B" w:rsidP="0042347B">
            <w:pPr>
              <w:rPr>
                <w:rFonts w:ascii="Times New Roman" w:hAnsi="Times New Roman" w:cs="Times New Roman"/>
                <w:sz w:val="24"/>
                <w:szCs w:val="24"/>
              </w:rPr>
            </w:pPr>
            <w:r>
              <w:rPr>
                <w:rFonts w:ascii="Times New Roman" w:hAnsi="Times New Roman" w:cs="Times New Roman"/>
                <w:sz w:val="24"/>
                <w:szCs w:val="24"/>
              </w:rPr>
              <w:t>tpo:asr</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 cu ape sărate din industria petrolieră</w:t>
            </w:r>
          </w:p>
        </w:tc>
      </w:tr>
      <w:tr w:rsidR="0075731B" w:rsidTr="001C52B8">
        <w:tc>
          <w:tcPr>
            <w:tcW w:w="3324"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poluare cu produse petroliere</w:t>
            </w:r>
          </w:p>
        </w:tc>
        <w:tc>
          <w:tcPr>
            <w:tcW w:w="1462" w:type="dxa"/>
          </w:tcPr>
          <w:p w:rsidR="0075731B" w:rsidRDefault="0075731B" w:rsidP="0042347B">
            <w:pPr>
              <w:rPr>
                <w:rFonts w:ascii="Times New Roman" w:hAnsi="Times New Roman" w:cs="Times New Roman"/>
                <w:sz w:val="24"/>
                <w:szCs w:val="24"/>
              </w:rPr>
            </w:pPr>
            <w:r>
              <w:rPr>
                <w:rFonts w:ascii="Times New Roman" w:hAnsi="Times New Roman" w:cs="Times New Roman"/>
                <w:sz w:val="24"/>
                <w:szCs w:val="24"/>
              </w:rPr>
              <w:t>tpo:ptl</w:t>
            </w:r>
          </w:p>
        </w:tc>
        <w:tc>
          <w:tcPr>
            <w:tcW w:w="4790" w:type="dxa"/>
          </w:tcPr>
          <w:p w:rsidR="0075731B" w:rsidRDefault="0075731B" w:rsidP="008107E3">
            <w:pPr>
              <w:rPr>
                <w:rFonts w:ascii="Times New Roman" w:hAnsi="Times New Roman" w:cs="Times New Roman"/>
                <w:sz w:val="24"/>
                <w:szCs w:val="24"/>
              </w:rPr>
            </w:pPr>
            <w:r>
              <w:rPr>
                <w:rFonts w:ascii="Times New Roman" w:hAnsi="Times New Roman" w:cs="Times New Roman"/>
                <w:sz w:val="24"/>
                <w:szCs w:val="24"/>
              </w:rPr>
              <w:t>-</w:t>
            </w:r>
          </w:p>
        </w:tc>
      </w:tr>
    </w:tbl>
    <w:p w:rsidR="008107E3" w:rsidRDefault="008107E3" w:rsidP="008107E3">
      <w:pPr>
        <w:rPr>
          <w:rFonts w:ascii="Times New Roman" w:hAnsi="Times New Roman" w:cs="Times New Roman"/>
          <w:sz w:val="24"/>
          <w:szCs w:val="24"/>
        </w:rPr>
      </w:pPr>
    </w:p>
    <w:p w:rsidR="00E9279E" w:rsidRPr="00E9279E" w:rsidRDefault="00E9279E" w:rsidP="008313FF">
      <w:pPr>
        <w:rPr>
          <w:b/>
          <w:sz w:val="24"/>
          <w:szCs w:val="24"/>
        </w:rPr>
      </w:pPr>
      <w:r w:rsidRPr="00E9279E">
        <w:rPr>
          <w:rFonts w:ascii="Times New Roman" w:hAnsi="Times New Roman" w:cs="Times New Roman"/>
          <w:b/>
          <w:sz w:val="24"/>
          <w:szCs w:val="24"/>
        </w:rPr>
        <w:t xml:space="preserve">Calificative de nivel </w:t>
      </w:r>
      <w:r>
        <w:rPr>
          <w:rFonts w:ascii="Times New Roman" w:hAnsi="Times New Roman" w:cs="Times New Roman"/>
          <w:b/>
          <w:sz w:val="24"/>
          <w:szCs w:val="24"/>
        </w:rPr>
        <w:t xml:space="preserve">taxonomic </w:t>
      </w:r>
      <w:r w:rsidRPr="00E9279E">
        <w:rPr>
          <w:rFonts w:ascii="Times New Roman" w:hAnsi="Times New Roman" w:cs="Times New Roman"/>
          <w:b/>
          <w:sz w:val="24"/>
          <w:szCs w:val="24"/>
        </w:rPr>
        <w:t>inferior (w)</w:t>
      </w:r>
      <w:r>
        <w:rPr>
          <w:rFonts w:ascii="Times New Roman" w:hAnsi="Times New Roman" w:cs="Times New Roman"/>
          <w:b/>
          <w:sz w:val="24"/>
          <w:szCs w:val="24"/>
        </w:rPr>
        <w:t xml:space="preserve"> complementare pentru definirea Condițiilor de teren</w:t>
      </w:r>
    </w:p>
    <w:p w:rsidR="00E9279E" w:rsidRDefault="00E9279E" w:rsidP="00E9279E">
      <w:pPr>
        <w:rPr>
          <w:rFonts w:ascii="Times New Roman" w:hAnsi="Times New Roman" w:cs="Times New Roman"/>
          <w:sz w:val="24"/>
          <w:szCs w:val="24"/>
        </w:rPr>
      </w:pPr>
      <w:r>
        <w:rPr>
          <w:rFonts w:ascii="Times New Roman" w:hAnsi="Times New Roman" w:cs="Times New Roman"/>
          <w:sz w:val="24"/>
          <w:szCs w:val="24"/>
        </w:rPr>
        <w:t>În tabelul su</w:t>
      </w:r>
      <w:r w:rsidR="00894AFE">
        <w:rPr>
          <w:rFonts w:ascii="Times New Roman" w:hAnsi="Times New Roman" w:cs="Times New Roman"/>
          <w:sz w:val="24"/>
          <w:szCs w:val="24"/>
        </w:rPr>
        <w:t>n</w:t>
      </w:r>
      <w:r>
        <w:rPr>
          <w:rFonts w:ascii="Times New Roman" w:hAnsi="Times New Roman" w:cs="Times New Roman"/>
          <w:sz w:val="24"/>
          <w:szCs w:val="24"/>
        </w:rPr>
        <w:t>t prezentate</w:t>
      </w:r>
      <w:r w:rsidRPr="00E9279E">
        <w:rPr>
          <w:rFonts w:ascii="Times New Roman" w:hAnsi="Times New Roman" w:cs="Times New Roman"/>
          <w:b/>
          <w:sz w:val="24"/>
          <w:szCs w:val="24"/>
        </w:rPr>
        <w:t xml:space="preserve"> </w:t>
      </w:r>
      <w:r>
        <w:rPr>
          <w:rFonts w:ascii="Times New Roman" w:hAnsi="Times New Roman" w:cs="Times New Roman"/>
          <w:sz w:val="24"/>
          <w:szCs w:val="24"/>
        </w:rPr>
        <w:t>c</w:t>
      </w:r>
      <w:r w:rsidRPr="00E9279E">
        <w:rPr>
          <w:rFonts w:ascii="Times New Roman" w:hAnsi="Times New Roman" w:cs="Times New Roman"/>
          <w:sz w:val="24"/>
          <w:szCs w:val="24"/>
        </w:rPr>
        <w:t>alificative</w:t>
      </w:r>
      <w:r>
        <w:rPr>
          <w:rFonts w:ascii="Times New Roman" w:hAnsi="Times New Roman" w:cs="Times New Roman"/>
          <w:sz w:val="24"/>
          <w:szCs w:val="24"/>
        </w:rPr>
        <w:t>le</w:t>
      </w:r>
      <w:r w:rsidRPr="00E9279E">
        <w:rPr>
          <w:rFonts w:ascii="Times New Roman" w:hAnsi="Times New Roman" w:cs="Times New Roman"/>
          <w:sz w:val="24"/>
          <w:szCs w:val="24"/>
        </w:rPr>
        <w:t xml:space="preserve"> de nivel taxonomic inferior (w) complementare pentru definirea Condițiilor de teren</w:t>
      </w:r>
      <w:r>
        <w:rPr>
          <w:rFonts w:ascii="Times New Roman" w:hAnsi="Times New Roman" w:cs="Times New Roman"/>
          <w:sz w:val="24"/>
          <w:szCs w:val="24"/>
        </w:rPr>
        <w:t xml:space="preserve"> (conform SRTS – 2012)</w:t>
      </w:r>
    </w:p>
    <w:p w:rsidR="00894AFE" w:rsidRDefault="00894AFE" w:rsidP="00894AFE">
      <w:pPr>
        <w:rPr>
          <w:rFonts w:ascii="Times New Roman" w:hAnsi="Times New Roman" w:cs="Times New Roman"/>
          <w:sz w:val="24"/>
          <w:szCs w:val="24"/>
        </w:rPr>
      </w:pPr>
      <w:r w:rsidRPr="00894AFE">
        <w:rPr>
          <w:rFonts w:ascii="Times New Roman" w:hAnsi="Times New Roman" w:cs="Times New Roman"/>
          <w:sz w:val="24"/>
          <w:szCs w:val="24"/>
        </w:rPr>
        <w:t xml:space="preserve">Tabel </w:t>
      </w:r>
      <w:r>
        <w:rPr>
          <w:rFonts w:ascii="Times New Roman" w:hAnsi="Times New Roman" w:cs="Times New Roman"/>
          <w:sz w:val="24"/>
          <w:szCs w:val="24"/>
        </w:rPr>
        <w:t xml:space="preserve"> C</w:t>
      </w:r>
      <w:r w:rsidRPr="00E9279E">
        <w:rPr>
          <w:rFonts w:ascii="Times New Roman" w:hAnsi="Times New Roman" w:cs="Times New Roman"/>
          <w:sz w:val="24"/>
          <w:szCs w:val="24"/>
        </w:rPr>
        <w:t>alificative</w:t>
      </w:r>
      <w:r>
        <w:rPr>
          <w:rFonts w:ascii="Times New Roman" w:hAnsi="Times New Roman" w:cs="Times New Roman"/>
          <w:sz w:val="24"/>
          <w:szCs w:val="24"/>
        </w:rPr>
        <w:t>le</w:t>
      </w:r>
      <w:r w:rsidRPr="00E9279E">
        <w:rPr>
          <w:rFonts w:ascii="Times New Roman" w:hAnsi="Times New Roman" w:cs="Times New Roman"/>
          <w:sz w:val="24"/>
          <w:szCs w:val="24"/>
        </w:rPr>
        <w:t xml:space="preserve"> de nivel taxonomic inferior (w) complementare pentru definirea Condițiilor de teren</w:t>
      </w:r>
      <w:r>
        <w:rPr>
          <w:rFonts w:ascii="Times New Roman" w:hAnsi="Times New Roman" w:cs="Times New Roman"/>
          <w:sz w:val="24"/>
          <w:szCs w:val="24"/>
        </w:rPr>
        <w:t xml:space="preserve"> (conform SRTS – 2012)</w:t>
      </w:r>
    </w:p>
    <w:p w:rsidR="00894AFE" w:rsidRDefault="00894AFE" w:rsidP="00894AFE">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062"/>
        <w:gridCol w:w="2031"/>
        <w:gridCol w:w="1483"/>
      </w:tblGrid>
      <w:tr w:rsidR="00894AFE" w:rsidTr="004E2AE4">
        <w:tc>
          <w:tcPr>
            <w:tcW w:w="9576" w:type="dxa"/>
            <w:gridSpan w:val="3"/>
          </w:tcPr>
          <w:p w:rsidR="00894AFE" w:rsidRDefault="00894AFE" w:rsidP="001B0594">
            <w:pPr>
              <w:jc w:val="center"/>
              <w:rPr>
                <w:rFonts w:ascii="Times New Roman" w:hAnsi="Times New Roman" w:cs="Times New Roman"/>
                <w:sz w:val="24"/>
                <w:szCs w:val="24"/>
              </w:rPr>
            </w:pPr>
            <w:r>
              <w:rPr>
                <w:rFonts w:ascii="Times New Roman" w:hAnsi="Times New Roman" w:cs="Times New Roman"/>
                <w:sz w:val="24"/>
                <w:szCs w:val="24"/>
              </w:rPr>
              <w:t>SRTS – 2012+</w:t>
            </w:r>
          </w:p>
        </w:tc>
      </w:tr>
      <w:tr w:rsidR="00894AFE" w:rsidTr="00894AFE">
        <w:tc>
          <w:tcPr>
            <w:tcW w:w="6062" w:type="dxa"/>
          </w:tcPr>
          <w:p w:rsidR="00894AFE" w:rsidRDefault="00894AFE" w:rsidP="00894AFE">
            <w:pPr>
              <w:rPr>
                <w:rFonts w:ascii="Times New Roman" w:hAnsi="Times New Roman" w:cs="Times New Roman"/>
                <w:sz w:val="24"/>
                <w:szCs w:val="24"/>
              </w:rPr>
            </w:pPr>
            <w:r>
              <w:rPr>
                <w:rFonts w:ascii="Times New Roman" w:hAnsi="Times New Roman" w:cs="Times New Roman"/>
                <w:sz w:val="24"/>
                <w:szCs w:val="24"/>
              </w:rPr>
              <w:t>calificativ, denumire</w:t>
            </w:r>
          </w:p>
        </w:tc>
        <w:tc>
          <w:tcPr>
            <w:tcW w:w="2031" w:type="dxa"/>
          </w:tcPr>
          <w:p w:rsidR="00894AFE" w:rsidRDefault="00894AFE" w:rsidP="00894AFE">
            <w:pPr>
              <w:rPr>
                <w:rFonts w:ascii="Times New Roman" w:hAnsi="Times New Roman" w:cs="Times New Roman"/>
                <w:sz w:val="24"/>
                <w:szCs w:val="24"/>
              </w:rPr>
            </w:pPr>
            <w:r>
              <w:rPr>
                <w:rFonts w:ascii="Times New Roman" w:hAnsi="Times New Roman" w:cs="Times New Roman"/>
                <w:sz w:val="24"/>
                <w:szCs w:val="24"/>
              </w:rPr>
              <w:t>s</w:t>
            </w:r>
            <w:r w:rsidR="002A1310">
              <w:rPr>
                <w:rFonts w:ascii="Times New Roman" w:hAnsi="Times New Roman" w:cs="Times New Roman"/>
                <w:sz w:val="24"/>
                <w:szCs w:val="24"/>
              </w:rPr>
              <w:t>i</w:t>
            </w:r>
            <w:r>
              <w:rPr>
                <w:rFonts w:ascii="Times New Roman" w:hAnsi="Times New Roman" w:cs="Times New Roman"/>
                <w:sz w:val="24"/>
                <w:szCs w:val="24"/>
              </w:rPr>
              <w:t>mbol mnemonic</w:t>
            </w:r>
          </w:p>
        </w:tc>
        <w:tc>
          <w:tcPr>
            <w:tcW w:w="1483" w:type="dxa"/>
          </w:tcPr>
          <w:p w:rsidR="00894AFE" w:rsidRDefault="00894AFE" w:rsidP="00894AFE">
            <w:pPr>
              <w:rPr>
                <w:rFonts w:ascii="Times New Roman" w:hAnsi="Times New Roman" w:cs="Times New Roman"/>
                <w:sz w:val="24"/>
                <w:szCs w:val="24"/>
              </w:rPr>
            </w:pPr>
            <w:r>
              <w:rPr>
                <w:rFonts w:ascii="Times New Roman" w:hAnsi="Times New Roman" w:cs="Times New Roman"/>
                <w:sz w:val="24"/>
                <w:szCs w:val="24"/>
              </w:rPr>
              <w:t>Nr. indicator</w:t>
            </w:r>
          </w:p>
        </w:tc>
      </w:tr>
      <w:tr w:rsidR="00894AFE" w:rsidTr="00894AFE">
        <w:tc>
          <w:tcPr>
            <w:tcW w:w="6062"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a</w:t>
            </w:r>
            <w:r w:rsidR="00894AFE">
              <w:rPr>
                <w:rFonts w:ascii="Times New Roman" w:hAnsi="Times New Roman" w:cs="Times New Roman"/>
                <w:sz w:val="24"/>
                <w:szCs w:val="24"/>
              </w:rPr>
              <w:t>coperire natural</w:t>
            </w:r>
            <w:r>
              <w:rPr>
                <w:rFonts w:ascii="Times New Roman" w:hAnsi="Times New Roman" w:cs="Times New Roman"/>
                <w:sz w:val="24"/>
                <w:szCs w:val="24"/>
              </w:rPr>
              <w:t>ă</w:t>
            </w:r>
            <w:r w:rsidR="00894AFE">
              <w:rPr>
                <w:rFonts w:ascii="Times New Roman" w:hAnsi="Times New Roman" w:cs="Times New Roman"/>
                <w:sz w:val="24"/>
                <w:szCs w:val="24"/>
              </w:rPr>
              <w:t xml:space="preserve"> a solului cu formațiuni neproductive</w:t>
            </w:r>
          </w:p>
        </w:tc>
        <w:tc>
          <w:tcPr>
            <w:tcW w:w="2031" w:type="dxa"/>
          </w:tcPr>
          <w:p w:rsidR="00894AFE" w:rsidRDefault="00E62661" w:rsidP="00894AFE">
            <w:pPr>
              <w:rPr>
                <w:rFonts w:ascii="Times New Roman" w:hAnsi="Times New Roman" w:cs="Times New Roman"/>
                <w:sz w:val="24"/>
                <w:szCs w:val="24"/>
              </w:rPr>
            </w:pPr>
            <w:r>
              <w:rPr>
                <w:rFonts w:ascii="Times New Roman" w:hAnsi="Times New Roman" w:cs="Times New Roman"/>
                <w:sz w:val="24"/>
                <w:szCs w:val="24"/>
              </w:rPr>
              <w:t>acna:</w:t>
            </w:r>
          </w:p>
        </w:tc>
        <w:tc>
          <w:tcPr>
            <w:tcW w:w="1483" w:type="dxa"/>
          </w:tcPr>
          <w:p w:rsidR="00894AFE" w:rsidRDefault="00894AFE" w:rsidP="00894AFE">
            <w:pPr>
              <w:rPr>
                <w:rFonts w:ascii="Times New Roman" w:hAnsi="Times New Roman" w:cs="Times New Roman"/>
                <w:sz w:val="24"/>
                <w:szCs w:val="24"/>
              </w:rPr>
            </w:pPr>
            <w:r>
              <w:rPr>
                <w:rFonts w:ascii="Times New Roman" w:hAnsi="Times New Roman" w:cs="Times New Roman"/>
                <w:sz w:val="24"/>
                <w:szCs w:val="24"/>
              </w:rPr>
              <w:t>35 și 36</w:t>
            </w:r>
          </w:p>
        </w:tc>
      </w:tr>
      <w:tr w:rsidR="00894AFE" w:rsidTr="00894AFE">
        <w:tc>
          <w:tcPr>
            <w:tcW w:w="6062"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a</w:t>
            </w:r>
            <w:r w:rsidR="00894AFE">
              <w:rPr>
                <w:rFonts w:ascii="Times New Roman" w:hAnsi="Times New Roman" w:cs="Times New Roman"/>
                <w:sz w:val="24"/>
                <w:szCs w:val="24"/>
              </w:rPr>
              <w:t>dâncimea nivelului apei freatice</w:t>
            </w:r>
          </w:p>
        </w:tc>
        <w:tc>
          <w:tcPr>
            <w:tcW w:w="2031" w:type="dxa"/>
          </w:tcPr>
          <w:p w:rsidR="00894AFE" w:rsidRDefault="00894AFE" w:rsidP="00894AFE">
            <w:pPr>
              <w:rPr>
                <w:rFonts w:ascii="Times New Roman" w:hAnsi="Times New Roman" w:cs="Times New Roman"/>
                <w:sz w:val="24"/>
                <w:szCs w:val="24"/>
              </w:rPr>
            </w:pPr>
          </w:p>
        </w:tc>
        <w:tc>
          <w:tcPr>
            <w:tcW w:w="1483" w:type="dxa"/>
          </w:tcPr>
          <w:p w:rsidR="00894AFE" w:rsidRDefault="00894AFE" w:rsidP="00894AFE">
            <w:pPr>
              <w:rPr>
                <w:rFonts w:ascii="Times New Roman" w:hAnsi="Times New Roman" w:cs="Times New Roman"/>
                <w:sz w:val="24"/>
                <w:szCs w:val="24"/>
              </w:rPr>
            </w:pPr>
            <w:r>
              <w:rPr>
                <w:rFonts w:ascii="Times New Roman" w:hAnsi="Times New Roman" w:cs="Times New Roman"/>
                <w:sz w:val="24"/>
                <w:szCs w:val="24"/>
              </w:rPr>
              <w:t>39</w:t>
            </w:r>
          </w:p>
        </w:tc>
      </w:tr>
      <w:tr w:rsidR="00894AFE" w:rsidTr="00894AFE">
        <w:tc>
          <w:tcPr>
            <w:tcW w:w="6062"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c</w:t>
            </w:r>
            <w:r w:rsidR="00894AFE">
              <w:rPr>
                <w:rFonts w:ascii="Times New Roman" w:hAnsi="Times New Roman" w:cs="Times New Roman"/>
                <w:sz w:val="24"/>
                <w:szCs w:val="24"/>
              </w:rPr>
              <w:t>aracterul alunecării de teren</w:t>
            </w:r>
          </w:p>
        </w:tc>
        <w:tc>
          <w:tcPr>
            <w:tcW w:w="2031"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a</w:t>
            </w:r>
            <w:r w:rsidR="00894AFE">
              <w:rPr>
                <w:rFonts w:ascii="Times New Roman" w:hAnsi="Times New Roman" w:cs="Times New Roman"/>
                <w:sz w:val="24"/>
                <w:szCs w:val="24"/>
              </w:rPr>
              <w:t>lu:</w:t>
            </w:r>
          </w:p>
          <w:p w:rsidR="00894AFE" w:rsidRDefault="00894AFE" w:rsidP="00894AFE">
            <w:pPr>
              <w:rPr>
                <w:rFonts w:ascii="Times New Roman" w:hAnsi="Times New Roman" w:cs="Times New Roman"/>
                <w:sz w:val="24"/>
                <w:szCs w:val="24"/>
              </w:rPr>
            </w:pPr>
          </w:p>
        </w:tc>
        <w:tc>
          <w:tcPr>
            <w:tcW w:w="1483" w:type="dxa"/>
          </w:tcPr>
          <w:p w:rsidR="00894AFE" w:rsidRDefault="00894AFE" w:rsidP="00894AFE">
            <w:pPr>
              <w:rPr>
                <w:rFonts w:ascii="Times New Roman" w:hAnsi="Times New Roman" w:cs="Times New Roman"/>
                <w:sz w:val="24"/>
                <w:szCs w:val="24"/>
              </w:rPr>
            </w:pPr>
            <w:r>
              <w:rPr>
                <w:rFonts w:ascii="Times New Roman" w:hAnsi="Times New Roman" w:cs="Times New Roman"/>
                <w:sz w:val="24"/>
                <w:szCs w:val="24"/>
              </w:rPr>
              <w:t>38</w:t>
            </w:r>
          </w:p>
        </w:tc>
      </w:tr>
      <w:tr w:rsidR="00894AFE" w:rsidTr="00894AFE">
        <w:tc>
          <w:tcPr>
            <w:tcW w:w="6062"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c</w:t>
            </w:r>
            <w:r w:rsidR="00894AFE">
              <w:rPr>
                <w:rFonts w:ascii="Times New Roman" w:hAnsi="Times New Roman" w:cs="Times New Roman"/>
                <w:sz w:val="24"/>
                <w:szCs w:val="24"/>
              </w:rPr>
              <w:t>aracterul eroziunii în adâncime</w:t>
            </w:r>
          </w:p>
        </w:tc>
        <w:tc>
          <w:tcPr>
            <w:tcW w:w="2031" w:type="dxa"/>
          </w:tcPr>
          <w:p w:rsidR="00894AFE" w:rsidRDefault="00894AFE" w:rsidP="00894AFE">
            <w:pPr>
              <w:rPr>
                <w:rFonts w:ascii="Times New Roman" w:hAnsi="Times New Roman" w:cs="Times New Roman"/>
                <w:sz w:val="24"/>
                <w:szCs w:val="24"/>
              </w:rPr>
            </w:pPr>
            <w:r>
              <w:rPr>
                <w:rFonts w:ascii="Times New Roman" w:hAnsi="Times New Roman" w:cs="Times New Roman"/>
                <w:sz w:val="24"/>
                <w:szCs w:val="24"/>
              </w:rPr>
              <w:t>erad:</w:t>
            </w:r>
          </w:p>
        </w:tc>
        <w:tc>
          <w:tcPr>
            <w:tcW w:w="1483" w:type="dxa"/>
          </w:tcPr>
          <w:p w:rsidR="00894AFE" w:rsidRDefault="00894AFE" w:rsidP="00894AFE">
            <w:pPr>
              <w:rPr>
                <w:rFonts w:ascii="Times New Roman" w:hAnsi="Times New Roman" w:cs="Times New Roman"/>
                <w:sz w:val="24"/>
                <w:szCs w:val="24"/>
              </w:rPr>
            </w:pPr>
            <w:r>
              <w:rPr>
                <w:rFonts w:ascii="Times New Roman" w:hAnsi="Times New Roman" w:cs="Times New Roman"/>
                <w:sz w:val="24"/>
                <w:szCs w:val="24"/>
              </w:rPr>
              <w:t>37</w:t>
            </w:r>
          </w:p>
        </w:tc>
      </w:tr>
      <w:tr w:rsidR="00894AFE" w:rsidTr="00894AFE">
        <w:tc>
          <w:tcPr>
            <w:tcW w:w="6062"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e</w:t>
            </w:r>
            <w:r w:rsidR="00894AFE">
              <w:rPr>
                <w:rFonts w:ascii="Times New Roman" w:hAnsi="Times New Roman" w:cs="Times New Roman"/>
                <w:sz w:val="24"/>
                <w:szCs w:val="24"/>
              </w:rPr>
              <w:t>xpoziția la soare a terenului</w:t>
            </w:r>
          </w:p>
        </w:tc>
        <w:tc>
          <w:tcPr>
            <w:tcW w:w="2031"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e</w:t>
            </w:r>
            <w:r w:rsidR="00894AFE">
              <w:rPr>
                <w:rFonts w:ascii="Times New Roman" w:hAnsi="Times New Roman" w:cs="Times New Roman"/>
                <w:sz w:val="24"/>
                <w:szCs w:val="24"/>
              </w:rPr>
              <w:t>xp:</w:t>
            </w:r>
          </w:p>
        </w:tc>
        <w:tc>
          <w:tcPr>
            <w:tcW w:w="1483" w:type="dxa"/>
          </w:tcPr>
          <w:p w:rsidR="00894AFE" w:rsidRDefault="00894AFE" w:rsidP="00894AFE">
            <w:pPr>
              <w:rPr>
                <w:rFonts w:ascii="Times New Roman" w:hAnsi="Times New Roman" w:cs="Times New Roman"/>
                <w:sz w:val="24"/>
                <w:szCs w:val="24"/>
              </w:rPr>
            </w:pPr>
            <w:r>
              <w:rPr>
                <w:rFonts w:ascii="Times New Roman" w:hAnsi="Times New Roman" w:cs="Times New Roman"/>
                <w:sz w:val="24"/>
                <w:szCs w:val="24"/>
              </w:rPr>
              <w:t>34</w:t>
            </w:r>
          </w:p>
        </w:tc>
      </w:tr>
      <w:tr w:rsidR="00894AFE" w:rsidTr="00894AFE">
        <w:tc>
          <w:tcPr>
            <w:tcW w:w="6062"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i</w:t>
            </w:r>
            <w:r w:rsidR="00894AFE">
              <w:rPr>
                <w:rFonts w:ascii="Times New Roman" w:hAnsi="Times New Roman" w:cs="Times New Roman"/>
                <w:sz w:val="24"/>
                <w:szCs w:val="24"/>
              </w:rPr>
              <w:t>nundabilitatea terenului</w:t>
            </w:r>
          </w:p>
        </w:tc>
        <w:tc>
          <w:tcPr>
            <w:tcW w:w="2031"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i</w:t>
            </w:r>
            <w:r w:rsidR="00894AFE">
              <w:rPr>
                <w:rFonts w:ascii="Times New Roman" w:hAnsi="Times New Roman" w:cs="Times New Roman"/>
                <w:sz w:val="24"/>
                <w:szCs w:val="24"/>
              </w:rPr>
              <w:t>nu:</w:t>
            </w:r>
          </w:p>
        </w:tc>
        <w:tc>
          <w:tcPr>
            <w:tcW w:w="1483" w:type="dxa"/>
          </w:tcPr>
          <w:p w:rsidR="00894AFE" w:rsidRDefault="00894AFE" w:rsidP="00894AFE">
            <w:pPr>
              <w:rPr>
                <w:rFonts w:ascii="Times New Roman" w:hAnsi="Times New Roman" w:cs="Times New Roman"/>
                <w:sz w:val="24"/>
                <w:szCs w:val="24"/>
              </w:rPr>
            </w:pPr>
            <w:r>
              <w:rPr>
                <w:rFonts w:ascii="Times New Roman" w:hAnsi="Times New Roman" w:cs="Times New Roman"/>
                <w:sz w:val="24"/>
                <w:szCs w:val="24"/>
              </w:rPr>
              <w:t>34</w:t>
            </w:r>
          </w:p>
        </w:tc>
      </w:tr>
      <w:tr w:rsidR="00894AFE" w:rsidTr="00894AFE">
        <w:tc>
          <w:tcPr>
            <w:tcW w:w="6062"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f</w:t>
            </w:r>
            <w:r w:rsidR="00894AFE">
              <w:rPr>
                <w:rFonts w:ascii="Times New Roman" w:hAnsi="Times New Roman" w:cs="Times New Roman"/>
                <w:sz w:val="24"/>
                <w:szCs w:val="24"/>
              </w:rPr>
              <w:t>orma de mezzo/microrelief</w:t>
            </w:r>
          </w:p>
        </w:tc>
        <w:tc>
          <w:tcPr>
            <w:tcW w:w="2031"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mre:</w:t>
            </w:r>
          </w:p>
        </w:tc>
        <w:tc>
          <w:tcPr>
            <w:tcW w:w="1483" w:type="dxa"/>
          </w:tcPr>
          <w:p w:rsidR="00894AFE" w:rsidRDefault="00894AFE" w:rsidP="00894AFE">
            <w:pPr>
              <w:rPr>
                <w:rFonts w:ascii="Times New Roman" w:hAnsi="Times New Roman" w:cs="Times New Roman"/>
                <w:sz w:val="24"/>
                <w:szCs w:val="24"/>
              </w:rPr>
            </w:pPr>
            <w:r>
              <w:rPr>
                <w:rFonts w:ascii="Times New Roman" w:hAnsi="Times New Roman" w:cs="Times New Roman"/>
                <w:sz w:val="24"/>
                <w:szCs w:val="24"/>
              </w:rPr>
              <w:t>32, 37, 38</w:t>
            </w:r>
          </w:p>
        </w:tc>
      </w:tr>
      <w:tr w:rsidR="00894AFE" w:rsidTr="00894AFE">
        <w:tc>
          <w:tcPr>
            <w:tcW w:w="6062"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panta terenului</w:t>
            </w:r>
          </w:p>
        </w:tc>
        <w:tc>
          <w:tcPr>
            <w:tcW w:w="2031"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pan:</w:t>
            </w:r>
          </w:p>
        </w:tc>
        <w:tc>
          <w:tcPr>
            <w:tcW w:w="1483" w:type="dxa"/>
          </w:tcPr>
          <w:p w:rsidR="00894AFE" w:rsidRDefault="00EB1C74" w:rsidP="00894AFE">
            <w:pPr>
              <w:rPr>
                <w:rFonts w:ascii="Times New Roman" w:hAnsi="Times New Roman" w:cs="Times New Roman"/>
                <w:sz w:val="24"/>
                <w:szCs w:val="24"/>
              </w:rPr>
            </w:pPr>
            <w:r>
              <w:rPr>
                <w:rFonts w:ascii="Times New Roman" w:hAnsi="Times New Roman" w:cs="Times New Roman"/>
                <w:sz w:val="24"/>
                <w:szCs w:val="24"/>
              </w:rPr>
              <w:t>33</w:t>
            </w:r>
          </w:p>
        </w:tc>
      </w:tr>
      <w:tr w:rsidR="00EB1C74" w:rsidTr="00894AFE">
        <w:tc>
          <w:tcPr>
            <w:tcW w:w="6062" w:type="dxa"/>
          </w:tcPr>
          <w:p w:rsidR="00EB1C74" w:rsidRDefault="00EB1C74" w:rsidP="00894AFE">
            <w:pPr>
              <w:rPr>
                <w:rFonts w:ascii="Times New Roman" w:hAnsi="Times New Roman" w:cs="Times New Roman"/>
                <w:sz w:val="24"/>
                <w:szCs w:val="24"/>
              </w:rPr>
            </w:pPr>
            <w:r>
              <w:rPr>
                <w:rFonts w:ascii="Times New Roman" w:hAnsi="Times New Roman" w:cs="Times New Roman"/>
                <w:sz w:val="24"/>
                <w:szCs w:val="24"/>
              </w:rPr>
              <w:t>precipitații cumulate anual</w:t>
            </w:r>
          </w:p>
        </w:tc>
        <w:tc>
          <w:tcPr>
            <w:tcW w:w="2031" w:type="dxa"/>
          </w:tcPr>
          <w:p w:rsidR="00EB1C74" w:rsidRDefault="00EB1C74" w:rsidP="00894AFE">
            <w:pPr>
              <w:rPr>
                <w:rFonts w:ascii="Times New Roman" w:hAnsi="Times New Roman" w:cs="Times New Roman"/>
                <w:sz w:val="24"/>
                <w:szCs w:val="24"/>
              </w:rPr>
            </w:pPr>
            <w:r>
              <w:rPr>
                <w:rFonts w:ascii="Times New Roman" w:hAnsi="Times New Roman" w:cs="Times New Roman"/>
                <w:sz w:val="24"/>
                <w:szCs w:val="24"/>
              </w:rPr>
              <w:t>pre:</w:t>
            </w:r>
          </w:p>
        </w:tc>
        <w:tc>
          <w:tcPr>
            <w:tcW w:w="1483" w:type="dxa"/>
          </w:tcPr>
          <w:p w:rsidR="00EB1C74" w:rsidRDefault="00EB1C74" w:rsidP="00894AFE">
            <w:pPr>
              <w:rPr>
                <w:rFonts w:ascii="Times New Roman" w:hAnsi="Times New Roman" w:cs="Times New Roman"/>
                <w:sz w:val="24"/>
                <w:szCs w:val="24"/>
              </w:rPr>
            </w:pPr>
            <w:r>
              <w:rPr>
                <w:rFonts w:ascii="Times New Roman" w:hAnsi="Times New Roman" w:cs="Times New Roman"/>
                <w:sz w:val="24"/>
                <w:szCs w:val="24"/>
              </w:rPr>
              <w:t>4</w:t>
            </w:r>
          </w:p>
        </w:tc>
      </w:tr>
      <w:tr w:rsidR="00EB1C74" w:rsidTr="00894AFE">
        <w:tc>
          <w:tcPr>
            <w:tcW w:w="6062" w:type="dxa"/>
          </w:tcPr>
          <w:p w:rsidR="00EB1C74" w:rsidRDefault="007A570B" w:rsidP="00894AFE">
            <w:pPr>
              <w:rPr>
                <w:rFonts w:ascii="Times New Roman" w:hAnsi="Times New Roman" w:cs="Times New Roman"/>
                <w:sz w:val="24"/>
                <w:szCs w:val="24"/>
              </w:rPr>
            </w:pPr>
            <w:r>
              <w:rPr>
                <w:rFonts w:ascii="Times New Roman" w:hAnsi="Times New Roman" w:cs="Times New Roman"/>
                <w:sz w:val="24"/>
                <w:szCs w:val="24"/>
              </w:rPr>
              <w:t>forma principală de relief</w:t>
            </w:r>
          </w:p>
        </w:tc>
        <w:tc>
          <w:tcPr>
            <w:tcW w:w="2031" w:type="dxa"/>
          </w:tcPr>
          <w:p w:rsidR="00EB1C74" w:rsidRDefault="00EB1C74" w:rsidP="00894AFE">
            <w:pPr>
              <w:rPr>
                <w:rFonts w:ascii="Times New Roman" w:hAnsi="Times New Roman" w:cs="Times New Roman"/>
                <w:sz w:val="24"/>
                <w:szCs w:val="24"/>
              </w:rPr>
            </w:pPr>
            <w:r>
              <w:rPr>
                <w:rFonts w:ascii="Times New Roman" w:hAnsi="Times New Roman" w:cs="Times New Roman"/>
                <w:sz w:val="24"/>
                <w:szCs w:val="24"/>
              </w:rPr>
              <w:t>re:</w:t>
            </w:r>
          </w:p>
        </w:tc>
        <w:tc>
          <w:tcPr>
            <w:tcW w:w="1483" w:type="dxa"/>
          </w:tcPr>
          <w:p w:rsidR="00EB1C74" w:rsidRDefault="00EB1C74" w:rsidP="00894AFE">
            <w:pPr>
              <w:rPr>
                <w:rFonts w:ascii="Times New Roman" w:hAnsi="Times New Roman" w:cs="Times New Roman"/>
                <w:sz w:val="24"/>
                <w:szCs w:val="24"/>
              </w:rPr>
            </w:pPr>
            <w:r>
              <w:rPr>
                <w:rFonts w:ascii="Times New Roman" w:hAnsi="Times New Roman" w:cs="Times New Roman"/>
                <w:sz w:val="24"/>
                <w:szCs w:val="24"/>
              </w:rPr>
              <w:t>2</w:t>
            </w:r>
          </w:p>
        </w:tc>
      </w:tr>
      <w:tr w:rsidR="00EB1C74" w:rsidTr="00894AFE">
        <w:tc>
          <w:tcPr>
            <w:tcW w:w="6062" w:type="dxa"/>
          </w:tcPr>
          <w:p w:rsidR="00EB1C74" w:rsidRDefault="00EB1C74" w:rsidP="00894AFE">
            <w:pPr>
              <w:rPr>
                <w:rFonts w:ascii="Times New Roman" w:hAnsi="Times New Roman" w:cs="Times New Roman"/>
                <w:sz w:val="24"/>
                <w:szCs w:val="24"/>
              </w:rPr>
            </w:pPr>
            <w:r>
              <w:rPr>
                <w:rFonts w:ascii="Times New Roman" w:hAnsi="Times New Roman" w:cs="Times New Roman"/>
                <w:sz w:val="24"/>
                <w:szCs w:val="24"/>
              </w:rPr>
              <w:t>temperatura medie anuală a aerului</w:t>
            </w:r>
          </w:p>
        </w:tc>
        <w:tc>
          <w:tcPr>
            <w:tcW w:w="2031" w:type="dxa"/>
          </w:tcPr>
          <w:p w:rsidR="00EB1C74" w:rsidRDefault="00EB1C74" w:rsidP="00894AFE">
            <w:pPr>
              <w:rPr>
                <w:rFonts w:ascii="Times New Roman" w:hAnsi="Times New Roman" w:cs="Times New Roman"/>
                <w:sz w:val="24"/>
                <w:szCs w:val="24"/>
              </w:rPr>
            </w:pPr>
            <w:r>
              <w:rPr>
                <w:rFonts w:ascii="Times New Roman" w:hAnsi="Times New Roman" w:cs="Times New Roman"/>
                <w:sz w:val="24"/>
                <w:szCs w:val="24"/>
              </w:rPr>
              <w:t>tem:</w:t>
            </w:r>
          </w:p>
        </w:tc>
        <w:tc>
          <w:tcPr>
            <w:tcW w:w="1483" w:type="dxa"/>
          </w:tcPr>
          <w:p w:rsidR="00EB1C74" w:rsidRDefault="00EB1C74" w:rsidP="00894AFE">
            <w:pPr>
              <w:rPr>
                <w:rFonts w:ascii="Times New Roman" w:hAnsi="Times New Roman" w:cs="Times New Roman"/>
                <w:sz w:val="24"/>
                <w:szCs w:val="24"/>
              </w:rPr>
            </w:pPr>
            <w:r>
              <w:rPr>
                <w:rFonts w:ascii="Times New Roman" w:hAnsi="Times New Roman" w:cs="Times New Roman"/>
                <w:sz w:val="24"/>
                <w:szCs w:val="24"/>
              </w:rPr>
              <w:t>3</w:t>
            </w:r>
          </w:p>
        </w:tc>
      </w:tr>
      <w:tr w:rsidR="00EB1C74" w:rsidTr="00894AFE">
        <w:tc>
          <w:tcPr>
            <w:tcW w:w="6062" w:type="dxa"/>
          </w:tcPr>
          <w:p w:rsidR="00EB1C74" w:rsidRDefault="00EB1C74" w:rsidP="00894AFE">
            <w:pPr>
              <w:rPr>
                <w:rFonts w:ascii="Times New Roman" w:hAnsi="Times New Roman" w:cs="Times New Roman"/>
                <w:sz w:val="24"/>
                <w:szCs w:val="24"/>
              </w:rPr>
            </w:pPr>
            <w:r>
              <w:rPr>
                <w:rFonts w:ascii="Times New Roman" w:hAnsi="Times New Roman" w:cs="Times New Roman"/>
                <w:sz w:val="24"/>
                <w:szCs w:val="24"/>
              </w:rPr>
              <w:t>zona/subzone de vegetație</w:t>
            </w:r>
          </w:p>
        </w:tc>
        <w:tc>
          <w:tcPr>
            <w:tcW w:w="2031" w:type="dxa"/>
          </w:tcPr>
          <w:p w:rsidR="00EB1C74" w:rsidRDefault="00EB1C74" w:rsidP="00894AFE">
            <w:pPr>
              <w:rPr>
                <w:rFonts w:ascii="Times New Roman" w:hAnsi="Times New Roman" w:cs="Times New Roman"/>
                <w:sz w:val="24"/>
                <w:szCs w:val="24"/>
              </w:rPr>
            </w:pPr>
            <w:r>
              <w:rPr>
                <w:rFonts w:ascii="Times New Roman" w:hAnsi="Times New Roman" w:cs="Times New Roman"/>
                <w:sz w:val="24"/>
                <w:szCs w:val="24"/>
              </w:rPr>
              <w:t>veg:</w:t>
            </w:r>
          </w:p>
        </w:tc>
        <w:tc>
          <w:tcPr>
            <w:tcW w:w="1483" w:type="dxa"/>
          </w:tcPr>
          <w:p w:rsidR="00EB1C74" w:rsidRDefault="00EB1C74" w:rsidP="00894AFE">
            <w:pPr>
              <w:rPr>
                <w:rFonts w:ascii="Times New Roman" w:hAnsi="Times New Roman" w:cs="Times New Roman"/>
                <w:sz w:val="24"/>
                <w:szCs w:val="24"/>
              </w:rPr>
            </w:pPr>
            <w:r>
              <w:rPr>
                <w:rFonts w:ascii="Times New Roman" w:hAnsi="Times New Roman" w:cs="Times New Roman"/>
                <w:sz w:val="24"/>
                <w:szCs w:val="24"/>
              </w:rPr>
              <w:t>7</w:t>
            </w:r>
          </w:p>
        </w:tc>
      </w:tr>
    </w:tbl>
    <w:p w:rsidR="00A11FC0" w:rsidRDefault="00A11FC0" w:rsidP="00894AFE">
      <w:pPr>
        <w:rPr>
          <w:rFonts w:ascii="Times New Roman" w:hAnsi="Times New Roman" w:cs="Times New Roman"/>
          <w:sz w:val="24"/>
          <w:szCs w:val="24"/>
        </w:rPr>
      </w:pPr>
    </w:p>
    <w:p w:rsidR="00894AFE" w:rsidRDefault="004E2AE4" w:rsidP="00894AFE">
      <w:pPr>
        <w:rPr>
          <w:rFonts w:ascii="Times New Roman" w:hAnsi="Times New Roman" w:cs="Times New Roman"/>
          <w:sz w:val="24"/>
          <w:szCs w:val="24"/>
        </w:rPr>
      </w:pPr>
      <w:r>
        <w:rPr>
          <w:rFonts w:ascii="Times New Roman" w:hAnsi="Times New Roman" w:cs="Times New Roman"/>
          <w:sz w:val="24"/>
          <w:szCs w:val="24"/>
        </w:rPr>
        <w:t xml:space="preserve">În tabelul este prezentat calificativul </w:t>
      </w:r>
      <w:r w:rsidR="00EB1C74">
        <w:rPr>
          <w:rFonts w:ascii="Times New Roman" w:hAnsi="Times New Roman" w:cs="Times New Roman"/>
          <w:sz w:val="24"/>
          <w:szCs w:val="24"/>
        </w:rPr>
        <w:t xml:space="preserve"> </w:t>
      </w:r>
      <w:r>
        <w:rPr>
          <w:rFonts w:ascii="Times New Roman" w:hAnsi="Times New Roman" w:cs="Times New Roman"/>
          <w:sz w:val="24"/>
          <w:szCs w:val="24"/>
        </w:rPr>
        <w:t>A</w:t>
      </w:r>
      <w:r w:rsidR="00EB1C74">
        <w:rPr>
          <w:rFonts w:ascii="Times New Roman" w:hAnsi="Times New Roman" w:cs="Times New Roman"/>
          <w:sz w:val="24"/>
          <w:szCs w:val="24"/>
        </w:rPr>
        <w:t>coperirea naturală a solului cu formațiuni neproductive, indicator 35 și 36,conform SRTS – 2012+</w:t>
      </w:r>
    </w:p>
    <w:p w:rsidR="00EB1C74" w:rsidRDefault="00EB1C74" w:rsidP="00EB1C74">
      <w:pPr>
        <w:rPr>
          <w:rFonts w:ascii="Times New Roman" w:hAnsi="Times New Roman" w:cs="Times New Roman"/>
          <w:sz w:val="24"/>
          <w:szCs w:val="24"/>
        </w:rPr>
      </w:pPr>
      <w:r>
        <w:rPr>
          <w:rFonts w:ascii="Times New Roman" w:hAnsi="Times New Roman" w:cs="Times New Roman"/>
          <w:sz w:val="24"/>
          <w:szCs w:val="24"/>
        </w:rPr>
        <w:t>Tabel    Acoperirea naturală a solului cu formațiuni neproductive, indicator 35 și 36,conform SRTS – 2012+</w:t>
      </w:r>
    </w:p>
    <w:tbl>
      <w:tblPr>
        <w:tblStyle w:val="TableGrid"/>
        <w:tblW w:w="0" w:type="auto"/>
        <w:tblLook w:val="04A0" w:firstRow="1" w:lastRow="0" w:firstColumn="1" w:lastColumn="0" w:noHBand="0" w:noVBand="1"/>
      </w:tblPr>
      <w:tblGrid>
        <w:gridCol w:w="4219"/>
        <w:gridCol w:w="1418"/>
        <w:gridCol w:w="3939"/>
      </w:tblGrid>
      <w:tr w:rsidR="00EB1C74" w:rsidTr="004E2AE4">
        <w:tc>
          <w:tcPr>
            <w:tcW w:w="9576" w:type="dxa"/>
            <w:gridSpan w:val="3"/>
          </w:tcPr>
          <w:p w:rsidR="00EB1C74" w:rsidRDefault="00EB1C74" w:rsidP="001C1EA6">
            <w:pPr>
              <w:jc w:val="center"/>
              <w:rPr>
                <w:rFonts w:ascii="Times New Roman" w:hAnsi="Times New Roman" w:cs="Times New Roman"/>
                <w:sz w:val="24"/>
                <w:szCs w:val="24"/>
              </w:rPr>
            </w:pPr>
            <w:r>
              <w:rPr>
                <w:rFonts w:ascii="Times New Roman" w:hAnsi="Times New Roman" w:cs="Times New Roman"/>
                <w:sz w:val="24"/>
                <w:szCs w:val="24"/>
              </w:rPr>
              <w:t>SRTS – 2012+</w:t>
            </w:r>
          </w:p>
        </w:tc>
      </w:tr>
      <w:tr w:rsidR="00EB1C74" w:rsidTr="00E62661">
        <w:tc>
          <w:tcPr>
            <w:tcW w:w="4219" w:type="dxa"/>
          </w:tcPr>
          <w:p w:rsidR="00EB1C74" w:rsidRDefault="002777A1" w:rsidP="00EB1C74">
            <w:pPr>
              <w:rPr>
                <w:rFonts w:ascii="Times New Roman" w:hAnsi="Times New Roman" w:cs="Times New Roman"/>
                <w:sz w:val="24"/>
                <w:szCs w:val="24"/>
              </w:rPr>
            </w:pPr>
            <w:r>
              <w:rPr>
                <w:rFonts w:ascii="Times New Roman" w:hAnsi="Times New Roman" w:cs="Times New Roman"/>
                <w:sz w:val="24"/>
                <w:szCs w:val="24"/>
              </w:rPr>
              <w:lastRenderedPageBreak/>
              <w:t>A</w:t>
            </w:r>
            <w:r w:rsidR="00E62661">
              <w:rPr>
                <w:rFonts w:ascii="Times New Roman" w:hAnsi="Times New Roman" w:cs="Times New Roman"/>
                <w:sz w:val="24"/>
                <w:szCs w:val="24"/>
              </w:rPr>
              <w:t>coperire naturală a solului cu formațiuni neproductive</w:t>
            </w:r>
            <w:r w:rsidR="00CF0013">
              <w:rPr>
                <w:rFonts w:ascii="Times New Roman" w:hAnsi="Times New Roman" w:cs="Times New Roman"/>
                <w:sz w:val="24"/>
                <w:szCs w:val="24"/>
              </w:rPr>
              <w:t xml:space="preserve"> (acna</w:t>
            </w:r>
            <w:r w:rsidR="00CF0013" w:rsidRPr="00CF0013">
              <w:rPr>
                <w:rFonts w:ascii="Times New Roman" w:hAnsi="Times New Roman" w:cs="Times New Roman"/>
                <w:sz w:val="24"/>
                <w:szCs w:val="24"/>
              </w:rPr>
              <w:sym w:font="Wingdings" w:char="F04A"/>
            </w:r>
          </w:p>
        </w:tc>
        <w:tc>
          <w:tcPr>
            <w:tcW w:w="1418"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Simbol</w:t>
            </w:r>
          </w:p>
        </w:tc>
        <w:tc>
          <w:tcPr>
            <w:tcW w:w="3939"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Ind. 35 și 36 (Florea și colab, 1987)</w:t>
            </w:r>
          </w:p>
        </w:tc>
      </w:tr>
      <w:tr w:rsidR="00EB1C74" w:rsidTr="00E62661">
        <w:tc>
          <w:tcPr>
            <w:tcW w:w="4219"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bolovănos moderat</w:t>
            </w:r>
          </w:p>
        </w:tc>
        <w:tc>
          <w:tcPr>
            <w:tcW w:w="1418"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acna:bolmo</w:t>
            </w:r>
          </w:p>
        </w:tc>
        <w:tc>
          <w:tcPr>
            <w:tcW w:w="3939" w:type="dxa"/>
          </w:tcPr>
          <w:p w:rsidR="00EB1C74" w:rsidRDefault="00E62661" w:rsidP="00E62661">
            <w:pPr>
              <w:rPr>
                <w:rFonts w:ascii="Times New Roman" w:hAnsi="Times New Roman" w:cs="Times New Roman"/>
                <w:sz w:val="24"/>
                <w:szCs w:val="24"/>
              </w:rPr>
            </w:pPr>
            <w:r>
              <w:rPr>
                <w:rFonts w:ascii="Times New Roman" w:hAnsi="Times New Roman" w:cs="Times New Roman"/>
                <w:sz w:val="24"/>
                <w:szCs w:val="24"/>
              </w:rPr>
              <w:t xml:space="preserve">acop. cu bolovani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3%,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15</w:t>
            </w:r>
            <w:r w:rsidR="004E2AE4">
              <w:rPr>
                <w:rFonts w:ascii="Times New Roman" w:eastAsiaTheme="minorEastAsia" w:hAnsi="Times New Roman" w:cs="Times New Roman"/>
                <w:sz w:val="24"/>
                <w:szCs w:val="24"/>
              </w:rPr>
              <w:t>%</w:t>
            </w:r>
          </w:p>
        </w:tc>
      </w:tr>
      <w:tr w:rsidR="00EB1C74" w:rsidTr="00E62661">
        <w:tc>
          <w:tcPr>
            <w:tcW w:w="4219"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bolovănos puternic</w:t>
            </w:r>
          </w:p>
        </w:tc>
        <w:tc>
          <w:tcPr>
            <w:tcW w:w="1418"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acna:bolpu</w:t>
            </w:r>
          </w:p>
        </w:tc>
        <w:tc>
          <w:tcPr>
            <w:tcW w:w="3939"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 xml:space="preserve">acop. cu bolovani </w:t>
            </w:r>
            <m:oMath>
              <m:r>
                <w:rPr>
                  <w:rFonts w:ascii="Cambria Math" w:hAnsi="Cambria Math" w:cs="Times New Roman"/>
                  <w:sz w:val="24"/>
                  <w:szCs w:val="24"/>
                </w:rPr>
                <m:t>&gt;</m:t>
              </m:r>
            </m:oMath>
            <w:r w:rsidR="004E2AE4">
              <w:rPr>
                <w:rFonts w:ascii="Times New Roman" w:eastAsiaTheme="minorEastAsia" w:hAnsi="Times New Roman" w:cs="Times New Roman"/>
                <w:sz w:val="24"/>
                <w:szCs w:val="24"/>
              </w:rPr>
              <w:t xml:space="preserve"> 15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004E2AE4">
              <w:rPr>
                <w:rFonts w:ascii="Times New Roman" w:eastAsiaTheme="minorEastAsia" w:hAnsi="Times New Roman" w:cs="Times New Roman"/>
                <w:sz w:val="24"/>
                <w:szCs w:val="24"/>
              </w:rPr>
              <w:t xml:space="preserve"> 90%</w:t>
            </w:r>
          </w:p>
        </w:tc>
      </w:tr>
      <w:tr w:rsidR="00EB1C74" w:rsidTr="00E62661">
        <w:tc>
          <w:tcPr>
            <w:tcW w:w="4219"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bolovăniș</w:t>
            </w:r>
          </w:p>
        </w:tc>
        <w:tc>
          <w:tcPr>
            <w:tcW w:w="1418"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acna:blvns</w:t>
            </w:r>
          </w:p>
        </w:tc>
        <w:tc>
          <w:tcPr>
            <w:tcW w:w="3939" w:type="dxa"/>
          </w:tcPr>
          <w:p w:rsidR="00EB1C74" w:rsidRDefault="004E2AE4" w:rsidP="004E2AE4">
            <w:pPr>
              <w:rPr>
                <w:rFonts w:ascii="Times New Roman" w:hAnsi="Times New Roman" w:cs="Times New Roman"/>
                <w:sz w:val="24"/>
                <w:szCs w:val="24"/>
              </w:rPr>
            </w:pPr>
            <w:r>
              <w:rPr>
                <w:rFonts w:ascii="Times New Roman" w:hAnsi="Times New Roman" w:cs="Times New Roman"/>
                <w:sz w:val="24"/>
                <w:szCs w:val="24"/>
              </w:rPr>
              <w:t xml:space="preserve">acop. cu bolovani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90%</w:t>
            </w:r>
          </w:p>
        </w:tc>
      </w:tr>
      <w:tr w:rsidR="00EB1C74" w:rsidTr="00E62661">
        <w:tc>
          <w:tcPr>
            <w:tcW w:w="4219"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stâncos slab</w:t>
            </w:r>
          </w:p>
        </w:tc>
        <w:tc>
          <w:tcPr>
            <w:tcW w:w="1418"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acna:stnsl</w:t>
            </w:r>
          </w:p>
        </w:tc>
        <w:tc>
          <w:tcPr>
            <w:tcW w:w="3939" w:type="dxa"/>
          </w:tcPr>
          <w:p w:rsidR="00EB1C74" w:rsidRDefault="004E2AE4" w:rsidP="00EB1C74">
            <w:pPr>
              <w:rPr>
                <w:rFonts w:ascii="Times New Roman" w:hAnsi="Times New Roman" w:cs="Times New Roman"/>
                <w:sz w:val="24"/>
                <w:szCs w:val="24"/>
              </w:rPr>
            </w:pPr>
            <w:r>
              <w:rPr>
                <w:rFonts w:ascii="Times New Roman" w:hAnsi="Times New Roman" w:cs="Times New Roman"/>
                <w:sz w:val="24"/>
                <w:szCs w:val="24"/>
              </w:rPr>
              <w:t xml:space="preserve">acop. cu stânci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2%,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25%</w:t>
            </w:r>
          </w:p>
        </w:tc>
      </w:tr>
      <w:tr w:rsidR="00EB1C74" w:rsidTr="00E62661">
        <w:tc>
          <w:tcPr>
            <w:tcW w:w="4219"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stâncos moderat</w:t>
            </w:r>
          </w:p>
        </w:tc>
        <w:tc>
          <w:tcPr>
            <w:tcW w:w="1418"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acna:stnmo</w:t>
            </w:r>
          </w:p>
        </w:tc>
        <w:tc>
          <w:tcPr>
            <w:tcW w:w="3939" w:type="dxa"/>
          </w:tcPr>
          <w:p w:rsidR="00EB1C74" w:rsidRDefault="004E2AE4" w:rsidP="00EB1C74">
            <w:pPr>
              <w:rPr>
                <w:rFonts w:ascii="Times New Roman" w:hAnsi="Times New Roman" w:cs="Times New Roman"/>
                <w:sz w:val="24"/>
                <w:szCs w:val="24"/>
              </w:rPr>
            </w:pPr>
            <w:r>
              <w:rPr>
                <w:rFonts w:ascii="Times New Roman" w:hAnsi="Times New Roman" w:cs="Times New Roman"/>
                <w:sz w:val="24"/>
                <w:szCs w:val="24"/>
              </w:rPr>
              <w:t xml:space="preserve">acop. cu stânci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25%,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50%</w:t>
            </w:r>
          </w:p>
        </w:tc>
      </w:tr>
      <w:tr w:rsidR="00EB1C74" w:rsidTr="00E62661">
        <w:tc>
          <w:tcPr>
            <w:tcW w:w="4219"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stâncos puternic</w:t>
            </w:r>
          </w:p>
        </w:tc>
        <w:tc>
          <w:tcPr>
            <w:tcW w:w="1418"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acna:stnpu</w:t>
            </w:r>
          </w:p>
        </w:tc>
        <w:tc>
          <w:tcPr>
            <w:tcW w:w="3939" w:type="dxa"/>
          </w:tcPr>
          <w:p w:rsidR="00EB1C74" w:rsidRDefault="004E2AE4" w:rsidP="00EB1C74">
            <w:pPr>
              <w:rPr>
                <w:rFonts w:ascii="Times New Roman" w:hAnsi="Times New Roman" w:cs="Times New Roman"/>
                <w:sz w:val="24"/>
                <w:szCs w:val="24"/>
              </w:rPr>
            </w:pPr>
            <w:r>
              <w:rPr>
                <w:rFonts w:ascii="Times New Roman" w:hAnsi="Times New Roman" w:cs="Times New Roman"/>
                <w:sz w:val="24"/>
                <w:szCs w:val="24"/>
              </w:rPr>
              <w:t xml:space="preserve">acop. cu stânci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50%,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90%</w:t>
            </w:r>
          </w:p>
        </w:tc>
      </w:tr>
      <w:tr w:rsidR="00EB1C74" w:rsidTr="00E62661">
        <w:tc>
          <w:tcPr>
            <w:tcW w:w="4219"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acoperire cu stuf</w:t>
            </w:r>
          </w:p>
        </w:tc>
        <w:tc>
          <w:tcPr>
            <w:tcW w:w="1418"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acna:stf</w:t>
            </w:r>
          </w:p>
        </w:tc>
        <w:tc>
          <w:tcPr>
            <w:tcW w:w="3939" w:type="dxa"/>
          </w:tcPr>
          <w:p w:rsidR="00EB1C74" w:rsidRDefault="004E2AE4" w:rsidP="00EB1C74">
            <w:pPr>
              <w:rPr>
                <w:rFonts w:ascii="Times New Roman" w:hAnsi="Times New Roman" w:cs="Times New Roman"/>
                <w:sz w:val="24"/>
                <w:szCs w:val="24"/>
              </w:rPr>
            </w:pPr>
            <w:r>
              <w:rPr>
                <w:rFonts w:ascii="Times New Roman" w:hAnsi="Times New Roman" w:cs="Times New Roman"/>
                <w:sz w:val="24"/>
                <w:szCs w:val="24"/>
              </w:rPr>
              <w:t>acop. cu stuf</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3%,</w:t>
            </w:r>
          </w:p>
        </w:tc>
      </w:tr>
      <w:tr w:rsidR="00EB1C74" w:rsidTr="00E62661">
        <w:tc>
          <w:tcPr>
            <w:tcW w:w="4219"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acoperire cu popândaci</w:t>
            </w:r>
          </w:p>
        </w:tc>
        <w:tc>
          <w:tcPr>
            <w:tcW w:w="1418"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acna:ppn</w:t>
            </w:r>
          </w:p>
        </w:tc>
        <w:tc>
          <w:tcPr>
            <w:tcW w:w="3939" w:type="dxa"/>
          </w:tcPr>
          <w:p w:rsidR="00EB1C74" w:rsidRDefault="004E2AE4" w:rsidP="00EB1C74">
            <w:pPr>
              <w:rPr>
                <w:rFonts w:ascii="Times New Roman" w:hAnsi="Times New Roman" w:cs="Times New Roman"/>
                <w:sz w:val="24"/>
                <w:szCs w:val="24"/>
              </w:rPr>
            </w:pPr>
            <w:r>
              <w:rPr>
                <w:rFonts w:ascii="Times New Roman" w:hAnsi="Times New Roman" w:cs="Times New Roman"/>
                <w:sz w:val="24"/>
                <w:szCs w:val="24"/>
              </w:rPr>
              <w:t>acop. cu popândaci</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3%,</w:t>
            </w:r>
          </w:p>
        </w:tc>
      </w:tr>
      <w:tr w:rsidR="00EB1C74" w:rsidTr="00E62661">
        <w:tc>
          <w:tcPr>
            <w:tcW w:w="4219"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acoperire mușuroaie</w:t>
            </w:r>
          </w:p>
        </w:tc>
        <w:tc>
          <w:tcPr>
            <w:tcW w:w="1418"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acna:msr</w:t>
            </w:r>
          </w:p>
        </w:tc>
        <w:tc>
          <w:tcPr>
            <w:tcW w:w="3939" w:type="dxa"/>
          </w:tcPr>
          <w:p w:rsidR="00EB1C74" w:rsidRDefault="004E2AE4" w:rsidP="00EB1C74">
            <w:pPr>
              <w:rPr>
                <w:rFonts w:ascii="Times New Roman" w:hAnsi="Times New Roman" w:cs="Times New Roman"/>
                <w:sz w:val="24"/>
                <w:szCs w:val="24"/>
              </w:rPr>
            </w:pPr>
            <w:r>
              <w:rPr>
                <w:rFonts w:ascii="Times New Roman" w:hAnsi="Times New Roman" w:cs="Times New Roman"/>
                <w:sz w:val="24"/>
                <w:szCs w:val="24"/>
              </w:rPr>
              <w:t>acop. cu mușuroaie</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3%,</w:t>
            </w:r>
          </w:p>
        </w:tc>
      </w:tr>
      <w:tr w:rsidR="00EB1C74" w:rsidTr="00E62661">
        <w:tc>
          <w:tcPr>
            <w:tcW w:w="4219"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acoperire arbori</w:t>
            </w:r>
          </w:p>
        </w:tc>
        <w:tc>
          <w:tcPr>
            <w:tcW w:w="1418" w:type="dxa"/>
          </w:tcPr>
          <w:p w:rsidR="00EB1C74" w:rsidRDefault="00E62661" w:rsidP="00EB1C74">
            <w:pPr>
              <w:rPr>
                <w:rFonts w:ascii="Times New Roman" w:hAnsi="Times New Roman" w:cs="Times New Roman"/>
                <w:sz w:val="24"/>
                <w:szCs w:val="24"/>
              </w:rPr>
            </w:pPr>
            <w:r>
              <w:rPr>
                <w:rFonts w:ascii="Times New Roman" w:hAnsi="Times New Roman" w:cs="Times New Roman"/>
                <w:sz w:val="24"/>
                <w:szCs w:val="24"/>
              </w:rPr>
              <w:t>acna:arb</w:t>
            </w:r>
          </w:p>
        </w:tc>
        <w:tc>
          <w:tcPr>
            <w:tcW w:w="3939" w:type="dxa"/>
          </w:tcPr>
          <w:p w:rsidR="00EB1C74" w:rsidRDefault="004E2AE4" w:rsidP="00EB1C74">
            <w:pPr>
              <w:rPr>
                <w:rFonts w:ascii="Times New Roman" w:hAnsi="Times New Roman" w:cs="Times New Roman"/>
                <w:sz w:val="24"/>
                <w:szCs w:val="24"/>
              </w:rPr>
            </w:pPr>
            <w:r>
              <w:rPr>
                <w:rFonts w:ascii="Times New Roman" w:hAnsi="Times New Roman" w:cs="Times New Roman"/>
                <w:sz w:val="24"/>
                <w:szCs w:val="24"/>
              </w:rPr>
              <w:t>acop. cu arbori</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3%,</w:t>
            </w:r>
          </w:p>
        </w:tc>
      </w:tr>
    </w:tbl>
    <w:p w:rsidR="004E2AE4" w:rsidRDefault="004E2AE4" w:rsidP="004E2AE4">
      <w:pPr>
        <w:rPr>
          <w:rFonts w:ascii="Times New Roman" w:hAnsi="Times New Roman" w:cs="Times New Roman"/>
          <w:sz w:val="24"/>
          <w:szCs w:val="24"/>
        </w:rPr>
      </w:pPr>
      <w:r>
        <w:rPr>
          <w:rFonts w:ascii="Times New Roman" w:hAnsi="Times New Roman" w:cs="Times New Roman"/>
          <w:sz w:val="24"/>
          <w:szCs w:val="24"/>
        </w:rPr>
        <w:t>În tabelul este prezentat calificativul Adâncimea nivelului apei freatice</w:t>
      </w:r>
      <w:r w:rsidRPr="004E2AE4">
        <w:rPr>
          <w:rFonts w:ascii="Times New Roman" w:hAnsi="Times New Roman" w:cs="Times New Roman"/>
          <w:sz w:val="24"/>
          <w:szCs w:val="24"/>
        </w:rPr>
        <w:t xml:space="preserve"> </w:t>
      </w:r>
      <w:r>
        <w:rPr>
          <w:rFonts w:ascii="Times New Roman" w:hAnsi="Times New Roman" w:cs="Times New Roman"/>
          <w:sz w:val="24"/>
          <w:szCs w:val="24"/>
        </w:rPr>
        <w:t>indicator  39,conform SRTS – 2012+</w:t>
      </w:r>
    </w:p>
    <w:p w:rsidR="004E2AE4" w:rsidRDefault="004E2AE4" w:rsidP="004E2AE4">
      <w:pPr>
        <w:rPr>
          <w:rFonts w:ascii="Times New Roman" w:hAnsi="Times New Roman" w:cs="Times New Roman"/>
          <w:sz w:val="24"/>
          <w:szCs w:val="24"/>
        </w:rPr>
      </w:pPr>
      <w:r>
        <w:rPr>
          <w:rFonts w:ascii="Times New Roman" w:hAnsi="Times New Roman" w:cs="Times New Roman"/>
          <w:sz w:val="24"/>
          <w:szCs w:val="24"/>
        </w:rPr>
        <w:t>Tabel     Adâncimea nivelului apei freatice</w:t>
      </w:r>
      <w:r w:rsidRPr="004E2AE4">
        <w:rPr>
          <w:rFonts w:ascii="Times New Roman" w:hAnsi="Times New Roman" w:cs="Times New Roman"/>
          <w:sz w:val="24"/>
          <w:szCs w:val="24"/>
        </w:rPr>
        <w:t xml:space="preserve"> </w:t>
      </w:r>
      <w:r>
        <w:rPr>
          <w:rFonts w:ascii="Times New Roman" w:hAnsi="Times New Roman" w:cs="Times New Roman"/>
          <w:sz w:val="24"/>
          <w:szCs w:val="24"/>
        </w:rPr>
        <w:t>indicator  39,conform SRTS – 2012+</w:t>
      </w:r>
    </w:p>
    <w:tbl>
      <w:tblPr>
        <w:tblStyle w:val="TableGrid"/>
        <w:tblW w:w="0" w:type="auto"/>
        <w:tblLook w:val="04A0" w:firstRow="1" w:lastRow="0" w:firstColumn="1" w:lastColumn="0" w:noHBand="0" w:noVBand="1"/>
      </w:tblPr>
      <w:tblGrid>
        <w:gridCol w:w="4212"/>
        <w:gridCol w:w="1283"/>
        <w:gridCol w:w="4081"/>
      </w:tblGrid>
      <w:tr w:rsidR="002777A1" w:rsidTr="00CF0013">
        <w:tc>
          <w:tcPr>
            <w:tcW w:w="4212" w:type="dxa"/>
          </w:tcPr>
          <w:p w:rsidR="002777A1" w:rsidRDefault="002777A1" w:rsidP="00EB1C74">
            <w:pPr>
              <w:rPr>
                <w:rFonts w:ascii="Times New Roman" w:hAnsi="Times New Roman" w:cs="Times New Roman"/>
                <w:sz w:val="24"/>
                <w:szCs w:val="24"/>
              </w:rPr>
            </w:pPr>
            <w:r>
              <w:rPr>
                <w:rFonts w:ascii="Times New Roman" w:hAnsi="Times New Roman" w:cs="Times New Roman"/>
                <w:sz w:val="24"/>
                <w:szCs w:val="24"/>
              </w:rPr>
              <w:t>Adâncimea nivelului apei freatice</w:t>
            </w:r>
            <w:r w:rsidR="00CF0013">
              <w:rPr>
                <w:rFonts w:ascii="Times New Roman" w:hAnsi="Times New Roman" w:cs="Times New Roman"/>
                <w:sz w:val="24"/>
                <w:szCs w:val="24"/>
              </w:rPr>
              <w:t xml:space="preserve"> (adafr)</w:t>
            </w:r>
          </w:p>
        </w:tc>
        <w:tc>
          <w:tcPr>
            <w:tcW w:w="1283" w:type="dxa"/>
          </w:tcPr>
          <w:p w:rsidR="002777A1" w:rsidRDefault="002777A1" w:rsidP="00EB1C74">
            <w:pPr>
              <w:rPr>
                <w:rFonts w:ascii="Times New Roman" w:hAnsi="Times New Roman" w:cs="Times New Roman"/>
                <w:sz w:val="24"/>
                <w:szCs w:val="24"/>
              </w:rPr>
            </w:pPr>
            <w:r>
              <w:rPr>
                <w:rFonts w:ascii="Times New Roman" w:hAnsi="Times New Roman" w:cs="Times New Roman"/>
                <w:sz w:val="24"/>
                <w:szCs w:val="24"/>
              </w:rPr>
              <w:t>Simbol</w:t>
            </w:r>
          </w:p>
        </w:tc>
        <w:tc>
          <w:tcPr>
            <w:tcW w:w="4081" w:type="dxa"/>
          </w:tcPr>
          <w:p w:rsidR="002777A1" w:rsidRDefault="002777A1" w:rsidP="00EB1C74">
            <w:pPr>
              <w:rPr>
                <w:rFonts w:ascii="Times New Roman" w:hAnsi="Times New Roman" w:cs="Times New Roman"/>
                <w:sz w:val="24"/>
                <w:szCs w:val="24"/>
              </w:rPr>
            </w:pPr>
            <w:r>
              <w:rPr>
                <w:rFonts w:ascii="Times New Roman" w:hAnsi="Times New Roman" w:cs="Times New Roman"/>
                <w:sz w:val="24"/>
                <w:szCs w:val="24"/>
              </w:rPr>
              <w:t>indicator  39 (Florea și colab, 1987)</w:t>
            </w:r>
          </w:p>
        </w:tc>
      </w:tr>
      <w:tr w:rsidR="002777A1" w:rsidTr="00CF0013">
        <w:tc>
          <w:tcPr>
            <w:tcW w:w="4212" w:type="dxa"/>
          </w:tcPr>
          <w:p w:rsidR="002777A1" w:rsidRDefault="002777A1" w:rsidP="00EB1C74">
            <w:pPr>
              <w:rPr>
                <w:rFonts w:ascii="Times New Roman" w:hAnsi="Times New Roman" w:cs="Times New Roman"/>
                <w:sz w:val="24"/>
                <w:szCs w:val="24"/>
              </w:rPr>
            </w:pPr>
            <w:r>
              <w:rPr>
                <w:rFonts w:ascii="Times New Roman" w:hAnsi="Times New Roman" w:cs="Times New Roman"/>
                <w:sz w:val="24"/>
                <w:szCs w:val="24"/>
              </w:rPr>
              <w:t>adâncime extrem de mica a apei freatice</w:t>
            </w:r>
          </w:p>
        </w:tc>
        <w:tc>
          <w:tcPr>
            <w:tcW w:w="1283" w:type="dxa"/>
          </w:tcPr>
          <w:p w:rsidR="002777A1" w:rsidRDefault="00AA534B" w:rsidP="00EB1C74">
            <w:pPr>
              <w:rPr>
                <w:rFonts w:ascii="Times New Roman" w:hAnsi="Times New Roman" w:cs="Times New Roman"/>
                <w:sz w:val="24"/>
                <w:szCs w:val="24"/>
              </w:rPr>
            </w:pPr>
            <w:r>
              <w:rPr>
                <w:rFonts w:ascii="Times New Roman" w:hAnsi="Times New Roman" w:cs="Times New Roman"/>
                <w:sz w:val="24"/>
                <w:szCs w:val="24"/>
              </w:rPr>
              <w:t>adafr:exmi</w:t>
            </w:r>
          </w:p>
        </w:tc>
        <w:tc>
          <w:tcPr>
            <w:tcW w:w="4081" w:type="dxa"/>
          </w:tcPr>
          <w:p w:rsidR="00443EF2" w:rsidRDefault="00443EF2" w:rsidP="00443EF2">
            <w:pPr>
              <w:rPr>
                <w:rFonts w:ascii="Times New Roman" w:eastAsiaTheme="minorEastAsia" w:hAnsi="Times New Roman" w:cs="Times New Roman"/>
                <w:sz w:val="24"/>
                <w:szCs w:val="24"/>
              </w:rPr>
            </w:pPr>
            <w:r>
              <w:rPr>
                <w:rFonts w:ascii="Times New Roman" w:hAnsi="Times New Roman" w:cs="Times New Roman"/>
                <w:sz w:val="24"/>
                <w:szCs w:val="24"/>
              </w:rPr>
              <w:t xml:space="preserve">adafr: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1m dacă tx = mij.@ fină</w:t>
            </w:r>
          </w:p>
          <w:p w:rsidR="002777A1" w:rsidRDefault="00443EF2" w:rsidP="00443EF2">
            <w:pPr>
              <w:rPr>
                <w:rFonts w:ascii="Times New Roman" w:hAnsi="Times New Roman" w:cs="Times New Roman"/>
                <w:sz w:val="24"/>
                <w:szCs w:val="24"/>
              </w:rPr>
            </w:pPr>
            <w:r>
              <w:rPr>
                <w:rFonts w:ascii="Times New Roman" w:hAnsi="Times New Roman" w:cs="Times New Roman"/>
                <w:sz w:val="24"/>
                <w:szCs w:val="24"/>
              </w:rPr>
              <w:t xml:space="preserve">adafr: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0,75 m dacă tx = grosieră</w:t>
            </w:r>
          </w:p>
        </w:tc>
      </w:tr>
      <w:tr w:rsidR="002777A1" w:rsidTr="00CF0013">
        <w:tc>
          <w:tcPr>
            <w:tcW w:w="4212" w:type="dxa"/>
          </w:tcPr>
          <w:p w:rsidR="002777A1" w:rsidRDefault="00AA534B" w:rsidP="00EB1C74">
            <w:pPr>
              <w:rPr>
                <w:rFonts w:ascii="Times New Roman" w:hAnsi="Times New Roman" w:cs="Times New Roman"/>
                <w:sz w:val="24"/>
                <w:szCs w:val="24"/>
              </w:rPr>
            </w:pPr>
            <w:r>
              <w:rPr>
                <w:rFonts w:ascii="Times New Roman" w:hAnsi="Times New Roman" w:cs="Times New Roman"/>
                <w:sz w:val="24"/>
                <w:szCs w:val="24"/>
              </w:rPr>
              <w:t>a</w:t>
            </w:r>
            <w:r w:rsidR="002777A1">
              <w:rPr>
                <w:rFonts w:ascii="Times New Roman" w:hAnsi="Times New Roman" w:cs="Times New Roman"/>
                <w:sz w:val="24"/>
                <w:szCs w:val="24"/>
              </w:rPr>
              <w:t>dâncime</w:t>
            </w:r>
            <w:r>
              <w:rPr>
                <w:rFonts w:ascii="Times New Roman" w:hAnsi="Times New Roman" w:cs="Times New Roman"/>
                <w:sz w:val="24"/>
                <w:szCs w:val="24"/>
              </w:rPr>
              <w:t xml:space="preserve"> foarte mică a apei freatice</w:t>
            </w:r>
          </w:p>
        </w:tc>
        <w:tc>
          <w:tcPr>
            <w:tcW w:w="1283" w:type="dxa"/>
          </w:tcPr>
          <w:p w:rsidR="002777A1" w:rsidRDefault="00AA534B" w:rsidP="00EB1C74">
            <w:pPr>
              <w:rPr>
                <w:rFonts w:ascii="Times New Roman" w:hAnsi="Times New Roman" w:cs="Times New Roman"/>
                <w:sz w:val="24"/>
                <w:szCs w:val="24"/>
              </w:rPr>
            </w:pPr>
            <w:r>
              <w:rPr>
                <w:rFonts w:ascii="Times New Roman" w:hAnsi="Times New Roman" w:cs="Times New Roman"/>
                <w:sz w:val="24"/>
                <w:szCs w:val="24"/>
              </w:rPr>
              <w:t>adafr:fmi</w:t>
            </w:r>
          </w:p>
        </w:tc>
        <w:tc>
          <w:tcPr>
            <w:tcW w:w="4081" w:type="dxa"/>
          </w:tcPr>
          <w:p w:rsidR="00443EF2" w:rsidRDefault="00443EF2" w:rsidP="00443EF2">
            <w:pPr>
              <w:rPr>
                <w:rFonts w:ascii="Times New Roman" w:eastAsiaTheme="minorEastAsia" w:hAnsi="Times New Roman" w:cs="Times New Roman"/>
                <w:sz w:val="24"/>
                <w:szCs w:val="24"/>
              </w:rPr>
            </w:pPr>
            <w:r>
              <w:rPr>
                <w:rFonts w:ascii="Times New Roman" w:hAnsi="Times New Roman" w:cs="Times New Roman"/>
                <w:sz w:val="24"/>
                <w:szCs w:val="24"/>
              </w:rPr>
              <w:t xml:space="preserve">1 </w:t>
            </w:r>
            <m:oMath>
              <m:r>
                <w:rPr>
                  <w:rFonts w:ascii="Cambria Math" w:hAnsi="Cambria Math" w:cs="Times New Roman"/>
                  <w:sz w:val="24"/>
                  <w:szCs w:val="24"/>
                </w:rPr>
                <m:t xml:space="preserve">&lt; </m:t>
              </m:r>
            </m:oMath>
            <w:r>
              <w:rPr>
                <w:rFonts w:ascii="Times New Roman" w:hAnsi="Times New Roman" w:cs="Times New Roman"/>
                <w:sz w:val="24"/>
                <w:szCs w:val="24"/>
              </w:rPr>
              <w:t xml:space="preserve"> adafr: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2m dacă tx = mij.@ fină</w:t>
            </w:r>
          </w:p>
          <w:p w:rsidR="00AA534B" w:rsidRDefault="00443EF2" w:rsidP="00443EF2">
            <w:pPr>
              <w:rPr>
                <w:rFonts w:ascii="Times New Roman" w:hAnsi="Times New Roman" w:cs="Times New Roman"/>
                <w:sz w:val="24"/>
                <w:szCs w:val="24"/>
              </w:rPr>
            </w:pPr>
            <w:r>
              <w:rPr>
                <w:rFonts w:ascii="Times New Roman" w:hAnsi="Times New Roman" w:cs="Times New Roman"/>
                <w:sz w:val="24"/>
                <w:szCs w:val="24"/>
              </w:rPr>
              <w:t xml:space="preserve">0,75 </w:t>
            </w:r>
            <m:oMath>
              <m:r>
                <w:rPr>
                  <w:rFonts w:ascii="Cambria Math" w:hAnsi="Cambria Math" w:cs="Times New Roman"/>
                  <w:sz w:val="24"/>
                  <w:szCs w:val="24"/>
                </w:rPr>
                <m:t>&lt; a</m:t>
              </m:r>
            </m:oMath>
            <w:r>
              <w:rPr>
                <w:rFonts w:ascii="Times New Roman" w:hAnsi="Times New Roman" w:cs="Times New Roman"/>
                <w:sz w:val="24"/>
                <w:szCs w:val="24"/>
              </w:rPr>
              <w:t xml:space="preserve">dafr: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1,4 m dacă tx = grosieră</w:t>
            </w:r>
          </w:p>
        </w:tc>
      </w:tr>
      <w:tr w:rsidR="002777A1" w:rsidTr="00CF0013">
        <w:tc>
          <w:tcPr>
            <w:tcW w:w="4212" w:type="dxa"/>
          </w:tcPr>
          <w:p w:rsidR="002777A1" w:rsidRDefault="00AA534B" w:rsidP="00EB1C74">
            <w:pPr>
              <w:rPr>
                <w:rFonts w:ascii="Times New Roman" w:hAnsi="Times New Roman" w:cs="Times New Roman"/>
                <w:sz w:val="24"/>
                <w:szCs w:val="24"/>
              </w:rPr>
            </w:pPr>
            <w:r>
              <w:rPr>
                <w:rFonts w:ascii="Times New Roman" w:hAnsi="Times New Roman" w:cs="Times New Roman"/>
                <w:sz w:val="24"/>
                <w:szCs w:val="24"/>
              </w:rPr>
              <w:t>a</w:t>
            </w:r>
            <w:r w:rsidR="002777A1">
              <w:rPr>
                <w:rFonts w:ascii="Times New Roman" w:hAnsi="Times New Roman" w:cs="Times New Roman"/>
                <w:sz w:val="24"/>
                <w:szCs w:val="24"/>
              </w:rPr>
              <w:t>dâncime</w:t>
            </w:r>
            <w:r>
              <w:rPr>
                <w:rFonts w:ascii="Times New Roman" w:hAnsi="Times New Roman" w:cs="Times New Roman"/>
                <w:sz w:val="24"/>
                <w:szCs w:val="24"/>
              </w:rPr>
              <w:t xml:space="preserve"> mică a apei freatice</w:t>
            </w:r>
          </w:p>
        </w:tc>
        <w:tc>
          <w:tcPr>
            <w:tcW w:w="1283" w:type="dxa"/>
          </w:tcPr>
          <w:p w:rsidR="002777A1" w:rsidRDefault="00AA534B" w:rsidP="00AA534B">
            <w:pPr>
              <w:rPr>
                <w:rFonts w:ascii="Times New Roman" w:hAnsi="Times New Roman" w:cs="Times New Roman"/>
                <w:sz w:val="24"/>
                <w:szCs w:val="24"/>
              </w:rPr>
            </w:pPr>
            <w:r>
              <w:rPr>
                <w:rFonts w:ascii="Times New Roman" w:hAnsi="Times New Roman" w:cs="Times New Roman"/>
                <w:sz w:val="24"/>
                <w:szCs w:val="24"/>
              </w:rPr>
              <w:t>adafr:mi</w:t>
            </w:r>
          </w:p>
        </w:tc>
        <w:tc>
          <w:tcPr>
            <w:tcW w:w="4081" w:type="dxa"/>
          </w:tcPr>
          <w:p w:rsidR="00443EF2" w:rsidRDefault="00443EF2" w:rsidP="00443EF2">
            <w:pPr>
              <w:rPr>
                <w:rFonts w:ascii="Times New Roman" w:eastAsiaTheme="minorEastAsia" w:hAnsi="Times New Roman" w:cs="Times New Roman"/>
                <w:sz w:val="24"/>
                <w:szCs w:val="24"/>
              </w:rPr>
            </w:pPr>
            <w:r>
              <w:rPr>
                <w:rFonts w:ascii="Times New Roman" w:hAnsi="Times New Roman" w:cs="Times New Roman"/>
                <w:sz w:val="24"/>
                <w:szCs w:val="24"/>
              </w:rPr>
              <w:t xml:space="preserve">2 </w:t>
            </w:r>
            <m:oMath>
              <m:r>
                <w:rPr>
                  <w:rFonts w:ascii="Cambria Math" w:hAnsi="Cambria Math" w:cs="Times New Roman"/>
                  <w:sz w:val="24"/>
                  <w:szCs w:val="24"/>
                </w:rPr>
                <m:t xml:space="preserve">&lt; </m:t>
              </m:r>
            </m:oMath>
            <w:r>
              <w:rPr>
                <w:rFonts w:ascii="Times New Roman" w:hAnsi="Times New Roman" w:cs="Times New Roman"/>
                <w:sz w:val="24"/>
                <w:szCs w:val="24"/>
              </w:rPr>
              <w:t xml:space="preserve"> adafr: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3m dacă tx = mij.@ fină</w:t>
            </w:r>
          </w:p>
          <w:p w:rsidR="002777A1" w:rsidRDefault="00443EF2" w:rsidP="00443EF2">
            <w:pPr>
              <w:rPr>
                <w:rFonts w:ascii="Times New Roman" w:hAnsi="Times New Roman" w:cs="Times New Roman"/>
                <w:sz w:val="24"/>
                <w:szCs w:val="24"/>
              </w:rPr>
            </w:pPr>
            <w:r>
              <w:rPr>
                <w:rFonts w:ascii="Times New Roman" w:hAnsi="Times New Roman" w:cs="Times New Roman"/>
                <w:sz w:val="24"/>
                <w:szCs w:val="24"/>
              </w:rPr>
              <w:t xml:space="preserve">1,4 </w:t>
            </w:r>
            <m:oMath>
              <m:r>
                <w:rPr>
                  <w:rFonts w:ascii="Cambria Math" w:hAnsi="Cambria Math" w:cs="Times New Roman"/>
                  <w:sz w:val="24"/>
                  <w:szCs w:val="24"/>
                </w:rPr>
                <m:t xml:space="preserve">&lt; </m:t>
              </m:r>
            </m:oMath>
            <w:r>
              <w:rPr>
                <w:rFonts w:ascii="Times New Roman" w:hAnsi="Times New Roman" w:cs="Times New Roman"/>
                <w:sz w:val="24"/>
                <w:szCs w:val="24"/>
              </w:rPr>
              <w:t xml:space="preserve">dafr: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 m dacă tx = grosieră</w:t>
            </w:r>
          </w:p>
        </w:tc>
      </w:tr>
      <w:tr w:rsidR="002777A1" w:rsidTr="00CF0013">
        <w:tc>
          <w:tcPr>
            <w:tcW w:w="4212" w:type="dxa"/>
          </w:tcPr>
          <w:p w:rsidR="002777A1" w:rsidRDefault="00AA534B" w:rsidP="00EB1C74">
            <w:pPr>
              <w:rPr>
                <w:rFonts w:ascii="Times New Roman" w:hAnsi="Times New Roman" w:cs="Times New Roman"/>
                <w:sz w:val="24"/>
                <w:szCs w:val="24"/>
              </w:rPr>
            </w:pPr>
            <w:r>
              <w:rPr>
                <w:rFonts w:ascii="Times New Roman" w:hAnsi="Times New Roman" w:cs="Times New Roman"/>
                <w:sz w:val="24"/>
                <w:szCs w:val="24"/>
              </w:rPr>
              <w:t>a</w:t>
            </w:r>
            <w:r w:rsidR="002777A1">
              <w:rPr>
                <w:rFonts w:ascii="Times New Roman" w:hAnsi="Times New Roman" w:cs="Times New Roman"/>
                <w:sz w:val="24"/>
                <w:szCs w:val="24"/>
              </w:rPr>
              <w:t>dâncime</w:t>
            </w:r>
            <w:r>
              <w:rPr>
                <w:rFonts w:ascii="Times New Roman" w:hAnsi="Times New Roman" w:cs="Times New Roman"/>
                <w:sz w:val="24"/>
                <w:szCs w:val="24"/>
              </w:rPr>
              <w:t xml:space="preserve"> extrem de mica și/sau foarte mica și/sau mică a apei freatice</w:t>
            </w:r>
          </w:p>
        </w:tc>
        <w:tc>
          <w:tcPr>
            <w:tcW w:w="1283" w:type="dxa"/>
          </w:tcPr>
          <w:p w:rsidR="002777A1" w:rsidRDefault="00AA534B" w:rsidP="00EB1C74">
            <w:pPr>
              <w:rPr>
                <w:rFonts w:ascii="Times New Roman" w:hAnsi="Times New Roman" w:cs="Times New Roman"/>
                <w:sz w:val="24"/>
                <w:szCs w:val="24"/>
              </w:rPr>
            </w:pPr>
            <w:r>
              <w:rPr>
                <w:rFonts w:ascii="Times New Roman" w:hAnsi="Times New Roman" w:cs="Times New Roman"/>
                <w:sz w:val="24"/>
                <w:szCs w:val="24"/>
              </w:rPr>
              <w:t>adafr: xemifmimi</w:t>
            </w:r>
          </w:p>
        </w:tc>
        <w:tc>
          <w:tcPr>
            <w:tcW w:w="4081" w:type="dxa"/>
          </w:tcPr>
          <w:p w:rsidR="00443EF2" w:rsidRDefault="00443EF2" w:rsidP="00443EF2">
            <w:pPr>
              <w:rPr>
                <w:rFonts w:ascii="Times New Roman" w:eastAsiaTheme="minorEastAsia" w:hAnsi="Times New Roman" w:cs="Times New Roman"/>
                <w:sz w:val="24"/>
                <w:szCs w:val="24"/>
              </w:rPr>
            </w:pPr>
            <w:r>
              <w:rPr>
                <w:rFonts w:ascii="Times New Roman" w:hAnsi="Times New Roman" w:cs="Times New Roman"/>
                <w:sz w:val="24"/>
                <w:szCs w:val="24"/>
              </w:rPr>
              <w:t xml:space="preserve">adafr: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3m dacă tx = mij.@ fină</w:t>
            </w:r>
          </w:p>
          <w:p w:rsidR="002777A1" w:rsidRDefault="00443EF2" w:rsidP="00443EF2">
            <w:pPr>
              <w:rPr>
                <w:rFonts w:ascii="Times New Roman" w:hAnsi="Times New Roman" w:cs="Times New Roman"/>
                <w:sz w:val="24"/>
                <w:szCs w:val="24"/>
              </w:rPr>
            </w:pPr>
            <w:r>
              <w:rPr>
                <w:rFonts w:ascii="Times New Roman" w:hAnsi="Times New Roman" w:cs="Times New Roman"/>
                <w:sz w:val="24"/>
                <w:szCs w:val="24"/>
              </w:rPr>
              <w:t xml:space="preserve"> adafr: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2 m dacă tx = grosier</w:t>
            </w:r>
          </w:p>
        </w:tc>
      </w:tr>
      <w:tr w:rsidR="002777A1" w:rsidTr="00CF0013">
        <w:tc>
          <w:tcPr>
            <w:tcW w:w="4212" w:type="dxa"/>
          </w:tcPr>
          <w:p w:rsidR="002777A1" w:rsidRDefault="00AA534B" w:rsidP="00EB1C74">
            <w:pPr>
              <w:rPr>
                <w:rFonts w:ascii="Times New Roman" w:hAnsi="Times New Roman" w:cs="Times New Roman"/>
                <w:sz w:val="24"/>
                <w:szCs w:val="24"/>
              </w:rPr>
            </w:pPr>
            <w:r>
              <w:rPr>
                <w:rFonts w:ascii="Times New Roman" w:hAnsi="Times New Roman" w:cs="Times New Roman"/>
                <w:sz w:val="24"/>
                <w:szCs w:val="24"/>
              </w:rPr>
              <w:t>adâncime mijlocie a apei freatice</w:t>
            </w:r>
          </w:p>
        </w:tc>
        <w:tc>
          <w:tcPr>
            <w:tcW w:w="1283" w:type="dxa"/>
          </w:tcPr>
          <w:p w:rsidR="002777A1" w:rsidRDefault="00AA534B" w:rsidP="00EB1C74">
            <w:pPr>
              <w:rPr>
                <w:rFonts w:ascii="Times New Roman" w:hAnsi="Times New Roman" w:cs="Times New Roman"/>
                <w:sz w:val="24"/>
                <w:szCs w:val="24"/>
              </w:rPr>
            </w:pPr>
            <w:r>
              <w:rPr>
                <w:rFonts w:ascii="Times New Roman" w:hAnsi="Times New Roman" w:cs="Times New Roman"/>
                <w:sz w:val="24"/>
                <w:szCs w:val="24"/>
              </w:rPr>
              <w:t>adafr:mj</w:t>
            </w:r>
          </w:p>
        </w:tc>
        <w:tc>
          <w:tcPr>
            <w:tcW w:w="4081" w:type="dxa"/>
          </w:tcPr>
          <w:p w:rsidR="00443EF2" w:rsidRDefault="00443EF2" w:rsidP="00443EF2">
            <w:pPr>
              <w:rPr>
                <w:rFonts w:ascii="Times New Roman" w:eastAsiaTheme="minorEastAsia" w:hAnsi="Times New Roman" w:cs="Times New Roman"/>
                <w:sz w:val="24"/>
                <w:szCs w:val="24"/>
              </w:rPr>
            </w:pPr>
            <w:r>
              <w:rPr>
                <w:rFonts w:ascii="Times New Roman" w:hAnsi="Times New Roman" w:cs="Times New Roman"/>
                <w:sz w:val="24"/>
                <w:szCs w:val="24"/>
              </w:rPr>
              <w:t xml:space="preserve">3 </w:t>
            </w:r>
            <m:oMath>
              <m:r>
                <w:rPr>
                  <w:rFonts w:ascii="Cambria Math" w:hAnsi="Cambria Math" w:cs="Times New Roman"/>
                  <w:sz w:val="24"/>
                  <w:szCs w:val="24"/>
                </w:rPr>
                <m:t xml:space="preserve">&lt; </m:t>
              </m:r>
            </m:oMath>
            <w:r>
              <w:rPr>
                <w:rFonts w:ascii="Times New Roman" w:hAnsi="Times New Roman" w:cs="Times New Roman"/>
                <w:sz w:val="24"/>
                <w:szCs w:val="24"/>
              </w:rPr>
              <w:t xml:space="preserve"> adafr: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5m dacă tx = mij.@ fină</w:t>
            </w:r>
          </w:p>
          <w:p w:rsidR="002777A1" w:rsidRDefault="00443EF2" w:rsidP="00443EF2">
            <w:pPr>
              <w:rPr>
                <w:rFonts w:ascii="Times New Roman" w:hAnsi="Times New Roman" w:cs="Times New Roman"/>
                <w:sz w:val="24"/>
                <w:szCs w:val="24"/>
              </w:rPr>
            </w:pPr>
            <w:r>
              <w:rPr>
                <w:rFonts w:ascii="Times New Roman" w:hAnsi="Times New Roman" w:cs="Times New Roman"/>
                <w:sz w:val="24"/>
                <w:szCs w:val="24"/>
              </w:rPr>
              <w:t xml:space="preserve">2 </w:t>
            </w:r>
            <m:oMath>
              <m:r>
                <w:rPr>
                  <w:rFonts w:ascii="Cambria Math" w:hAnsi="Cambria Math" w:cs="Times New Roman"/>
                  <w:sz w:val="24"/>
                  <w:szCs w:val="24"/>
                </w:rPr>
                <m:t xml:space="preserve">&lt; </m:t>
              </m:r>
            </m:oMath>
            <w:r>
              <w:rPr>
                <w:rFonts w:ascii="Times New Roman" w:eastAsiaTheme="minorEastAsia" w:hAnsi="Times New Roman" w:cs="Times New Roman"/>
                <w:sz w:val="24"/>
                <w:szCs w:val="24"/>
              </w:rPr>
              <w:t>a</w:t>
            </w:r>
            <w:r>
              <w:rPr>
                <w:rFonts w:ascii="Times New Roman" w:hAnsi="Times New Roman" w:cs="Times New Roman"/>
                <w:sz w:val="24"/>
                <w:szCs w:val="24"/>
              </w:rPr>
              <w:t xml:space="preserve">dafr: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4 m dacă tx = grosieră</w:t>
            </w:r>
          </w:p>
        </w:tc>
      </w:tr>
      <w:tr w:rsidR="002777A1" w:rsidTr="00CF0013">
        <w:tc>
          <w:tcPr>
            <w:tcW w:w="4212" w:type="dxa"/>
          </w:tcPr>
          <w:p w:rsidR="002777A1" w:rsidRDefault="00AA534B" w:rsidP="00EB1C74">
            <w:pPr>
              <w:rPr>
                <w:rFonts w:ascii="Times New Roman" w:hAnsi="Times New Roman" w:cs="Times New Roman"/>
                <w:sz w:val="24"/>
                <w:szCs w:val="24"/>
              </w:rPr>
            </w:pPr>
            <w:r>
              <w:rPr>
                <w:rFonts w:ascii="Times New Roman" w:hAnsi="Times New Roman" w:cs="Times New Roman"/>
                <w:sz w:val="24"/>
                <w:szCs w:val="24"/>
              </w:rPr>
              <w:t>adâncime mare a apei freatice</w:t>
            </w:r>
          </w:p>
        </w:tc>
        <w:tc>
          <w:tcPr>
            <w:tcW w:w="1283" w:type="dxa"/>
          </w:tcPr>
          <w:p w:rsidR="002777A1" w:rsidRDefault="00AA534B" w:rsidP="00EB1C74">
            <w:pPr>
              <w:rPr>
                <w:rFonts w:ascii="Times New Roman" w:hAnsi="Times New Roman" w:cs="Times New Roman"/>
                <w:sz w:val="24"/>
                <w:szCs w:val="24"/>
              </w:rPr>
            </w:pPr>
            <w:r>
              <w:rPr>
                <w:rFonts w:ascii="Times New Roman" w:hAnsi="Times New Roman" w:cs="Times New Roman"/>
                <w:sz w:val="24"/>
                <w:szCs w:val="24"/>
              </w:rPr>
              <w:t>adafr:ma</w:t>
            </w:r>
          </w:p>
        </w:tc>
        <w:tc>
          <w:tcPr>
            <w:tcW w:w="4081" w:type="dxa"/>
          </w:tcPr>
          <w:p w:rsidR="00443EF2" w:rsidRDefault="00443EF2" w:rsidP="00443EF2">
            <w:pPr>
              <w:rPr>
                <w:rFonts w:ascii="Times New Roman" w:eastAsiaTheme="minorEastAsia" w:hAnsi="Times New Roman" w:cs="Times New Roman"/>
                <w:sz w:val="24"/>
                <w:szCs w:val="24"/>
              </w:rPr>
            </w:pPr>
            <w:r>
              <w:rPr>
                <w:rFonts w:ascii="Times New Roman" w:hAnsi="Times New Roman" w:cs="Times New Roman"/>
                <w:sz w:val="24"/>
                <w:szCs w:val="24"/>
              </w:rPr>
              <w:t xml:space="preserve">5 </w:t>
            </w:r>
            <m:oMath>
              <m:r>
                <w:rPr>
                  <w:rFonts w:ascii="Cambria Math" w:hAnsi="Cambria Math" w:cs="Times New Roman"/>
                  <w:sz w:val="24"/>
                  <w:szCs w:val="24"/>
                </w:rPr>
                <m:t xml:space="preserve">&lt; </m:t>
              </m:r>
            </m:oMath>
            <w:r>
              <w:rPr>
                <w:rFonts w:ascii="Times New Roman" w:hAnsi="Times New Roman" w:cs="Times New Roman"/>
                <w:sz w:val="24"/>
                <w:szCs w:val="24"/>
              </w:rPr>
              <w:t xml:space="preserve"> Adafr: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10m dacă tx = mij.@ fină</w:t>
            </w:r>
          </w:p>
          <w:p w:rsidR="002777A1" w:rsidRDefault="00443EF2" w:rsidP="00443EF2">
            <w:pPr>
              <w:rPr>
                <w:rFonts w:ascii="Times New Roman" w:hAnsi="Times New Roman" w:cs="Times New Roman"/>
                <w:sz w:val="24"/>
                <w:szCs w:val="24"/>
              </w:rPr>
            </w:pPr>
            <w:r>
              <w:rPr>
                <w:rFonts w:ascii="Times New Roman" w:hAnsi="Times New Roman" w:cs="Times New Roman"/>
                <w:sz w:val="24"/>
                <w:szCs w:val="24"/>
              </w:rPr>
              <w:t xml:space="preserve">4 </w:t>
            </w:r>
            <m:oMath>
              <m:r>
                <w:rPr>
                  <w:rFonts w:ascii="Cambria Math" w:hAnsi="Cambria Math" w:cs="Times New Roman"/>
                  <w:sz w:val="24"/>
                  <w:szCs w:val="24"/>
                </w:rPr>
                <m:t xml:space="preserve">&lt; </m:t>
              </m:r>
            </m:oMath>
            <w:r>
              <w:rPr>
                <w:rFonts w:ascii="Times New Roman" w:eastAsiaTheme="minorEastAsia" w:hAnsi="Times New Roman" w:cs="Times New Roman"/>
                <w:sz w:val="24"/>
                <w:szCs w:val="24"/>
              </w:rPr>
              <w:t>a</w:t>
            </w:r>
            <w:r>
              <w:rPr>
                <w:rFonts w:ascii="Times New Roman" w:hAnsi="Times New Roman" w:cs="Times New Roman"/>
                <w:sz w:val="24"/>
                <w:szCs w:val="24"/>
              </w:rPr>
              <w:t xml:space="preserve">dafr: </w:t>
            </w: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10 m dacă tx = grosieră</w:t>
            </w:r>
          </w:p>
        </w:tc>
      </w:tr>
      <w:tr w:rsidR="002777A1" w:rsidTr="00CF0013">
        <w:tc>
          <w:tcPr>
            <w:tcW w:w="4212" w:type="dxa"/>
          </w:tcPr>
          <w:p w:rsidR="002777A1" w:rsidRDefault="00AA534B" w:rsidP="00EB1C74">
            <w:pPr>
              <w:rPr>
                <w:rFonts w:ascii="Times New Roman" w:hAnsi="Times New Roman" w:cs="Times New Roman"/>
                <w:sz w:val="24"/>
                <w:szCs w:val="24"/>
              </w:rPr>
            </w:pPr>
            <w:r>
              <w:rPr>
                <w:rFonts w:ascii="Times New Roman" w:hAnsi="Times New Roman" w:cs="Times New Roman"/>
                <w:sz w:val="24"/>
                <w:szCs w:val="24"/>
              </w:rPr>
              <w:t>adâncime foarte mare a apei freatice</w:t>
            </w:r>
          </w:p>
        </w:tc>
        <w:tc>
          <w:tcPr>
            <w:tcW w:w="1283" w:type="dxa"/>
          </w:tcPr>
          <w:p w:rsidR="002777A1" w:rsidRDefault="00AA534B" w:rsidP="00EB1C74">
            <w:pPr>
              <w:rPr>
                <w:rFonts w:ascii="Times New Roman" w:hAnsi="Times New Roman" w:cs="Times New Roman"/>
                <w:sz w:val="24"/>
                <w:szCs w:val="24"/>
              </w:rPr>
            </w:pPr>
            <w:r>
              <w:rPr>
                <w:rFonts w:ascii="Times New Roman" w:hAnsi="Times New Roman" w:cs="Times New Roman"/>
                <w:sz w:val="24"/>
                <w:szCs w:val="24"/>
              </w:rPr>
              <w:t>adafr:fma</w:t>
            </w:r>
          </w:p>
        </w:tc>
        <w:tc>
          <w:tcPr>
            <w:tcW w:w="4081" w:type="dxa"/>
          </w:tcPr>
          <w:p w:rsidR="002777A1" w:rsidRDefault="00443EF2" w:rsidP="00443EF2">
            <w:pPr>
              <w:rPr>
                <w:rFonts w:ascii="Times New Roman" w:hAnsi="Times New Roman" w:cs="Times New Roman"/>
                <w:sz w:val="24"/>
                <w:szCs w:val="24"/>
              </w:rPr>
            </w:pPr>
            <w:r>
              <w:rPr>
                <w:rFonts w:ascii="Times New Roman" w:hAnsi="Times New Roman" w:cs="Times New Roman"/>
                <w:sz w:val="24"/>
                <w:szCs w:val="24"/>
              </w:rPr>
              <w:t xml:space="preserve">adafr: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10m</w:t>
            </w:r>
          </w:p>
        </w:tc>
      </w:tr>
    </w:tbl>
    <w:p w:rsidR="00EB1C74" w:rsidRDefault="00EB1C74" w:rsidP="00EB1C74">
      <w:pPr>
        <w:rPr>
          <w:rFonts w:ascii="Times New Roman" w:hAnsi="Times New Roman" w:cs="Times New Roman"/>
          <w:sz w:val="24"/>
          <w:szCs w:val="24"/>
        </w:rPr>
      </w:pPr>
    </w:p>
    <w:p w:rsidR="00443EF2" w:rsidRDefault="00443EF2" w:rsidP="00443EF2">
      <w:pPr>
        <w:rPr>
          <w:rFonts w:ascii="Times New Roman" w:hAnsi="Times New Roman" w:cs="Times New Roman"/>
          <w:sz w:val="24"/>
          <w:szCs w:val="24"/>
        </w:rPr>
      </w:pPr>
      <w:r>
        <w:rPr>
          <w:rFonts w:ascii="Times New Roman" w:hAnsi="Times New Roman" w:cs="Times New Roman"/>
          <w:sz w:val="24"/>
          <w:szCs w:val="24"/>
        </w:rPr>
        <w:t>În tabelul este prezentat calificativul</w:t>
      </w:r>
      <w:r w:rsidRPr="00443EF2">
        <w:rPr>
          <w:rFonts w:ascii="Times New Roman" w:hAnsi="Times New Roman" w:cs="Times New Roman"/>
          <w:sz w:val="24"/>
          <w:szCs w:val="24"/>
        </w:rPr>
        <w:t xml:space="preserve"> </w:t>
      </w:r>
      <w:r>
        <w:rPr>
          <w:rFonts w:ascii="Times New Roman" w:hAnsi="Times New Roman" w:cs="Times New Roman"/>
          <w:sz w:val="24"/>
          <w:szCs w:val="24"/>
        </w:rPr>
        <w:t>Caracterul alunecării de teren, indicator  38,conform SRTS – 2012+</w:t>
      </w:r>
    </w:p>
    <w:p w:rsidR="00443EF2" w:rsidRDefault="00443EF2" w:rsidP="00443EF2">
      <w:pPr>
        <w:rPr>
          <w:rFonts w:ascii="Times New Roman" w:hAnsi="Times New Roman" w:cs="Times New Roman"/>
          <w:sz w:val="24"/>
          <w:szCs w:val="24"/>
        </w:rPr>
      </w:pPr>
      <w:r>
        <w:rPr>
          <w:rFonts w:ascii="Times New Roman" w:hAnsi="Times New Roman" w:cs="Times New Roman"/>
          <w:sz w:val="24"/>
          <w:szCs w:val="24"/>
        </w:rPr>
        <w:t>Tabel    Caracterul alunecării de teren, indicator  38,conform SRTS – 2012+</w:t>
      </w:r>
    </w:p>
    <w:tbl>
      <w:tblPr>
        <w:tblStyle w:val="TableGrid"/>
        <w:tblW w:w="0" w:type="auto"/>
        <w:tblLook w:val="04A0" w:firstRow="1" w:lastRow="0" w:firstColumn="1" w:lastColumn="0" w:noHBand="0" w:noVBand="1"/>
      </w:tblPr>
      <w:tblGrid>
        <w:gridCol w:w="3794"/>
        <w:gridCol w:w="1417"/>
        <w:gridCol w:w="4365"/>
      </w:tblGrid>
      <w:tr w:rsidR="001C1EA6" w:rsidTr="00ED4594">
        <w:tc>
          <w:tcPr>
            <w:tcW w:w="9576" w:type="dxa"/>
            <w:gridSpan w:val="3"/>
          </w:tcPr>
          <w:p w:rsidR="001C1EA6" w:rsidRDefault="001C1EA6" w:rsidP="001C1EA6">
            <w:pPr>
              <w:jc w:val="center"/>
              <w:rPr>
                <w:rFonts w:ascii="Times New Roman" w:hAnsi="Times New Roman" w:cs="Times New Roman"/>
                <w:sz w:val="24"/>
                <w:szCs w:val="24"/>
              </w:rPr>
            </w:pPr>
            <w:r>
              <w:rPr>
                <w:rFonts w:ascii="Times New Roman" w:hAnsi="Times New Roman" w:cs="Times New Roman"/>
                <w:sz w:val="24"/>
                <w:szCs w:val="24"/>
              </w:rPr>
              <w:t>SRTS – 2012+</w:t>
            </w:r>
          </w:p>
        </w:tc>
      </w:tr>
      <w:tr w:rsidR="001C1EA6" w:rsidTr="001C1EA6">
        <w:tc>
          <w:tcPr>
            <w:tcW w:w="3794"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Caracterul alunecării de teren</w:t>
            </w:r>
            <w:r w:rsidR="00CF0013">
              <w:rPr>
                <w:rFonts w:ascii="Times New Roman" w:hAnsi="Times New Roman" w:cs="Times New Roman"/>
                <w:sz w:val="24"/>
                <w:szCs w:val="24"/>
              </w:rPr>
              <w:t xml:space="preserve"> (alu:)</w:t>
            </w:r>
          </w:p>
        </w:tc>
        <w:tc>
          <w:tcPr>
            <w:tcW w:w="1417" w:type="dxa"/>
          </w:tcPr>
          <w:p w:rsidR="001C1EA6" w:rsidRDefault="001C1EA6" w:rsidP="00ED4594">
            <w:pPr>
              <w:rPr>
                <w:rFonts w:ascii="Times New Roman" w:hAnsi="Times New Roman" w:cs="Times New Roman"/>
                <w:sz w:val="24"/>
                <w:szCs w:val="24"/>
              </w:rPr>
            </w:pPr>
            <w:r>
              <w:rPr>
                <w:rFonts w:ascii="Times New Roman" w:hAnsi="Times New Roman" w:cs="Times New Roman"/>
                <w:sz w:val="24"/>
                <w:szCs w:val="24"/>
              </w:rPr>
              <w:t>Simbol</w:t>
            </w:r>
          </w:p>
        </w:tc>
        <w:tc>
          <w:tcPr>
            <w:tcW w:w="4365" w:type="dxa"/>
          </w:tcPr>
          <w:p w:rsidR="001C1EA6" w:rsidRDefault="001C1EA6" w:rsidP="00ED4594">
            <w:pPr>
              <w:rPr>
                <w:rFonts w:ascii="Times New Roman" w:hAnsi="Times New Roman" w:cs="Times New Roman"/>
                <w:sz w:val="24"/>
                <w:szCs w:val="24"/>
              </w:rPr>
            </w:pPr>
            <w:r>
              <w:rPr>
                <w:rFonts w:ascii="Times New Roman" w:hAnsi="Times New Roman" w:cs="Times New Roman"/>
                <w:sz w:val="24"/>
                <w:szCs w:val="24"/>
              </w:rPr>
              <w:t>indicator  38 (Florea și colab, 1987)</w:t>
            </w:r>
          </w:p>
        </w:tc>
      </w:tr>
      <w:tr w:rsidR="001C1EA6" w:rsidTr="001C1EA6">
        <w:tc>
          <w:tcPr>
            <w:tcW w:w="3794"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alunecări stabilizate</w:t>
            </w:r>
          </w:p>
        </w:tc>
        <w:tc>
          <w:tcPr>
            <w:tcW w:w="1417"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alu:stb</w:t>
            </w:r>
          </w:p>
        </w:tc>
        <w:tc>
          <w:tcPr>
            <w:tcW w:w="4365"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se aplică la mre: alunecări</w:t>
            </w:r>
          </w:p>
        </w:tc>
      </w:tr>
      <w:tr w:rsidR="001C1EA6" w:rsidTr="001C1EA6">
        <w:tc>
          <w:tcPr>
            <w:tcW w:w="3794"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alunecări semistabilizate</w:t>
            </w:r>
          </w:p>
        </w:tc>
        <w:tc>
          <w:tcPr>
            <w:tcW w:w="1417"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alu:sstb</w:t>
            </w:r>
          </w:p>
        </w:tc>
        <w:tc>
          <w:tcPr>
            <w:tcW w:w="4365"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se aplică la mre: alunecări</w:t>
            </w:r>
          </w:p>
        </w:tc>
      </w:tr>
      <w:tr w:rsidR="001C1EA6" w:rsidTr="001C1EA6">
        <w:tc>
          <w:tcPr>
            <w:tcW w:w="3794"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alunecări active</w:t>
            </w:r>
          </w:p>
        </w:tc>
        <w:tc>
          <w:tcPr>
            <w:tcW w:w="1417"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alu:activ</w:t>
            </w:r>
          </w:p>
        </w:tc>
        <w:tc>
          <w:tcPr>
            <w:tcW w:w="4365"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se aplică la mre: alunecări</w:t>
            </w:r>
          </w:p>
        </w:tc>
      </w:tr>
    </w:tbl>
    <w:p w:rsidR="00894AFE" w:rsidRDefault="00894AFE" w:rsidP="00E9279E">
      <w:pPr>
        <w:rPr>
          <w:rFonts w:ascii="Times New Roman" w:hAnsi="Times New Roman" w:cs="Times New Roman"/>
          <w:sz w:val="24"/>
          <w:szCs w:val="24"/>
        </w:rPr>
      </w:pPr>
    </w:p>
    <w:p w:rsidR="001C1EA6" w:rsidRDefault="001C1EA6" w:rsidP="001C1EA6">
      <w:pPr>
        <w:rPr>
          <w:rFonts w:ascii="Times New Roman" w:hAnsi="Times New Roman" w:cs="Times New Roman"/>
          <w:sz w:val="24"/>
          <w:szCs w:val="24"/>
        </w:rPr>
      </w:pPr>
      <w:r>
        <w:rPr>
          <w:rFonts w:ascii="Times New Roman" w:hAnsi="Times New Roman" w:cs="Times New Roman"/>
          <w:sz w:val="24"/>
          <w:szCs w:val="24"/>
        </w:rPr>
        <w:lastRenderedPageBreak/>
        <w:t>În tabelul este prezentat calificativul caracterul eroziunii în adâncime, indicator  37, conform SRTS – 2012+</w:t>
      </w:r>
    </w:p>
    <w:p w:rsidR="001C1EA6" w:rsidRDefault="001C1EA6" w:rsidP="001C1EA6">
      <w:pPr>
        <w:rPr>
          <w:rFonts w:ascii="Times New Roman" w:hAnsi="Times New Roman" w:cs="Times New Roman"/>
          <w:sz w:val="24"/>
          <w:szCs w:val="24"/>
        </w:rPr>
      </w:pPr>
      <w:r>
        <w:rPr>
          <w:rFonts w:ascii="Times New Roman" w:hAnsi="Times New Roman" w:cs="Times New Roman"/>
          <w:sz w:val="24"/>
          <w:szCs w:val="24"/>
        </w:rPr>
        <w:t>Tabel    Caracterul eroziunii în adâncime, indicator  37, conform</w:t>
      </w:r>
      <w:r w:rsidRPr="001C1EA6">
        <w:rPr>
          <w:rFonts w:ascii="Times New Roman" w:hAnsi="Times New Roman" w:cs="Times New Roman"/>
          <w:sz w:val="24"/>
          <w:szCs w:val="24"/>
        </w:rPr>
        <w:t xml:space="preserve"> </w:t>
      </w:r>
      <w:r>
        <w:rPr>
          <w:rFonts w:ascii="Times New Roman" w:hAnsi="Times New Roman" w:cs="Times New Roman"/>
          <w:sz w:val="24"/>
          <w:szCs w:val="24"/>
        </w:rPr>
        <w:t>SRTS – 2012+</w:t>
      </w:r>
    </w:p>
    <w:tbl>
      <w:tblPr>
        <w:tblStyle w:val="TableGrid"/>
        <w:tblW w:w="0" w:type="auto"/>
        <w:tblLook w:val="04A0" w:firstRow="1" w:lastRow="0" w:firstColumn="1" w:lastColumn="0" w:noHBand="0" w:noVBand="1"/>
      </w:tblPr>
      <w:tblGrid>
        <w:gridCol w:w="4077"/>
        <w:gridCol w:w="1560"/>
        <w:gridCol w:w="3939"/>
      </w:tblGrid>
      <w:tr w:rsidR="001C1EA6" w:rsidTr="00ED4594">
        <w:tc>
          <w:tcPr>
            <w:tcW w:w="9576" w:type="dxa"/>
            <w:gridSpan w:val="3"/>
          </w:tcPr>
          <w:p w:rsidR="001C1EA6" w:rsidRDefault="001C1EA6" w:rsidP="009259EA">
            <w:pPr>
              <w:jc w:val="center"/>
              <w:rPr>
                <w:rFonts w:ascii="Times New Roman" w:hAnsi="Times New Roman" w:cs="Times New Roman"/>
                <w:sz w:val="24"/>
                <w:szCs w:val="24"/>
              </w:rPr>
            </w:pPr>
            <w:r>
              <w:rPr>
                <w:rFonts w:ascii="Times New Roman" w:hAnsi="Times New Roman" w:cs="Times New Roman"/>
                <w:sz w:val="24"/>
                <w:szCs w:val="24"/>
              </w:rPr>
              <w:t>SRTS – 2012+</w:t>
            </w:r>
          </w:p>
        </w:tc>
      </w:tr>
      <w:tr w:rsidR="001C1EA6" w:rsidTr="00CF0013">
        <w:tc>
          <w:tcPr>
            <w:tcW w:w="4077"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Caracterul eroziunii în adâncime</w:t>
            </w:r>
            <w:r w:rsidR="00CF0013">
              <w:rPr>
                <w:rFonts w:ascii="Times New Roman" w:hAnsi="Times New Roman" w:cs="Times New Roman"/>
                <w:sz w:val="24"/>
                <w:szCs w:val="24"/>
              </w:rPr>
              <w:t xml:space="preserve"> (erad:)</w:t>
            </w:r>
          </w:p>
        </w:tc>
        <w:tc>
          <w:tcPr>
            <w:tcW w:w="1560" w:type="dxa"/>
          </w:tcPr>
          <w:p w:rsidR="001C1EA6" w:rsidRDefault="001C1EA6" w:rsidP="00ED4594">
            <w:pPr>
              <w:rPr>
                <w:rFonts w:ascii="Times New Roman" w:hAnsi="Times New Roman" w:cs="Times New Roman"/>
                <w:sz w:val="24"/>
                <w:szCs w:val="24"/>
              </w:rPr>
            </w:pPr>
            <w:r>
              <w:rPr>
                <w:rFonts w:ascii="Times New Roman" w:hAnsi="Times New Roman" w:cs="Times New Roman"/>
                <w:sz w:val="24"/>
                <w:szCs w:val="24"/>
              </w:rPr>
              <w:t>Simbol</w:t>
            </w:r>
          </w:p>
        </w:tc>
        <w:tc>
          <w:tcPr>
            <w:tcW w:w="3939" w:type="dxa"/>
          </w:tcPr>
          <w:p w:rsidR="001C1EA6" w:rsidRDefault="001C1EA6" w:rsidP="00ED4594">
            <w:pPr>
              <w:rPr>
                <w:rFonts w:ascii="Times New Roman" w:hAnsi="Times New Roman" w:cs="Times New Roman"/>
                <w:sz w:val="24"/>
                <w:szCs w:val="24"/>
              </w:rPr>
            </w:pPr>
            <w:r>
              <w:rPr>
                <w:rFonts w:ascii="Times New Roman" w:hAnsi="Times New Roman" w:cs="Times New Roman"/>
                <w:sz w:val="24"/>
                <w:szCs w:val="24"/>
              </w:rPr>
              <w:t>indicator  37 (Florea și colab, 1987)</w:t>
            </w:r>
          </w:p>
        </w:tc>
      </w:tr>
      <w:tr w:rsidR="001C1EA6" w:rsidTr="00CF0013">
        <w:tc>
          <w:tcPr>
            <w:tcW w:w="4077"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cu densitate mică</w:t>
            </w:r>
          </w:p>
        </w:tc>
        <w:tc>
          <w:tcPr>
            <w:tcW w:w="1560" w:type="dxa"/>
          </w:tcPr>
          <w:p w:rsidR="001C1EA6" w:rsidRDefault="009259EA" w:rsidP="00E9279E">
            <w:pPr>
              <w:rPr>
                <w:rFonts w:ascii="Times New Roman" w:hAnsi="Times New Roman" w:cs="Times New Roman"/>
                <w:sz w:val="24"/>
                <w:szCs w:val="24"/>
              </w:rPr>
            </w:pPr>
            <w:r>
              <w:rPr>
                <w:rFonts w:ascii="Times New Roman" w:hAnsi="Times New Roman" w:cs="Times New Roman"/>
                <w:sz w:val="24"/>
                <w:szCs w:val="24"/>
              </w:rPr>
              <w:t>erad:densmi</w:t>
            </w:r>
          </w:p>
        </w:tc>
        <w:tc>
          <w:tcPr>
            <w:tcW w:w="3939" w:type="dxa"/>
          </w:tcPr>
          <w:p w:rsidR="001C1EA6" w:rsidRDefault="009259EA" w:rsidP="009259EA">
            <w:pPr>
              <w:rPr>
                <w:rFonts w:ascii="Times New Roman" w:hAnsi="Times New Roman" w:cs="Times New Roman"/>
                <w:sz w:val="24"/>
                <w:szCs w:val="24"/>
              </w:rPr>
            </w:pPr>
            <m:oMath>
              <m:r>
                <w:rPr>
                  <w:rFonts w:ascii="Cambria Math" w:hAnsi="Cambria Math" w:cs="Times New Roman"/>
                  <w:sz w:val="24"/>
                  <w:szCs w:val="24"/>
                </w:rPr>
                <m:t>≤</m:t>
              </m:r>
            </m:oMath>
            <w:r>
              <w:rPr>
                <w:rFonts w:ascii="Times New Roman" w:eastAsiaTheme="minorEastAsia" w:hAnsi="Times New Roman" w:cs="Times New Roman"/>
                <w:sz w:val="24"/>
                <w:szCs w:val="24"/>
              </w:rPr>
              <w:t xml:space="preserve"> 100 m/Ha, se aplică la mre: șiroiri, rigole, ogașe</w:t>
            </w:r>
          </w:p>
        </w:tc>
      </w:tr>
      <w:tr w:rsidR="001C1EA6" w:rsidTr="00CF0013">
        <w:tc>
          <w:tcPr>
            <w:tcW w:w="4077"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cu densitate mijlocie</w:t>
            </w:r>
          </w:p>
        </w:tc>
        <w:tc>
          <w:tcPr>
            <w:tcW w:w="1560" w:type="dxa"/>
          </w:tcPr>
          <w:p w:rsidR="001C1EA6" w:rsidRDefault="009259EA" w:rsidP="00E9279E">
            <w:pPr>
              <w:rPr>
                <w:rFonts w:ascii="Times New Roman" w:hAnsi="Times New Roman" w:cs="Times New Roman"/>
                <w:sz w:val="24"/>
                <w:szCs w:val="24"/>
              </w:rPr>
            </w:pPr>
            <w:r>
              <w:rPr>
                <w:rFonts w:ascii="Times New Roman" w:hAnsi="Times New Roman" w:cs="Times New Roman"/>
                <w:sz w:val="24"/>
                <w:szCs w:val="24"/>
              </w:rPr>
              <w:t>erad:densmj</w:t>
            </w:r>
          </w:p>
        </w:tc>
        <w:tc>
          <w:tcPr>
            <w:tcW w:w="3939" w:type="dxa"/>
          </w:tcPr>
          <w:p w:rsidR="001C1EA6" w:rsidRDefault="009259EA" w:rsidP="009259EA">
            <w:pPr>
              <w:rPr>
                <w:rFonts w:ascii="Times New Roman" w:hAnsi="Times New Roman" w:cs="Times New Roman"/>
                <w:sz w:val="24"/>
                <w:szCs w:val="24"/>
              </w:rPr>
            </w:pPr>
            <w:r>
              <w:rPr>
                <w:rFonts w:ascii="Times New Roman" w:eastAsiaTheme="minorEastAsia" w:hAnsi="Times New Roman" w:cs="Times New Roman"/>
                <w:sz w:val="24"/>
                <w:szCs w:val="24"/>
              </w:rPr>
              <w:t>100 - 350 m/Ha, se aplică la mre: șiroiri, rigole, ogașe</w:t>
            </w:r>
          </w:p>
        </w:tc>
      </w:tr>
      <w:tr w:rsidR="001C1EA6" w:rsidTr="00CF0013">
        <w:tc>
          <w:tcPr>
            <w:tcW w:w="4077"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cu densitate mare</w:t>
            </w:r>
          </w:p>
        </w:tc>
        <w:tc>
          <w:tcPr>
            <w:tcW w:w="1560" w:type="dxa"/>
          </w:tcPr>
          <w:p w:rsidR="001C1EA6" w:rsidRDefault="009259EA" w:rsidP="00E9279E">
            <w:pPr>
              <w:rPr>
                <w:rFonts w:ascii="Times New Roman" w:hAnsi="Times New Roman" w:cs="Times New Roman"/>
                <w:sz w:val="24"/>
                <w:szCs w:val="24"/>
              </w:rPr>
            </w:pPr>
            <w:r>
              <w:rPr>
                <w:rFonts w:ascii="Times New Roman" w:hAnsi="Times New Roman" w:cs="Times New Roman"/>
                <w:sz w:val="24"/>
                <w:szCs w:val="24"/>
              </w:rPr>
              <w:t>erad:densma</w:t>
            </w:r>
          </w:p>
        </w:tc>
        <w:tc>
          <w:tcPr>
            <w:tcW w:w="3939" w:type="dxa"/>
          </w:tcPr>
          <w:p w:rsidR="001C1EA6" w:rsidRDefault="009259EA" w:rsidP="009259EA">
            <w:pPr>
              <w:rPr>
                <w:rFonts w:ascii="Times New Roman" w:hAnsi="Times New Roman" w:cs="Times New Roman"/>
                <w:sz w:val="24"/>
                <w:szCs w:val="24"/>
              </w:rPr>
            </w:pPr>
            <m:oMath>
              <m:r>
                <w:rPr>
                  <w:rFonts w:ascii="Cambria Math" w:eastAsiaTheme="minorEastAsia" w:hAnsi="Cambria Math" w:cs="Times New Roman"/>
                  <w:sz w:val="24"/>
                  <w:szCs w:val="24"/>
                </w:rPr>
                <m:t>&gt;</m:t>
              </m:r>
            </m:oMath>
            <w:r>
              <w:rPr>
                <w:rFonts w:ascii="Times New Roman" w:eastAsiaTheme="minorEastAsia" w:hAnsi="Times New Roman" w:cs="Times New Roman"/>
                <w:sz w:val="24"/>
                <w:szCs w:val="24"/>
              </w:rPr>
              <w:t xml:space="preserve"> 350 m/Ha, se aplică la mre: șiroiri, rigole, ogașe</w:t>
            </w:r>
          </w:p>
        </w:tc>
      </w:tr>
      <w:tr w:rsidR="001C1EA6" w:rsidTr="00CF0013">
        <w:tc>
          <w:tcPr>
            <w:tcW w:w="4077"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 xml:space="preserve">stabilizate </w:t>
            </w:r>
          </w:p>
        </w:tc>
        <w:tc>
          <w:tcPr>
            <w:tcW w:w="1560" w:type="dxa"/>
          </w:tcPr>
          <w:p w:rsidR="001C1EA6" w:rsidRDefault="009259EA" w:rsidP="00E9279E">
            <w:pPr>
              <w:rPr>
                <w:rFonts w:ascii="Times New Roman" w:hAnsi="Times New Roman" w:cs="Times New Roman"/>
                <w:sz w:val="24"/>
                <w:szCs w:val="24"/>
              </w:rPr>
            </w:pPr>
            <w:r>
              <w:rPr>
                <w:rFonts w:ascii="Times New Roman" w:hAnsi="Times New Roman" w:cs="Times New Roman"/>
                <w:sz w:val="24"/>
                <w:szCs w:val="24"/>
              </w:rPr>
              <w:t>erad:stb</w:t>
            </w:r>
          </w:p>
        </w:tc>
        <w:tc>
          <w:tcPr>
            <w:tcW w:w="3939" w:type="dxa"/>
          </w:tcPr>
          <w:p w:rsidR="001C1EA6" w:rsidRDefault="009259EA" w:rsidP="00E9279E">
            <w:pPr>
              <w:rPr>
                <w:rFonts w:ascii="Times New Roman" w:hAnsi="Times New Roman" w:cs="Times New Roman"/>
                <w:sz w:val="24"/>
                <w:szCs w:val="24"/>
              </w:rPr>
            </w:pPr>
            <w:r>
              <w:rPr>
                <w:rFonts w:ascii="Times New Roman" w:eastAsiaTheme="minorEastAsia" w:hAnsi="Times New Roman" w:cs="Times New Roman"/>
                <w:sz w:val="24"/>
                <w:szCs w:val="24"/>
              </w:rPr>
              <w:t>se aplică la mre: ravene mici și mari</w:t>
            </w:r>
          </w:p>
        </w:tc>
      </w:tr>
      <w:tr w:rsidR="001C1EA6" w:rsidTr="00CF0013">
        <w:tc>
          <w:tcPr>
            <w:tcW w:w="4077" w:type="dxa"/>
          </w:tcPr>
          <w:p w:rsidR="001C1EA6" w:rsidRDefault="001C1EA6" w:rsidP="00E9279E">
            <w:pPr>
              <w:rPr>
                <w:rFonts w:ascii="Times New Roman" w:hAnsi="Times New Roman" w:cs="Times New Roman"/>
                <w:sz w:val="24"/>
                <w:szCs w:val="24"/>
              </w:rPr>
            </w:pPr>
            <w:r>
              <w:rPr>
                <w:rFonts w:ascii="Times New Roman" w:hAnsi="Times New Roman" w:cs="Times New Roman"/>
                <w:sz w:val="24"/>
                <w:szCs w:val="24"/>
              </w:rPr>
              <w:t>active</w:t>
            </w:r>
          </w:p>
        </w:tc>
        <w:tc>
          <w:tcPr>
            <w:tcW w:w="1560" w:type="dxa"/>
          </w:tcPr>
          <w:p w:rsidR="001C1EA6" w:rsidRDefault="009259EA" w:rsidP="00E9279E">
            <w:pPr>
              <w:rPr>
                <w:rFonts w:ascii="Times New Roman" w:hAnsi="Times New Roman" w:cs="Times New Roman"/>
                <w:sz w:val="24"/>
                <w:szCs w:val="24"/>
              </w:rPr>
            </w:pPr>
            <w:r>
              <w:rPr>
                <w:rFonts w:ascii="Times New Roman" w:hAnsi="Times New Roman" w:cs="Times New Roman"/>
                <w:sz w:val="24"/>
                <w:szCs w:val="24"/>
              </w:rPr>
              <w:t>erad:actv</w:t>
            </w:r>
          </w:p>
        </w:tc>
        <w:tc>
          <w:tcPr>
            <w:tcW w:w="3939" w:type="dxa"/>
          </w:tcPr>
          <w:p w:rsidR="001C1EA6" w:rsidRDefault="009259EA" w:rsidP="00E9279E">
            <w:pPr>
              <w:rPr>
                <w:rFonts w:ascii="Times New Roman" w:hAnsi="Times New Roman" w:cs="Times New Roman"/>
                <w:sz w:val="24"/>
                <w:szCs w:val="24"/>
              </w:rPr>
            </w:pPr>
            <w:r>
              <w:rPr>
                <w:rFonts w:ascii="Times New Roman" w:eastAsiaTheme="minorEastAsia" w:hAnsi="Times New Roman" w:cs="Times New Roman"/>
                <w:sz w:val="24"/>
                <w:szCs w:val="24"/>
              </w:rPr>
              <w:t>se aplică la mre: ravene mici și mari</w:t>
            </w:r>
          </w:p>
        </w:tc>
      </w:tr>
    </w:tbl>
    <w:p w:rsidR="009259EA" w:rsidRDefault="009259EA" w:rsidP="00E9279E">
      <w:pPr>
        <w:rPr>
          <w:rFonts w:ascii="Times New Roman" w:hAnsi="Times New Roman" w:cs="Times New Roman"/>
          <w:sz w:val="24"/>
          <w:szCs w:val="24"/>
        </w:rPr>
      </w:pPr>
    </w:p>
    <w:p w:rsidR="009259EA" w:rsidRDefault="009259EA" w:rsidP="009259EA">
      <w:pPr>
        <w:rPr>
          <w:rFonts w:ascii="Times New Roman" w:hAnsi="Times New Roman" w:cs="Times New Roman"/>
          <w:sz w:val="24"/>
          <w:szCs w:val="24"/>
        </w:rPr>
      </w:pPr>
    </w:p>
    <w:p w:rsidR="009259EA" w:rsidRDefault="009259EA" w:rsidP="009259EA">
      <w:pPr>
        <w:rPr>
          <w:rFonts w:ascii="Times New Roman" w:hAnsi="Times New Roman" w:cs="Times New Roman"/>
          <w:sz w:val="24"/>
          <w:szCs w:val="24"/>
        </w:rPr>
      </w:pPr>
      <w:r>
        <w:rPr>
          <w:rFonts w:ascii="Times New Roman" w:hAnsi="Times New Roman" w:cs="Times New Roman"/>
          <w:sz w:val="24"/>
          <w:szCs w:val="24"/>
        </w:rPr>
        <w:t>În tabelul este prezentat calificativul</w:t>
      </w:r>
      <w:r w:rsidRPr="009259EA">
        <w:rPr>
          <w:rFonts w:ascii="Times New Roman" w:hAnsi="Times New Roman" w:cs="Times New Roman"/>
          <w:sz w:val="24"/>
          <w:szCs w:val="24"/>
        </w:rPr>
        <w:t xml:space="preserve"> </w:t>
      </w:r>
      <w:r>
        <w:rPr>
          <w:rFonts w:ascii="Times New Roman" w:hAnsi="Times New Roman" w:cs="Times New Roman"/>
          <w:sz w:val="24"/>
          <w:szCs w:val="24"/>
        </w:rPr>
        <w:t>Expoziția la soare a terenului, indicator  34, conform SRTS – 2012+</w:t>
      </w:r>
    </w:p>
    <w:p w:rsidR="009259EA" w:rsidRDefault="009259EA" w:rsidP="009259EA">
      <w:pPr>
        <w:rPr>
          <w:rFonts w:ascii="Times New Roman" w:hAnsi="Times New Roman" w:cs="Times New Roman"/>
          <w:sz w:val="24"/>
          <w:szCs w:val="24"/>
        </w:rPr>
      </w:pPr>
      <w:r>
        <w:rPr>
          <w:rFonts w:ascii="Times New Roman" w:hAnsi="Times New Roman" w:cs="Times New Roman"/>
          <w:sz w:val="24"/>
          <w:szCs w:val="24"/>
        </w:rPr>
        <w:t>Tabel    Expoziția la soare a terenului, indicator  34, conform SRTS – 2012+</w:t>
      </w:r>
    </w:p>
    <w:tbl>
      <w:tblPr>
        <w:tblStyle w:val="TableGrid"/>
        <w:tblW w:w="0" w:type="auto"/>
        <w:tblLook w:val="04A0" w:firstRow="1" w:lastRow="0" w:firstColumn="1" w:lastColumn="0" w:noHBand="0" w:noVBand="1"/>
      </w:tblPr>
      <w:tblGrid>
        <w:gridCol w:w="3794"/>
        <w:gridCol w:w="1417"/>
        <w:gridCol w:w="4365"/>
      </w:tblGrid>
      <w:tr w:rsidR="009259EA" w:rsidTr="00ED4594">
        <w:tc>
          <w:tcPr>
            <w:tcW w:w="9576" w:type="dxa"/>
            <w:gridSpan w:val="3"/>
          </w:tcPr>
          <w:p w:rsidR="009259EA" w:rsidRDefault="009259EA" w:rsidP="00CF0013">
            <w:pPr>
              <w:jc w:val="center"/>
              <w:rPr>
                <w:rFonts w:ascii="Times New Roman" w:hAnsi="Times New Roman" w:cs="Times New Roman"/>
                <w:sz w:val="24"/>
                <w:szCs w:val="24"/>
              </w:rPr>
            </w:pPr>
            <w:r>
              <w:rPr>
                <w:rFonts w:ascii="Times New Roman" w:hAnsi="Times New Roman" w:cs="Times New Roman"/>
                <w:sz w:val="24"/>
                <w:szCs w:val="24"/>
              </w:rPr>
              <w:t>SRTS – 2012+</w:t>
            </w:r>
          </w:p>
        </w:tc>
      </w:tr>
      <w:tr w:rsidR="009259EA" w:rsidTr="009259EA">
        <w:tc>
          <w:tcPr>
            <w:tcW w:w="3794" w:type="dxa"/>
          </w:tcPr>
          <w:p w:rsidR="009259EA" w:rsidRDefault="009259EA" w:rsidP="009259EA">
            <w:pPr>
              <w:rPr>
                <w:rFonts w:ascii="Times New Roman" w:hAnsi="Times New Roman" w:cs="Times New Roman"/>
                <w:sz w:val="24"/>
                <w:szCs w:val="24"/>
              </w:rPr>
            </w:pPr>
            <w:r>
              <w:rPr>
                <w:rFonts w:ascii="Times New Roman" w:hAnsi="Times New Roman" w:cs="Times New Roman"/>
                <w:sz w:val="24"/>
                <w:szCs w:val="24"/>
              </w:rPr>
              <w:t>Expoziția la soare a terenului</w:t>
            </w:r>
            <w:r w:rsidR="00CF0013">
              <w:rPr>
                <w:rFonts w:ascii="Times New Roman" w:hAnsi="Times New Roman" w:cs="Times New Roman"/>
                <w:sz w:val="24"/>
                <w:szCs w:val="24"/>
              </w:rPr>
              <w:t xml:space="preserve"> (exp:)</w:t>
            </w:r>
          </w:p>
        </w:tc>
        <w:tc>
          <w:tcPr>
            <w:tcW w:w="1417" w:type="dxa"/>
          </w:tcPr>
          <w:p w:rsidR="009259EA" w:rsidRDefault="009259EA" w:rsidP="00ED4594">
            <w:pPr>
              <w:rPr>
                <w:rFonts w:ascii="Times New Roman" w:hAnsi="Times New Roman" w:cs="Times New Roman"/>
                <w:sz w:val="24"/>
                <w:szCs w:val="24"/>
              </w:rPr>
            </w:pPr>
            <w:r>
              <w:rPr>
                <w:rFonts w:ascii="Times New Roman" w:hAnsi="Times New Roman" w:cs="Times New Roman"/>
                <w:sz w:val="24"/>
                <w:szCs w:val="24"/>
              </w:rPr>
              <w:t>Simbol</w:t>
            </w:r>
          </w:p>
        </w:tc>
        <w:tc>
          <w:tcPr>
            <w:tcW w:w="4365" w:type="dxa"/>
          </w:tcPr>
          <w:p w:rsidR="009259EA" w:rsidRDefault="009259EA" w:rsidP="00ED4594">
            <w:pPr>
              <w:rPr>
                <w:rFonts w:ascii="Times New Roman" w:hAnsi="Times New Roman" w:cs="Times New Roman"/>
                <w:sz w:val="24"/>
                <w:szCs w:val="24"/>
              </w:rPr>
            </w:pPr>
            <w:r>
              <w:rPr>
                <w:rFonts w:ascii="Times New Roman" w:hAnsi="Times New Roman" w:cs="Times New Roman"/>
                <w:sz w:val="24"/>
                <w:szCs w:val="24"/>
              </w:rPr>
              <w:t>indicator  34 (Florea și colab, 1987)</w:t>
            </w:r>
          </w:p>
        </w:tc>
      </w:tr>
      <w:tr w:rsidR="009259EA" w:rsidTr="009259EA">
        <w:tc>
          <w:tcPr>
            <w:tcW w:w="3794" w:type="dxa"/>
          </w:tcPr>
          <w:p w:rsidR="009259EA" w:rsidRDefault="00CF0013" w:rsidP="009259EA">
            <w:pPr>
              <w:rPr>
                <w:rFonts w:ascii="Times New Roman" w:hAnsi="Times New Roman" w:cs="Times New Roman"/>
                <w:sz w:val="24"/>
                <w:szCs w:val="24"/>
              </w:rPr>
            </w:pPr>
            <w:r>
              <w:rPr>
                <w:rFonts w:ascii="Times New Roman" w:hAnsi="Times New Roman" w:cs="Times New Roman"/>
                <w:sz w:val="24"/>
                <w:szCs w:val="24"/>
              </w:rPr>
              <w:t>umbrit</w:t>
            </w:r>
          </w:p>
        </w:tc>
        <w:tc>
          <w:tcPr>
            <w:tcW w:w="1417" w:type="dxa"/>
          </w:tcPr>
          <w:p w:rsidR="009259EA" w:rsidRDefault="00CF0013" w:rsidP="009259EA">
            <w:pPr>
              <w:rPr>
                <w:rFonts w:ascii="Times New Roman" w:hAnsi="Times New Roman" w:cs="Times New Roman"/>
                <w:sz w:val="24"/>
                <w:szCs w:val="24"/>
              </w:rPr>
            </w:pPr>
            <w:r>
              <w:rPr>
                <w:rFonts w:ascii="Times New Roman" w:hAnsi="Times New Roman" w:cs="Times New Roman"/>
                <w:sz w:val="24"/>
                <w:szCs w:val="24"/>
              </w:rPr>
              <w:t>exp:nne</w:t>
            </w:r>
          </w:p>
        </w:tc>
        <w:tc>
          <w:tcPr>
            <w:tcW w:w="4365" w:type="dxa"/>
          </w:tcPr>
          <w:p w:rsidR="009259EA" w:rsidRDefault="009259EA" w:rsidP="009259EA">
            <w:pPr>
              <w:rPr>
                <w:rFonts w:ascii="Times New Roman" w:hAnsi="Times New Roman" w:cs="Times New Roman"/>
                <w:sz w:val="24"/>
                <w:szCs w:val="24"/>
              </w:rPr>
            </w:pPr>
          </w:p>
        </w:tc>
      </w:tr>
      <w:tr w:rsidR="009259EA" w:rsidTr="009259EA">
        <w:tc>
          <w:tcPr>
            <w:tcW w:w="3794" w:type="dxa"/>
          </w:tcPr>
          <w:p w:rsidR="009259EA" w:rsidRDefault="00CF0013" w:rsidP="009259EA">
            <w:pPr>
              <w:rPr>
                <w:rFonts w:ascii="Times New Roman" w:hAnsi="Times New Roman" w:cs="Times New Roman"/>
                <w:sz w:val="24"/>
                <w:szCs w:val="24"/>
              </w:rPr>
            </w:pPr>
            <w:r>
              <w:rPr>
                <w:rFonts w:ascii="Times New Roman" w:hAnsi="Times New Roman" w:cs="Times New Roman"/>
                <w:sz w:val="24"/>
                <w:szCs w:val="24"/>
              </w:rPr>
              <w:t>semiumbrit</w:t>
            </w:r>
          </w:p>
        </w:tc>
        <w:tc>
          <w:tcPr>
            <w:tcW w:w="1417" w:type="dxa"/>
          </w:tcPr>
          <w:p w:rsidR="009259EA" w:rsidRDefault="00CF0013" w:rsidP="009259EA">
            <w:pPr>
              <w:rPr>
                <w:rFonts w:ascii="Times New Roman" w:hAnsi="Times New Roman" w:cs="Times New Roman"/>
                <w:sz w:val="24"/>
                <w:szCs w:val="24"/>
              </w:rPr>
            </w:pPr>
            <w:r>
              <w:rPr>
                <w:rFonts w:ascii="Times New Roman" w:hAnsi="Times New Roman" w:cs="Times New Roman"/>
                <w:sz w:val="24"/>
                <w:szCs w:val="24"/>
              </w:rPr>
              <w:t>exp:env</w:t>
            </w:r>
          </w:p>
        </w:tc>
        <w:tc>
          <w:tcPr>
            <w:tcW w:w="4365" w:type="dxa"/>
          </w:tcPr>
          <w:p w:rsidR="009259EA" w:rsidRDefault="009259EA" w:rsidP="009259EA">
            <w:pPr>
              <w:rPr>
                <w:rFonts w:ascii="Times New Roman" w:hAnsi="Times New Roman" w:cs="Times New Roman"/>
                <w:sz w:val="24"/>
                <w:szCs w:val="24"/>
              </w:rPr>
            </w:pPr>
          </w:p>
        </w:tc>
      </w:tr>
      <w:tr w:rsidR="009259EA" w:rsidTr="009259EA">
        <w:tc>
          <w:tcPr>
            <w:tcW w:w="3794" w:type="dxa"/>
          </w:tcPr>
          <w:p w:rsidR="009259EA" w:rsidRDefault="00CF0013" w:rsidP="009259EA">
            <w:pPr>
              <w:rPr>
                <w:rFonts w:ascii="Times New Roman" w:hAnsi="Times New Roman" w:cs="Times New Roman"/>
                <w:sz w:val="24"/>
                <w:szCs w:val="24"/>
              </w:rPr>
            </w:pPr>
            <w:r>
              <w:rPr>
                <w:rFonts w:ascii="Times New Roman" w:hAnsi="Times New Roman" w:cs="Times New Roman"/>
                <w:sz w:val="24"/>
                <w:szCs w:val="24"/>
              </w:rPr>
              <w:t>semiânsorit</w:t>
            </w:r>
          </w:p>
        </w:tc>
        <w:tc>
          <w:tcPr>
            <w:tcW w:w="1417" w:type="dxa"/>
          </w:tcPr>
          <w:p w:rsidR="009259EA" w:rsidRDefault="00CF0013" w:rsidP="009259EA">
            <w:pPr>
              <w:rPr>
                <w:rFonts w:ascii="Times New Roman" w:hAnsi="Times New Roman" w:cs="Times New Roman"/>
                <w:sz w:val="24"/>
                <w:szCs w:val="24"/>
              </w:rPr>
            </w:pPr>
            <w:r>
              <w:rPr>
                <w:rFonts w:ascii="Times New Roman" w:hAnsi="Times New Roman" w:cs="Times New Roman"/>
                <w:sz w:val="24"/>
                <w:szCs w:val="24"/>
              </w:rPr>
              <w:t>exp:vse</w:t>
            </w:r>
          </w:p>
        </w:tc>
        <w:tc>
          <w:tcPr>
            <w:tcW w:w="4365" w:type="dxa"/>
          </w:tcPr>
          <w:p w:rsidR="009259EA" w:rsidRDefault="009259EA" w:rsidP="009259EA">
            <w:pPr>
              <w:rPr>
                <w:rFonts w:ascii="Times New Roman" w:hAnsi="Times New Roman" w:cs="Times New Roman"/>
                <w:sz w:val="24"/>
                <w:szCs w:val="24"/>
              </w:rPr>
            </w:pPr>
          </w:p>
        </w:tc>
      </w:tr>
      <w:tr w:rsidR="009259EA" w:rsidTr="009259EA">
        <w:tc>
          <w:tcPr>
            <w:tcW w:w="3794" w:type="dxa"/>
          </w:tcPr>
          <w:p w:rsidR="009259EA" w:rsidRDefault="00CF0013" w:rsidP="009259EA">
            <w:pPr>
              <w:rPr>
                <w:rFonts w:ascii="Times New Roman" w:hAnsi="Times New Roman" w:cs="Times New Roman"/>
                <w:sz w:val="24"/>
                <w:szCs w:val="24"/>
              </w:rPr>
            </w:pPr>
            <w:r>
              <w:rPr>
                <w:rFonts w:ascii="Times New Roman" w:hAnsi="Times New Roman" w:cs="Times New Roman"/>
                <w:sz w:val="24"/>
                <w:szCs w:val="24"/>
              </w:rPr>
              <w:t>însorit</w:t>
            </w:r>
          </w:p>
        </w:tc>
        <w:tc>
          <w:tcPr>
            <w:tcW w:w="1417" w:type="dxa"/>
          </w:tcPr>
          <w:p w:rsidR="009259EA" w:rsidRDefault="00CF0013" w:rsidP="009259EA">
            <w:pPr>
              <w:rPr>
                <w:rFonts w:ascii="Times New Roman" w:hAnsi="Times New Roman" w:cs="Times New Roman"/>
                <w:sz w:val="24"/>
                <w:szCs w:val="24"/>
              </w:rPr>
            </w:pPr>
            <w:r>
              <w:rPr>
                <w:rFonts w:ascii="Times New Roman" w:hAnsi="Times New Roman" w:cs="Times New Roman"/>
                <w:sz w:val="24"/>
                <w:szCs w:val="24"/>
              </w:rPr>
              <w:t>exp:ssv</w:t>
            </w:r>
          </w:p>
        </w:tc>
        <w:tc>
          <w:tcPr>
            <w:tcW w:w="4365" w:type="dxa"/>
          </w:tcPr>
          <w:p w:rsidR="009259EA" w:rsidRDefault="009259EA" w:rsidP="009259EA">
            <w:pPr>
              <w:rPr>
                <w:rFonts w:ascii="Times New Roman" w:hAnsi="Times New Roman" w:cs="Times New Roman"/>
                <w:sz w:val="24"/>
                <w:szCs w:val="24"/>
              </w:rPr>
            </w:pPr>
          </w:p>
        </w:tc>
      </w:tr>
      <w:tr w:rsidR="00CF0013" w:rsidTr="00ED4594">
        <w:tc>
          <w:tcPr>
            <w:tcW w:w="9576" w:type="dxa"/>
            <w:gridSpan w:val="3"/>
          </w:tcPr>
          <w:p w:rsidR="00CF0013" w:rsidRDefault="00CF0013" w:rsidP="00CF0013">
            <w:pPr>
              <w:rPr>
                <w:rFonts w:ascii="Times New Roman" w:hAnsi="Times New Roman" w:cs="Times New Roman"/>
                <w:sz w:val="24"/>
                <w:szCs w:val="24"/>
              </w:rPr>
            </w:pPr>
            <w:r>
              <w:rPr>
                <w:rFonts w:ascii="Times New Roman" w:hAnsi="Times New Roman" w:cs="Times New Roman"/>
                <w:sz w:val="24"/>
                <w:szCs w:val="24"/>
              </w:rPr>
              <w:t xml:space="preserve">Nu se notează la terenurile cu panta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10% și cu toate expozițiile</w:t>
            </w:r>
          </w:p>
        </w:tc>
      </w:tr>
    </w:tbl>
    <w:p w:rsidR="009259EA" w:rsidRDefault="009259EA" w:rsidP="009259EA">
      <w:pPr>
        <w:rPr>
          <w:rFonts w:ascii="Times New Roman" w:hAnsi="Times New Roman" w:cs="Times New Roman"/>
          <w:sz w:val="24"/>
          <w:szCs w:val="24"/>
        </w:rPr>
      </w:pPr>
    </w:p>
    <w:p w:rsidR="00CF0013" w:rsidRDefault="00CF0013" w:rsidP="00CF0013">
      <w:pPr>
        <w:rPr>
          <w:rFonts w:ascii="Times New Roman" w:hAnsi="Times New Roman" w:cs="Times New Roman"/>
          <w:sz w:val="24"/>
          <w:szCs w:val="24"/>
        </w:rPr>
      </w:pPr>
      <w:r>
        <w:rPr>
          <w:rFonts w:ascii="Times New Roman" w:hAnsi="Times New Roman" w:cs="Times New Roman"/>
          <w:sz w:val="24"/>
          <w:szCs w:val="24"/>
        </w:rPr>
        <w:t>În tabelul este prezentat calificativul</w:t>
      </w:r>
      <w:r w:rsidRPr="00CF0013">
        <w:rPr>
          <w:rFonts w:ascii="Times New Roman" w:hAnsi="Times New Roman" w:cs="Times New Roman"/>
          <w:sz w:val="24"/>
          <w:szCs w:val="24"/>
        </w:rPr>
        <w:t xml:space="preserve"> </w:t>
      </w:r>
      <w:r>
        <w:rPr>
          <w:rFonts w:ascii="Times New Roman" w:hAnsi="Times New Roman" w:cs="Times New Roman"/>
          <w:sz w:val="24"/>
          <w:szCs w:val="24"/>
        </w:rPr>
        <w:t>Inundabilitatea terenului,</w:t>
      </w:r>
      <w:r w:rsidRPr="00CF0013">
        <w:rPr>
          <w:rFonts w:ascii="Times New Roman" w:hAnsi="Times New Roman" w:cs="Times New Roman"/>
          <w:sz w:val="24"/>
          <w:szCs w:val="24"/>
        </w:rPr>
        <w:t xml:space="preserve"> </w:t>
      </w:r>
      <w:r>
        <w:rPr>
          <w:rFonts w:ascii="Times New Roman" w:hAnsi="Times New Roman" w:cs="Times New Roman"/>
          <w:sz w:val="24"/>
          <w:szCs w:val="24"/>
        </w:rPr>
        <w:t>indicator  34, conform SRTS – 2012+</w:t>
      </w:r>
    </w:p>
    <w:p w:rsidR="00CF0013" w:rsidRDefault="00CF0013" w:rsidP="00CF0013">
      <w:pPr>
        <w:rPr>
          <w:rFonts w:ascii="Times New Roman" w:hAnsi="Times New Roman" w:cs="Times New Roman"/>
          <w:sz w:val="24"/>
          <w:szCs w:val="24"/>
        </w:rPr>
      </w:pPr>
      <w:r>
        <w:rPr>
          <w:rFonts w:ascii="Times New Roman" w:hAnsi="Times New Roman" w:cs="Times New Roman"/>
          <w:sz w:val="24"/>
          <w:szCs w:val="24"/>
        </w:rPr>
        <w:t>Tabel</w:t>
      </w:r>
      <w:r w:rsidRPr="00CF0013">
        <w:rPr>
          <w:rFonts w:ascii="Times New Roman" w:hAnsi="Times New Roman" w:cs="Times New Roman"/>
          <w:sz w:val="24"/>
          <w:szCs w:val="24"/>
        </w:rPr>
        <w:t xml:space="preserve"> </w:t>
      </w:r>
      <w:r>
        <w:rPr>
          <w:rFonts w:ascii="Times New Roman" w:hAnsi="Times New Roman" w:cs="Times New Roman"/>
          <w:sz w:val="24"/>
          <w:szCs w:val="24"/>
        </w:rPr>
        <w:t xml:space="preserve">     Inundabilitatea terenului,</w:t>
      </w:r>
      <w:r w:rsidRPr="00CF0013">
        <w:rPr>
          <w:rFonts w:ascii="Times New Roman" w:hAnsi="Times New Roman" w:cs="Times New Roman"/>
          <w:sz w:val="24"/>
          <w:szCs w:val="24"/>
        </w:rPr>
        <w:t xml:space="preserve"> </w:t>
      </w:r>
      <w:r>
        <w:rPr>
          <w:rFonts w:ascii="Times New Roman" w:hAnsi="Times New Roman" w:cs="Times New Roman"/>
          <w:sz w:val="24"/>
          <w:szCs w:val="24"/>
        </w:rPr>
        <w:t>indicator  34, conform SRTS – 2012+</w:t>
      </w:r>
    </w:p>
    <w:tbl>
      <w:tblPr>
        <w:tblStyle w:val="TableGrid"/>
        <w:tblW w:w="0" w:type="auto"/>
        <w:tblLook w:val="04A0" w:firstRow="1" w:lastRow="0" w:firstColumn="1" w:lastColumn="0" w:noHBand="0" w:noVBand="1"/>
      </w:tblPr>
      <w:tblGrid>
        <w:gridCol w:w="3794"/>
        <w:gridCol w:w="1417"/>
        <w:gridCol w:w="4365"/>
      </w:tblGrid>
      <w:tr w:rsidR="00CF0013" w:rsidTr="00ED4594">
        <w:tc>
          <w:tcPr>
            <w:tcW w:w="9576" w:type="dxa"/>
            <w:gridSpan w:val="3"/>
          </w:tcPr>
          <w:p w:rsidR="00CF0013" w:rsidRDefault="00CF0013" w:rsidP="00ED4594">
            <w:pPr>
              <w:jc w:val="center"/>
              <w:rPr>
                <w:rFonts w:ascii="Times New Roman" w:hAnsi="Times New Roman" w:cs="Times New Roman"/>
                <w:sz w:val="24"/>
                <w:szCs w:val="24"/>
              </w:rPr>
            </w:pPr>
            <w:r>
              <w:rPr>
                <w:rFonts w:ascii="Times New Roman" w:hAnsi="Times New Roman" w:cs="Times New Roman"/>
                <w:sz w:val="24"/>
                <w:szCs w:val="24"/>
              </w:rPr>
              <w:t>SRTS – 2012+</w:t>
            </w:r>
          </w:p>
        </w:tc>
      </w:tr>
      <w:tr w:rsidR="00CF0013" w:rsidTr="00CF0013">
        <w:tc>
          <w:tcPr>
            <w:tcW w:w="3794" w:type="dxa"/>
          </w:tcPr>
          <w:p w:rsidR="00CF0013" w:rsidRDefault="00CF0013" w:rsidP="00CF0013">
            <w:pPr>
              <w:rPr>
                <w:rFonts w:ascii="Times New Roman" w:hAnsi="Times New Roman" w:cs="Times New Roman"/>
                <w:sz w:val="24"/>
                <w:szCs w:val="24"/>
              </w:rPr>
            </w:pPr>
            <w:r>
              <w:rPr>
                <w:rFonts w:ascii="Times New Roman" w:hAnsi="Times New Roman" w:cs="Times New Roman"/>
                <w:sz w:val="24"/>
                <w:szCs w:val="24"/>
              </w:rPr>
              <w:t>Inundabilitatea terenului (indu</w:t>
            </w:r>
            <w:r w:rsidR="00ED4594">
              <w:rPr>
                <w:rFonts w:ascii="Times New Roman" w:hAnsi="Times New Roman" w:cs="Times New Roman"/>
                <w:sz w:val="24"/>
                <w:szCs w:val="24"/>
              </w:rPr>
              <w:t>:</w:t>
            </w:r>
            <w:r>
              <w:rPr>
                <w:rFonts w:ascii="Times New Roman" w:hAnsi="Times New Roman" w:cs="Times New Roman"/>
                <w:sz w:val="24"/>
                <w:szCs w:val="24"/>
              </w:rPr>
              <w:t>)</w:t>
            </w:r>
          </w:p>
        </w:tc>
        <w:tc>
          <w:tcPr>
            <w:tcW w:w="1417" w:type="dxa"/>
          </w:tcPr>
          <w:p w:rsidR="00CF0013" w:rsidRDefault="00CF0013" w:rsidP="00ED4594">
            <w:pPr>
              <w:rPr>
                <w:rFonts w:ascii="Times New Roman" w:hAnsi="Times New Roman" w:cs="Times New Roman"/>
                <w:sz w:val="24"/>
                <w:szCs w:val="24"/>
              </w:rPr>
            </w:pPr>
            <w:r>
              <w:rPr>
                <w:rFonts w:ascii="Times New Roman" w:hAnsi="Times New Roman" w:cs="Times New Roman"/>
                <w:sz w:val="24"/>
                <w:szCs w:val="24"/>
              </w:rPr>
              <w:t>Simbol</w:t>
            </w:r>
          </w:p>
        </w:tc>
        <w:tc>
          <w:tcPr>
            <w:tcW w:w="4365" w:type="dxa"/>
          </w:tcPr>
          <w:p w:rsidR="00CF0013" w:rsidRDefault="00CF0013" w:rsidP="00ED4594">
            <w:pPr>
              <w:rPr>
                <w:rFonts w:ascii="Times New Roman" w:hAnsi="Times New Roman" w:cs="Times New Roman"/>
                <w:sz w:val="24"/>
                <w:szCs w:val="24"/>
              </w:rPr>
            </w:pPr>
            <w:r>
              <w:rPr>
                <w:rFonts w:ascii="Times New Roman" w:hAnsi="Times New Roman" w:cs="Times New Roman"/>
                <w:sz w:val="24"/>
                <w:szCs w:val="24"/>
              </w:rPr>
              <w:t>indicator  34 (Florea și colab, 1987)</w:t>
            </w:r>
          </w:p>
        </w:tc>
      </w:tr>
      <w:tr w:rsidR="00CF0013" w:rsidTr="00CF0013">
        <w:tc>
          <w:tcPr>
            <w:tcW w:w="3794" w:type="dxa"/>
          </w:tcPr>
          <w:p w:rsidR="00CF0013" w:rsidRDefault="00CF0013" w:rsidP="00CF0013">
            <w:pPr>
              <w:rPr>
                <w:rFonts w:ascii="Times New Roman" w:hAnsi="Times New Roman" w:cs="Times New Roman"/>
                <w:sz w:val="24"/>
                <w:szCs w:val="24"/>
              </w:rPr>
            </w:pPr>
            <w:r>
              <w:rPr>
                <w:rFonts w:ascii="Times New Roman" w:hAnsi="Times New Roman" w:cs="Times New Roman"/>
                <w:sz w:val="24"/>
                <w:szCs w:val="24"/>
              </w:rPr>
              <w:t>inundabil rar</w:t>
            </w:r>
          </w:p>
        </w:tc>
        <w:tc>
          <w:tcPr>
            <w:tcW w:w="1417" w:type="dxa"/>
          </w:tcPr>
          <w:p w:rsidR="00CF0013" w:rsidRDefault="00ED4594" w:rsidP="00CF0013">
            <w:pPr>
              <w:rPr>
                <w:rFonts w:ascii="Times New Roman" w:hAnsi="Times New Roman" w:cs="Times New Roman"/>
                <w:sz w:val="24"/>
                <w:szCs w:val="24"/>
              </w:rPr>
            </w:pPr>
            <w:r>
              <w:rPr>
                <w:rFonts w:ascii="Times New Roman" w:hAnsi="Times New Roman" w:cs="Times New Roman"/>
                <w:sz w:val="24"/>
                <w:szCs w:val="24"/>
              </w:rPr>
              <w:t>indu:rar</w:t>
            </w:r>
          </w:p>
        </w:tc>
        <w:tc>
          <w:tcPr>
            <w:tcW w:w="4365" w:type="dxa"/>
          </w:tcPr>
          <w:p w:rsidR="00CF0013" w:rsidRDefault="00ED4594" w:rsidP="00CF0013">
            <w:pPr>
              <w:rPr>
                <w:rFonts w:ascii="Times New Roman" w:hAnsi="Times New Roman" w:cs="Times New Roman"/>
                <w:sz w:val="24"/>
                <w:szCs w:val="24"/>
              </w:rPr>
            </w:pPr>
            <w:r>
              <w:rPr>
                <w:rFonts w:ascii="Times New Roman" w:hAnsi="Times New Roman" w:cs="Times New Roman"/>
                <w:sz w:val="24"/>
                <w:szCs w:val="24"/>
              </w:rPr>
              <w:t>Mai rar de o data la 5 ani</w:t>
            </w:r>
          </w:p>
        </w:tc>
      </w:tr>
      <w:tr w:rsidR="00CF0013" w:rsidTr="00CF0013">
        <w:tc>
          <w:tcPr>
            <w:tcW w:w="3794" w:type="dxa"/>
          </w:tcPr>
          <w:p w:rsidR="00CF0013" w:rsidRDefault="00ED4594" w:rsidP="00CF0013">
            <w:pPr>
              <w:rPr>
                <w:rFonts w:ascii="Times New Roman" w:hAnsi="Times New Roman" w:cs="Times New Roman"/>
                <w:sz w:val="24"/>
                <w:szCs w:val="24"/>
              </w:rPr>
            </w:pPr>
            <w:r>
              <w:rPr>
                <w:rFonts w:ascii="Times New Roman" w:hAnsi="Times New Roman" w:cs="Times New Roman"/>
                <w:sz w:val="24"/>
                <w:szCs w:val="24"/>
              </w:rPr>
              <w:t>I</w:t>
            </w:r>
            <w:r w:rsidR="00CF0013">
              <w:rPr>
                <w:rFonts w:ascii="Times New Roman" w:hAnsi="Times New Roman" w:cs="Times New Roman"/>
                <w:sz w:val="24"/>
                <w:szCs w:val="24"/>
              </w:rPr>
              <w:t>nundabil</w:t>
            </w:r>
            <w:r>
              <w:rPr>
                <w:rFonts w:ascii="Times New Roman" w:hAnsi="Times New Roman" w:cs="Times New Roman"/>
                <w:sz w:val="24"/>
                <w:szCs w:val="24"/>
              </w:rPr>
              <w:t xml:space="preserve"> frecvent</w:t>
            </w:r>
          </w:p>
        </w:tc>
        <w:tc>
          <w:tcPr>
            <w:tcW w:w="1417" w:type="dxa"/>
          </w:tcPr>
          <w:p w:rsidR="00CF0013" w:rsidRDefault="00ED4594" w:rsidP="00CF0013">
            <w:pPr>
              <w:rPr>
                <w:rFonts w:ascii="Times New Roman" w:hAnsi="Times New Roman" w:cs="Times New Roman"/>
                <w:sz w:val="24"/>
                <w:szCs w:val="24"/>
              </w:rPr>
            </w:pPr>
            <w:r>
              <w:rPr>
                <w:rFonts w:ascii="Times New Roman" w:hAnsi="Times New Roman" w:cs="Times New Roman"/>
                <w:sz w:val="24"/>
                <w:szCs w:val="24"/>
              </w:rPr>
              <w:t>indu:fr</w:t>
            </w:r>
          </w:p>
        </w:tc>
        <w:tc>
          <w:tcPr>
            <w:tcW w:w="4365" w:type="dxa"/>
          </w:tcPr>
          <w:p w:rsidR="00CF0013" w:rsidRDefault="00ED4594" w:rsidP="00CF0013">
            <w:pPr>
              <w:rPr>
                <w:rFonts w:ascii="Times New Roman" w:hAnsi="Times New Roman" w:cs="Times New Roman"/>
                <w:sz w:val="24"/>
                <w:szCs w:val="24"/>
              </w:rPr>
            </w:pPr>
            <w:r>
              <w:rPr>
                <w:rFonts w:ascii="Times New Roman" w:hAnsi="Times New Roman" w:cs="Times New Roman"/>
                <w:sz w:val="24"/>
                <w:szCs w:val="24"/>
              </w:rPr>
              <w:t>o data la 5 ani</w:t>
            </w:r>
          </w:p>
        </w:tc>
      </w:tr>
      <w:tr w:rsidR="00CF0013" w:rsidTr="00CF0013">
        <w:tc>
          <w:tcPr>
            <w:tcW w:w="3794" w:type="dxa"/>
          </w:tcPr>
          <w:p w:rsidR="00CF0013" w:rsidRDefault="00ED4594" w:rsidP="00CF0013">
            <w:pPr>
              <w:rPr>
                <w:rFonts w:ascii="Times New Roman" w:hAnsi="Times New Roman" w:cs="Times New Roman"/>
                <w:sz w:val="24"/>
                <w:szCs w:val="24"/>
              </w:rPr>
            </w:pPr>
            <w:r>
              <w:rPr>
                <w:rFonts w:ascii="Times New Roman" w:hAnsi="Times New Roman" w:cs="Times New Roman"/>
                <w:sz w:val="24"/>
                <w:szCs w:val="24"/>
              </w:rPr>
              <w:t>I</w:t>
            </w:r>
            <w:r w:rsidR="00CF0013">
              <w:rPr>
                <w:rFonts w:ascii="Times New Roman" w:hAnsi="Times New Roman" w:cs="Times New Roman"/>
                <w:sz w:val="24"/>
                <w:szCs w:val="24"/>
              </w:rPr>
              <w:t>nundabil</w:t>
            </w:r>
            <w:r>
              <w:rPr>
                <w:rFonts w:ascii="Times New Roman" w:hAnsi="Times New Roman" w:cs="Times New Roman"/>
                <w:sz w:val="24"/>
                <w:szCs w:val="24"/>
              </w:rPr>
              <w:t xml:space="preserve"> foarte frecvent</w:t>
            </w:r>
          </w:p>
        </w:tc>
        <w:tc>
          <w:tcPr>
            <w:tcW w:w="1417" w:type="dxa"/>
          </w:tcPr>
          <w:p w:rsidR="00CF0013" w:rsidRDefault="00ED4594" w:rsidP="00CF0013">
            <w:pPr>
              <w:rPr>
                <w:rFonts w:ascii="Times New Roman" w:hAnsi="Times New Roman" w:cs="Times New Roman"/>
                <w:sz w:val="24"/>
                <w:szCs w:val="24"/>
              </w:rPr>
            </w:pPr>
            <w:r>
              <w:rPr>
                <w:rFonts w:ascii="Times New Roman" w:hAnsi="Times New Roman" w:cs="Times New Roman"/>
                <w:sz w:val="24"/>
                <w:szCs w:val="24"/>
              </w:rPr>
              <w:t>indu:ffr</w:t>
            </w:r>
          </w:p>
        </w:tc>
        <w:tc>
          <w:tcPr>
            <w:tcW w:w="4365" w:type="dxa"/>
          </w:tcPr>
          <w:p w:rsidR="00CF0013" w:rsidRDefault="00ED4594" w:rsidP="00CF0013">
            <w:pPr>
              <w:rPr>
                <w:rFonts w:ascii="Times New Roman" w:hAnsi="Times New Roman" w:cs="Times New Roman"/>
                <w:sz w:val="24"/>
                <w:szCs w:val="24"/>
              </w:rPr>
            </w:pPr>
            <w:r>
              <w:rPr>
                <w:rFonts w:ascii="Times New Roman" w:hAnsi="Times New Roman" w:cs="Times New Roman"/>
                <w:sz w:val="24"/>
                <w:szCs w:val="24"/>
              </w:rPr>
              <w:t>o data pe an și mai des</w:t>
            </w:r>
          </w:p>
        </w:tc>
      </w:tr>
    </w:tbl>
    <w:p w:rsidR="00CF0013" w:rsidRDefault="00CF0013" w:rsidP="00CF0013">
      <w:pPr>
        <w:rPr>
          <w:rFonts w:ascii="Times New Roman" w:hAnsi="Times New Roman" w:cs="Times New Roman"/>
          <w:sz w:val="24"/>
          <w:szCs w:val="24"/>
        </w:rPr>
      </w:pPr>
    </w:p>
    <w:p w:rsidR="00ED4594" w:rsidRDefault="00ED4594" w:rsidP="00ED4594">
      <w:pPr>
        <w:rPr>
          <w:rFonts w:ascii="Times New Roman" w:hAnsi="Times New Roman" w:cs="Times New Roman"/>
          <w:sz w:val="24"/>
          <w:szCs w:val="24"/>
        </w:rPr>
      </w:pPr>
      <w:r>
        <w:rPr>
          <w:rFonts w:ascii="Times New Roman" w:hAnsi="Times New Roman" w:cs="Times New Roman"/>
          <w:sz w:val="24"/>
          <w:szCs w:val="24"/>
        </w:rPr>
        <w:lastRenderedPageBreak/>
        <w:t>În tabelul este prezentat calificativul</w:t>
      </w:r>
      <w:r w:rsidRPr="00ED4594">
        <w:rPr>
          <w:rFonts w:ascii="Times New Roman" w:hAnsi="Times New Roman" w:cs="Times New Roman"/>
          <w:sz w:val="24"/>
          <w:szCs w:val="24"/>
        </w:rPr>
        <w:t xml:space="preserve"> </w:t>
      </w:r>
      <w:r>
        <w:rPr>
          <w:rFonts w:ascii="Times New Roman" w:hAnsi="Times New Roman" w:cs="Times New Roman"/>
          <w:sz w:val="24"/>
          <w:szCs w:val="24"/>
        </w:rPr>
        <w:t>Forma de mezzo/microrelief</w:t>
      </w:r>
      <w:r w:rsidR="00DC23E6">
        <w:rPr>
          <w:rFonts w:ascii="Times New Roman" w:hAnsi="Times New Roman" w:cs="Times New Roman"/>
          <w:sz w:val="24"/>
          <w:szCs w:val="24"/>
        </w:rPr>
        <w:t xml:space="preserve">, </w:t>
      </w:r>
      <w:r w:rsidRPr="00ED4594">
        <w:rPr>
          <w:rFonts w:ascii="Times New Roman" w:hAnsi="Times New Roman" w:cs="Times New Roman"/>
          <w:sz w:val="24"/>
          <w:szCs w:val="24"/>
        </w:rPr>
        <w:t xml:space="preserve"> </w:t>
      </w:r>
      <w:r w:rsidR="00DC23E6">
        <w:rPr>
          <w:rFonts w:ascii="Times New Roman" w:hAnsi="Times New Roman" w:cs="Times New Roman"/>
          <w:sz w:val="24"/>
          <w:szCs w:val="24"/>
        </w:rPr>
        <w:t>indicator</w:t>
      </w:r>
      <w:r>
        <w:rPr>
          <w:rFonts w:ascii="Times New Roman" w:hAnsi="Times New Roman" w:cs="Times New Roman"/>
          <w:sz w:val="24"/>
          <w:szCs w:val="24"/>
        </w:rPr>
        <w:t xml:space="preserve"> 32, 37, 38, conform SRTS – 2012+</w:t>
      </w:r>
    </w:p>
    <w:p w:rsidR="00D104F9" w:rsidRDefault="00D104F9" w:rsidP="00E9279E">
      <w:pPr>
        <w:rPr>
          <w:rFonts w:ascii="Times New Roman" w:hAnsi="Times New Roman" w:cs="Times New Roman"/>
          <w:sz w:val="24"/>
          <w:szCs w:val="24"/>
        </w:rPr>
      </w:pPr>
    </w:p>
    <w:p w:rsidR="001C1EA6" w:rsidRDefault="00ED4594" w:rsidP="00E9279E">
      <w:pPr>
        <w:rPr>
          <w:rFonts w:ascii="Times New Roman" w:hAnsi="Times New Roman" w:cs="Times New Roman"/>
          <w:sz w:val="24"/>
          <w:szCs w:val="24"/>
        </w:rPr>
      </w:pPr>
      <w:r>
        <w:rPr>
          <w:rFonts w:ascii="Times New Roman" w:hAnsi="Times New Roman" w:cs="Times New Roman"/>
          <w:sz w:val="24"/>
          <w:szCs w:val="24"/>
        </w:rPr>
        <w:t>Tabel   Forma de mezzo/microrelief</w:t>
      </w:r>
      <w:r w:rsidR="00DC23E6">
        <w:rPr>
          <w:rFonts w:ascii="Times New Roman" w:hAnsi="Times New Roman" w:cs="Times New Roman"/>
          <w:sz w:val="24"/>
          <w:szCs w:val="24"/>
        </w:rPr>
        <w:t xml:space="preserve">,indicator </w:t>
      </w:r>
      <w:r>
        <w:rPr>
          <w:rFonts w:ascii="Times New Roman" w:hAnsi="Times New Roman" w:cs="Times New Roman"/>
          <w:sz w:val="24"/>
          <w:szCs w:val="24"/>
        </w:rPr>
        <w:t>32, 37, 38, conform SRTS – 2012+</w:t>
      </w:r>
    </w:p>
    <w:tbl>
      <w:tblPr>
        <w:tblStyle w:val="TableGrid"/>
        <w:tblW w:w="0" w:type="auto"/>
        <w:tblLook w:val="04A0" w:firstRow="1" w:lastRow="0" w:firstColumn="1" w:lastColumn="0" w:noHBand="0" w:noVBand="1"/>
      </w:tblPr>
      <w:tblGrid>
        <w:gridCol w:w="2518"/>
        <w:gridCol w:w="1559"/>
        <w:gridCol w:w="5499"/>
      </w:tblGrid>
      <w:tr w:rsidR="00ED4594" w:rsidTr="00ED4594">
        <w:tc>
          <w:tcPr>
            <w:tcW w:w="9576" w:type="dxa"/>
            <w:gridSpan w:val="3"/>
          </w:tcPr>
          <w:p w:rsidR="00ED4594" w:rsidRDefault="00ED4594" w:rsidP="00DC23E6">
            <w:pPr>
              <w:jc w:val="center"/>
              <w:rPr>
                <w:rFonts w:ascii="Times New Roman" w:hAnsi="Times New Roman" w:cs="Times New Roman"/>
                <w:sz w:val="24"/>
                <w:szCs w:val="24"/>
              </w:rPr>
            </w:pPr>
            <w:r>
              <w:rPr>
                <w:rFonts w:ascii="Times New Roman" w:hAnsi="Times New Roman" w:cs="Times New Roman"/>
                <w:sz w:val="24"/>
                <w:szCs w:val="24"/>
              </w:rPr>
              <w:t>SRTS – 2012+</w:t>
            </w:r>
          </w:p>
        </w:tc>
      </w:tr>
      <w:tr w:rsidR="00ED4594" w:rsidTr="00D104F9">
        <w:tc>
          <w:tcPr>
            <w:tcW w:w="2518" w:type="dxa"/>
          </w:tcPr>
          <w:p w:rsidR="00ED4594" w:rsidRDefault="00ED4594" w:rsidP="00E9279E">
            <w:pPr>
              <w:rPr>
                <w:rFonts w:ascii="Times New Roman" w:hAnsi="Times New Roman" w:cs="Times New Roman"/>
                <w:sz w:val="24"/>
                <w:szCs w:val="24"/>
              </w:rPr>
            </w:pPr>
            <w:r>
              <w:rPr>
                <w:rFonts w:ascii="Times New Roman" w:hAnsi="Times New Roman" w:cs="Times New Roman"/>
                <w:sz w:val="24"/>
                <w:szCs w:val="24"/>
              </w:rPr>
              <w:t>Forma de mezzo/microrelief (mre:)</w:t>
            </w:r>
          </w:p>
        </w:tc>
        <w:tc>
          <w:tcPr>
            <w:tcW w:w="1559" w:type="dxa"/>
          </w:tcPr>
          <w:p w:rsidR="00ED4594" w:rsidRDefault="00ED4594" w:rsidP="00ED4594">
            <w:pPr>
              <w:rPr>
                <w:rFonts w:ascii="Times New Roman" w:hAnsi="Times New Roman" w:cs="Times New Roman"/>
                <w:sz w:val="24"/>
                <w:szCs w:val="24"/>
              </w:rPr>
            </w:pPr>
            <w:r>
              <w:rPr>
                <w:rFonts w:ascii="Times New Roman" w:hAnsi="Times New Roman" w:cs="Times New Roman"/>
                <w:sz w:val="24"/>
                <w:szCs w:val="24"/>
              </w:rPr>
              <w:t>Simbol</w:t>
            </w:r>
          </w:p>
        </w:tc>
        <w:tc>
          <w:tcPr>
            <w:tcW w:w="5499" w:type="dxa"/>
          </w:tcPr>
          <w:p w:rsidR="00ED4594" w:rsidRDefault="00ED4594" w:rsidP="00ED4594">
            <w:pPr>
              <w:rPr>
                <w:rFonts w:ascii="Times New Roman" w:hAnsi="Times New Roman" w:cs="Times New Roman"/>
                <w:sz w:val="24"/>
                <w:szCs w:val="24"/>
              </w:rPr>
            </w:pPr>
            <w:r>
              <w:rPr>
                <w:rFonts w:ascii="Times New Roman" w:hAnsi="Times New Roman" w:cs="Times New Roman"/>
                <w:sz w:val="24"/>
                <w:szCs w:val="24"/>
              </w:rPr>
              <w:t>indicator  32, 37, 38 (Florea și colab, 1987)</w:t>
            </w:r>
          </w:p>
        </w:tc>
      </w:tr>
      <w:tr w:rsidR="00ED4594" w:rsidTr="00D104F9">
        <w:tc>
          <w:tcPr>
            <w:tcW w:w="2518"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a</w:t>
            </w:r>
            <w:r w:rsidR="00ED4594">
              <w:rPr>
                <w:rFonts w:ascii="Times New Roman" w:hAnsi="Times New Roman" w:cs="Times New Roman"/>
                <w:sz w:val="24"/>
                <w:szCs w:val="24"/>
              </w:rPr>
              <w:t>lunecări în brazed și/sau valuri</w:t>
            </w:r>
          </w:p>
        </w:tc>
        <w:tc>
          <w:tcPr>
            <w:tcW w:w="1559" w:type="dxa"/>
          </w:tcPr>
          <w:p w:rsidR="00ED4594" w:rsidRDefault="00ED4594" w:rsidP="00E9279E">
            <w:pPr>
              <w:rPr>
                <w:rFonts w:ascii="Times New Roman" w:hAnsi="Times New Roman" w:cs="Times New Roman"/>
                <w:sz w:val="24"/>
                <w:szCs w:val="24"/>
              </w:rPr>
            </w:pPr>
            <w:r>
              <w:rPr>
                <w:rFonts w:ascii="Times New Roman" w:hAnsi="Times New Roman" w:cs="Times New Roman"/>
                <w:sz w:val="24"/>
                <w:szCs w:val="24"/>
              </w:rPr>
              <w:t>mre:albraval</w:t>
            </w:r>
          </w:p>
        </w:tc>
        <w:tc>
          <w:tcPr>
            <w:tcW w:w="5499"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w:t>
            </w:r>
          </w:p>
        </w:tc>
      </w:tr>
      <w:tr w:rsidR="00ED4594" w:rsidTr="00D104F9">
        <w:tc>
          <w:tcPr>
            <w:tcW w:w="2518"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a</w:t>
            </w:r>
            <w:r w:rsidR="00ED4594">
              <w:rPr>
                <w:rFonts w:ascii="Times New Roman" w:hAnsi="Times New Roman" w:cs="Times New Roman"/>
                <w:sz w:val="24"/>
                <w:szCs w:val="24"/>
              </w:rPr>
              <w:t>lunecări curgătoare</w:t>
            </w:r>
          </w:p>
        </w:tc>
        <w:tc>
          <w:tcPr>
            <w:tcW w:w="1559" w:type="dxa"/>
          </w:tcPr>
          <w:p w:rsidR="00ED4594" w:rsidRDefault="00ED4594" w:rsidP="00E9279E">
            <w:pPr>
              <w:rPr>
                <w:rFonts w:ascii="Times New Roman" w:hAnsi="Times New Roman" w:cs="Times New Roman"/>
                <w:sz w:val="24"/>
                <w:szCs w:val="24"/>
              </w:rPr>
            </w:pPr>
            <w:r>
              <w:rPr>
                <w:rFonts w:ascii="Times New Roman" w:hAnsi="Times New Roman" w:cs="Times New Roman"/>
                <w:sz w:val="24"/>
                <w:szCs w:val="24"/>
              </w:rPr>
              <w:t>mre:</w:t>
            </w:r>
            <w:r w:rsidR="002D397D">
              <w:rPr>
                <w:rFonts w:ascii="Times New Roman" w:hAnsi="Times New Roman" w:cs="Times New Roman"/>
                <w:sz w:val="24"/>
                <w:szCs w:val="24"/>
              </w:rPr>
              <w:t>alcurg</w:t>
            </w:r>
          </w:p>
        </w:tc>
        <w:tc>
          <w:tcPr>
            <w:tcW w:w="5499"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inclusiv vulcanii noroioși</w:t>
            </w:r>
          </w:p>
        </w:tc>
      </w:tr>
      <w:tr w:rsidR="00ED4594" w:rsidTr="00D104F9">
        <w:tc>
          <w:tcPr>
            <w:tcW w:w="2518"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a</w:t>
            </w:r>
            <w:r w:rsidR="00ED4594">
              <w:rPr>
                <w:rFonts w:ascii="Times New Roman" w:hAnsi="Times New Roman" w:cs="Times New Roman"/>
                <w:sz w:val="24"/>
                <w:szCs w:val="24"/>
              </w:rPr>
              <w:t>lunecări</w:t>
            </w:r>
            <w:r>
              <w:rPr>
                <w:rFonts w:ascii="Times New Roman" w:hAnsi="Times New Roman" w:cs="Times New Roman"/>
                <w:sz w:val="24"/>
                <w:szCs w:val="24"/>
              </w:rPr>
              <w:t xml:space="preserve"> prăbușiri</w:t>
            </w:r>
          </w:p>
        </w:tc>
        <w:tc>
          <w:tcPr>
            <w:tcW w:w="1559" w:type="dxa"/>
          </w:tcPr>
          <w:p w:rsidR="00ED4594" w:rsidRDefault="00ED4594" w:rsidP="00E9279E">
            <w:pPr>
              <w:rPr>
                <w:rFonts w:ascii="Times New Roman" w:hAnsi="Times New Roman" w:cs="Times New Roman"/>
                <w:sz w:val="24"/>
                <w:szCs w:val="24"/>
              </w:rPr>
            </w:pPr>
            <w:r>
              <w:rPr>
                <w:rFonts w:ascii="Times New Roman" w:hAnsi="Times New Roman" w:cs="Times New Roman"/>
                <w:sz w:val="24"/>
                <w:szCs w:val="24"/>
              </w:rPr>
              <w:t>mre:</w:t>
            </w:r>
            <w:r w:rsidR="002D397D">
              <w:rPr>
                <w:rFonts w:ascii="Times New Roman" w:hAnsi="Times New Roman" w:cs="Times New Roman"/>
                <w:sz w:val="24"/>
                <w:szCs w:val="24"/>
              </w:rPr>
              <w:t>alprab</w:t>
            </w:r>
          </w:p>
        </w:tc>
        <w:tc>
          <w:tcPr>
            <w:tcW w:w="5499"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inclusiv alunecări de mal</w:t>
            </w:r>
          </w:p>
        </w:tc>
      </w:tr>
      <w:tr w:rsidR="00ED4594" w:rsidTr="00D104F9">
        <w:tc>
          <w:tcPr>
            <w:tcW w:w="2518"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a</w:t>
            </w:r>
            <w:r w:rsidR="00ED4594">
              <w:rPr>
                <w:rFonts w:ascii="Times New Roman" w:hAnsi="Times New Roman" w:cs="Times New Roman"/>
                <w:sz w:val="24"/>
                <w:szCs w:val="24"/>
              </w:rPr>
              <w:t>lunecări</w:t>
            </w:r>
            <w:r>
              <w:rPr>
                <w:rFonts w:ascii="Times New Roman" w:hAnsi="Times New Roman" w:cs="Times New Roman"/>
                <w:sz w:val="24"/>
                <w:szCs w:val="24"/>
              </w:rPr>
              <w:t xml:space="preserve"> în trepte și/sau movile</w:t>
            </w:r>
          </w:p>
        </w:tc>
        <w:tc>
          <w:tcPr>
            <w:tcW w:w="1559" w:type="dxa"/>
          </w:tcPr>
          <w:p w:rsidR="00ED4594" w:rsidRDefault="00ED4594" w:rsidP="00E9279E">
            <w:pPr>
              <w:rPr>
                <w:rFonts w:ascii="Times New Roman" w:hAnsi="Times New Roman" w:cs="Times New Roman"/>
                <w:sz w:val="24"/>
                <w:szCs w:val="24"/>
              </w:rPr>
            </w:pPr>
            <w:r>
              <w:rPr>
                <w:rFonts w:ascii="Times New Roman" w:hAnsi="Times New Roman" w:cs="Times New Roman"/>
                <w:sz w:val="24"/>
                <w:szCs w:val="24"/>
              </w:rPr>
              <w:t>mre:</w:t>
            </w:r>
            <w:r w:rsidR="002D397D">
              <w:rPr>
                <w:rFonts w:ascii="Times New Roman" w:hAnsi="Times New Roman" w:cs="Times New Roman"/>
                <w:sz w:val="24"/>
                <w:szCs w:val="24"/>
              </w:rPr>
              <w:t>altremov</w:t>
            </w:r>
          </w:p>
        </w:tc>
        <w:tc>
          <w:tcPr>
            <w:tcW w:w="5499" w:type="dxa"/>
          </w:tcPr>
          <w:p w:rsidR="00ED4594" w:rsidRDefault="00ED4594" w:rsidP="00E9279E">
            <w:pPr>
              <w:rPr>
                <w:rFonts w:ascii="Times New Roman" w:hAnsi="Times New Roman" w:cs="Times New Roman"/>
                <w:sz w:val="24"/>
                <w:szCs w:val="24"/>
              </w:rPr>
            </w:pPr>
          </w:p>
        </w:tc>
      </w:tr>
      <w:tr w:rsidR="00ED4594" w:rsidTr="00D104F9">
        <w:tc>
          <w:tcPr>
            <w:tcW w:w="2518"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relief carstic</w:t>
            </w:r>
          </w:p>
        </w:tc>
        <w:tc>
          <w:tcPr>
            <w:tcW w:w="1559" w:type="dxa"/>
          </w:tcPr>
          <w:p w:rsidR="00ED4594" w:rsidRDefault="00ED4594" w:rsidP="00E9279E">
            <w:pPr>
              <w:rPr>
                <w:rFonts w:ascii="Times New Roman" w:hAnsi="Times New Roman" w:cs="Times New Roman"/>
                <w:sz w:val="24"/>
                <w:szCs w:val="24"/>
              </w:rPr>
            </w:pPr>
            <w:r>
              <w:rPr>
                <w:rFonts w:ascii="Times New Roman" w:hAnsi="Times New Roman" w:cs="Times New Roman"/>
                <w:sz w:val="24"/>
                <w:szCs w:val="24"/>
              </w:rPr>
              <w:t>mre:</w:t>
            </w:r>
            <w:r w:rsidR="002D397D">
              <w:rPr>
                <w:rFonts w:ascii="Times New Roman" w:hAnsi="Times New Roman" w:cs="Times New Roman"/>
                <w:sz w:val="24"/>
                <w:szCs w:val="24"/>
              </w:rPr>
              <w:t>carst</w:t>
            </w:r>
          </w:p>
        </w:tc>
        <w:tc>
          <w:tcPr>
            <w:tcW w:w="5499" w:type="dxa"/>
          </w:tcPr>
          <w:p w:rsidR="00ED4594" w:rsidRDefault="00261385" w:rsidP="00E9279E">
            <w:pPr>
              <w:rPr>
                <w:rFonts w:ascii="Times New Roman" w:hAnsi="Times New Roman" w:cs="Times New Roman"/>
                <w:sz w:val="24"/>
                <w:szCs w:val="24"/>
              </w:rPr>
            </w:pPr>
            <w:r>
              <w:rPr>
                <w:rFonts w:ascii="Times New Roman" w:hAnsi="Times New Roman" w:cs="Times New Roman"/>
                <w:sz w:val="24"/>
                <w:szCs w:val="24"/>
              </w:rPr>
              <w:t>câ</w:t>
            </w:r>
            <w:r w:rsidR="002D397D">
              <w:rPr>
                <w:rFonts w:ascii="Times New Roman" w:hAnsi="Times New Roman" w:cs="Times New Roman"/>
                <w:sz w:val="24"/>
                <w:szCs w:val="24"/>
              </w:rPr>
              <w:t>mp de lapiezuri (șănțulețe, găuri), dolină, polie, uvalas, vale oarbă</w:t>
            </w:r>
          </w:p>
        </w:tc>
      </w:tr>
      <w:tr w:rsidR="00ED4594" w:rsidTr="00D104F9">
        <w:tc>
          <w:tcPr>
            <w:tcW w:w="2518"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circ glaciar</w:t>
            </w:r>
          </w:p>
        </w:tc>
        <w:tc>
          <w:tcPr>
            <w:tcW w:w="1559" w:type="dxa"/>
          </w:tcPr>
          <w:p w:rsidR="00ED4594" w:rsidRDefault="00ED4594" w:rsidP="00E9279E">
            <w:pPr>
              <w:rPr>
                <w:rFonts w:ascii="Times New Roman" w:hAnsi="Times New Roman" w:cs="Times New Roman"/>
                <w:sz w:val="24"/>
                <w:szCs w:val="24"/>
              </w:rPr>
            </w:pPr>
            <w:r>
              <w:rPr>
                <w:rFonts w:ascii="Times New Roman" w:hAnsi="Times New Roman" w:cs="Times New Roman"/>
                <w:sz w:val="24"/>
                <w:szCs w:val="24"/>
              </w:rPr>
              <w:t>mre:</w:t>
            </w:r>
            <w:r w:rsidR="002D397D">
              <w:rPr>
                <w:rFonts w:ascii="Times New Roman" w:hAnsi="Times New Roman" w:cs="Times New Roman"/>
                <w:sz w:val="24"/>
                <w:szCs w:val="24"/>
              </w:rPr>
              <w:t>circgl</w:t>
            </w:r>
          </w:p>
        </w:tc>
        <w:tc>
          <w:tcPr>
            <w:tcW w:w="5499" w:type="dxa"/>
          </w:tcPr>
          <w:p w:rsidR="00ED4594" w:rsidRDefault="00261385" w:rsidP="00E9279E">
            <w:pPr>
              <w:rPr>
                <w:rFonts w:ascii="Times New Roman" w:hAnsi="Times New Roman" w:cs="Times New Roman"/>
                <w:sz w:val="24"/>
                <w:szCs w:val="24"/>
              </w:rPr>
            </w:pPr>
            <w:r>
              <w:rPr>
                <w:rFonts w:ascii="Times New Roman" w:hAnsi="Times New Roman" w:cs="Times New Roman"/>
                <w:sz w:val="24"/>
                <w:szCs w:val="24"/>
              </w:rPr>
              <w:t>inclusiv</w:t>
            </w:r>
            <w:r w:rsidR="002D397D">
              <w:rPr>
                <w:rFonts w:ascii="Times New Roman" w:hAnsi="Times New Roman" w:cs="Times New Roman"/>
                <w:sz w:val="24"/>
                <w:szCs w:val="24"/>
              </w:rPr>
              <w:t xml:space="preserve"> circ nival (det. De dăpada acumulată și întăritî</w:t>
            </w:r>
          </w:p>
        </w:tc>
      </w:tr>
      <w:tr w:rsidR="00ED4594" w:rsidTr="00D104F9">
        <w:tc>
          <w:tcPr>
            <w:tcW w:w="2518"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con de dejecție</w:t>
            </w:r>
          </w:p>
        </w:tc>
        <w:tc>
          <w:tcPr>
            <w:tcW w:w="1559" w:type="dxa"/>
          </w:tcPr>
          <w:p w:rsidR="00ED4594" w:rsidRDefault="00ED4594" w:rsidP="00E9279E">
            <w:pPr>
              <w:rPr>
                <w:rFonts w:ascii="Times New Roman" w:hAnsi="Times New Roman" w:cs="Times New Roman"/>
                <w:sz w:val="24"/>
                <w:szCs w:val="24"/>
              </w:rPr>
            </w:pPr>
            <w:r>
              <w:rPr>
                <w:rFonts w:ascii="Times New Roman" w:hAnsi="Times New Roman" w:cs="Times New Roman"/>
                <w:sz w:val="24"/>
                <w:szCs w:val="24"/>
              </w:rPr>
              <w:t>mre:</w:t>
            </w:r>
            <w:r w:rsidR="002D397D">
              <w:rPr>
                <w:rFonts w:ascii="Times New Roman" w:hAnsi="Times New Roman" w:cs="Times New Roman"/>
                <w:sz w:val="24"/>
                <w:szCs w:val="24"/>
              </w:rPr>
              <w:t>cdej</w:t>
            </w:r>
          </w:p>
        </w:tc>
        <w:tc>
          <w:tcPr>
            <w:tcW w:w="5499" w:type="dxa"/>
          </w:tcPr>
          <w:p w:rsidR="00ED4594" w:rsidRDefault="00261385" w:rsidP="00E9279E">
            <w:pPr>
              <w:rPr>
                <w:rFonts w:ascii="Times New Roman" w:hAnsi="Times New Roman" w:cs="Times New Roman"/>
                <w:sz w:val="24"/>
                <w:szCs w:val="24"/>
              </w:rPr>
            </w:pPr>
            <w:r>
              <w:rPr>
                <w:rFonts w:ascii="Times New Roman" w:hAnsi="Times New Roman" w:cs="Times New Roman"/>
                <w:sz w:val="24"/>
                <w:szCs w:val="24"/>
              </w:rPr>
              <w:t>inclusiv con de grohotiș</w:t>
            </w:r>
          </w:p>
        </w:tc>
      </w:tr>
      <w:tr w:rsidR="00ED4594" w:rsidTr="00D104F9">
        <w:tc>
          <w:tcPr>
            <w:tcW w:w="2518"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crov</w:t>
            </w:r>
          </w:p>
        </w:tc>
        <w:tc>
          <w:tcPr>
            <w:tcW w:w="1559" w:type="dxa"/>
          </w:tcPr>
          <w:p w:rsidR="00ED4594" w:rsidRDefault="00ED4594" w:rsidP="00E9279E">
            <w:pPr>
              <w:rPr>
                <w:rFonts w:ascii="Times New Roman" w:hAnsi="Times New Roman" w:cs="Times New Roman"/>
                <w:sz w:val="24"/>
                <w:szCs w:val="24"/>
              </w:rPr>
            </w:pPr>
            <w:r>
              <w:rPr>
                <w:rFonts w:ascii="Times New Roman" w:hAnsi="Times New Roman" w:cs="Times New Roman"/>
                <w:sz w:val="24"/>
                <w:szCs w:val="24"/>
              </w:rPr>
              <w:t>mre:</w:t>
            </w:r>
            <w:r w:rsidR="002D397D">
              <w:rPr>
                <w:rFonts w:ascii="Times New Roman" w:hAnsi="Times New Roman" w:cs="Times New Roman"/>
                <w:sz w:val="24"/>
                <w:szCs w:val="24"/>
              </w:rPr>
              <w:t>crv</w:t>
            </w:r>
          </w:p>
        </w:tc>
        <w:tc>
          <w:tcPr>
            <w:tcW w:w="5499" w:type="dxa"/>
          </w:tcPr>
          <w:p w:rsidR="00ED4594" w:rsidRDefault="00261385" w:rsidP="00E9279E">
            <w:pPr>
              <w:rPr>
                <w:rFonts w:ascii="Times New Roman" w:hAnsi="Times New Roman" w:cs="Times New Roman"/>
                <w:sz w:val="24"/>
                <w:szCs w:val="24"/>
              </w:rPr>
            </w:pPr>
            <w:r>
              <w:rPr>
                <w:rFonts w:ascii="Times New Roman" w:hAnsi="Times New Roman" w:cs="Times New Roman"/>
                <w:sz w:val="24"/>
                <w:szCs w:val="24"/>
              </w:rPr>
              <w:t>microdepresiuni</w:t>
            </w:r>
          </w:p>
        </w:tc>
      </w:tr>
      <w:tr w:rsidR="00ED4594" w:rsidTr="00D104F9">
        <w:tc>
          <w:tcPr>
            <w:tcW w:w="2518"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în crovuri și/sau padini</w:t>
            </w:r>
          </w:p>
        </w:tc>
        <w:tc>
          <w:tcPr>
            <w:tcW w:w="1559" w:type="dxa"/>
          </w:tcPr>
          <w:p w:rsidR="00ED4594" w:rsidRDefault="00ED4594" w:rsidP="002D397D">
            <w:pPr>
              <w:rPr>
                <w:rFonts w:ascii="Times New Roman" w:hAnsi="Times New Roman" w:cs="Times New Roman"/>
                <w:sz w:val="24"/>
                <w:szCs w:val="24"/>
              </w:rPr>
            </w:pPr>
            <w:r>
              <w:rPr>
                <w:rFonts w:ascii="Times New Roman" w:hAnsi="Times New Roman" w:cs="Times New Roman"/>
                <w:sz w:val="24"/>
                <w:szCs w:val="24"/>
              </w:rPr>
              <w:t>mre:</w:t>
            </w:r>
            <w:r w:rsidR="002D397D">
              <w:rPr>
                <w:rFonts w:ascii="Times New Roman" w:hAnsi="Times New Roman" w:cs="Times New Roman"/>
                <w:sz w:val="24"/>
                <w:szCs w:val="24"/>
              </w:rPr>
              <w:t xml:space="preserve"> crvpad</w:t>
            </w:r>
          </w:p>
        </w:tc>
        <w:tc>
          <w:tcPr>
            <w:tcW w:w="5499" w:type="dxa"/>
          </w:tcPr>
          <w:p w:rsidR="00ED4594" w:rsidRDefault="00261385" w:rsidP="00E9279E">
            <w:pPr>
              <w:rPr>
                <w:rFonts w:ascii="Times New Roman" w:hAnsi="Times New Roman" w:cs="Times New Roman"/>
                <w:sz w:val="24"/>
                <w:szCs w:val="24"/>
              </w:rPr>
            </w:pPr>
            <w:r>
              <w:rPr>
                <w:rFonts w:ascii="Times New Roman" w:hAnsi="Times New Roman" w:cs="Times New Roman"/>
                <w:sz w:val="24"/>
                <w:szCs w:val="24"/>
              </w:rPr>
              <w:t>-</w:t>
            </w:r>
          </w:p>
        </w:tc>
      </w:tr>
      <w:tr w:rsidR="00ED4594" w:rsidTr="00D104F9">
        <w:tc>
          <w:tcPr>
            <w:tcW w:w="2518"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găvan</w:t>
            </w:r>
          </w:p>
        </w:tc>
        <w:tc>
          <w:tcPr>
            <w:tcW w:w="1559" w:type="dxa"/>
          </w:tcPr>
          <w:p w:rsidR="00ED4594" w:rsidRDefault="00ED4594" w:rsidP="00E9279E">
            <w:pPr>
              <w:rPr>
                <w:rFonts w:ascii="Times New Roman" w:hAnsi="Times New Roman" w:cs="Times New Roman"/>
                <w:sz w:val="24"/>
                <w:szCs w:val="24"/>
              </w:rPr>
            </w:pPr>
            <w:r>
              <w:rPr>
                <w:rFonts w:ascii="Times New Roman" w:hAnsi="Times New Roman" w:cs="Times New Roman"/>
                <w:sz w:val="24"/>
                <w:szCs w:val="24"/>
              </w:rPr>
              <w:t>mre:</w:t>
            </w:r>
            <w:r w:rsidR="002D397D">
              <w:rPr>
                <w:rFonts w:ascii="Times New Roman" w:hAnsi="Times New Roman" w:cs="Times New Roman"/>
                <w:sz w:val="24"/>
                <w:szCs w:val="24"/>
              </w:rPr>
              <w:t>gvn</w:t>
            </w:r>
          </w:p>
        </w:tc>
        <w:tc>
          <w:tcPr>
            <w:tcW w:w="5499" w:type="dxa"/>
          </w:tcPr>
          <w:p w:rsidR="00ED4594" w:rsidRDefault="00261385" w:rsidP="00E9279E">
            <w:pPr>
              <w:rPr>
                <w:rFonts w:ascii="Times New Roman" w:hAnsi="Times New Roman" w:cs="Times New Roman"/>
                <w:sz w:val="24"/>
                <w:szCs w:val="24"/>
              </w:rPr>
            </w:pPr>
            <w:r>
              <w:rPr>
                <w:rFonts w:ascii="Times New Roman" w:hAnsi="Times New Roman" w:cs="Times New Roman"/>
                <w:sz w:val="24"/>
                <w:szCs w:val="24"/>
              </w:rPr>
              <w:t>succesiuni de microdepresiuni și micromovile, coșcove, specific solurilor cu argile gonflabile</w:t>
            </w:r>
          </w:p>
        </w:tc>
      </w:tr>
      <w:tr w:rsidR="00ED4594" w:rsidTr="00D104F9">
        <w:tc>
          <w:tcPr>
            <w:tcW w:w="2518"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microrelief de gilgai</w:t>
            </w:r>
          </w:p>
        </w:tc>
        <w:tc>
          <w:tcPr>
            <w:tcW w:w="1559" w:type="dxa"/>
          </w:tcPr>
          <w:p w:rsidR="00ED4594" w:rsidRDefault="00ED4594" w:rsidP="00E9279E">
            <w:pPr>
              <w:rPr>
                <w:rFonts w:ascii="Times New Roman" w:hAnsi="Times New Roman" w:cs="Times New Roman"/>
                <w:sz w:val="24"/>
                <w:szCs w:val="24"/>
              </w:rPr>
            </w:pPr>
            <w:r>
              <w:rPr>
                <w:rFonts w:ascii="Times New Roman" w:hAnsi="Times New Roman" w:cs="Times New Roman"/>
                <w:sz w:val="24"/>
                <w:szCs w:val="24"/>
              </w:rPr>
              <w:t>mre:</w:t>
            </w:r>
            <w:r w:rsidR="002D397D">
              <w:rPr>
                <w:rFonts w:ascii="Times New Roman" w:hAnsi="Times New Roman" w:cs="Times New Roman"/>
                <w:sz w:val="24"/>
                <w:szCs w:val="24"/>
              </w:rPr>
              <w:t>gilg</w:t>
            </w:r>
          </w:p>
        </w:tc>
        <w:tc>
          <w:tcPr>
            <w:tcW w:w="5499" w:type="dxa"/>
          </w:tcPr>
          <w:p w:rsidR="00ED4594" w:rsidRDefault="00261385" w:rsidP="00E9279E">
            <w:pPr>
              <w:rPr>
                <w:rFonts w:ascii="Times New Roman" w:hAnsi="Times New Roman" w:cs="Times New Roman"/>
                <w:sz w:val="24"/>
                <w:szCs w:val="24"/>
              </w:rPr>
            </w:pPr>
            <w:r>
              <w:rPr>
                <w:rFonts w:ascii="Times New Roman" w:hAnsi="Times New Roman" w:cs="Times New Roman"/>
                <w:sz w:val="24"/>
                <w:szCs w:val="24"/>
              </w:rPr>
              <w:t>-</w:t>
            </w:r>
          </w:p>
        </w:tc>
      </w:tr>
      <w:tr w:rsidR="00ED4594" w:rsidTr="00D104F9">
        <w:tc>
          <w:tcPr>
            <w:tcW w:w="2518"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glacis</w:t>
            </w:r>
          </w:p>
        </w:tc>
        <w:tc>
          <w:tcPr>
            <w:tcW w:w="1559" w:type="dxa"/>
          </w:tcPr>
          <w:p w:rsidR="00ED4594" w:rsidRDefault="00ED4594" w:rsidP="00E9279E">
            <w:pPr>
              <w:rPr>
                <w:rFonts w:ascii="Times New Roman" w:hAnsi="Times New Roman" w:cs="Times New Roman"/>
                <w:sz w:val="24"/>
                <w:szCs w:val="24"/>
              </w:rPr>
            </w:pPr>
            <w:r>
              <w:rPr>
                <w:rFonts w:ascii="Times New Roman" w:hAnsi="Times New Roman" w:cs="Times New Roman"/>
                <w:sz w:val="24"/>
                <w:szCs w:val="24"/>
              </w:rPr>
              <w:t>mre:</w:t>
            </w:r>
            <w:r w:rsidR="002D397D">
              <w:rPr>
                <w:rFonts w:ascii="Times New Roman" w:hAnsi="Times New Roman" w:cs="Times New Roman"/>
                <w:sz w:val="24"/>
                <w:szCs w:val="24"/>
              </w:rPr>
              <w:t>glcis</w:t>
            </w:r>
          </w:p>
        </w:tc>
        <w:tc>
          <w:tcPr>
            <w:tcW w:w="5499" w:type="dxa"/>
          </w:tcPr>
          <w:p w:rsidR="00ED4594" w:rsidRDefault="00261385" w:rsidP="00E9279E">
            <w:pPr>
              <w:rPr>
                <w:rFonts w:ascii="Times New Roman" w:hAnsi="Times New Roman" w:cs="Times New Roman"/>
                <w:sz w:val="24"/>
                <w:szCs w:val="24"/>
              </w:rPr>
            </w:pPr>
            <w:r>
              <w:rPr>
                <w:rFonts w:ascii="Times New Roman" w:hAnsi="Times New Roman" w:cs="Times New Roman"/>
                <w:sz w:val="24"/>
                <w:szCs w:val="24"/>
              </w:rPr>
              <w:t>-</w:t>
            </w:r>
          </w:p>
        </w:tc>
      </w:tr>
      <w:tr w:rsidR="00ED4594" w:rsidTr="00D104F9">
        <w:tc>
          <w:tcPr>
            <w:tcW w:w="2518" w:type="dxa"/>
          </w:tcPr>
          <w:p w:rsidR="00ED4594" w:rsidRDefault="002D397D" w:rsidP="00E9279E">
            <w:pPr>
              <w:rPr>
                <w:rFonts w:ascii="Times New Roman" w:hAnsi="Times New Roman" w:cs="Times New Roman"/>
                <w:sz w:val="24"/>
                <w:szCs w:val="24"/>
              </w:rPr>
            </w:pPr>
            <w:r>
              <w:rPr>
                <w:rFonts w:ascii="Times New Roman" w:hAnsi="Times New Roman" w:cs="Times New Roman"/>
                <w:sz w:val="24"/>
                <w:szCs w:val="24"/>
              </w:rPr>
              <w:t>grind</w:t>
            </w:r>
          </w:p>
        </w:tc>
        <w:tc>
          <w:tcPr>
            <w:tcW w:w="1559" w:type="dxa"/>
          </w:tcPr>
          <w:p w:rsidR="00ED4594" w:rsidRDefault="00ED4594" w:rsidP="00E9279E">
            <w:pPr>
              <w:rPr>
                <w:rFonts w:ascii="Times New Roman" w:hAnsi="Times New Roman" w:cs="Times New Roman"/>
                <w:sz w:val="24"/>
                <w:szCs w:val="24"/>
              </w:rPr>
            </w:pPr>
            <w:r>
              <w:rPr>
                <w:rFonts w:ascii="Times New Roman" w:hAnsi="Times New Roman" w:cs="Times New Roman"/>
                <w:sz w:val="24"/>
                <w:szCs w:val="24"/>
              </w:rPr>
              <w:t>mre:</w:t>
            </w:r>
            <w:r w:rsidR="002D397D">
              <w:rPr>
                <w:rFonts w:ascii="Times New Roman" w:hAnsi="Times New Roman" w:cs="Times New Roman"/>
                <w:sz w:val="24"/>
                <w:szCs w:val="24"/>
              </w:rPr>
              <w:t>grnd</w:t>
            </w:r>
          </w:p>
        </w:tc>
        <w:tc>
          <w:tcPr>
            <w:tcW w:w="5499" w:type="dxa"/>
          </w:tcPr>
          <w:p w:rsidR="00ED4594" w:rsidRDefault="00261385" w:rsidP="00E9279E">
            <w:pPr>
              <w:rPr>
                <w:rFonts w:ascii="Times New Roman" w:hAnsi="Times New Roman" w:cs="Times New Roman"/>
                <w:sz w:val="24"/>
                <w:szCs w:val="24"/>
              </w:rPr>
            </w:pPr>
            <w:r>
              <w:rPr>
                <w:rFonts w:ascii="Times New Roman" w:hAnsi="Times New Roman" w:cs="Times New Roman"/>
                <w:sz w:val="24"/>
                <w:szCs w:val="24"/>
              </w:rPr>
              <w:t>-</w:t>
            </w:r>
          </w:p>
        </w:tc>
      </w:tr>
      <w:tr w:rsidR="00261385" w:rsidTr="00D104F9">
        <w:tc>
          <w:tcPr>
            <w:tcW w:w="2518"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interdună</w:t>
            </w:r>
          </w:p>
        </w:tc>
        <w:tc>
          <w:tcPr>
            <w:tcW w:w="1559"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mre:idun</w:t>
            </w:r>
          </w:p>
        </w:tc>
        <w:tc>
          <w:tcPr>
            <w:tcW w:w="5499"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w:t>
            </w:r>
          </w:p>
        </w:tc>
      </w:tr>
      <w:tr w:rsidR="00261385" w:rsidTr="00D104F9">
        <w:tc>
          <w:tcPr>
            <w:tcW w:w="2518"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intergrind</w:t>
            </w:r>
          </w:p>
        </w:tc>
        <w:tc>
          <w:tcPr>
            <w:tcW w:w="1559"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mre:</w:t>
            </w:r>
            <w:r w:rsidR="00D104F9">
              <w:rPr>
                <w:rFonts w:ascii="Times New Roman" w:hAnsi="Times New Roman" w:cs="Times New Roman"/>
                <w:sz w:val="24"/>
                <w:szCs w:val="24"/>
              </w:rPr>
              <w:t xml:space="preserve"> igrnd</w:t>
            </w:r>
          </w:p>
        </w:tc>
        <w:tc>
          <w:tcPr>
            <w:tcW w:w="5499" w:type="dxa"/>
          </w:tcPr>
          <w:p w:rsidR="00261385" w:rsidRDefault="00D104F9" w:rsidP="00E9279E">
            <w:pPr>
              <w:rPr>
                <w:rFonts w:ascii="Times New Roman" w:hAnsi="Times New Roman" w:cs="Times New Roman"/>
                <w:sz w:val="24"/>
                <w:szCs w:val="24"/>
              </w:rPr>
            </w:pPr>
            <w:r>
              <w:rPr>
                <w:rFonts w:ascii="Times New Roman" w:hAnsi="Times New Roman" w:cs="Times New Roman"/>
                <w:sz w:val="24"/>
                <w:szCs w:val="24"/>
              </w:rPr>
              <w:t>-</w:t>
            </w:r>
          </w:p>
        </w:tc>
      </w:tr>
      <w:tr w:rsidR="00261385" w:rsidTr="00D104F9">
        <w:tc>
          <w:tcPr>
            <w:tcW w:w="2518"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intermicrodepresiune</w:t>
            </w:r>
          </w:p>
        </w:tc>
        <w:tc>
          <w:tcPr>
            <w:tcW w:w="1559"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mre:</w:t>
            </w:r>
            <w:r w:rsidR="00D104F9">
              <w:rPr>
                <w:rFonts w:ascii="Times New Roman" w:hAnsi="Times New Roman" w:cs="Times New Roman"/>
                <w:sz w:val="24"/>
                <w:szCs w:val="24"/>
              </w:rPr>
              <w:t>imdep</w:t>
            </w:r>
          </w:p>
        </w:tc>
        <w:tc>
          <w:tcPr>
            <w:tcW w:w="5499" w:type="dxa"/>
          </w:tcPr>
          <w:p w:rsidR="00261385" w:rsidRDefault="00D104F9" w:rsidP="00E9279E">
            <w:pPr>
              <w:rPr>
                <w:rFonts w:ascii="Times New Roman" w:hAnsi="Times New Roman" w:cs="Times New Roman"/>
                <w:sz w:val="24"/>
                <w:szCs w:val="24"/>
              </w:rPr>
            </w:pPr>
            <w:r>
              <w:rPr>
                <w:rFonts w:ascii="Times New Roman" w:hAnsi="Times New Roman" w:cs="Times New Roman"/>
                <w:sz w:val="24"/>
                <w:szCs w:val="24"/>
              </w:rPr>
              <w:t>intermicrodepresiuni, microridicături</w:t>
            </w:r>
          </w:p>
        </w:tc>
      </w:tr>
      <w:tr w:rsidR="00261385" w:rsidTr="00D104F9">
        <w:tc>
          <w:tcPr>
            <w:tcW w:w="2518"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înșeuare</w:t>
            </w:r>
          </w:p>
        </w:tc>
        <w:tc>
          <w:tcPr>
            <w:tcW w:w="1559"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mre:</w:t>
            </w:r>
            <w:r w:rsidR="00D104F9">
              <w:rPr>
                <w:rFonts w:ascii="Times New Roman" w:hAnsi="Times New Roman" w:cs="Times New Roman"/>
                <w:sz w:val="24"/>
                <w:szCs w:val="24"/>
              </w:rPr>
              <w:t>inseu</w:t>
            </w:r>
          </w:p>
        </w:tc>
        <w:tc>
          <w:tcPr>
            <w:tcW w:w="5499" w:type="dxa"/>
          </w:tcPr>
          <w:p w:rsidR="00261385" w:rsidRDefault="00D104F9" w:rsidP="00E9279E">
            <w:pPr>
              <w:rPr>
                <w:rFonts w:ascii="Times New Roman" w:hAnsi="Times New Roman" w:cs="Times New Roman"/>
                <w:sz w:val="24"/>
                <w:szCs w:val="24"/>
              </w:rPr>
            </w:pPr>
            <w:r>
              <w:rPr>
                <w:rFonts w:ascii="Times New Roman" w:hAnsi="Times New Roman" w:cs="Times New Roman"/>
                <w:sz w:val="24"/>
                <w:szCs w:val="24"/>
              </w:rPr>
              <w:t>porțiune mai coborâte a unei culmi muntoase sau deluroase</w:t>
            </w:r>
          </w:p>
        </w:tc>
      </w:tr>
      <w:tr w:rsidR="00261385" w:rsidTr="00D104F9">
        <w:tc>
          <w:tcPr>
            <w:tcW w:w="2518"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ogașe</w:t>
            </w:r>
          </w:p>
        </w:tc>
        <w:tc>
          <w:tcPr>
            <w:tcW w:w="1559"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mre:</w:t>
            </w:r>
            <w:r w:rsidR="00D104F9">
              <w:rPr>
                <w:rFonts w:ascii="Times New Roman" w:hAnsi="Times New Roman" w:cs="Times New Roman"/>
                <w:sz w:val="24"/>
                <w:szCs w:val="24"/>
              </w:rPr>
              <w:t>ogs</w:t>
            </w:r>
          </w:p>
        </w:tc>
        <w:tc>
          <w:tcPr>
            <w:tcW w:w="5499" w:type="dxa"/>
          </w:tcPr>
          <w:p w:rsidR="00261385" w:rsidRDefault="00D104F9" w:rsidP="00E9279E">
            <w:pPr>
              <w:rPr>
                <w:rFonts w:ascii="Times New Roman" w:hAnsi="Times New Roman" w:cs="Times New Roman"/>
                <w:sz w:val="24"/>
                <w:szCs w:val="24"/>
              </w:rPr>
            </w:pPr>
            <w:r>
              <w:rPr>
                <w:rFonts w:ascii="Times New Roman" w:hAnsi="Times New Roman" w:cs="Times New Roman"/>
                <w:sz w:val="24"/>
                <w:szCs w:val="24"/>
              </w:rPr>
              <w:t>eroziune în adâncime: ad 0,5 – 3 m</w:t>
            </w:r>
          </w:p>
        </w:tc>
      </w:tr>
      <w:tr w:rsidR="00261385" w:rsidTr="00D104F9">
        <w:tc>
          <w:tcPr>
            <w:tcW w:w="2518"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padină</w:t>
            </w:r>
          </w:p>
        </w:tc>
        <w:tc>
          <w:tcPr>
            <w:tcW w:w="1559"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mre:</w:t>
            </w:r>
            <w:r w:rsidR="00D104F9">
              <w:rPr>
                <w:rFonts w:ascii="Times New Roman" w:hAnsi="Times New Roman" w:cs="Times New Roman"/>
                <w:sz w:val="24"/>
                <w:szCs w:val="24"/>
              </w:rPr>
              <w:t>pad</w:t>
            </w:r>
          </w:p>
        </w:tc>
        <w:tc>
          <w:tcPr>
            <w:tcW w:w="5499" w:type="dxa"/>
          </w:tcPr>
          <w:p w:rsidR="00261385" w:rsidRDefault="00D104F9" w:rsidP="00E9279E">
            <w:pPr>
              <w:rPr>
                <w:rFonts w:ascii="Times New Roman" w:hAnsi="Times New Roman" w:cs="Times New Roman"/>
                <w:sz w:val="24"/>
                <w:szCs w:val="24"/>
              </w:rPr>
            </w:pPr>
            <w:r>
              <w:rPr>
                <w:rFonts w:ascii="Times New Roman" w:hAnsi="Times New Roman" w:cs="Times New Roman"/>
                <w:sz w:val="24"/>
                <w:szCs w:val="24"/>
              </w:rPr>
              <w:t>arie depresionară largă</w:t>
            </w:r>
          </w:p>
        </w:tc>
      </w:tr>
      <w:tr w:rsidR="00261385" w:rsidTr="00D104F9">
        <w:tc>
          <w:tcPr>
            <w:tcW w:w="2518" w:type="dxa"/>
          </w:tcPr>
          <w:p w:rsidR="00261385" w:rsidRDefault="00D104F9" w:rsidP="00E9279E">
            <w:pPr>
              <w:rPr>
                <w:rFonts w:ascii="Times New Roman" w:hAnsi="Times New Roman" w:cs="Times New Roman"/>
                <w:sz w:val="24"/>
                <w:szCs w:val="24"/>
              </w:rPr>
            </w:pPr>
            <w:r>
              <w:rPr>
                <w:rFonts w:ascii="Times New Roman" w:hAnsi="Times New Roman" w:cs="Times New Roman"/>
                <w:sz w:val="24"/>
                <w:szCs w:val="24"/>
              </w:rPr>
              <w:t>r</w:t>
            </w:r>
            <w:r w:rsidR="00261385">
              <w:rPr>
                <w:rFonts w:ascii="Times New Roman" w:hAnsi="Times New Roman" w:cs="Times New Roman"/>
                <w:sz w:val="24"/>
                <w:szCs w:val="24"/>
              </w:rPr>
              <w:t>avene mici</w:t>
            </w:r>
          </w:p>
        </w:tc>
        <w:tc>
          <w:tcPr>
            <w:tcW w:w="1559"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mre:</w:t>
            </w:r>
            <w:r w:rsidR="00D104F9">
              <w:rPr>
                <w:rFonts w:ascii="Times New Roman" w:hAnsi="Times New Roman" w:cs="Times New Roman"/>
                <w:sz w:val="24"/>
                <w:szCs w:val="24"/>
              </w:rPr>
              <w:t>rvmi</w:t>
            </w:r>
          </w:p>
        </w:tc>
        <w:tc>
          <w:tcPr>
            <w:tcW w:w="5499" w:type="dxa"/>
          </w:tcPr>
          <w:p w:rsidR="00261385" w:rsidRDefault="00D104F9" w:rsidP="00D104F9">
            <w:pPr>
              <w:rPr>
                <w:rFonts w:ascii="Times New Roman" w:hAnsi="Times New Roman" w:cs="Times New Roman"/>
                <w:sz w:val="24"/>
                <w:szCs w:val="24"/>
              </w:rPr>
            </w:pPr>
            <w:r>
              <w:rPr>
                <w:rFonts w:ascii="Times New Roman" w:hAnsi="Times New Roman" w:cs="Times New Roman"/>
                <w:sz w:val="24"/>
                <w:szCs w:val="24"/>
              </w:rPr>
              <w:t xml:space="preserve">eroziune în adâncime:ad.  3 - </w:t>
            </w:r>
            <w:r>
              <w:rPr>
                <w:rFonts w:ascii="Times New Roman" w:eastAsiaTheme="minorEastAsia" w:hAnsi="Times New Roman" w:cs="Times New Roman"/>
                <w:sz w:val="24"/>
                <w:szCs w:val="24"/>
              </w:rPr>
              <w:t xml:space="preserve"> 5 m</w:t>
            </w:r>
          </w:p>
        </w:tc>
      </w:tr>
      <w:tr w:rsidR="00261385" w:rsidTr="00D104F9">
        <w:tc>
          <w:tcPr>
            <w:tcW w:w="2518" w:type="dxa"/>
          </w:tcPr>
          <w:p w:rsidR="00261385" w:rsidRDefault="00D104F9" w:rsidP="00E9279E">
            <w:pPr>
              <w:rPr>
                <w:rFonts w:ascii="Times New Roman" w:hAnsi="Times New Roman" w:cs="Times New Roman"/>
                <w:sz w:val="24"/>
                <w:szCs w:val="24"/>
              </w:rPr>
            </w:pPr>
            <w:r>
              <w:rPr>
                <w:rFonts w:ascii="Times New Roman" w:hAnsi="Times New Roman" w:cs="Times New Roman"/>
                <w:sz w:val="24"/>
                <w:szCs w:val="24"/>
              </w:rPr>
              <w:t>r</w:t>
            </w:r>
            <w:r w:rsidR="00261385">
              <w:rPr>
                <w:rFonts w:ascii="Times New Roman" w:hAnsi="Times New Roman" w:cs="Times New Roman"/>
                <w:sz w:val="24"/>
                <w:szCs w:val="24"/>
              </w:rPr>
              <w:t>avene mari</w:t>
            </w:r>
          </w:p>
        </w:tc>
        <w:tc>
          <w:tcPr>
            <w:tcW w:w="1559" w:type="dxa"/>
          </w:tcPr>
          <w:p w:rsidR="00261385" w:rsidRDefault="00261385" w:rsidP="00E9279E">
            <w:pPr>
              <w:rPr>
                <w:rFonts w:ascii="Times New Roman" w:hAnsi="Times New Roman" w:cs="Times New Roman"/>
                <w:sz w:val="24"/>
                <w:szCs w:val="24"/>
              </w:rPr>
            </w:pPr>
            <w:r>
              <w:rPr>
                <w:rFonts w:ascii="Times New Roman" w:hAnsi="Times New Roman" w:cs="Times New Roman"/>
                <w:sz w:val="24"/>
                <w:szCs w:val="24"/>
              </w:rPr>
              <w:t>mre:</w:t>
            </w:r>
            <w:r w:rsidR="00D104F9">
              <w:rPr>
                <w:rFonts w:ascii="Times New Roman" w:hAnsi="Times New Roman" w:cs="Times New Roman"/>
                <w:sz w:val="24"/>
                <w:szCs w:val="24"/>
              </w:rPr>
              <w:t>rvma</w:t>
            </w:r>
          </w:p>
        </w:tc>
        <w:tc>
          <w:tcPr>
            <w:tcW w:w="5499" w:type="dxa"/>
          </w:tcPr>
          <w:p w:rsidR="00261385" w:rsidRDefault="00D104F9" w:rsidP="00E9279E">
            <w:pPr>
              <w:rPr>
                <w:rFonts w:ascii="Times New Roman" w:hAnsi="Times New Roman" w:cs="Times New Roman"/>
                <w:sz w:val="24"/>
                <w:szCs w:val="24"/>
              </w:rPr>
            </w:pPr>
            <w:r>
              <w:rPr>
                <w:rFonts w:ascii="Times New Roman" w:hAnsi="Times New Roman" w:cs="Times New Roman"/>
                <w:sz w:val="24"/>
                <w:szCs w:val="24"/>
              </w:rPr>
              <w:t xml:space="preserve">eroziune în adâncime: ad.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5 m</w:t>
            </w:r>
          </w:p>
        </w:tc>
      </w:tr>
      <w:tr w:rsidR="00261385" w:rsidTr="00D104F9">
        <w:tc>
          <w:tcPr>
            <w:tcW w:w="2518" w:type="dxa"/>
          </w:tcPr>
          <w:p w:rsidR="00261385" w:rsidRDefault="00DC23E6" w:rsidP="00E9279E">
            <w:pPr>
              <w:rPr>
                <w:rFonts w:ascii="Times New Roman" w:hAnsi="Times New Roman" w:cs="Times New Roman"/>
                <w:sz w:val="24"/>
                <w:szCs w:val="24"/>
              </w:rPr>
            </w:pPr>
            <w:r>
              <w:rPr>
                <w:rFonts w:ascii="Times New Roman" w:hAnsi="Times New Roman" w:cs="Times New Roman"/>
                <w:sz w:val="24"/>
                <w:szCs w:val="24"/>
              </w:rPr>
              <w:t>ș</w:t>
            </w:r>
            <w:r w:rsidR="00D104F9">
              <w:rPr>
                <w:rFonts w:ascii="Times New Roman" w:hAnsi="Times New Roman" w:cs="Times New Roman"/>
                <w:sz w:val="24"/>
                <w:szCs w:val="24"/>
              </w:rPr>
              <w:t>iroiri și/sau rigole</w:t>
            </w:r>
          </w:p>
        </w:tc>
        <w:tc>
          <w:tcPr>
            <w:tcW w:w="1559" w:type="dxa"/>
          </w:tcPr>
          <w:p w:rsidR="00261385" w:rsidRDefault="00DC23E6" w:rsidP="00E9279E">
            <w:pPr>
              <w:rPr>
                <w:rFonts w:ascii="Times New Roman" w:hAnsi="Times New Roman" w:cs="Times New Roman"/>
                <w:sz w:val="24"/>
                <w:szCs w:val="24"/>
              </w:rPr>
            </w:pPr>
            <w:r>
              <w:rPr>
                <w:rFonts w:ascii="Times New Roman" w:hAnsi="Times New Roman" w:cs="Times New Roman"/>
                <w:sz w:val="24"/>
                <w:szCs w:val="24"/>
              </w:rPr>
              <w:t>mre:srr</w:t>
            </w:r>
          </w:p>
        </w:tc>
        <w:tc>
          <w:tcPr>
            <w:tcW w:w="5499" w:type="dxa"/>
          </w:tcPr>
          <w:p w:rsidR="00261385" w:rsidRDefault="00DC23E6" w:rsidP="00DC23E6">
            <w:pPr>
              <w:rPr>
                <w:rFonts w:ascii="Times New Roman" w:hAnsi="Times New Roman" w:cs="Times New Roman"/>
                <w:sz w:val="24"/>
                <w:szCs w:val="24"/>
              </w:rPr>
            </w:pPr>
            <w:r>
              <w:rPr>
                <w:rFonts w:ascii="Times New Roman" w:hAnsi="Times New Roman" w:cs="Times New Roman"/>
                <w:sz w:val="24"/>
                <w:szCs w:val="24"/>
              </w:rPr>
              <w:t xml:space="preserve">eroziune în adâncime: ad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0,5 m</w:t>
            </w:r>
          </w:p>
        </w:tc>
      </w:tr>
      <w:tr w:rsidR="00D104F9" w:rsidTr="00D104F9">
        <w:tc>
          <w:tcPr>
            <w:tcW w:w="2518"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v</w:t>
            </w:r>
            <w:r w:rsidR="00D104F9">
              <w:rPr>
                <w:rFonts w:ascii="Times New Roman" w:hAnsi="Times New Roman" w:cs="Times New Roman"/>
                <w:sz w:val="24"/>
                <w:szCs w:val="24"/>
              </w:rPr>
              <w:t>ale suspendată</w:t>
            </w:r>
          </w:p>
        </w:tc>
        <w:tc>
          <w:tcPr>
            <w:tcW w:w="155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mre:valssp</w:t>
            </w:r>
          </w:p>
        </w:tc>
        <w:tc>
          <w:tcPr>
            <w:tcW w:w="549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vale glaciară suspendată</w:t>
            </w:r>
          </w:p>
        </w:tc>
      </w:tr>
      <w:tr w:rsidR="00D104F9" w:rsidTr="00D104F9">
        <w:tc>
          <w:tcPr>
            <w:tcW w:w="2518"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r</w:t>
            </w:r>
            <w:r w:rsidR="00D104F9">
              <w:rPr>
                <w:rFonts w:ascii="Times New Roman" w:hAnsi="Times New Roman" w:cs="Times New Roman"/>
                <w:sz w:val="24"/>
                <w:szCs w:val="24"/>
              </w:rPr>
              <w:t>elief vălurit eolian</w:t>
            </w:r>
          </w:p>
        </w:tc>
        <w:tc>
          <w:tcPr>
            <w:tcW w:w="155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mre:veol</w:t>
            </w:r>
          </w:p>
        </w:tc>
        <w:tc>
          <w:tcPr>
            <w:tcW w:w="549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dune și interdune</w:t>
            </w:r>
          </w:p>
        </w:tc>
      </w:tr>
      <w:tr w:rsidR="00D104F9" w:rsidTr="00D104F9">
        <w:tc>
          <w:tcPr>
            <w:tcW w:w="2518"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vâlcea</w:t>
            </w:r>
          </w:p>
        </w:tc>
        <w:tc>
          <w:tcPr>
            <w:tcW w:w="155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mre:vlce</w:t>
            </w:r>
          </w:p>
        </w:tc>
        <w:tc>
          <w:tcPr>
            <w:tcW w:w="549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vale evazată fără albie minoră</w:t>
            </w:r>
          </w:p>
        </w:tc>
      </w:tr>
      <w:tr w:rsidR="00D104F9" w:rsidTr="00D104F9">
        <w:tc>
          <w:tcPr>
            <w:tcW w:w="2518"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vârf</w:t>
            </w:r>
          </w:p>
        </w:tc>
        <w:tc>
          <w:tcPr>
            <w:tcW w:w="155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mre:vrf</w:t>
            </w:r>
          </w:p>
        </w:tc>
        <w:tc>
          <w:tcPr>
            <w:tcW w:w="549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vârf de munte sau deal</w:t>
            </w:r>
          </w:p>
        </w:tc>
      </w:tr>
      <w:tr w:rsidR="00D104F9" w:rsidTr="00D104F9">
        <w:tc>
          <w:tcPr>
            <w:tcW w:w="2518"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versant inferior</w:t>
            </w:r>
          </w:p>
        </w:tc>
        <w:tc>
          <w:tcPr>
            <w:tcW w:w="155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mre:vrsinf</w:t>
            </w:r>
          </w:p>
        </w:tc>
        <w:tc>
          <w:tcPr>
            <w:tcW w:w="549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partea inf. A versantului</w:t>
            </w:r>
          </w:p>
        </w:tc>
      </w:tr>
      <w:tr w:rsidR="00D104F9" w:rsidTr="00D104F9">
        <w:tc>
          <w:tcPr>
            <w:tcW w:w="2518"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versant mijlociu</w:t>
            </w:r>
          </w:p>
        </w:tc>
        <w:tc>
          <w:tcPr>
            <w:tcW w:w="155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mre:vrsmj</w:t>
            </w:r>
          </w:p>
        </w:tc>
        <w:tc>
          <w:tcPr>
            <w:tcW w:w="549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partea mijlocie a versantului</w:t>
            </w:r>
          </w:p>
        </w:tc>
      </w:tr>
      <w:tr w:rsidR="00D104F9" w:rsidTr="00D104F9">
        <w:tc>
          <w:tcPr>
            <w:tcW w:w="2518"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versant superior</w:t>
            </w:r>
          </w:p>
        </w:tc>
        <w:tc>
          <w:tcPr>
            <w:tcW w:w="155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mre:vrssup</w:t>
            </w:r>
          </w:p>
        </w:tc>
        <w:tc>
          <w:tcPr>
            <w:tcW w:w="549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partea superioară a versantului</w:t>
            </w:r>
          </w:p>
        </w:tc>
      </w:tr>
      <w:tr w:rsidR="00D104F9" w:rsidTr="00D104F9">
        <w:tc>
          <w:tcPr>
            <w:tcW w:w="2518"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lastRenderedPageBreak/>
              <w:t>versant</w:t>
            </w:r>
          </w:p>
        </w:tc>
        <w:tc>
          <w:tcPr>
            <w:tcW w:w="1559" w:type="dxa"/>
          </w:tcPr>
          <w:p w:rsidR="00D104F9" w:rsidRDefault="00DC23E6" w:rsidP="00E9279E">
            <w:pPr>
              <w:rPr>
                <w:rFonts w:ascii="Times New Roman" w:hAnsi="Times New Roman" w:cs="Times New Roman"/>
                <w:sz w:val="24"/>
                <w:szCs w:val="24"/>
              </w:rPr>
            </w:pPr>
            <w:r>
              <w:rPr>
                <w:rFonts w:ascii="Times New Roman" w:hAnsi="Times New Roman" w:cs="Times New Roman"/>
                <w:sz w:val="24"/>
                <w:szCs w:val="24"/>
              </w:rPr>
              <w:t>mre:vrs</w:t>
            </w:r>
          </w:p>
        </w:tc>
        <w:tc>
          <w:tcPr>
            <w:tcW w:w="5499" w:type="dxa"/>
          </w:tcPr>
          <w:p w:rsidR="00D104F9" w:rsidRDefault="003B5F50" w:rsidP="00E9279E">
            <w:pPr>
              <w:rPr>
                <w:rFonts w:ascii="Times New Roman" w:hAnsi="Times New Roman" w:cs="Times New Roman"/>
                <w:sz w:val="24"/>
                <w:szCs w:val="24"/>
              </w:rPr>
            </w:pPr>
            <w:r>
              <w:rPr>
                <w:rFonts w:ascii="Times New Roman" w:hAnsi="Times New Roman" w:cs="Times New Roman"/>
                <w:sz w:val="24"/>
                <w:szCs w:val="24"/>
              </w:rPr>
              <w:t>Versant inf., mijlociu și/sau superior</w:t>
            </w:r>
          </w:p>
        </w:tc>
      </w:tr>
    </w:tbl>
    <w:p w:rsidR="00ED4594" w:rsidRDefault="00ED4594" w:rsidP="00E9279E">
      <w:pPr>
        <w:rPr>
          <w:rFonts w:ascii="Times New Roman" w:hAnsi="Times New Roman" w:cs="Times New Roman"/>
          <w:sz w:val="24"/>
          <w:szCs w:val="24"/>
        </w:rPr>
      </w:pPr>
    </w:p>
    <w:p w:rsidR="00DC23E6" w:rsidRDefault="007A570B" w:rsidP="00DC23E6">
      <w:pPr>
        <w:rPr>
          <w:rFonts w:ascii="Times New Roman" w:hAnsi="Times New Roman" w:cs="Times New Roman"/>
          <w:sz w:val="24"/>
          <w:szCs w:val="24"/>
        </w:rPr>
      </w:pPr>
      <w:r>
        <w:rPr>
          <w:rFonts w:ascii="Times New Roman" w:hAnsi="Times New Roman" w:cs="Times New Roman"/>
          <w:sz w:val="24"/>
          <w:szCs w:val="24"/>
        </w:rPr>
        <w:t>În tabelul este prezentat c</w:t>
      </w:r>
      <w:r w:rsidR="00DC23E6">
        <w:rPr>
          <w:rFonts w:ascii="Times New Roman" w:hAnsi="Times New Roman" w:cs="Times New Roman"/>
          <w:sz w:val="24"/>
          <w:szCs w:val="24"/>
        </w:rPr>
        <w:t>alificativul</w:t>
      </w:r>
      <w:r w:rsidR="00DC23E6" w:rsidRPr="00DC23E6">
        <w:rPr>
          <w:rFonts w:ascii="Times New Roman" w:hAnsi="Times New Roman" w:cs="Times New Roman"/>
          <w:sz w:val="24"/>
          <w:szCs w:val="24"/>
        </w:rPr>
        <w:t xml:space="preserve"> </w:t>
      </w:r>
      <w:r w:rsidR="00DC23E6">
        <w:rPr>
          <w:rFonts w:ascii="Times New Roman" w:hAnsi="Times New Roman" w:cs="Times New Roman"/>
          <w:sz w:val="24"/>
          <w:szCs w:val="24"/>
        </w:rPr>
        <w:t>panta terenului</w:t>
      </w:r>
      <w:r w:rsidR="00DC23E6" w:rsidRPr="00DC23E6">
        <w:rPr>
          <w:rFonts w:ascii="Times New Roman" w:hAnsi="Times New Roman" w:cs="Times New Roman"/>
          <w:sz w:val="24"/>
          <w:szCs w:val="24"/>
        </w:rPr>
        <w:t xml:space="preserve"> </w:t>
      </w:r>
      <w:r w:rsidR="00DC23E6">
        <w:rPr>
          <w:rFonts w:ascii="Times New Roman" w:hAnsi="Times New Roman" w:cs="Times New Roman"/>
          <w:sz w:val="24"/>
          <w:szCs w:val="24"/>
        </w:rPr>
        <w:t>indicator, 33 conform SRTS – 2012+</w:t>
      </w:r>
    </w:p>
    <w:p w:rsidR="00DC23E6" w:rsidRPr="00894AFE" w:rsidRDefault="003B5F50" w:rsidP="00E9279E">
      <w:pPr>
        <w:rPr>
          <w:rFonts w:ascii="Times New Roman" w:hAnsi="Times New Roman" w:cs="Times New Roman"/>
          <w:sz w:val="24"/>
          <w:szCs w:val="24"/>
        </w:rPr>
      </w:pPr>
      <w:r>
        <w:rPr>
          <w:rFonts w:ascii="Times New Roman" w:hAnsi="Times New Roman" w:cs="Times New Roman"/>
          <w:sz w:val="24"/>
          <w:szCs w:val="24"/>
        </w:rPr>
        <w:t xml:space="preserve">Tabel   </w:t>
      </w:r>
      <w:r w:rsidR="007A570B">
        <w:rPr>
          <w:rFonts w:ascii="Times New Roman" w:hAnsi="Times New Roman" w:cs="Times New Roman"/>
          <w:sz w:val="24"/>
          <w:szCs w:val="24"/>
        </w:rPr>
        <w:t>P</w:t>
      </w:r>
      <w:r>
        <w:rPr>
          <w:rFonts w:ascii="Times New Roman" w:hAnsi="Times New Roman" w:cs="Times New Roman"/>
          <w:sz w:val="24"/>
          <w:szCs w:val="24"/>
        </w:rPr>
        <w:t>anta terenului</w:t>
      </w:r>
      <w:r w:rsidRPr="00DC23E6">
        <w:rPr>
          <w:rFonts w:ascii="Times New Roman" w:hAnsi="Times New Roman" w:cs="Times New Roman"/>
          <w:sz w:val="24"/>
          <w:szCs w:val="24"/>
        </w:rPr>
        <w:t xml:space="preserve"> </w:t>
      </w:r>
      <w:r>
        <w:rPr>
          <w:rFonts w:ascii="Times New Roman" w:hAnsi="Times New Roman" w:cs="Times New Roman"/>
          <w:sz w:val="24"/>
          <w:szCs w:val="24"/>
        </w:rPr>
        <w:t>indicator, 33 conform SRTS – 2012+</w:t>
      </w:r>
    </w:p>
    <w:tbl>
      <w:tblPr>
        <w:tblStyle w:val="TableGrid"/>
        <w:tblW w:w="0" w:type="auto"/>
        <w:tblLook w:val="04A0" w:firstRow="1" w:lastRow="0" w:firstColumn="1" w:lastColumn="0" w:noHBand="0" w:noVBand="1"/>
      </w:tblPr>
      <w:tblGrid>
        <w:gridCol w:w="3227"/>
        <w:gridCol w:w="1276"/>
        <w:gridCol w:w="5073"/>
      </w:tblGrid>
      <w:tr w:rsidR="003B5F50" w:rsidTr="003B5F50">
        <w:tc>
          <w:tcPr>
            <w:tcW w:w="9576" w:type="dxa"/>
            <w:gridSpan w:val="3"/>
          </w:tcPr>
          <w:p w:rsidR="003B5F50" w:rsidRDefault="003B5F50" w:rsidP="001B0594">
            <w:pPr>
              <w:jc w:val="center"/>
              <w:rPr>
                <w:rFonts w:ascii="Times New Roman" w:hAnsi="Times New Roman" w:cs="Times New Roman"/>
                <w:sz w:val="24"/>
                <w:szCs w:val="24"/>
              </w:rPr>
            </w:pPr>
            <w:r>
              <w:rPr>
                <w:rFonts w:ascii="Times New Roman" w:hAnsi="Times New Roman" w:cs="Times New Roman"/>
                <w:sz w:val="24"/>
                <w:szCs w:val="24"/>
              </w:rPr>
              <w:t>SRTS – 2012+</w:t>
            </w:r>
          </w:p>
        </w:tc>
      </w:tr>
      <w:tr w:rsidR="003B5F50" w:rsidTr="003B5F50">
        <w:tc>
          <w:tcPr>
            <w:tcW w:w="3227" w:type="dxa"/>
          </w:tcPr>
          <w:p w:rsidR="003B5F50" w:rsidRDefault="003B5F50" w:rsidP="007A570B">
            <w:pPr>
              <w:jc w:val="both"/>
              <w:rPr>
                <w:rFonts w:ascii="Times New Roman" w:hAnsi="Times New Roman" w:cs="Times New Roman"/>
                <w:sz w:val="24"/>
                <w:szCs w:val="24"/>
              </w:rPr>
            </w:pPr>
            <w:r w:rsidRPr="00DC23E6">
              <w:rPr>
                <w:rFonts w:ascii="Times New Roman" w:hAnsi="Times New Roman" w:cs="Times New Roman"/>
                <w:sz w:val="24"/>
                <w:szCs w:val="24"/>
              </w:rPr>
              <w:t xml:space="preserve"> </w:t>
            </w:r>
            <w:r w:rsidR="007A570B">
              <w:rPr>
                <w:rFonts w:ascii="Times New Roman" w:hAnsi="Times New Roman" w:cs="Times New Roman"/>
                <w:sz w:val="24"/>
                <w:szCs w:val="24"/>
              </w:rPr>
              <w:t>P</w:t>
            </w:r>
            <w:r>
              <w:rPr>
                <w:rFonts w:ascii="Times New Roman" w:hAnsi="Times New Roman" w:cs="Times New Roman"/>
                <w:sz w:val="24"/>
                <w:szCs w:val="24"/>
              </w:rPr>
              <w:t>anta terenului</w:t>
            </w:r>
          </w:p>
        </w:tc>
        <w:tc>
          <w:tcPr>
            <w:tcW w:w="1276" w:type="dxa"/>
          </w:tcPr>
          <w:p w:rsidR="003B5F50" w:rsidRDefault="003B5F50" w:rsidP="003B5F50">
            <w:pPr>
              <w:rPr>
                <w:rFonts w:ascii="Times New Roman" w:hAnsi="Times New Roman" w:cs="Times New Roman"/>
                <w:sz w:val="24"/>
                <w:szCs w:val="24"/>
              </w:rPr>
            </w:pPr>
            <w:r>
              <w:rPr>
                <w:rFonts w:ascii="Times New Roman" w:hAnsi="Times New Roman" w:cs="Times New Roman"/>
                <w:sz w:val="24"/>
                <w:szCs w:val="24"/>
              </w:rPr>
              <w:t>Simbol</w:t>
            </w:r>
          </w:p>
        </w:tc>
        <w:tc>
          <w:tcPr>
            <w:tcW w:w="5073" w:type="dxa"/>
          </w:tcPr>
          <w:p w:rsidR="003B5F50" w:rsidRDefault="003B5F50" w:rsidP="003B5F50">
            <w:pPr>
              <w:rPr>
                <w:rFonts w:ascii="Times New Roman" w:hAnsi="Times New Roman" w:cs="Times New Roman"/>
                <w:sz w:val="24"/>
                <w:szCs w:val="24"/>
              </w:rPr>
            </w:pPr>
            <w:r>
              <w:rPr>
                <w:rFonts w:ascii="Times New Roman" w:hAnsi="Times New Roman" w:cs="Times New Roman"/>
                <w:sz w:val="24"/>
                <w:szCs w:val="24"/>
              </w:rPr>
              <w:t>indicator  33 (Florea și colab, 1987)</w:t>
            </w:r>
          </w:p>
        </w:tc>
      </w:tr>
      <w:tr w:rsidR="003B5F50" w:rsidTr="003B5F50">
        <w:tc>
          <w:tcPr>
            <w:tcW w:w="3227" w:type="dxa"/>
          </w:tcPr>
          <w:p w:rsidR="003B5F50" w:rsidRPr="003B5F50" w:rsidRDefault="003B5F50" w:rsidP="007B6968">
            <w:pPr>
              <w:jc w:val="both"/>
              <w:rPr>
                <w:rFonts w:ascii="Times New Roman" w:hAnsi="Times New Roman" w:cs="Times New Roman"/>
                <w:sz w:val="24"/>
                <w:szCs w:val="24"/>
              </w:rPr>
            </w:pPr>
            <w:r w:rsidRPr="003B5F50">
              <w:rPr>
                <w:rFonts w:ascii="Times New Roman" w:hAnsi="Times New Roman" w:cs="Times New Roman"/>
                <w:sz w:val="24"/>
                <w:szCs w:val="24"/>
              </w:rPr>
              <w:t>Pantă</w:t>
            </w:r>
            <w:r>
              <w:rPr>
                <w:rFonts w:ascii="Times New Roman" w:hAnsi="Times New Roman" w:cs="Times New Roman"/>
                <w:sz w:val="24"/>
                <w:szCs w:val="24"/>
              </w:rPr>
              <w:t xml:space="preserve"> foarte mică</w:t>
            </w:r>
          </w:p>
        </w:tc>
        <w:tc>
          <w:tcPr>
            <w:tcW w:w="1276" w:type="dxa"/>
          </w:tcPr>
          <w:p w:rsidR="003B5F50" w:rsidRDefault="003B5F50" w:rsidP="007B6968">
            <w:pPr>
              <w:jc w:val="both"/>
              <w:rPr>
                <w:rFonts w:ascii="Times New Roman" w:hAnsi="Times New Roman" w:cs="Times New Roman"/>
                <w:sz w:val="24"/>
                <w:szCs w:val="24"/>
              </w:rPr>
            </w:pPr>
            <w:r>
              <w:rPr>
                <w:rFonts w:ascii="Times New Roman" w:hAnsi="Times New Roman" w:cs="Times New Roman"/>
                <w:sz w:val="24"/>
                <w:szCs w:val="24"/>
              </w:rPr>
              <w:t>pan:fmi</w:t>
            </w:r>
          </w:p>
        </w:tc>
        <w:tc>
          <w:tcPr>
            <w:tcW w:w="5073" w:type="dxa"/>
          </w:tcPr>
          <w:p w:rsidR="003B5F50" w:rsidRDefault="003B5F50" w:rsidP="003B5F50">
            <w:pPr>
              <w:jc w:val="both"/>
              <w:rPr>
                <w:rFonts w:ascii="Times New Roman" w:hAnsi="Times New Roman" w:cs="Times New Roman"/>
                <w:sz w:val="24"/>
                <w:szCs w:val="24"/>
              </w:rPr>
            </w:pPr>
            <w:r>
              <w:rPr>
                <w:rFonts w:ascii="Times New Roman" w:hAnsi="Times New Roman" w:cs="Times New Roman"/>
                <w:sz w:val="24"/>
                <w:szCs w:val="24"/>
              </w:rPr>
              <w:t xml:space="preserve">Panta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5%,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10%   (2</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- 5</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tc>
      </w:tr>
      <w:tr w:rsidR="003B5F50" w:rsidTr="003B5F50">
        <w:tc>
          <w:tcPr>
            <w:tcW w:w="3227" w:type="dxa"/>
          </w:tcPr>
          <w:p w:rsidR="003B5F50" w:rsidRDefault="003B5F50" w:rsidP="007B6968">
            <w:pPr>
              <w:jc w:val="both"/>
              <w:rPr>
                <w:rFonts w:ascii="Times New Roman" w:hAnsi="Times New Roman" w:cs="Times New Roman"/>
                <w:sz w:val="24"/>
                <w:szCs w:val="24"/>
              </w:rPr>
            </w:pPr>
            <w:r w:rsidRPr="003B5F50">
              <w:rPr>
                <w:rFonts w:ascii="Times New Roman" w:hAnsi="Times New Roman" w:cs="Times New Roman"/>
                <w:sz w:val="24"/>
                <w:szCs w:val="24"/>
              </w:rPr>
              <w:t>Pantă</w:t>
            </w:r>
            <w:r>
              <w:rPr>
                <w:rFonts w:ascii="Times New Roman" w:hAnsi="Times New Roman" w:cs="Times New Roman"/>
                <w:sz w:val="24"/>
                <w:szCs w:val="24"/>
              </w:rPr>
              <w:t xml:space="preserve"> mică</w:t>
            </w:r>
          </w:p>
        </w:tc>
        <w:tc>
          <w:tcPr>
            <w:tcW w:w="1276" w:type="dxa"/>
          </w:tcPr>
          <w:p w:rsidR="003B5F50" w:rsidRDefault="003B5F50" w:rsidP="007B6968">
            <w:pPr>
              <w:jc w:val="both"/>
              <w:rPr>
                <w:rFonts w:ascii="Times New Roman" w:hAnsi="Times New Roman" w:cs="Times New Roman"/>
                <w:sz w:val="24"/>
                <w:szCs w:val="24"/>
              </w:rPr>
            </w:pPr>
            <w:r>
              <w:rPr>
                <w:rFonts w:ascii="Times New Roman" w:hAnsi="Times New Roman" w:cs="Times New Roman"/>
                <w:sz w:val="24"/>
                <w:szCs w:val="24"/>
              </w:rPr>
              <w:t>pan:mi</w:t>
            </w:r>
          </w:p>
        </w:tc>
        <w:tc>
          <w:tcPr>
            <w:tcW w:w="5073" w:type="dxa"/>
          </w:tcPr>
          <w:p w:rsidR="003B5F50" w:rsidRDefault="003B5F50" w:rsidP="007B6968">
            <w:pPr>
              <w:jc w:val="both"/>
              <w:rPr>
                <w:rFonts w:ascii="Times New Roman" w:hAnsi="Times New Roman" w:cs="Times New Roman"/>
                <w:sz w:val="24"/>
                <w:szCs w:val="24"/>
              </w:rPr>
            </w:pPr>
            <w:r>
              <w:rPr>
                <w:rFonts w:ascii="Times New Roman" w:hAnsi="Times New Roman" w:cs="Times New Roman"/>
                <w:sz w:val="24"/>
                <w:szCs w:val="24"/>
              </w:rPr>
              <w:t xml:space="preserve">Panta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10%,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10%   (5</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- 11</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tc>
      </w:tr>
      <w:tr w:rsidR="003B5F50" w:rsidTr="003B5F50">
        <w:tc>
          <w:tcPr>
            <w:tcW w:w="3227" w:type="dxa"/>
          </w:tcPr>
          <w:p w:rsidR="003B5F50" w:rsidRDefault="003B5F50" w:rsidP="007B6968">
            <w:pPr>
              <w:jc w:val="both"/>
              <w:rPr>
                <w:rFonts w:ascii="Times New Roman" w:hAnsi="Times New Roman" w:cs="Times New Roman"/>
                <w:sz w:val="24"/>
                <w:szCs w:val="24"/>
              </w:rPr>
            </w:pPr>
            <w:r w:rsidRPr="003B5F50">
              <w:rPr>
                <w:rFonts w:ascii="Times New Roman" w:hAnsi="Times New Roman" w:cs="Times New Roman"/>
                <w:sz w:val="24"/>
                <w:szCs w:val="24"/>
              </w:rPr>
              <w:t>Pantă</w:t>
            </w:r>
            <w:r>
              <w:rPr>
                <w:rFonts w:ascii="Times New Roman" w:hAnsi="Times New Roman" w:cs="Times New Roman"/>
                <w:sz w:val="24"/>
                <w:szCs w:val="24"/>
              </w:rPr>
              <w:t xml:space="preserve"> moderată</w:t>
            </w:r>
          </w:p>
        </w:tc>
        <w:tc>
          <w:tcPr>
            <w:tcW w:w="1276" w:type="dxa"/>
          </w:tcPr>
          <w:p w:rsidR="003B5F50" w:rsidRDefault="003B5F50" w:rsidP="007B6968">
            <w:pPr>
              <w:jc w:val="both"/>
              <w:rPr>
                <w:rFonts w:ascii="Times New Roman" w:hAnsi="Times New Roman" w:cs="Times New Roman"/>
                <w:sz w:val="24"/>
                <w:szCs w:val="24"/>
              </w:rPr>
            </w:pPr>
            <w:r>
              <w:rPr>
                <w:rFonts w:ascii="Times New Roman" w:hAnsi="Times New Roman" w:cs="Times New Roman"/>
                <w:sz w:val="24"/>
                <w:szCs w:val="24"/>
              </w:rPr>
              <w:t>pan:mo</w:t>
            </w:r>
          </w:p>
        </w:tc>
        <w:tc>
          <w:tcPr>
            <w:tcW w:w="5073" w:type="dxa"/>
          </w:tcPr>
          <w:p w:rsidR="003B5F50" w:rsidRDefault="003B5F50" w:rsidP="007B6968">
            <w:pPr>
              <w:jc w:val="both"/>
              <w:rPr>
                <w:rFonts w:ascii="Times New Roman" w:hAnsi="Times New Roman" w:cs="Times New Roman"/>
                <w:sz w:val="24"/>
                <w:szCs w:val="24"/>
              </w:rPr>
            </w:pPr>
            <w:r>
              <w:rPr>
                <w:rFonts w:ascii="Times New Roman" w:hAnsi="Times New Roman" w:cs="Times New Roman"/>
                <w:sz w:val="24"/>
                <w:szCs w:val="24"/>
              </w:rPr>
              <w:t xml:space="preserve">Panta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20%,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10%   (11</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- 14</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tc>
      </w:tr>
      <w:tr w:rsidR="003B5F50" w:rsidTr="003B5F50">
        <w:tc>
          <w:tcPr>
            <w:tcW w:w="3227" w:type="dxa"/>
          </w:tcPr>
          <w:p w:rsidR="003B5F50" w:rsidRDefault="003B5F50" w:rsidP="007B6968">
            <w:pPr>
              <w:jc w:val="both"/>
              <w:rPr>
                <w:rFonts w:ascii="Times New Roman" w:hAnsi="Times New Roman" w:cs="Times New Roman"/>
                <w:sz w:val="24"/>
                <w:szCs w:val="24"/>
              </w:rPr>
            </w:pPr>
            <w:r w:rsidRPr="003B5F50">
              <w:rPr>
                <w:rFonts w:ascii="Times New Roman" w:hAnsi="Times New Roman" w:cs="Times New Roman"/>
                <w:sz w:val="24"/>
                <w:szCs w:val="24"/>
              </w:rPr>
              <w:t>Pantă</w:t>
            </w:r>
            <w:r>
              <w:rPr>
                <w:rFonts w:ascii="Times New Roman" w:hAnsi="Times New Roman" w:cs="Times New Roman"/>
                <w:sz w:val="24"/>
                <w:szCs w:val="24"/>
              </w:rPr>
              <w:t xml:space="preserve"> moderat-mare</w:t>
            </w:r>
          </w:p>
        </w:tc>
        <w:tc>
          <w:tcPr>
            <w:tcW w:w="1276" w:type="dxa"/>
          </w:tcPr>
          <w:p w:rsidR="003B5F50" w:rsidRDefault="003B5F50" w:rsidP="007B6968">
            <w:pPr>
              <w:jc w:val="both"/>
              <w:rPr>
                <w:rFonts w:ascii="Times New Roman" w:hAnsi="Times New Roman" w:cs="Times New Roman"/>
                <w:sz w:val="24"/>
                <w:szCs w:val="24"/>
              </w:rPr>
            </w:pPr>
            <w:r>
              <w:rPr>
                <w:rFonts w:ascii="Times New Roman" w:hAnsi="Times New Roman" w:cs="Times New Roman"/>
                <w:sz w:val="24"/>
                <w:szCs w:val="24"/>
              </w:rPr>
              <w:t>pan:moma</w:t>
            </w:r>
          </w:p>
        </w:tc>
        <w:tc>
          <w:tcPr>
            <w:tcW w:w="5073" w:type="dxa"/>
          </w:tcPr>
          <w:p w:rsidR="003B5F50" w:rsidRDefault="003B5F50" w:rsidP="007B6968">
            <w:pPr>
              <w:jc w:val="both"/>
              <w:rPr>
                <w:rFonts w:ascii="Times New Roman" w:hAnsi="Times New Roman" w:cs="Times New Roman"/>
                <w:sz w:val="24"/>
                <w:szCs w:val="24"/>
              </w:rPr>
            </w:pPr>
            <w:r>
              <w:rPr>
                <w:rFonts w:ascii="Times New Roman" w:hAnsi="Times New Roman" w:cs="Times New Roman"/>
                <w:sz w:val="24"/>
                <w:szCs w:val="24"/>
              </w:rPr>
              <w:t xml:space="preserve">Panta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25%,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10%   (14</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- 19</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tc>
      </w:tr>
      <w:tr w:rsidR="003B5F50" w:rsidTr="003B5F50">
        <w:tc>
          <w:tcPr>
            <w:tcW w:w="3227" w:type="dxa"/>
          </w:tcPr>
          <w:p w:rsidR="003B5F50" w:rsidRDefault="003B5F50" w:rsidP="007B6968">
            <w:pPr>
              <w:jc w:val="both"/>
              <w:rPr>
                <w:rFonts w:ascii="Times New Roman" w:hAnsi="Times New Roman" w:cs="Times New Roman"/>
                <w:sz w:val="24"/>
                <w:szCs w:val="24"/>
              </w:rPr>
            </w:pPr>
            <w:r w:rsidRPr="003B5F50">
              <w:rPr>
                <w:rFonts w:ascii="Times New Roman" w:hAnsi="Times New Roman" w:cs="Times New Roman"/>
                <w:sz w:val="24"/>
                <w:szCs w:val="24"/>
              </w:rPr>
              <w:t>Pantă</w:t>
            </w:r>
            <w:r>
              <w:rPr>
                <w:rFonts w:ascii="Times New Roman" w:hAnsi="Times New Roman" w:cs="Times New Roman"/>
                <w:sz w:val="24"/>
                <w:szCs w:val="24"/>
              </w:rPr>
              <w:t xml:space="preserve"> mare</w:t>
            </w:r>
          </w:p>
        </w:tc>
        <w:tc>
          <w:tcPr>
            <w:tcW w:w="1276" w:type="dxa"/>
          </w:tcPr>
          <w:p w:rsidR="003B5F50" w:rsidRDefault="003B5F50" w:rsidP="007B6968">
            <w:pPr>
              <w:jc w:val="both"/>
              <w:rPr>
                <w:rFonts w:ascii="Times New Roman" w:hAnsi="Times New Roman" w:cs="Times New Roman"/>
                <w:sz w:val="24"/>
                <w:szCs w:val="24"/>
              </w:rPr>
            </w:pPr>
            <w:r>
              <w:rPr>
                <w:rFonts w:ascii="Times New Roman" w:hAnsi="Times New Roman" w:cs="Times New Roman"/>
                <w:sz w:val="24"/>
                <w:szCs w:val="24"/>
              </w:rPr>
              <w:t>pan:ma</w:t>
            </w:r>
          </w:p>
        </w:tc>
        <w:tc>
          <w:tcPr>
            <w:tcW w:w="5073" w:type="dxa"/>
          </w:tcPr>
          <w:p w:rsidR="003B5F50" w:rsidRDefault="003B5F50" w:rsidP="007B6968">
            <w:pPr>
              <w:jc w:val="both"/>
              <w:rPr>
                <w:rFonts w:ascii="Times New Roman" w:hAnsi="Times New Roman" w:cs="Times New Roman"/>
                <w:sz w:val="24"/>
                <w:szCs w:val="24"/>
              </w:rPr>
            </w:pPr>
            <w:r>
              <w:rPr>
                <w:rFonts w:ascii="Times New Roman" w:hAnsi="Times New Roman" w:cs="Times New Roman"/>
                <w:sz w:val="24"/>
                <w:szCs w:val="24"/>
              </w:rPr>
              <w:t xml:space="preserve">Panta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35%,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10%   (</w:t>
            </w:r>
            <w:r w:rsidR="001B0594">
              <w:rPr>
                <w:rFonts w:ascii="Times New Roman" w:eastAsiaTheme="minorEastAsia" w:hAnsi="Times New Roman" w:cs="Times New Roman"/>
                <w:sz w:val="24"/>
                <w:szCs w:val="24"/>
              </w:rPr>
              <w:t>19</w:t>
            </w:r>
            <m:oMath>
              <m:r>
                <w:rPr>
                  <w:rFonts w:ascii="Cambria Math" w:eastAsiaTheme="minorEastAsia" w:hAnsi="Cambria Math" w:cs="Times New Roman"/>
                  <w:sz w:val="24"/>
                  <w:szCs w:val="24"/>
                </w:rPr>
                <m:t>°</m:t>
              </m:r>
            </m:oMath>
            <w:r w:rsidR="001B0594">
              <w:rPr>
                <w:rFonts w:ascii="Times New Roman" w:eastAsiaTheme="minorEastAsia" w:hAnsi="Times New Roman" w:cs="Times New Roman"/>
                <w:sz w:val="24"/>
                <w:szCs w:val="24"/>
              </w:rPr>
              <w:t xml:space="preserve"> - 26</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tc>
      </w:tr>
      <w:tr w:rsidR="003B5F50" w:rsidTr="003B5F50">
        <w:tc>
          <w:tcPr>
            <w:tcW w:w="3227" w:type="dxa"/>
          </w:tcPr>
          <w:p w:rsidR="003B5F50" w:rsidRDefault="003B5F50" w:rsidP="007B6968">
            <w:pPr>
              <w:jc w:val="both"/>
              <w:rPr>
                <w:rFonts w:ascii="Times New Roman" w:hAnsi="Times New Roman" w:cs="Times New Roman"/>
                <w:sz w:val="24"/>
                <w:szCs w:val="24"/>
              </w:rPr>
            </w:pPr>
            <w:r w:rsidRPr="003B5F50">
              <w:rPr>
                <w:rFonts w:ascii="Times New Roman" w:hAnsi="Times New Roman" w:cs="Times New Roman"/>
                <w:sz w:val="24"/>
                <w:szCs w:val="24"/>
              </w:rPr>
              <w:t>Pantă</w:t>
            </w:r>
            <w:r>
              <w:rPr>
                <w:rFonts w:ascii="Times New Roman" w:hAnsi="Times New Roman" w:cs="Times New Roman"/>
                <w:sz w:val="24"/>
                <w:szCs w:val="24"/>
              </w:rPr>
              <w:t xml:space="preserve"> f. mare</w:t>
            </w:r>
          </w:p>
        </w:tc>
        <w:tc>
          <w:tcPr>
            <w:tcW w:w="1276" w:type="dxa"/>
          </w:tcPr>
          <w:p w:rsidR="003B5F50" w:rsidRDefault="003B5F50" w:rsidP="007B6968">
            <w:pPr>
              <w:jc w:val="both"/>
              <w:rPr>
                <w:rFonts w:ascii="Times New Roman" w:hAnsi="Times New Roman" w:cs="Times New Roman"/>
                <w:sz w:val="24"/>
                <w:szCs w:val="24"/>
              </w:rPr>
            </w:pPr>
            <w:r>
              <w:rPr>
                <w:rFonts w:ascii="Times New Roman" w:hAnsi="Times New Roman" w:cs="Times New Roman"/>
                <w:sz w:val="24"/>
                <w:szCs w:val="24"/>
              </w:rPr>
              <w:t>pan:fma</w:t>
            </w:r>
          </w:p>
        </w:tc>
        <w:tc>
          <w:tcPr>
            <w:tcW w:w="5073" w:type="dxa"/>
          </w:tcPr>
          <w:p w:rsidR="003B5F50" w:rsidRDefault="003B5F50" w:rsidP="007B6968">
            <w:pPr>
              <w:jc w:val="both"/>
              <w:rPr>
                <w:rFonts w:ascii="Times New Roman" w:hAnsi="Times New Roman" w:cs="Times New Roman"/>
                <w:sz w:val="24"/>
                <w:szCs w:val="24"/>
              </w:rPr>
            </w:pPr>
            <w:r>
              <w:rPr>
                <w:rFonts w:ascii="Times New Roman" w:hAnsi="Times New Roman" w:cs="Times New Roman"/>
                <w:sz w:val="24"/>
                <w:szCs w:val="24"/>
              </w:rPr>
              <w:t xml:space="preserve">Panta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50%, </w:t>
            </w:r>
            <m:oMath>
              <m:r>
                <w:rPr>
                  <w:rFonts w:ascii="Cambria Math" w:eastAsiaTheme="minorEastAsia" w:hAnsi="Cambria Math" w:cs="Times New Roman"/>
                  <w:sz w:val="24"/>
                  <w:szCs w:val="24"/>
                </w:rPr>
                <m:t>≤</m:t>
              </m:r>
            </m:oMath>
            <w:r w:rsidR="001B0594">
              <w:rPr>
                <w:rFonts w:ascii="Times New Roman" w:eastAsiaTheme="minorEastAsia" w:hAnsi="Times New Roman" w:cs="Times New Roman"/>
                <w:sz w:val="24"/>
                <w:szCs w:val="24"/>
              </w:rPr>
              <w:t xml:space="preserve"> 10%   (26</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 </w:t>
            </w:r>
            <w:r w:rsidR="001B0594">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5</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w:t>
            </w:r>
          </w:p>
        </w:tc>
      </w:tr>
      <w:tr w:rsidR="003B5F50" w:rsidTr="003B5F50">
        <w:tc>
          <w:tcPr>
            <w:tcW w:w="3227" w:type="dxa"/>
          </w:tcPr>
          <w:p w:rsidR="003B5F50" w:rsidRDefault="003B5F50" w:rsidP="007B6968">
            <w:pPr>
              <w:jc w:val="both"/>
              <w:rPr>
                <w:rFonts w:ascii="Times New Roman" w:hAnsi="Times New Roman" w:cs="Times New Roman"/>
                <w:sz w:val="24"/>
                <w:szCs w:val="24"/>
              </w:rPr>
            </w:pPr>
            <w:r w:rsidRPr="003B5F50">
              <w:rPr>
                <w:rFonts w:ascii="Times New Roman" w:hAnsi="Times New Roman" w:cs="Times New Roman"/>
                <w:sz w:val="24"/>
                <w:szCs w:val="24"/>
              </w:rPr>
              <w:t>Pantă</w:t>
            </w:r>
            <w:r>
              <w:rPr>
                <w:rFonts w:ascii="Times New Roman" w:hAnsi="Times New Roman" w:cs="Times New Roman"/>
                <w:sz w:val="24"/>
                <w:szCs w:val="24"/>
              </w:rPr>
              <w:t xml:space="preserve"> abruptă</w:t>
            </w:r>
          </w:p>
        </w:tc>
        <w:tc>
          <w:tcPr>
            <w:tcW w:w="1276" w:type="dxa"/>
          </w:tcPr>
          <w:p w:rsidR="003B5F50" w:rsidRDefault="003B5F50" w:rsidP="007B6968">
            <w:pPr>
              <w:jc w:val="both"/>
              <w:rPr>
                <w:rFonts w:ascii="Times New Roman" w:hAnsi="Times New Roman" w:cs="Times New Roman"/>
                <w:sz w:val="24"/>
                <w:szCs w:val="24"/>
              </w:rPr>
            </w:pPr>
            <w:r>
              <w:rPr>
                <w:rFonts w:ascii="Times New Roman" w:hAnsi="Times New Roman" w:cs="Times New Roman"/>
                <w:sz w:val="24"/>
                <w:szCs w:val="24"/>
              </w:rPr>
              <w:t>pan:abr</w:t>
            </w:r>
          </w:p>
        </w:tc>
        <w:tc>
          <w:tcPr>
            <w:tcW w:w="5073" w:type="dxa"/>
          </w:tcPr>
          <w:p w:rsidR="003B5F50" w:rsidRDefault="003B5F50" w:rsidP="003B5F50">
            <w:pPr>
              <w:jc w:val="both"/>
              <w:rPr>
                <w:rFonts w:ascii="Times New Roman" w:hAnsi="Times New Roman" w:cs="Times New Roman"/>
                <w:sz w:val="24"/>
                <w:szCs w:val="24"/>
              </w:rPr>
            </w:pPr>
            <w:r>
              <w:rPr>
                <w:rFonts w:ascii="Times New Roman" w:hAnsi="Times New Roman" w:cs="Times New Roman"/>
                <w:sz w:val="24"/>
                <w:szCs w:val="24"/>
              </w:rPr>
              <w:t xml:space="preserve">Panta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100%,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45</w:t>
            </w:r>
            <m:oMath>
              <m:r>
                <w:rPr>
                  <w:rFonts w:ascii="Cambria Math" w:eastAsiaTheme="minorEastAsia" w:hAnsi="Cambria Math" w:cs="Times New Roman"/>
                  <w:sz w:val="24"/>
                  <w:szCs w:val="24"/>
                </w:rPr>
                <m:t>°</m:t>
              </m:r>
            </m:oMath>
          </w:p>
        </w:tc>
      </w:tr>
    </w:tbl>
    <w:p w:rsidR="00A45FBD" w:rsidRDefault="00A45FBD" w:rsidP="00A45FBD">
      <w:pPr>
        <w:jc w:val="both"/>
        <w:rPr>
          <w:rFonts w:ascii="Times New Roman" w:hAnsi="Times New Roman" w:cs="Times New Roman"/>
          <w:sz w:val="24"/>
          <w:szCs w:val="24"/>
        </w:rPr>
      </w:pPr>
    </w:p>
    <w:p w:rsidR="001B0594" w:rsidRDefault="001B0594" w:rsidP="001B0594">
      <w:pPr>
        <w:rPr>
          <w:rFonts w:ascii="Times New Roman" w:hAnsi="Times New Roman" w:cs="Times New Roman"/>
          <w:sz w:val="24"/>
          <w:szCs w:val="24"/>
        </w:rPr>
      </w:pPr>
      <w:r>
        <w:rPr>
          <w:rFonts w:ascii="Times New Roman" w:hAnsi="Times New Roman" w:cs="Times New Roman"/>
          <w:sz w:val="24"/>
          <w:szCs w:val="24"/>
        </w:rPr>
        <w:t>În tabelul este prezentat</w:t>
      </w:r>
      <w:r w:rsidRPr="001B0594">
        <w:rPr>
          <w:rFonts w:ascii="Times New Roman" w:hAnsi="Times New Roman" w:cs="Times New Roman"/>
          <w:sz w:val="24"/>
          <w:szCs w:val="24"/>
        </w:rPr>
        <w:t xml:space="preserve"> </w:t>
      </w:r>
      <w:r w:rsidR="007A570B">
        <w:rPr>
          <w:rFonts w:ascii="Times New Roman" w:hAnsi="Times New Roman" w:cs="Times New Roman"/>
          <w:sz w:val="24"/>
          <w:szCs w:val="24"/>
        </w:rPr>
        <w:t>c</w:t>
      </w:r>
      <w:r>
        <w:rPr>
          <w:rFonts w:ascii="Times New Roman" w:hAnsi="Times New Roman" w:cs="Times New Roman"/>
          <w:sz w:val="24"/>
          <w:szCs w:val="24"/>
        </w:rPr>
        <w:t xml:space="preserve">alificativul </w:t>
      </w:r>
      <w:r w:rsidR="007A570B">
        <w:rPr>
          <w:rFonts w:ascii="Times New Roman" w:hAnsi="Times New Roman" w:cs="Times New Roman"/>
          <w:sz w:val="24"/>
          <w:szCs w:val="24"/>
        </w:rPr>
        <w:t>P</w:t>
      </w:r>
      <w:r>
        <w:rPr>
          <w:rFonts w:ascii="Times New Roman" w:hAnsi="Times New Roman" w:cs="Times New Roman"/>
          <w:sz w:val="24"/>
          <w:szCs w:val="24"/>
        </w:rPr>
        <w:t>recipitații cumulate anual, indicator, 4 conform SRTS – 2012+</w:t>
      </w:r>
    </w:p>
    <w:p w:rsidR="001B0594" w:rsidRDefault="001B0594" w:rsidP="001B0594">
      <w:pPr>
        <w:rPr>
          <w:rFonts w:ascii="Times New Roman" w:hAnsi="Times New Roman" w:cs="Times New Roman"/>
          <w:sz w:val="24"/>
          <w:szCs w:val="24"/>
        </w:rPr>
      </w:pPr>
      <w:r>
        <w:rPr>
          <w:rFonts w:ascii="Times New Roman" w:hAnsi="Times New Roman" w:cs="Times New Roman"/>
          <w:sz w:val="24"/>
          <w:szCs w:val="24"/>
        </w:rPr>
        <w:t xml:space="preserve">Tabel  </w:t>
      </w:r>
      <w:r w:rsidR="007A570B">
        <w:rPr>
          <w:rFonts w:ascii="Times New Roman" w:hAnsi="Times New Roman" w:cs="Times New Roman"/>
          <w:sz w:val="24"/>
          <w:szCs w:val="24"/>
        </w:rPr>
        <w:t>P</w:t>
      </w:r>
      <w:r>
        <w:rPr>
          <w:rFonts w:ascii="Times New Roman" w:hAnsi="Times New Roman" w:cs="Times New Roman"/>
          <w:sz w:val="24"/>
          <w:szCs w:val="24"/>
        </w:rPr>
        <w:t>recipitații cumulate anual, indicator, 4 conform SRTS – 2012+</w:t>
      </w:r>
    </w:p>
    <w:tbl>
      <w:tblPr>
        <w:tblStyle w:val="TableGrid"/>
        <w:tblW w:w="0" w:type="auto"/>
        <w:tblLook w:val="04A0" w:firstRow="1" w:lastRow="0" w:firstColumn="1" w:lastColumn="0" w:noHBand="0" w:noVBand="1"/>
      </w:tblPr>
      <w:tblGrid>
        <w:gridCol w:w="4298"/>
        <w:gridCol w:w="1123"/>
        <w:gridCol w:w="4155"/>
      </w:tblGrid>
      <w:tr w:rsidR="001B0594" w:rsidTr="00A11FC0">
        <w:tc>
          <w:tcPr>
            <w:tcW w:w="9576" w:type="dxa"/>
            <w:gridSpan w:val="3"/>
          </w:tcPr>
          <w:p w:rsidR="001B0594" w:rsidRDefault="001B0594" w:rsidP="00657CCF">
            <w:pPr>
              <w:jc w:val="center"/>
              <w:rPr>
                <w:rFonts w:ascii="Times New Roman" w:hAnsi="Times New Roman" w:cs="Times New Roman"/>
                <w:sz w:val="24"/>
                <w:szCs w:val="24"/>
              </w:rPr>
            </w:pPr>
            <w:r>
              <w:rPr>
                <w:rFonts w:ascii="Times New Roman" w:hAnsi="Times New Roman" w:cs="Times New Roman"/>
                <w:sz w:val="24"/>
                <w:szCs w:val="24"/>
              </w:rPr>
              <w:t>SRTS – 2012+</w:t>
            </w:r>
          </w:p>
        </w:tc>
      </w:tr>
      <w:tr w:rsidR="001B0594" w:rsidTr="001B0594">
        <w:tc>
          <w:tcPr>
            <w:tcW w:w="4361" w:type="dxa"/>
          </w:tcPr>
          <w:p w:rsidR="001B0594" w:rsidRDefault="001B0594" w:rsidP="00A45FBD">
            <w:pPr>
              <w:jc w:val="both"/>
              <w:rPr>
                <w:rFonts w:ascii="Times New Roman" w:hAnsi="Times New Roman" w:cs="Times New Roman"/>
                <w:sz w:val="24"/>
                <w:szCs w:val="24"/>
              </w:rPr>
            </w:pPr>
            <w:r>
              <w:rPr>
                <w:rFonts w:ascii="Times New Roman" w:hAnsi="Times New Roman" w:cs="Times New Roman"/>
                <w:sz w:val="24"/>
                <w:szCs w:val="24"/>
              </w:rPr>
              <w:t>Calificativul precipitații cumulate anual</w:t>
            </w:r>
          </w:p>
        </w:tc>
        <w:tc>
          <w:tcPr>
            <w:tcW w:w="992" w:type="dxa"/>
          </w:tcPr>
          <w:p w:rsidR="001B0594" w:rsidRDefault="001B0594" w:rsidP="00A11FC0">
            <w:pPr>
              <w:rPr>
                <w:rFonts w:ascii="Times New Roman" w:hAnsi="Times New Roman" w:cs="Times New Roman"/>
                <w:sz w:val="24"/>
                <w:szCs w:val="24"/>
              </w:rPr>
            </w:pPr>
            <w:r>
              <w:rPr>
                <w:rFonts w:ascii="Times New Roman" w:hAnsi="Times New Roman" w:cs="Times New Roman"/>
                <w:sz w:val="24"/>
                <w:szCs w:val="24"/>
              </w:rPr>
              <w:t>Simbol</w:t>
            </w:r>
          </w:p>
        </w:tc>
        <w:tc>
          <w:tcPr>
            <w:tcW w:w="4223" w:type="dxa"/>
          </w:tcPr>
          <w:p w:rsidR="001B0594" w:rsidRDefault="001B0594" w:rsidP="00A11FC0">
            <w:pPr>
              <w:rPr>
                <w:rFonts w:ascii="Times New Roman" w:hAnsi="Times New Roman" w:cs="Times New Roman"/>
                <w:sz w:val="24"/>
                <w:szCs w:val="24"/>
              </w:rPr>
            </w:pPr>
            <w:r>
              <w:rPr>
                <w:rFonts w:ascii="Times New Roman" w:hAnsi="Times New Roman" w:cs="Times New Roman"/>
                <w:sz w:val="24"/>
                <w:szCs w:val="24"/>
              </w:rPr>
              <w:t>indicator  4 (Florea și colab, 1987)</w:t>
            </w:r>
          </w:p>
        </w:tc>
      </w:tr>
      <w:tr w:rsidR="001B0594" w:rsidTr="001B0594">
        <w:tc>
          <w:tcPr>
            <w:tcW w:w="4361"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w:t>
            </w:r>
            <w:r w:rsidR="001B0594">
              <w:rPr>
                <w:rFonts w:ascii="Times New Roman" w:hAnsi="Times New Roman" w:cs="Times New Roman"/>
                <w:sz w:val="24"/>
                <w:szCs w:val="24"/>
              </w:rPr>
              <w:t>recipitații extrem de puține</w:t>
            </w:r>
          </w:p>
        </w:tc>
        <w:tc>
          <w:tcPr>
            <w:tcW w:w="992"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pre:expu</w:t>
            </w:r>
          </w:p>
        </w:tc>
        <w:tc>
          <w:tcPr>
            <w:tcW w:w="4223" w:type="dxa"/>
          </w:tcPr>
          <w:p w:rsidR="001B0594" w:rsidRDefault="007A570B" w:rsidP="007A570B">
            <w:pPr>
              <w:jc w:val="both"/>
              <w:rPr>
                <w:rFonts w:ascii="Times New Roman" w:hAnsi="Times New Roman" w:cs="Times New Roman"/>
                <w:sz w:val="24"/>
                <w:szCs w:val="24"/>
              </w:rPr>
            </w:pPr>
            <w:r>
              <w:rPr>
                <w:rFonts w:ascii="Times New Roman" w:hAnsi="Times New Roman" w:cs="Times New Roman"/>
                <w:sz w:val="24"/>
                <w:szCs w:val="24"/>
              </w:rPr>
              <w:t xml:space="preserve">pre: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300 mm/an</w:t>
            </w:r>
          </w:p>
        </w:tc>
      </w:tr>
      <w:tr w:rsidR="001B0594" w:rsidTr="001B0594">
        <w:tc>
          <w:tcPr>
            <w:tcW w:w="4361"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w:t>
            </w:r>
            <w:r w:rsidR="001B0594">
              <w:rPr>
                <w:rFonts w:ascii="Times New Roman" w:hAnsi="Times New Roman" w:cs="Times New Roman"/>
                <w:sz w:val="24"/>
                <w:szCs w:val="24"/>
              </w:rPr>
              <w:t>recipitații f. puține</w:t>
            </w:r>
          </w:p>
        </w:tc>
        <w:tc>
          <w:tcPr>
            <w:tcW w:w="992"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pre:fpu</w:t>
            </w:r>
          </w:p>
        </w:tc>
        <w:tc>
          <w:tcPr>
            <w:tcW w:w="4223"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300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400 mm/an</w:t>
            </w:r>
          </w:p>
        </w:tc>
      </w:tr>
      <w:tr w:rsidR="001B0594" w:rsidTr="001B0594">
        <w:tc>
          <w:tcPr>
            <w:tcW w:w="4361"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w:t>
            </w:r>
            <w:r w:rsidR="001B0594">
              <w:rPr>
                <w:rFonts w:ascii="Times New Roman" w:hAnsi="Times New Roman" w:cs="Times New Roman"/>
                <w:sz w:val="24"/>
                <w:szCs w:val="24"/>
              </w:rPr>
              <w:t>recipitații puține</w:t>
            </w:r>
          </w:p>
        </w:tc>
        <w:tc>
          <w:tcPr>
            <w:tcW w:w="992"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pre:pu</w:t>
            </w:r>
          </w:p>
        </w:tc>
        <w:tc>
          <w:tcPr>
            <w:tcW w:w="4223"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400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500 mm/an</w:t>
            </w:r>
          </w:p>
        </w:tc>
      </w:tr>
      <w:tr w:rsidR="001B0594" w:rsidTr="001B0594">
        <w:tc>
          <w:tcPr>
            <w:tcW w:w="4361"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w:t>
            </w:r>
            <w:r w:rsidR="001B0594">
              <w:rPr>
                <w:rFonts w:ascii="Times New Roman" w:hAnsi="Times New Roman" w:cs="Times New Roman"/>
                <w:sz w:val="24"/>
                <w:szCs w:val="24"/>
              </w:rPr>
              <w:t>recipitații</w:t>
            </w:r>
            <w:r>
              <w:rPr>
                <w:rFonts w:ascii="Times New Roman" w:hAnsi="Times New Roman" w:cs="Times New Roman"/>
                <w:sz w:val="24"/>
                <w:szCs w:val="24"/>
              </w:rPr>
              <w:t xml:space="preserve"> submoderate</w:t>
            </w:r>
          </w:p>
        </w:tc>
        <w:tc>
          <w:tcPr>
            <w:tcW w:w="992"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pre:smo</w:t>
            </w:r>
          </w:p>
        </w:tc>
        <w:tc>
          <w:tcPr>
            <w:tcW w:w="4223"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500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600 mm/an</w:t>
            </w:r>
          </w:p>
        </w:tc>
      </w:tr>
      <w:tr w:rsidR="001B0594" w:rsidTr="001B0594">
        <w:tc>
          <w:tcPr>
            <w:tcW w:w="4361"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w:t>
            </w:r>
            <w:r w:rsidR="001B0594">
              <w:rPr>
                <w:rFonts w:ascii="Times New Roman" w:hAnsi="Times New Roman" w:cs="Times New Roman"/>
                <w:sz w:val="24"/>
                <w:szCs w:val="24"/>
              </w:rPr>
              <w:t>recipitații</w:t>
            </w:r>
            <w:r>
              <w:rPr>
                <w:rFonts w:ascii="Times New Roman" w:hAnsi="Times New Roman" w:cs="Times New Roman"/>
                <w:sz w:val="24"/>
                <w:szCs w:val="24"/>
              </w:rPr>
              <w:t xml:space="preserve"> moderate</w:t>
            </w:r>
          </w:p>
        </w:tc>
        <w:tc>
          <w:tcPr>
            <w:tcW w:w="992"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pre:mo</w:t>
            </w:r>
          </w:p>
        </w:tc>
        <w:tc>
          <w:tcPr>
            <w:tcW w:w="4223"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600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800 mm/an</w:t>
            </w:r>
          </w:p>
        </w:tc>
      </w:tr>
      <w:tr w:rsidR="001B0594" w:rsidTr="001B0594">
        <w:tc>
          <w:tcPr>
            <w:tcW w:w="4361"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w:t>
            </w:r>
            <w:r w:rsidR="001B0594">
              <w:rPr>
                <w:rFonts w:ascii="Times New Roman" w:hAnsi="Times New Roman" w:cs="Times New Roman"/>
                <w:sz w:val="24"/>
                <w:szCs w:val="24"/>
              </w:rPr>
              <w:t>recipitații</w:t>
            </w:r>
            <w:r>
              <w:rPr>
                <w:rFonts w:ascii="Times New Roman" w:hAnsi="Times New Roman" w:cs="Times New Roman"/>
                <w:sz w:val="24"/>
                <w:szCs w:val="24"/>
              </w:rPr>
              <w:t xml:space="preserve"> multe</w:t>
            </w:r>
          </w:p>
        </w:tc>
        <w:tc>
          <w:tcPr>
            <w:tcW w:w="992"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pre:mu</w:t>
            </w:r>
          </w:p>
        </w:tc>
        <w:tc>
          <w:tcPr>
            <w:tcW w:w="4223"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800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1000 mm/an</w:t>
            </w:r>
          </w:p>
        </w:tc>
      </w:tr>
      <w:tr w:rsidR="001B0594" w:rsidTr="001B0594">
        <w:tc>
          <w:tcPr>
            <w:tcW w:w="4361"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w:t>
            </w:r>
            <w:r w:rsidR="001B0594">
              <w:rPr>
                <w:rFonts w:ascii="Times New Roman" w:hAnsi="Times New Roman" w:cs="Times New Roman"/>
                <w:sz w:val="24"/>
                <w:szCs w:val="24"/>
              </w:rPr>
              <w:t>recipitații</w:t>
            </w:r>
            <w:r>
              <w:rPr>
                <w:rFonts w:ascii="Times New Roman" w:hAnsi="Times New Roman" w:cs="Times New Roman"/>
                <w:sz w:val="24"/>
                <w:szCs w:val="24"/>
              </w:rPr>
              <w:t xml:space="preserve"> f. multe</w:t>
            </w:r>
          </w:p>
        </w:tc>
        <w:tc>
          <w:tcPr>
            <w:tcW w:w="992"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pre:fmu</w:t>
            </w:r>
          </w:p>
        </w:tc>
        <w:tc>
          <w:tcPr>
            <w:tcW w:w="4223"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1000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1400 mm/an</w:t>
            </w:r>
          </w:p>
        </w:tc>
      </w:tr>
      <w:tr w:rsidR="001B0594" w:rsidTr="001B0594">
        <w:tc>
          <w:tcPr>
            <w:tcW w:w="4361"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w:t>
            </w:r>
            <w:r w:rsidR="001B0594">
              <w:rPr>
                <w:rFonts w:ascii="Times New Roman" w:hAnsi="Times New Roman" w:cs="Times New Roman"/>
                <w:sz w:val="24"/>
                <w:szCs w:val="24"/>
              </w:rPr>
              <w:t>recipitații</w:t>
            </w:r>
            <w:r>
              <w:rPr>
                <w:rFonts w:ascii="Times New Roman" w:hAnsi="Times New Roman" w:cs="Times New Roman"/>
                <w:sz w:val="24"/>
                <w:szCs w:val="24"/>
              </w:rPr>
              <w:t xml:space="preserve"> extrem de multe</w:t>
            </w:r>
          </w:p>
        </w:tc>
        <w:tc>
          <w:tcPr>
            <w:tcW w:w="992" w:type="dxa"/>
          </w:tcPr>
          <w:p w:rsidR="001B0594" w:rsidRDefault="007A570B" w:rsidP="00A45FBD">
            <w:pPr>
              <w:jc w:val="both"/>
              <w:rPr>
                <w:rFonts w:ascii="Times New Roman" w:hAnsi="Times New Roman" w:cs="Times New Roman"/>
                <w:sz w:val="24"/>
                <w:szCs w:val="24"/>
              </w:rPr>
            </w:pPr>
            <w:r>
              <w:rPr>
                <w:rFonts w:ascii="Times New Roman" w:hAnsi="Times New Roman" w:cs="Times New Roman"/>
                <w:sz w:val="24"/>
                <w:szCs w:val="24"/>
              </w:rPr>
              <w:t>pre:exmu</w:t>
            </w:r>
          </w:p>
        </w:tc>
        <w:tc>
          <w:tcPr>
            <w:tcW w:w="4223" w:type="dxa"/>
          </w:tcPr>
          <w:p w:rsidR="001B0594" w:rsidRDefault="007A570B" w:rsidP="007A570B">
            <w:pPr>
              <w:jc w:val="both"/>
              <w:rPr>
                <w:rFonts w:ascii="Times New Roman" w:hAnsi="Times New Roman" w:cs="Times New Roman"/>
                <w:sz w:val="24"/>
                <w:szCs w:val="24"/>
              </w:rPr>
            </w:pPr>
            <w:r>
              <w:rPr>
                <w:rFonts w:ascii="Times New Roman" w:hAnsi="Times New Roman" w:cs="Times New Roman"/>
                <w:sz w:val="24"/>
                <w:szCs w:val="24"/>
              </w:rPr>
              <w:t>pre:</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1400 mm/an</w:t>
            </w:r>
          </w:p>
        </w:tc>
      </w:tr>
    </w:tbl>
    <w:p w:rsidR="001B0594" w:rsidRDefault="001B0594" w:rsidP="00A45FBD">
      <w:pPr>
        <w:jc w:val="both"/>
        <w:rPr>
          <w:rFonts w:ascii="Times New Roman" w:hAnsi="Times New Roman" w:cs="Times New Roman"/>
          <w:sz w:val="24"/>
          <w:szCs w:val="24"/>
        </w:rPr>
      </w:pPr>
    </w:p>
    <w:p w:rsidR="00657CCF" w:rsidRDefault="007A570B" w:rsidP="00657CCF">
      <w:pPr>
        <w:rPr>
          <w:rFonts w:ascii="Times New Roman" w:hAnsi="Times New Roman" w:cs="Times New Roman"/>
          <w:sz w:val="24"/>
          <w:szCs w:val="24"/>
        </w:rPr>
      </w:pPr>
      <w:r>
        <w:rPr>
          <w:rFonts w:ascii="Times New Roman" w:hAnsi="Times New Roman" w:cs="Times New Roman"/>
          <w:sz w:val="24"/>
          <w:szCs w:val="24"/>
        </w:rPr>
        <w:t>În tabelul este prezentat</w:t>
      </w:r>
      <w:r w:rsidRPr="001B0594">
        <w:rPr>
          <w:rFonts w:ascii="Times New Roman" w:hAnsi="Times New Roman" w:cs="Times New Roman"/>
          <w:sz w:val="24"/>
          <w:szCs w:val="24"/>
        </w:rPr>
        <w:t xml:space="preserve"> </w:t>
      </w:r>
      <w:r>
        <w:rPr>
          <w:rFonts w:ascii="Times New Roman" w:hAnsi="Times New Roman" w:cs="Times New Roman"/>
          <w:sz w:val="24"/>
          <w:szCs w:val="24"/>
        </w:rPr>
        <w:t>calificativul</w:t>
      </w:r>
      <w:r w:rsidRPr="007A570B">
        <w:rPr>
          <w:rFonts w:ascii="Times New Roman" w:hAnsi="Times New Roman" w:cs="Times New Roman"/>
          <w:sz w:val="24"/>
          <w:szCs w:val="24"/>
        </w:rPr>
        <w:t xml:space="preserve"> </w:t>
      </w:r>
      <w:r w:rsidR="00657CCF">
        <w:rPr>
          <w:rFonts w:ascii="Times New Roman" w:hAnsi="Times New Roman" w:cs="Times New Roman"/>
          <w:sz w:val="24"/>
          <w:szCs w:val="24"/>
        </w:rPr>
        <w:t>F</w:t>
      </w:r>
      <w:r>
        <w:rPr>
          <w:rFonts w:ascii="Times New Roman" w:hAnsi="Times New Roman" w:cs="Times New Roman"/>
          <w:sz w:val="24"/>
          <w:szCs w:val="24"/>
        </w:rPr>
        <w:t>orma principală de relief</w:t>
      </w:r>
      <w:r w:rsidR="00657CCF">
        <w:rPr>
          <w:rFonts w:ascii="Times New Roman" w:hAnsi="Times New Roman" w:cs="Times New Roman"/>
          <w:sz w:val="24"/>
          <w:szCs w:val="24"/>
        </w:rPr>
        <w:t>, indicator 2, conform SRTS – 2012+</w:t>
      </w:r>
    </w:p>
    <w:p w:rsidR="00657CCF" w:rsidRDefault="00657CCF" w:rsidP="00657CCF">
      <w:pPr>
        <w:rPr>
          <w:rFonts w:ascii="Times New Roman" w:hAnsi="Times New Roman" w:cs="Times New Roman"/>
          <w:sz w:val="24"/>
          <w:szCs w:val="24"/>
        </w:rPr>
      </w:pPr>
      <w:r>
        <w:rPr>
          <w:rFonts w:ascii="Times New Roman" w:hAnsi="Times New Roman" w:cs="Times New Roman"/>
          <w:sz w:val="24"/>
          <w:szCs w:val="24"/>
        </w:rPr>
        <w:t>Tabel  Forma principală de relief, indicator 2, conform SRTS – 2012+</w:t>
      </w:r>
    </w:p>
    <w:tbl>
      <w:tblPr>
        <w:tblStyle w:val="TableGrid"/>
        <w:tblW w:w="0" w:type="auto"/>
        <w:tblLook w:val="04A0" w:firstRow="1" w:lastRow="0" w:firstColumn="1" w:lastColumn="0" w:noHBand="0" w:noVBand="1"/>
      </w:tblPr>
      <w:tblGrid>
        <w:gridCol w:w="2943"/>
        <w:gridCol w:w="1134"/>
        <w:gridCol w:w="5499"/>
      </w:tblGrid>
      <w:tr w:rsidR="00657CCF" w:rsidTr="00A11FC0">
        <w:tc>
          <w:tcPr>
            <w:tcW w:w="9576" w:type="dxa"/>
            <w:gridSpan w:val="3"/>
          </w:tcPr>
          <w:p w:rsidR="00657CCF" w:rsidRDefault="00657CCF" w:rsidP="00F62F0E">
            <w:pPr>
              <w:jc w:val="center"/>
              <w:rPr>
                <w:rFonts w:ascii="Times New Roman" w:hAnsi="Times New Roman" w:cs="Times New Roman"/>
                <w:sz w:val="24"/>
                <w:szCs w:val="24"/>
              </w:rPr>
            </w:pPr>
            <w:r>
              <w:rPr>
                <w:rFonts w:ascii="Times New Roman" w:hAnsi="Times New Roman" w:cs="Times New Roman"/>
                <w:sz w:val="24"/>
                <w:szCs w:val="24"/>
              </w:rPr>
              <w:t>SRTS – 2012+</w:t>
            </w:r>
          </w:p>
        </w:tc>
      </w:tr>
      <w:tr w:rsidR="00657CCF" w:rsidTr="00657CCF">
        <w:tc>
          <w:tcPr>
            <w:tcW w:w="2943"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Forma principală de relief</w:t>
            </w:r>
          </w:p>
        </w:tc>
        <w:tc>
          <w:tcPr>
            <w:tcW w:w="1134" w:type="dxa"/>
          </w:tcPr>
          <w:p w:rsidR="00657CCF" w:rsidRDefault="00657CCF" w:rsidP="00A11FC0">
            <w:pPr>
              <w:rPr>
                <w:rFonts w:ascii="Times New Roman" w:hAnsi="Times New Roman" w:cs="Times New Roman"/>
                <w:sz w:val="24"/>
                <w:szCs w:val="24"/>
              </w:rPr>
            </w:pPr>
            <w:r>
              <w:rPr>
                <w:rFonts w:ascii="Times New Roman" w:hAnsi="Times New Roman" w:cs="Times New Roman"/>
                <w:sz w:val="24"/>
                <w:szCs w:val="24"/>
              </w:rPr>
              <w:t>Simbol</w:t>
            </w:r>
          </w:p>
        </w:tc>
        <w:tc>
          <w:tcPr>
            <w:tcW w:w="5499" w:type="dxa"/>
          </w:tcPr>
          <w:p w:rsidR="00657CCF" w:rsidRDefault="00F62F0E" w:rsidP="00A11FC0">
            <w:pPr>
              <w:rPr>
                <w:rFonts w:ascii="Times New Roman" w:hAnsi="Times New Roman" w:cs="Times New Roman"/>
                <w:sz w:val="24"/>
                <w:szCs w:val="24"/>
              </w:rPr>
            </w:pPr>
            <w:r>
              <w:rPr>
                <w:rFonts w:ascii="Times New Roman" w:hAnsi="Times New Roman" w:cs="Times New Roman"/>
                <w:sz w:val="24"/>
                <w:szCs w:val="24"/>
              </w:rPr>
              <w:t>indicator  2</w:t>
            </w:r>
            <w:r w:rsidR="00657CCF">
              <w:rPr>
                <w:rFonts w:ascii="Times New Roman" w:hAnsi="Times New Roman" w:cs="Times New Roman"/>
                <w:sz w:val="24"/>
                <w:szCs w:val="24"/>
              </w:rPr>
              <w:t xml:space="preserve"> (Florea și colab, 1987)</w:t>
            </w:r>
          </w:p>
        </w:tc>
      </w:tr>
      <w:tr w:rsidR="00657CCF" w:rsidTr="00657CCF">
        <w:tc>
          <w:tcPr>
            <w:tcW w:w="2943"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munte</w:t>
            </w:r>
          </w:p>
        </w:tc>
        <w:tc>
          <w:tcPr>
            <w:tcW w:w="1134"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re:mun</w:t>
            </w:r>
          </w:p>
        </w:tc>
        <w:tc>
          <w:tcPr>
            <w:tcW w:w="5499"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munte</w:t>
            </w:r>
          </w:p>
        </w:tc>
      </w:tr>
      <w:tr w:rsidR="00657CCF" w:rsidTr="00657CCF">
        <w:tc>
          <w:tcPr>
            <w:tcW w:w="2943"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deal</w:t>
            </w:r>
          </w:p>
        </w:tc>
        <w:tc>
          <w:tcPr>
            <w:tcW w:w="1134"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re:dl</w:t>
            </w:r>
          </w:p>
        </w:tc>
        <w:tc>
          <w:tcPr>
            <w:tcW w:w="5499"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deal, podiș sau piedmont fragmentate</w:t>
            </w:r>
          </w:p>
        </w:tc>
      </w:tr>
      <w:tr w:rsidR="00657CCF" w:rsidTr="00657CCF">
        <w:tc>
          <w:tcPr>
            <w:tcW w:w="2943"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platou</w:t>
            </w:r>
          </w:p>
        </w:tc>
        <w:tc>
          <w:tcPr>
            <w:tcW w:w="1134"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re:plt</w:t>
            </w:r>
          </w:p>
        </w:tc>
        <w:tc>
          <w:tcPr>
            <w:tcW w:w="5499"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platou sau podiș nefragmentat</w:t>
            </w:r>
          </w:p>
        </w:tc>
      </w:tr>
      <w:tr w:rsidR="00657CCF" w:rsidTr="00657CCF">
        <w:tc>
          <w:tcPr>
            <w:tcW w:w="2943"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câmpie</w:t>
            </w:r>
          </w:p>
        </w:tc>
        <w:tc>
          <w:tcPr>
            <w:tcW w:w="1134"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re:cmp</w:t>
            </w:r>
          </w:p>
        </w:tc>
        <w:tc>
          <w:tcPr>
            <w:tcW w:w="5499"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câmpie sau piedmont nefragmentat</w:t>
            </w:r>
          </w:p>
        </w:tc>
      </w:tr>
      <w:tr w:rsidR="00657CCF" w:rsidTr="00657CCF">
        <w:tc>
          <w:tcPr>
            <w:tcW w:w="2943"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lastRenderedPageBreak/>
              <w:t>terasă</w:t>
            </w:r>
          </w:p>
        </w:tc>
        <w:tc>
          <w:tcPr>
            <w:tcW w:w="1134"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re:trs</w:t>
            </w:r>
          </w:p>
        </w:tc>
        <w:tc>
          <w:tcPr>
            <w:tcW w:w="5499"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terasă în afara câmpiei</w:t>
            </w:r>
          </w:p>
        </w:tc>
      </w:tr>
      <w:tr w:rsidR="00657CCF" w:rsidTr="00657CCF">
        <w:tc>
          <w:tcPr>
            <w:tcW w:w="2943"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luncă</w:t>
            </w:r>
          </w:p>
        </w:tc>
        <w:tc>
          <w:tcPr>
            <w:tcW w:w="1134"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re:lnc</w:t>
            </w:r>
          </w:p>
        </w:tc>
        <w:tc>
          <w:tcPr>
            <w:tcW w:w="5499" w:type="dxa"/>
          </w:tcPr>
          <w:p w:rsidR="00657CCF" w:rsidRDefault="00657CCF" w:rsidP="00A45FBD">
            <w:pPr>
              <w:jc w:val="both"/>
              <w:rPr>
                <w:rFonts w:ascii="Times New Roman" w:hAnsi="Times New Roman" w:cs="Times New Roman"/>
                <w:sz w:val="24"/>
                <w:szCs w:val="24"/>
              </w:rPr>
            </w:pPr>
            <w:r>
              <w:rPr>
                <w:rFonts w:ascii="Times New Roman" w:hAnsi="Times New Roman" w:cs="Times New Roman"/>
                <w:sz w:val="24"/>
                <w:szCs w:val="24"/>
              </w:rPr>
              <w:t>Luncă, câmpie de divalgare, delta, câmpie litorală</w:t>
            </w:r>
          </w:p>
        </w:tc>
      </w:tr>
    </w:tbl>
    <w:p w:rsidR="007A570B" w:rsidRDefault="007A570B" w:rsidP="00A45FBD">
      <w:pPr>
        <w:jc w:val="both"/>
        <w:rPr>
          <w:rFonts w:ascii="Times New Roman" w:hAnsi="Times New Roman" w:cs="Times New Roman"/>
          <w:sz w:val="24"/>
          <w:szCs w:val="24"/>
        </w:rPr>
      </w:pPr>
    </w:p>
    <w:p w:rsidR="00657CCF" w:rsidRDefault="00657CCF" w:rsidP="00657CCF">
      <w:pPr>
        <w:rPr>
          <w:rFonts w:ascii="Times New Roman" w:hAnsi="Times New Roman" w:cs="Times New Roman"/>
          <w:sz w:val="24"/>
          <w:szCs w:val="24"/>
        </w:rPr>
      </w:pPr>
      <w:r>
        <w:rPr>
          <w:rFonts w:ascii="Times New Roman" w:hAnsi="Times New Roman" w:cs="Times New Roman"/>
          <w:sz w:val="24"/>
          <w:szCs w:val="24"/>
        </w:rPr>
        <w:t>În tabelul este prezentat</w:t>
      </w:r>
      <w:r w:rsidRPr="001B0594">
        <w:rPr>
          <w:rFonts w:ascii="Times New Roman" w:hAnsi="Times New Roman" w:cs="Times New Roman"/>
          <w:sz w:val="24"/>
          <w:szCs w:val="24"/>
        </w:rPr>
        <w:t xml:space="preserve"> </w:t>
      </w:r>
      <w:r>
        <w:rPr>
          <w:rFonts w:ascii="Times New Roman" w:hAnsi="Times New Roman" w:cs="Times New Roman"/>
          <w:sz w:val="24"/>
          <w:szCs w:val="24"/>
        </w:rPr>
        <w:t>calificativul</w:t>
      </w:r>
      <w:r w:rsidRPr="00657CCF">
        <w:rPr>
          <w:rFonts w:ascii="Times New Roman" w:hAnsi="Times New Roman" w:cs="Times New Roman"/>
          <w:sz w:val="24"/>
          <w:szCs w:val="24"/>
        </w:rPr>
        <w:t xml:space="preserve"> </w:t>
      </w:r>
      <w:r>
        <w:rPr>
          <w:rFonts w:ascii="Times New Roman" w:hAnsi="Times New Roman" w:cs="Times New Roman"/>
          <w:sz w:val="24"/>
          <w:szCs w:val="24"/>
        </w:rPr>
        <w:t>Temperatura medie anuală a aerului,</w:t>
      </w:r>
      <w:r w:rsidRPr="00657CCF">
        <w:rPr>
          <w:rFonts w:ascii="Times New Roman" w:hAnsi="Times New Roman" w:cs="Times New Roman"/>
          <w:sz w:val="24"/>
          <w:szCs w:val="24"/>
        </w:rPr>
        <w:t xml:space="preserve"> </w:t>
      </w:r>
      <w:r>
        <w:rPr>
          <w:rFonts w:ascii="Times New Roman" w:hAnsi="Times New Roman" w:cs="Times New Roman"/>
          <w:sz w:val="24"/>
          <w:szCs w:val="24"/>
        </w:rPr>
        <w:t>indicator 3, conform SRTS – 2012+</w:t>
      </w:r>
    </w:p>
    <w:p w:rsidR="00657CCF" w:rsidRDefault="00657CCF" w:rsidP="00657CCF">
      <w:pPr>
        <w:rPr>
          <w:rFonts w:ascii="Times New Roman" w:hAnsi="Times New Roman" w:cs="Times New Roman"/>
          <w:sz w:val="24"/>
          <w:szCs w:val="24"/>
        </w:rPr>
      </w:pPr>
      <w:r>
        <w:rPr>
          <w:rFonts w:ascii="Times New Roman" w:hAnsi="Times New Roman" w:cs="Times New Roman"/>
          <w:sz w:val="24"/>
          <w:szCs w:val="24"/>
        </w:rPr>
        <w:t>Tabel   Temperatura medie anuală a aerului,</w:t>
      </w:r>
      <w:r w:rsidRPr="00657CCF">
        <w:rPr>
          <w:rFonts w:ascii="Times New Roman" w:hAnsi="Times New Roman" w:cs="Times New Roman"/>
          <w:sz w:val="24"/>
          <w:szCs w:val="24"/>
        </w:rPr>
        <w:t xml:space="preserve"> </w:t>
      </w:r>
      <w:r>
        <w:rPr>
          <w:rFonts w:ascii="Times New Roman" w:hAnsi="Times New Roman" w:cs="Times New Roman"/>
          <w:sz w:val="24"/>
          <w:szCs w:val="24"/>
        </w:rPr>
        <w:t>indicator 3, conform SRTS – 2012+</w:t>
      </w:r>
    </w:p>
    <w:tbl>
      <w:tblPr>
        <w:tblStyle w:val="TableGrid"/>
        <w:tblW w:w="0" w:type="auto"/>
        <w:tblLook w:val="04A0" w:firstRow="1" w:lastRow="0" w:firstColumn="1" w:lastColumn="0" w:noHBand="0" w:noVBand="1"/>
      </w:tblPr>
      <w:tblGrid>
        <w:gridCol w:w="4077"/>
        <w:gridCol w:w="1276"/>
        <w:gridCol w:w="4223"/>
      </w:tblGrid>
      <w:tr w:rsidR="00F62F0E" w:rsidTr="00A11FC0">
        <w:tc>
          <w:tcPr>
            <w:tcW w:w="9576" w:type="dxa"/>
            <w:gridSpan w:val="3"/>
          </w:tcPr>
          <w:p w:rsidR="00F62F0E" w:rsidRDefault="00F62F0E" w:rsidP="00744017">
            <w:pPr>
              <w:jc w:val="center"/>
              <w:rPr>
                <w:rFonts w:ascii="Times New Roman" w:hAnsi="Times New Roman" w:cs="Times New Roman"/>
                <w:sz w:val="24"/>
                <w:szCs w:val="24"/>
              </w:rPr>
            </w:pPr>
            <w:r>
              <w:rPr>
                <w:rFonts w:ascii="Times New Roman" w:hAnsi="Times New Roman" w:cs="Times New Roman"/>
                <w:sz w:val="24"/>
                <w:szCs w:val="24"/>
              </w:rPr>
              <w:t>SRTS – 2012+</w:t>
            </w:r>
          </w:p>
        </w:tc>
      </w:tr>
      <w:tr w:rsidR="00F62F0E" w:rsidTr="00F62F0E">
        <w:tc>
          <w:tcPr>
            <w:tcW w:w="4077"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Temperatura medie anuală a aerului</w:t>
            </w:r>
          </w:p>
        </w:tc>
        <w:tc>
          <w:tcPr>
            <w:tcW w:w="1276" w:type="dxa"/>
          </w:tcPr>
          <w:p w:rsidR="00F62F0E" w:rsidRDefault="00F62F0E" w:rsidP="00A11FC0">
            <w:pPr>
              <w:rPr>
                <w:rFonts w:ascii="Times New Roman" w:hAnsi="Times New Roman" w:cs="Times New Roman"/>
                <w:sz w:val="24"/>
                <w:szCs w:val="24"/>
              </w:rPr>
            </w:pPr>
            <w:r>
              <w:rPr>
                <w:rFonts w:ascii="Times New Roman" w:hAnsi="Times New Roman" w:cs="Times New Roman"/>
                <w:sz w:val="24"/>
                <w:szCs w:val="24"/>
              </w:rPr>
              <w:t>Simbol</w:t>
            </w:r>
          </w:p>
        </w:tc>
        <w:tc>
          <w:tcPr>
            <w:tcW w:w="4223" w:type="dxa"/>
          </w:tcPr>
          <w:p w:rsidR="00F62F0E" w:rsidRDefault="00F62F0E" w:rsidP="00A11FC0">
            <w:pPr>
              <w:rPr>
                <w:rFonts w:ascii="Times New Roman" w:hAnsi="Times New Roman" w:cs="Times New Roman"/>
                <w:sz w:val="24"/>
                <w:szCs w:val="24"/>
              </w:rPr>
            </w:pPr>
            <w:r>
              <w:rPr>
                <w:rFonts w:ascii="Times New Roman" w:hAnsi="Times New Roman" w:cs="Times New Roman"/>
                <w:sz w:val="24"/>
                <w:szCs w:val="24"/>
              </w:rPr>
              <w:t>indicator  3 (Florea și colab, 1987)</w:t>
            </w:r>
          </w:p>
        </w:tc>
      </w:tr>
      <w:tr w:rsidR="00F62F0E" w:rsidTr="00F62F0E">
        <w:tc>
          <w:tcPr>
            <w:tcW w:w="4077" w:type="dxa"/>
          </w:tcPr>
          <w:p w:rsidR="00F62F0E" w:rsidRDefault="00A11FC0" w:rsidP="00A45FBD">
            <w:pPr>
              <w:jc w:val="both"/>
              <w:rPr>
                <w:rFonts w:ascii="Times New Roman" w:hAnsi="Times New Roman" w:cs="Times New Roman"/>
                <w:sz w:val="24"/>
                <w:szCs w:val="24"/>
              </w:rPr>
            </w:pPr>
            <w:r>
              <w:rPr>
                <w:rFonts w:ascii="Times New Roman" w:hAnsi="Times New Roman" w:cs="Times New Roman"/>
                <w:sz w:val="24"/>
                <w:szCs w:val="24"/>
              </w:rPr>
              <w:t>t</w:t>
            </w:r>
            <w:r w:rsidR="00F62F0E">
              <w:rPr>
                <w:rFonts w:ascii="Times New Roman" w:hAnsi="Times New Roman" w:cs="Times New Roman"/>
                <w:sz w:val="24"/>
                <w:szCs w:val="24"/>
              </w:rPr>
              <w:t>emperat</w:t>
            </w:r>
            <w:r>
              <w:rPr>
                <w:rFonts w:ascii="Times New Roman" w:hAnsi="Times New Roman" w:cs="Times New Roman"/>
                <w:sz w:val="24"/>
                <w:szCs w:val="24"/>
              </w:rPr>
              <w:t>ura</w:t>
            </w:r>
            <w:r w:rsidR="00F62F0E">
              <w:rPr>
                <w:rFonts w:ascii="Times New Roman" w:hAnsi="Times New Roman" w:cs="Times New Roman"/>
                <w:sz w:val="24"/>
                <w:szCs w:val="24"/>
              </w:rPr>
              <w:t xml:space="preserve"> extrem de mică</w:t>
            </w:r>
          </w:p>
        </w:tc>
        <w:tc>
          <w:tcPr>
            <w:tcW w:w="1276"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tem:exmi</w:t>
            </w:r>
          </w:p>
        </w:tc>
        <w:tc>
          <w:tcPr>
            <w:tcW w:w="4223"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w:t>
            </w:r>
            <m:oMath>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xml:space="preserve"> 2</w:t>
            </w:r>
            <m:oMath>
              <m:r>
                <w:rPr>
                  <w:rFonts w:ascii="Cambria Math" w:eastAsiaTheme="minorEastAsia" w:hAnsi="Cambria Math" w:cs="Times New Roman"/>
                  <w:sz w:val="24"/>
                  <w:szCs w:val="24"/>
                </w:rPr>
                <m:t>℃</m:t>
              </m:r>
            </m:oMath>
          </w:p>
        </w:tc>
      </w:tr>
      <w:tr w:rsidR="00F62F0E" w:rsidTr="00F62F0E">
        <w:tc>
          <w:tcPr>
            <w:tcW w:w="4077" w:type="dxa"/>
          </w:tcPr>
          <w:p w:rsidR="00F62F0E" w:rsidRDefault="00A11FC0" w:rsidP="00A45FBD">
            <w:pPr>
              <w:jc w:val="both"/>
              <w:rPr>
                <w:rFonts w:ascii="Times New Roman" w:hAnsi="Times New Roman" w:cs="Times New Roman"/>
                <w:sz w:val="24"/>
                <w:szCs w:val="24"/>
              </w:rPr>
            </w:pPr>
            <w:r>
              <w:rPr>
                <w:rFonts w:ascii="Times New Roman" w:hAnsi="Times New Roman" w:cs="Times New Roman"/>
                <w:sz w:val="24"/>
                <w:szCs w:val="24"/>
              </w:rPr>
              <w:t>temperatura</w:t>
            </w:r>
            <w:r w:rsidR="00F62F0E">
              <w:rPr>
                <w:rFonts w:ascii="Times New Roman" w:hAnsi="Times New Roman" w:cs="Times New Roman"/>
                <w:sz w:val="24"/>
                <w:szCs w:val="24"/>
              </w:rPr>
              <w:t xml:space="preserve"> foarte mică</w:t>
            </w:r>
          </w:p>
        </w:tc>
        <w:tc>
          <w:tcPr>
            <w:tcW w:w="1276"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tem:fmi</w:t>
            </w:r>
          </w:p>
        </w:tc>
        <w:tc>
          <w:tcPr>
            <w:tcW w:w="4223" w:type="dxa"/>
          </w:tcPr>
          <w:p w:rsidR="00F62F0E" w:rsidRDefault="00F62F0E" w:rsidP="00F62F0E">
            <w:pPr>
              <w:jc w:val="both"/>
              <w:rPr>
                <w:rFonts w:ascii="Times New Roman" w:hAnsi="Times New Roman" w:cs="Times New Roman"/>
                <w:sz w:val="24"/>
                <w:szCs w:val="24"/>
              </w:rPr>
            </w:pPr>
            <w:r>
              <w:rPr>
                <w:rFonts w:ascii="Times New Roman" w:hAnsi="Times New Roman" w:cs="Times New Roman"/>
                <w:sz w:val="24"/>
                <w:szCs w:val="24"/>
              </w:rPr>
              <w:t xml:space="preserve">tem: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0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2</w:t>
            </w:r>
            <m:oMath>
              <m:r>
                <w:rPr>
                  <w:rFonts w:ascii="Cambria Math" w:eastAsiaTheme="minorEastAsia" w:hAnsi="Cambria Math" w:cs="Times New Roman"/>
                  <w:sz w:val="24"/>
                  <w:szCs w:val="24"/>
                </w:rPr>
                <m:t>℃</m:t>
              </m:r>
            </m:oMath>
          </w:p>
        </w:tc>
      </w:tr>
      <w:tr w:rsidR="00F62F0E" w:rsidTr="00F62F0E">
        <w:tc>
          <w:tcPr>
            <w:tcW w:w="4077" w:type="dxa"/>
          </w:tcPr>
          <w:p w:rsidR="00F62F0E" w:rsidRDefault="00A11FC0" w:rsidP="00A45FBD">
            <w:pPr>
              <w:jc w:val="both"/>
              <w:rPr>
                <w:rFonts w:ascii="Times New Roman" w:hAnsi="Times New Roman" w:cs="Times New Roman"/>
                <w:sz w:val="24"/>
                <w:szCs w:val="24"/>
              </w:rPr>
            </w:pPr>
            <w:r>
              <w:rPr>
                <w:rFonts w:ascii="Times New Roman" w:hAnsi="Times New Roman" w:cs="Times New Roman"/>
                <w:sz w:val="24"/>
                <w:szCs w:val="24"/>
              </w:rPr>
              <w:t>temperatura</w:t>
            </w:r>
            <w:r w:rsidR="00F62F0E">
              <w:rPr>
                <w:rFonts w:ascii="Times New Roman" w:hAnsi="Times New Roman" w:cs="Times New Roman"/>
                <w:sz w:val="24"/>
                <w:szCs w:val="24"/>
              </w:rPr>
              <w:t xml:space="preserve"> mică</w:t>
            </w:r>
          </w:p>
        </w:tc>
        <w:tc>
          <w:tcPr>
            <w:tcW w:w="1276"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tem:mi</w:t>
            </w:r>
          </w:p>
        </w:tc>
        <w:tc>
          <w:tcPr>
            <w:tcW w:w="4223"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2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4</w:t>
            </w:r>
            <m:oMath>
              <m:r>
                <w:rPr>
                  <w:rFonts w:ascii="Cambria Math" w:eastAsiaTheme="minorEastAsia" w:hAnsi="Cambria Math" w:cs="Times New Roman"/>
                  <w:sz w:val="24"/>
                  <w:szCs w:val="24"/>
                </w:rPr>
                <m:t>℃</m:t>
              </m:r>
            </m:oMath>
          </w:p>
        </w:tc>
      </w:tr>
      <w:tr w:rsidR="00F62F0E" w:rsidTr="00F62F0E">
        <w:tc>
          <w:tcPr>
            <w:tcW w:w="4077" w:type="dxa"/>
          </w:tcPr>
          <w:p w:rsidR="00F62F0E" w:rsidRDefault="00A11FC0" w:rsidP="00A45FBD">
            <w:pPr>
              <w:jc w:val="both"/>
              <w:rPr>
                <w:rFonts w:ascii="Times New Roman" w:hAnsi="Times New Roman" w:cs="Times New Roman"/>
                <w:sz w:val="24"/>
                <w:szCs w:val="24"/>
              </w:rPr>
            </w:pPr>
            <w:r>
              <w:rPr>
                <w:rFonts w:ascii="Times New Roman" w:hAnsi="Times New Roman" w:cs="Times New Roman"/>
                <w:sz w:val="24"/>
                <w:szCs w:val="24"/>
              </w:rPr>
              <w:t>temperatura</w:t>
            </w:r>
            <w:r w:rsidR="00F62F0E">
              <w:rPr>
                <w:rFonts w:ascii="Times New Roman" w:hAnsi="Times New Roman" w:cs="Times New Roman"/>
                <w:sz w:val="24"/>
                <w:szCs w:val="24"/>
              </w:rPr>
              <w:t xml:space="preserve"> mica-moderată</w:t>
            </w:r>
          </w:p>
        </w:tc>
        <w:tc>
          <w:tcPr>
            <w:tcW w:w="1276"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tem:mimo</w:t>
            </w:r>
          </w:p>
        </w:tc>
        <w:tc>
          <w:tcPr>
            <w:tcW w:w="4223"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4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6</w:t>
            </w:r>
            <m:oMath>
              <m:r>
                <w:rPr>
                  <w:rFonts w:ascii="Cambria Math" w:eastAsiaTheme="minorEastAsia" w:hAnsi="Cambria Math" w:cs="Times New Roman"/>
                  <w:sz w:val="24"/>
                  <w:szCs w:val="24"/>
                </w:rPr>
                <m:t>℃</m:t>
              </m:r>
            </m:oMath>
          </w:p>
        </w:tc>
      </w:tr>
      <w:tr w:rsidR="00F62F0E" w:rsidTr="00F62F0E">
        <w:tc>
          <w:tcPr>
            <w:tcW w:w="4077" w:type="dxa"/>
          </w:tcPr>
          <w:p w:rsidR="00F62F0E" w:rsidRDefault="00A11FC0" w:rsidP="00A45FBD">
            <w:pPr>
              <w:jc w:val="both"/>
              <w:rPr>
                <w:rFonts w:ascii="Times New Roman" w:hAnsi="Times New Roman" w:cs="Times New Roman"/>
                <w:sz w:val="24"/>
                <w:szCs w:val="24"/>
              </w:rPr>
            </w:pPr>
            <w:r>
              <w:rPr>
                <w:rFonts w:ascii="Times New Roman" w:hAnsi="Times New Roman" w:cs="Times New Roman"/>
                <w:sz w:val="24"/>
                <w:szCs w:val="24"/>
              </w:rPr>
              <w:t>temperatura submoderată</w:t>
            </w:r>
          </w:p>
        </w:tc>
        <w:tc>
          <w:tcPr>
            <w:tcW w:w="1276"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w:t>
            </w:r>
          </w:p>
        </w:tc>
        <w:tc>
          <w:tcPr>
            <w:tcW w:w="4223"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6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7</w:t>
            </w:r>
            <m:oMath>
              <m:r>
                <w:rPr>
                  <w:rFonts w:ascii="Cambria Math" w:eastAsiaTheme="minorEastAsia" w:hAnsi="Cambria Math" w:cs="Times New Roman"/>
                  <w:sz w:val="24"/>
                  <w:szCs w:val="24"/>
                </w:rPr>
                <m:t>℃</m:t>
              </m:r>
            </m:oMath>
          </w:p>
        </w:tc>
      </w:tr>
      <w:tr w:rsidR="00F62F0E" w:rsidTr="00F62F0E">
        <w:tc>
          <w:tcPr>
            <w:tcW w:w="4077" w:type="dxa"/>
          </w:tcPr>
          <w:p w:rsidR="00F62F0E" w:rsidRDefault="00A11FC0" w:rsidP="00A45FBD">
            <w:pPr>
              <w:jc w:val="both"/>
              <w:rPr>
                <w:rFonts w:ascii="Times New Roman" w:hAnsi="Times New Roman" w:cs="Times New Roman"/>
                <w:sz w:val="24"/>
                <w:szCs w:val="24"/>
              </w:rPr>
            </w:pPr>
            <w:r>
              <w:rPr>
                <w:rFonts w:ascii="Times New Roman" w:hAnsi="Times New Roman" w:cs="Times New Roman"/>
                <w:sz w:val="24"/>
                <w:szCs w:val="24"/>
              </w:rPr>
              <w:t>temperatura moderată</w:t>
            </w:r>
          </w:p>
        </w:tc>
        <w:tc>
          <w:tcPr>
            <w:tcW w:w="1276"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w:t>
            </w:r>
            <w:r w:rsidR="009E141F">
              <w:rPr>
                <w:rFonts w:ascii="Times New Roman" w:hAnsi="Times New Roman" w:cs="Times New Roman"/>
                <w:sz w:val="24"/>
                <w:szCs w:val="24"/>
              </w:rPr>
              <w:t>mo</w:t>
            </w:r>
          </w:p>
        </w:tc>
        <w:tc>
          <w:tcPr>
            <w:tcW w:w="4223"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7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8</w:t>
            </w:r>
            <m:oMath>
              <m:r>
                <w:rPr>
                  <w:rFonts w:ascii="Cambria Math" w:eastAsiaTheme="minorEastAsia" w:hAnsi="Cambria Math" w:cs="Times New Roman"/>
                  <w:sz w:val="24"/>
                  <w:szCs w:val="24"/>
                </w:rPr>
                <m:t>℃</m:t>
              </m:r>
            </m:oMath>
          </w:p>
        </w:tc>
      </w:tr>
      <w:tr w:rsidR="00F62F0E" w:rsidTr="00F62F0E">
        <w:tc>
          <w:tcPr>
            <w:tcW w:w="4077" w:type="dxa"/>
          </w:tcPr>
          <w:p w:rsidR="00F62F0E" w:rsidRDefault="00A11FC0" w:rsidP="00A45FBD">
            <w:pPr>
              <w:jc w:val="both"/>
              <w:rPr>
                <w:rFonts w:ascii="Times New Roman" w:hAnsi="Times New Roman" w:cs="Times New Roman"/>
                <w:sz w:val="24"/>
                <w:szCs w:val="24"/>
              </w:rPr>
            </w:pPr>
            <w:r>
              <w:rPr>
                <w:rFonts w:ascii="Times New Roman" w:hAnsi="Times New Roman" w:cs="Times New Roman"/>
                <w:sz w:val="24"/>
                <w:szCs w:val="24"/>
              </w:rPr>
              <w:t>temperatura moderat-mare</w:t>
            </w:r>
          </w:p>
        </w:tc>
        <w:tc>
          <w:tcPr>
            <w:tcW w:w="1276"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w:t>
            </w:r>
          </w:p>
        </w:tc>
        <w:tc>
          <w:tcPr>
            <w:tcW w:w="4223"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w:t>
            </w:r>
            <m:oMath>
              <m:r>
                <w:rPr>
                  <w:rFonts w:ascii="Cambria Math" w:hAnsi="Cambria Math" w:cs="Times New Roman"/>
                  <w:sz w:val="24"/>
                  <w:szCs w:val="24"/>
                </w:rPr>
                <m:t xml:space="preserve"> &gt;</m:t>
              </m:r>
            </m:oMath>
            <w:r w:rsidR="00A11FC0">
              <w:rPr>
                <w:rFonts w:ascii="Times New Roman" w:eastAsiaTheme="minorEastAsia" w:hAnsi="Times New Roman" w:cs="Times New Roman"/>
                <w:sz w:val="24"/>
                <w:szCs w:val="24"/>
              </w:rPr>
              <w:t xml:space="preserve"> 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sidR="00A11FC0">
              <w:rPr>
                <w:rFonts w:ascii="Times New Roman" w:eastAsiaTheme="minorEastAsia" w:hAnsi="Times New Roman" w:cs="Times New Roman"/>
                <w:sz w:val="24"/>
                <w:szCs w:val="24"/>
              </w:rPr>
              <w:t xml:space="preserve"> 9</w:t>
            </w:r>
            <m:oMath>
              <m:r>
                <w:rPr>
                  <w:rFonts w:ascii="Cambria Math" w:eastAsiaTheme="minorEastAsia" w:hAnsi="Cambria Math" w:cs="Times New Roman"/>
                  <w:sz w:val="24"/>
                  <w:szCs w:val="24"/>
                </w:rPr>
                <m:t>℃</m:t>
              </m:r>
            </m:oMath>
          </w:p>
        </w:tc>
      </w:tr>
      <w:tr w:rsidR="00F62F0E" w:rsidTr="00F62F0E">
        <w:tc>
          <w:tcPr>
            <w:tcW w:w="4077" w:type="dxa"/>
          </w:tcPr>
          <w:p w:rsidR="00F62F0E" w:rsidRDefault="00A11FC0" w:rsidP="00A45FBD">
            <w:pPr>
              <w:jc w:val="both"/>
              <w:rPr>
                <w:rFonts w:ascii="Times New Roman" w:hAnsi="Times New Roman" w:cs="Times New Roman"/>
                <w:sz w:val="24"/>
                <w:szCs w:val="24"/>
              </w:rPr>
            </w:pPr>
            <w:r>
              <w:rPr>
                <w:rFonts w:ascii="Times New Roman" w:hAnsi="Times New Roman" w:cs="Times New Roman"/>
                <w:sz w:val="24"/>
                <w:szCs w:val="24"/>
              </w:rPr>
              <w:t>temperatura mare</w:t>
            </w:r>
          </w:p>
        </w:tc>
        <w:tc>
          <w:tcPr>
            <w:tcW w:w="1276"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w:t>
            </w:r>
          </w:p>
        </w:tc>
        <w:tc>
          <w:tcPr>
            <w:tcW w:w="4223" w:type="dxa"/>
          </w:tcPr>
          <w:p w:rsidR="00F62F0E" w:rsidRDefault="00F62F0E" w:rsidP="00A45FBD">
            <w:pPr>
              <w:jc w:val="both"/>
              <w:rPr>
                <w:rFonts w:ascii="Times New Roman" w:hAnsi="Times New Roman" w:cs="Times New Roman"/>
                <w:sz w:val="24"/>
                <w:szCs w:val="24"/>
              </w:rPr>
            </w:pPr>
            <w:r>
              <w:rPr>
                <w:rFonts w:ascii="Times New Roman" w:hAnsi="Times New Roman" w:cs="Times New Roman"/>
                <w:sz w:val="24"/>
                <w:szCs w:val="24"/>
              </w:rPr>
              <w:t>tem:</w:t>
            </w:r>
            <m:oMath>
              <m:r>
                <w:rPr>
                  <w:rFonts w:ascii="Cambria Math" w:hAnsi="Cambria Math" w:cs="Times New Roman"/>
                  <w:sz w:val="24"/>
                  <w:szCs w:val="24"/>
                </w:rPr>
                <m:t xml:space="preserve"> &gt;</m:t>
              </m:r>
            </m:oMath>
            <w:r w:rsidR="00A11FC0">
              <w:rPr>
                <w:rFonts w:ascii="Times New Roman" w:eastAsiaTheme="minorEastAsia" w:hAnsi="Times New Roman" w:cs="Times New Roman"/>
                <w:sz w:val="24"/>
                <w:szCs w:val="24"/>
              </w:rPr>
              <w:t xml:space="preserve"> 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w:t>
            </w:r>
            <w:r w:rsidR="00A11FC0">
              <w:rPr>
                <w:rFonts w:ascii="Times New Roman" w:eastAsiaTheme="minorEastAsia" w:hAnsi="Times New Roman" w:cs="Times New Roman"/>
                <w:sz w:val="24"/>
                <w:szCs w:val="24"/>
              </w:rPr>
              <w:t>1</w:t>
            </w:r>
            <m:oMath>
              <m:r>
                <w:rPr>
                  <w:rFonts w:ascii="Cambria Math" w:eastAsiaTheme="minorEastAsia" w:hAnsi="Cambria Math" w:cs="Times New Roman"/>
                  <w:sz w:val="24"/>
                  <w:szCs w:val="24"/>
                </w:rPr>
                <m:t>℃</m:t>
              </m:r>
            </m:oMath>
          </w:p>
        </w:tc>
      </w:tr>
      <w:tr w:rsidR="00A11FC0" w:rsidTr="00F62F0E">
        <w:tc>
          <w:tcPr>
            <w:tcW w:w="4077" w:type="dxa"/>
          </w:tcPr>
          <w:p w:rsidR="00A11FC0" w:rsidRDefault="009E141F" w:rsidP="00A11FC0">
            <w:pPr>
              <w:jc w:val="both"/>
              <w:rPr>
                <w:rFonts w:ascii="Times New Roman" w:hAnsi="Times New Roman" w:cs="Times New Roman"/>
                <w:sz w:val="24"/>
                <w:szCs w:val="24"/>
              </w:rPr>
            </w:pPr>
            <w:r>
              <w:rPr>
                <w:rFonts w:ascii="Times New Roman" w:hAnsi="Times New Roman" w:cs="Times New Roman"/>
                <w:sz w:val="24"/>
                <w:szCs w:val="24"/>
              </w:rPr>
              <w:t>temperatura</w:t>
            </w:r>
            <w:r w:rsidR="00A11FC0">
              <w:rPr>
                <w:rFonts w:ascii="Times New Roman" w:hAnsi="Times New Roman" w:cs="Times New Roman"/>
                <w:sz w:val="24"/>
                <w:szCs w:val="24"/>
              </w:rPr>
              <w:t xml:space="preserve"> f. mare</w:t>
            </w:r>
          </w:p>
        </w:tc>
        <w:tc>
          <w:tcPr>
            <w:tcW w:w="1276" w:type="dxa"/>
          </w:tcPr>
          <w:p w:rsidR="00A11FC0" w:rsidRDefault="00A11FC0" w:rsidP="00A11FC0">
            <w:pPr>
              <w:jc w:val="both"/>
              <w:rPr>
                <w:rFonts w:ascii="Times New Roman" w:hAnsi="Times New Roman" w:cs="Times New Roman"/>
                <w:sz w:val="24"/>
                <w:szCs w:val="24"/>
              </w:rPr>
            </w:pPr>
            <w:r>
              <w:rPr>
                <w:rFonts w:ascii="Times New Roman" w:hAnsi="Times New Roman" w:cs="Times New Roman"/>
                <w:sz w:val="24"/>
                <w:szCs w:val="24"/>
              </w:rPr>
              <w:t>tem:</w:t>
            </w:r>
          </w:p>
        </w:tc>
        <w:tc>
          <w:tcPr>
            <w:tcW w:w="4223" w:type="dxa"/>
          </w:tcPr>
          <w:p w:rsidR="00A11FC0" w:rsidRDefault="00A11FC0" w:rsidP="00A11FC0">
            <w:pPr>
              <w:jc w:val="both"/>
              <w:rPr>
                <w:rFonts w:ascii="Times New Roman" w:hAnsi="Times New Roman" w:cs="Times New Roman"/>
                <w:sz w:val="24"/>
                <w:szCs w:val="24"/>
              </w:rPr>
            </w:pPr>
            <w:r>
              <w:rPr>
                <w:rFonts w:ascii="Times New Roman" w:hAnsi="Times New Roman" w:cs="Times New Roman"/>
                <w:sz w:val="24"/>
                <w:szCs w:val="24"/>
              </w:rPr>
              <w:t>tem:</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11 </w:t>
            </w:r>
            <m:oMath>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12</w:t>
            </w:r>
            <m:oMath>
              <m:r>
                <w:rPr>
                  <w:rFonts w:ascii="Cambria Math" w:eastAsiaTheme="minorEastAsia" w:hAnsi="Cambria Math" w:cs="Times New Roman"/>
                  <w:sz w:val="24"/>
                  <w:szCs w:val="24"/>
                </w:rPr>
                <m:t>℃</m:t>
              </m:r>
            </m:oMath>
          </w:p>
        </w:tc>
      </w:tr>
      <w:tr w:rsidR="00A11FC0" w:rsidTr="00F62F0E">
        <w:tc>
          <w:tcPr>
            <w:tcW w:w="4077" w:type="dxa"/>
          </w:tcPr>
          <w:p w:rsidR="00A11FC0" w:rsidRDefault="009E141F" w:rsidP="00A11FC0">
            <w:pPr>
              <w:jc w:val="both"/>
              <w:rPr>
                <w:rFonts w:ascii="Times New Roman" w:hAnsi="Times New Roman" w:cs="Times New Roman"/>
                <w:sz w:val="24"/>
                <w:szCs w:val="24"/>
              </w:rPr>
            </w:pPr>
            <w:r>
              <w:rPr>
                <w:rFonts w:ascii="Times New Roman" w:hAnsi="Times New Roman" w:cs="Times New Roman"/>
                <w:sz w:val="24"/>
                <w:szCs w:val="24"/>
              </w:rPr>
              <w:t>temperatura</w:t>
            </w:r>
            <w:r w:rsidR="00A11FC0">
              <w:rPr>
                <w:rFonts w:ascii="Times New Roman" w:hAnsi="Times New Roman" w:cs="Times New Roman"/>
                <w:sz w:val="24"/>
                <w:szCs w:val="24"/>
              </w:rPr>
              <w:t xml:space="preserve"> f. mare</w:t>
            </w:r>
          </w:p>
        </w:tc>
        <w:tc>
          <w:tcPr>
            <w:tcW w:w="1276" w:type="dxa"/>
          </w:tcPr>
          <w:p w:rsidR="00A11FC0" w:rsidRDefault="00A11FC0" w:rsidP="00A11FC0">
            <w:pPr>
              <w:jc w:val="both"/>
              <w:rPr>
                <w:rFonts w:ascii="Times New Roman" w:hAnsi="Times New Roman" w:cs="Times New Roman"/>
                <w:sz w:val="24"/>
                <w:szCs w:val="24"/>
              </w:rPr>
            </w:pPr>
            <w:r>
              <w:rPr>
                <w:rFonts w:ascii="Times New Roman" w:hAnsi="Times New Roman" w:cs="Times New Roman"/>
                <w:sz w:val="24"/>
                <w:szCs w:val="24"/>
              </w:rPr>
              <w:t>tem:</w:t>
            </w:r>
          </w:p>
        </w:tc>
        <w:tc>
          <w:tcPr>
            <w:tcW w:w="4223" w:type="dxa"/>
          </w:tcPr>
          <w:p w:rsidR="00A11FC0" w:rsidRDefault="00A11FC0" w:rsidP="00A11FC0">
            <w:pPr>
              <w:jc w:val="both"/>
              <w:rPr>
                <w:rFonts w:ascii="Times New Roman" w:hAnsi="Times New Roman" w:cs="Times New Roman"/>
                <w:sz w:val="24"/>
                <w:szCs w:val="24"/>
              </w:rPr>
            </w:pPr>
            <w:r>
              <w:rPr>
                <w:rFonts w:ascii="Times New Roman" w:hAnsi="Times New Roman" w:cs="Times New Roman"/>
                <w:sz w:val="24"/>
                <w:szCs w:val="24"/>
              </w:rPr>
              <w:t>tem:</w:t>
            </w:r>
            <m:oMath>
              <m:r>
                <w:rPr>
                  <w:rFonts w:ascii="Cambria Math" w:hAnsi="Cambria Math" w:cs="Times New Roman"/>
                  <w:sz w:val="24"/>
                  <w:szCs w:val="24"/>
                </w:rPr>
                <m:t xml:space="preserve"> &gt;</m:t>
              </m:r>
            </m:oMath>
            <w:r>
              <w:rPr>
                <w:rFonts w:ascii="Times New Roman" w:eastAsiaTheme="minorEastAsia" w:hAnsi="Times New Roman" w:cs="Times New Roman"/>
                <w:sz w:val="24"/>
                <w:szCs w:val="24"/>
              </w:rPr>
              <w:t xml:space="preserve"> 12</w:t>
            </w:r>
            <m:oMath>
              <m:r>
                <w:rPr>
                  <w:rFonts w:ascii="Cambria Math" w:eastAsiaTheme="minorEastAsia" w:hAnsi="Cambria Math" w:cs="Times New Roman"/>
                  <w:sz w:val="24"/>
                  <w:szCs w:val="24"/>
                </w:rPr>
                <m:t>℃</m:t>
              </m:r>
            </m:oMath>
          </w:p>
        </w:tc>
      </w:tr>
      <w:tr w:rsidR="00A11FC0" w:rsidTr="00A11FC0">
        <w:tc>
          <w:tcPr>
            <w:tcW w:w="9576" w:type="dxa"/>
            <w:gridSpan w:val="3"/>
          </w:tcPr>
          <w:p w:rsidR="00A11FC0" w:rsidRDefault="00A11FC0" w:rsidP="00A11FC0">
            <w:pPr>
              <w:jc w:val="both"/>
              <w:rPr>
                <w:rFonts w:ascii="Times New Roman" w:hAnsi="Times New Roman" w:cs="Times New Roman"/>
                <w:sz w:val="24"/>
                <w:szCs w:val="24"/>
              </w:rPr>
            </w:pPr>
            <w:r>
              <w:rPr>
                <w:rFonts w:ascii="Times New Roman" w:hAnsi="Times New Roman" w:cs="Times New Roman"/>
                <w:sz w:val="24"/>
                <w:szCs w:val="24"/>
              </w:rPr>
              <w:t>Obs.</w:t>
            </w:r>
            <w:r w:rsidR="00860A26">
              <w:rPr>
                <w:rFonts w:ascii="Times New Roman" w:hAnsi="Times New Roman" w:cs="Times New Roman"/>
                <w:sz w:val="24"/>
                <w:szCs w:val="24"/>
              </w:rPr>
              <w:t xml:space="preserve"> </w:t>
            </w:r>
            <w:r>
              <w:rPr>
                <w:rFonts w:ascii="Times New Roman" w:hAnsi="Times New Roman" w:cs="Times New Roman"/>
                <w:sz w:val="24"/>
                <w:szCs w:val="24"/>
              </w:rPr>
              <w:t>Media multianuală a temperaturii medii anuale a aerului</w:t>
            </w:r>
          </w:p>
        </w:tc>
      </w:tr>
    </w:tbl>
    <w:p w:rsidR="00A45FBD" w:rsidRDefault="00A45FBD" w:rsidP="00A45FBD">
      <w:pPr>
        <w:jc w:val="both"/>
        <w:rPr>
          <w:rFonts w:ascii="Times New Roman" w:hAnsi="Times New Roman" w:cs="Times New Roman"/>
          <w:sz w:val="24"/>
          <w:szCs w:val="24"/>
        </w:rPr>
      </w:pPr>
    </w:p>
    <w:p w:rsidR="00A11FC0" w:rsidRDefault="00A11FC0" w:rsidP="00A11FC0">
      <w:pPr>
        <w:rPr>
          <w:rFonts w:ascii="Times New Roman" w:hAnsi="Times New Roman" w:cs="Times New Roman"/>
          <w:sz w:val="24"/>
          <w:szCs w:val="24"/>
        </w:rPr>
      </w:pPr>
      <w:r>
        <w:rPr>
          <w:rFonts w:ascii="Times New Roman" w:hAnsi="Times New Roman" w:cs="Times New Roman"/>
          <w:sz w:val="24"/>
          <w:szCs w:val="24"/>
        </w:rPr>
        <w:t>În tabelul este prezentat</w:t>
      </w:r>
      <w:r w:rsidRPr="001B0594">
        <w:rPr>
          <w:rFonts w:ascii="Times New Roman" w:hAnsi="Times New Roman" w:cs="Times New Roman"/>
          <w:sz w:val="24"/>
          <w:szCs w:val="24"/>
        </w:rPr>
        <w:t xml:space="preserve"> </w:t>
      </w:r>
      <w:r>
        <w:rPr>
          <w:rFonts w:ascii="Times New Roman" w:hAnsi="Times New Roman" w:cs="Times New Roman"/>
          <w:sz w:val="24"/>
          <w:szCs w:val="24"/>
        </w:rPr>
        <w:t>calificativul Zona/subzone de vegetație, indicator 7, conform SRTS – 2012+</w:t>
      </w:r>
    </w:p>
    <w:p w:rsidR="00A11FC0" w:rsidRDefault="00A11FC0" w:rsidP="00A11FC0">
      <w:pPr>
        <w:rPr>
          <w:rFonts w:ascii="Times New Roman" w:hAnsi="Times New Roman" w:cs="Times New Roman"/>
          <w:sz w:val="24"/>
          <w:szCs w:val="24"/>
        </w:rPr>
      </w:pPr>
      <w:r>
        <w:rPr>
          <w:rFonts w:ascii="Times New Roman" w:hAnsi="Times New Roman" w:cs="Times New Roman"/>
          <w:sz w:val="24"/>
          <w:szCs w:val="24"/>
        </w:rPr>
        <w:t>Tabel     Zona/subzone de vegetație, indicator 7, conform SRTS – 2012+</w:t>
      </w:r>
    </w:p>
    <w:tbl>
      <w:tblPr>
        <w:tblStyle w:val="TableGrid"/>
        <w:tblW w:w="0" w:type="auto"/>
        <w:tblLook w:val="04A0" w:firstRow="1" w:lastRow="0" w:firstColumn="1" w:lastColumn="0" w:noHBand="0" w:noVBand="1"/>
      </w:tblPr>
      <w:tblGrid>
        <w:gridCol w:w="2802"/>
        <w:gridCol w:w="1134"/>
        <w:gridCol w:w="5640"/>
      </w:tblGrid>
      <w:tr w:rsidR="00744017" w:rsidTr="00337BCF">
        <w:tc>
          <w:tcPr>
            <w:tcW w:w="9576" w:type="dxa"/>
            <w:gridSpan w:val="3"/>
          </w:tcPr>
          <w:p w:rsidR="00744017" w:rsidRDefault="00744017" w:rsidP="00860A26">
            <w:pPr>
              <w:jc w:val="center"/>
              <w:rPr>
                <w:rFonts w:ascii="Times New Roman" w:hAnsi="Times New Roman" w:cs="Times New Roman"/>
                <w:sz w:val="24"/>
                <w:szCs w:val="24"/>
              </w:rPr>
            </w:pPr>
            <w:r>
              <w:rPr>
                <w:rFonts w:ascii="Times New Roman" w:hAnsi="Times New Roman" w:cs="Times New Roman"/>
                <w:sz w:val="24"/>
                <w:szCs w:val="24"/>
              </w:rPr>
              <w:t>SRTS – 2012+</w:t>
            </w:r>
          </w:p>
        </w:tc>
      </w:tr>
      <w:tr w:rsidR="00744017" w:rsidTr="00744017">
        <w:tc>
          <w:tcPr>
            <w:tcW w:w="2802"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Zona/subzone de vegetație</w:t>
            </w:r>
          </w:p>
        </w:tc>
        <w:tc>
          <w:tcPr>
            <w:tcW w:w="1134" w:type="dxa"/>
          </w:tcPr>
          <w:p w:rsidR="00744017" w:rsidRDefault="00744017" w:rsidP="00337BCF">
            <w:pPr>
              <w:rPr>
                <w:rFonts w:ascii="Times New Roman" w:hAnsi="Times New Roman" w:cs="Times New Roman"/>
                <w:sz w:val="24"/>
                <w:szCs w:val="24"/>
              </w:rPr>
            </w:pPr>
            <w:r>
              <w:rPr>
                <w:rFonts w:ascii="Times New Roman" w:hAnsi="Times New Roman" w:cs="Times New Roman"/>
                <w:sz w:val="24"/>
                <w:szCs w:val="24"/>
              </w:rPr>
              <w:t>Simbol</w:t>
            </w:r>
          </w:p>
        </w:tc>
        <w:tc>
          <w:tcPr>
            <w:tcW w:w="5640" w:type="dxa"/>
          </w:tcPr>
          <w:p w:rsidR="00744017" w:rsidRDefault="00860A26" w:rsidP="00337BCF">
            <w:pPr>
              <w:rPr>
                <w:rFonts w:ascii="Times New Roman" w:hAnsi="Times New Roman" w:cs="Times New Roman"/>
                <w:sz w:val="24"/>
                <w:szCs w:val="24"/>
              </w:rPr>
            </w:pPr>
            <w:r>
              <w:rPr>
                <w:rFonts w:ascii="Times New Roman" w:hAnsi="Times New Roman" w:cs="Times New Roman"/>
                <w:sz w:val="24"/>
                <w:szCs w:val="24"/>
              </w:rPr>
              <w:t>indicator  7</w:t>
            </w:r>
            <w:r w:rsidR="00744017">
              <w:rPr>
                <w:rFonts w:ascii="Times New Roman" w:hAnsi="Times New Roman" w:cs="Times New Roman"/>
                <w:sz w:val="24"/>
                <w:szCs w:val="24"/>
              </w:rPr>
              <w:t xml:space="preserve"> (Florea și colab, 1987)</w:t>
            </w:r>
          </w:p>
        </w:tc>
      </w:tr>
      <w:tr w:rsidR="00744017" w:rsidTr="00744017">
        <w:tc>
          <w:tcPr>
            <w:tcW w:w="2802"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zona stepei</w:t>
            </w:r>
          </w:p>
        </w:tc>
        <w:tc>
          <w:tcPr>
            <w:tcW w:w="1134"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veg:stp</w:t>
            </w:r>
          </w:p>
        </w:tc>
        <w:tc>
          <w:tcPr>
            <w:tcW w:w="5640" w:type="dxa"/>
          </w:tcPr>
          <w:p w:rsidR="00744017" w:rsidRDefault="00744017" w:rsidP="00744017">
            <w:pPr>
              <w:rPr>
                <w:rFonts w:ascii="Times New Roman" w:hAnsi="Times New Roman" w:cs="Times New Roman"/>
                <w:sz w:val="24"/>
                <w:szCs w:val="24"/>
              </w:rPr>
            </w:pPr>
            <w:r>
              <w:rPr>
                <w:rFonts w:ascii="Times New Roman" w:hAnsi="Times New Roman" w:cs="Times New Roman"/>
                <w:sz w:val="24"/>
                <w:szCs w:val="24"/>
              </w:rPr>
              <w:t xml:space="preserve">vegetație ierboasă xerofilă stepică, altitudine </w:t>
            </w:r>
            <m:oMath>
              <m:r>
                <w:rPr>
                  <w:rFonts w:ascii="Cambria Math" w:hAnsi="Cambria Math" w:cs="Times New Roman"/>
                  <w:sz w:val="24"/>
                  <w:szCs w:val="24"/>
                </w:rPr>
                <m:t>&lt;</m:t>
              </m:r>
            </m:oMath>
            <w:r>
              <w:rPr>
                <w:rFonts w:ascii="Times New Roman" w:eastAsiaTheme="minorEastAsia" w:hAnsi="Times New Roman" w:cs="Times New Roman"/>
                <w:sz w:val="24"/>
                <w:szCs w:val="24"/>
              </w:rPr>
              <w:t xml:space="preserve"> 200 m</w:t>
            </w:r>
          </w:p>
        </w:tc>
      </w:tr>
      <w:tr w:rsidR="00744017" w:rsidTr="00744017">
        <w:tc>
          <w:tcPr>
            <w:tcW w:w="2802"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zona pădurilor de foioase</w:t>
            </w:r>
          </w:p>
        </w:tc>
        <w:tc>
          <w:tcPr>
            <w:tcW w:w="1134"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veg:pdfo</w:t>
            </w:r>
          </w:p>
        </w:tc>
        <w:tc>
          <w:tcPr>
            <w:tcW w:w="5640"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Păduri mezofile de foioase, altitudine 50 – 1000 m</w:t>
            </w:r>
          </w:p>
        </w:tc>
      </w:tr>
      <w:tr w:rsidR="00744017" w:rsidTr="00744017">
        <w:tc>
          <w:tcPr>
            <w:tcW w:w="2802"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zona pădurilor de conifere</w:t>
            </w:r>
          </w:p>
        </w:tc>
        <w:tc>
          <w:tcPr>
            <w:tcW w:w="1134"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veg:pdco</w:t>
            </w:r>
          </w:p>
        </w:tc>
        <w:tc>
          <w:tcPr>
            <w:tcW w:w="5640"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Păduri de conif., fără subzona subalpină. 800 – 1000</w:t>
            </w:r>
            <w:r w:rsidR="00860A26">
              <w:rPr>
                <w:rFonts w:ascii="Times New Roman" w:hAnsi="Times New Roman" w:cs="Times New Roman"/>
                <w:sz w:val="24"/>
                <w:szCs w:val="24"/>
              </w:rPr>
              <w:t xml:space="preserve"> </w:t>
            </w:r>
            <w:r>
              <w:rPr>
                <w:rFonts w:ascii="Times New Roman" w:hAnsi="Times New Roman" w:cs="Times New Roman"/>
                <w:sz w:val="24"/>
                <w:szCs w:val="24"/>
              </w:rPr>
              <w:t>m</w:t>
            </w:r>
          </w:p>
        </w:tc>
      </w:tr>
      <w:tr w:rsidR="00744017" w:rsidTr="00744017">
        <w:tc>
          <w:tcPr>
            <w:tcW w:w="2802"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subzona  subalpină</w:t>
            </w:r>
          </w:p>
        </w:tc>
        <w:tc>
          <w:tcPr>
            <w:tcW w:w="1134"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veg:salp</w:t>
            </w:r>
          </w:p>
        </w:tc>
        <w:tc>
          <w:tcPr>
            <w:tcW w:w="5640"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 xml:space="preserve">Molidișuri, pajiști subalpine, rariști,  </w:t>
            </w:r>
            <w:r w:rsidR="00860A26">
              <w:rPr>
                <w:rFonts w:ascii="Times New Roman" w:hAnsi="Times New Roman" w:cs="Times New Roman"/>
                <w:sz w:val="24"/>
                <w:szCs w:val="24"/>
              </w:rPr>
              <w:t>1700 – 1900 m</w:t>
            </w:r>
          </w:p>
        </w:tc>
      </w:tr>
      <w:tr w:rsidR="00744017" w:rsidTr="00744017">
        <w:tc>
          <w:tcPr>
            <w:tcW w:w="2802"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zona alpină</w:t>
            </w:r>
          </w:p>
        </w:tc>
        <w:tc>
          <w:tcPr>
            <w:tcW w:w="1134" w:type="dxa"/>
          </w:tcPr>
          <w:p w:rsidR="00744017" w:rsidRDefault="00744017" w:rsidP="00A11FC0">
            <w:pPr>
              <w:rPr>
                <w:rFonts w:ascii="Times New Roman" w:hAnsi="Times New Roman" w:cs="Times New Roman"/>
                <w:sz w:val="24"/>
                <w:szCs w:val="24"/>
              </w:rPr>
            </w:pPr>
            <w:r>
              <w:rPr>
                <w:rFonts w:ascii="Times New Roman" w:hAnsi="Times New Roman" w:cs="Times New Roman"/>
                <w:sz w:val="24"/>
                <w:szCs w:val="24"/>
              </w:rPr>
              <w:t>veg:alp</w:t>
            </w:r>
          </w:p>
        </w:tc>
        <w:tc>
          <w:tcPr>
            <w:tcW w:w="5640" w:type="dxa"/>
          </w:tcPr>
          <w:p w:rsidR="00744017" w:rsidRDefault="00860A26" w:rsidP="00A11FC0">
            <w:pPr>
              <w:rPr>
                <w:rFonts w:ascii="Times New Roman" w:hAnsi="Times New Roman" w:cs="Times New Roman"/>
                <w:sz w:val="24"/>
                <w:szCs w:val="24"/>
              </w:rPr>
            </w:pPr>
            <w:r>
              <w:rPr>
                <w:rFonts w:ascii="Times New Roman" w:hAnsi="Times New Roman" w:cs="Times New Roman"/>
                <w:sz w:val="24"/>
                <w:szCs w:val="24"/>
              </w:rPr>
              <w:t>Jnepenișuri, tufărișuri, pajiști alpine, peste 1900 m</w:t>
            </w:r>
          </w:p>
        </w:tc>
      </w:tr>
      <w:tr w:rsidR="00744017" w:rsidTr="00337BCF">
        <w:tc>
          <w:tcPr>
            <w:tcW w:w="9576" w:type="dxa"/>
            <w:gridSpan w:val="3"/>
          </w:tcPr>
          <w:p w:rsidR="00744017" w:rsidRDefault="00860A26" w:rsidP="00A11FC0">
            <w:pPr>
              <w:rPr>
                <w:rFonts w:ascii="Times New Roman" w:hAnsi="Times New Roman" w:cs="Times New Roman"/>
                <w:sz w:val="24"/>
                <w:szCs w:val="24"/>
              </w:rPr>
            </w:pPr>
            <w:r>
              <w:rPr>
                <w:rFonts w:ascii="Times New Roman" w:hAnsi="Times New Roman" w:cs="Times New Roman"/>
                <w:sz w:val="24"/>
                <w:szCs w:val="24"/>
              </w:rPr>
              <w:t>Obs. Localizarea solului în zone/subzone de vegetație</w:t>
            </w:r>
          </w:p>
        </w:tc>
      </w:tr>
    </w:tbl>
    <w:p w:rsidR="00A11FC0" w:rsidRDefault="00A11FC0" w:rsidP="00A11FC0">
      <w:pPr>
        <w:rPr>
          <w:rFonts w:ascii="Times New Roman" w:hAnsi="Times New Roman" w:cs="Times New Roman"/>
          <w:sz w:val="24"/>
          <w:szCs w:val="24"/>
        </w:rPr>
      </w:pPr>
    </w:p>
    <w:p w:rsidR="00E3695A" w:rsidRDefault="00E3695A" w:rsidP="00E3695A">
      <w:pPr>
        <w:rPr>
          <w:rFonts w:ascii="Times New Roman" w:hAnsi="Times New Roman" w:cs="Times New Roman"/>
          <w:b/>
          <w:sz w:val="24"/>
          <w:szCs w:val="24"/>
        </w:rPr>
      </w:pPr>
      <w:r w:rsidRPr="00E9279E">
        <w:rPr>
          <w:rFonts w:ascii="Times New Roman" w:hAnsi="Times New Roman" w:cs="Times New Roman"/>
          <w:b/>
          <w:sz w:val="24"/>
          <w:szCs w:val="24"/>
        </w:rPr>
        <w:t xml:space="preserve">Calificative de nivel </w:t>
      </w:r>
      <w:r>
        <w:rPr>
          <w:rFonts w:ascii="Times New Roman" w:hAnsi="Times New Roman" w:cs="Times New Roman"/>
          <w:b/>
          <w:sz w:val="24"/>
          <w:szCs w:val="24"/>
        </w:rPr>
        <w:t xml:space="preserve">taxonomic </w:t>
      </w:r>
      <w:r w:rsidRPr="00E9279E">
        <w:rPr>
          <w:rFonts w:ascii="Times New Roman" w:hAnsi="Times New Roman" w:cs="Times New Roman"/>
          <w:b/>
          <w:sz w:val="24"/>
          <w:szCs w:val="24"/>
        </w:rPr>
        <w:t>inferior (w)</w:t>
      </w:r>
      <w:r>
        <w:rPr>
          <w:rFonts w:ascii="Times New Roman" w:hAnsi="Times New Roman" w:cs="Times New Roman"/>
          <w:b/>
          <w:sz w:val="24"/>
          <w:szCs w:val="24"/>
        </w:rPr>
        <w:t xml:space="preserve"> complementare pentru definirea Modului de asociere a solului</w:t>
      </w:r>
    </w:p>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 xml:space="preserve">În Tabelul  sunt prezentate </w:t>
      </w:r>
      <w:r w:rsidRPr="00E3695A">
        <w:rPr>
          <w:rFonts w:ascii="Times New Roman" w:hAnsi="Times New Roman" w:cs="Times New Roman"/>
          <w:sz w:val="24"/>
          <w:szCs w:val="24"/>
        </w:rPr>
        <w:t>Calificative</w:t>
      </w:r>
      <w:r>
        <w:rPr>
          <w:rFonts w:ascii="Times New Roman" w:hAnsi="Times New Roman" w:cs="Times New Roman"/>
          <w:sz w:val="24"/>
          <w:szCs w:val="24"/>
        </w:rPr>
        <w:t>le</w:t>
      </w:r>
      <w:r w:rsidRPr="00E3695A">
        <w:rPr>
          <w:rFonts w:ascii="Times New Roman" w:hAnsi="Times New Roman" w:cs="Times New Roman"/>
          <w:sz w:val="24"/>
          <w:szCs w:val="24"/>
        </w:rPr>
        <w:t xml:space="preserve"> de nivel taxonomic inferior (w) complementare pentru definirea Modului de asociere a solului</w:t>
      </w:r>
      <w:r>
        <w:rPr>
          <w:rFonts w:ascii="Times New Roman" w:hAnsi="Times New Roman" w:cs="Times New Roman"/>
          <w:sz w:val="24"/>
          <w:szCs w:val="24"/>
        </w:rPr>
        <w:t xml:space="preserve"> (conform SRTS – 2012+)</w:t>
      </w:r>
    </w:p>
    <w:p w:rsidR="00E3695A" w:rsidRPr="00E3695A" w:rsidRDefault="00E3695A" w:rsidP="00E3695A">
      <w:pPr>
        <w:rPr>
          <w:rFonts w:ascii="Times New Roman" w:hAnsi="Times New Roman" w:cs="Times New Roman"/>
          <w:sz w:val="24"/>
          <w:szCs w:val="24"/>
        </w:rPr>
      </w:pPr>
    </w:p>
    <w:p w:rsidR="00E3695A" w:rsidRDefault="00E3695A" w:rsidP="00E3695A">
      <w:pPr>
        <w:rPr>
          <w:rFonts w:ascii="Times New Roman" w:hAnsi="Times New Roman" w:cs="Times New Roman"/>
          <w:sz w:val="24"/>
          <w:szCs w:val="24"/>
        </w:rPr>
      </w:pPr>
      <w:r w:rsidRPr="00E3695A">
        <w:rPr>
          <w:rFonts w:ascii="Times New Roman" w:hAnsi="Times New Roman" w:cs="Times New Roman"/>
          <w:sz w:val="24"/>
          <w:szCs w:val="24"/>
        </w:rPr>
        <w:lastRenderedPageBreak/>
        <w:t>Tabel. Calificative de nivel taxonomic inferior (w) complementare pentru definirea Modului de asociere a solului</w:t>
      </w:r>
      <w:r>
        <w:rPr>
          <w:rFonts w:ascii="Times New Roman" w:hAnsi="Times New Roman" w:cs="Times New Roman"/>
          <w:sz w:val="24"/>
          <w:szCs w:val="24"/>
        </w:rPr>
        <w:t xml:space="preserve"> (conform SRTS – 2012+)</w:t>
      </w:r>
    </w:p>
    <w:tbl>
      <w:tblPr>
        <w:tblStyle w:val="TableGrid"/>
        <w:tblW w:w="0" w:type="auto"/>
        <w:tblLook w:val="04A0" w:firstRow="1" w:lastRow="0" w:firstColumn="1" w:lastColumn="0" w:noHBand="0" w:noVBand="1"/>
      </w:tblPr>
      <w:tblGrid>
        <w:gridCol w:w="3369"/>
        <w:gridCol w:w="1419"/>
        <w:gridCol w:w="4788"/>
      </w:tblGrid>
      <w:tr w:rsidR="00E3695A" w:rsidTr="00337BCF">
        <w:tc>
          <w:tcPr>
            <w:tcW w:w="9576" w:type="dxa"/>
            <w:gridSpan w:val="3"/>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SRTS – 2012+</w:t>
            </w:r>
          </w:p>
        </w:tc>
      </w:tr>
      <w:tr w:rsidR="00E3695A" w:rsidTr="00E3695A">
        <w:tc>
          <w:tcPr>
            <w:tcW w:w="336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Denumire</w:t>
            </w:r>
          </w:p>
        </w:tc>
        <w:tc>
          <w:tcPr>
            <w:tcW w:w="141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Simbol</w:t>
            </w:r>
          </w:p>
        </w:tc>
        <w:tc>
          <w:tcPr>
            <w:tcW w:w="4788"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Observații</w:t>
            </w:r>
          </w:p>
        </w:tc>
      </w:tr>
      <w:tr w:rsidR="00E3695A" w:rsidTr="00E3695A">
        <w:tc>
          <w:tcPr>
            <w:tcW w:w="3369" w:type="dxa"/>
          </w:tcPr>
          <w:p w:rsidR="00E3695A" w:rsidRDefault="00E3695A" w:rsidP="00E3695A">
            <w:pPr>
              <w:rPr>
                <w:rFonts w:ascii="Times New Roman" w:hAnsi="Times New Roman" w:cs="Times New Roman"/>
                <w:sz w:val="24"/>
                <w:szCs w:val="24"/>
              </w:rPr>
            </w:pPr>
            <w:r w:rsidRPr="00E3695A">
              <w:rPr>
                <w:rFonts w:ascii="Times New Roman" w:hAnsi="Times New Roman" w:cs="Times New Roman"/>
                <w:b/>
                <w:sz w:val="24"/>
                <w:szCs w:val="24"/>
              </w:rPr>
              <w:t>frecvența solului</w:t>
            </w:r>
            <w:r>
              <w:rPr>
                <w:rFonts w:ascii="Times New Roman" w:hAnsi="Times New Roman" w:cs="Times New Roman"/>
                <w:sz w:val="24"/>
                <w:szCs w:val="24"/>
              </w:rPr>
              <w:t xml:space="preserve"> în arealele unității de sol</w:t>
            </w:r>
          </w:p>
        </w:tc>
        <w:tc>
          <w:tcPr>
            <w:tcW w:w="141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f:</w:t>
            </w:r>
          </w:p>
        </w:tc>
        <w:tc>
          <w:tcPr>
            <w:tcW w:w="4788" w:type="dxa"/>
          </w:tcPr>
          <w:p w:rsidR="00E3695A" w:rsidRPr="00B52223" w:rsidRDefault="00B52223" w:rsidP="00E3695A">
            <w:pPr>
              <w:rPr>
                <w:rFonts w:ascii="Times New Roman" w:hAnsi="Times New Roman" w:cs="Times New Roman"/>
                <w:sz w:val="24"/>
                <w:szCs w:val="24"/>
                <w:lang w:val="ro-RO"/>
              </w:rPr>
            </w:pPr>
            <w:r w:rsidRPr="00B52223">
              <w:rPr>
                <w:rFonts w:ascii="Times New Roman" w:hAnsi="Times New Roman" w:cs="Times New Roman"/>
                <w:sz w:val="24"/>
                <w:szCs w:val="24"/>
              </w:rPr>
              <w:t>frecvența solului</w:t>
            </w:r>
            <w:r>
              <w:rPr>
                <w:rFonts w:ascii="Times New Roman" w:hAnsi="Times New Roman" w:cs="Times New Roman"/>
                <w:sz w:val="24"/>
                <w:szCs w:val="24"/>
              </w:rPr>
              <w:t xml:space="preserve"> (unitățile tipologice de sol – UTS) în arealele de soluri (unități cartografice de sol – UCS);</w:t>
            </w:r>
            <w:r>
              <w:rPr>
                <w:rFonts w:ascii="Times New Roman" w:hAnsi="Times New Roman" w:cs="Times New Roman"/>
                <w:sz w:val="24"/>
                <w:szCs w:val="24"/>
                <w:lang w:val="ro-RO"/>
              </w:rPr>
              <w:t xml:space="preserve"> implicit: solul intră în UCS în 90 – 100% din arealele UCS</w:t>
            </w:r>
            <w:r w:rsidR="00CB295F">
              <w:rPr>
                <w:rFonts w:ascii="Times New Roman" w:hAnsi="Times New Roman" w:cs="Times New Roman"/>
                <w:sz w:val="24"/>
                <w:szCs w:val="24"/>
                <w:lang w:val="ro-RO"/>
              </w:rPr>
              <w:t>.</w:t>
            </w:r>
          </w:p>
        </w:tc>
      </w:tr>
      <w:tr w:rsidR="00E3695A" w:rsidTr="00E3695A">
        <w:tc>
          <w:tcPr>
            <w:tcW w:w="336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frecvent</w:t>
            </w:r>
          </w:p>
        </w:tc>
        <w:tc>
          <w:tcPr>
            <w:tcW w:w="141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f:fr</w:t>
            </w:r>
          </w:p>
        </w:tc>
        <w:tc>
          <w:tcPr>
            <w:tcW w:w="4788" w:type="dxa"/>
          </w:tcPr>
          <w:p w:rsidR="00E3695A" w:rsidRDefault="00B52223" w:rsidP="00E3695A">
            <w:pPr>
              <w:rPr>
                <w:rFonts w:ascii="Times New Roman" w:hAnsi="Times New Roman" w:cs="Times New Roman"/>
                <w:sz w:val="24"/>
                <w:szCs w:val="24"/>
              </w:rPr>
            </w:pPr>
            <w:r>
              <w:rPr>
                <w:rFonts w:ascii="Times New Roman" w:hAnsi="Times New Roman" w:cs="Times New Roman"/>
                <w:sz w:val="24"/>
                <w:szCs w:val="24"/>
                <w:lang w:val="ro-RO"/>
              </w:rPr>
              <w:t>solul intră în UCS în 70 – 80% din arealele UCS</w:t>
            </w:r>
            <w:r w:rsidR="00CB295F">
              <w:rPr>
                <w:rFonts w:ascii="Times New Roman" w:hAnsi="Times New Roman" w:cs="Times New Roman"/>
                <w:sz w:val="24"/>
                <w:szCs w:val="24"/>
                <w:lang w:val="ro-RO"/>
              </w:rPr>
              <w:t>.</w:t>
            </w:r>
          </w:p>
        </w:tc>
      </w:tr>
      <w:tr w:rsidR="00E3695A" w:rsidTr="00E3695A">
        <w:tc>
          <w:tcPr>
            <w:tcW w:w="336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uneori</w:t>
            </w:r>
          </w:p>
        </w:tc>
        <w:tc>
          <w:tcPr>
            <w:tcW w:w="141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f:rar</w:t>
            </w:r>
          </w:p>
        </w:tc>
        <w:tc>
          <w:tcPr>
            <w:tcW w:w="4788" w:type="dxa"/>
          </w:tcPr>
          <w:p w:rsidR="00E3695A" w:rsidRDefault="00B52223" w:rsidP="00E3695A">
            <w:pPr>
              <w:rPr>
                <w:rFonts w:ascii="Times New Roman" w:hAnsi="Times New Roman" w:cs="Times New Roman"/>
                <w:sz w:val="24"/>
                <w:szCs w:val="24"/>
              </w:rPr>
            </w:pPr>
            <w:r>
              <w:rPr>
                <w:rFonts w:ascii="Times New Roman" w:hAnsi="Times New Roman" w:cs="Times New Roman"/>
                <w:sz w:val="24"/>
                <w:szCs w:val="24"/>
                <w:lang w:val="ro-RO"/>
              </w:rPr>
              <w:t>solul intră în UCS în 20 – 30% din arealele UCS</w:t>
            </w:r>
            <w:r w:rsidR="00CB295F">
              <w:rPr>
                <w:rFonts w:ascii="Times New Roman" w:hAnsi="Times New Roman" w:cs="Times New Roman"/>
                <w:sz w:val="24"/>
                <w:szCs w:val="24"/>
                <w:lang w:val="ro-RO"/>
              </w:rPr>
              <w:t>.</w:t>
            </w:r>
          </w:p>
        </w:tc>
      </w:tr>
      <w:tr w:rsidR="00E3695A" w:rsidTr="00E3695A">
        <w:tc>
          <w:tcPr>
            <w:tcW w:w="3369" w:type="dxa"/>
          </w:tcPr>
          <w:p w:rsidR="00E3695A" w:rsidRDefault="00E3695A" w:rsidP="00E3695A">
            <w:pPr>
              <w:rPr>
                <w:rFonts w:ascii="Times New Roman" w:hAnsi="Times New Roman" w:cs="Times New Roman"/>
                <w:sz w:val="24"/>
                <w:szCs w:val="24"/>
              </w:rPr>
            </w:pPr>
            <w:r w:rsidRPr="00E3695A">
              <w:rPr>
                <w:rFonts w:ascii="Times New Roman" w:hAnsi="Times New Roman" w:cs="Times New Roman"/>
                <w:b/>
                <w:sz w:val="24"/>
                <w:szCs w:val="24"/>
              </w:rPr>
              <w:t>ponderea solului</w:t>
            </w:r>
            <w:r>
              <w:rPr>
                <w:rFonts w:ascii="Times New Roman" w:hAnsi="Times New Roman" w:cs="Times New Roman"/>
                <w:sz w:val="24"/>
                <w:szCs w:val="24"/>
              </w:rPr>
              <w:t xml:space="preserve"> în suprafața unității de sol</w:t>
            </w:r>
          </w:p>
        </w:tc>
        <w:tc>
          <w:tcPr>
            <w:tcW w:w="141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p:</w:t>
            </w:r>
          </w:p>
        </w:tc>
        <w:tc>
          <w:tcPr>
            <w:tcW w:w="4788" w:type="dxa"/>
          </w:tcPr>
          <w:p w:rsidR="00B52223" w:rsidRDefault="00B52223" w:rsidP="00E3695A">
            <w:pPr>
              <w:rPr>
                <w:rFonts w:ascii="Times New Roman" w:hAnsi="Times New Roman" w:cs="Times New Roman"/>
                <w:sz w:val="24"/>
                <w:szCs w:val="24"/>
                <w:lang w:val="ro-RO"/>
              </w:rPr>
            </w:pPr>
            <w:r>
              <w:rPr>
                <w:rFonts w:ascii="Times New Roman" w:hAnsi="Times New Roman" w:cs="Times New Roman"/>
                <w:sz w:val="24"/>
                <w:szCs w:val="24"/>
              </w:rPr>
              <w:t>pondere</w:t>
            </w:r>
            <w:r w:rsidRPr="00B52223">
              <w:rPr>
                <w:rFonts w:ascii="Times New Roman" w:hAnsi="Times New Roman" w:cs="Times New Roman"/>
                <w:sz w:val="24"/>
                <w:szCs w:val="24"/>
              </w:rPr>
              <w:t xml:space="preserve">a </w:t>
            </w:r>
            <w:r>
              <w:rPr>
                <w:rFonts w:ascii="Times New Roman" w:hAnsi="Times New Roman" w:cs="Times New Roman"/>
                <w:sz w:val="24"/>
                <w:szCs w:val="24"/>
              </w:rPr>
              <w:t xml:space="preserve"> în % a </w:t>
            </w:r>
            <w:r w:rsidRPr="00B52223">
              <w:rPr>
                <w:rFonts w:ascii="Times New Roman" w:hAnsi="Times New Roman" w:cs="Times New Roman"/>
                <w:sz w:val="24"/>
                <w:szCs w:val="24"/>
              </w:rPr>
              <w:t>solului</w:t>
            </w:r>
            <w:r>
              <w:rPr>
                <w:rFonts w:ascii="Times New Roman" w:hAnsi="Times New Roman" w:cs="Times New Roman"/>
                <w:sz w:val="24"/>
                <w:szCs w:val="24"/>
              </w:rPr>
              <w:t xml:space="preserve"> (unitățile tipologice de sol – UTS) în suprafața fiecărui areal al asociației de soluri (UCS);</w:t>
            </w:r>
            <w:r>
              <w:rPr>
                <w:rFonts w:ascii="Times New Roman" w:hAnsi="Times New Roman" w:cs="Times New Roman"/>
                <w:sz w:val="24"/>
                <w:szCs w:val="24"/>
                <w:lang w:val="ro-RO"/>
              </w:rPr>
              <w:t xml:space="preserve"> implicit: ponderi standard în ordinea apariției UTS în definiția UCS: </w:t>
            </w:r>
          </w:p>
          <w:p w:rsidR="00B52223" w:rsidRDefault="00B52223" w:rsidP="00E3695A">
            <w:pPr>
              <w:rPr>
                <w:rFonts w:ascii="Times New Roman" w:hAnsi="Times New Roman" w:cs="Times New Roman"/>
                <w:sz w:val="24"/>
                <w:szCs w:val="24"/>
              </w:rPr>
            </w:pPr>
            <w:r>
              <w:rPr>
                <w:rFonts w:ascii="Times New Roman" w:hAnsi="Times New Roman" w:cs="Times New Roman"/>
                <w:sz w:val="24"/>
                <w:szCs w:val="24"/>
                <w:lang w:val="ro-RO"/>
              </w:rPr>
              <w:t>60 – 40%</w:t>
            </w:r>
          </w:p>
          <w:p w:rsidR="00E3695A" w:rsidRDefault="00B52223" w:rsidP="00E3695A">
            <w:pPr>
              <w:rPr>
                <w:rFonts w:ascii="Times New Roman" w:hAnsi="Times New Roman" w:cs="Times New Roman"/>
                <w:sz w:val="24"/>
                <w:szCs w:val="24"/>
              </w:rPr>
            </w:pPr>
            <w:r>
              <w:rPr>
                <w:rFonts w:ascii="Times New Roman" w:hAnsi="Times New Roman" w:cs="Times New Roman"/>
                <w:sz w:val="24"/>
                <w:szCs w:val="24"/>
              </w:rPr>
              <w:t>50 – 30 – 20%</w:t>
            </w:r>
          </w:p>
          <w:p w:rsidR="00B52223" w:rsidRDefault="00CB295F" w:rsidP="00E3695A">
            <w:pPr>
              <w:rPr>
                <w:rFonts w:ascii="Times New Roman" w:hAnsi="Times New Roman" w:cs="Times New Roman"/>
                <w:sz w:val="24"/>
                <w:szCs w:val="24"/>
              </w:rPr>
            </w:pPr>
            <w:r>
              <w:rPr>
                <w:rFonts w:ascii="Times New Roman" w:hAnsi="Times New Roman" w:cs="Times New Roman"/>
                <w:sz w:val="24"/>
                <w:szCs w:val="24"/>
              </w:rPr>
              <w:t>40 – 30 – 20 – 10%</w:t>
            </w:r>
          </w:p>
          <w:p w:rsidR="00CB295F" w:rsidRDefault="00CB295F" w:rsidP="00E3695A">
            <w:pPr>
              <w:rPr>
                <w:rFonts w:ascii="Times New Roman" w:hAnsi="Times New Roman" w:cs="Times New Roman"/>
                <w:sz w:val="24"/>
                <w:szCs w:val="24"/>
              </w:rPr>
            </w:pPr>
            <w:r>
              <w:rPr>
                <w:rFonts w:ascii="Times New Roman" w:hAnsi="Times New Roman" w:cs="Times New Roman"/>
                <w:sz w:val="24"/>
                <w:szCs w:val="24"/>
              </w:rPr>
              <w:t>30 – 25 – 20 – 15 – 10%</w:t>
            </w:r>
          </w:p>
          <w:p w:rsidR="00B52223" w:rsidRPr="00B52223" w:rsidRDefault="00B52223" w:rsidP="00E3695A">
            <w:pPr>
              <w:rPr>
                <w:rFonts w:ascii="Times New Roman" w:hAnsi="Times New Roman" w:cs="Times New Roman"/>
                <w:sz w:val="24"/>
                <w:szCs w:val="24"/>
              </w:rPr>
            </w:pPr>
          </w:p>
        </w:tc>
      </w:tr>
      <w:tr w:rsidR="00E3695A" w:rsidTr="00E3695A">
        <w:tc>
          <w:tcPr>
            <w:tcW w:w="336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dominant</w:t>
            </w:r>
          </w:p>
        </w:tc>
        <w:tc>
          <w:tcPr>
            <w:tcW w:w="141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p:</w:t>
            </w:r>
            <w:r w:rsidR="00B52223">
              <w:rPr>
                <w:rFonts w:ascii="Times New Roman" w:hAnsi="Times New Roman" w:cs="Times New Roman"/>
                <w:sz w:val="24"/>
                <w:szCs w:val="24"/>
              </w:rPr>
              <w:t>dom</w:t>
            </w:r>
          </w:p>
        </w:tc>
        <w:tc>
          <w:tcPr>
            <w:tcW w:w="4788" w:type="dxa"/>
          </w:tcPr>
          <w:p w:rsidR="00E3695A" w:rsidRDefault="00CB295F" w:rsidP="00CB295F">
            <w:pPr>
              <w:rPr>
                <w:rFonts w:ascii="Times New Roman" w:hAnsi="Times New Roman" w:cs="Times New Roman"/>
                <w:sz w:val="24"/>
                <w:szCs w:val="24"/>
              </w:rPr>
            </w:pPr>
            <w:r>
              <w:rPr>
                <w:rFonts w:ascii="Times New Roman" w:hAnsi="Times New Roman" w:cs="Times New Roman"/>
                <w:sz w:val="24"/>
                <w:szCs w:val="24"/>
              </w:rPr>
              <w:t xml:space="preserve">Ponderea solului (UTS) în suprafața unui areal al UCS este </w:t>
            </w:r>
            <m:oMath>
              <m:r>
                <w:rPr>
                  <w:rFonts w:ascii="Cambria Math" w:hAnsi="Cambria Math" w:cs="Times New Roman"/>
                  <w:sz w:val="24"/>
                  <w:szCs w:val="24"/>
                </w:rPr>
                <m:t>&gt;</m:t>
              </m:r>
            </m:oMath>
            <w:r>
              <w:rPr>
                <w:rFonts w:ascii="Times New Roman" w:eastAsiaTheme="minorEastAsia" w:hAnsi="Times New Roman" w:cs="Times New Roman"/>
                <w:sz w:val="24"/>
                <w:szCs w:val="24"/>
              </w:rPr>
              <w:t xml:space="preserve"> 50%.</w:t>
            </w:r>
          </w:p>
        </w:tc>
      </w:tr>
      <w:tr w:rsidR="00E3695A" w:rsidTr="00E3695A">
        <w:tc>
          <w:tcPr>
            <w:tcW w:w="336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codominant</w:t>
            </w:r>
          </w:p>
        </w:tc>
        <w:tc>
          <w:tcPr>
            <w:tcW w:w="141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p:</w:t>
            </w:r>
            <w:r w:rsidR="00B52223">
              <w:rPr>
                <w:rFonts w:ascii="Times New Roman" w:hAnsi="Times New Roman" w:cs="Times New Roman"/>
                <w:sz w:val="24"/>
                <w:szCs w:val="24"/>
              </w:rPr>
              <w:t>codom</w:t>
            </w:r>
          </w:p>
        </w:tc>
        <w:tc>
          <w:tcPr>
            <w:tcW w:w="4788" w:type="dxa"/>
          </w:tcPr>
          <w:p w:rsidR="00E3695A" w:rsidRPr="00CB295F" w:rsidRDefault="00CB295F" w:rsidP="00E3695A">
            <w:pPr>
              <w:rPr>
                <w:rFonts w:ascii="Times New Roman" w:hAnsi="Times New Roman" w:cs="Times New Roman"/>
                <w:sz w:val="24"/>
                <w:szCs w:val="24"/>
                <w:lang w:val="ro-RO"/>
              </w:rPr>
            </w:pPr>
            <w:r>
              <w:rPr>
                <w:rFonts w:ascii="Times New Roman" w:hAnsi="Times New Roman" w:cs="Times New Roman"/>
                <w:sz w:val="24"/>
                <w:szCs w:val="24"/>
              </w:rPr>
              <w:t>Ponderea solului (UTS) în suprafața unui areal al UCS este p: = 30 – 50, astfel că într-o asociație de soluri pot fi două codominante având fiecare p: = 30 – 50%, sau trei soluri codominante având fiecare p: = 30 – 40%.</w:t>
            </w:r>
          </w:p>
        </w:tc>
      </w:tr>
      <w:tr w:rsidR="00E3695A" w:rsidTr="00E3695A">
        <w:tc>
          <w:tcPr>
            <w:tcW w:w="336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în special</w:t>
            </w:r>
          </w:p>
        </w:tc>
        <w:tc>
          <w:tcPr>
            <w:tcW w:w="1419" w:type="dxa"/>
          </w:tcPr>
          <w:p w:rsidR="00E3695A" w:rsidRDefault="00E3695A" w:rsidP="00E3695A">
            <w:pPr>
              <w:rPr>
                <w:rFonts w:ascii="Times New Roman" w:hAnsi="Times New Roman" w:cs="Times New Roman"/>
                <w:sz w:val="24"/>
                <w:szCs w:val="24"/>
              </w:rPr>
            </w:pPr>
            <w:r>
              <w:rPr>
                <w:rFonts w:ascii="Times New Roman" w:hAnsi="Times New Roman" w:cs="Times New Roman"/>
                <w:sz w:val="24"/>
                <w:szCs w:val="24"/>
              </w:rPr>
              <w:t>p:</w:t>
            </w:r>
            <w:r w:rsidR="00B52223">
              <w:rPr>
                <w:rFonts w:ascii="Times New Roman" w:hAnsi="Times New Roman" w:cs="Times New Roman"/>
                <w:sz w:val="24"/>
                <w:szCs w:val="24"/>
              </w:rPr>
              <w:t>sp</w:t>
            </w:r>
          </w:p>
        </w:tc>
        <w:tc>
          <w:tcPr>
            <w:tcW w:w="4788" w:type="dxa"/>
          </w:tcPr>
          <w:p w:rsidR="00E3695A" w:rsidRDefault="00CB295F" w:rsidP="00E3695A">
            <w:pPr>
              <w:rPr>
                <w:rFonts w:ascii="Times New Roman" w:hAnsi="Times New Roman" w:cs="Times New Roman"/>
                <w:sz w:val="24"/>
                <w:szCs w:val="24"/>
              </w:rPr>
            </w:pPr>
            <w:r>
              <w:rPr>
                <w:rFonts w:ascii="Times New Roman" w:hAnsi="Times New Roman" w:cs="Times New Roman"/>
                <w:sz w:val="24"/>
                <w:szCs w:val="24"/>
              </w:rPr>
              <w:t>Ponderea solului (UTS) în suprafața unui areal al UCS este mai mare cu 5 – 15% decât ponderea standard corespunzătoare locului de ordine în definiție UCS.</w:t>
            </w:r>
          </w:p>
        </w:tc>
      </w:tr>
    </w:tbl>
    <w:p w:rsidR="00CC6CAA" w:rsidRDefault="00CC6CAA" w:rsidP="00862027">
      <w:pPr>
        <w:rPr>
          <w:rFonts w:ascii="Times New Roman" w:hAnsi="Times New Roman" w:cs="Times New Roman"/>
          <w:sz w:val="24"/>
          <w:szCs w:val="24"/>
        </w:rPr>
      </w:pPr>
    </w:p>
    <w:p w:rsidR="00862027" w:rsidRDefault="00862027" w:rsidP="00862027">
      <w:pPr>
        <w:rPr>
          <w:rFonts w:ascii="Times New Roman" w:hAnsi="Times New Roman" w:cs="Times New Roman"/>
          <w:sz w:val="24"/>
          <w:szCs w:val="24"/>
          <w:lang w:val="ro-RO"/>
        </w:rPr>
      </w:pPr>
      <w:r>
        <w:rPr>
          <w:rFonts w:ascii="Times New Roman" w:hAnsi="Times New Roman" w:cs="Times New Roman"/>
          <w:sz w:val="24"/>
          <w:szCs w:val="24"/>
          <w:lang w:val="ro-RO"/>
        </w:rPr>
        <w:t>Un anumit sol definit prin toate categoriile taxonomice se poate descrie printr-o formulă compactă a solului sau print</w:t>
      </w:r>
      <w:r w:rsidR="00087F1A">
        <w:rPr>
          <w:rFonts w:ascii="Times New Roman" w:hAnsi="Times New Roman" w:cs="Times New Roman"/>
          <w:sz w:val="24"/>
          <w:szCs w:val="24"/>
          <w:lang w:val="ro-RO"/>
        </w:rPr>
        <w:t>r-o formulă mnemonică a solului:</w:t>
      </w:r>
    </w:p>
    <w:p w:rsidR="00096DC2" w:rsidRDefault="00096DC2" w:rsidP="00862027">
      <w:pPr>
        <w:rPr>
          <w:rFonts w:ascii="Times New Roman" w:hAnsi="Times New Roman" w:cs="Times New Roman"/>
          <w:sz w:val="24"/>
          <w:szCs w:val="24"/>
          <w:lang w:val="ro-RO"/>
        </w:rPr>
      </w:pPr>
      <w:r>
        <w:rPr>
          <w:rFonts w:ascii="Times New Roman" w:hAnsi="Times New Roman" w:cs="Times New Roman"/>
          <w:sz w:val="24"/>
          <w:szCs w:val="24"/>
          <w:lang w:val="ro-RO"/>
        </w:rPr>
        <w:t>EXEMPLU</w:t>
      </w:r>
    </w:p>
    <w:p w:rsidR="00E3695A" w:rsidRPr="00E27CA8" w:rsidRDefault="00096DC2" w:rsidP="00096DC2">
      <w:pPr>
        <w:jc w:val="both"/>
        <w:rPr>
          <w:rFonts w:ascii="Times New Roman" w:hAnsi="Times New Roman" w:cs="Times New Roman"/>
          <w:b/>
          <w:sz w:val="24"/>
          <w:szCs w:val="24"/>
        </w:rPr>
      </w:pPr>
      <w:r w:rsidRPr="00E27CA8">
        <w:rPr>
          <w:rFonts w:ascii="Times New Roman" w:hAnsi="Times New Roman" w:cs="Times New Roman"/>
          <w:b/>
          <w:sz w:val="24"/>
          <w:szCs w:val="24"/>
        </w:rPr>
        <w:t>EL</w:t>
      </w:r>
      <w:r w:rsidR="009E141F" w:rsidRPr="00E27CA8">
        <w:rPr>
          <w:rFonts w:ascii="Times New Roman" w:hAnsi="Times New Roman" w:cs="Times New Roman"/>
          <w:b/>
          <w:sz w:val="24"/>
          <w:szCs w:val="24"/>
        </w:rPr>
        <w:t>mo.dg.ac.adr:/adptr:mafma.nk</w:t>
      </w:r>
      <w:r w:rsidRPr="00E27CA8">
        <w:rPr>
          <w:rFonts w:ascii="Times New Roman" w:hAnsi="Times New Roman" w:cs="Times New Roman"/>
          <w:b/>
          <w:sz w:val="24"/>
          <w:szCs w:val="24"/>
        </w:rPr>
        <w:t>.gz:mo.hdp:mull.ac:sl.tx:luarpf.tx:arlu.pm:arn.r:armrn.gmp:ar.era:mo.u:ae.mdfa:cul.adafr:mi.exp:ssv.pan:fmi.pre:mo.tem:mo.veg:pdfo.f:fr</w:t>
      </w:r>
    </w:p>
    <w:p w:rsidR="003C2DB4" w:rsidRPr="00E27CA8" w:rsidRDefault="003C2DB4" w:rsidP="00096DC2">
      <w:pPr>
        <w:jc w:val="both"/>
        <w:rPr>
          <w:rFonts w:ascii="Times New Roman" w:hAnsi="Times New Roman" w:cs="Times New Roman"/>
          <w:b/>
          <w:sz w:val="24"/>
          <w:szCs w:val="24"/>
        </w:rPr>
      </w:pPr>
      <w:r w:rsidRPr="00E27CA8">
        <w:rPr>
          <w:rFonts w:ascii="Times New Roman" w:hAnsi="Times New Roman" w:cs="Times New Roman"/>
          <w:b/>
          <w:sz w:val="24"/>
          <w:szCs w:val="24"/>
        </w:rPr>
        <w:t>Tip și subtip de sol: Preluvosol molic batigleic sodic</w:t>
      </w:r>
      <w:r w:rsidR="00E27CA8" w:rsidRPr="00E27CA8">
        <w:rPr>
          <w:rFonts w:ascii="Times New Roman" w:hAnsi="Times New Roman" w:cs="Times New Roman"/>
          <w:b/>
          <w:sz w:val="24"/>
          <w:szCs w:val="24"/>
        </w:rPr>
        <w:t xml:space="preserve">, </w:t>
      </w:r>
      <w:r w:rsidRPr="00E27CA8">
        <w:rPr>
          <w:rFonts w:ascii="Times New Roman" w:hAnsi="Times New Roman" w:cs="Times New Roman"/>
          <w:b/>
          <w:sz w:val="24"/>
          <w:szCs w:val="24"/>
        </w:rPr>
        <w:t xml:space="preserve">sol profund și/sauputernic profund, carbonații între 50 și 100 cm, gleizat moderat, humus de tip mull calcic,cu orizont na între </w:t>
      </w:r>
      <w:r w:rsidRPr="00E27CA8">
        <w:rPr>
          <w:rFonts w:ascii="Times New Roman" w:hAnsi="Times New Roman" w:cs="Times New Roman"/>
          <w:b/>
          <w:sz w:val="24"/>
          <w:szCs w:val="24"/>
        </w:rPr>
        <w:lastRenderedPageBreak/>
        <w:t>50 și 100 cm, lutos-argilos-prăfos în primii 25 cm, format pe depozite argiloase cu textură argiloasă, cu rocă parentală subiacentă șisturi argiloase și marne, erodat moderat prin apă, arabil, cultivat, cu apă freatică la adâncime cuprinsă între 2 și 3 m, expoziție ssv</w:t>
      </w:r>
      <w:r w:rsidR="00E27CA8" w:rsidRPr="00E27CA8">
        <w:rPr>
          <w:rFonts w:ascii="Times New Roman" w:hAnsi="Times New Roman" w:cs="Times New Roman"/>
          <w:b/>
          <w:sz w:val="24"/>
          <w:szCs w:val="24"/>
        </w:rPr>
        <w:t>, panta terenului foarte mică (între 5 și 10%), precipitațiile sunt moderate (între 600 și 800), temperature medie anuală a aerului este moderată (între 7 șă 8</w:t>
      </w:r>
      <m:oMath>
        <m:r>
          <m:rPr>
            <m:sty m:val="bi"/>
          </m:rPr>
          <w:rPr>
            <w:rFonts w:ascii="Cambria Math" w:hAnsi="Cambria Math" w:cs="Times New Roman"/>
            <w:sz w:val="24"/>
            <w:szCs w:val="24"/>
          </w:rPr>
          <m:t>℃</m:t>
        </m:r>
      </m:oMath>
      <w:r w:rsidR="00E27CA8" w:rsidRPr="00E27CA8">
        <w:rPr>
          <w:rFonts w:ascii="Times New Roman" w:eastAsiaTheme="minorEastAsia" w:hAnsi="Times New Roman" w:cs="Times New Roman"/>
          <w:b/>
          <w:sz w:val="24"/>
          <w:szCs w:val="24"/>
        </w:rPr>
        <w:t>), zona pădurilor de foioase, solul intră în UCS în proporție de 70-80% din areale</w:t>
      </w:r>
    </w:p>
    <w:p w:rsidR="009E141F" w:rsidRDefault="009E141F" w:rsidP="00096DC2">
      <w:pPr>
        <w:jc w:val="both"/>
        <w:rPr>
          <w:rFonts w:ascii="Times New Roman" w:hAnsi="Times New Roman" w:cs="Times New Roman"/>
          <w:b/>
          <w:sz w:val="24"/>
          <w:szCs w:val="24"/>
        </w:rPr>
      </w:pPr>
    </w:p>
    <w:p w:rsidR="009E141F" w:rsidRDefault="009E141F" w:rsidP="00A45FBD">
      <w:pPr>
        <w:rPr>
          <w:rFonts w:ascii="Times New Roman" w:hAnsi="Times New Roman" w:cs="Times New Roman"/>
          <w:b/>
          <w:sz w:val="24"/>
          <w:szCs w:val="24"/>
        </w:rPr>
      </w:pPr>
    </w:p>
    <w:p w:rsidR="00F56533" w:rsidRDefault="00F56533" w:rsidP="00A45FBD">
      <w:pPr>
        <w:rPr>
          <w:rFonts w:ascii="Times New Roman" w:hAnsi="Times New Roman" w:cs="Times New Roman"/>
          <w:b/>
          <w:sz w:val="24"/>
          <w:szCs w:val="24"/>
        </w:rPr>
      </w:pPr>
      <w:r>
        <w:rPr>
          <w:rFonts w:ascii="Times New Roman" w:hAnsi="Times New Roman" w:cs="Times New Roman"/>
          <w:b/>
          <w:sz w:val="24"/>
          <w:szCs w:val="24"/>
        </w:rPr>
        <w:t xml:space="preserve">REDACTAREA TEXTULUI STUDIULUI (RAPORTULUI, MEMORIULUI) PEDOLOGIC </w:t>
      </w:r>
    </w:p>
    <w:p w:rsidR="00F56533" w:rsidRDefault="00F56533" w:rsidP="00A45FBD">
      <w:pPr>
        <w:rPr>
          <w:rFonts w:ascii="Times New Roman" w:hAnsi="Times New Roman" w:cs="Times New Roman"/>
          <w:b/>
          <w:sz w:val="24"/>
          <w:szCs w:val="24"/>
        </w:rPr>
      </w:pPr>
    </w:p>
    <w:p w:rsidR="00F56533" w:rsidRDefault="00F56533" w:rsidP="00A45FBD">
      <w:pPr>
        <w:rPr>
          <w:rFonts w:ascii="Times New Roman" w:hAnsi="Times New Roman" w:cs="Times New Roman"/>
          <w:b/>
          <w:sz w:val="24"/>
          <w:szCs w:val="24"/>
        </w:rPr>
      </w:pPr>
      <w:r>
        <w:rPr>
          <w:rFonts w:ascii="Times New Roman" w:hAnsi="Times New Roman" w:cs="Times New Roman"/>
          <w:b/>
          <w:sz w:val="24"/>
          <w:szCs w:val="24"/>
        </w:rPr>
        <w:t>Considerații de ordin general</w:t>
      </w:r>
    </w:p>
    <w:p w:rsidR="00663E3E" w:rsidRDefault="00663E3E" w:rsidP="00A45FBD">
      <w:pPr>
        <w:rPr>
          <w:rFonts w:ascii="Times New Roman" w:hAnsi="Times New Roman" w:cs="Times New Roman"/>
          <w:sz w:val="24"/>
          <w:szCs w:val="24"/>
        </w:rPr>
      </w:pPr>
      <w:r>
        <w:rPr>
          <w:rFonts w:ascii="Times New Roman" w:hAnsi="Times New Roman" w:cs="Times New Roman"/>
          <w:sz w:val="24"/>
          <w:szCs w:val="24"/>
        </w:rPr>
        <w:tab/>
        <w:t>Este întocmit pe baza observațiilor efectuate în teren, a datelor existente cu privire la zona cercetată și</w:t>
      </w:r>
      <w:r w:rsidR="002B036C">
        <w:rPr>
          <w:rFonts w:ascii="Times New Roman" w:hAnsi="Times New Roman" w:cs="Times New Roman"/>
          <w:sz w:val="24"/>
          <w:szCs w:val="24"/>
        </w:rPr>
        <w:t xml:space="preserve"> a</w:t>
      </w:r>
      <w:r>
        <w:rPr>
          <w:rFonts w:ascii="Times New Roman" w:hAnsi="Times New Roman" w:cs="Times New Roman"/>
          <w:sz w:val="24"/>
          <w:szCs w:val="24"/>
        </w:rPr>
        <w:t xml:space="preserve"> buletinelor de analiză a probelor de sol prelevate în etapa de teren. Principalul scop al unui Raport pedologic este acela de a descrie condițiile fizico-geografice </w:t>
      </w:r>
      <w:r w:rsidR="002B036C">
        <w:rPr>
          <w:rFonts w:ascii="Times New Roman" w:hAnsi="Times New Roman" w:cs="Times New Roman"/>
          <w:sz w:val="24"/>
          <w:szCs w:val="24"/>
        </w:rPr>
        <w:t>di</w:t>
      </w:r>
      <w:r>
        <w:rPr>
          <w:rFonts w:ascii="Times New Roman" w:hAnsi="Times New Roman" w:cs="Times New Roman"/>
          <w:sz w:val="24"/>
          <w:szCs w:val="24"/>
        </w:rPr>
        <w:t xml:space="preserve">n arealul de </w:t>
      </w:r>
      <w:r w:rsidR="002B036C">
        <w:rPr>
          <w:rFonts w:ascii="Times New Roman" w:hAnsi="Times New Roman" w:cs="Times New Roman"/>
          <w:sz w:val="24"/>
          <w:szCs w:val="24"/>
        </w:rPr>
        <w:t>studiu</w:t>
      </w:r>
      <w:r>
        <w:rPr>
          <w:rFonts w:ascii="Times New Roman" w:hAnsi="Times New Roman" w:cs="Times New Roman"/>
          <w:sz w:val="24"/>
          <w:szCs w:val="24"/>
        </w:rPr>
        <w:t>, descrierea unităților taxonomice de sol identificate î</w:t>
      </w:r>
      <w:r w:rsidR="002B036C">
        <w:rPr>
          <w:rFonts w:ascii="Times New Roman" w:hAnsi="Times New Roman" w:cs="Times New Roman"/>
          <w:sz w:val="24"/>
          <w:szCs w:val="24"/>
        </w:rPr>
        <w:t>n cadrul arealului și a aspectelor</w:t>
      </w:r>
      <w:r>
        <w:rPr>
          <w:rFonts w:ascii="Times New Roman" w:hAnsi="Times New Roman" w:cs="Times New Roman"/>
          <w:sz w:val="24"/>
          <w:szCs w:val="24"/>
        </w:rPr>
        <w:t xml:space="preserve"> de ordin </w:t>
      </w:r>
      <w:r w:rsidR="002B036C">
        <w:rPr>
          <w:rFonts w:ascii="Times New Roman" w:hAnsi="Times New Roman" w:cs="Times New Roman"/>
          <w:sz w:val="24"/>
          <w:szCs w:val="24"/>
        </w:rPr>
        <w:t>practic</w:t>
      </w:r>
      <w:r>
        <w:rPr>
          <w:rFonts w:ascii="Times New Roman" w:hAnsi="Times New Roman" w:cs="Times New Roman"/>
          <w:sz w:val="24"/>
          <w:szCs w:val="24"/>
        </w:rPr>
        <w:t xml:space="preserve"> legate de utilizarea judicioasă a resurselor de sol</w:t>
      </w:r>
      <w:r w:rsidR="002B036C">
        <w:rPr>
          <w:rFonts w:ascii="Times New Roman" w:hAnsi="Times New Roman" w:cs="Times New Roman"/>
          <w:sz w:val="24"/>
          <w:szCs w:val="24"/>
        </w:rPr>
        <w:t>. Un studio complex este structurat pet rei capitol:</w:t>
      </w:r>
    </w:p>
    <w:p w:rsidR="002B036C" w:rsidRDefault="002B036C" w:rsidP="002B036C">
      <w:pPr>
        <w:pStyle w:val="ListParagraph"/>
        <w:numPr>
          <w:ilvl w:val="0"/>
          <w:numId w:val="6"/>
        </w:numPr>
        <w:rPr>
          <w:sz w:val="24"/>
          <w:szCs w:val="24"/>
        </w:rPr>
      </w:pPr>
      <w:r>
        <w:rPr>
          <w:b/>
          <w:sz w:val="24"/>
          <w:szCs w:val="24"/>
        </w:rPr>
        <w:t xml:space="preserve">capitolul 1. </w:t>
      </w:r>
      <w:r>
        <w:rPr>
          <w:sz w:val="24"/>
          <w:szCs w:val="24"/>
        </w:rPr>
        <w:t>Conține date referitoare la condițiile natural</w:t>
      </w:r>
      <w:r w:rsidR="00D6079F">
        <w:rPr>
          <w:sz w:val="24"/>
          <w:szCs w:val="24"/>
        </w:rPr>
        <w:t>e</w:t>
      </w:r>
      <w:r>
        <w:rPr>
          <w:sz w:val="24"/>
          <w:szCs w:val="24"/>
        </w:rPr>
        <w:t xml:space="preserve"> ale zonei de formare a solurilor. Complexitatea de descriere a factorilor de mediu este dată</w:t>
      </w:r>
      <w:r w:rsidR="00D6079F">
        <w:rPr>
          <w:sz w:val="24"/>
          <w:szCs w:val="24"/>
        </w:rPr>
        <w:t xml:space="preserve"> de g</w:t>
      </w:r>
      <w:r>
        <w:rPr>
          <w:sz w:val="24"/>
          <w:szCs w:val="24"/>
        </w:rPr>
        <w:t xml:space="preserve">radul în care aceștia </w:t>
      </w:r>
      <w:r w:rsidR="00D6079F">
        <w:rPr>
          <w:sz w:val="24"/>
          <w:szCs w:val="24"/>
        </w:rPr>
        <w:t>au concurat la formarea solurilor, explicarea unor procese pedogenetice specifice solurilor din zona de studiu</w:t>
      </w:r>
      <w:r w:rsidR="000D78CA">
        <w:rPr>
          <w:sz w:val="24"/>
          <w:szCs w:val="24"/>
        </w:rPr>
        <w:t xml:space="preserve"> î</w:t>
      </w:r>
      <w:r w:rsidR="00D6079F">
        <w:rPr>
          <w:sz w:val="24"/>
          <w:szCs w:val="24"/>
        </w:rPr>
        <w:t>n</w:t>
      </w:r>
      <w:r w:rsidR="000D78CA">
        <w:rPr>
          <w:sz w:val="24"/>
          <w:szCs w:val="24"/>
        </w:rPr>
        <w:t xml:space="preserve"> caracterizarea solurilor și</w:t>
      </w:r>
      <w:r w:rsidR="00D6079F">
        <w:rPr>
          <w:sz w:val="24"/>
          <w:szCs w:val="24"/>
        </w:rPr>
        <w:t xml:space="preserve"> a lucrărilor cu caracter agro-pedo-ameliorativ care urmează să fie </w:t>
      </w:r>
      <w:r w:rsidR="000D78CA">
        <w:rPr>
          <w:sz w:val="24"/>
          <w:szCs w:val="24"/>
        </w:rPr>
        <w:t>e</w:t>
      </w:r>
      <w:r w:rsidR="00D6079F">
        <w:rPr>
          <w:sz w:val="24"/>
          <w:szCs w:val="24"/>
        </w:rPr>
        <w:t xml:space="preserve">fectuate în zona de </w:t>
      </w:r>
      <w:r w:rsidR="000D78CA">
        <w:rPr>
          <w:sz w:val="24"/>
          <w:szCs w:val="24"/>
        </w:rPr>
        <w:t>studiu</w:t>
      </w:r>
      <w:r w:rsidR="00D6079F">
        <w:rPr>
          <w:sz w:val="24"/>
          <w:szCs w:val="24"/>
        </w:rPr>
        <w:t>.</w:t>
      </w:r>
    </w:p>
    <w:p w:rsidR="000D78CA" w:rsidRDefault="000D78CA" w:rsidP="002B036C">
      <w:pPr>
        <w:pStyle w:val="ListParagraph"/>
        <w:numPr>
          <w:ilvl w:val="0"/>
          <w:numId w:val="6"/>
        </w:numPr>
        <w:rPr>
          <w:sz w:val="24"/>
          <w:szCs w:val="24"/>
        </w:rPr>
      </w:pPr>
      <w:r>
        <w:rPr>
          <w:b/>
          <w:sz w:val="24"/>
          <w:szCs w:val="24"/>
        </w:rPr>
        <w:t>Capitolul 2.</w:t>
      </w:r>
      <w:r>
        <w:rPr>
          <w:sz w:val="24"/>
          <w:szCs w:val="24"/>
        </w:rPr>
        <w:t xml:space="preserve"> Conține date de ordin aplicativ, privind învelișul de soluri în raport cu condițiile fizico-geografice și climatice, evaluarea resurselor de sol, gruparea terenurilor în funcție de scopul în care a fost întocmită lucrarea, precum și date referitoare le măsurile caracter agro-pedo-ameliorativ.</w:t>
      </w:r>
    </w:p>
    <w:p w:rsidR="00315E36" w:rsidRDefault="00315E36" w:rsidP="00315E36">
      <w:pPr>
        <w:rPr>
          <w:sz w:val="24"/>
          <w:szCs w:val="24"/>
        </w:rPr>
      </w:pPr>
    </w:p>
    <w:p w:rsidR="00315E36" w:rsidRDefault="00315E36" w:rsidP="00315E36">
      <w:pPr>
        <w:rPr>
          <w:rFonts w:ascii="Times New Roman" w:hAnsi="Times New Roman" w:cs="Times New Roman"/>
          <w:b/>
          <w:sz w:val="24"/>
          <w:szCs w:val="24"/>
        </w:rPr>
      </w:pPr>
      <w:r>
        <w:rPr>
          <w:rFonts w:ascii="Times New Roman" w:hAnsi="Times New Roman" w:cs="Times New Roman"/>
          <w:b/>
          <w:sz w:val="24"/>
          <w:szCs w:val="24"/>
        </w:rPr>
        <w:t>Conținutul studiului pedologic</w:t>
      </w:r>
    </w:p>
    <w:p w:rsidR="00315E36" w:rsidRDefault="00315E36" w:rsidP="00315E36">
      <w:pPr>
        <w:rPr>
          <w:rFonts w:ascii="Times New Roman" w:hAnsi="Times New Roman" w:cs="Times New Roman"/>
          <w:sz w:val="24"/>
          <w:szCs w:val="24"/>
        </w:rPr>
      </w:pPr>
      <w:r>
        <w:rPr>
          <w:rFonts w:ascii="Times New Roman" w:hAnsi="Times New Roman" w:cs="Times New Roman"/>
          <w:b/>
          <w:sz w:val="24"/>
          <w:szCs w:val="24"/>
        </w:rPr>
        <w:tab/>
      </w:r>
      <w:r w:rsidRPr="00315E36">
        <w:rPr>
          <w:rFonts w:ascii="Times New Roman" w:hAnsi="Times New Roman" w:cs="Times New Roman"/>
          <w:sz w:val="24"/>
          <w:szCs w:val="24"/>
        </w:rPr>
        <w:t>Studiul pe</w:t>
      </w:r>
      <w:r>
        <w:rPr>
          <w:rFonts w:ascii="Times New Roman" w:hAnsi="Times New Roman" w:cs="Times New Roman"/>
          <w:sz w:val="24"/>
          <w:szCs w:val="24"/>
        </w:rPr>
        <w:t>dologic cuprinde următoarele capitol:</w:t>
      </w:r>
    </w:p>
    <w:p w:rsidR="00315E36" w:rsidRPr="0011112A" w:rsidRDefault="00315E36" w:rsidP="00315E36">
      <w:pPr>
        <w:ind w:firstLine="360"/>
        <w:rPr>
          <w:rFonts w:ascii="Times New Roman" w:hAnsi="Times New Roman" w:cs="Times New Roman"/>
          <w:b/>
          <w:sz w:val="24"/>
          <w:szCs w:val="24"/>
        </w:rPr>
      </w:pPr>
      <w:r w:rsidRPr="0011112A">
        <w:rPr>
          <w:rFonts w:ascii="Times New Roman" w:hAnsi="Times New Roman" w:cs="Times New Roman"/>
          <w:b/>
          <w:sz w:val="24"/>
          <w:szCs w:val="24"/>
        </w:rPr>
        <w:t>I - Introducere</w:t>
      </w:r>
    </w:p>
    <w:p w:rsidR="00315E36" w:rsidRPr="0011112A" w:rsidRDefault="00315E36" w:rsidP="00315E36">
      <w:pPr>
        <w:ind w:firstLine="360"/>
        <w:rPr>
          <w:rFonts w:ascii="Times New Roman" w:hAnsi="Times New Roman" w:cs="Times New Roman"/>
          <w:sz w:val="24"/>
          <w:szCs w:val="24"/>
        </w:rPr>
      </w:pPr>
      <w:r w:rsidRPr="0011112A">
        <w:rPr>
          <w:rFonts w:ascii="Times New Roman" w:hAnsi="Times New Roman" w:cs="Times New Roman"/>
          <w:b/>
          <w:sz w:val="24"/>
          <w:szCs w:val="24"/>
        </w:rPr>
        <w:t>II - Condiții fizico-geografice</w:t>
      </w:r>
      <w:r w:rsidRPr="0011112A">
        <w:rPr>
          <w:rFonts w:ascii="Times New Roman" w:hAnsi="Times New Roman" w:cs="Times New Roman"/>
          <w:sz w:val="24"/>
          <w:szCs w:val="24"/>
        </w:rPr>
        <w:t xml:space="preserve"> (natural, de mediu)</w:t>
      </w:r>
    </w:p>
    <w:p w:rsidR="00315E36" w:rsidRPr="0011112A" w:rsidRDefault="00315E36" w:rsidP="00315E36">
      <w:pPr>
        <w:ind w:firstLine="360"/>
        <w:rPr>
          <w:rFonts w:ascii="Times New Roman" w:hAnsi="Times New Roman" w:cs="Times New Roman"/>
          <w:sz w:val="24"/>
          <w:szCs w:val="24"/>
        </w:rPr>
      </w:pPr>
      <w:r w:rsidRPr="0011112A">
        <w:rPr>
          <w:rFonts w:ascii="Times New Roman" w:hAnsi="Times New Roman" w:cs="Times New Roman"/>
          <w:sz w:val="24"/>
          <w:szCs w:val="24"/>
        </w:rPr>
        <w:t>A – Relieful</w:t>
      </w:r>
    </w:p>
    <w:p w:rsidR="00315E36" w:rsidRPr="0011112A" w:rsidRDefault="00315E36" w:rsidP="00315E36">
      <w:pPr>
        <w:ind w:firstLine="360"/>
        <w:rPr>
          <w:rFonts w:ascii="Times New Roman" w:hAnsi="Times New Roman" w:cs="Times New Roman"/>
          <w:sz w:val="24"/>
          <w:szCs w:val="24"/>
        </w:rPr>
      </w:pPr>
      <w:r w:rsidRPr="0011112A">
        <w:rPr>
          <w:rFonts w:ascii="Times New Roman" w:hAnsi="Times New Roman" w:cs="Times New Roman"/>
          <w:sz w:val="24"/>
          <w:szCs w:val="24"/>
        </w:rPr>
        <w:lastRenderedPageBreak/>
        <w:t>B - Geologie (litologia depozitelor de suprafață)</w:t>
      </w:r>
    </w:p>
    <w:p w:rsidR="00315E36" w:rsidRPr="0011112A" w:rsidRDefault="00315E36" w:rsidP="00315E36">
      <w:pPr>
        <w:ind w:firstLine="360"/>
        <w:rPr>
          <w:rFonts w:ascii="Times New Roman" w:hAnsi="Times New Roman" w:cs="Times New Roman"/>
          <w:sz w:val="24"/>
          <w:szCs w:val="24"/>
        </w:rPr>
      </w:pPr>
      <w:r w:rsidRPr="0011112A">
        <w:rPr>
          <w:rFonts w:ascii="Times New Roman" w:hAnsi="Times New Roman" w:cs="Times New Roman"/>
          <w:sz w:val="24"/>
          <w:szCs w:val="24"/>
        </w:rPr>
        <w:t>C – Hidrografie și Hidrogeolopgie</w:t>
      </w:r>
    </w:p>
    <w:p w:rsidR="00315E36" w:rsidRPr="0011112A" w:rsidRDefault="00315E36" w:rsidP="00315E36">
      <w:pPr>
        <w:ind w:firstLine="360"/>
        <w:rPr>
          <w:rFonts w:ascii="Times New Roman" w:hAnsi="Times New Roman" w:cs="Times New Roman"/>
          <w:sz w:val="24"/>
          <w:szCs w:val="24"/>
        </w:rPr>
      </w:pPr>
      <w:r w:rsidRPr="0011112A">
        <w:rPr>
          <w:rFonts w:ascii="Times New Roman" w:hAnsi="Times New Roman" w:cs="Times New Roman"/>
          <w:sz w:val="24"/>
          <w:szCs w:val="24"/>
        </w:rPr>
        <w:t>D – Climă</w:t>
      </w:r>
    </w:p>
    <w:p w:rsidR="00315E36" w:rsidRPr="0011112A" w:rsidRDefault="00315E36" w:rsidP="00315E36">
      <w:pPr>
        <w:ind w:firstLine="360"/>
        <w:rPr>
          <w:rFonts w:ascii="Times New Roman" w:hAnsi="Times New Roman" w:cs="Times New Roman"/>
          <w:sz w:val="24"/>
          <w:szCs w:val="24"/>
        </w:rPr>
      </w:pPr>
      <w:r w:rsidRPr="0011112A">
        <w:rPr>
          <w:rFonts w:ascii="Times New Roman" w:hAnsi="Times New Roman" w:cs="Times New Roman"/>
          <w:sz w:val="24"/>
          <w:szCs w:val="24"/>
        </w:rPr>
        <w:t>E – Vegetație și fauna</w:t>
      </w:r>
    </w:p>
    <w:p w:rsidR="00315E36" w:rsidRPr="0011112A" w:rsidRDefault="00315E36" w:rsidP="00315E36">
      <w:pPr>
        <w:ind w:firstLine="360"/>
        <w:rPr>
          <w:rFonts w:ascii="Times New Roman" w:hAnsi="Times New Roman" w:cs="Times New Roman"/>
          <w:sz w:val="24"/>
          <w:szCs w:val="24"/>
        </w:rPr>
      </w:pPr>
      <w:r w:rsidRPr="0011112A">
        <w:rPr>
          <w:rFonts w:ascii="Times New Roman" w:hAnsi="Times New Roman" w:cs="Times New Roman"/>
          <w:sz w:val="24"/>
          <w:szCs w:val="24"/>
        </w:rPr>
        <w:t>F – Influența antropică</w:t>
      </w:r>
    </w:p>
    <w:p w:rsidR="00315E36" w:rsidRPr="0011112A" w:rsidRDefault="00315E36" w:rsidP="00315E36">
      <w:pPr>
        <w:ind w:firstLine="360"/>
        <w:rPr>
          <w:rFonts w:ascii="Times New Roman" w:hAnsi="Times New Roman" w:cs="Times New Roman"/>
          <w:b/>
          <w:sz w:val="24"/>
          <w:szCs w:val="24"/>
        </w:rPr>
      </w:pPr>
      <w:r w:rsidRPr="0011112A">
        <w:rPr>
          <w:rFonts w:ascii="Times New Roman" w:hAnsi="Times New Roman" w:cs="Times New Roman"/>
          <w:b/>
          <w:sz w:val="24"/>
          <w:szCs w:val="24"/>
        </w:rPr>
        <w:t>III – Soluri</w:t>
      </w:r>
    </w:p>
    <w:p w:rsidR="00315E36" w:rsidRPr="0011112A" w:rsidRDefault="00315E36" w:rsidP="00315E36">
      <w:pPr>
        <w:ind w:firstLine="360"/>
        <w:rPr>
          <w:rFonts w:ascii="Times New Roman" w:hAnsi="Times New Roman" w:cs="Times New Roman"/>
          <w:sz w:val="24"/>
          <w:szCs w:val="24"/>
        </w:rPr>
      </w:pPr>
      <w:r w:rsidRPr="0011112A">
        <w:rPr>
          <w:rFonts w:ascii="Times New Roman" w:hAnsi="Times New Roman" w:cs="Times New Roman"/>
          <w:sz w:val="24"/>
          <w:szCs w:val="24"/>
        </w:rPr>
        <w:t>A – Învelișul de soluri în raport cu condițiile natural, reparțișia teritorială (geografică) a solurilor</w:t>
      </w:r>
      <w:r w:rsidR="0011112A" w:rsidRPr="0011112A">
        <w:rPr>
          <w:rFonts w:ascii="Times New Roman" w:hAnsi="Times New Roman" w:cs="Times New Roman"/>
          <w:sz w:val="24"/>
          <w:szCs w:val="24"/>
        </w:rPr>
        <w:t>,</w:t>
      </w:r>
    </w:p>
    <w:p w:rsidR="0011112A" w:rsidRPr="0011112A" w:rsidRDefault="0011112A" w:rsidP="00315E36">
      <w:pPr>
        <w:ind w:firstLine="360"/>
        <w:rPr>
          <w:rFonts w:ascii="Times New Roman" w:hAnsi="Times New Roman" w:cs="Times New Roman"/>
          <w:sz w:val="24"/>
          <w:szCs w:val="24"/>
        </w:rPr>
      </w:pPr>
      <w:r w:rsidRPr="0011112A">
        <w:rPr>
          <w:rFonts w:ascii="Times New Roman" w:hAnsi="Times New Roman" w:cs="Times New Roman"/>
          <w:sz w:val="24"/>
          <w:szCs w:val="24"/>
        </w:rPr>
        <w:t>B – Lista unităților de soluri</w:t>
      </w:r>
    </w:p>
    <w:p w:rsidR="0011112A" w:rsidRPr="0011112A" w:rsidRDefault="0011112A" w:rsidP="0011112A">
      <w:pPr>
        <w:ind w:firstLine="360"/>
        <w:rPr>
          <w:rFonts w:ascii="Times New Roman" w:hAnsi="Times New Roman" w:cs="Times New Roman"/>
          <w:sz w:val="24"/>
          <w:szCs w:val="24"/>
        </w:rPr>
      </w:pPr>
      <w:r w:rsidRPr="0011112A">
        <w:rPr>
          <w:rFonts w:ascii="Times New Roman" w:hAnsi="Times New Roman" w:cs="Times New Roman"/>
          <w:sz w:val="24"/>
          <w:szCs w:val="24"/>
        </w:rPr>
        <w:t>C – Caracterizarea unităților de sol,</w:t>
      </w:r>
    </w:p>
    <w:p w:rsidR="0011112A" w:rsidRDefault="0011112A" w:rsidP="00315E36">
      <w:pPr>
        <w:ind w:firstLine="360"/>
        <w:rPr>
          <w:rFonts w:ascii="Times New Roman" w:hAnsi="Times New Roman" w:cs="Times New Roman"/>
          <w:sz w:val="24"/>
          <w:szCs w:val="24"/>
        </w:rPr>
      </w:pPr>
      <w:r w:rsidRPr="0011112A">
        <w:rPr>
          <w:rFonts w:ascii="Times New Roman" w:hAnsi="Times New Roman" w:cs="Times New Roman"/>
          <w:sz w:val="24"/>
          <w:szCs w:val="24"/>
        </w:rPr>
        <w:t>D – Caracterizarea unităților de teren (UT, TEO…)</w:t>
      </w:r>
    </w:p>
    <w:p w:rsidR="0011112A" w:rsidRPr="0011112A" w:rsidRDefault="0011112A" w:rsidP="00315E36">
      <w:pPr>
        <w:ind w:firstLine="360"/>
        <w:rPr>
          <w:rFonts w:ascii="Times New Roman" w:hAnsi="Times New Roman" w:cs="Times New Roman"/>
          <w:b/>
          <w:sz w:val="24"/>
          <w:szCs w:val="24"/>
        </w:rPr>
      </w:pPr>
      <w:r w:rsidRPr="0011112A">
        <w:rPr>
          <w:rFonts w:ascii="Times New Roman" w:hAnsi="Times New Roman" w:cs="Times New Roman"/>
          <w:b/>
          <w:sz w:val="24"/>
          <w:szCs w:val="24"/>
        </w:rPr>
        <w:t>IV – Analiza factorilor limitative ai producției, prognoza evoluției învelișului de sol și cerințele ameliorative</w:t>
      </w:r>
    </w:p>
    <w:p w:rsidR="0011112A" w:rsidRPr="0011112A" w:rsidRDefault="0011112A" w:rsidP="00315E36">
      <w:pPr>
        <w:ind w:firstLine="360"/>
        <w:rPr>
          <w:rFonts w:ascii="Times New Roman" w:hAnsi="Times New Roman" w:cs="Times New Roman"/>
          <w:b/>
          <w:sz w:val="24"/>
          <w:szCs w:val="24"/>
        </w:rPr>
      </w:pPr>
      <w:r w:rsidRPr="0011112A">
        <w:rPr>
          <w:rFonts w:ascii="Times New Roman" w:hAnsi="Times New Roman" w:cs="Times New Roman"/>
          <w:b/>
          <w:sz w:val="24"/>
          <w:szCs w:val="24"/>
        </w:rPr>
        <w:t>V – Gruparea terenurilor în funcție de scop (pretabilitatea pentru lucrări de amenajare, folosințe etc),</w:t>
      </w:r>
    </w:p>
    <w:p w:rsidR="0011112A" w:rsidRPr="0011112A" w:rsidRDefault="0011112A" w:rsidP="00315E36">
      <w:pPr>
        <w:ind w:firstLine="360"/>
        <w:rPr>
          <w:rFonts w:ascii="Times New Roman" w:hAnsi="Times New Roman" w:cs="Times New Roman"/>
          <w:b/>
          <w:sz w:val="24"/>
          <w:szCs w:val="24"/>
        </w:rPr>
      </w:pPr>
      <w:r w:rsidRPr="0011112A">
        <w:rPr>
          <w:rFonts w:ascii="Times New Roman" w:hAnsi="Times New Roman" w:cs="Times New Roman"/>
          <w:b/>
          <w:sz w:val="24"/>
          <w:szCs w:val="24"/>
        </w:rPr>
        <w:t>VI – Sinteza cerințelor și măsuri ameliorative</w:t>
      </w:r>
    </w:p>
    <w:p w:rsidR="0011112A" w:rsidRPr="0011112A" w:rsidRDefault="0011112A" w:rsidP="00315E36">
      <w:pPr>
        <w:ind w:firstLine="360"/>
        <w:rPr>
          <w:rFonts w:ascii="Times New Roman" w:hAnsi="Times New Roman" w:cs="Times New Roman"/>
          <w:b/>
          <w:sz w:val="24"/>
          <w:szCs w:val="24"/>
        </w:rPr>
      </w:pPr>
      <w:r w:rsidRPr="0011112A">
        <w:rPr>
          <w:rFonts w:ascii="Times New Roman" w:hAnsi="Times New Roman" w:cs="Times New Roman"/>
          <w:b/>
          <w:sz w:val="24"/>
          <w:szCs w:val="24"/>
        </w:rPr>
        <w:t>VII – Gruparea terenurilor în clase de calitate</w:t>
      </w:r>
    </w:p>
    <w:p w:rsidR="0011112A" w:rsidRDefault="0011112A" w:rsidP="00315E36">
      <w:pPr>
        <w:ind w:firstLine="360"/>
        <w:rPr>
          <w:rFonts w:ascii="Times New Roman" w:hAnsi="Times New Roman" w:cs="Times New Roman"/>
          <w:b/>
          <w:sz w:val="24"/>
          <w:szCs w:val="24"/>
        </w:rPr>
      </w:pPr>
      <w:r w:rsidRPr="0011112A">
        <w:rPr>
          <w:rFonts w:ascii="Times New Roman" w:hAnsi="Times New Roman" w:cs="Times New Roman"/>
          <w:b/>
          <w:sz w:val="24"/>
          <w:szCs w:val="24"/>
        </w:rPr>
        <w:t>VIII – Pretabilitatea terenurilor la diverse folosințe și favorabilitatea pentru diferite culture, după amenajare</w:t>
      </w:r>
    </w:p>
    <w:p w:rsidR="0011112A" w:rsidRDefault="0011112A" w:rsidP="00315E36">
      <w:pPr>
        <w:ind w:firstLine="360"/>
        <w:rPr>
          <w:rFonts w:ascii="Times New Roman" w:hAnsi="Times New Roman" w:cs="Times New Roman"/>
          <w:b/>
          <w:sz w:val="24"/>
          <w:szCs w:val="24"/>
        </w:rPr>
      </w:pPr>
      <w:r>
        <w:rPr>
          <w:rFonts w:ascii="Times New Roman" w:hAnsi="Times New Roman" w:cs="Times New Roman"/>
          <w:b/>
          <w:sz w:val="24"/>
          <w:szCs w:val="24"/>
        </w:rPr>
        <w:t>IX – Concluzii</w:t>
      </w:r>
    </w:p>
    <w:p w:rsidR="0011112A" w:rsidRPr="0011112A" w:rsidRDefault="0011112A" w:rsidP="0011112A">
      <w:pPr>
        <w:pStyle w:val="ListParagraph"/>
        <w:numPr>
          <w:ilvl w:val="0"/>
          <w:numId w:val="6"/>
        </w:numPr>
        <w:rPr>
          <w:b/>
          <w:sz w:val="24"/>
          <w:szCs w:val="24"/>
        </w:rPr>
      </w:pPr>
      <w:r>
        <w:rPr>
          <w:sz w:val="24"/>
          <w:szCs w:val="24"/>
        </w:rPr>
        <w:t>Bibliografie</w:t>
      </w:r>
    </w:p>
    <w:p w:rsidR="0011112A" w:rsidRPr="00D3006B" w:rsidRDefault="0011112A" w:rsidP="0011112A">
      <w:pPr>
        <w:pStyle w:val="ListParagraph"/>
        <w:numPr>
          <w:ilvl w:val="0"/>
          <w:numId w:val="6"/>
        </w:numPr>
        <w:rPr>
          <w:b/>
          <w:sz w:val="24"/>
          <w:szCs w:val="24"/>
        </w:rPr>
      </w:pPr>
      <w:r>
        <w:rPr>
          <w:sz w:val="24"/>
          <w:szCs w:val="24"/>
        </w:rPr>
        <w:t>Sumar și lista anexelor.</w:t>
      </w:r>
    </w:p>
    <w:p w:rsidR="00D3006B" w:rsidRDefault="00D3006B" w:rsidP="00D3006B">
      <w:pPr>
        <w:rPr>
          <w:b/>
          <w:sz w:val="24"/>
          <w:szCs w:val="24"/>
        </w:rPr>
      </w:pPr>
    </w:p>
    <w:p w:rsidR="00D3006B" w:rsidRDefault="00D3006B" w:rsidP="00D3006B">
      <w:pPr>
        <w:rPr>
          <w:rFonts w:ascii="Times New Roman" w:hAnsi="Times New Roman" w:cs="Times New Roman"/>
          <w:sz w:val="24"/>
          <w:szCs w:val="24"/>
        </w:rPr>
      </w:pPr>
      <w:r w:rsidRPr="00D3006B">
        <w:rPr>
          <w:rFonts w:ascii="Times New Roman" w:hAnsi="Times New Roman" w:cs="Times New Roman"/>
          <w:b/>
          <w:sz w:val="24"/>
          <w:szCs w:val="24"/>
        </w:rPr>
        <w:t>Capitolul I. Introducere</w:t>
      </w:r>
      <w:r>
        <w:rPr>
          <w:rFonts w:ascii="Times New Roman" w:hAnsi="Times New Roman" w:cs="Times New Roman"/>
          <w:b/>
          <w:sz w:val="24"/>
          <w:szCs w:val="24"/>
        </w:rPr>
        <w:t>. Acest capitol cuprinde:</w:t>
      </w:r>
    </w:p>
    <w:p w:rsidR="00D3006B" w:rsidRDefault="002A7497" w:rsidP="00D3006B">
      <w:pPr>
        <w:pStyle w:val="ListParagraph"/>
        <w:numPr>
          <w:ilvl w:val="0"/>
          <w:numId w:val="6"/>
        </w:numPr>
        <w:rPr>
          <w:sz w:val="24"/>
          <w:szCs w:val="24"/>
        </w:rPr>
      </w:pPr>
      <w:r>
        <w:rPr>
          <w:sz w:val="24"/>
          <w:szCs w:val="24"/>
        </w:rPr>
        <w:t>o</w:t>
      </w:r>
      <w:r w:rsidR="00D3006B">
        <w:rPr>
          <w:sz w:val="24"/>
          <w:szCs w:val="24"/>
        </w:rPr>
        <w:t>biectul și scopul studiului, denumirea teritoriului de studio, luocalizare geografică și administrative, scara de lucru, tipul și categoria de complexitate, suprafața teritoriului stud</w:t>
      </w:r>
      <w:r>
        <w:rPr>
          <w:sz w:val="24"/>
          <w:szCs w:val="24"/>
        </w:rPr>
        <w:t>iat;</w:t>
      </w:r>
    </w:p>
    <w:p w:rsidR="00D3006B" w:rsidRDefault="002A7497" w:rsidP="00D3006B">
      <w:pPr>
        <w:pStyle w:val="ListParagraph"/>
        <w:numPr>
          <w:ilvl w:val="0"/>
          <w:numId w:val="6"/>
        </w:numPr>
        <w:rPr>
          <w:sz w:val="24"/>
          <w:szCs w:val="24"/>
        </w:rPr>
      </w:pPr>
      <w:r>
        <w:rPr>
          <w:sz w:val="24"/>
          <w:szCs w:val="24"/>
        </w:rPr>
        <w:t>s</w:t>
      </w:r>
      <w:r w:rsidR="00D3006B">
        <w:rPr>
          <w:sz w:val="24"/>
          <w:szCs w:val="24"/>
        </w:rPr>
        <w:t>tudii și cercetări anterioare existente în zona de studio (stadiul actual al cunoașterii), se specifică gradul în care au fost utilizate pentru elaborarea lucrării (dacă lucrarea reprezintă o cartare, reambulare, asamblare etc)</w:t>
      </w:r>
      <w:r>
        <w:rPr>
          <w:sz w:val="24"/>
          <w:szCs w:val="24"/>
        </w:rPr>
        <w:t>;</w:t>
      </w:r>
    </w:p>
    <w:p w:rsidR="00D3006B" w:rsidRDefault="002A7497" w:rsidP="00D3006B">
      <w:pPr>
        <w:pStyle w:val="ListParagraph"/>
        <w:numPr>
          <w:ilvl w:val="0"/>
          <w:numId w:val="6"/>
        </w:numPr>
        <w:rPr>
          <w:sz w:val="24"/>
          <w:szCs w:val="24"/>
        </w:rPr>
      </w:pPr>
      <w:r>
        <w:rPr>
          <w:sz w:val="24"/>
          <w:szCs w:val="24"/>
        </w:rPr>
        <w:lastRenderedPageBreak/>
        <w:t>p</w:t>
      </w:r>
      <w:r w:rsidR="00D3006B">
        <w:rPr>
          <w:sz w:val="24"/>
          <w:szCs w:val="24"/>
        </w:rPr>
        <w:t>erioada efectuării lucrărilor de teren</w:t>
      </w:r>
      <w:r>
        <w:rPr>
          <w:sz w:val="24"/>
          <w:szCs w:val="24"/>
        </w:rPr>
        <w:t>;</w:t>
      </w:r>
    </w:p>
    <w:p w:rsidR="00D3006B" w:rsidRDefault="002A7497" w:rsidP="00D3006B">
      <w:pPr>
        <w:pStyle w:val="ListParagraph"/>
        <w:numPr>
          <w:ilvl w:val="0"/>
          <w:numId w:val="6"/>
        </w:numPr>
        <w:rPr>
          <w:sz w:val="24"/>
          <w:szCs w:val="24"/>
        </w:rPr>
      </w:pPr>
      <w:r>
        <w:rPr>
          <w:sz w:val="24"/>
          <w:szCs w:val="24"/>
        </w:rPr>
        <w:t>n</w:t>
      </w:r>
      <w:r w:rsidR="00D3006B">
        <w:rPr>
          <w:sz w:val="24"/>
          <w:szCs w:val="24"/>
        </w:rPr>
        <w:t>umărul de puncte examinate (profile principale, secundare), numărul de puncta din care au fost recoltate probe de sol, numărul de profile analizate (sub aspect fizic, chimic etc)</w:t>
      </w:r>
      <w:r>
        <w:rPr>
          <w:sz w:val="24"/>
          <w:szCs w:val="24"/>
        </w:rPr>
        <w:t>;</w:t>
      </w:r>
    </w:p>
    <w:p w:rsidR="002A7497" w:rsidRDefault="002A7497" w:rsidP="00D3006B">
      <w:pPr>
        <w:pStyle w:val="ListParagraph"/>
        <w:numPr>
          <w:ilvl w:val="0"/>
          <w:numId w:val="6"/>
        </w:numPr>
        <w:rPr>
          <w:sz w:val="24"/>
          <w:szCs w:val="24"/>
        </w:rPr>
      </w:pPr>
      <w:r>
        <w:rPr>
          <w:sz w:val="24"/>
          <w:szCs w:val="24"/>
        </w:rPr>
        <w:t>metode de analiză, numele personalului care a efectuat analizele;</w:t>
      </w:r>
    </w:p>
    <w:p w:rsidR="002A7497" w:rsidRDefault="002A7497" w:rsidP="00D3006B">
      <w:pPr>
        <w:pStyle w:val="ListParagraph"/>
        <w:numPr>
          <w:ilvl w:val="0"/>
          <w:numId w:val="6"/>
        </w:numPr>
        <w:rPr>
          <w:sz w:val="24"/>
          <w:szCs w:val="24"/>
        </w:rPr>
      </w:pPr>
      <w:r>
        <w:rPr>
          <w:sz w:val="24"/>
          <w:szCs w:val="24"/>
        </w:rPr>
        <w:t>nominalizarea executanților și a responsabilului studiului (directorul de proiect), se precizează contribuția personalului din echipa de cercetare pe faze (teren, laborator, birou) și lucrări;</w:t>
      </w:r>
    </w:p>
    <w:p w:rsidR="002A7497" w:rsidRDefault="002A7497" w:rsidP="00D3006B">
      <w:pPr>
        <w:pStyle w:val="ListParagraph"/>
        <w:numPr>
          <w:ilvl w:val="0"/>
          <w:numId w:val="6"/>
        </w:numPr>
        <w:rPr>
          <w:sz w:val="24"/>
          <w:szCs w:val="24"/>
        </w:rPr>
      </w:pPr>
      <w:r>
        <w:rPr>
          <w:sz w:val="24"/>
          <w:szCs w:val="24"/>
        </w:rPr>
        <w:t>nominalizarea persoanelor care au făcut îndrumarea și recepția.</w:t>
      </w:r>
    </w:p>
    <w:p w:rsidR="00A709AE" w:rsidRDefault="00A709AE" w:rsidP="00A709AE">
      <w:pPr>
        <w:ind w:firstLine="720"/>
        <w:rPr>
          <w:rFonts w:ascii="Times New Roman" w:hAnsi="Times New Roman" w:cs="Times New Roman"/>
          <w:b/>
          <w:i/>
          <w:sz w:val="24"/>
          <w:szCs w:val="24"/>
        </w:rPr>
      </w:pPr>
    </w:p>
    <w:p w:rsidR="00A709AE" w:rsidRPr="00A709AE" w:rsidRDefault="00A709AE" w:rsidP="00A709AE">
      <w:pPr>
        <w:ind w:firstLine="720"/>
        <w:rPr>
          <w:rFonts w:ascii="Times New Roman" w:hAnsi="Times New Roman" w:cs="Times New Roman"/>
          <w:b/>
          <w:i/>
          <w:sz w:val="24"/>
          <w:szCs w:val="24"/>
          <w:lang w:val="ro-RO"/>
        </w:rPr>
      </w:pPr>
      <w:r w:rsidRPr="00A709AE">
        <w:rPr>
          <w:rFonts w:ascii="Times New Roman" w:hAnsi="Times New Roman" w:cs="Times New Roman"/>
          <w:b/>
          <w:i/>
          <w:sz w:val="24"/>
          <w:szCs w:val="24"/>
        </w:rPr>
        <w:t>Condi</w:t>
      </w:r>
      <w:r w:rsidRPr="00A709AE">
        <w:rPr>
          <w:rFonts w:ascii="Times New Roman" w:hAnsi="Times New Roman" w:cs="Times New Roman"/>
          <w:b/>
          <w:i/>
          <w:sz w:val="24"/>
          <w:szCs w:val="24"/>
          <w:lang w:val="ro-RO"/>
        </w:rPr>
        <w:t>țiile fizico-geografice, geologia</w:t>
      </w:r>
      <w:r w:rsidRPr="00A709AE">
        <w:rPr>
          <w:rFonts w:ascii="Times New Roman" w:hAnsi="Times New Roman" w:cs="Times New Roman"/>
          <w:i/>
          <w:sz w:val="24"/>
          <w:szCs w:val="24"/>
          <w:lang w:val="ro-RO"/>
        </w:rPr>
        <w:t>-</w:t>
      </w:r>
      <w:r w:rsidRPr="00A709AE">
        <w:rPr>
          <w:rFonts w:ascii="Times New Roman" w:hAnsi="Times New Roman" w:cs="Times New Roman"/>
          <w:b/>
          <w:i/>
          <w:sz w:val="24"/>
          <w:szCs w:val="24"/>
          <w:lang w:val="ro-RO"/>
        </w:rPr>
        <w:t>litologia depozitelor de suprafață, hidrografia și hidrogeologia, elementele climtice</w:t>
      </w:r>
      <w:r w:rsidRPr="00A709AE">
        <w:rPr>
          <w:rFonts w:ascii="Times New Roman" w:hAnsi="Times New Roman" w:cs="Times New Roman"/>
          <w:i/>
          <w:sz w:val="24"/>
          <w:szCs w:val="24"/>
          <w:lang w:val="ro-RO"/>
        </w:rPr>
        <w:t xml:space="preserve">, </w:t>
      </w:r>
      <w:r w:rsidRPr="00A709AE">
        <w:rPr>
          <w:rFonts w:ascii="Times New Roman" w:hAnsi="Times New Roman" w:cs="Times New Roman"/>
          <w:b/>
          <w:i/>
          <w:sz w:val="24"/>
          <w:szCs w:val="24"/>
          <w:lang w:val="ro-RO"/>
        </w:rPr>
        <w:t>vegetația și fauna au fost prezentate detaliat în cap 2.2. Studiul condițiilor naturale ale zonei de cercetare</w:t>
      </w:r>
    </w:p>
    <w:p w:rsidR="002A7497" w:rsidRDefault="002A7497" w:rsidP="002A7497">
      <w:pPr>
        <w:rPr>
          <w:rFonts w:ascii="Times New Roman" w:hAnsi="Times New Roman" w:cs="Times New Roman"/>
          <w:b/>
          <w:sz w:val="24"/>
          <w:szCs w:val="24"/>
        </w:rPr>
      </w:pPr>
    </w:p>
    <w:p w:rsidR="002A7497" w:rsidRDefault="002A7497" w:rsidP="002A7497">
      <w:pPr>
        <w:rPr>
          <w:rFonts w:ascii="Times New Roman" w:hAnsi="Times New Roman" w:cs="Times New Roman"/>
          <w:b/>
          <w:sz w:val="24"/>
          <w:szCs w:val="24"/>
          <w:lang w:val="ro-RO"/>
        </w:rPr>
      </w:pPr>
      <w:r w:rsidRPr="002A7497">
        <w:rPr>
          <w:rFonts w:ascii="Times New Roman" w:hAnsi="Times New Roman" w:cs="Times New Roman"/>
          <w:b/>
          <w:sz w:val="24"/>
          <w:szCs w:val="24"/>
        </w:rPr>
        <w:t>Capitolul II. Condi</w:t>
      </w:r>
      <w:r w:rsidRPr="002A7497">
        <w:rPr>
          <w:rFonts w:ascii="Times New Roman" w:hAnsi="Times New Roman" w:cs="Times New Roman"/>
          <w:b/>
          <w:sz w:val="24"/>
          <w:szCs w:val="24"/>
          <w:lang w:val="ro-RO"/>
        </w:rPr>
        <w:t>ții fizico-geografice</w:t>
      </w:r>
    </w:p>
    <w:p w:rsidR="008F5873" w:rsidRPr="008F5873" w:rsidRDefault="002A7497" w:rsidP="002A7497">
      <w:pPr>
        <w:pStyle w:val="ListParagraph"/>
        <w:numPr>
          <w:ilvl w:val="0"/>
          <w:numId w:val="26"/>
        </w:numPr>
        <w:rPr>
          <w:b/>
          <w:sz w:val="24"/>
          <w:szCs w:val="24"/>
          <w:lang w:val="ro-RO"/>
        </w:rPr>
      </w:pPr>
      <w:r w:rsidRPr="008F5873">
        <w:rPr>
          <w:b/>
          <w:sz w:val="24"/>
          <w:szCs w:val="24"/>
          <w:lang w:val="ro-RO"/>
        </w:rPr>
        <w:t>Relieful.</w:t>
      </w:r>
      <w:r w:rsidRPr="008F5873">
        <w:rPr>
          <w:sz w:val="24"/>
          <w:szCs w:val="24"/>
          <w:lang w:val="ro-RO"/>
        </w:rPr>
        <w:t xml:space="preserve"> Sunt prezentate considerații de ordin general asupra reliefului arealului de </w:t>
      </w:r>
    </w:p>
    <w:p w:rsidR="00686C90" w:rsidRPr="008F5873" w:rsidRDefault="002A7497" w:rsidP="008F5873">
      <w:pPr>
        <w:ind w:left="720"/>
        <w:rPr>
          <w:rFonts w:ascii="Times New Roman" w:hAnsi="Times New Roman" w:cs="Times New Roman"/>
          <w:b/>
          <w:sz w:val="24"/>
          <w:szCs w:val="24"/>
          <w:lang w:val="ro-RO"/>
        </w:rPr>
      </w:pPr>
      <w:r w:rsidRPr="008F5873">
        <w:rPr>
          <w:rFonts w:ascii="Times New Roman" w:hAnsi="Times New Roman" w:cs="Times New Roman"/>
          <w:sz w:val="24"/>
          <w:szCs w:val="24"/>
          <w:lang w:val="ro-RO"/>
        </w:rPr>
        <w:t xml:space="preserve">cercetare, pe baza observațiilor din teren și a literaturii de specilitate (materiale </w:t>
      </w:r>
      <w:r w:rsidR="00DC62B5" w:rsidRPr="008F5873">
        <w:rPr>
          <w:rFonts w:ascii="Times New Roman" w:hAnsi="Times New Roman" w:cs="Times New Roman"/>
          <w:sz w:val="24"/>
          <w:szCs w:val="24"/>
          <w:lang w:val="ro-RO"/>
        </w:rPr>
        <w:t>consultate în etapa de pregătire și informare). Sunt prezentate formele majore de relief (principale), elementele acestora, formele de mezo- și microrelief, pe baza categoriilor consemnate în indicatorii numărul 1, 2, 31 și 32. Unde este cazul se trec date suplimentare, referitoare la: altitudine (medie, maximă, minimă), panta generală, energia și gradul de fragmentare al reliefului</w:t>
      </w:r>
      <w:r w:rsidR="00606C25" w:rsidRPr="008F5873">
        <w:rPr>
          <w:rFonts w:ascii="Times New Roman" w:hAnsi="Times New Roman" w:cs="Times New Roman"/>
          <w:sz w:val="24"/>
          <w:szCs w:val="24"/>
          <w:lang w:val="ro-RO"/>
        </w:rPr>
        <w:t xml:space="preserve">. </w:t>
      </w:r>
      <w:r w:rsidR="00DC62B5" w:rsidRPr="008F5873">
        <w:rPr>
          <w:rFonts w:ascii="Times New Roman" w:hAnsi="Times New Roman" w:cs="Times New Roman"/>
          <w:sz w:val="24"/>
          <w:szCs w:val="24"/>
          <w:lang w:val="ro-RO"/>
        </w:rPr>
        <w:t>Se va executa o descriere amănunțită și completă a formelor de relief, descrierea formelor de relief se va face în funcție de aportul pe îl au cu învelișul de soluri. Textul raportului trebuie să scoată în evidență</w:t>
      </w:r>
      <w:r w:rsidR="00686C90" w:rsidRPr="008F5873">
        <w:rPr>
          <w:rFonts w:ascii="Times New Roman" w:hAnsi="Times New Roman" w:cs="Times New Roman"/>
          <w:sz w:val="24"/>
          <w:szCs w:val="24"/>
          <w:lang w:val="ro-RO"/>
        </w:rPr>
        <w:t xml:space="preserve"> relația dintre formele de mezo- și microrelief și particularitățile solului</w:t>
      </w:r>
      <w:r w:rsidR="004A788B" w:rsidRPr="008F5873">
        <w:rPr>
          <w:rFonts w:ascii="Times New Roman" w:hAnsi="Times New Roman" w:cs="Times New Roman"/>
          <w:sz w:val="24"/>
          <w:szCs w:val="24"/>
          <w:lang w:val="ro-RO"/>
        </w:rPr>
        <w:t>,</w:t>
      </w:r>
      <w:r w:rsidR="00686C90" w:rsidRPr="008F5873">
        <w:rPr>
          <w:rFonts w:ascii="Times New Roman" w:hAnsi="Times New Roman" w:cs="Times New Roman"/>
          <w:sz w:val="24"/>
          <w:szCs w:val="24"/>
          <w:lang w:val="ro-RO"/>
        </w:rPr>
        <w:t xml:space="preserve"> referitoare la clasa de drenaj, gradul de eroziune, decopertare, colmatare etc. Textul va fi însoțit de cartograme, diagrame, profile pedo-geomorfologice, pentru a ilustra cât mai fidel corelația relief-sol sau a unor</w:t>
      </w:r>
      <w:r w:rsidR="00606C25" w:rsidRPr="008F5873">
        <w:rPr>
          <w:rFonts w:ascii="Times New Roman" w:hAnsi="Times New Roman" w:cs="Times New Roman"/>
          <w:sz w:val="24"/>
          <w:szCs w:val="24"/>
          <w:lang w:val="ro-RO"/>
        </w:rPr>
        <w:t xml:space="preserve"> particularități ale reliefului (pentru caracterizarea reliefului se vor utiliza indicatorii</w:t>
      </w:r>
      <w:r w:rsidR="001D7475" w:rsidRPr="008F5873">
        <w:rPr>
          <w:rFonts w:ascii="Times New Roman" w:hAnsi="Times New Roman" w:cs="Times New Roman"/>
          <w:sz w:val="24"/>
          <w:szCs w:val="24"/>
          <w:lang w:val="ro-RO"/>
        </w:rPr>
        <w:t>: 1, 2, 31, 32, 33, 34, 8)</w:t>
      </w:r>
    </w:p>
    <w:p w:rsidR="008F5873" w:rsidRPr="008F5873" w:rsidRDefault="00686C90" w:rsidP="002A7497">
      <w:pPr>
        <w:pStyle w:val="ListParagraph"/>
        <w:numPr>
          <w:ilvl w:val="0"/>
          <w:numId w:val="26"/>
        </w:numPr>
        <w:rPr>
          <w:sz w:val="24"/>
          <w:szCs w:val="24"/>
          <w:lang w:val="ro-RO"/>
        </w:rPr>
      </w:pPr>
      <w:r w:rsidRPr="008F5873">
        <w:rPr>
          <w:b/>
          <w:sz w:val="24"/>
          <w:szCs w:val="24"/>
          <w:lang w:val="ro-RO"/>
        </w:rPr>
        <w:t>Geologia</w:t>
      </w:r>
      <w:r w:rsidRPr="008F5873">
        <w:rPr>
          <w:sz w:val="24"/>
          <w:szCs w:val="24"/>
          <w:lang w:val="ro-RO"/>
        </w:rPr>
        <w:t>-</w:t>
      </w:r>
      <w:r w:rsidRPr="008F5873">
        <w:rPr>
          <w:b/>
          <w:sz w:val="24"/>
          <w:szCs w:val="24"/>
          <w:lang w:val="ro-RO"/>
        </w:rPr>
        <w:t xml:space="preserve">litologia depozitelor de suprafață. </w:t>
      </w:r>
      <w:r w:rsidRPr="008F5873">
        <w:rPr>
          <w:sz w:val="24"/>
          <w:szCs w:val="24"/>
          <w:lang w:val="ro-RO"/>
        </w:rPr>
        <w:t xml:space="preserve">Datele (obținute pe baza literaturii de </w:t>
      </w:r>
    </w:p>
    <w:p w:rsidR="002A7497" w:rsidRPr="008F5873" w:rsidRDefault="00686C90" w:rsidP="008F5873">
      <w:pPr>
        <w:ind w:left="720"/>
        <w:rPr>
          <w:rFonts w:ascii="Times New Roman" w:hAnsi="Times New Roman" w:cs="Times New Roman"/>
          <w:sz w:val="24"/>
          <w:szCs w:val="24"/>
          <w:lang w:val="ro-RO"/>
        </w:rPr>
      </w:pPr>
      <w:r w:rsidRPr="008F5873">
        <w:rPr>
          <w:rFonts w:ascii="Times New Roman" w:hAnsi="Times New Roman" w:cs="Times New Roman"/>
          <w:sz w:val="24"/>
          <w:szCs w:val="24"/>
          <w:lang w:val="ro-RO"/>
        </w:rPr>
        <w:t>specialitate și observațiilor din teren)</w:t>
      </w:r>
      <w:r w:rsidR="004A788B" w:rsidRPr="008F5873">
        <w:rPr>
          <w:rFonts w:ascii="Times New Roman" w:hAnsi="Times New Roman" w:cs="Times New Roman"/>
          <w:sz w:val="24"/>
          <w:szCs w:val="24"/>
          <w:lang w:val="ro-RO"/>
        </w:rPr>
        <w:t xml:space="preserve"> trebuie să reflecte corelația dintre</w:t>
      </w:r>
      <w:r w:rsidRPr="008F5873">
        <w:rPr>
          <w:rFonts w:ascii="Times New Roman" w:hAnsi="Times New Roman" w:cs="Times New Roman"/>
          <w:sz w:val="24"/>
          <w:szCs w:val="24"/>
          <w:lang w:val="ro-RO"/>
        </w:rPr>
        <w:t xml:space="preserve"> </w:t>
      </w:r>
      <w:r w:rsidR="004A788B" w:rsidRPr="008F5873">
        <w:rPr>
          <w:rFonts w:ascii="Times New Roman" w:hAnsi="Times New Roman" w:cs="Times New Roman"/>
          <w:sz w:val="24"/>
          <w:szCs w:val="24"/>
          <w:lang w:val="ro-RO"/>
        </w:rPr>
        <w:t xml:space="preserve">litologie, geneză și evoluție în timp a unităților de soluri. Se va prezenta alcătuirea litologică a rocilor și materialelor parentale, natura petrografică a acestora, compozițiz mineralogică, textura, etc. Observațiile privind litologia se fac pe o grosime a stratului litologic mai mare decât grosimea profilului de sol, pentru </w:t>
      </w:r>
      <w:r w:rsidR="00EE5207" w:rsidRPr="008F5873">
        <w:rPr>
          <w:rFonts w:ascii="Times New Roman" w:hAnsi="Times New Roman" w:cs="Times New Roman"/>
          <w:sz w:val="24"/>
          <w:szCs w:val="24"/>
          <w:lang w:val="ro-RO"/>
        </w:rPr>
        <w:t>a scoate în evidență corelația substrat litologic-unitate taxonomică de sol și posibilitatea utilizării ulterioare a studiilor în lucrări de amenajare a terenurilor (lucrări de desecare-drenaj, irigații, terasări, nivelare, îndiguiri etc). Textut capitolului se corelează cu harta litologică, luându-se in considerare categoriile de roci și materiale parentale</w:t>
      </w:r>
      <w:r w:rsidR="001D7475" w:rsidRPr="008F5873">
        <w:rPr>
          <w:rFonts w:ascii="Times New Roman" w:hAnsi="Times New Roman" w:cs="Times New Roman"/>
          <w:sz w:val="24"/>
          <w:szCs w:val="24"/>
          <w:lang w:val="ro-RO"/>
        </w:rPr>
        <w:t xml:space="preserve"> prevăzute la indicatorii 21, </w:t>
      </w:r>
      <w:r w:rsidR="00EE5207" w:rsidRPr="008F5873">
        <w:rPr>
          <w:rFonts w:ascii="Times New Roman" w:hAnsi="Times New Roman" w:cs="Times New Roman"/>
          <w:sz w:val="24"/>
          <w:szCs w:val="24"/>
          <w:lang w:val="ro-RO"/>
        </w:rPr>
        <w:t>22</w:t>
      </w:r>
      <w:r w:rsidR="001D7475" w:rsidRPr="008F5873">
        <w:rPr>
          <w:rFonts w:ascii="Times New Roman" w:hAnsi="Times New Roman" w:cs="Times New Roman"/>
          <w:sz w:val="24"/>
          <w:szCs w:val="24"/>
          <w:lang w:val="ro-RO"/>
        </w:rPr>
        <w:t>, 19</w:t>
      </w:r>
      <w:r w:rsidR="00EE5207" w:rsidRPr="008F5873">
        <w:rPr>
          <w:rFonts w:ascii="Times New Roman" w:hAnsi="Times New Roman" w:cs="Times New Roman"/>
          <w:sz w:val="24"/>
          <w:szCs w:val="24"/>
          <w:lang w:val="ro-RO"/>
        </w:rPr>
        <w:t>.</w:t>
      </w:r>
    </w:p>
    <w:p w:rsidR="00EE5207" w:rsidRDefault="00EE5207" w:rsidP="002A7497">
      <w:pPr>
        <w:pStyle w:val="ListParagraph"/>
        <w:numPr>
          <w:ilvl w:val="0"/>
          <w:numId w:val="26"/>
        </w:numPr>
        <w:rPr>
          <w:sz w:val="24"/>
          <w:szCs w:val="24"/>
          <w:lang w:val="ro-RO"/>
        </w:rPr>
      </w:pPr>
      <w:r>
        <w:rPr>
          <w:b/>
          <w:sz w:val="24"/>
          <w:szCs w:val="24"/>
          <w:lang w:val="ro-RO"/>
        </w:rPr>
        <w:lastRenderedPageBreak/>
        <w:t>Hidrografia și hidrogeologia</w:t>
      </w:r>
      <w:r w:rsidRPr="00EE5207">
        <w:rPr>
          <w:sz w:val="24"/>
          <w:szCs w:val="24"/>
          <w:lang w:val="ro-RO"/>
        </w:rPr>
        <w:t>.</w:t>
      </w:r>
      <w:r>
        <w:rPr>
          <w:sz w:val="24"/>
          <w:szCs w:val="24"/>
          <w:lang w:val="ro-RO"/>
        </w:rPr>
        <w:t xml:space="preserve"> Este prezentată rețeaua hidrografică</w:t>
      </w:r>
      <w:r w:rsidR="00844305">
        <w:rPr>
          <w:sz w:val="24"/>
          <w:szCs w:val="24"/>
          <w:lang w:val="ro-RO"/>
        </w:rPr>
        <w:t xml:space="preserve"> sub aspectul densității, regimul apelor curgătoare (permanent, temporar), debite maxime și minime, frecvența inundațiilor etc. Pentru apele stagnante de suprafață se menționează perioada de formare (în raport cu regimul climatic), durata, extinderea în teritoriu și înfluențele asupra procesului de pedogeneză, </w:t>
      </w:r>
      <w:r w:rsidR="00220487">
        <w:rPr>
          <w:sz w:val="24"/>
          <w:szCs w:val="24"/>
          <w:lang w:val="ro-RO"/>
        </w:rPr>
        <w:t>regimului aero-hidric si  proprietăților fizice ale solurilor (altele decât cele aero-hidrice). Pentru apele freatice se va prezenta adâncimea de cantonare, oscilațiile sezoniere de nivel, tipul și gradul de mineralizare, caracterul stagnant, mobil, autohton sau alohton, ascensional, liber, temporar, permanent etc. Se va prezenta influența apelor freatice asupra regimului hidric al solurilor (mai ales în cazul apelor freatice mineralizate</w:t>
      </w:r>
      <w:r w:rsidR="001C3EE2">
        <w:rPr>
          <w:sz w:val="24"/>
          <w:szCs w:val="24"/>
          <w:lang w:val="ro-RO"/>
        </w:rPr>
        <w:t>) și asupra proceselor de pedogeneză. Se fac aprecieri asupra oscilației apei freatice în profil (în corelație cu regimul pluviometric) pe parcursul unui an sau a unui ciclu de vegetație.</w:t>
      </w:r>
      <w:r w:rsidR="001D7475">
        <w:rPr>
          <w:sz w:val="24"/>
          <w:szCs w:val="24"/>
          <w:lang w:val="ro-RO"/>
        </w:rPr>
        <w:t xml:space="preserve"> Se vor utiliza indicatorii: 40, 106, 39, 108</w:t>
      </w:r>
    </w:p>
    <w:p w:rsidR="001C3EE2" w:rsidRDefault="001C3EE2" w:rsidP="002A7497">
      <w:pPr>
        <w:pStyle w:val="ListParagraph"/>
        <w:numPr>
          <w:ilvl w:val="0"/>
          <w:numId w:val="26"/>
        </w:numPr>
        <w:rPr>
          <w:sz w:val="24"/>
          <w:szCs w:val="24"/>
          <w:lang w:val="ro-RO"/>
        </w:rPr>
      </w:pPr>
      <w:r>
        <w:rPr>
          <w:b/>
          <w:sz w:val="24"/>
          <w:szCs w:val="24"/>
          <w:lang w:val="ro-RO"/>
        </w:rPr>
        <w:t>Clima</w:t>
      </w:r>
      <w:r w:rsidRPr="001C3EE2">
        <w:rPr>
          <w:sz w:val="24"/>
          <w:szCs w:val="24"/>
          <w:lang w:val="ro-RO"/>
        </w:rPr>
        <w:t>.</w:t>
      </w:r>
      <w:r>
        <w:rPr>
          <w:sz w:val="24"/>
          <w:szCs w:val="24"/>
          <w:lang w:val="ro-RO"/>
        </w:rPr>
        <w:t xml:space="preserve"> Datele climatice generale se vor consemna în fișa climatologică (formular P-1). De asemenea, se vor prezenta date referitoare la unele modificări locale ale elementelor climatice datorate altitudinii, expoziției versanților, curenților de aer, geomorfologiei zonei (existența în cadrul aceluiaș areal a mai multor microclimate) etc.</w:t>
      </w:r>
    </w:p>
    <w:p w:rsidR="00606C25" w:rsidRDefault="00606C25" w:rsidP="002A7497">
      <w:pPr>
        <w:pStyle w:val="ListParagraph"/>
        <w:numPr>
          <w:ilvl w:val="0"/>
          <w:numId w:val="26"/>
        </w:numPr>
        <w:rPr>
          <w:sz w:val="24"/>
          <w:szCs w:val="24"/>
          <w:lang w:val="ro-RO"/>
        </w:rPr>
      </w:pPr>
      <w:r>
        <w:rPr>
          <w:b/>
          <w:sz w:val="24"/>
          <w:szCs w:val="24"/>
          <w:lang w:val="ro-RO"/>
        </w:rPr>
        <w:t>Vegetația și fauna</w:t>
      </w:r>
      <w:r w:rsidRPr="00606C25">
        <w:rPr>
          <w:sz w:val="24"/>
          <w:szCs w:val="24"/>
          <w:lang w:val="ro-RO"/>
        </w:rPr>
        <w:t>.</w:t>
      </w:r>
      <w:r>
        <w:rPr>
          <w:sz w:val="24"/>
          <w:szCs w:val="24"/>
          <w:lang w:val="ro-RO"/>
        </w:rPr>
        <w:t xml:space="preserve"> Capitolul va cuprinde:</w:t>
      </w:r>
    </w:p>
    <w:p w:rsidR="001D7475" w:rsidRDefault="001121E4" w:rsidP="00606C25">
      <w:pPr>
        <w:pStyle w:val="ListParagraph"/>
        <w:numPr>
          <w:ilvl w:val="0"/>
          <w:numId w:val="6"/>
        </w:numPr>
        <w:rPr>
          <w:sz w:val="24"/>
          <w:szCs w:val="24"/>
          <w:lang w:val="ro-RO"/>
        </w:rPr>
      </w:pPr>
      <w:r>
        <w:rPr>
          <w:sz w:val="24"/>
          <w:szCs w:val="24"/>
          <w:lang w:val="ro-RO"/>
        </w:rPr>
        <w:t>z</w:t>
      </w:r>
      <w:r w:rsidR="00606C25">
        <w:rPr>
          <w:sz w:val="24"/>
          <w:szCs w:val="24"/>
          <w:lang w:val="ro-RO"/>
        </w:rPr>
        <w:t>ona, subzona sau etajul de vegetație (inclusiv în cazul studiilor efectuate la scară</w:t>
      </w:r>
      <w:r>
        <w:rPr>
          <w:sz w:val="24"/>
          <w:szCs w:val="24"/>
          <w:lang w:val="ro-RO"/>
        </w:rPr>
        <w:t xml:space="preserve"> mare), conform indicatorilor 7;</w:t>
      </w:r>
    </w:p>
    <w:p w:rsidR="001D7475" w:rsidRDefault="001121E4" w:rsidP="00606C25">
      <w:pPr>
        <w:pStyle w:val="ListParagraph"/>
        <w:numPr>
          <w:ilvl w:val="0"/>
          <w:numId w:val="6"/>
        </w:numPr>
        <w:rPr>
          <w:sz w:val="24"/>
          <w:szCs w:val="24"/>
          <w:lang w:val="ro-RO"/>
        </w:rPr>
      </w:pPr>
      <w:r>
        <w:rPr>
          <w:sz w:val="24"/>
          <w:szCs w:val="24"/>
          <w:lang w:val="ro-RO"/>
        </w:rPr>
        <w:t>v</w:t>
      </w:r>
      <w:r w:rsidR="001D7475">
        <w:rPr>
          <w:sz w:val="24"/>
          <w:szCs w:val="24"/>
          <w:lang w:val="ro-RO"/>
        </w:rPr>
        <w:t>egetația pădurilor</w:t>
      </w:r>
      <w:r>
        <w:rPr>
          <w:sz w:val="24"/>
          <w:szCs w:val="24"/>
          <w:lang w:val="ro-RO"/>
        </w:rPr>
        <w:t>;</w:t>
      </w:r>
    </w:p>
    <w:p w:rsidR="001D7475" w:rsidRDefault="001121E4" w:rsidP="00606C25">
      <w:pPr>
        <w:pStyle w:val="ListParagraph"/>
        <w:numPr>
          <w:ilvl w:val="0"/>
          <w:numId w:val="6"/>
        </w:numPr>
        <w:rPr>
          <w:sz w:val="24"/>
          <w:szCs w:val="24"/>
          <w:lang w:val="ro-RO"/>
        </w:rPr>
      </w:pPr>
      <w:r>
        <w:rPr>
          <w:sz w:val="24"/>
          <w:szCs w:val="24"/>
          <w:lang w:val="ro-RO"/>
        </w:rPr>
        <w:t>v</w:t>
      </w:r>
      <w:r w:rsidR="001D7475">
        <w:rPr>
          <w:sz w:val="24"/>
          <w:szCs w:val="24"/>
          <w:lang w:val="ro-RO"/>
        </w:rPr>
        <w:t>egetația pajiștilor</w:t>
      </w:r>
      <w:r>
        <w:rPr>
          <w:sz w:val="24"/>
          <w:szCs w:val="24"/>
          <w:lang w:val="ro-RO"/>
        </w:rPr>
        <w:t>;</w:t>
      </w:r>
    </w:p>
    <w:p w:rsidR="00606C25" w:rsidRDefault="001D7475" w:rsidP="001D7475">
      <w:pPr>
        <w:pStyle w:val="ListParagraph"/>
        <w:ind w:left="1080"/>
        <w:rPr>
          <w:sz w:val="24"/>
          <w:szCs w:val="24"/>
          <w:lang w:val="ro-RO"/>
        </w:rPr>
      </w:pPr>
      <m:oMath>
        <m:r>
          <w:rPr>
            <w:rFonts w:ascii="Cambria Math" w:hAnsi="Cambria Math"/>
            <w:sz w:val="24"/>
            <w:szCs w:val="24"/>
            <w:lang w:val="ro-RO"/>
          </w:rPr>
          <m:t>*</m:t>
        </m:r>
      </m:oMath>
      <w:r w:rsidR="00606C25">
        <w:rPr>
          <w:sz w:val="24"/>
          <w:szCs w:val="24"/>
          <w:lang w:val="ro-RO"/>
        </w:rPr>
        <w:t xml:space="preserve"> </w:t>
      </w:r>
      <w:r>
        <w:rPr>
          <w:sz w:val="24"/>
          <w:szCs w:val="24"/>
          <w:lang w:val="ro-RO"/>
        </w:rPr>
        <w:t>vegetația zonală, grupată pe categorii ecologice: xerofite, mezofite, higrofite, cu subdivizi în funcție de caracterul acidifil</w:t>
      </w:r>
      <w:r w:rsidR="001121E4">
        <w:rPr>
          <w:sz w:val="24"/>
          <w:szCs w:val="24"/>
          <w:lang w:val="ro-RO"/>
        </w:rPr>
        <w:t>, calcifil, indicatoare de mull,</w:t>
      </w:r>
      <w:r>
        <w:rPr>
          <w:sz w:val="24"/>
          <w:szCs w:val="24"/>
          <w:lang w:val="ro-RO"/>
        </w:rPr>
        <w:t xml:space="preserve"> </w:t>
      </w:r>
      <w:r w:rsidR="001121E4">
        <w:rPr>
          <w:sz w:val="24"/>
          <w:szCs w:val="24"/>
          <w:lang w:val="ro-RO"/>
        </w:rPr>
        <w:t>h</w:t>
      </w:r>
      <w:r>
        <w:rPr>
          <w:sz w:val="24"/>
          <w:szCs w:val="24"/>
          <w:lang w:val="ro-RO"/>
        </w:rPr>
        <w:t>alofil etc</w:t>
      </w:r>
      <w:r w:rsidR="001121E4">
        <w:rPr>
          <w:sz w:val="24"/>
          <w:szCs w:val="24"/>
          <w:lang w:val="ro-RO"/>
        </w:rPr>
        <w:t>.</w:t>
      </w:r>
    </w:p>
    <w:p w:rsidR="001121E4" w:rsidRDefault="001121E4" w:rsidP="001121E4">
      <w:pPr>
        <w:pStyle w:val="ListParagraph"/>
        <w:ind w:left="1080"/>
        <w:rPr>
          <w:sz w:val="24"/>
          <w:szCs w:val="24"/>
          <w:lang w:val="ro-RO"/>
        </w:rPr>
      </w:pPr>
      <m:oMath>
        <m:r>
          <w:rPr>
            <w:rFonts w:ascii="Cambria Math" w:hAnsi="Cambria Math"/>
            <w:sz w:val="24"/>
            <w:szCs w:val="24"/>
            <w:lang w:val="ro-RO"/>
          </w:rPr>
          <m:t>*</m:t>
        </m:r>
      </m:oMath>
      <w:r>
        <w:rPr>
          <w:sz w:val="24"/>
          <w:szCs w:val="24"/>
          <w:lang w:val="ro-RO"/>
        </w:rPr>
        <w:t xml:space="preserve"> vegetația halofilă, arenicălă  de nisipuri continentale și maritime, halufilă etc;</w:t>
      </w:r>
    </w:p>
    <w:p w:rsidR="00315E36" w:rsidRDefault="001121E4" w:rsidP="001121E4">
      <w:pPr>
        <w:pStyle w:val="ListParagraph"/>
        <w:numPr>
          <w:ilvl w:val="0"/>
          <w:numId w:val="6"/>
        </w:numPr>
        <w:rPr>
          <w:sz w:val="24"/>
          <w:szCs w:val="24"/>
        </w:rPr>
      </w:pPr>
      <w:r>
        <w:rPr>
          <w:sz w:val="24"/>
          <w:szCs w:val="24"/>
        </w:rPr>
        <w:t>vegetația segetală;</w:t>
      </w:r>
    </w:p>
    <w:p w:rsidR="001121E4" w:rsidRDefault="001121E4" w:rsidP="001121E4">
      <w:pPr>
        <w:pStyle w:val="ListParagraph"/>
        <w:numPr>
          <w:ilvl w:val="0"/>
          <w:numId w:val="6"/>
        </w:numPr>
        <w:rPr>
          <w:sz w:val="24"/>
          <w:szCs w:val="24"/>
        </w:rPr>
      </w:pPr>
      <w:r>
        <w:rPr>
          <w:sz w:val="24"/>
          <w:szCs w:val="24"/>
        </w:rPr>
        <w:t>vegetația cultivată;</w:t>
      </w:r>
    </w:p>
    <w:p w:rsidR="001121E4" w:rsidRDefault="001121E4" w:rsidP="001121E4">
      <w:pPr>
        <w:pStyle w:val="ListParagraph"/>
        <w:numPr>
          <w:ilvl w:val="0"/>
          <w:numId w:val="6"/>
        </w:numPr>
        <w:rPr>
          <w:sz w:val="24"/>
          <w:szCs w:val="24"/>
        </w:rPr>
      </w:pPr>
      <w:r>
        <w:rPr>
          <w:sz w:val="24"/>
          <w:szCs w:val="24"/>
        </w:rPr>
        <w:t>etc.</w:t>
      </w:r>
    </w:p>
    <w:p w:rsidR="00A709AE" w:rsidRDefault="00A709AE" w:rsidP="00A709AE">
      <w:pPr>
        <w:ind w:left="720"/>
        <w:rPr>
          <w:rFonts w:ascii="Times New Roman" w:hAnsi="Times New Roman" w:cs="Times New Roman"/>
          <w:sz w:val="24"/>
          <w:szCs w:val="24"/>
        </w:rPr>
      </w:pPr>
      <w:r w:rsidRPr="00A709AE">
        <w:rPr>
          <w:rFonts w:ascii="Times New Roman" w:hAnsi="Times New Roman" w:cs="Times New Roman"/>
          <w:sz w:val="24"/>
          <w:szCs w:val="24"/>
        </w:rPr>
        <w:t>Caracterizarea formațiunilor vegetale</w:t>
      </w:r>
      <w:r>
        <w:rPr>
          <w:rFonts w:ascii="Times New Roman" w:hAnsi="Times New Roman" w:cs="Times New Roman"/>
          <w:sz w:val="24"/>
          <w:szCs w:val="24"/>
        </w:rPr>
        <w:t xml:space="preserve"> se va face prin gruparea lor în funcție de unitățile de macro- și microrelief și de scara hărții. În cazul executării lucrărilor la scară mare, vegetația poate fi grupată în funcție de relief astfel: </w:t>
      </w:r>
      <w:r w:rsidR="00C22D85">
        <w:rPr>
          <w:rFonts w:ascii="Times New Roman" w:hAnsi="Times New Roman" w:cs="Times New Roman"/>
          <w:sz w:val="24"/>
          <w:szCs w:val="24"/>
        </w:rPr>
        <w:t>de luncă, de versanți etc. În cazul existenței în teritoriu a unei vegetații de pădure se fac aprecieri asupra compoziției pe specii de arbori și a florei însoțitoare. Aprecierea activității micro- și macrofaunei solului se face în funcție de efectele negative sau pozitive,  rezultate a activității (atenție se acordă neoformațiunilor biogene).</w:t>
      </w:r>
    </w:p>
    <w:p w:rsidR="00C22D85" w:rsidRPr="00C22D85" w:rsidRDefault="00C22D85" w:rsidP="00C22D85">
      <w:pPr>
        <w:pStyle w:val="ListParagraph"/>
        <w:numPr>
          <w:ilvl w:val="0"/>
          <w:numId w:val="26"/>
        </w:numPr>
        <w:rPr>
          <w:sz w:val="24"/>
          <w:szCs w:val="24"/>
        </w:rPr>
      </w:pPr>
      <w:r>
        <w:rPr>
          <w:b/>
          <w:sz w:val="24"/>
          <w:szCs w:val="24"/>
        </w:rPr>
        <w:t>Influența antropică</w:t>
      </w:r>
    </w:p>
    <w:p w:rsidR="00C22D85" w:rsidRDefault="00C22D85" w:rsidP="00C22D85">
      <w:pPr>
        <w:ind w:left="720"/>
        <w:rPr>
          <w:rFonts w:ascii="Times New Roman" w:hAnsi="Times New Roman" w:cs="Times New Roman"/>
          <w:sz w:val="24"/>
          <w:szCs w:val="24"/>
        </w:rPr>
      </w:pPr>
      <w:r w:rsidRPr="00C22D85">
        <w:rPr>
          <w:rFonts w:ascii="Times New Roman" w:hAnsi="Times New Roman" w:cs="Times New Roman"/>
          <w:sz w:val="24"/>
          <w:szCs w:val="24"/>
        </w:rPr>
        <w:t>Datele</w:t>
      </w:r>
      <w:r>
        <w:rPr>
          <w:rFonts w:ascii="Times New Roman" w:hAnsi="Times New Roman" w:cs="Times New Roman"/>
          <w:sz w:val="24"/>
          <w:szCs w:val="24"/>
        </w:rPr>
        <w:t xml:space="preserve"> cuprinse în acest capitol se constituie ca o bază de pornire în lucrările </w:t>
      </w:r>
      <w:r w:rsidR="003B06D0">
        <w:rPr>
          <w:rFonts w:ascii="Times New Roman" w:hAnsi="Times New Roman" w:cs="Times New Roman"/>
          <w:sz w:val="24"/>
          <w:szCs w:val="24"/>
        </w:rPr>
        <w:t xml:space="preserve">pedo-ameliorative, de amenajare a teritoriului și de prognoză a evoluției solurilor în condițiile existente sau nou create, ca urmare a implementării întregului ansamblu de măsuri cu caracter agro-pedo-ameliorativ. Se vor consemna date referitoare la natura intervențiilor umane (direct sau indirectă), intensitatea și efectele intervenției asupra proprietăților de natură fizică sau chimică ale solurilor ca urmare a lucrărilor agrotehnice curente (arat, cultivat, tasat, scarificat, desfundat), amendării </w:t>
      </w:r>
      <w:r w:rsidR="00420CEF">
        <w:rPr>
          <w:rFonts w:ascii="Times New Roman" w:hAnsi="Times New Roman" w:cs="Times New Roman"/>
          <w:sz w:val="24"/>
          <w:szCs w:val="24"/>
        </w:rPr>
        <w:t xml:space="preserve">solurilor, spălării sărurilor (pt. solurile </w:t>
      </w:r>
      <w:r w:rsidR="00420CEF">
        <w:rPr>
          <w:rFonts w:ascii="Times New Roman" w:hAnsi="Times New Roman" w:cs="Times New Roman"/>
          <w:sz w:val="24"/>
          <w:szCs w:val="24"/>
        </w:rPr>
        <w:lastRenderedPageBreak/>
        <w:t>halomorfe), drenării și coborârii nivelului freatic (pt. solurile hidromorfe), irigării culturilor (toate lucrările aplicate solului de natură ameliorative sau întreținere a culturilor, vor fi prezentate în lucrare).</w:t>
      </w:r>
      <w:r w:rsidR="00D70674">
        <w:rPr>
          <w:rFonts w:ascii="Times New Roman" w:hAnsi="Times New Roman" w:cs="Times New Roman"/>
          <w:sz w:val="24"/>
          <w:szCs w:val="24"/>
        </w:rPr>
        <w:t xml:space="preserve"> În cazul exis</w:t>
      </w:r>
      <w:r w:rsidR="00420CEF">
        <w:rPr>
          <w:rFonts w:ascii="Times New Roman" w:hAnsi="Times New Roman" w:cs="Times New Roman"/>
          <w:sz w:val="24"/>
          <w:szCs w:val="24"/>
        </w:rPr>
        <w:t>tenței de surse de poluare se va consemna natura poluantulu</w:t>
      </w:r>
      <w:r w:rsidR="00D70674">
        <w:rPr>
          <w:rFonts w:ascii="Times New Roman" w:hAnsi="Times New Roman" w:cs="Times New Roman"/>
          <w:sz w:val="24"/>
          <w:szCs w:val="24"/>
        </w:rPr>
        <w:t>i, gradul în care afectează însu</w:t>
      </w:r>
      <w:r w:rsidR="00420CEF">
        <w:rPr>
          <w:rFonts w:ascii="Times New Roman" w:hAnsi="Times New Roman" w:cs="Times New Roman"/>
          <w:sz w:val="24"/>
          <w:szCs w:val="24"/>
        </w:rPr>
        <w:t>șirile fizico-chimice ale solului și subsolului, consecințele asupra producției agricole.</w:t>
      </w:r>
    </w:p>
    <w:p w:rsidR="00420CEF" w:rsidRDefault="00420CEF" w:rsidP="00C22D85">
      <w:pPr>
        <w:ind w:left="720"/>
        <w:rPr>
          <w:rFonts w:ascii="Times New Roman" w:hAnsi="Times New Roman" w:cs="Times New Roman"/>
          <w:b/>
          <w:sz w:val="24"/>
          <w:szCs w:val="24"/>
        </w:rPr>
      </w:pPr>
      <w:r>
        <w:rPr>
          <w:rFonts w:ascii="Times New Roman" w:hAnsi="Times New Roman" w:cs="Times New Roman"/>
          <w:sz w:val="24"/>
          <w:szCs w:val="24"/>
        </w:rPr>
        <w:t xml:space="preserve">III. </w:t>
      </w:r>
      <w:r w:rsidR="00BD619C">
        <w:rPr>
          <w:rFonts w:ascii="Times New Roman" w:hAnsi="Times New Roman" w:cs="Times New Roman"/>
          <w:b/>
          <w:sz w:val="24"/>
          <w:szCs w:val="24"/>
        </w:rPr>
        <w:t>Solurile</w:t>
      </w:r>
    </w:p>
    <w:p w:rsidR="00AF7FB3" w:rsidRPr="00AF7FB3" w:rsidRDefault="00AF7FB3" w:rsidP="00AF7FB3">
      <w:pPr>
        <w:pStyle w:val="ListParagraph"/>
        <w:numPr>
          <w:ilvl w:val="0"/>
          <w:numId w:val="27"/>
        </w:numPr>
        <w:rPr>
          <w:b/>
          <w:sz w:val="24"/>
          <w:szCs w:val="24"/>
        </w:rPr>
      </w:pPr>
      <w:r>
        <w:rPr>
          <w:b/>
          <w:sz w:val="24"/>
          <w:szCs w:val="24"/>
        </w:rPr>
        <w:t>Învelișul de soluri în raport cu condițiile natural și repartiția teritorială a solurilor</w:t>
      </w:r>
    </w:p>
    <w:p w:rsidR="00BD619C" w:rsidRPr="00AF7FB3" w:rsidRDefault="00BD619C" w:rsidP="00BD619C">
      <w:pPr>
        <w:ind w:left="720"/>
        <w:rPr>
          <w:rFonts w:ascii="Times New Roman" w:hAnsi="Times New Roman" w:cs="Times New Roman"/>
          <w:sz w:val="24"/>
          <w:szCs w:val="24"/>
        </w:rPr>
      </w:pPr>
      <w:r>
        <w:rPr>
          <w:rFonts w:ascii="Times New Roman" w:hAnsi="Times New Roman" w:cs="Times New Roman"/>
          <w:sz w:val="24"/>
          <w:szCs w:val="24"/>
        </w:rPr>
        <w:t>Capitolul cuprinde particularitățile solurilor din arealul de studiu determinate de condițiile locale, factorii și procesele pedogenetice.</w:t>
      </w:r>
      <w:r>
        <w:rPr>
          <w:rFonts w:ascii="Times New Roman" w:hAnsi="Times New Roman" w:cs="Times New Roman"/>
          <w:b/>
          <w:sz w:val="24"/>
          <w:szCs w:val="24"/>
        </w:rPr>
        <w:t xml:space="preserve"> </w:t>
      </w:r>
      <w:r w:rsidRPr="00AF7FB3">
        <w:rPr>
          <w:rFonts w:ascii="Times New Roman" w:hAnsi="Times New Roman" w:cs="Times New Roman"/>
          <w:sz w:val="24"/>
          <w:szCs w:val="24"/>
        </w:rPr>
        <w:t>Sunt consemnate:</w:t>
      </w:r>
    </w:p>
    <w:p w:rsidR="00BD619C" w:rsidRDefault="00D70674" w:rsidP="00BD619C">
      <w:pPr>
        <w:pStyle w:val="ListParagraph"/>
        <w:numPr>
          <w:ilvl w:val="0"/>
          <w:numId w:val="6"/>
        </w:numPr>
        <w:rPr>
          <w:sz w:val="24"/>
          <w:szCs w:val="24"/>
        </w:rPr>
      </w:pPr>
      <w:r>
        <w:rPr>
          <w:sz w:val="24"/>
          <w:szCs w:val="24"/>
        </w:rPr>
        <w:t>p</w:t>
      </w:r>
      <w:r w:rsidR="00BD619C" w:rsidRPr="00BD619C">
        <w:rPr>
          <w:sz w:val="24"/>
          <w:szCs w:val="24"/>
        </w:rPr>
        <w:t>rocesele</w:t>
      </w:r>
      <w:r w:rsidR="00BD619C">
        <w:rPr>
          <w:sz w:val="24"/>
          <w:szCs w:val="24"/>
        </w:rPr>
        <w:t xml:space="preserve"> de formare și evoluție a solurilor în corelație cu factorii pedogenetici locali (cu precădere asupra celor care influențează fertilitatea solurilor)</w:t>
      </w:r>
    </w:p>
    <w:p w:rsidR="00BD619C" w:rsidRDefault="00D70674" w:rsidP="00BD619C">
      <w:pPr>
        <w:pStyle w:val="ListParagraph"/>
        <w:numPr>
          <w:ilvl w:val="0"/>
          <w:numId w:val="6"/>
        </w:numPr>
        <w:rPr>
          <w:sz w:val="24"/>
          <w:szCs w:val="24"/>
        </w:rPr>
      </w:pPr>
      <w:r>
        <w:rPr>
          <w:sz w:val="24"/>
          <w:szCs w:val="24"/>
        </w:rPr>
        <w:t>r</w:t>
      </w:r>
      <w:r w:rsidR="00BD619C">
        <w:rPr>
          <w:sz w:val="24"/>
          <w:szCs w:val="24"/>
        </w:rPr>
        <w:t xml:space="preserve">epartiția </w:t>
      </w:r>
      <w:r>
        <w:rPr>
          <w:sz w:val="24"/>
          <w:szCs w:val="24"/>
        </w:rPr>
        <w:t>solurilor</w:t>
      </w:r>
      <w:r w:rsidR="00BD619C">
        <w:rPr>
          <w:sz w:val="24"/>
          <w:szCs w:val="24"/>
        </w:rPr>
        <w:t xml:space="preserve"> pe sectoare de cercetare</w:t>
      </w:r>
    </w:p>
    <w:p w:rsidR="00BD619C" w:rsidRDefault="00D70674" w:rsidP="00BD619C">
      <w:pPr>
        <w:pStyle w:val="ListParagraph"/>
        <w:numPr>
          <w:ilvl w:val="0"/>
          <w:numId w:val="6"/>
        </w:numPr>
        <w:rPr>
          <w:sz w:val="24"/>
          <w:szCs w:val="24"/>
        </w:rPr>
      </w:pPr>
      <w:r>
        <w:rPr>
          <w:sz w:val="24"/>
          <w:szCs w:val="24"/>
        </w:rPr>
        <w:t>p</w:t>
      </w:r>
      <w:r w:rsidR="00BD619C">
        <w:rPr>
          <w:sz w:val="24"/>
          <w:szCs w:val="24"/>
        </w:rPr>
        <w:t xml:space="preserve">rognoza evoluției solurilor ca urmare a expluatării sau a aplicării ansamblului de măsuri cu </w:t>
      </w:r>
      <w:r w:rsidR="00AF7FB3">
        <w:rPr>
          <w:sz w:val="24"/>
          <w:szCs w:val="24"/>
        </w:rPr>
        <w:t>c</w:t>
      </w:r>
      <w:r w:rsidR="00BD619C">
        <w:rPr>
          <w:sz w:val="24"/>
          <w:szCs w:val="24"/>
        </w:rPr>
        <w:t>aracter a</w:t>
      </w:r>
      <w:r w:rsidR="00AF7FB3">
        <w:rPr>
          <w:sz w:val="24"/>
          <w:szCs w:val="24"/>
        </w:rPr>
        <w:t>gro-pedo-ameliorativ.</w:t>
      </w:r>
    </w:p>
    <w:p w:rsidR="00AF7FB3" w:rsidRPr="002927EE" w:rsidRDefault="00AF7FB3" w:rsidP="00AF7FB3">
      <w:pPr>
        <w:pStyle w:val="ListParagraph"/>
        <w:numPr>
          <w:ilvl w:val="0"/>
          <w:numId w:val="27"/>
        </w:numPr>
        <w:rPr>
          <w:sz w:val="24"/>
          <w:szCs w:val="24"/>
        </w:rPr>
      </w:pPr>
      <w:r>
        <w:rPr>
          <w:b/>
          <w:sz w:val="24"/>
          <w:szCs w:val="24"/>
        </w:rPr>
        <w:t>Lista solurilor</w:t>
      </w:r>
    </w:p>
    <w:p w:rsidR="009030EB" w:rsidRDefault="002927EE" w:rsidP="002927EE">
      <w:pPr>
        <w:pStyle w:val="ListParagraph"/>
        <w:ind w:left="1080"/>
        <w:rPr>
          <w:sz w:val="24"/>
          <w:szCs w:val="24"/>
          <w:lang w:val="ro-RO"/>
        </w:rPr>
      </w:pPr>
      <w:r w:rsidRPr="002927EE">
        <w:rPr>
          <w:sz w:val="24"/>
          <w:szCs w:val="24"/>
          <w:lang w:val="ro-RO"/>
        </w:rPr>
        <w:t>Este prezentat</w:t>
      </w:r>
      <w:r>
        <w:rPr>
          <w:sz w:val="24"/>
          <w:szCs w:val="24"/>
          <w:lang w:val="ro-RO"/>
        </w:rPr>
        <w:t xml:space="preserve"> sistemul de taxonomie a solurilor utilizat în identificarea unităților taxonomice de sol de ordin superior și inferior. Este redată lista unităților de sol de ordin superior, </w:t>
      </w:r>
      <w:r w:rsidR="009030EB">
        <w:rPr>
          <w:sz w:val="24"/>
          <w:szCs w:val="24"/>
          <w:lang w:val="ro-RO"/>
        </w:rPr>
        <w:t>asociațiile de soluri, și alte unități cartografiate pe hartă (ape, ravene, cariere, alunecări de teren, torenți, stâncărie, construcții etc), sub formă de tabele</w:t>
      </w:r>
      <w:r w:rsidR="009030EB">
        <w:rPr>
          <w:sz w:val="24"/>
          <w:szCs w:val="24"/>
        </w:rPr>
        <w:t>;</w:t>
      </w:r>
      <w:r w:rsidR="009030EB">
        <w:rPr>
          <w:sz w:val="24"/>
          <w:szCs w:val="24"/>
          <w:lang w:val="ro-RO"/>
        </w:rPr>
        <w:t xml:space="preserve"> identificate în teritoriu.</w:t>
      </w:r>
    </w:p>
    <w:p w:rsidR="009030EB" w:rsidRPr="009030EB" w:rsidRDefault="009030EB" w:rsidP="009030EB">
      <w:pPr>
        <w:pStyle w:val="ListParagraph"/>
        <w:numPr>
          <w:ilvl w:val="0"/>
          <w:numId w:val="27"/>
        </w:numPr>
        <w:rPr>
          <w:sz w:val="24"/>
          <w:szCs w:val="24"/>
          <w:lang w:val="ro-RO"/>
        </w:rPr>
      </w:pPr>
      <w:r>
        <w:rPr>
          <w:b/>
          <w:sz w:val="24"/>
          <w:szCs w:val="24"/>
          <w:lang w:val="ro-RO"/>
        </w:rPr>
        <w:t>Caracterizarea unităților de soluri</w:t>
      </w:r>
    </w:p>
    <w:p w:rsidR="00D83B70" w:rsidRDefault="009030EB" w:rsidP="009030EB">
      <w:pPr>
        <w:pStyle w:val="ListParagraph"/>
        <w:ind w:left="1080"/>
        <w:rPr>
          <w:sz w:val="24"/>
          <w:szCs w:val="24"/>
        </w:rPr>
      </w:pPr>
      <w:r w:rsidRPr="009030EB">
        <w:rPr>
          <w:sz w:val="24"/>
          <w:szCs w:val="24"/>
          <w:lang w:val="ro-RO"/>
        </w:rPr>
        <w:t xml:space="preserve">Este redată prin </w:t>
      </w:r>
      <w:r>
        <w:rPr>
          <w:sz w:val="24"/>
          <w:szCs w:val="24"/>
          <w:lang w:val="ro-RO"/>
        </w:rPr>
        <w:t>prin întocmirea pentru fiecare profil de sol a unei ,,fișe de sol</w:t>
      </w:r>
      <w:r>
        <w:rPr>
          <w:sz w:val="24"/>
          <w:szCs w:val="24"/>
        </w:rPr>
        <w:t>” în care sunt descrise</w:t>
      </w:r>
      <w:r w:rsidR="00364034">
        <w:rPr>
          <w:sz w:val="24"/>
          <w:szCs w:val="24"/>
        </w:rPr>
        <w:t xml:space="preserve"> profilele cu datele morfologice din teren, completate cu setul de analize de laborator. Aceste fișe constituie baza caracterizării unităților de teren (UT sau TEO). </w:t>
      </w:r>
    </w:p>
    <w:p w:rsidR="002927EE" w:rsidRDefault="00364034" w:rsidP="009030EB">
      <w:pPr>
        <w:pStyle w:val="ListParagraph"/>
        <w:ind w:left="1080"/>
        <w:rPr>
          <w:sz w:val="24"/>
          <w:szCs w:val="24"/>
        </w:rPr>
      </w:pPr>
      <w:r>
        <w:rPr>
          <w:sz w:val="24"/>
          <w:szCs w:val="24"/>
        </w:rPr>
        <w:t>Completarea unei fișe care cuprinde caracterizarea unității de sol se face astfel:</w:t>
      </w:r>
    </w:p>
    <w:p w:rsidR="00364034" w:rsidRDefault="008663F3" w:rsidP="00364034">
      <w:pPr>
        <w:pStyle w:val="ListParagraph"/>
        <w:numPr>
          <w:ilvl w:val="0"/>
          <w:numId w:val="6"/>
        </w:numPr>
        <w:rPr>
          <w:sz w:val="24"/>
          <w:szCs w:val="24"/>
        </w:rPr>
      </w:pPr>
      <w:r>
        <w:rPr>
          <w:sz w:val="24"/>
          <w:szCs w:val="24"/>
        </w:rPr>
        <w:t>u</w:t>
      </w:r>
      <w:r w:rsidR="00364034">
        <w:rPr>
          <w:sz w:val="24"/>
          <w:szCs w:val="24"/>
        </w:rPr>
        <w:t>nitatea de sol: se notează prin combinații de litere sau numere formula mnemonică a unității de sol și denumirea desfășurată</w:t>
      </w:r>
      <w:r>
        <w:rPr>
          <w:sz w:val="24"/>
          <w:szCs w:val="24"/>
        </w:rPr>
        <w:t>;</w:t>
      </w:r>
    </w:p>
    <w:p w:rsidR="00D83B70" w:rsidRDefault="008663F3" w:rsidP="00364034">
      <w:pPr>
        <w:pStyle w:val="ListParagraph"/>
        <w:numPr>
          <w:ilvl w:val="0"/>
          <w:numId w:val="6"/>
        </w:numPr>
        <w:rPr>
          <w:sz w:val="24"/>
          <w:szCs w:val="24"/>
        </w:rPr>
      </w:pPr>
      <w:r>
        <w:rPr>
          <w:sz w:val="24"/>
          <w:szCs w:val="24"/>
        </w:rPr>
        <w:t>s</w:t>
      </w:r>
      <w:r w:rsidR="00D83B70">
        <w:rPr>
          <w:sz w:val="24"/>
          <w:szCs w:val="24"/>
        </w:rPr>
        <w:t>uprafața: se exprimă în % din suprafața totală</w:t>
      </w:r>
      <w:r>
        <w:rPr>
          <w:sz w:val="24"/>
          <w:szCs w:val="24"/>
        </w:rPr>
        <w:t>;</w:t>
      </w:r>
    </w:p>
    <w:p w:rsidR="00D83B70" w:rsidRDefault="008663F3" w:rsidP="00364034">
      <w:pPr>
        <w:pStyle w:val="ListParagraph"/>
        <w:numPr>
          <w:ilvl w:val="0"/>
          <w:numId w:val="6"/>
        </w:numPr>
        <w:rPr>
          <w:sz w:val="24"/>
          <w:szCs w:val="24"/>
        </w:rPr>
      </w:pPr>
      <w:r>
        <w:rPr>
          <w:sz w:val="24"/>
          <w:szCs w:val="24"/>
        </w:rPr>
        <w:t>l</w:t>
      </w:r>
      <w:r w:rsidR="00D83B70">
        <w:rPr>
          <w:sz w:val="24"/>
          <w:szCs w:val="24"/>
        </w:rPr>
        <w:t>ocalizarea</w:t>
      </w:r>
      <w:r>
        <w:rPr>
          <w:sz w:val="24"/>
          <w:szCs w:val="24"/>
        </w:rPr>
        <w:t>;</w:t>
      </w:r>
    </w:p>
    <w:p w:rsidR="00D83B70" w:rsidRDefault="008663F3" w:rsidP="00364034">
      <w:pPr>
        <w:pStyle w:val="ListParagraph"/>
        <w:numPr>
          <w:ilvl w:val="0"/>
          <w:numId w:val="6"/>
        </w:numPr>
        <w:rPr>
          <w:sz w:val="24"/>
          <w:szCs w:val="24"/>
        </w:rPr>
      </w:pPr>
      <w:r>
        <w:rPr>
          <w:sz w:val="24"/>
          <w:szCs w:val="24"/>
        </w:rPr>
        <w:t>p</w:t>
      </w:r>
      <w:r w:rsidR="00D83B70">
        <w:rPr>
          <w:sz w:val="24"/>
          <w:szCs w:val="24"/>
        </w:rPr>
        <w:t>rofile principale și de sondaj: sunt prezentate toate fișele de profil care aparțin solului respective</w:t>
      </w:r>
      <w:r>
        <w:rPr>
          <w:sz w:val="24"/>
          <w:szCs w:val="24"/>
        </w:rPr>
        <w:t>,</w:t>
      </w:r>
    </w:p>
    <w:p w:rsidR="00D83B70" w:rsidRDefault="008663F3" w:rsidP="00364034">
      <w:pPr>
        <w:pStyle w:val="ListParagraph"/>
        <w:numPr>
          <w:ilvl w:val="0"/>
          <w:numId w:val="6"/>
        </w:numPr>
        <w:rPr>
          <w:sz w:val="24"/>
          <w:szCs w:val="24"/>
        </w:rPr>
      </w:pPr>
      <w:r>
        <w:rPr>
          <w:sz w:val="24"/>
          <w:szCs w:val="24"/>
        </w:rPr>
        <w:t>c</w:t>
      </w:r>
      <w:r w:rsidR="00D83B70">
        <w:rPr>
          <w:sz w:val="24"/>
          <w:szCs w:val="24"/>
        </w:rPr>
        <w:t>ondițiile naturale în care apare solul: se referă la consemnarea în fișă a formei de relief (mezzo- sau microrelief), panta, materialul parental, roca subiacentă, prezența apei freatice și adâncimea la care este cantonată, formațiunile vegetale</w:t>
      </w:r>
      <w:r>
        <w:rPr>
          <w:sz w:val="24"/>
          <w:szCs w:val="24"/>
        </w:rPr>
        <w:t>;</w:t>
      </w:r>
    </w:p>
    <w:p w:rsidR="00D83B70" w:rsidRDefault="008663F3" w:rsidP="00364034">
      <w:pPr>
        <w:pStyle w:val="ListParagraph"/>
        <w:numPr>
          <w:ilvl w:val="0"/>
          <w:numId w:val="6"/>
        </w:numPr>
        <w:rPr>
          <w:sz w:val="24"/>
          <w:szCs w:val="24"/>
        </w:rPr>
      </w:pPr>
      <w:r>
        <w:rPr>
          <w:sz w:val="24"/>
          <w:szCs w:val="24"/>
        </w:rPr>
        <w:t>a</w:t>
      </w:r>
      <w:r w:rsidR="00172DBB">
        <w:rPr>
          <w:sz w:val="24"/>
          <w:szCs w:val="24"/>
        </w:rPr>
        <w:t>spectul suprafeței terenului: se referă la unele neuniformități ale suprafeței terenului  ca prezența stâncilor, acoperire cu pietre, mușuroaie etc</w:t>
      </w:r>
      <w:r>
        <w:rPr>
          <w:sz w:val="24"/>
          <w:szCs w:val="24"/>
        </w:rPr>
        <w:t>;</w:t>
      </w:r>
    </w:p>
    <w:p w:rsidR="00172DBB" w:rsidRDefault="008663F3" w:rsidP="00364034">
      <w:pPr>
        <w:pStyle w:val="ListParagraph"/>
        <w:numPr>
          <w:ilvl w:val="0"/>
          <w:numId w:val="6"/>
        </w:numPr>
        <w:rPr>
          <w:sz w:val="24"/>
          <w:szCs w:val="24"/>
        </w:rPr>
      </w:pPr>
      <w:r>
        <w:rPr>
          <w:sz w:val="24"/>
          <w:szCs w:val="24"/>
        </w:rPr>
        <w:t>p</w:t>
      </w:r>
      <w:r w:rsidR="00172DBB">
        <w:rPr>
          <w:sz w:val="24"/>
          <w:szCs w:val="24"/>
        </w:rPr>
        <w:t>rincipalele soluri cu care se asociază (modul și proporția), se notează solurile din asociații (la nivel de subtip)</w:t>
      </w:r>
      <w:r>
        <w:rPr>
          <w:sz w:val="24"/>
          <w:szCs w:val="24"/>
        </w:rPr>
        <w:t>,</w:t>
      </w:r>
    </w:p>
    <w:p w:rsidR="00172DBB" w:rsidRDefault="008663F3" w:rsidP="00364034">
      <w:pPr>
        <w:pStyle w:val="ListParagraph"/>
        <w:numPr>
          <w:ilvl w:val="0"/>
          <w:numId w:val="6"/>
        </w:numPr>
        <w:rPr>
          <w:sz w:val="24"/>
          <w:szCs w:val="24"/>
        </w:rPr>
      </w:pPr>
      <w:r>
        <w:rPr>
          <w:sz w:val="24"/>
          <w:szCs w:val="24"/>
        </w:rPr>
        <w:t>c</w:t>
      </w:r>
      <w:r w:rsidR="00172DBB">
        <w:rPr>
          <w:sz w:val="24"/>
          <w:szCs w:val="24"/>
        </w:rPr>
        <w:t>aracteristicile solului. Se referă la:</w:t>
      </w:r>
      <w:r w:rsidR="00D51858">
        <w:rPr>
          <w:sz w:val="24"/>
          <w:szCs w:val="24"/>
        </w:rPr>
        <w:t xml:space="preserve"> tipul de profil de sol, variația grosimii orizonturilor (grosimea fiecărui orizont), textura, </w:t>
      </w:r>
      <w:r w:rsidR="00364084">
        <w:rPr>
          <w:sz w:val="24"/>
          <w:szCs w:val="24"/>
        </w:rPr>
        <w:t xml:space="preserve">culoarea, structura, grosimea fiziologic utilă, adâncimea și natura stratelor nefavorabile plantelor, fisuri, fețe de </w:t>
      </w:r>
      <w:r w:rsidR="00364084">
        <w:rPr>
          <w:sz w:val="24"/>
          <w:szCs w:val="24"/>
        </w:rPr>
        <w:lastRenderedPageBreak/>
        <w:t>alunecare, efervescență, neoformațiuni, tipul de humus, apa freatică</w:t>
      </w:r>
      <w:r>
        <w:rPr>
          <w:sz w:val="24"/>
          <w:szCs w:val="24"/>
        </w:rPr>
        <w:t>;</w:t>
      </w:r>
    </w:p>
    <w:p w:rsidR="009D20CE" w:rsidRDefault="008663F3" w:rsidP="00364034">
      <w:pPr>
        <w:pStyle w:val="ListParagraph"/>
        <w:numPr>
          <w:ilvl w:val="0"/>
          <w:numId w:val="6"/>
        </w:numPr>
        <w:rPr>
          <w:sz w:val="24"/>
          <w:szCs w:val="24"/>
        </w:rPr>
      </w:pPr>
      <w:r>
        <w:rPr>
          <w:sz w:val="24"/>
          <w:szCs w:val="24"/>
        </w:rPr>
        <w:t>c</w:t>
      </w:r>
      <w:r w:rsidR="00364084">
        <w:rPr>
          <w:sz w:val="24"/>
          <w:szCs w:val="24"/>
        </w:rPr>
        <w:t>aracteristicile fizice și chimice: variația pe profil și în suprafață a porozității totale și de aerație, a conductivității hidraulice, a capacității de apă utilă, vulumul edafic, aprovizionarea cu humus, azot, fosfor, potasiu, capacitatea totală de schimb cationic, gradul de saturație în baze, pH-ul, Al schimbabil, aciditatea hidrolitică, conținutul în CaCO</w:t>
      </w:r>
      <w:r w:rsidR="00364084">
        <w:rPr>
          <w:sz w:val="24"/>
          <w:szCs w:val="24"/>
          <w:vertAlign w:val="subscript"/>
        </w:rPr>
        <w:t>3</w:t>
      </w:r>
      <w:r w:rsidR="00364084">
        <w:rPr>
          <w:sz w:val="24"/>
          <w:szCs w:val="24"/>
        </w:rPr>
        <w:t xml:space="preserve">, gips, </w:t>
      </w:r>
      <w:r w:rsidR="009D20CE">
        <w:rPr>
          <w:sz w:val="24"/>
          <w:szCs w:val="24"/>
        </w:rPr>
        <w:t>săruri solubile, compoziția chimică a apei freatice (dacă este cazul)</w:t>
      </w:r>
      <w:r>
        <w:rPr>
          <w:sz w:val="24"/>
          <w:szCs w:val="24"/>
        </w:rPr>
        <w:t>;</w:t>
      </w:r>
    </w:p>
    <w:p w:rsidR="009D20CE" w:rsidRDefault="008663F3" w:rsidP="00364034">
      <w:pPr>
        <w:pStyle w:val="ListParagraph"/>
        <w:numPr>
          <w:ilvl w:val="0"/>
          <w:numId w:val="6"/>
        </w:numPr>
        <w:rPr>
          <w:sz w:val="24"/>
          <w:szCs w:val="24"/>
        </w:rPr>
      </w:pPr>
      <w:r>
        <w:rPr>
          <w:sz w:val="24"/>
          <w:szCs w:val="24"/>
        </w:rPr>
        <w:t>p</w:t>
      </w:r>
      <w:r w:rsidR="009D20CE">
        <w:rPr>
          <w:sz w:val="24"/>
          <w:szCs w:val="24"/>
        </w:rPr>
        <w:t>rocesele pedogenetice actuale: se consemnează sensul evoluției solului și se va estima evoluția solului în cazul intervenției cu lucrări pedo-ameliorative</w:t>
      </w:r>
    </w:p>
    <w:p w:rsidR="009D20CE" w:rsidRDefault="009D20CE" w:rsidP="00364034">
      <w:pPr>
        <w:pStyle w:val="ListParagraph"/>
        <w:numPr>
          <w:ilvl w:val="0"/>
          <w:numId w:val="6"/>
        </w:numPr>
        <w:rPr>
          <w:sz w:val="24"/>
          <w:szCs w:val="24"/>
        </w:rPr>
      </w:pPr>
      <w:r>
        <w:rPr>
          <w:sz w:val="24"/>
          <w:szCs w:val="24"/>
        </w:rPr>
        <w:t>UT sau TEO componente ca subdiviziuni ale US în funcție de caracteristicile terenurilor conform rubricilor din tab</w:t>
      </w:r>
      <w:r w:rsidR="008663F3">
        <w:rPr>
          <w:sz w:val="24"/>
          <w:szCs w:val="24"/>
        </w:rPr>
        <w:t>e</w:t>
      </w:r>
      <w:r>
        <w:rPr>
          <w:sz w:val="24"/>
          <w:szCs w:val="24"/>
        </w:rPr>
        <w:t>le</w:t>
      </w:r>
      <w:r w:rsidR="008663F3">
        <w:rPr>
          <w:sz w:val="24"/>
          <w:szCs w:val="24"/>
        </w:rPr>
        <w:t>;</w:t>
      </w:r>
    </w:p>
    <w:p w:rsidR="009D20CE" w:rsidRDefault="008663F3" w:rsidP="00364034">
      <w:pPr>
        <w:pStyle w:val="ListParagraph"/>
        <w:numPr>
          <w:ilvl w:val="0"/>
          <w:numId w:val="6"/>
        </w:numPr>
        <w:rPr>
          <w:sz w:val="24"/>
          <w:szCs w:val="24"/>
        </w:rPr>
      </w:pPr>
      <w:r>
        <w:rPr>
          <w:sz w:val="24"/>
          <w:szCs w:val="24"/>
        </w:rPr>
        <w:t>f</w:t>
      </w:r>
      <w:r w:rsidR="009D20CE">
        <w:rPr>
          <w:sz w:val="24"/>
          <w:szCs w:val="24"/>
        </w:rPr>
        <w:t xml:space="preserve">actorii limitative </w:t>
      </w:r>
      <w:r>
        <w:rPr>
          <w:sz w:val="24"/>
          <w:szCs w:val="24"/>
        </w:rPr>
        <w:t>ai produc</w:t>
      </w:r>
      <w:r w:rsidR="009D20CE">
        <w:rPr>
          <w:sz w:val="24"/>
          <w:szCs w:val="24"/>
        </w:rPr>
        <w:t>ției agricole la nivel de US și pentru fiecare UT sau TEO</w:t>
      </w:r>
      <w:r>
        <w:rPr>
          <w:sz w:val="24"/>
          <w:szCs w:val="24"/>
        </w:rPr>
        <w:t>;</w:t>
      </w:r>
    </w:p>
    <w:p w:rsidR="009D20CE" w:rsidRDefault="009D20CE" w:rsidP="009D20CE">
      <w:pPr>
        <w:pStyle w:val="ListParagraph"/>
        <w:ind w:left="1080"/>
        <w:rPr>
          <w:sz w:val="24"/>
          <w:szCs w:val="24"/>
        </w:rPr>
      </w:pPr>
      <w:r>
        <w:rPr>
          <w:sz w:val="24"/>
          <w:szCs w:val="24"/>
        </w:rPr>
        <w:t>Descrierea profilului reprezentativ de sol se va face prin completarea rubricilor din table, după cum urmează:</w:t>
      </w:r>
    </w:p>
    <w:p w:rsidR="009D20CE" w:rsidRDefault="008663F3" w:rsidP="009D20CE">
      <w:pPr>
        <w:pStyle w:val="ListParagraph"/>
        <w:numPr>
          <w:ilvl w:val="0"/>
          <w:numId w:val="6"/>
        </w:numPr>
        <w:rPr>
          <w:sz w:val="24"/>
          <w:szCs w:val="24"/>
        </w:rPr>
      </w:pPr>
      <w:r>
        <w:rPr>
          <w:sz w:val="24"/>
          <w:szCs w:val="24"/>
        </w:rPr>
        <w:t>u</w:t>
      </w:r>
      <w:r w:rsidR="009D20CE">
        <w:rPr>
          <w:sz w:val="24"/>
          <w:szCs w:val="24"/>
        </w:rPr>
        <w:t>nitatea de sol (US)</w:t>
      </w:r>
      <w:r>
        <w:rPr>
          <w:sz w:val="24"/>
          <w:szCs w:val="24"/>
        </w:rPr>
        <w:t>;</w:t>
      </w:r>
    </w:p>
    <w:p w:rsidR="002A2E7E" w:rsidRDefault="008663F3" w:rsidP="009D20CE">
      <w:pPr>
        <w:pStyle w:val="ListParagraph"/>
        <w:numPr>
          <w:ilvl w:val="0"/>
          <w:numId w:val="6"/>
        </w:numPr>
        <w:rPr>
          <w:sz w:val="24"/>
          <w:szCs w:val="24"/>
        </w:rPr>
      </w:pPr>
      <w:r>
        <w:rPr>
          <w:sz w:val="24"/>
          <w:szCs w:val="24"/>
        </w:rPr>
        <w:t>u</w:t>
      </w:r>
      <w:r w:rsidR="009D20CE">
        <w:rPr>
          <w:sz w:val="24"/>
          <w:szCs w:val="24"/>
        </w:rPr>
        <w:t xml:space="preserve">nitatea </w:t>
      </w:r>
      <w:r w:rsidR="002A2E7E">
        <w:rPr>
          <w:sz w:val="24"/>
          <w:szCs w:val="24"/>
        </w:rPr>
        <w:t>de teren (UT):</w:t>
      </w:r>
      <w:r w:rsidR="009D20CE">
        <w:rPr>
          <w:sz w:val="24"/>
          <w:szCs w:val="24"/>
        </w:rPr>
        <w:t xml:space="preserve"> numărul de unit</w:t>
      </w:r>
      <w:r w:rsidR="002A2E7E">
        <w:rPr>
          <w:sz w:val="24"/>
          <w:szCs w:val="24"/>
        </w:rPr>
        <w:t>ății de teren în care a fost deschis profilul</w:t>
      </w:r>
      <w:r>
        <w:rPr>
          <w:sz w:val="24"/>
          <w:szCs w:val="24"/>
        </w:rPr>
        <w:t>;</w:t>
      </w:r>
    </w:p>
    <w:p w:rsidR="002A2E7E" w:rsidRDefault="008663F3" w:rsidP="009D20CE">
      <w:pPr>
        <w:pStyle w:val="ListParagraph"/>
        <w:numPr>
          <w:ilvl w:val="0"/>
          <w:numId w:val="6"/>
        </w:numPr>
        <w:rPr>
          <w:sz w:val="24"/>
          <w:szCs w:val="24"/>
        </w:rPr>
      </w:pPr>
      <w:r>
        <w:rPr>
          <w:sz w:val="24"/>
          <w:szCs w:val="24"/>
        </w:rPr>
        <w:t>l</w:t>
      </w:r>
      <w:r w:rsidR="002A2E7E">
        <w:rPr>
          <w:sz w:val="24"/>
          <w:szCs w:val="24"/>
        </w:rPr>
        <w:t>ocalizare (referitor la: județ, localitate, unitate economică, ferma, parcela etc)</w:t>
      </w:r>
      <w:r>
        <w:rPr>
          <w:sz w:val="24"/>
          <w:szCs w:val="24"/>
        </w:rPr>
        <w:t>;</w:t>
      </w:r>
    </w:p>
    <w:p w:rsidR="002A2E7E" w:rsidRDefault="008663F3" w:rsidP="009D20CE">
      <w:pPr>
        <w:pStyle w:val="ListParagraph"/>
        <w:numPr>
          <w:ilvl w:val="0"/>
          <w:numId w:val="6"/>
        </w:numPr>
        <w:rPr>
          <w:sz w:val="24"/>
          <w:szCs w:val="24"/>
        </w:rPr>
      </w:pPr>
      <w:r>
        <w:rPr>
          <w:sz w:val="24"/>
          <w:szCs w:val="24"/>
        </w:rPr>
        <w:t>a</w:t>
      </w:r>
      <w:r w:rsidR="002A2E7E">
        <w:rPr>
          <w:sz w:val="24"/>
          <w:szCs w:val="24"/>
        </w:rPr>
        <w:t>mplasarea profilului</w:t>
      </w:r>
      <w:r>
        <w:rPr>
          <w:sz w:val="24"/>
          <w:szCs w:val="24"/>
        </w:rPr>
        <w:t>;</w:t>
      </w:r>
    </w:p>
    <w:p w:rsidR="002A2E7E" w:rsidRDefault="008663F3" w:rsidP="009D20CE">
      <w:pPr>
        <w:pStyle w:val="ListParagraph"/>
        <w:numPr>
          <w:ilvl w:val="0"/>
          <w:numId w:val="6"/>
        </w:numPr>
        <w:rPr>
          <w:sz w:val="24"/>
          <w:szCs w:val="24"/>
        </w:rPr>
      </w:pPr>
      <w:r>
        <w:rPr>
          <w:sz w:val="24"/>
          <w:szCs w:val="24"/>
        </w:rPr>
        <w:t>f</w:t>
      </w:r>
      <w:r w:rsidR="002A2E7E">
        <w:rPr>
          <w:sz w:val="24"/>
          <w:szCs w:val="24"/>
        </w:rPr>
        <w:t>oaia topografică: coordonatele foii</w:t>
      </w:r>
      <w:r>
        <w:rPr>
          <w:sz w:val="24"/>
          <w:szCs w:val="24"/>
        </w:rPr>
        <w:t xml:space="preserve"> topografice;</w:t>
      </w:r>
    </w:p>
    <w:p w:rsidR="002A2E7E" w:rsidRDefault="008663F3" w:rsidP="009D20CE">
      <w:pPr>
        <w:pStyle w:val="ListParagraph"/>
        <w:numPr>
          <w:ilvl w:val="0"/>
          <w:numId w:val="6"/>
        </w:numPr>
        <w:rPr>
          <w:sz w:val="24"/>
          <w:szCs w:val="24"/>
        </w:rPr>
      </w:pPr>
      <w:r>
        <w:rPr>
          <w:sz w:val="24"/>
          <w:szCs w:val="24"/>
        </w:rPr>
        <w:t>c</w:t>
      </w:r>
      <w:r w:rsidR="002A2E7E">
        <w:rPr>
          <w:sz w:val="24"/>
          <w:szCs w:val="24"/>
        </w:rPr>
        <w:t>oordonatele punctului de observație (coordonatele rectangulare în proiecție Gauss și altitudinea)</w:t>
      </w:r>
      <w:r>
        <w:rPr>
          <w:sz w:val="24"/>
          <w:szCs w:val="24"/>
        </w:rPr>
        <w:t>;</w:t>
      </w:r>
    </w:p>
    <w:p w:rsidR="002A2E7E" w:rsidRDefault="008663F3" w:rsidP="009D20CE">
      <w:pPr>
        <w:pStyle w:val="ListParagraph"/>
        <w:numPr>
          <w:ilvl w:val="0"/>
          <w:numId w:val="6"/>
        </w:numPr>
        <w:rPr>
          <w:sz w:val="24"/>
          <w:szCs w:val="24"/>
        </w:rPr>
      </w:pPr>
      <w:r>
        <w:rPr>
          <w:sz w:val="24"/>
          <w:szCs w:val="24"/>
        </w:rPr>
        <w:t>c</w:t>
      </w:r>
      <w:r w:rsidR="002A2E7E">
        <w:rPr>
          <w:sz w:val="24"/>
          <w:szCs w:val="24"/>
        </w:rPr>
        <w:t>ondițiile de mediu: relief, mezzo- sau microrelief, panta, expoziția, procesele de pantă, materialul parental, materialul subiacent, adâncimea apei freatice, inundabilitate</w:t>
      </w:r>
      <w:r>
        <w:rPr>
          <w:sz w:val="24"/>
          <w:szCs w:val="24"/>
        </w:rPr>
        <w:t>;</w:t>
      </w:r>
    </w:p>
    <w:p w:rsidR="002A2E7E" w:rsidRDefault="008663F3" w:rsidP="009D20CE">
      <w:pPr>
        <w:pStyle w:val="ListParagraph"/>
        <w:numPr>
          <w:ilvl w:val="0"/>
          <w:numId w:val="6"/>
        </w:numPr>
        <w:rPr>
          <w:sz w:val="24"/>
          <w:szCs w:val="24"/>
        </w:rPr>
      </w:pPr>
      <w:r>
        <w:rPr>
          <w:sz w:val="24"/>
          <w:szCs w:val="24"/>
        </w:rPr>
        <w:t>v</w:t>
      </w:r>
      <w:r w:rsidR="002D3741">
        <w:rPr>
          <w:sz w:val="24"/>
          <w:szCs w:val="24"/>
        </w:rPr>
        <w:t>egetația cultivată</w:t>
      </w:r>
      <w:r w:rsidR="002A2E7E">
        <w:rPr>
          <w:sz w:val="24"/>
          <w:szCs w:val="24"/>
        </w:rPr>
        <w:t>: se va consemna cultura, starea culturii (</w:t>
      </w:r>
      <w:r w:rsidR="00D14811">
        <w:rPr>
          <w:sz w:val="24"/>
          <w:szCs w:val="24"/>
        </w:rPr>
        <w:t>se pot</w:t>
      </w:r>
      <w:r w:rsidR="002A2E7E">
        <w:rPr>
          <w:sz w:val="24"/>
          <w:szCs w:val="24"/>
        </w:rPr>
        <w:t xml:space="preserve"> consemna și date referitoare la producțiile obținute)</w:t>
      </w:r>
      <w:r>
        <w:rPr>
          <w:sz w:val="24"/>
          <w:szCs w:val="24"/>
        </w:rPr>
        <w:t>;</w:t>
      </w:r>
    </w:p>
    <w:p w:rsidR="00D14811" w:rsidRDefault="008663F3" w:rsidP="009D20CE">
      <w:pPr>
        <w:pStyle w:val="ListParagraph"/>
        <w:numPr>
          <w:ilvl w:val="0"/>
          <w:numId w:val="6"/>
        </w:numPr>
        <w:rPr>
          <w:sz w:val="24"/>
          <w:szCs w:val="24"/>
        </w:rPr>
      </w:pPr>
      <w:r>
        <w:rPr>
          <w:sz w:val="24"/>
          <w:szCs w:val="24"/>
        </w:rPr>
        <w:t>i</w:t>
      </w:r>
      <w:r w:rsidR="002A2E7E">
        <w:rPr>
          <w:sz w:val="24"/>
          <w:szCs w:val="24"/>
        </w:rPr>
        <w:t>nfluența antropică</w:t>
      </w:r>
      <w:r w:rsidR="00D14811">
        <w:rPr>
          <w:sz w:val="24"/>
          <w:szCs w:val="24"/>
        </w:rPr>
        <w:t>: lucrările cu caracter agro-pedo-ameliorativ efectuate</w:t>
      </w:r>
      <w:r>
        <w:rPr>
          <w:sz w:val="24"/>
          <w:szCs w:val="24"/>
        </w:rPr>
        <w:t>;</w:t>
      </w:r>
    </w:p>
    <w:p w:rsidR="00364084" w:rsidRDefault="008663F3" w:rsidP="009D20CE">
      <w:pPr>
        <w:pStyle w:val="ListParagraph"/>
        <w:numPr>
          <w:ilvl w:val="0"/>
          <w:numId w:val="6"/>
        </w:numPr>
        <w:rPr>
          <w:sz w:val="24"/>
          <w:szCs w:val="24"/>
        </w:rPr>
      </w:pPr>
      <w:r>
        <w:rPr>
          <w:sz w:val="24"/>
          <w:szCs w:val="24"/>
        </w:rPr>
        <w:t>c</w:t>
      </w:r>
      <w:r w:rsidR="00D14811">
        <w:rPr>
          <w:sz w:val="24"/>
          <w:szCs w:val="24"/>
        </w:rPr>
        <w:t>aractere morfologice (pe orizonturi): simbol, grosime, textură, schelet, culoare în stare umedă și uscată, structura, consistența în stare umedă și uscată, cimentare, compactitate, porozitate, fisuri, fețe de alunecare, efervescență, neoformațiuni, incluziuni, răd</w:t>
      </w:r>
      <w:r>
        <w:rPr>
          <w:sz w:val="24"/>
          <w:szCs w:val="24"/>
        </w:rPr>
        <w:t>ăcini, trecere între orizonturi;</w:t>
      </w:r>
      <w:r w:rsidR="00D14811">
        <w:rPr>
          <w:sz w:val="24"/>
          <w:szCs w:val="24"/>
        </w:rPr>
        <w:t xml:space="preserve"> </w:t>
      </w:r>
    </w:p>
    <w:p w:rsidR="00D14811" w:rsidRDefault="008663F3" w:rsidP="009D20CE">
      <w:pPr>
        <w:pStyle w:val="ListParagraph"/>
        <w:numPr>
          <w:ilvl w:val="0"/>
          <w:numId w:val="6"/>
        </w:numPr>
        <w:rPr>
          <w:sz w:val="24"/>
          <w:szCs w:val="24"/>
        </w:rPr>
      </w:pPr>
      <w:r>
        <w:rPr>
          <w:sz w:val="24"/>
          <w:szCs w:val="24"/>
        </w:rPr>
        <w:t>u</w:t>
      </w:r>
      <w:r w:rsidR="00D14811">
        <w:rPr>
          <w:sz w:val="24"/>
          <w:szCs w:val="24"/>
        </w:rPr>
        <w:t>nitatea taxonomică de sol</w:t>
      </w:r>
      <w:r>
        <w:rPr>
          <w:sz w:val="24"/>
          <w:szCs w:val="24"/>
        </w:rPr>
        <w:t>;</w:t>
      </w:r>
    </w:p>
    <w:p w:rsidR="00D14811" w:rsidRDefault="008663F3" w:rsidP="009D20CE">
      <w:pPr>
        <w:pStyle w:val="ListParagraph"/>
        <w:numPr>
          <w:ilvl w:val="0"/>
          <w:numId w:val="6"/>
        </w:numPr>
        <w:rPr>
          <w:sz w:val="24"/>
          <w:szCs w:val="24"/>
        </w:rPr>
      </w:pPr>
      <w:r>
        <w:rPr>
          <w:sz w:val="24"/>
          <w:szCs w:val="24"/>
        </w:rPr>
        <w:t>d</w:t>
      </w:r>
      <w:r w:rsidR="00D14811">
        <w:rPr>
          <w:sz w:val="24"/>
          <w:szCs w:val="24"/>
        </w:rPr>
        <w:t>ate analitice</w:t>
      </w:r>
      <w:r>
        <w:rPr>
          <w:sz w:val="24"/>
          <w:szCs w:val="24"/>
        </w:rPr>
        <w:t xml:space="preserve"> ale profilului de sol (datele trecute </w:t>
      </w:r>
      <w:r>
        <w:rPr>
          <w:sz w:val="24"/>
          <w:szCs w:val="24"/>
          <w:lang w:val="ro-RO"/>
        </w:rPr>
        <w:t>în buletinele de analiză)</w:t>
      </w:r>
      <w:r>
        <w:rPr>
          <w:sz w:val="24"/>
          <w:szCs w:val="24"/>
        </w:rPr>
        <w:t>;</w:t>
      </w:r>
    </w:p>
    <w:p w:rsidR="00D14811" w:rsidRDefault="00D14811" w:rsidP="00D14811">
      <w:pPr>
        <w:pStyle w:val="ListParagraph"/>
        <w:ind w:left="1080"/>
        <w:rPr>
          <w:sz w:val="24"/>
          <w:szCs w:val="24"/>
        </w:rPr>
      </w:pPr>
      <w:r>
        <w:rPr>
          <w:sz w:val="24"/>
          <w:szCs w:val="24"/>
        </w:rPr>
        <w:t>Descrierea profilului de sol se face utilizând datele din fișa de descriere, la care se adaugă explicații suplimentare privind unele particul</w:t>
      </w:r>
      <w:r w:rsidR="008663F3">
        <w:rPr>
          <w:sz w:val="24"/>
          <w:szCs w:val="24"/>
        </w:rPr>
        <w:t>arități ale solului;</w:t>
      </w:r>
    </w:p>
    <w:p w:rsidR="00A14557" w:rsidRDefault="008663F3" w:rsidP="00D14811">
      <w:pPr>
        <w:pStyle w:val="ListParagraph"/>
        <w:ind w:left="1080"/>
        <w:rPr>
          <w:sz w:val="24"/>
          <w:szCs w:val="24"/>
        </w:rPr>
      </w:pPr>
      <w:r>
        <w:rPr>
          <w:sz w:val="24"/>
          <w:szCs w:val="24"/>
        </w:rPr>
        <w:t>Asociațiile de soluri sunt descrise sub aspectul repartiției teritoriale și suprafeței, cu menționarea lucrărilor agro-pedo-ameliorative propuse pentru creșterea potențialului de fertilitate.</w:t>
      </w:r>
    </w:p>
    <w:p w:rsidR="00A14557" w:rsidRDefault="00A14557" w:rsidP="00D14811">
      <w:pPr>
        <w:pStyle w:val="ListParagraph"/>
        <w:ind w:left="1080"/>
        <w:rPr>
          <w:sz w:val="24"/>
          <w:szCs w:val="24"/>
        </w:rPr>
      </w:pPr>
    </w:p>
    <w:p w:rsidR="008663F3" w:rsidRDefault="00A14557" w:rsidP="00D14811">
      <w:pPr>
        <w:pStyle w:val="ListParagraph"/>
        <w:ind w:left="1080"/>
        <w:rPr>
          <w:sz w:val="24"/>
          <w:szCs w:val="24"/>
        </w:rPr>
      </w:pPr>
      <w:r>
        <w:rPr>
          <w:color w:val="FF0000"/>
          <w:sz w:val="24"/>
          <w:szCs w:val="24"/>
        </w:rPr>
        <w:t>xxxxxxxxxxxxxxxxxxxxxxxxxxxxxxxxxxxxxxxxxxxxxxxxxxxxxxxxxxxxxx</w:t>
      </w:r>
      <w:r w:rsidR="008663F3">
        <w:rPr>
          <w:sz w:val="24"/>
          <w:szCs w:val="24"/>
        </w:rPr>
        <w:t xml:space="preserve"> </w:t>
      </w:r>
    </w:p>
    <w:p w:rsidR="002D3741" w:rsidRDefault="000B7538" w:rsidP="000B7538">
      <w:pPr>
        <w:pStyle w:val="ListParagraph"/>
        <w:numPr>
          <w:ilvl w:val="0"/>
          <w:numId w:val="27"/>
        </w:numPr>
        <w:rPr>
          <w:sz w:val="24"/>
          <w:szCs w:val="24"/>
        </w:rPr>
      </w:pPr>
      <w:r>
        <w:rPr>
          <w:b/>
          <w:sz w:val="24"/>
          <w:szCs w:val="24"/>
        </w:rPr>
        <w:t>Caracterizarea unițiilor de teren (UT sau TEO)</w:t>
      </w:r>
      <w:r>
        <w:rPr>
          <w:sz w:val="24"/>
          <w:szCs w:val="24"/>
        </w:rPr>
        <w:t xml:space="preserve">. </w:t>
      </w:r>
    </w:p>
    <w:p w:rsidR="000B7538" w:rsidRPr="002D3741" w:rsidRDefault="000B7538" w:rsidP="002D3741">
      <w:pPr>
        <w:ind w:firstLine="720"/>
        <w:rPr>
          <w:rFonts w:ascii="Times New Roman" w:hAnsi="Times New Roman" w:cs="Times New Roman"/>
          <w:sz w:val="24"/>
          <w:szCs w:val="24"/>
        </w:rPr>
      </w:pPr>
      <w:r w:rsidRPr="002D3741">
        <w:rPr>
          <w:rFonts w:ascii="Times New Roman" w:hAnsi="Times New Roman" w:cs="Times New Roman"/>
          <w:sz w:val="24"/>
          <w:szCs w:val="24"/>
        </w:rPr>
        <w:t>Este un capitol de sintetizare a condițiilor de mediu ale zonei de studiu și a solurilor din areal. Este prezentată sub formă tabelară (table I-7….I-11). În tabele sunt prezentate toate unitățile de soluri care constituesc o unitate TEO sau UT</w:t>
      </w:r>
      <w:r w:rsidR="008F5873" w:rsidRPr="002D3741">
        <w:rPr>
          <w:rFonts w:ascii="Times New Roman" w:hAnsi="Times New Roman" w:cs="Times New Roman"/>
          <w:sz w:val="24"/>
          <w:szCs w:val="24"/>
        </w:rPr>
        <w:t xml:space="preserve">. La completarea tabelelor, vor fi </w:t>
      </w:r>
      <w:r w:rsidR="00D61AB6" w:rsidRPr="002D3741">
        <w:rPr>
          <w:rFonts w:ascii="Times New Roman" w:hAnsi="Times New Roman" w:cs="Times New Roman"/>
          <w:sz w:val="24"/>
          <w:szCs w:val="24"/>
          <w:lang w:val="ro-RO"/>
        </w:rPr>
        <w:t>luate în considerare următoarele aspecte:</w:t>
      </w:r>
    </w:p>
    <w:p w:rsidR="00D61AB6" w:rsidRPr="002D3741" w:rsidRDefault="00D61AB6" w:rsidP="002D3741">
      <w:pPr>
        <w:ind w:firstLine="720"/>
        <w:rPr>
          <w:rFonts w:ascii="Times New Roman" w:hAnsi="Times New Roman" w:cs="Times New Roman"/>
          <w:sz w:val="24"/>
          <w:szCs w:val="24"/>
        </w:rPr>
      </w:pPr>
      <w:r w:rsidRPr="002D3741">
        <w:rPr>
          <w:rFonts w:ascii="Times New Roman" w:hAnsi="Times New Roman" w:cs="Times New Roman"/>
          <w:b/>
          <w:sz w:val="24"/>
          <w:szCs w:val="24"/>
        </w:rPr>
        <w:lastRenderedPageBreak/>
        <w:t>Tabelul nr</w:t>
      </w:r>
      <w:r w:rsidRPr="002D3741">
        <w:rPr>
          <w:rFonts w:ascii="Times New Roman" w:hAnsi="Times New Roman" w:cs="Times New Roman"/>
          <w:sz w:val="24"/>
          <w:szCs w:val="24"/>
        </w:rPr>
        <w:t>.1. Numerele din rândul 2 reprezintă numerele indicatorilor de caracterizare corespunzători coloanelor, valabil pentru toate tabelele din anexele I-7…I-11</w:t>
      </w:r>
      <w:r w:rsidR="001D7E7F" w:rsidRPr="002D3741">
        <w:rPr>
          <w:rFonts w:ascii="Times New Roman" w:hAnsi="Times New Roman" w:cs="Times New Roman"/>
          <w:sz w:val="24"/>
          <w:szCs w:val="24"/>
        </w:rPr>
        <w:t>;</w:t>
      </w:r>
    </w:p>
    <w:p w:rsidR="00D61AB6" w:rsidRDefault="00D61AB6" w:rsidP="00D61AB6">
      <w:pPr>
        <w:pStyle w:val="ListParagraph"/>
        <w:numPr>
          <w:ilvl w:val="0"/>
          <w:numId w:val="6"/>
        </w:numPr>
        <w:rPr>
          <w:sz w:val="24"/>
          <w:szCs w:val="24"/>
        </w:rPr>
      </w:pPr>
      <w:r w:rsidRPr="00D61AB6">
        <w:rPr>
          <w:sz w:val="24"/>
          <w:szCs w:val="24"/>
        </w:rPr>
        <w:t>Microzonele</w:t>
      </w:r>
      <w:r>
        <w:rPr>
          <w:sz w:val="24"/>
          <w:szCs w:val="24"/>
        </w:rPr>
        <w:t xml:space="preserve"> pedoclimatice sunt reprezentate de indicatorul1,se notează cu numerele  fixe din indicator ș</w:t>
      </w:r>
      <w:r w:rsidR="001D7E7F">
        <w:rPr>
          <w:sz w:val="24"/>
          <w:szCs w:val="24"/>
        </w:rPr>
        <w:t>i/sau cu formula din indicator;</w:t>
      </w:r>
    </w:p>
    <w:p w:rsidR="00D61AB6" w:rsidRDefault="00D61AB6" w:rsidP="00D61AB6">
      <w:pPr>
        <w:pStyle w:val="ListParagraph"/>
        <w:numPr>
          <w:ilvl w:val="0"/>
          <w:numId w:val="6"/>
        </w:numPr>
        <w:rPr>
          <w:sz w:val="24"/>
          <w:szCs w:val="24"/>
        </w:rPr>
      </w:pPr>
      <w:r>
        <w:rPr>
          <w:sz w:val="24"/>
          <w:szCs w:val="24"/>
        </w:rPr>
        <w:t xml:space="preserve">Unitățile de sol din arealul de </w:t>
      </w:r>
      <w:r w:rsidR="00EF72D7">
        <w:rPr>
          <w:sz w:val="24"/>
          <w:szCs w:val="24"/>
        </w:rPr>
        <w:t>studiu</w:t>
      </w:r>
      <w:r>
        <w:rPr>
          <w:sz w:val="24"/>
          <w:szCs w:val="24"/>
        </w:rPr>
        <w:t>, se numerotează</w:t>
      </w:r>
      <w:r w:rsidR="00EF72D7">
        <w:rPr>
          <w:sz w:val="24"/>
          <w:szCs w:val="24"/>
        </w:rPr>
        <w:t xml:space="preserve"> atât pe hartă cât și în legendă, începând cu cifra 1 indiferent de microzona pedoclimatică.</w:t>
      </w:r>
    </w:p>
    <w:p w:rsidR="002D3741" w:rsidRPr="002D3741" w:rsidRDefault="002D3741" w:rsidP="002D3741">
      <w:pPr>
        <w:ind w:firstLine="720"/>
        <w:rPr>
          <w:rFonts w:ascii="Times New Roman" w:hAnsi="Times New Roman" w:cs="Times New Roman"/>
          <w:b/>
          <w:sz w:val="24"/>
          <w:szCs w:val="24"/>
        </w:rPr>
      </w:pPr>
    </w:p>
    <w:p w:rsidR="00EF72D7" w:rsidRPr="002D3741" w:rsidRDefault="002D3741" w:rsidP="002D3741">
      <w:pPr>
        <w:ind w:firstLine="720"/>
        <w:rPr>
          <w:rFonts w:ascii="Times New Roman" w:hAnsi="Times New Roman" w:cs="Times New Roman"/>
          <w:b/>
          <w:sz w:val="24"/>
          <w:szCs w:val="24"/>
        </w:rPr>
      </w:pPr>
      <w:r w:rsidRPr="002D3741">
        <w:rPr>
          <w:rFonts w:ascii="Times New Roman" w:hAnsi="Times New Roman" w:cs="Times New Roman"/>
          <w:b/>
          <w:sz w:val="24"/>
          <w:szCs w:val="24"/>
        </w:rPr>
        <w:t>Tabelul nr. 2 (anexa I-8)</w:t>
      </w:r>
      <w:r w:rsidR="00EF72D7" w:rsidRPr="002D3741">
        <w:rPr>
          <w:rFonts w:ascii="Times New Roman" w:hAnsi="Times New Roman" w:cs="Times New Roman"/>
          <w:b/>
          <w:sz w:val="24"/>
          <w:szCs w:val="24"/>
        </w:rPr>
        <w:t xml:space="preserve"> </w:t>
      </w:r>
    </w:p>
    <w:p w:rsidR="00EF72D7" w:rsidRPr="002208E6" w:rsidRDefault="00EF72D7" w:rsidP="00EF72D7">
      <w:pPr>
        <w:pStyle w:val="ListParagraph"/>
        <w:numPr>
          <w:ilvl w:val="0"/>
          <w:numId w:val="6"/>
        </w:numPr>
        <w:rPr>
          <w:sz w:val="24"/>
          <w:szCs w:val="24"/>
        </w:rPr>
      </w:pPr>
      <w:r>
        <w:rPr>
          <w:sz w:val="24"/>
          <w:szCs w:val="24"/>
        </w:rPr>
        <w:t>Tipul, subtipul și varietatea de sol se notează în cuvinte (nu simboluri);</w:t>
      </w:r>
      <w:r>
        <w:rPr>
          <w:sz w:val="24"/>
          <w:szCs w:val="24"/>
          <w:lang w:val="ro-RO"/>
        </w:rPr>
        <w:t xml:space="preserve"> </w:t>
      </w:r>
      <w:r w:rsidR="002208E6">
        <w:rPr>
          <w:sz w:val="24"/>
          <w:szCs w:val="24"/>
          <w:lang w:val="ro-RO"/>
        </w:rPr>
        <w:t>în coloanele cu mai mulți indicatori se precizează natura categoriei luată în considerare și intensitatea de manifestare a indicatorului</w:t>
      </w:r>
      <w:r w:rsidR="002208E6">
        <w:rPr>
          <w:sz w:val="24"/>
          <w:szCs w:val="24"/>
        </w:rPr>
        <w:t>;</w:t>
      </w:r>
      <w:r w:rsidR="002208E6">
        <w:rPr>
          <w:sz w:val="24"/>
          <w:szCs w:val="24"/>
          <w:lang w:val="ro-RO"/>
        </w:rPr>
        <w:t xml:space="preserve"> categoriile descriptive se separă prin punct și virgulă</w:t>
      </w:r>
      <w:r w:rsidR="001D7E7F">
        <w:rPr>
          <w:sz w:val="24"/>
          <w:szCs w:val="24"/>
          <w:lang w:val="ro-RO"/>
        </w:rPr>
        <w:t>;</w:t>
      </w:r>
    </w:p>
    <w:p w:rsidR="002208E6" w:rsidRPr="00745342" w:rsidRDefault="002208E6" w:rsidP="00EF72D7">
      <w:pPr>
        <w:pStyle w:val="ListParagraph"/>
        <w:numPr>
          <w:ilvl w:val="0"/>
          <w:numId w:val="6"/>
        </w:numPr>
        <w:rPr>
          <w:sz w:val="24"/>
          <w:szCs w:val="24"/>
        </w:rPr>
      </w:pPr>
      <w:r>
        <w:rPr>
          <w:sz w:val="24"/>
          <w:szCs w:val="24"/>
        </w:rPr>
        <w:t xml:space="preserve">Pentru familia de sol, textura se prezintă în intervalul de adâncime 1 – 2m (excepție fac solurile cu profil scurt, la care se ia în considerare partea inferioară a profilului, care nu </w:t>
      </w:r>
      <w:r w:rsidR="000C0E70">
        <w:rPr>
          <w:sz w:val="24"/>
          <w:szCs w:val="24"/>
        </w:rPr>
        <w:t>este încadrată la unitatea de sol);</w:t>
      </w:r>
      <w:r w:rsidR="000C0E70">
        <w:rPr>
          <w:sz w:val="24"/>
          <w:szCs w:val="24"/>
          <w:lang w:val="ro-RO"/>
        </w:rPr>
        <w:t xml:space="preserve"> în cazul solurilor formate pe materiale parentale stratificate textura </w:t>
      </w:r>
      <w:r w:rsidR="000C0E70">
        <w:rPr>
          <w:sz w:val="24"/>
          <w:szCs w:val="24"/>
        </w:rPr>
        <w:t>se prezintă în intervalul de adâncime 1 – 2m, prcizându-se natura materialelor stratificate din profunzimea profilului (conform categoriilor din indicatorul nr. 21);</w:t>
      </w:r>
      <w:r w:rsidR="000C0E70">
        <w:rPr>
          <w:sz w:val="24"/>
          <w:szCs w:val="24"/>
          <w:lang w:val="ro-RO"/>
        </w:rPr>
        <w:t xml:space="preserve"> în cazul stratificărilor cu orizonturi organice, se notează orizontul organic, cu specificarea gradului de descompunere a materiei organice (conform indicator nr.25</w:t>
      </w:r>
      <w:r w:rsidR="000C0E70">
        <w:rPr>
          <w:sz w:val="24"/>
          <w:szCs w:val="24"/>
        </w:rPr>
        <w:t>;</w:t>
      </w:r>
      <w:r w:rsidR="000C0E70">
        <w:rPr>
          <w:sz w:val="24"/>
          <w:szCs w:val="24"/>
          <w:lang w:val="ro-RO"/>
        </w:rPr>
        <w:t xml:space="preserve"> valabil și pentru specia texturală de sol</w:t>
      </w:r>
      <w:r w:rsidR="00745342">
        <w:rPr>
          <w:sz w:val="24"/>
          <w:szCs w:val="24"/>
          <w:lang w:val="ro-RO"/>
        </w:rPr>
        <w:t>).</w:t>
      </w:r>
    </w:p>
    <w:p w:rsidR="00745342" w:rsidRPr="002D3741" w:rsidRDefault="00745342" w:rsidP="002D3741">
      <w:pPr>
        <w:ind w:left="720"/>
        <w:rPr>
          <w:rFonts w:ascii="Times New Roman" w:hAnsi="Times New Roman" w:cs="Times New Roman"/>
          <w:b/>
          <w:sz w:val="24"/>
          <w:szCs w:val="24"/>
        </w:rPr>
      </w:pPr>
      <w:r w:rsidRPr="002D3741">
        <w:rPr>
          <w:rFonts w:ascii="Times New Roman" w:hAnsi="Times New Roman" w:cs="Times New Roman"/>
          <w:b/>
          <w:sz w:val="24"/>
          <w:szCs w:val="24"/>
        </w:rPr>
        <w:t>Tabelul nr. 2 (anexa I-8)</w:t>
      </w:r>
    </w:p>
    <w:p w:rsidR="00745342" w:rsidRPr="00745342" w:rsidRDefault="00745342" w:rsidP="00745342">
      <w:pPr>
        <w:pStyle w:val="ListParagraph"/>
        <w:numPr>
          <w:ilvl w:val="0"/>
          <w:numId w:val="6"/>
        </w:numPr>
        <w:rPr>
          <w:b/>
          <w:sz w:val="24"/>
          <w:szCs w:val="24"/>
        </w:rPr>
      </w:pPr>
      <w:r>
        <w:rPr>
          <w:sz w:val="24"/>
          <w:szCs w:val="24"/>
        </w:rPr>
        <w:t>Se transcriu unitățile de teren (UT, TEO), care reprezintă unitățile de sol (US), subdivizate</w:t>
      </w:r>
      <w:r w:rsidR="001D7E7F">
        <w:rPr>
          <w:sz w:val="24"/>
          <w:szCs w:val="24"/>
        </w:rPr>
        <w:t xml:space="preserve"> după caracteristicile mediului;</w:t>
      </w:r>
    </w:p>
    <w:p w:rsidR="00745342" w:rsidRPr="00745342" w:rsidRDefault="00745342" w:rsidP="00745342">
      <w:pPr>
        <w:pStyle w:val="ListParagraph"/>
        <w:numPr>
          <w:ilvl w:val="0"/>
          <w:numId w:val="6"/>
        </w:numPr>
        <w:rPr>
          <w:b/>
          <w:sz w:val="24"/>
          <w:szCs w:val="24"/>
        </w:rPr>
      </w:pPr>
      <w:r>
        <w:rPr>
          <w:sz w:val="24"/>
          <w:szCs w:val="24"/>
        </w:rPr>
        <w:t>În coloana 1 se trec numerele unităților de soluri și subdiviziunile, separate printr-un punct (Ex: 1.7….1.13…..2.34……</w:t>
      </w:r>
      <w:r w:rsidR="001D7E7F">
        <w:rPr>
          <w:sz w:val="24"/>
          <w:szCs w:val="24"/>
        </w:rPr>
        <w:t>15.11);</w:t>
      </w:r>
    </w:p>
    <w:p w:rsidR="003E5720" w:rsidRPr="003E5720" w:rsidRDefault="00745342" w:rsidP="00745342">
      <w:pPr>
        <w:pStyle w:val="ListParagraph"/>
        <w:numPr>
          <w:ilvl w:val="0"/>
          <w:numId w:val="6"/>
        </w:numPr>
        <w:rPr>
          <w:b/>
          <w:sz w:val="24"/>
          <w:szCs w:val="24"/>
        </w:rPr>
      </w:pPr>
      <w:r>
        <w:rPr>
          <w:sz w:val="24"/>
          <w:szCs w:val="24"/>
        </w:rPr>
        <w:t xml:space="preserve">În coloana cu </w:t>
      </w:r>
      <w:r w:rsidR="003E5720">
        <w:rPr>
          <w:sz w:val="24"/>
          <w:szCs w:val="24"/>
        </w:rPr>
        <w:t>partea descriptive la apa freatică, se notează adâncimea și caracterul după presiunea în strat. Alte elemente ca gradul de minerafizare, SAR se menționează în alte capitol ale lucrării (informații utile in irigații sau combaterea excesului de umiditate)</w:t>
      </w:r>
      <w:r w:rsidR="001D7E7F">
        <w:rPr>
          <w:sz w:val="24"/>
          <w:szCs w:val="24"/>
        </w:rPr>
        <w:t>.</w:t>
      </w:r>
    </w:p>
    <w:p w:rsidR="003E5720" w:rsidRDefault="003E5720" w:rsidP="003E5720">
      <w:pPr>
        <w:pStyle w:val="ListParagraph"/>
        <w:ind w:left="1080"/>
        <w:rPr>
          <w:b/>
          <w:sz w:val="24"/>
          <w:szCs w:val="24"/>
        </w:rPr>
      </w:pPr>
      <w:r w:rsidRPr="002208E6">
        <w:rPr>
          <w:b/>
          <w:sz w:val="24"/>
          <w:szCs w:val="24"/>
        </w:rPr>
        <w:t>Tabe</w:t>
      </w:r>
      <w:r>
        <w:rPr>
          <w:b/>
          <w:sz w:val="24"/>
          <w:szCs w:val="24"/>
        </w:rPr>
        <w:t>lul nr. 4 (anexa I-10)</w:t>
      </w:r>
    </w:p>
    <w:p w:rsidR="00745342" w:rsidRDefault="003E5720" w:rsidP="00745342">
      <w:pPr>
        <w:pStyle w:val="ListParagraph"/>
        <w:numPr>
          <w:ilvl w:val="0"/>
          <w:numId w:val="6"/>
        </w:numPr>
        <w:rPr>
          <w:sz w:val="24"/>
          <w:szCs w:val="24"/>
        </w:rPr>
      </w:pPr>
      <w:r w:rsidRPr="003E5720">
        <w:rPr>
          <w:sz w:val="24"/>
          <w:szCs w:val="24"/>
        </w:rPr>
        <w:t xml:space="preserve">Sunt </w:t>
      </w:r>
      <w:r>
        <w:rPr>
          <w:sz w:val="24"/>
          <w:szCs w:val="24"/>
        </w:rPr>
        <w:t>prezentate datele (însușirile fizice) de caracterizare pe tronsoane de adâncime.</w:t>
      </w:r>
    </w:p>
    <w:p w:rsidR="003E5720" w:rsidRDefault="003E5720" w:rsidP="003E5720">
      <w:pPr>
        <w:pStyle w:val="ListParagraph"/>
        <w:ind w:left="1080"/>
        <w:rPr>
          <w:b/>
          <w:sz w:val="24"/>
          <w:szCs w:val="24"/>
        </w:rPr>
      </w:pPr>
      <w:r w:rsidRPr="002208E6">
        <w:rPr>
          <w:b/>
          <w:sz w:val="24"/>
          <w:szCs w:val="24"/>
        </w:rPr>
        <w:t>Tabe</w:t>
      </w:r>
      <w:r>
        <w:rPr>
          <w:b/>
          <w:sz w:val="24"/>
          <w:szCs w:val="24"/>
        </w:rPr>
        <w:t>lul nr. 5 (anexa I-11)</w:t>
      </w:r>
    </w:p>
    <w:p w:rsidR="003E5720" w:rsidRDefault="003E5720" w:rsidP="00745342">
      <w:pPr>
        <w:pStyle w:val="ListParagraph"/>
        <w:numPr>
          <w:ilvl w:val="0"/>
          <w:numId w:val="6"/>
        </w:numPr>
        <w:rPr>
          <w:sz w:val="24"/>
          <w:szCs w:val="24"/>
        </w:rPr>
      </w:pPr>
      <w:r>
        <w:rPr>
          <w:sz w:val="24"/>
          <w:szCs w:val="24"/>
        </w:rPr>
        <w:t xml:space="preserve">Datele (însușirile chimice) de caracterizare chimică se prezintă </w:t>
      </w:r>
      <w:r w:rsidR="00F3694E">
        <w:rPr>
          <w:sz w:val="24"/>
          <w:szCs w:val="24"/>
        </w:rPr>
        <w:t>pe tronsoanele indicate la coloane, în cifre de valori absolute, separate prin punct și virgule (unde este cazul se specifică și natura informației (IN, V% etc).</w:t>
      </w:r>
    </w:p>
    <w:p w:rsidR="001D7E7F" w:rsidRPr="00A14557" w:rsidRDefault="00A14557" w:rsidP="00F3694E">
      <w:pPr>
        <w:ind w:left="720"/>
        <w:rPr>
          <w:rFonts w:ascii="Times New Roman" w:hAnsi="Times New Roman" w:cs="Times New Roman"/>
          <w:color w:val="FF0000"/>
          <w:sz w:val="24"/>
          <w:szCs w:val="24"/>
        </w:rPr>
      </w:pPr>
      <w:r>
        <w:rPr>
          <w:rFonts w:ascii="Times New Roman" w:hAnsi="Times New Roman" w:cs="Times New Roman"/>
          <w:color w:val="FF0000"/>
          <w:sz w:val="24"/>
          <w:szCs w:val="24"/>
        </w:rPr>
        <w:t>xxxxxxxxxxxxxxxxxxxxxxxxxxxxxxxxxxxxxxxxxxxxxxxxxxxxxxxxxxxxxxxxxxxxxxxxx</w:t>
      </w:r>
    </w:p>
    <w:p w:rsidR="002D3741" w:rsidRDefault="001D7E7F" w:rsidP="002D3741">
      <w:pPr>
        <w:ind w:left="720"/>
        <w:rPr>
          <w:rFonts w:ascii="Times New Roman" w:hAnsi="Times New Roman" w:cs="Times New Roman"/>
          <w:b/>
          <w:sz w:val="24"/>
          <w:szCs w:val="24"/>
        </w:rPr>
      </w:pPr>
      <w:r>
        <w:rPr>
          <w:rFonts w:ascii="Times New Roman" w:hAnsi="Times New Roman" w:cs="Times New Roman"/>
          <w:sz w:val="24"/>
          <w:szCs w:val="24"/>
        </w:rPr>
        <w:t xml:space="preserve">IV </w:t>
      </w:r>
      <w:r w:rsidR="00F3694E" w:rsidRPr="00F3694E">
        <w:rPr>
          <w:rFonts w:ascii="Times New Roman" w:hAnsi="Times New Roman" w:cs="Times New Roman"/>
          <w:b/>
          <w:sz w:val="24"/>
          <w:szCs w:val="24"/>
        </w:rPr>
        <w:t xml:space="preserve">Analiza factorilor </w:t>
      </w:r>
      <w:r w:rsidR="00E3497E">
        <w:rPr>
          <w:rFonts w:ascii="Times New Roman" w:hAnsi="Times New Roman" w:cs="Times New Roman"/>
          <w:b/>
          <w:sz w:val="24"/>
          <w:szCs w:val="24"/>
        </w:rPr>
        <w:t>limitativi</w:t>
      </w:r>
      <w:r w:rsidR="00F3694E" w:rsidRPr="00F3694E">
        <w:rPr>
          <w:rFonts w:ascii="Times New Roman" w:hAnsi="Times New Roman" w:cs="Times New Roman"/>
          <w:b/>
          <w:sz w:val="24"/>
          <w:szCs w:val="24"/>
        </w:rPr>
        <w:t xml:space="preserve"> ai producției agricole, prognoza</w:t>
      </w:r>
      <w:r>
        <w:rPr>
          <w:rFonts w:ascii="Times New Roman" w:hAnsi="Times New Roman" w:cs="Times New Roman"/>
          <w:b/>
          <w:sz w:val="24"/>
          <w:szCs w:val="24"/>
        </w:rPr>
        <w:t xml:space="preserve"> evoluției învelișului de sol și cerințele ameliorative</w:t>
      </w:r>
    </w:p>
    <w:p w:rsidR="001D7E7F" w:rsidRPr="002D3741" w:rsidRDefault="001D7E7F" w:rsidP="002D3741">
      <w:pPr>
        <w:ind w:firstLine="720"/>
        <w:rPr>
          <w:rFonts w:ascii="Times New Roman" w:hAnsi="Times New Roman" w:cs="Times New Roman"/>
          <w:b/>
          <w:sz w:val="24"/>
          <w:szCs w:val="24"/>
        </w:rPr>
      </w:pPr>
      <w:r>
        <w:rPr>
          <w:rFonts w:ascii="Times New Roman" w:hAnsi="Times New Roman" w:cs="Times New Roman"/>
          <w:sz w:val="24"/>
          <w:szCs w:val="24"/>
        </w:rPr>
        <w:t xml:space="preserve"> </w:t>
      </w:r>
      <w:r w:rsidR="004568E2">
        <w:rPr>
          <w:rFonts w:ascii="Times New Roman" w:hAnsi="Times New Roman" w:cs="Times New Roman"/>
          <w:sz w:val="24"/>
          <w:szCs w:val="24"/>
        </w:rPr>
        <w:t>C</w:t>
      </w:r>
      <w:r w:rsidR="00210B68">
        <w:rPr>
          <w:rFonts w:ascii="Times New Roman" w:hAnsi="Times New Roman" w:cs="Times New Roman"/>
          <w:sz w:val="24"/>
          <w:szCs w:val="24"/>
        </w:rPr>
        <w:t>apitolul este structurat în trei</w:t>
      </w:r>
      <w:r w:rsidR="004568E2">
        <w:rPr>
          <w:rFonts w:ascii="Times New Roman" w:hAnsi="Times New Roman" w:cs="Times New Roman"/>
          <w:sz w:val="24"/>
          <w:szCs w:val="24"/>
        </w:rPr>
        <w:t xml:space="preserve"> subcapitole. În primul subcapitol sunt prezentați factorii limitative ai producției agricole:</w:t>
      </w:r>
    </w:p>
    <w:p w:rsidR="004568E2" w:rsidRPr="004568E2" w:rsidRDefault="004568E2" w:rsidP="004568E2">
      <w:pPr>
        <w:pStyle w:val="ListParagraph"/>
        <w:numPr>
          <w:ilvl w:val="0"/>
          <w:numId w:val="6"/>
        </w:numPr>
        <w:rPr>
          <w:sz w:val="24"/>
          <w:szCs w:val="24"/>
          <w:lang w:val="ro-RO"/>
        </w:rPr>
      </w:pPr>
      <w:r>
        <w:rPr>
          <w:sz w:val="24"/>
          <w:szCs w:val="24"/>
          <w:lang w:val="ro-RO"/>
        </w:rPr>
        <w:lastRenderedPageBreak/>
        <w:t>e</w:t>
      </w:r>
      <w:r w:rsidRPr="004568E2">
        <w:rPr>
          <w:sz w:val="24"/>
          <w:szCs w:val="24"/>
          <w:lang w:val="ro-RO"/>
        </w:rPr>
        <w:t>roziunea solurilor</w:t>
      </w:r>
      <w:r>
        <w:rPr>
          <w:sz w:val="24"/>
          <w:szCs w:val="24"/>
        </w:rPr>
        <w:t>;</w:t>
      </w:r>
    </w:p>
    <w:p w:rsidR="004568E2" w:rsidRDefault="004568E2" w:rsidP="004568E2">
      <w:pPr>
        <w:pStyle w:val="ListParagraph"/>
        <w:numPr>
          <w:ilvl w:val="0"/>
          <w:numId w:val="6"/>
        </w:numPr>
        <w:rPr>
          <w:sz w:val="24"/>
          <w:szCs w:val="24"/>
          <w:lang w:val="ro-RO"/>
        </w:rPr>
      </w:pPr>
      <w:r>
        <w:rPr>
          <w:sz w:val="24"/>
          <w:szCs w:val="24"/>
          <w:lang w:val="ro-RO"/>
        </w:rPr>
        <w:t>exces de umiditate;</w:t>
      </w:r>
    </w:p>
    <w:p w:rsidR="004568E2" w:rsidRDefault="004568E2" w:rsidP="004568E2">
      <w:pPr>
        <w:pStyle w:val="ListParagraph"/>
        <w:numPr>
          <w:ilvl w:val="0"/>
          <w:numId w:val="6"/>
        </w:numPr>
        <w:rPr>
          <w:sz w:val="24"/>
          <w:szCs w:val="24"/>
          <w:lang w:val="ro-RO"/>
        </w:rPr>
      </w:pPr>
      <w:r>
        <w:rPr>
          <w:sz w:val="24"/>
          <w:szCs w:val="24"/>
          <w:lang w:val="ro-RO"/>
        </w:rPr>
        <w:t>salinizare și/sau alcalizare;</w:t>
      </w:r>
    </w:p>
    <w:p w:rsidR="004568E2" w:rsidRDefault="004568E2" w:rsidP="004568E2">
      <w:pPr>
        <w:pStyle w:val="ListParagraph"/>
        <w:numPr>
          <w:ilvl w:val="0"/>
          <w:numId w:val="6"/>
        </w:numPr>
        <w:rPr>
          <w:sz w:val="24"/>
          <w:szCs w:val="24"/>
          <w:lang w:val="ro-RO"/>
        </w:rPr>
      </w:pPr>
      <w:r>
        <w:rPr>
          <w:sz w:val="24"/>
          <w:szCs w:val="24"/>
          <w:lang w:val="ro-RO"/>
        </w:rPr>
        <w:t>secetă prelungită și repetată;</w:t>
      </w:r>
    </w:p>
    <w:p w:rsidR="004568E2" w:rsidRDefault="004568E2" w:rsidP="004568E2">
      <w:pPr>
        <w:pStyle w:val="ListParagraph"/>
        <w:numPr>
          <w:ilvl w:val="0"/>
          <w:numId w:val="6"/>
        </w:numPr>
        <w:rPr>
          <w:sz w:val="24"/>
          <w:szCs w:val="24"/>
          <w:lang w:val="ro-RO"/>
        </w:rPr>
      </w:pPr>
      <w:r>
        <w:rPr>
          <w:sz w:val="24"/>
          <w:szCs w:val="24"/>
          <w:lang w:val="ro-RO"/>
        </w:rPr>
        <w:t>aciditate pronunțată;</w:t>
      </w:r>
    </w:p>
    <w:p w:rsidR="004568E2" w:rsidRDefault="004568E2" w:rsidP="004568E2">
      <w:pPr>
        <w:pStyle w:val="ListParagraph"/>
        <w:numPr>
          <w:ilvl w:val="0"/>
          <w:numId w:val="6"/>
        </w:numPr>
        <w:rPr>
          <w:sz w:val="24"/>
          <w:szCs w:val="24"/>
          <w:lang w:val="ro-RO"/>
        </w:rPr>
      </w:pPr>
      <w:r>
        <w:rPr>
          <w:sz w:val="24"/>
          <w:szCs w:val="24"/>
          <w:lang w:val="ro-RO"/>
        </w:rPr>
        <w:t>conținut scăzut în elemente de nutriție;</w:t>
      </w:r>
    </w:p>
    <w:p w:rsidR="004568E2" w:rsidRDefault="004568E2" w:rsidP="004568E2">
      <w:pPr>
        <w:pStyle w:val="ListParagraph"/>
        <w:numPr>
          <w:ilvl w:val="0"/>
          <w:numId w:val="6"/>
        </w:numPr>
        <w:rPr>
          <w:sz w:val="24"/>
          <w:szCs w:val="24"/>
          <w:lang w:val="ro-RO"/>
        </w:rPr>
      </w:pPr>
      <w:r>
        <w:rPr>
          <w:sz w:val="24"/>
          <w:szCs w:val="24"/>
          <w:lang w:val="ro-RO"/>
        </w:rPr>
        <w:t>volum edafic mic etc.</w:t>
      </w:r>
    </w:p>
    <w:p w:rsidR="004568E2" w:rsidRDefault="004568E2" w:rsidP="002D3741">
      <w:pPr>
        <w:ind w:firstLine="720"/>
        <w:rPr>
          <w:rFonts w:ascii="Times New Roman" w:hAnsi="Times New Roman" w:cs="Times New Roman"/>
          <w:sz w:val="24"/>
          <w:szCs w:val="24"/>
          <w:lang w:val="ro-RO"/>
        </w:rPr>
      </w:pPr>
      <w:r w:rsidRPr="004568E2">
        <w:rPr>
          <w:rFonts w:ascii="Times New Roman" w:hAnsi="Times New Roman" w:cs="Times New Roman"/>
          <w:sz w:val="24"/>
          <w:szCs w:val="24"/>
          <w:lang w:val="ro-RO"/>
        </w:rPr>
        <w:t>Subcapitolul 2</w:t>
      </w:r>
      <w:r w:rsidR="00210B68">
        <w:rPr>
          <w:rFonts w:ascii="Times New Roman" w:hAnsi="Times New Roman" w:cs="Times New Roman"/>
          <w:sz w:val="24"/>
          <w:szCs w:val="24"/>
          <w:lang w:val="ro-RO"/>
        </w:rPr>
        <w:t>,</w:t>
      </w:r>
      <w:r>
        <w:rPr>
          <w:rFonts w:ascii="Times New Roman" w:hAnsi="Times New Roman" w:cs="Times New Roman"/>
          <w:sz w:val="24"/>
          <w:szCs w:val="24"/>
          <w:lang w:val="ro-RO"/>
        </w:rPr>
        <w:t xml:space="preserve"> prezintă </w:t>
      </w:r>
      <w:r w:rsidR="00210B68">
        <w:rPr>
          <w:rFonts w:ascii="Times New Roman" w:hAnsi="Times New Roman" w:cs="Times New Roman"/>
          <w:sz w:val="24"/>
          <w:szCs w:val="24"/>
          <w:lang w:val="ro-RO"/>
        </w:rPr>
        <w:t>ansamblul de măsuri</w:t>
      </w:r>
      <w:r>
        <w:rPr>
          <w:rFonts w:ascii="Times New Roman" w:hAnsi="Times New Roman" w:cs="Times New Roman"/>
          <w:sz w:val="24"/>
          <w:szCs w:val="24"/>
          <w:lang w:val="ro-RO"/>
        </w:rPr>
        <w:t xml:space="preserve"> de ameliorare</w:t>
      </w:r>
      <w:r w:rsidR="00210B68">
        <w:rPr>
          <w:rFonts w:ascii="Times New Roman" w:hAnsi="Times New Roman" w:cs="Times New Roman"/>
          <w:sz w:val="24"/>
          <w:szCs w:val="24"/>
          <w:lang w:val="ro-RO"/>
        </w:rPr>
        <w:t xml:space="preserve"> a însușirilor de troficitate ale solurilor din arealul cercetat (măsurile agro-pedo-ameliorative)</w:t>
      </w:r>
    </w:p>
    <w:p w:rsidR="00210B68" w:rsidRDefault="00210B68" w:rsidP="002D3741">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Subcapitolul 3, prezintă prognoza evoluției învelișului de soluri în contextul degradării însușirilor fizice ca urmare a exploatării intensive, din care rezultă ansamblul de măsuri de prevenire a degradării solurilor </w:t>
      </w:r>
      <w:r w:rsidR="005317A1">
        <w:rPr>
          <w:rFonts w:ascii="Times New Roman" w:hAnsi="Times New Roman" w:cs="Times New Roman"/>
          <w:sz w:val="24"/>
          <w:szCs w:val="24"/>
          <w:lang w:val="ro-RO"/>
        </w:rPr>
        <w:t>și de consevare și sporire a fertilității.</w:t>
      </w:r>
    </w:p>
    <w:p w:rsidR="005317A1" w:rsidRPr="002D3741" w:rsidRDefault="005317A1" w:rsidP="002D3741">
      <w:pPr>
        <w:ind w:firstLine="720"/>
        <w:rPr>
          <w:rFonts w:ascii="Times New Roman" w:hAnsi="Times New Roman" w:cs="Times New Roman"/>
          <w:sz w:val="24"/>
          <w:szCs w:val="24"/>
          <w:lang w:val="ro-RO"/>
        </w:rPr>
      </w:pPr>
      <w:r w:rsidRPr="002D3741">
        <w:rPr>
          <w:rFonts w:ascii="Times New Roman" w:hAnsi="Times New Roman" w:cs="Times New Roman"/>
          <w:b/>
          <w:sz w:val="24"/>
          <w:szCs w:val="24"/>
        </w:rPr>
        <w:t>Analiza factorilor limitativi ai producției agricole</w:t>
      </w:r>
    </w:p>
    <w:p w:rsidR="005317A1" w:rsidRDefault="005317A1" w:rsidP="002D3741">
      <w:pPr>
        <w:ind w:firstLine="720"/>
        <w:rPr>
          <w:rFonts w:ascii="Times New Roman" w:hAnsi="Times New Roman" w:cs="Times New Roman"/>
          <w:sz w:val="24"/>
          <w:szCs w:val="24"/>
        </w:rPr>
      </w:pPr>
      <w:r w:rsidRPr="005317A1">
        <w:rPr>
          <w:rFonts w:ascii="Times New Roman" w:hAnsi="Times New Roman" w:cs="Times New Roman"/>
          <w:sz w:val="24"/>
          <w:szCs w:val="24"/>
          <w:lang w:val="ro-RO"/>
        </w:rPr>
        <w:t xml:space="preserve">În acest subcapitol sunt enumerați factorii </w:t>
      </w:r>
      <w:r w:rsidRPr="005317A1">
        <w:rPr>
          <w:rFonts w:ascii="Times New Roman" w:hAnsi="Times New Roman" w:cs="Times New Roman"/>
          <w:sz w:val="24"/>
          <w:szCs w:val="24"/>
        </w:rPr>
        <w:t>limitativi ai producției agricole</w:t>
      </w:r>
      <w:r>
        <w:rPr>
          <w:rFonts w:ascii="Times New Roman" w:hAnsi="Times New Roman" w:cs="Times New Roman"/>
          <w:sz w:val="24"/>
          <w:szCs w:val="24"/>
        </w:rPr>
        <w:t xml:space="preserve">, modul lor de manifestare în cadrul teritoriului cercetat și măsurile ameliorative care se impun pentru corectarea </w:t>
      </w:r>
      <w:r w:rsidR="00E3497E">
        <w:rPr>
          <w:rFonts w:ascii="Times New Roman" w:hAnsi="Times New Roman" w:cs="Times New Roman"/>
          <w:sz w:val="24"/>
          <w:szCs w:val="24"/>
        </w:rPr>
        <w:t>factorilor de limitare a producției agricole.</w:t>
      </w:r>
    </w:p>
    <w:p w:rsidR="00E3497E" w:rsidRPr="002D3741" w:rsidRDefault="002D3741" w:rsidP="002D3741">
      <w:pPr>
        <w:ind w:firstLine="720"/>
        <w:rPr>
          <w:rFonts w:ascii="Times New Roman" w:hAnsi="Times New Roman" w:cs="Times New Roman"/>
          <w:b/>
          <w:sz w:val="24"/>
          <w:szCs w:val="24"/>
        </w:rPr>
      </w:pPr>
      <w:r w:rsidRPr="002D3741">
        <w:rPr>
          <w:rFonts w:ascii="Times New Roman" w:hAnsi="Times New Roman" w:cs="Times New Roman"/>
          <w:b/>
          <w:sz w:val="24"/>
          <w:szCs w:val="24"/>
        </w:rPr>
        <w:t>P</w:t>
      </w:r>
      <w:r w:rsidR="00E3497E" w:rsidRPr="002D3741">
        <w:rPr>
          <w:rFonts w:ascii="Times New Roman" w:hAnsi="Times New Roman" w:cs="Times New Roman"/>
          <w:b/>
          <w:sz w:val="24"/>
          <w:szCs w:val="24"/>
        </w:rPr>
        <w:t xml:space="preserve">rognoza evoluției învelișului de sol </w:t>
      </w:r>
    </w:p>
    <w:p w:rsidR="00345C4C" w:rsidRPr="002D3741" w:rsidRDefault="00141372" w:rsidP="002D3741">
      <w:pPr>
        <w:ind w:firstLine="720"/>
        <w:rPr>
          <w:rFonts w:ascii="Times New Roman" w:hAnsi="Times New Roman" w:cs="Times New Roman"/>
          <w:sz w:val="24"/>
          <w:szCs w:val="24"/>
        </w:rPr>
      </w:pPr>
      <w:r w:rsidRPr="002D3741">
        <w:rPr>
          <w:rFonts w:ascii="Times New Roman" w:hAnsi="Times New Roman" w:cs="Times New Roman"/>
          <w:sz w:val="24"/>
          <w:szCs w:val="24"/>
        </w:rPr>
        <w:t>Capitolul trateaz</w:t>
      </w:r>
      <w:r w:rsidRPr="002D3741">
        <w:rPr>
          <w:rFonts w:ascii="Times New Roman" w:hAnsi="Times New Roman" w:cs="Times New Roman"/>
          <w:sz w:val="24"/>
          <w:szCs w:val="24"/>
          <w:lang w:val="ro-RO"/>
        </w:rPr>
        <w:t xml:space="preserve">ă în mod diferit problema </w:t>
      </w:r>
      <w:r w:rsidR="00376B51" w:rsidRPr="002D3741">
        <w:rPr>
          <w:rFonts w:ascii="Times New Roman" w:hAnsi="Times New Roman" w:cs="Times New Roman"/>
          <w:sz w:val="24"/>
          <w:szCs w:val="24"/>
        </w:rPr>
        <w:t>prognozei</w:t>
      </w:r>
      <w:r w:rsidRPr="002D3741">
        <w:rPr>
          <w:rFonts w:ascii="Times New Roman" w:hAnsi="Times New Roman" w:cs="Times New Roman"/>
          <w:sz w:val="24"/>
          <w:szCs w:val="24"/>
        </w:rPr>
        <w:t xml:space="preserve"> evoluției învelișului de sol, în funcție </w:t>
      </w:r>
      <w:r w:rsidR="00376B51" w:rsidRPr="002D3741">
        <w:rPr>
          <w:rFonts w:ascii="Times New Roman" w:hAnsi="Times New Roman" w:cs="Times New Roman"/>
          <w:sz w:val="24"/>
          <w:szCs w:val="24"/>
        </w:rPr>
        <w:t>de scopul în care este întrocmit studiul.</w:t>
      </w:r>
      <w:r w:rsidR="00345C4C" w:rsidRPr="002D3741">
        <w:rPr>
          <w:rFonts w:ascii="Times New Roman" w:hAnsi="Times New Roman" w:cs="Times New Roman"/>
          <w:sz w:val="24"/>
          <w:szCs w:val="24"/>
        </w:rPr>
        <w:t xml:space="preserve"> În funcție de scopul urmărit, se întocmesc umătoarele categorii de  studii pedologice:         .</w:t>
      </w:r>
    </w:p>
    <w:p w:rsidR="00376B51" w:rsidRDefault="00345C4C" w:rsidP="00345C4C">
      <w:pPr>
        <w:pStyle w:val="ListParagraph"/>
        <w:numPr>
          <w:ilvl w:val="0"/>
          <w:numId w:val="6"/>
        </w:numPr>
        <w:rPr>
          <w:sz w:val="24"/>
          <w:szCs w:val="24"/>
        </w:rPr>
      </w:pPr>
      <w:r>
        <w:rPr>
          <w:sz w:val="24"/>
          <w:szCs w:val="24"/>
        </w:rPr>
        <w:t>studii pedologice pentru fundamentarea proiectelor de sistematizare, organizare a teritoriului și dezvoltare a producției agricole</w:t>
      </w:r>
      <w:r w:rsidR="003901D2">
        <w:rPr>
          <w:sz w:val="24"/>
          <w:szCs w:val="24"/>
        </w:rPr>
        <w:t>;</w:t>
      </w:r>
      <w:r w:rsidR="00376B51">
        <w:rPr>
          <w:sz w:val="24"/>
          <w:szCs w:val="24"/>
        </w:rPr>
        <w:t xml:space="preserve"> </w:t>
      </w:r>
    </w:p>
    <w:p w:rsidR="00345C4C" w:rsidRDefault="00345C4C" w:rsidP="00345C4C">
      <w:pPr>
        <w:pStyle w:val="ListParagraph"/>
        <w:numPr>
          <w:ilvl w:val="0"/>
          <w:numId w:val="6"/>
        </w:numPr>
        <w:rPr>
          <w:sz w:val="24"/>
          <w:szCs w:val="24"/>
        </w:rPr>
      </w:pPr>
      <w:r>
        <w:rPr>
          <w:sz w:val="24"/>
          <w:szCs w:val="24"/>
        </w:rPr>
        <w:t>studii pedologice în scopul înființării și modernizării plantațiilor de viță-de-vie</w:t>
      </w:r>
      <w:r w:rsidR="003901D2">
        <w:rPr>
          <w:sz w:val="24"/>
          <w:szCs w:val="24"/>
        </w:rPr>
        <w:t>;</w:t>
      </w:r>
    </w:p>
    <w:p w:rsidR="00345C4C" w:rsidRDefault="00345C4C" w:rsidP="00345C4C">
      <w:pPr>
        <w:pStyle w:val="ListParagraph"/>
        <w:numPr>
          <w:ilvl w:val="0"/>
          <w:numId w:val="6"/>
        </w:numPr>
        <w:rPr>
          <w:sz w:val="24"/>
          <w:szCs w:val="24"/>
        </w:rPr>
      </w:pPr>
      <w:r>
        <w:rPr>
          <w:sz w:val="24"/>
          <w:szCs w:val="24"/>
        </w:rPr>
        <w:t>studii pedologice în scopul înființării și modernizării plantațiilor de pomi fructiferi</w:t>
      </w:r>
    </w:p>
    <w:p w:rsidR="00345C4C" w:rsidRDefault="00345C4C" w:rsidP="00345C4C">
      <w:pPr>
        <w:pStyle w:val="ListParagraph"/>
        <w:numPr>
          <w:ilvl w:val="0"/>
          <w:numId w:val="6"/>
        </w:numPr>
        <w:rPr>
          <w:sz w:val="24"/>
          <w:szCs w:val="24"/>
        </w:rPr>
      </w:pPr>
      <w:r>
        <w:rPr>
          <w:sz w:val="24"/>
          <w:szCs w:val="24"/>
        </w:rPr>
        <w:t>studii pedologice pentru fundamentarea proiectelor de amenajare, organizare și exploatare a pajiștilor</w:t>
      </w:r>
      <w:r w:rsidR="003901D2">
        <w:rPr>
          <w:sz w:val="24"/>
          <w:szCs w:val="24"/>
        </w:rPr>
        <w:t>;</w:t>
      </w:r>
    </w:p>
    <w:p w:rsidR="00345C4C" w:rsidRDefault="00345C4C" w:rsidP="00345C4C">
      <w:pPr>
        <w:pStyle w:val="ListParagraph"/>
        <w:numPr>
          <w:ilvl w:val="0"/>
          <w:numId w:val="6"/>
        </w:numPr>
        <w:rPr>
          <w:sz w:val="24"/>
          <w:szCs w:val="24"/>
        </w:rPr>
      </w:pPr>
      <w:r>
        <w:rPr>
          <w:sz w:val="24"/>
          <w:szCs w:val="24"/>
        </w:rPr>
        <w:t>studii pedologice prealabile întocmirii amenajamentelor silvice</w:t>
      </w:r>
      <w:r w:rsidR="003901D2">
        <w:rPr>
          <w:sz w:val="24"/>
          <w:szCs w:val="24"/>
        </w:rPr>
        <w:t>;</w:t>
      </w:r>
    </w:p>
    <w:p w:rsidR="00345C4C" w:rsidRDefault="00345C4C" w:rsidP="00345C4C">
      <w:pPr>
        <w:pStyle w:val="ListParagraph"/>
        <w:numPr>
          <w:ilvl w:val="0"/>
          <w:numId w:val="6"/>
        </w:numPr>
        <w:rPr>
          <w:sz w:val="24"/>
          <w:szCs w:val="24"/>
        </w:rPr>
      </w:pPr>
      <w:r>
        <w:rPr>
          <w:sz w:val="24"/>
          <w:szCs w:val="24"/>
        </w:rPr>
        <w:t xml:space="preserve">studii pedologice necesare fundamentării </w:t>
      </w:r>
      <w:r w:rsidR="00A608C5">
        <w:rPr>
          <w:sz w:val="24"/>
          <w:szCs w:val="24"/>
        </w:rPr>
        <w:t>proiectelor de amenajare a teritoriului în vederea eliminării excesului de umiditate</w:t>
      </w:r>
      <w:r w:rsidR="003901D2">
        <w:rPr>
          <w:sz w:val="24"/>
          <w:szCs w:val="24"/>
        </w:rPr>
        <w:t>;</w:t>
      </w:r>
    </w:p>
    <w:p w:rsidR="00A608C5" w:rsidRDefault="00A608C5" w:rsidP="00345C4C">
      <w:pPr>
        <w:pStyle w:val="ListParagraph"/>
        <w:numPr>
          <w:ilvl w:val="0"/>
          <w:numId w:val="6"/>
        </w:numPr>
        <w:rPr>
          <w:sz w:val="24"/>
          <w:szCs w:val="24"/>
        </w:rPr>
      </w:pPr>
      <w:r>
        <w:rPr>
          <w:sz w:val="24"/>
          <w:szCs w:val="24"/>
        </w:rPr>
        <w:t>studii pedologice în scopul amenajării teritoriului pentru irigații</w:t>
      </w:r>
      <w:r w:rsidR="003901D2">
        <w:rPr>
          <w:sz w:val="24"/>
          <w:szCs w:val="24"/>
        </w:rPr>
        <w:t>;</w:t>
      </w:r>
    </w:p>
    <w:p w:rsidR="00345C4C" w:rsidRDefault="00A608C5" w:rsidP="00345C4C">
      <w:pPr>
        <w:pStyle w:val="ListParagraph"/>
        <w:numPr>
          <w:ilvl w:val="0"/>
          <w:numId w:val="6"/>
        </w:numPr>
        <w:rPr>
          <w:sz w:val="24"/>
          <w:szCs w:val="24"/>
        </w:rPr>
      </w:pPr>
      <w:r>
        <w:rPr>
          <w:sz w:val="24"/>
          <w:szCs w:val="24"/>
        </w:rPr>
        <w:t>studii pedologice pentru fundamentarea proiectelor de amenajare complex a teritoriului pentru irigații cu ape uzate provenite din complexe zootehnice</w:t>
      </w:r>
      <w:r w:rsidR="003901D2">
        <w:rPr>
          <w:sz w:val="24"/>
          <w:szCs w:val="24"/>
        </w:rPr>
        <w:t>;</w:t>
      </w:r>
    </w:p>
    <w:p w:rsidR="00A608C5" w:rsidRDefault="00A608C5" w:rsidP="00345C4C">
      <w:pPr>
        <w:pStyle w:val="ListParagraph"/>
        <w:numPr>
          <w:ilvl w:val="0"/>
          <w:numId w:val="6"/>
        </w:numPr>
        <w:rPr>
          <w:sz w:val="24"/>
          <w:szCs w:val="24"/>
        </w:rPr>
      </w:pPr>
      <w:r>
        <w:rPr>
          <w:sz w:val="24"/>
          <w:szCs w:val="24"/>
        </w:rPr>
        <w:t>studii pedologice în scopul amenajării teritoriului pentru orezării</w:t>
      </w:r>
      <w:r w:rsidR="003901D2">
        <w:rPr>
          <w:sz w:val="24"/>
          <w:szCs w:val="24"/>
        </w:rPr>
        <w:t>;</w:t>
      </w:r>
    </w:p>
    <w:p w:rsidR="00A608C5" w:rsidRDefault="00A608C5" w:rsidP="00345C4C">
      <w:pPr>
        <w:pStyle w:val="ListParagraph"/>
        <w:numPr>
          <w:ilvl w:val="0"/>
          <w:numId w:val="6"/>
        </w:numPr>
        <w:rPr>
          <w:sz w:val="24"/>
          <w:szCs w:val="24"/>
        </w:rPr>
      </w:pPr>
      <w:r>
        <w:rPr>
          <w:sz w:val="24"/>
          <w:szCs w:val="24"/>
        </w:rPr>
        <w:t>studii pedologice necesare fundamentării proiectelor de amenajare complex a versanților, în vederea prevenirii și combaterii eroziunii pe terenurile agricole în regim neirigat</w:t>
      </w:r>
      <w:r w:rsidR="003901D2">
        <w:rPr>
          <w:sz w:val="24"/>
          <w:szCs w:val="24"/>
        </w:rPr>
        <w:t>;</w:t>
      </w:r>
    </w:p>
    <w:p w:rsidR="00A608C5" w:rsidRDefault="00A608C5" w:rsidP="00345C4C">
      <w:pPr>
        <w:pStyle w:val="ListParagraph"/>
        <w:numPr>
          <w:ilvl w:val="0"/>
          <w:numId w:val="6"/>
        </w:numPr>
        <w:rPr>
          <w:sz w:val="24"/>
          <w:szCs w:val="24"/>
        </w:rPr>
      </w:pPr>
      <w:r>
        <w:rPr>
          <w:sz w:val="24"/>
          <w:szCs w:val="24"/>
        </w:rPr>
        <w:t>studii pedologice în vederea stabilirii amplasamentelor și proiectării de sere și solaria</w:t>
      </w:r>
    </w:p>
    <w:p w:rsidR="00A608C5" w:rsidRDefault="00A608C5" w:rsidP="00345C4C">
      <w:pPr>
        <w:pStyle w:val="ListParagraph"/>
        <w:numPr>
          <w:ilvl w:val="0"/>
          <w:numId w:val="6"/>
        </w:numPr>
        <w:rPr>
          <w:sz w:val="24"/>
          <w:szCs w:val="24"/>
        </w:rPr>
      </w:pPr>
      <w:r>
        <w:rPr>
          <w:sz w:val="24"/>
          <w:szCs w:val="24"/>
        </w:rPr>
        <w:t xml:space="preserve">studii pedologice în vederea recuperării </w:t>
      </w:r>
      <w:r w:rsidR="003901D2">
        <w:rPr>
          <w:sz w:val="24"/>
          <w:szCs w:val="24"/>
        </w:rPr>
        <w:t>terenurilor degradate prin activități social-economice;</w:t>
      </w:r>
    </w:p>
    <w:p w:rsidR="00376B51" w:rsidRPr="003901D2" w:rsidRDefault="003901D2" w:rsidP="003901D2">
      <w:pPr>
        <w:pStyle w:val="ListParagraph"/>
        <w:numPr>
          <w:ilvl w:val="0"/>
          <w:numId w:val="6"/>
        </w:numPr>
        <w:rPr>
          <w:sz w:val="24"/>
          <w:szCs w:val="24"/>
        </w:rPr>
      </w:pPr>
      <w:r>
        <w:rPr>
          <w:sz w:val="24"/>
          <w:szCs w:val="24"/>
        </w:rPr>
        <w:t xml:space="preserve">studii pedologice pentru caracterizarea terenurilor cu soluri poluate și combaterea </w:t>
      </w:r>
      <w:r>
        <w:rPr>
          <w:sz w:val="24"/>
          <w:szCs w:val="24"/>
        </w:rPr>
        <w:lastRenderedPageBreak/>
        <w:t>poluării solului.</w:t>
      </w:r>
    </w:p>
    <w:p w:rsidR="007E4473" w:rsidRDefault="003901D2" w:rsidP="003901D2">
      <w:pPr>
        <w:pStyle w:val="ListParagraph"/>
        <w:ind w:left="1080"/>
        <w:rPr>
          <w:sz w:val="24"/>
          <w:szCs w:val="24"/>
          <w:lang w:val="ro-RO"/>
        </w:rPr>
      </w:pPr>
      <w:r>
        <w:rPr>
          <w:sz w:val="24"/>
          <w:szCs w:val="24"/>
        </w:rPr>
        <w:t xml:space="preserve">Pentru toate tipurile de studii, indiferent de scopul urmărit, </w:t>
      </w:r>
      <w:r>
        <w:rPr>
          <w:sz w:val="24"/>
          <w:szCs w:val="24"/>
          <w:lang w:val="ro-RO"/>
        </w:rPr>
        <w:t>e</w:t>
      </w:r>
      <w:r w:rsidR="00E3497E" w:rsidRPr="00E3497E">
        <w:rPr>
          <w:sz w:val="24"/>
          <w:szCs w:val="24"/>
          <w:lang w:val="ro-RO"/>
        </w:rPr>
        <w:t xml:space="preserve">ste prezentat impactul </w:t>
      </w:r>
    </w:p>
    <w:p w:rsidR="00A41B4B" w:rsidRDefault="007E4473" w:rsidP="007E4473">
      <w:pPr>
        <w:pStyle w:val="ListParagraph"/>
        <w:ind w:left="1080"/>
        <w:rPr>
          <w:sz w:val="24"/>
          <w:szCs w:val="24"/>
          <w:lang w:val="ro-RO"/>
        </w:rPr>
      </w:pPr>
      <w:r>
        <w:rPr>
          <w:sz w:val="24"/>
          <w:szCs w:val="24"/>
          <w:lang w:val="ro-RO"/>
        </w:rPr>
        <w:t xml:space="preserve">lucrărilor de  amenajare și al </w:t>
      </w:r>
      <w:r w:rsidR="00E3497E" w:rsidRPr="007E4473">
        <w:rPr>
          <w:sz w:val="24"/>
          <w:szCs w:val="24"/>
          <w:lang w:val="ro-RO"/>
        </w:rPr>
        <w:t>tehnologiilor de cultură</w:t>
      </w:r>
      <w:r w:rsidR="001E7187" w:rsidRPr="007E4473">
        <w:rPr>
          <w:sz w:val="24"/>
          <w:szCs w:val="24"/>
          <w:lang w:val="ro-RO"/>
        </w:rPr>
        <w:t xml:space="preserve"> asupra solului, privind</w:t>
      </w:r>
      <w:r w:rsidR="00E3497E" w:rsidRPr="007E4473">
        <w:rPr>
          <w:sz w:val="24"/>
          <w:szCs w:val="24"/>
          <w:lang w:val="ro-RO"/>
        </w:rPr>
        <w:t xml:space="preserve"> </w:t>
      </w:r>
      <w:r w:rsidR="001E7187" w:rsidRPr="007E4473">
        <w:rPr>
          <w:sz w:val="24"/>
          <w:szCs w:val="24"/>
          <w:lang w:val="ro-RO"/>
        </w:rPr>
        <w:t xml:space="preserve">modificările </w:t>
      </w:r>
      <w:r w:rsidR="009B50DE" w:rsidRPr="007E4473">
        <w:rPr>
          <w:sz w:val="24"/>
          <w:szCs w:val="24"/>
          <w:lang w:val="ro-RO"/>
        </w:rPr>
        <w:t xml:space="preserve">proprietăților </w:t>
      </w:r>
      <w:r w:rsidR="00E3497E" w:rsidRPr="007E4473">
        <w:rPr>
          <w:sz w:val="24"/>
          <w:szCs w:val="24"/>
          <w:lang w:val="ro-RO"/>
        </w:rPr>
        <w:t>fizice</w:t>
      </w:r>
      <w:r w:rsidR="009B50DE" w:rsidRPr="007E4473">
        <w:rPr>
          <w:sz w:val="24"/>
          <w:szCs w:val="24"/>
          <w:lang w:val="ro-RO"/>
        </w:rPr>
        <w:t xml:space="preserve"> și chimi</w:t>
      </w:r>
      <w:r>
        <w:rPr>
          <w:sz w:val="24"/>
          <w:szCs w:val="24"/>
          <w:lang w:val="ro-RO"/>
        </w:rPr>
        <w:t xml:space="preserve">ce ale solurilor. </w:t>
      </w:r>
    </w:p>
    <w:p w:rsidR="002D3741" w:rsidRDefault="002D3741" w:rsidP="00B73D86">
      <w:pPr>
        <w:ind w:firstLine="720"/>
        <w:rPr>
          <w:rFonts w:ascii="Times New Roman" w:hAnsi="Times New Roman" w:cs="Times New Roman"/>
          <w:b/>
          <w:sz w:val="24"/>
          <w:szCs w:val="24"/>
          <w:lang w:val="ro-RO"/>
        </w:rPr>
      </w:pPr>
      <w:r>
        <w:rPr>
          <w:rFonts w:ascii="Times New Roman" w:hAnsi="Times New Roman" w:cs="Times New Roman"/>
          <w:sz w:val="24"/>
          <w:szCs w:val="24"/>
          <w:lang w:val="ro-RO"/>
        </w:rPr>
        <w:t xml:space="preserve">V. </w:t>
      </w:r>
      <w:r>
        <w:rPr>
          <w:rFonts w:ascii="Times New Roman" w:hAnsi="Times New Roman" w:cs="Times New Roman"/>
          <w:b/>
          <w:sz w:val="24"/>
          <w:szCs w:val="24"/>
          <w:lang w:val="ro-RO"/>
        </w:rPr>
        <w:t xml:space="preserve">Gruparea terenurilor în funcție de scop (pretabilitatea pentru lucrări de amenajare, </w:t>
      </w:r>
      <w:r w:rsidR="00B73D86">
        <w:rPr>
          <w:rFonts w:ascii="Times New Roman" w:hAnsi="Times New Roman" w:cs="Times New Roman"/>
          <w:b/>
          <w:sz w:val="24"/>
          <w:szCs w:val="24"/>
          <w:lang w:val="ro-RO"/>
        </w:rPr>
        <w:t>la folosințe etc)</w:t>
      </w:r>
    </w:p>
    <w:p w:rsidR="00B73D86" w:rsidRDefault="00B73D86" w:rsidP="00B73D86">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Gruparea terenurilor se face în funcție de intensitatea </w:t>
      </w:r>
      <w:r w:rsidR="002C6BB4">
        <w:rPr>
          <w:rFonts w:ascii="Times New Roman" w:hAnsi="Times New Roman" w:cs="Times New Roman"/>
          <w:sz w:val="24"/>
          <w:szCs w:val="24"/>
          <w:lang w:val="ro-RO"/>
        </w:rPr>
        <w:t xml:space="preserve">cea mai mare a unuia din factorii restrictivi </w:t>
      </w:r>
      <w:r>
        <w:rPr>
          <w:rFonts w:ascii="Times New Roman" w:hAnsi="Times New Roman" w:cs="Times New Roman"/>
          <w:sz w:val="24"/>
          <w:szCs w:val="24"/>
          <w:lang w:val="ro-RO"/>
        </w:rPr>
        <w:t>și necesitatea lucrărilor  de amenajare și conservare, în șase clase</w:t>
      </w:r>
      <w:r w:rsidR="002B6877">
        <w:rPr>
          <w:rFonts w:ascii="Times New Roman" w:hAnsi="Times New Roman" w:cs="Times New Roman"/>
          <w:sz w:val="24"/>
          <w:szCs w:val="24"/>
          <w:lang w:val="ro-RO"/>
        </w:rPr>
        <w:t>:</w:t>
      </w:r>
    </w:p>
    <w:p w:rsidR="002B6877" w:rsidRDefault="002B6877" w:rsidP="002B6877">
      <w:pPr>
        <w:pStyle w:val="ListParagraph"/>
        <w:numPr>
          <w:ilvl w:val="0"/>
          <w:numId w:val="6"/>
        </w:numPr>
        <w:rPr>
          <w:sz w:val="24"/>
          <w:szCs w:val="24"/>
          <w:lang w:val="ro-RO"/>
        </w:rPr>
      </w:pPr>
      <w:r>
        <w:rPr>
          <w:sz w:val="24"/>
          <w:szCs w:val="24"/>
          <w:lang w:val="ro-RO"/>
        </w:rPr>
        <w:t>clasa I – grupează terenurile fără limitări</w:t>
      </w:r>
      <w:r w:rsidR="00E20C09">
        <w:rPr>
          <w:sz w:val="24"/>
          <w:szCs w:val="24"/>
          <w:lang w:val="ro-RO"/>
        </w:rPr>
        <w:t xml:space="preserve"> în cazul utilizării solului ca arabil</w:t>
      </w:r>
    </w:p>
    <w:p w:rsidR="00E20C09" w:rsidRDefault="00E20C09" w:rsidP="002B6877">
      <w:pPr>
        <w:pStyle w:val="ListParagraph"/>
        <w:numPr>
          <w:ilvl w:val="0"/>
          <w:numId w:val="6"/>
        </w:numPr>
        <w:rPr>
          <w:sz w:val="24"/>
          <w:szCs w:val="24"/>
          <w:lang w:val="ro-RO"/>
        </w:rPr>
      </w:pPr>
      <w:r>
        <w:rPr>
          <w:sz w:val="24"/>
          <w:szCs w:val="24"/>
          <w:lang w:val="ro-RO"/>
        </w:rPr>
        <w:t>clasa II – grupează terenurile în terenuri cu limitări reduse în cazul utilizării ca arabil</w:t>
      </w:r>
      <w:r w:rsidR="00FA1943">
        <w:rPr>
          <w:sz w:val="24"/>
          <w:szCs w:val="24"/>
        </w:rPr>
        <w:t>;</w:t>
      </w:r>
      <w:r w:rsidR="00FA1943">
        <w:rPr>
          <w:sz w:val="24"/>
          <w:szCs w:val="24"/>
          <w:lang w:val="ro-RO"/>
        </w:rPr>
        <w:t xml:space="preserve"> terenuri care necesită măsuri agrotehnice sau măsuri simple – extensive de amenajare, ce pot fi realizate cu mijloace locale</w:t>
      </w:r>
    </w:p>
    <w:p w:rsidR="00FA1943" w:rsidRDefault="00FA1943" w:rsidP="002B6877">
      <w:pPr>
        <w:pStyle w:val="ListParagraph"/>
        <w:numPr>
          <w:ilvl w:val="0"/>
          <w:numId w:val="6"/>
        </w:numPr>
        <w:rPr>
          <w:sz w:val="24"/>
          <w:szCs w:val="24"/>
          <w:lang w:val="ro-RO"/>
        </w:rPr>
      </w:pPr>
      <w:r>
        <w:rPr>
          <w:sz w:val="24"/>
          <w:szCs w:val="24"/>
          <w:lang w:val="ro-RO"/>
        </w:rPr>
        <w:t>clasa III – grupează terenurile cu limitări moderate în cazul utilizării ca arabil; terenuri care necesită măsuri agrotehnice și/sau măsuri de amenajare complexe</w:t>
      </w:r>
    </w:p>
    <w:p w:rsidR="00FA1943" w:rsidRDefault="00FA1943" w:rsidP="002B6877">
      <w:pPr>
        <w:pStyle w:val="ListParagraph"/>
        <w:numPr>
          <w:ilvl w:val="0"/>
          <w:numId w:val="6"/>
        </w:numPr>
        <w:rPr>
          <w:sz w:val="24"/>
          <w:szCs w:val="24"/>
          <w:lang w:val="ro-RO"/>
        </w:rPr>
      </w:pPr>
      <w:r>
        <w:rPr>
          <w:sz w:val="24"/>
          <w:szCs w:val="24"/>
          <w:lang w:val="ro-RO"/>
        </w:rPr>
        <w:t>clasa IV – grupează terenurile cu limitări severe în cazul utilizării ca arabil; terenuri care necesită măsuri agrotehnice și măsuri de amenajare complexe, intensive</w:t>
      </w:r>
    </w:p>
    <w:p w:rsidR="00FA1943" w:rsidRDefault="00FA1943" w:rsidP="002B6877">
      <w:pPr>
        <w:pStyle w:val="ListParagraph"/>
        <w:numPr>
          <w:ilvl w:val="0"/>
          <w:numId w:val="6"/>
        </w:numPr>
        <w:rPr>
          <w:sz w:val="24"/>
          <w:szCs w:val="24"/>
          <w:lang w:val="ro-RO"/>
        </w:rPr>
      </w:pPr>
      <w:r>
        <w:rPr>
          <w:sz w:val="24"/>
          <w:szCs w:val="24"/>
          <w:lang w:val="ro-RO"/>
        </w:rPr>
        <w:t>clasa V - grupează terenurile cu limitări foarte severe, necultivate</w:t>
      </w:r>
      <w:r>
        <w:rPr>
          <w:sz w:val="24"/>
          <w:szCs w:val="24"/>
        </w:rPr>
        <w:t>;</w:t>
      </w:r>
      <w:r>
        <w:rPr>
          <w:sz w:val="24"/>
          <w:szCs w:val="24"/>
          <w:lang w:val="ro-RO"/>
        </w:rPr>
        <w:t xml:space="preserve"> terenuri </w:t>
      </w:r>
      <w:r w:rsidR="008977FD">
        <w:rPr>
          <w:sz w:val="24"/>
          <w:szCs w:val="24"/>
          <w:lang w:val="ro-RO"/>
        </w:rPr>
        <w:t>care necesită măsuri complexe, intensive, pentru a fi luate în cultură</w:t>
      </w:r>
    </w:p>
    <w:p w:rsidR="008977FD" w:rsidRDefault="008977FD" w:rsidP="002B6877">
      <w:pPr>
        <w:pStyle w:val="ListParagraph"/>
        <w:numPr>
          <w:ilvl w:val="0"/>
          <w:numId w:val="6"/>
        </w:numPr>
        <w:rPr>
          <w:sz w:val="24"/>
          <w:szCs w:val="24"/>
          <w:lang w:val="ro-RO"/>
        </w:rPr>
      </w:pPr>
      <w:r>
        <w:rPr>
          <w:sz w:val="24"/>
          <w:szCs w:val="24"/>
          <w:lang w:val="ro-RO"/>
        </w:rPr>
        <w:t>clasa VI – grupează terenurile cu limitări extrem de severe, necultivate, neameliorate sau extrem de greu ameliorabile</w:t>
      </w:r>
      <w:r>
        <w:rPr>
          <w:sz w:val="24"/>
          <w:szCs w:val="24"/>
        </w:rPr>
        <w:t>;</w:t>
      </w:r>
      <w:r>
        <w:rPr>
          <w:sz w:val="24"/>
          <w:szCs w:val="24"/>
          <w:lang w:val="ro-RO"/>
        </w:rPr>
        <w:t xml:space="preserve"> terenuri care necesită măsuri speciale</w:t>
      </w:r>
    </w:p>
    <w:p w:rsidR="002C6BB4" w:rsidRDefault="002C6BB4" w:rsidP="002C6BB4">
      <w:pPr>
        <w:ind w:left="720"/>
        <w:rPr>
          <w:rFonts w:ascii="Times New Roman" w:hAnsi="Times New Roman" w:cs="Times New Roman"/>
          <w:sz w:val="24"/>
          <w:szCs w:val="24"/>
        </w:rPr>
      </w:pPr>
      <w:r w:rsidRPr="002C6BB4">
        <w:rPr>
          <w:rFonts w:ascii="Times New Roman" w:hAnsi="Times New Roman" w:cs="Times New Roman"/>
          <w:sz w:val="24"/>
          <w:szCs w:val="24"/>
          <w:lang w:val="ro-RO"/>
        </w:rPr>
        <w:t>Fiecare clasă</w:t>
      </w:r>
      <w:r>
        <w:rPr>
          <w:rFonts w:ascii="Times New Roman" w:hAnsi="Times New Roman" w:cs="Times New Roman"/>
          <w:sz w:val="24"/>
          <w:szCs w:val="24"/>
          <w:lang w:val="ro-RO"/>
        </w:rPr>
        <w:t xml:space="preserve"> (excepție clasa I)</w:t>
      </w:r>
      <w:r w:rsidRPr="002C6BB4">
        <w:rPr>
          <w:rFonts w:ascii="Times New Roman" w:hAnsi="Times New Roman" w:cs="Times New Roman"/>
          <w:sz w:val="24"/>
          <w:szCs w:val="24"/>
          <w:lang w:val="ro-RO"/>
        </w:rPr>
        <w:t xml:space="preserve"> este subîmpărțită </w:t>
      </w:r>
      <w:r>
        <w:rPr>
          <w:rFonts w:ascii="Times New Roman" w:hAnsi="Times New Roman" w:cs="Times New Roman"/>
          <w:sz w:val="24"/>
          <w:szCs w:val="24"/>
          <w:lang w:val="ro-RO"/>
        </w:rPr>
        <w:t xml:space="preserve">în subclase și grupe de terenuri în funcție de natura limitării sau limitărilor principale implicate în amenajarea teritoriului și intensitatea limitărilor (restricțiilor) asociate, implicate în amenajarea solurilor </w:t>
      </w:r>
      <w:r w:rsidR="000317C7">
        <w:rPr>
          <w:rFonts w:ascii="Times New Roman" w:hAnsi="Times New Roman" w:cs="Times New Roman"/>
          <w:sz w:val="24"/>
          <w:szCs w:val="24"/>
          <w:lang w:val="ro-RO"/>
        </w:rPr>
        <w:t xml:space="preserve">in vederea folosirii agricole ca arabil, în condițiile </w:t>
      </w:r>
      <w:r w:rsidR="000317C7">
        <w:rPr>
          <w:rFonts w:ascii="Times New Roman" w:hAnsi="Times New Roman" w:cs="Times New Roman"/>
          <w:sz w:val="24"/>
          <w:szCs w:val="24"/>
        </w:rPr>
        <w:t xml:space="preserve">date </w:t>
      </w:r>
      <w:r w:rsidR="000317C7" w:rsidRPr="002D3741">
        <w:rPr>
          <w:rFonts w:ascii="Times New Roman" w:hAnsi="Times New Roman" w:cs="Times New Roman"/>
          <w:sz w:val="24"/>
          <w:szCs w:val="24"/>
        </w:rPr>
        <w:t>de scopul în care este întrocmit studiul</w:t>
      </w:r>
      <w:r w:rsidR="000317C7">
        <w:rPr>
          <w:rFonts w:ascii="Times New Roman" w:hAnsi="Times New Roman" w:cs="Times New Roman"/>
          <w:sz w:val="24"/>
          <w:szCs w:val="24"/>
        </w:rPr>
        <w:t>.</w:t>
      </w:r>
    </w:p>
    <w:p w:rsidR="000317C7" w:rsidRDefault="000317C7" w:rsidP="002C6BB4">
      <w:pPr>
        <w:ind w:left="720"/>
        <w:rPr>
          <w:rFonts w:ascii="Times New Roman" w:hAnsi="Times New Roman" w:cs="Times New Roman"/>
          <w:sz w:val="24"/>
          <w:szCs w:val="24"/>
          <w:lang w:val="ro-RO"/>
        </w:rPr>
      </w:pPr>
      <w:r>
        <w:rPr>
          <w:rFonts w:ascii="Times New Roman" w:hAnsi="Times New Roman" w:cs="Times New Roman"/>
          <w:sz w:val="24"/>
          <w:szCs w:val="24"/>
        </w:rPr>
        <w:t xml:space="preserve">Subclasa de teren este data de restricția sau asociația de restricții principale. De restricția principală sau asociația de restricții principale depind soluțiile tehnice adoptate pentru </w:t>
      </w:r>
      <w:r w:rsidR="007E454F">
        <w:rPr>
          <w:rFonts w:ascii="Times New Roman" w:hAnsi="Times New Roman" w:cs="Times New Roman"/>
          <w:sz w:val="24"/>
          <w:szCs w:val="24"/>
        </w:rPr>
        <w:t>eliminarea restricției sau asociației de restricții. Grupa ameliorative de teren, reprezintă o subdivizare a subclasei, ținând seama de asocierea tuturor limitărilor și de intensitatea fiecărei limitări;</w:t>
      </w:r>
      <w:r w:rsidR="007E454F">
        <w:rPr>
          <w:rFonts w:ascii="Times New Roman" w:hAnsi="Times New Roman" w:cs="Times New Roman"/>
          <w:sz w:val="24"/>
          <w:szCs w:val="24"/>
          <w:lang w:val="ro-RO"/>
        </w:rPr>
        <w:t xml:space="preserve"> pe lângă natura fiecărei limitări intervine și gradul de manifestare a diferitelor limitări. Subgrupa ameliorativă de teren se separă în cadrul grupei de teren luând în considerare unele caracteristici ale solului sau terenului</w:t>
      </w:r>
      <w:r w:rsidR="00794D57">
        <w:rPr>
          <w:rFonts w:ascii="Times New Roman" w:hAnsi="Times New Roman" w:cs="Times New Roman"/>
          <w:sz w:val="24"/>
          <w:szCs w:val="24"/>
          <w:lang w:val="ro-RO"/>
        </w:rPr>
        <w:t>, importante pentru stabilirea ansamblului de măsuri ameliorative sau  agro-pedo-ameliorative sau a lucrărilor speciale.</w:t>
      </w:r>
      <w:r w:rsidR="00D9714C">
        <w:rPr>
          <w:rFonts w:ascii="Times New Roman" w:hAnsi="Times New Roman" w:cs="Times New Roman"/>
          <w:sz w:val="24"/>
          <w:szCs w:val="24"/>
          <w:lang w:val="ro-RO"/>
        </w:rPr>
        <w:t xml:space="preserve"> Capitolul se corelează cu harta grupării terenurilor</w:t>
      </w:r>
    </w:p>
    <w:p w:rsidR="00D9714C" w:rsidRDefault="00D9714C" w:rsidP="002C6BB4">
      <w:pPr>
        <w:ind w:left="720"/>
        <w:rPr>
          <w:rFonts w:ascii="Times New Roman" w:hAnsi="Times New Roman" w:cs="Times New Roman"/>
          <w:b/>
          <w:sz w:val="24"/>
          <w:szCs w:val="24"/>
          <w:lang w:val="ro-RO"/>
        </w:rPr>
      </w:pPr>
      <w:r>
        <w:rPr>
          <w:rFonts w:ascii="Times New Roman" w:hAnsi="Times New Roman" w:cs="Times New Roman"/>
          <w:sz w:val="24"/>
          <w:szCs w:val="24"/>
          <w:lang w:val="ro-RO"/>
        </w:rPr>
        <w:t xml:space="preserve">VI. </w:t>
      </w:r>
      <w:r>
        <w:rPr>
          <w:rFonts w:ascii="Times New Roman" w:hAnsi="Times New Roman" w:cs="Times New Roman"/>
          <w:b/>
          <w:sz w:val="24"/>
          <w:szCs w:val="24"/>
          <w:lang w:val="ro-RO"/>
        </w:rPr>
        <w:t>Sinteza cerințelor și măsurilor ameliorative</w:t>
      </w:r>
    </w:p>
    <w:p w:rsidR="00C84AB8" w:rsidRDefault="003C5D98" w:rsidP="002C6BB4">
      <w:pPr>
        <w:ind w:left="720"/>
        <w:rPr>
          <w:rFonts w:ascii="Times New Roman" w:hAnsi="Times New Roman" w:cs="Times New Roman"/>
          <w:sz w:val="24"/>
          <w:szCs w:val="24"/>
          <w:lang w:val="ro-RO"/>
        </w:rPr>
      </w:pPr>
      <w:r>
        <w:rPr>
          <w:rFonts w:ascii="Times New Roman" w:hAnsi="Times New Roman" w:cs="Times New Roman"/>
          <w:sz w:val="24"/>
          <w:szCs w:val="24"/>
          <w:lang w:val="ro-RO"/>
        </w:rPr>
        <w:t xml:space="preserve"> Capitolul cuprinde un tabel centralizator al ansamblului de măsuri ameliorative sau  agro-pedo-ameliorative sau a lucrărilor speciale, întocmit pe baza grupării terenurilor</w:t>
      </w:r>
      <w:r w:rsidR="00FA790C">
        <w:rPr>
          <w:rFonts w:ascii="Times New Roman" w:hAnsi="Times New Roman" w:cs="Times New Roman"/>
          <w:sz w:val="24"/>
          <w:szCs w:val="24"/>
          <w:lang w:val="ro-RO"/>
        </w:rPr>
        <w:t xml:space="preserve"> în clase, subclase, grupe și subgrupe ameliorativ</w:t>
      </w:r>
      <w:r w:rsidR="00C84AB8">
        <w:rPr>
          <w:rFonts w:ascii="Times New Roman" w:hAnsi="Times New Roman" w:cs="Times New Roman"/>
          <w:sz w:val="24"/>
          <w:szCs w:val="24"/>
          <w:lang w:val="ro-RO"/>
        </w:rPr>
        <w:t>e, cu specificarea suprafețelor.</w:t>
      </w:r>
    </w:p>
    <w:p w:rsidR="00FA790C" w:rsidRDefault="00FA790C" w:rsidP="002C6BB4">
      <w:pPr>
        <w:ind w:left="720"/>
        <w:rPr>
          <w:rFonts w:ascii="Times New Roman" w:hAnsi="Times New Roman" w:cs="Times New Roman"/>
          <w:b/>
          <w:sz w:val="24"/>
          <w:szCs w:val="24"/>
          <w:lang w:val="ro-RO"/>
        </w:rPr>
      </w:pPr>
      <w:r>
        <w:rPr>
          <w:rFonts w:ascii="Times New Roman" w:hAnsi="Times New Roman" w:cs="Times New Roman"/>
          <w:sz w:val="24"/>
          <w:szCs w:val="24"/>
          <w:lang w:val="ro-RO"/>
        </w:rPr>
        <w:t xml:space="preserve">VII. </w:t>
      </w:r>
      <w:r>
        <w:rPr>
          <w:rFonts w:ascii="Times New Roman" w:hAnsi="Times New Roman" w:cs="Times New Roman"/>
          <w:b/>
          <w:sz w:val="24"/>
          <w:szCs w:val="24"/>
          <w:lang w:val="ro-RO"/>
        </w:rPr>
        <w:t>Gruparea terenurilor în clase de calitate</w:t>
      </w:r>
    </w:p>
    <w:p w:rsidR="00ED0E91" w:rsidRDefault="00ED0E91" w:rsidP="002C6BB4">
      <w:pPr>
        <w:ind w:left="720"/>
        <w:rPr>
          <w:rFonts w:ascii="Times New Roman" w:hAnsi="Times New Roman" w:cs="Times New Roman"/>
          <w:sz w:val="24"/>
          <w:szCs w:val="24"/>
          <w:lang w:val="ro-RO"/>
        </w:rPr>
      </w:pPr>
      <w:r>
        <w:rPr>
          <w:rFonts w:ascii="Times New Roman" w:hAnsi="Times New Roman" w:cs="Times New Roman"/>
          <w:sz w:val="24"/>
          <w:szCs w:val="24"/>
          <w:lang w:val="ro-RO"/>
        </w:rPr>
        <w:lastRenderedPageBreak/>
        <w:t>Se efectuează conform prescripțiilor și instrucțiunilor tehnice și metodologice privind executarea lucrărilor de cadastru calitativ.</w:t>
      </w:r>
      <w:r>
        <w:rPr>
          <w:rFonts w:ascii="Times New Roman" w:hAnsi="Times New Roman" w:cs="Times New Roman"/>
          <w:b/>
          <w:sz w:val="24"/>
          <w:szCs w:val="24"/>
          <w:lang w:val="ro-RO"/>
        </w:rPr>
        <w:t xml:space="preserve"> </w:t>
      </w:r>
      <w:r w:rsidRPr="00ED0E91">
        <w:rPr>
          <w:rFonts w:ascii="Times New Roman" w:hAnsi="Times New Roman" w:cs="Times New Roman"/>
          <w:sz w:val="24"/>
          <w:szCs w:val="24"/>
          <w:lang w:val="ro-RO"/>
        </w:rPr>
        <w:t>Clasele</w:t>
      </w:r>
      <w:r>
        <w:rPr>
          <w:rFonts w:ascii="Times New Roman" w:hAnsi="Times New Roman" w:cs="Times New Roman"/>
          <w:b/>
          <w:sz w:val="24"/>
          <w:szCs w:val="24"/>
          <w:lang w:val="ro-RO"/>
        </w:rPr>
        <w:t xml:space="preserve"> </w:t>
      </w:r>
      <w:r w:rsidRPr="00ED0E91">
        <w:rPr>
          <w:rFonts w:ascii="Times New Roman" w:hAnsi="Times New Roman" w:cs="Times New Roman"/>
          <w:sz w:val="24"/>
          <w:szCs w:val="24"/>
          <w:lang w:val="ro-RO"/>
        </w:rPr>
        <w:t>sunt prezentate</w:t>
      </w:r>
      <w:r>
        <w:rPr>
          <w:rFonts w:ascii="Times New Roman" w:hAnsi="Times New Roman" w:cs="Times New Roman"/>
          <w:sz w:val="24"/>
          <w:szCs w:val="24"/>
          <w:lang w:val="ro-RO"/>
        </w:rPr>
        <w:t xml:space="preserve"> în tabelul sinoptic din legenda hărții de grupare agro-pedo-ameliorativă a terenurilor.</w:t>
      </w:r>
    </w:p>
    <w:p w:rsidR="00ED0E91" w:rsidRPr="00ED0E91" w:rsidRDefault="00ED0E91" w:rsidP="002C6BB4">
      <w:pPr>
        <w:ind w:left="720"/>
        <w:rPr>
          <w:rFonts w:ascii="Times New Roman" w:hAnsi="Times New Roman" w:cs="Times New Roman"/>
          <w:b/>
          <w:sz w:val="24"/>
          <w:szCs w:val="24"/>
          <w:lang w:val="ro-RO"/>
        </w:rPr>
      </w:pPr>
      <w:r>
        <w:rPr>
          <w:rFonts w:ascii="Times New Roman" w:hAnsi="Times New Roman" w:cs="Times New Roman"/>
          <w:sz w:val="24"/>
          <w:szCs w:val="24"/>
          <w:lang w:val="ro-RO"/>
        </w:rPr>
        <w:t xml:space="preserve">VIII. </w:t>
      </w:r>
      <w:r>
        <w:rPr>
          <w:rFonts w:ascii="Times New Roman" w:hAnsi="Times New Roman" w:cs="Times New Roman"/>
          <w:b/>
          <w:sz w:val="24"/>
          <w:szCs w:val="24"/>
          <w:lang w:val="ro-RO"/>
        </w:rPr>
        <w:t>Pretabilitatea terenurilor la diverse folosințe și favorabilitatea la diverse culturi, după amenajare</w:t>
      </w:r>
    </w:p>
    <w:p w:rsidR="00017751" w:rsidRDefault="003143A0" w:rsidP="00017751">
      <w:pPr>
        <w:ind w:left="720"/>
        <w:rPr>
          <w:rFonts w:ascii="Times New Roman" w:hAnsi="Times New Roman" w:cs="Times New Roman"/>
          <w:sz w:val="24"/>
          <w:szCs w:val="24"/>
        </w:rPr>
      </w:pPr>
      <w:r>
        <w:rPr>
          <w:rFonts w:ascii="Times New Roman" w:hAnsi="Times New Roman" w:cs="Times New Roman"/>
          <w:sz w:val="24"/>
          <w:szCs w:val="24"/>
        </w:rPr>
        <w:t xml:space="preserve">Unitățile de teren se grupează în funcție de pretabilitatea pe care o manifestă pentru culturile de camp în clase, </w:t>
      </w:r>
      <w:r w:rsidR="00994A74">
        <w:rPr>
          <w:rFonts w:ascii="Times New Roman" w:hAnsi="Times New Roman" w:cs="Times New Roman"/>
          <w:sz w:val="24"/>
          <w:szCs w:val="24"/>
        </w:rPr>
        <w:t xml:space="preserve">subclase, grupe și subgrupe. Gruparea se face în raport cu natura și intensitatea factorilor restrictivi, pentru producția agricolă. Restricțiile pot fi datorate condițiilor climatice, condițiilor de sol, de relief sau de drenaj, existente în arealul cercetat. Existența restricțiilor determină intervenții ameliorative pentru limitarea sau înlăturarea restricției prin lucrări de ameliorare. În urma aplicării ansamblului de măsuri ameliorative, terenurile agricole trec </w:t>
      </w:r>
      <w:r w:rsidR="00952D6E">
        <w:rPr>
          <w:rFonts w:ascii="Times New Roman" w:hAnsi="Times New Roman" w:cs="Times New Roman"/>
          <w:sz w:val="24"/>
          <w:szCs w:val="24"/>
        </w:rPr>
        <w:t>în clase superioare de pretabilitate și favorabilitate. Terenurile se încadrează în șase clase de pretabilitate:</w:t>
      </w:r>
    </w:p>
    <w:p w:rsidR="00952D6E" w:rsidRPr="00952D6E" w:rsidRDefault="00952D6E" w:rsidP="00952D6E">
      <w:pPr>
        <w:pStyle w:val="ListParagraph"/>
        <w:numPr>
          <w:ilvl w:val="0"/>
          <w:numId w:val="6"/>
        </w:numPr>
        <w:rPr>
          <w:sz w:val="24"/>
          <w:szCs w:val="24"/>
        </w:rPr>
      </w:pPr>
      <w:r>
        <w:rPr>
          <w:sz w:val="24"/>
          <w:szCs w:val="24"/>
        </w:rPr>
        <w:t>Clasa I – grupează terenurile cu pretabilitate foarte bună pentru culturile de cîmp, fără restricții;</w:t>
      </w:r>
      <w:r>
        <w:rPr>
          <w:sz w:val="24"/>
          <w:szCs w:val="24"/>
          <w:lang w:val="ro-RO"/>
        </w:rPr>
        <w:t xml:space="preserve"> aceste terenuri pot fi cultivate fără aplicarea unui ansamblu de măsuri ameliorative.</w:t>
      </w:r>
    </w:p>
    <w:p w:rsidR="00276DE2" w:rsidRDefault="00952D6E" w:rsidP="00952D6E">
      <w:pPr>
        <w:pStyle w:val="ListParagraph"/>
        <w:numPr>
          <w:ilvl w:val="0"/>
          <w:numId w:val="6"/>
        </w:numPr>
        <w:rPr>
          <w:sz w:val="24"/>
          <w:szCs w:val="24"/>
        </w:rPr>
      </w:pPr>
      <w:r>
        <w:rPr>
          <w:sz w:val="24"/>
          <w:szCs w:val="24"/>
          <w:lang w:val="ro-RO"/>
        </w:rPr>
        <w:t xml:space="preserve">Clasa II - </w:t>
      </w:r>
      <w:r>
        <w:rPr>
          <w:sz w:val="24"/>
          <w:szCs w:val="24"/>
        </w:rPr>
        <w:t xml:space="preserve">grupează terenurile cu pretabilitate bună, cu limitări reduse, deficiențele pe care le prezintă solul pot fi înlăturate prin tehnologii culturale curente sau măsuri ameliorative </w:t>
      </w:r>
      <w:r w:rsidR="00276DE2">
        <w:rPr>
          <w:sz w:val="24"/>
          <w:szCs w:val="24"/>
        </w:rPr>
        <w:t>simple, aplicate la nivel de unitate cu mijloacele din dotare.</w:t>
      </w:r>
    </w:p>
    <w:p w:rsidR="00952D6E" w:rsidRDefault="00276DE2" w:rsidP="00952D6E">
      <w:pPr>
        <w:pStyle w:val="ListParagraph"/>
        <w:numPr>
          <w:ilvl w:val="0"/>
          <w:numId w:val="6"/>
        </w:numPr>
        <w:rPr>
          <w:sz w:val="24"/>
          <w:szCs w:val="24"/>
        </w:rPr>
      </w:pPr>
      <w:r>
        <w:rPr>
          <w:sz w:val="24"/>
          <w:szCs w:val="24"/>
        </w:rPr>
        <w:t xml:space="preserve">Clasa III - </w:t>
      </w:r>
      <w:r w:rsidR="00952D6E">
        <w:rPr>
          <w:sz w:val="24"/>
          <w:szCs w:val="24"/>
        </w:rPr>
        <w:t xml:space="preserve"> </w:t>
      </w:r>
      <w:r>
        <w:rPr>
          <w:sz w:val="24"/>
          <w:szCs w:val="24"/>
        </w:rPr>
        <w:t>grupează terenurile cu pretabilitate mijlocie, cu limitări moderate. Aceste limitări reduc sortimentul de culturi agricole, terenurile necesită aplicarea măsurilor de ameliorare sau amenajare.</w:t>
      </w:r>
    </w:p>
    <w:p w:rsidR="00276DE2" w:rsidRDefault="00276DE2" w:rsidP="00952D6E">
      <w:pPr>
        <w:pStyle w:val="ListParagraph"/>
        <w:numPr>
          <w:ilvl w:val="0"/>
          <w:numId w:val="6"/>
        </w:numPr>
        <w:rPr>
          <w:sz w:val="24"/>
          <w:szCs w:val="24"/>
        </w:rPr>
      </w:pPr>
      <w:r>
        <w:rPr>
          <w:sz w:val="24"/>
          <w:szCs w:val="24"/>
        </w:rPr>
        <w:t>Clasa IV - grupează terenurile cu pretabilitate slabă, factorul restrictiv limitează sortimentul de culturi agricole, la culturile înființate au loc reduceri considerabile de recoltă</w:t>
      </w:r>
      <w:r w:rsidR="00795F2C">
        <w:rPr>
          <w:sz w:val="24"/>
          <w:szCs w:val="24"/>
        </w:rPr>
        <w:t>. Aceste terenuri manifestă necesitatea aplicării de măsuri intensive de ameliorare și/sau amenajare.</w:t>
      </w:r>
    </w:p>
    <w:p w:rsidR="00795F2C" w:rsidRPr="00422E6B" w:rsidRDefault="00795F2C" w:rsidP="00952D6E">
      <w:pPr>
        <w:pStyle w:val="ListParagraph"/>
        <w:numPr>
          <w:ilvl w:val="0"/>
          <w:numId w:val="6"/>
        </w:numPr>
        <w:rPr>
          <w:sz w:val="24"/>
          <w:szCs w:val="24"/>
        </w:rPr>
      </w:pPr>
      <w:r>
        <w:rPr>
          <w:sz w:val="24"/>
          <w:szCs w:val="24"/>
        </w:rPr>
        <w:t xml:space="preserve">Clasa V - </w:t>
      </w:r>
      <w:r w:rsidR="00422E6B">
        <w:rPr>
          <w:sz w:val="24"/>
          <w:szCs w:val="24"/>
        </w:rPr>
        <w:t>grupează terenurile care</w:t>
      </w:r>
      <w:r w:rsidR="00422E6B" w:rsidRPr="00422E6B">
        <w:rPr>
          <w:sz w:val="24"/>
          <w:szCs w:val="24"/>
        </w:rPr>
        <w:t xml:space="preserve"> </w:t>
      </w:r>
      <w:r w:rsidR="0085419A">
        <w:rPr>
          <w:sz w:val="24"/>
          <w:szCs w:val="24"/>
        </w:rPr>
        <w:t>necesită aplica</w:t>
      </w:r>
      <w:r w:rsidR="00422E6B">
        <w:rPr>
          <w:sz w:val="24"/>
          <w:szCs w:val="24"/>
        </w:rPr>
        <w:t xml:space="preserve">rea de măsuri severe, terenuri fără pretabilitate pentru culturile agricole în condițiile date (nu pot fi utilizate nici pentru cultura pomilor fructiferi </w:t>
      </w:r>
      <w:r w:rsidR="00422E6B">
        <w:rPr>
          <w:sz w:val="24"/>
          <w:szCs w:val="24"/>
          <w:lang w:val="ro-RO"/>
        </w:rPr>
        <w:t>sau a viței-de-vie), necesită măsuri de ameliorare complexe, speciale și intensive. În urma aplicării ansamblului de măsuri terenurile trec la folosințe superioare:</w:t>
      </w:r>
    </w:p>
    <w:p w:rsidR="00422E6B" w:rsidRDefault="00422E6B" w:rsidP="00422E6B">
      <w:pPr>
        <w:pStyle w:val="ListParagraph"/>
        <w:ind w:left="1080"/>
        <w:rPr>
          <w:sz w:val="24"/>
          <w:szCs w:val="24"/>
          <w:lang w:val="ro-RO"/>
        </w:rPr>
      </w:pPr>
      <w:r>
        <w:rPr>
          <w:sz w:val="24"/>
          <w:szCs w:val="24"/>
          <w:lang w:val="ro-RO"/>
        </w:rPr>
        <w:t>VA – terenurile trec în clase superioare</w:t>
      </w:r>
      <w:r w:rsidR="0085419A">
        <w:rPr>
          <w:sz w:val="24"/>
          <w:szCs w:val="24"/>
          <w:lang w:val="ro-RO"/>
        </w:rPr>
        <w:t>, având pretabilitate pentru arabil (sau oricare folosință dacă condițiile climatice permit)</w:t>
      </w:r>
    </w:p>
    <w:p w:rsidR="0085419A" w:rsidRDefault="0085419A" w:rsidP="00422E6B">
      <w:pPr>
        <w:pStyle w:val="ListParagraph"/>
        <w:ind w:left="1080"/>
        <w:rPr>
          <w:sz w:val="24"/>
          <w:szCs w:val="24"/>
          <w:lang w:val="ro-RO"/>
        </w:rPr>
      </w:pPr>
      <w:r>
        <w:rPr>
          <w:sz w:val="24"/>
          <w:szCs w:val="24"/>
          <w:lang w:val="ro-RO"/>
        </w:rPr>
        <w:t>VL – terenurile pot fi folosite pentru înființarea plantațiilor de livezi (dacă condițiile climatice permit sau sunt favorabile)</w:t>
      </w:r>
    </w:p>
    <w:p w:rsidR="0085419A" w:rsidRDefault="0085419A" w:rsidP="0085419A">
      <w:pPr>
        <w:pStyle w:val="ListParagraph"/>
        <w:ind w:left="1080"/>
        <w:rPr>
          <w:sz w:val="24"/>
          <w:szCs w:val="24"/>
          <w:lang w:val="ro-RO"/>
        </w:rPr>
      </w:pPr>
      <w:r>
        <w:rPr>
          <w:sz w:val="24"/>
          <w:szCs w:val="24"/>
          <w:lang w:val="ro-RO"/>
        </w:rPr>
        <w:t>VV - terenurile pot fi folosite pentru înființarea plantațiilor de viță-de-vie (dacă condițiile climatice permit sau sunt favorabile)</w:t>
      </w:r>
    </w:p>
    <w:p w:rsidR="0085419A" w:rsidRPr="0085419A" w:rsidRDefault="0085419A" w:rsidP="0085419A">
      <w:pPr>
        <w:pStyle w:val="ListParagraph"/>
        <w:numPr>
          <w:ilvl w:val="0"/>
          <w:numId w:val="6"/>
        </w:numPr>
        <w:rPr>
          <w:sz w:val="24"/>
          <w:szCs w:val="24"/>
          <w:lang w:val="ro-RO"/>
        </w:rPr>
      </w:pPr>
      <w:r>
        <w:rPr>
          <w:sz w:val="24"/>
          <w:szCs w:val="24"/>
          <w:lang w:val="ro-RO"/>
        </w:rPr>
        <w:t xml:space="preserve">Clasa VI - </w:t>
      </w:r>
      <w:r>
        <w:rPr>
          <w:sz w:val="24"/>
          <w:szCs w:val="24"/>
        </w:rPr>
        <w:t>grupează terenurile cu limitări severe; nu pot fi folosite pentru culturile de câmp sau plantații de pomi fructiferi și viță-de-vie după amenajare și ameliorare, dar pot fi folosite pentru:</w:t>
      </w:r>
    </w:p>
    <w:p w:rsidR="0085419A" w:rsidRPr="00FA1CCD" w:rsidRDefault="00FA1CCD" w:rsidP="00FA1CCD">
      <w:pPr>
        <w:pStyle w:val="ListParagraph"/>
        <w:ind w:left="1080"/>
        <w:rPr>
          <w:sz w:val="24"/>
          <w:szCs w:val="24"/>
          <w:lang w:val="ro-RO"/>
        </w:rPr>
      </w:pPr>
      <w:r>
        <w:rPr>
          <w:sz w:val="24"/>
          <w:szCs w:val="24"/>
        </w:rPr>
        <w:t>VIF – terenuri care pot fi folosite pentru fânețe (inclusive pășuni sau păduri)</w:t>
      </w:r>
    </w:p>
    <w:p w:rsidR="00FA1CCD" w:rsidRDefault="00FA1CCD" w:rsidP="00FA1CCD">
      <w:pPr>
        <w:pStyle w:val="ListParagraph"/>
        <w:ind w:left="1080"/>
        <w:rPr>
          <w:sz w:val="24"/>
          <w:szCs w:val="24"/>
        </w:rPr>
      </w:pPr>
      <w:r>
        <w:rPr>
          <w:sz w:val="24"/>
          <w:szCs w:val="24"/>
          <w:lang w:val="ro-RO"/>
        </w:rPr>
        <w:t xml:space="preserve">VIP </w:t>
      </w:r>
      <w:r>
        <w:rPr>
          <w:sz w:val="24"/>
          <w:szCs w:val="24"/>
        </w:rPr>
        <w:t>– terenuri care pot fi folosite numai pentru pășuni</w:t>
      </w:r>
    </w:p>
    <w:p w:rsidR="00FA1CCD" w:rsidRDefault="00FA1CCD" w:rsidP="00FA1CCD">
      <w:pPr>
        <w:pStyle w:val="ListParagraph"/>
        <w:ind w:left="1080"/>
        <w:rPr>
          <w:sz w:val="24"/>
          <w:szCs w:val="24"/>
        </w:rPr>
      </w:pPr>
      <w:r>
        <w:rPr>
          <w:sz w:val="24"/>
          <w:szCs w:val="24"/>
        </w:rPr>
        <w:lastRenderedPageBreak/>
        <w:t>VIS - terenuri care pot fi folosite numai pentru păduri</w:t>
      </w:r>
    </w:p>
    <w:p w:rsidR="00FA1CCD" w:rsidRDefault="00FA1CCD" w:rsidP="00FA1CCD">
      <w:pPr>
        <w:pStyle w:val="ListParagraph"/>
        <w:ind w:left="1080"/>
        <w:rPr>
          <w:sz w:val="24"/>
          <w:szCs w:val="24"/>
        </w:rPr>
      </w:pPr>
      <w:r>
        <w:rPr>
          <w:sz w:val="24"/>
          <w:szCs w:val="24"/>
        </w:rPr>
        <w:t>VIN – terenuri improprii pentru folosințe agricole sau silvice</w:t>
      </w:r>
    </w:p>
    <w:p w:rsidR="00FA1CCD" w:rsidRDefault="00FA1CCD" w:rsidP="00FA1CCD">
      <w:pPr>
        <w:pStyle w:val="ListParagraph"/>
        <w:ind w:left="1080"/>
        <w:rPr>
          <w:sz w:val="24"/>
          <w:szCs w:val="24"/>
        </w:rPr>
      </w:pPr>
      <w:r>
        <w:rPr>
          <w:sz w:val="24"/>
          <w:szCs w:val="24"/>
        </w:rPr>
        <w:t>Clasele de terenuri I, II, III, IV, V, VI (clasele V și VI după după amenajare sau ameliorare), se paralelizează cu clasele de pretabilitate</w:t>
      </w:r>
      <w:r w:rsidR="003D5093">
        <w:rPr>
          <w:sz w:val="24"/>
          <w:szCs w:val="24"/>
        </w:rPr>
        <w:t xml:space="preserve"> pentru diferite folosințe agricole, astfel:</w:t>
      </w:r>
    </w:p>
    <w:p w:rsidR="003D5093" w:rsidRDefault="003D5093" w:rsidP="003D5093">
      <w:pPr>
        <w:pStyle w:val="ListParagraph"/>
        <w:numPr>
          <w:ilvl w:val="0"/>
          <w:numId w:val="6"/>
        </w:numPr>
        <w:rPr>
          <w:sz w:val="24"/>
          <w:szCs w:val="24"/>
          <w:lang w:val="ro-RO"/>
        </w:rPr>
      </w:pPr>
      <w:r>
        <w:rPr>
          <w:sz w:val="24"/>
          <w:szCs w:val="24"/>
          <w:lang w:val="ro-RO"/>
        </w:rPr>
        <w:t>Clasele I – IV........................................clasele I – IV (terenuri arabile)</w:t>
      </w:r>
    </w:p>
    <w:p w:rsidR="003D5093" w:rsidRDefault="003D5093" w:rsidP="003D5093">
      <w:pPr>
        <w:pStyle w:val="ListParagraph"/>
        <w:numPr>
          <w:ilvl w:val="0"/>
          <w:numId w:val="6"/>
        </w:numPr>
        <w:rPr>
          <w:sz w:val="24"/>
          <w:szCs w:val="24"/>
          <w:lang w:val="ro-RO"/>
        </w:rPr>
      </w:pPr>
      <w:r>
        <w:rPr>
          <w:sz w:val="24"/>
          <w:szCs w:val="24"/>
          <w:lang w:val="ro-RO"/>
        </w:rPr>
        <w:t>VL........................................................clasa V (terenuri pentru pomi)</w:t>
      </w:r>
    </w:p>
    <w:p w:rsidR="003D5093" w:rsidRDefault="003D5093" w:rsidP="003D5093">
      <w:pPr>
        <w:pStyle w:val="ListParagraph"/>
        <w:numPr>
          <w:ilvl w:val="0"/>
          <w:numId w:val="6"/>
        </w:numPr>
        <w:rPr>
          <w:sz w:val="24"/>
          <w:szCs w:val="24"/>
          <w:lang w:val="ro-RO"/>
        </w:rPr>
      </w:pPr>
      <w:r>
        <w:rPr>
          <w:sz w:val="24"/>
          <w:szCs w:val="24"/>
          <w:lang w:val="ro-RO"/>
        </w:rPr>
        <w:t>VV........................................................clasa VI (terenuri pentru vița-de-vie)</w:t>
      </w:r>
    </w:p>
    <w:p w:rsidR="003D5093" w:rsidRDefault="003D5093" w:rsidP="003D5093">
      <w:pPr>
        <w:pStyle w:val="ListParagraph"/>
        <w:numPr>
          <w:ilvl w:val="0"/>
          <w:numId w:val="6"/>
        </w:numPr>
        <w:rPr>
          <w:sz w:val="24"/>
          <w:szCs w:val="24"/>
          <w:lang w:val="ro-RO"/>
        </w:rPr>
      </w:pPr>
      <w:r>
        <w:rPr>
          <w:sz w:val="24"/>
          <w:szCs w:val="24"/>
          <w:lang w:val="ro-RO"/>
        </w:rPr>
        <w:t>VIP........................................................clasa VII (terenuri pentru pășune)</w:t>
      </w:r>
    </w:p>
    <w:p w:rsidR="003D5093" w:rsidRDefault="003D5093" w:rsidP="003D5093">
      <w:pPr>
        <w:pStyle w:val="ListParagraph"/>
        <w:numPr>
          <w:ilvl w:val="0"/>
          <w:numId w:val="6"/>
        </w:numPr>
        <w:rPr>
          <w:sz w:val="24"/>
          <w:szCs w:val="24"/>
          <w:lang w:val="ro-RO"/>
        </w:rPr>
      </w:pPr>
      <w:r>
        <w:rPr>
          <w:sz w:val="24"/>
          <w:szCs w:val="24"/>
          <w:lang w:val="ro-RO"/>
        </w:rPr>
        <w:t>VIF........................................................clasa VIII (terenuri pentru fâneață)</w:t>
      </w:r>
    </w:p>
    <w:p w:rsidR="003D5093" w:rsidRDefault="003D5093" w:rsidP="003D5093">
      <w:pPr>
        <w:pStyle w:val="ListParagraph"/>
        <w:numPr>
          <w:ilvl w:val="0"/>
          <w:numId w:val="6"/>
        </w:numPr>
        <w:rPr>
          <w:sz w:val="24"/>
          <w:szCs w:val="24"/>
          <w:lang w:val="ro-RO"/>
        </w:rPr>
      </w:pPr>
      <w:r>
        <w:rPr>
          <w:sz w:val="24"/>
          <w:szCs w:val="24"/>
          <w:lang w:val="ro-RO"/>
        </w:rPr>
        <w:t>VIS........................................................clasa IX (terenuri pentru pădure)</w:t>
      </w:r>
    </w:p>
    <w:p w:rsidR="003D5093" w:rsidRDefault="003D5093" w:rsidP="003D5093">
      <w:pPr>
        <w:pStyle w:val="ListParagraph"/>
        <w:numPr>
          <w:ilvl w:val="0"/>
          <w:numId w:val="6"/>
        </w:numPr>
        <w:rPr>
          <w:sz w:val="24"/>
          <w:szCs w:val="24"/>
          <w:lang w:val="ro-RO"/>
        </w:rPr>
      </w:pPr>
      <w:r>
        <w:rPr>
          <w:sz w:val="24"/>
          <w:szCs w:val="24"/>
          <w:lang w:val="ro-RO"/>
        </w:rPr>
        <w:t>VIN........................................................clasa X (terenuri inutilizabile)</w:t>
      </w:r>
    </w:p>
    <w:p w:rsidR="003D5093" w:rsidRPr="008B5C5D" w:rsidRDefault="003D5093" w:rsidP="003D5093">
      <w:pPr>
        <w:ind w:left="720"/>
        <w:rPr>
          <w:rFonts w:ascii="Times New Roman" w:hAnsi="Times New Roman" w:cs="Times New Roman"/>
          <w:b/>
          <w:sz w:val="24"/>
          <w:szCs w:val="24"/>
          <w:lang w:val="ro-RO"/>
        </w:rPr>
      </w:pPr>
      <w:r w:rsidRPr="008B5C5D">
        <w:rPr>
          <w:rFonts w:ascii="Times New Roman" w:hAnsi="Times New Roman" w:cs="Times New Roman"/>
          <w:b/>
          <w:sz w:val="24"/>
          <w:szCs w:val="24"/>
          <w:lang w:val="ro-RO"/>
        </w:rPr>
        <w:t>Subclasele și grupele de pretabilitate</w:t>
      </w:r>
    </w:p>
    <w:p w:rsidR="008B5C5D" w:rsidRDefault="008B5C5D" w:rsidP="008B5C5D">
      <w:pPr>
        <w:ind w:left="720"/>
        <w:rPr>
          <w:rFonts w:ascii="Times New Roman" w:hAnsi="Times New Roman" w:cs="Times New Roman"/>
          <w:sz w:val="24"/>
          <w:szCs w:val="24"/>
          <w:lang w:val="ro-RO"/>
        </w:rPr>
      </w:pPr>
      <w:r>
        <w:rPr>
          <w:rFonts w:ascii="Times New Roman" w:hAnsi="Times New Roman" w:cs="Times New Roman"/>
          <w:sz w:val="24"/>
          <w:szCs w:val="24"/>
          <w:lang w:val="ro-RO"/>
        </w:rPr>
        <w:t>In funcție de natura și intensitatea factorilor restrictivi, clasele se impart în subclase și grupe</w:t>
      </w:r>
      <w:r w:rsidRPr="003D5093">
        <w:rPr>
          <w:rFonts w:ascii="Times New Roman" w:hAnsi="Times New Roman" w:cs="Times New Roman"/>
          <w:sz w:val="24"/>
          <w:szCs w:val="24"/>
          <w:lang w:val="ro-RO"/>
        </w:rPr>
        <w:t xml:space="preserve"> de pretabilitate</w:t>
      </w:r>
      <w:r>
        <w:rPr>
          <w:rFonts w:ascii="Times New Roman" w:hAnsi="Times New Roman" w:cs="Times New Roman"/>
          <w:sz w:val="24"/>
          <w:szCs w:val="24"/>
          <w:lang w:val="ro-RO"/>
        </w:rPr>
        <w:t xml:space="preserve">. </w:t>
      </w:r>
      <w:r w:rsidRPr="008B5C5D">
        <w:rPr>
          <w:rFonts w:ascii="Times New Roman" w:hAnsi="Times New Roman" w:cs="Times New Roman"/>
          <w:b/>
          <w:sz w:val="24"/>
          <w:szCs w:val="24"/>
          <w:lang w:val="ro-RO"/>
        </w:rPr>
        <w:t>Subclasa</w:t>
      </w:r>
      <w:r>
        <w:rPr>
          <w:rFonts w:ascii="Times New Roman" w:hAnsi="Times New Roman" w:cs="Times New Roman"/>
          <w:b/>
          <w:sz w:val="24"/>
          <w:szCs w:val="24"/>
          <w:lang w:val="ro-RO"/>
        </w:rPr>
        <w:t xml:space="preserve"> </w:t>
      </w:r>
      <w:r>
        <w:rPr>
          <w:rFonts w:ascii="Times New Roman" w:hAnsi="Times New Roman" w:cs="Times New Roman"/>
          <w:sz w:val="24"/>
          <w:szCs w:val="24"/>
          <w:lang w:val="ro-RO"/>
        </w:rPr>
        <w:t xml:space="preserve">reprezintă o subdiviziune în cadrul clasei, determinată de natura limitării sau limitărilor asociate. </w:t>
      </w:r>
      <w:r w:rsidRPr="008B5C5D">
        <w:rPr>
          <w:rFonts w:ascii="Times New Roman" w:hAnsi="Times New Roman" w:cs="Times New Roman"/>
          <w:b/>
          <w:sz w:val="24"/>
          <w:szCs w:val="24"/>
          <w:lang w:val="ro-RO"/>
        </w:rPr>
        <w:t>Grupa</w:t>
      </w:r>
      <w:r>
        <w:rPr>
          <w:rFonts w:ascii="Times New Roman" w:hAnsi="Times New Roman" w:cs="Times New Roman"/>
          <w:sz w:val="24"/>
          <w:szCs w:val="24"/>
          <w:lang w:val="ro-RO"/>
        </w:rPr>
        <w:t xml:space="preserve"> este o subdiviziune în cadrul subclasei determinată de intensitățile diferite ale limitărilor asociate limitărilor de intensitatea clasei. Clasa se notează cu majuscule, simbolul este corespunzător</w:t>
      </w:r>
      <w:r w:rsidR="00F273A1">
        <w:rPr>
          <w:rFonts w:ascii="Times New Roman" w:hAnsi="Times New Roman" w:cs="Times New Roman"/>
          <w:sz w:val="24"/>
          <w:szCs w:val="24"/>
          <w:lang w:val="ro-RO"/>
        </w:rPr>
        <w:t xml:space="preserve"> factorului limitativ (indicator 270, ex: E - eroziune). Grupa de pretabilitate se notează cu cifre (de la 2 la 6), ca indice la notația clasei (ex: E</w:t>
      </w:r>
      <w:r w:rsidR="00F273A1">
        <w:rPr>
          <w:rFonts w:ascii="Times New Roman" w:hAnsi="Times New Roman" w:cs="Times New Roman"/>
          <w:sz w:val="24"/>
          <w:szCs w:val="24"/>
          <w:vertAlign w:val="subscript"/>
          <w:lang w:val="ro-RO"/>
        </w:rPr>
        <w:t>4</w:t>
      </w:r>
      <w:r w:rsidR="00F273A1">
        <w:rPr>
          <w:rFonts w:ascii="Times New Roman" w:hAnsi="Times New Roman" w:cs="Times New Roman"/>
          <w:sz w:val="24"/>
          <w:szCs w:val="24"/>
          <w:lang w:val="ro-RO"/>
        </w:rPr>
        <w:t xml:space="preserve"> – eroziune foarte puternică), reprezentând intensitatea cu care se manifestă restricția (factorul limitati</w:t>
      </w:r>
      <w:r w:rsidR="00F273A1" w:rsidRPr="00CD325E">
        <w:rPr>
          <w:rFonts w:ascii="Times New Roman" w:hAnsi="Times New Roman" w:cs="Times New Roman"/>
          <w:sz w:val="24"/>
          <w:szCs w:val="24"/>
          <w:lang w:val="ro-RO"/>
        </w:rPr>
        <w:t>v).</w:t>
      </w:r>
      <w:r w:rsidR="00BB180B" w:rsidRPr="00CD325E">
        <w:rPr>
          <w:rFonts w:ascii="Times New Roman" w:hAnsi="Times New Roman" w:cs="Times New Roman"/>
          <w:b/>
          <w:sz w:val="24"/>
          <w:szCs w:val="24"/>
          <w:lang w:val="ro-RO"/>
        </w:rPr>
        <w:t xml:space="preserve"> Subclasele de teren</w:t>
      </w:r>
      <w:r w:rsidR="00BB180B">
        <w:rPr>
          <w:rFonts w:ascii="Times New Roman" w:hAnsi="Times New Roman" w:cs="Times New Roman"/>
          <w:sz w:val="24"/>
          <w:szCs w:val="24"/>
          <w:lang w:val="ro-RO"/>
        </w:rPr>
        <w:t xml:space="preserve"> sunt determinate de următorii factori limitativi:</w:t>
      </w:r>
    </w:p>
    <w:p w:rsidR="00BB180B" w:rsidRDefault="00BB180B" w:rsidP="00BB180B">
      <w:pPr>
        <w:pStyle w:val="ListParagraph"/>
        <w:numPr>
          <w:ilvl w:val="0"/>
          <w:numId w:val="6"/>
        </w:numPr>
        <w:rPr>
          <w:sz w:val="24"/>
          <w:szCs w:val="24"/>
          <w:lang w:val="ro-RO"/>
        </w:rPr>
      </w:pPr>
      <w:r>
        <w:rPr>
          <w:sz w:val="24"/>
          <w:szCs w:val="24"/>
          <w:lang w:val="ro-RO"/>
        </w:rPr>
        <w:t>X – limitări datorate unor caracteristici fizice ale solului</w:t>
      </w:r>
      <w:r w:rsidR="00D67C1E">
        <w:rPr>
          <w:sz w:val="24"/>
          <w:szCs w:val="24"/>
          <w:lang w:val="ro-RO"/>
        </w:rPr>
        <w:t>;</w:t>
      </w:r>
    </w:p>
    <w:p w:rsidR="00BB180B" w:rsidRDefault="00BB180B" w:rsidP="00BB180B">
      <w:pPr>
        <w:pStyle w:val="ListParagraph"/>
        <w:numPr>
          <w:ilvl w:val="0"/>
          <w:numId w:val="6"/>
        </w:numPr>
        <w:rPr>
          <w:sz w:val="24"/>
          <w:szCs w:val="24"/>
          <w:lang w:val="ro-RO"/>
        </w:rPr>
      </w:pPr>
      <w:r>
        <w:rPr>
          <w:sz w:val="24"/>
          <w:szCs w:val="24"/>
          <w:lang w:val="ro-RO"/>
        </w:rPr>
        <w:t>S - limitări datorate</w:t>
      </w:r>
      <w:r w:rsidR="00CD325E">
        <w:rPr>
          <w:sz w:val="24"/>
          <w:szCs w:val="24"/>
          <w:lang w:val="ro-RO"/>
        </w:rPr>
        <w:t xml:space="preserve"> sărătu</w:t>
      </w:r>
      <w:r>
        <w:rPr>
          <w:sz w:val="24"/>
          <w:szCs w:val="24"/>
          <w:lang w:val="ro-RO"/>
        </w:rPr>
        <w:t>rării solului</w:t>
      </w:r>
      <w:r w:rsidR="00D67C1E">
        <w:rPr>
          <w:sz w:val="24"/>
          <w:szCs w:val="24"/>
          <w:lang w:val="ro-RO"/>
        </w:rPr>
        <w:t>;</w:t>
      </w:r>
    </w:p>
    <w:p w:rsidR="00BB180B" w:rsidRDefault="00BB180B" w:rsidP="00BB180B">
      <w:pPr>
        <w:pStyle w:val="ListParagraph"/>
        <w:numPr>
          <w:ilvl w:val="0"/>
          <w:numId w:val="6"/>
        </w:numPr>
        <w:rPr>
          <w:sz w:val="24"/>
          <w:szCs w:val="24"/>
          <w:lang w:val="ro-RO"/>
        </w:rPr>
      </w:pPr>
      <w:r>
        <w:rPr>
          <w:sz w:val="24"/>
          <w:szCs w:val="24"/>
          <w:lang w:val="ro-RO"/>
        </w:rPr>
        <w:t>Y - limitări datorate altor caracteristici chimice ale solului</w:t>
      </w:r>
      <w:r w:rsidR="00D67C1E">
        <w:rPr>
          <w:sz w:val="24"/>
          <w:szCs w:val="24"/>
          <w:lang w:val="ro-RO"/>
        </w:rPr>
        <w:t>;</w:t>
      </w:r>
    </w:p>
    <w:p w:rsidR="00BB180B" w:rsidRDefault="00BB180B" w:rsidP="00BB180B">
      <w:pPr>
        <w:pStyle w:val="ListParagraph"/>
        <w:numPr>
          <w:ilvl w:val="0"/>
          <w:numId w:val="6"/>
        </w:numPr>
        <w:rPr>
          <w:sz w:val="24"/>
          <w:szCs w:val="24"/>
          <w:lang w:val="ro-RO"/>
        </w:rPr>
      </w:pPr>
      <w:r>
        <w:rPr>
          <w:sz w:val="24"/>
          <w:szCs w:val="24"/>
          <w:lang w:val="ro-RO"/>
        </w:rPr>
        <w:t>B - limitări datorate climei</w:t>
      </w:r>
      <w:r w:rsidR="00D67C1E">
        <w:rPr>
          <w:sz w:val="24"/>
          <w:szCs w:val="24"/>
          <w:lang w:val="ro-RO"/>
        </w:rPr>
        <w:t>;</w:t>
      </w:r>
    </w:p>
    <w:p w:rsidR="00BB180B" w:rsidRDefault="00BB180B" w:rsidP="00BB180B">
      <w:pPr>
        <w:pStyle w:val="ListParagraph"/>
        <w:numPr>
          <w:ilvl w:val="0"/>
          <w:numId w:val="6"/>
        </w:numPr>
        <w:rPr>
          <w:sz w:val="24"/>
          <w:szCs w:val="24"/>
          <w:lang w:val="ro-RO"/>
        </w:rPr>
      </w:pPr>
      <w:r>
        <w:rPr>
          <w:sz w:val="24"/>
          <w:szCs w:val="24"/>
          <w:lang w:val="ro-RO"/>
        </w:rPr>
        <w:t>I - limitări datorate eroziunii sau alunecărilor</w:t>
      </w:r>
      <w:r w:rsidR="00D67C1E">
        <w:rPr>
          <w:sz w:val="24"/>
          <w:szCs w:val="24"/>
          <w:lang w:val="ro-RO"/>
        </w:rPr>
        <w:t>;</w:t>
      </w:r>
    </w:p>
    <w:p w:rsidR="00BB180B" w:rsidRDefault="00BB180B" w:rsidP="00BB180B">
      <w:pPr>
        <w:pStyle w:val="ListParagraph"/>
        <w:numPr>
          <w:ilvl w:val="0"/>
          <w:numId w:val="6"/>
        </w:numPr>
        <w:rPr>
          <w:sz w:val="24"/>
          <w:szCs w:val="24"/>
          <w:lang w:val="ro-RO"/>
        </w:rPr>
      </w:pPr>
      <w:r>
        <w:rPr>
          <w:sz w:val="24"/>
          <w:szCs w:val="24"/>
          <w:lang w:val="ro-RO"/>
        </w:rPr>
        <w:t>J - limitări datorate acoperirii sau neuniformității terenului</w:t>
      </w:r>
      <w:r w:rsidR="00D67C1E">
        <w:rPr>
          <w:sz w:val="24"/>
          <w:szCs w:val="24"/>
          <w:lang w:val="ro-RO"/>
        </w:rPr>
        <w:t>;</w:t>
      </w:r>
    </w:p>
    <w:p w:rsidR="00BB180B" w:rsidRDefault="00BB180B" w:rsidP="00BB180B">
      <w:pPr>
        <w:pStyle w:val="ListParagraph"/>
        <w:numPr>
          <w:ilvl w:val="0"/>
          <w:numId w:val="6"/>
        </w:numPr>
        <w:rPr>
          <w:sz w:val="24"/>
          <w:szCs w:val="24"/>
          <w:lang w:val="ro-RO"/>
        </w:rPr>
      </w:pPr>
      <w:r>
        <w:rPr>
          <w:sz w:val="24"/>
          <w:szCs w:val="24"/>
          <w:lang w:val="ro-RO"/>
        </w:rPr>
        <w:t xml:space="preserve">D - </w:t>
      </w:r>
      <w:r w:rsidR="00CD325E">
        <w:rPr>
          <w:sz w:val="24"/>
          <w:szCs w:val="24"/>
          <w:lang w:val="ro-RO"/>
        </w:rPr>
        <w:t>limitări datorate excesului de umiditate</w:t>
      </w:r>
      <w:r w:rsidR="00D67C1E">
        <w:rPr>
          <w:sz w:val="24"/>
          <w:szCs w:val="24"/>
          <w:lang w:val="ro-RO"/>
        </w:rPr>
        <w:t>;</w:t>
      </w:r>
    </w:p>
    <w:p w:rsidR="00CD325E" w:rsidRDefault="00CD325E" w:rsidP="00BB180B">
      <w:pPr>
        <w:pStyle w:val="ListParagraph"/>
        <w:numPr>
          <w:ilvl w:val="0"/>
          <w:numId w:val="6"/>
        </w:numPr>
        <w:rPr>
          <w:sz w:val="24"/>
          <w:szCs w:val="24"/>
          <w:lang w:val="ro-RO"/>
        </w:rPr>
      </w:pPr>
      <w:r>
        <w:rPr>
          <w:sz w:val="24"/>
          <w:szCs w:val="24"/>
          <w:lang w:val="ro-RO"/>
        </w:rPr>
        <w:t>G - limitări datorate unor degradări antropice</w:t>
      </w:r>
      <w:r w:rsidR="00D67C1E">
        <w:rPr>
          <w:sz w:val="24"/>
          <w:szCs w:val="24"/>
          <w:lang w:val="ro-RO"/>
        </w:rPr>
        <w:t>;</w:t>
      </w:r>
    </w:p>
    <w:p w:rsidR="00CD325E" w:rsidRPr="00CD325E" w:rsidRDefault="00CD325E" w:rsidP="00CD325E">
      <w:pPr>
        <w:ind w:left="720"/>
        <w:rPr>
          <w:rFonts w:ascii="Times New Roman" w:hAnsi="Times New Roman" w:cs="Times New Roman"/>
          <w:sz w:val="24"/>
          <w:szCs w:val="24"/>
          <w:lang w:val="ro-RO"/>
        </w:rPr>
      </w:pPr>
      <w:r w:rsidRPr="00CD325E">
        <w:rPr>
          <w:rFonts w:ascii="Times New Roman" w:hAnsi="Times New Roman" w:cs="Times New Roman"/>
          <w:b/>
          <w:sz w:val="24"/>
          <w:szCs w:val="24"/>
          <w:lang w:val="ro-RO"/>
        </w:rPr>
        <w:t>Subclasele de pretabilitate</w:t>
      </w:r>
      <w:r w:rsidRPr="00CD325E">
        <w:rPr>
          <w:rFonts w:ascii="Times New Roman" w:hAnsi="Times New Roman" w:cs="Times New Roman"/>
          <w:sz w:val="24"/>
          <w:szCs w:val="24"/>
          <w:lang w:val="ro-RO"/>
        </w:rPr>
        <w:t xml:space="preserve"> a terenurilor sunt determinate de natura factorilor limitativi:</w:t>
      </w:r>
    </w:p>
    <w:p w:rsidR="00CD325E" w:rsidRPr="00CD325E" w:rsidRDefault="00CD325E" w:rsidP="00CD325E">
      <w:pPr>
        <w:pStyle w:val="ListParagraph"/>
        <w:numPr>
          <w:ilvl w:val="0"/>
          <w:numId w:val="6"/>
        </w:numPr>
        <w:rPr>
          <w:sz w:val="24"/>
          <w:szCs w:val="24"/>
          <w:lang w:val="ro-RO"/>
        </w:rPr>
      </w:pPr>
      <w:r>
        <w:rPr>
          <w:rFonts w:eastAsiaTheme="minorHAnsi"/>
          <w:kern w:val="0"/>
          <w:sz w:val="24"/>
          <w:szCs w:val="24"/>
          <w:lang w:val="ro-RO" w:eastAsia="en-US"/>
        </w:rPr>
        <w:t>V – volum edafic</w:t>
      </w:r>
      <w:r w:rsidR="00D67C1E">
        <w:rPr>
          <w:rFonts w:eastAsiaTheme="minorHAnsi"/>
          <w:kern w:val="0"/>
          <w:sz w:val="24"/>
          <w:szCs w:val="24"/>
          <w:lang w:val="ro-RO" w:eastAsia="en-US"/>
        </w:rPr>
        <w:t>;</w:t>
      </w:r>
    </w:p>
    <w:p w:rsidR="00CD325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S – sărăturarea;</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A – aciditatea sau gradul de debazificare;</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T – gradul de tasare;</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O – gradul de portanță al solului;</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G – degradarea antropică;</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Z – acoperirea terenului cu stânci, bolovani;</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P – panta terenului;</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E – pericolul de eroziune și eroziunea de suprafață;</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R – eroziunea în adâncime;</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F – alunecări de teren;</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U – gradul de uniformitate al terenului;</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lastRenderedPageBreak/>
        <w:t>Q – excesul de umiditate de natură freatică;</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W – excesul de umiditate de suprafață;</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L – excesul de umiditate din infiltrații laterale în sol, pe versanți;</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H – inundabilitatea prin revărsare;</w:t>
      </w:r>
    </w:p>
    <w:p w:rsidR="00D67C1E" w:rsidRPr="00D67C1E" w:rsidRDefault="00D67C1E" w:rsidP="00CD325E">
      <w:pPr>
        <w:pStyle w:val="ListParagraph"/>
        <w:numPr>
          <w:ilvl w:val="0"/>
          <w:numId w:val="6"/>
        </w:numPr>
        <w:rPr>
          <w:sz w:val="24"/>
          <w:szCs w:val="24"/>
          <w:lang w:val="ro-RO"/>
        </w:rPr>
      </w:pPr>
      <w:r>
        <w:rPr>
          <w:rFonts w:eastAsiaTheme="minorHAnsi"/>
          <w:kern w:val="0"/>
          <w:sz w:val="24"/>
          <w:szCs w:val="24"/>
          <w:lang w:val="ro-RO" w:eastAsia="en-US"/>
        </w:rPr>
        <w:t>N – textura grosieră;</w:t>
      </w:r>
    </w:p>
    <w:p w:rsidR="00D67C1E" w:rsidRPr="00CD325E" w:rsidRDefault="00D67C1E" w:rsidP="00CD325E">
      <w:pPr>
        <w:pStyle w:val="ListParagraph"/>
        <w:numPr>
          <w:ilvl w:val="0"/>
          <w:numId w:val="6"/>
        </w:numPr>
        <w:rPr>
          <w:sz w:val="24"/>
          <w:szCs w:val="24"/>
          <w:lang w:val="ro-RO"/>
        </w:rPr>
      </w:pPr>
      <w:r>
        <w:rPr>
          <w:rFonts w:eastAsiaTheme="minorHAnsi"/>
          <w:kern w:val="0"/>
          <w:sz w:val="24"/>
          <w:szCs w:val="24"/>
          <w:lang w:val="ro-RO" w:eastAsia="en-US"/>
        </w:rPr>
        <w:t>C – textura fină.</w:t>
      </w:r>
    </w:p>
    <w:p w:rsidR="00CD325E" w:rsidRPr="00BB180B" w:rsidRDefault="00CD325E" w:rsidP="00CD325E">
      <w:pPr>
        <w:pStyle w:val="ListParagraph"/>
        <w:ind w:left="1080"/>
        <w:rPr>
          <w:sz w:val="24"/>
          <w:szCs w:val="24"/>
          <w:lang w:val="ro-RO"/>
        </w:rPr>
      </w:pPr>
    </w:p>
    <w:p w:rsidR="00CD325E" w:rsidRPr="00087F1A" w:rsidRDefault="00087F1A" w:rsidP="008B5C5D">
      <w:pPr>
        <w:ind w:left="720"/>
        <w:rPr>
          <w:rFonts w:ascii="Times New Roman" w:hAnsi="Times New Roman" w:cs="Times New Roman"/>
          <w:b/>
          <w:color w:val="FF0000"/>
          <w:sz w:val="24"/>
          <w:szCs w:val="24"/>
          <w:lang w:val="ro-RO"/>
        </w:rPr>
      </w:pPr>
      <w:r>
        <w:rPr>
          <w:rFonts w:ascii="Times New Roman" w:hAnsi="Times New Roman" w:cs="Times New Roman"/>
          <w:b/>
          <w:color w:val="FF0000"/>
          <w:sz w:val="24"/>
          <w:szCs w:val="24"/>
          <w:lang w:val="ro-RO"/>
        </w:rPr>
        <w:t>xxxxxxxxxxxxxxxxxxxxxxxxxxxxxxxxxxxxxxxxxxxxxxxxxxxxxxxxxxxx</w:t>
      </w:r>
    </w:p>
    <w:p w:rsidR="0009096A" w:rsidRDefault="0009096A" w:rsidP="008B5C5D">
      <w:pPr>
        <w:ind w:left="720"/>
        <w:rPr>
          <w:rFonts w:ascii="Times New Roman" w:hAnsi="Times New Roman" w:cs="Times New Roman"/>
          <w:b/>
          <w:sz w:val="24"/>
          <w:szCs w:val="24"/>
          <w:lang w:val="ro-RO"/>
        </w:rPr>
      </w:pPr>
      <w:r>
        <w:rPr>
          <w:rFonts w:ascii="Times New Roman" w:hAnsi="Times New Roman" w:cs="Times New Roman"/>
          <w:b/>
          <w:sz w:val="24"/>
          <w:szCs w:val="24"/>
          <w:lang w:val="ro-RO"/>
        </w:rPr>
        <w:t>Subgrupele de pretabilitate</w:t>
      </w:r>
    </w:p>
    <w:p w:rsidR="0009096A" w:rsidRPr="0009096A" w:rsidRDefault="0009096A" w:rsidP="008B5C5D">
      <w:pPr>
        <w:ind w:left="720"/>
        <w:rPr>
          <w:rFonts w:ascii="Times New Roman" w:hAnsi="Times New Roman" w:cs="Times New Roman"/>
          <w:sz w:val="24"/>
          <w:szCs w:val="24"/>
          <w:lang w:val="ro-RO"/>
        </w:rPr>
      </w:pPr>
      <w:r>
        <w:rPr>
          <w:rFonts w:ascii="Times New Roman" w:hAnsi="Times New Roman" w:cs="Times New Roman"/>
          <w:sz w:val="24"/>
          <w:szCs w:val="24"/>
          <w:lang w:val="ro-RO"/>
        </w:rPr>
        <w:t>Subgrupele reprezintă subdiviziuni în cadrul grupelor, fiind date de caracteristici ale solului sau terenului, care condiționează alegerea metodei de ameliorare și a tehnologiilor de cultură.</w:t>
      </w:r>
      <w:r w:rsidR="00914B3C">
        <w:rPr>
          <w:rFonts w:ascii="Times New Roman" w:hAnsi="Times New Roman" w:cs="Times New Roman"/>
          <w:sz w:val="24"/>
          <w:szCs w:val="24"/>
          <w:lang w:val="ro-RO"/>
        </w:rPr>
        <w:t xml:space="preserve"> Notarea se face prin simboluri de litere mici (arată natura elementului de caracterizare) și un indice, notat prin cifre care arată clasele de mărimi ale elementului de caracterizare.</w:t>
      </w:r>
      <w:r w:rsidR="00A463D0">
        <w:rPr>
          <w:rFonts w:ascii="Times New Roman" w:hAnsi="Times New Roman" w:cs="Times New Roman"/>
          <w:sz w:val="24"/>
          <w:szCs w:val="24"/>
          <w:lang w:val="ro-RO"/>
        </w:rPr>
        <w:t xml:space="preserve"> Ex:</w:t>
      </w:r>
    </w:p>
    <w:p w:rsidR="003D5093" w:rsidRPr="00F84D98" w:rsidRDefault="00F84D98" w:rsidP="003D5093">
      <w:pPr>
        <w:ind w:left="720"/>
        <w:rPr>
          <w:rFonts w:ascii="Times New Roman" w:hAnsi="Times New Roman" w:cs="Times New Roman"/>
          <w:color w:val="FF0000"/>
          <w:sz w:val="24"/>
          <w:szCs w:val="24"/>
          <w:lang w:val="ro-RO"/>
        </w:rPr>
      </w:pPr>
      <w:r>
        <w:rPr>
          <w:rFonts w:ascii="Times New Roman" w:hAnsi="Times New Roman" w:cs="Times New Roman"/>
          <w:color w:val="FF0000"/>
          <w:sz w:val="24"/>
          <w:szCs w:val="24"/>
          <w:lang w:val="ro-RO"/>
        </w:rPr>
        <w:t>xxxxxxxxxxxxxxxxxxxxxxxxxxxxxxxxxxxxxxxxxxxxxxxxx</w:t>
      </w:r>
    </w:p>
    <w:p w:rsidR="0085419A" w:rsidRPr="00952D6E" w:rsidRDefault="0085419A" w:rsidP="00422E6B">
      <w:pPr>
        <w:pStyle w:val="ListParagraph"/>
        <w:ind w:left="1080"/>
        <w:rPr>
          <w:sz w:val="24"/>
          <w:szCs w:val="24"/>
        </w:rPr>
      </w:pPr>
    </w:p>
    <w:p w:rsidR="00D70674" w:rsidRPr="00D70674" w:rsidRDefault="00D70674" w:rsidP="00D70674">
      <w:pPr>
        <w:ind w:left="720"/>
        <w:rPr>
          <w:sz w:val="24"/>
          <w:szCs w:val="24"/>
        </w:rPr>
      </w:pPr>
    </w:p>
    <w:p w:rsidR="00315E36" w:rsidRPr="002A7497" w:rsidRDefault="00315E36" w:rsidP="00315E3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92"/>
        <w:gridCol w:w="2019"/>
        <w:gridCol w:w="4365"/>
      </w:tblGrid>
      <w:tr w:rsidR="00F948B0" w:rsidTr="00EA18B8">
        <w:tc>
          <w:tcPr>
            <w:tcW w:w="3192" w:type="dxa"/>
          </w:tcPr>
          <w:p w:rsidR="00F948B0" w:rsidRDefault="00F948B0" w:rsidP="00EA18B8">
            <w:pPr>
              <w:rPr>
                <w:rFonts w:ascii="Times New Roman" w:hAnsi="Times New Roman" w:cs="Times New Roman"/>
                <w:sz w:val="24"/>
                <w:szCs w:val="24"/>
              </w:rPr>
            </w:pPr>
            <w:r>
              <w:rPr>
                <w:rFonts w:ascii="Times New Roman" w:hAnsi="Times New Roman" w:cs="Times New Roman"/>
                <w:sz w:val="24"/>
                <w:szCs w:val="24"/>
              </w:rPr>
              <w:t>epistagnic</w:t>
            </w:r>
          </w:p>
        </w:tc>
        <w:tc>
          <w:tcPr>
            <w:tcW w:w="2019" w:type="dxa"/>
          </w:tcPr>
          <w:p w:rsidR="00F948B0" w:rsidRDefault="00F948B0" w:rsidP="00EA18B8">
            <w:pPr>
              <w:rPr>
                <w:rFonts w:ascii="Times New Roman" w:hAnsi="Times New Roman" w:cs="Times New Roman"/>
                <w:sz w:val="24"/>
                <w:szCs w:val="24"/>
              </w:rPr>
            </w:pPr>
            <w:r>
              <w:rPr>
                <w:rFonts w:ascii="Times New Roman" w:hAnsi="Times New Roman" w:cs="Times New Roman"/>
                <w:sz w:val="24"/>
                <w:szCs w:val="24"/>
              </w:rPr>
              <w:t>st:pt</w:t>
            </w:r>
          </w:p>
        </w:tc>
        <w:tc>
          <w:tcPr>
            <w:tcW w:w="4365" w:type="dxa"/>
          </w:tcPr>
          <w:p w:rsidR="00F948B0" w:rsidRDefault="00F948B0" w:rsidP="00EA18B8">
            <w:pPr>
              <w:rPr>
                <w:rFonts w:ascii="Times New Roman" w:hAnsi="Times New Roman" w:cs="Times New Roman"/>
                <w:sz w:val="24"/>
                <w:szCs w:val="24"/>
              </w:rPr>
            </w:pPr>
            <w:r>
              <w:rPr>
                <w:rFonts w:ascii="Times New Roman" w:hAnsi="Times New Roman" w:cs="Times New Roman"/>
                <w:sz w:val="24"/>
                <w:szCs w:val="24"/>
              </w:rPr>
              <w:t>orizont W începând în 25 – 50 cm</w:t>
            </w:r>
          </w:p>
        </w:tc>
      </w:tr>
    </w:tbl>
    <w:p w:rsidR="00F56533" w:rsidRPr="002A7497" w:rsidRDefault="00F56533" w:rsidP="00A45FBD">
      <w:pPr>
        <w:rPr>
          <w:rFonts w:ascii="Times New Roman" w:hAnsi="Times New Roman" w:cs="Times New Roman"/>
          <w:sz w:val="24"/>
          <w:szCs w:val="24"/>
        </w:rPr>
      </w:pPr>
    </w:p>
    <w:p w:rsidR="00F56533" w:rsidRPr="002A7497" w:rsidRDefault="00F56533" w:rsidP="00A45FBD">
      <w:pPr>
        <w:rPr>
          <w:rFonts w:ascii="Times New Roman" w:hAnsi="Times New Roman" w:cs="Times New Roman"/>
          <w:sz w:val="24"/>
          <w:szCs w:val="24"/>
        </w:rPr>
      </w:pPr>
    </w:p>
    <w:p w:rsidR="00F84D98" w:rsidRDefault="00F56533" w:rsidP="00A45FBD">
      <w:pPr>
        <w:rPr>
          <w:rFonts w:ascii="Times New Roman" w:hAnsi="Times New Roman" w:cs="Times New Roman"/>
          <w:b/>
          <w:sz w:val="24"/>
          <w:szCs w:val="24"/>
        </w:rPr>
      </w:pPr>
      <w:r w:rsidRPr="002A7497">
        <w:rPr>
          <w:rFonts w:ascii="Times New Roman" w:hAnsi="Times New Roman" w:cs="Times New Roman"/>
          <w:sz w:val="24"/>
          <w:szCs w:val="24"/>
        </w:rPr>
        <w:t xml:space="preserve">     </w:t>
      </w:r>
      <w:r w:rsidR="00F84D98">
        <w:rPr>
          <w:rFonts w:ascii="Times New Roman" w:hAnsi="Times New Roman" w:cs="Times New Roman"/>
          <w:sz w:val="24"/>
          <w:szCs w:val="24"/>
        </w:rPr>
        <w:tab/>
      </w:r>
      <w:r w:rsidR="00F84D98" w:rsidRPr="00F84D98">
        <w:rPr>
          <w:rFonts w:ascii="Times New Roman" w:hAnsi="Times New Roman" w:cs="Times New Roman"/>
          <w:b/>
          <w:sz w:val="24"/>
          <w:szCs w:val="24"/>
        </w:rPr>
        <w:t>Elaborarea de hărți de pretabilitate</w:t>
      </w:r>
      <w:r w:rsidRPr="00F84D98">
        <w:rPr>
          <w:rFonts w:ascii="Times New Roman" w:hAnsi="Times New Roman" w:cs="Times New Roman"/>
          <w:b/>
          <w:sz w:val="24"/>
          <w:szCs w:val="24"/>
        </w:rPr>
        <w:t xml:space="preserve"> </w:t>
      </w:r>
    </w:p>
    <w:p w:rsidR="00D91125" w:rsidRDefault="00F84D98" w:rsidP="00A45FBD">
      <w:pPr>
        <w:rPr>
          <w:rFonts w:ascii="Times New Roman" w:hAnsi="Times New Roman" w:cs="Times New Roman"/>
          <w:sz w:val="24"/>
          <w:szCs w:val="24"/>
        </w:rPr>
      </w:pPr>
      <w:r>
        <w:rPr>
          <w:rFonts w:ascii="Times New Roman" w:hAnsi="Times New Roman" w:cs="Times New Roman"/>
          <w:b/>
          <w:sz w:val="24"/>
          <w:szCs w:val="24"/>
        </w:rPr>
        <w:tab/>
      </w:r>
      <w:r w:rsidRPr="000A0D19">
        <w:rPr>
          <w:rFonts w:ascii="Times New Roman" w:hAnsi="Times New Roman" w:cs="Times New Roman"/>
          <w:b/>
          <w:sz w:val="24"/>
          <w:szCs w:val="24"/>
        </w:rPr>
        <w:t>Harta de pretabilitate a terenului</w:t>
      </w:r>
      <w:r>
        <w:rPr>
          <w:rFonts w:ascii="Times New Roman" w:hAnsi="Times New Roman" w:cs="Times New Roman"/>
          <w:sz w:val="24"/>
          <w:szCs w:val="24"/>
        </w:rPr>
        <w:t xml:space="preserve"> se întocmește </w:t>
      </w:r>
      <w:r w:rsidR="00D91125">
        <w:rPr>
          <w:rFonts w:ascii="Times New Roman" w:hAnsi="Times New Roman" w:cs="Times New Roman"/>
          <w:sz w:val="24"/>
          <w:szCs w:val="24"/>
        </w:rPr>
        <w:t>pe hărții de soluri sau de terenuri, prin convertirea și unirea unităților de sol sau unităților de teren în unități de pretabilitate. Pentru fiecare unitate de pretabilitate se scrie formula corespunzătoare.</w:t>
      </w:r>
    </w:p>
    <w:p w:rsidR="00D91125" w:rsidRDefault="00D91125" w:rsidP="00A45FBD">
      <w:pPr>
        <w:rPr>
          <w:rFonts w:ascii="Times New Roman" w:hAnsi="Times New Roman" w:cs="Times New Roman"/>
          <w:sz w:val="24"/>
          <w:szCs w:val="24"/>
        </w:rPr>
      </w:pPr>
      <w:r>
        <w:rPr>
          <w:rFonts w:ascii="Times New Roman" w:hAnsi="Times New Roman" w:cs="Times New Roman"/>
          <w:sz w:val="24"/>
          <w:szCs w:val="24"/>
        </w:rPr>
        <w:tab/>
        <w:t>Legenda hărții cuprinde:</w:t>
      </w:r>
    </w:p>
    <w:p w:rsidR="00D91125" w:rsidRPr="00D91125" w:rsidRDefault="000A0D19" w:rsidP="00D91125">
      <w:pPr>
        <w:pStyle w:val="ListParagraph"/>
        <w:numPr>
          <w:ilvl w:val="0"/>
          <w:numId w:val="6"/>
        </w:numPr>
        <w:rPr>
          <w:sz w:val="24"/>
          <w:szCs w:val="24"/>
        </w:rPr>
      </w:pPr>
      <w:r>
        <w:rPr>
          <w:sz w:val="24"/>
          <w:szCs w:val="24"/>
        </w:rPr>
        <w:t>s</w:t>
      </w:r>
      <w:r w:rsidR="00D91125" w:rsidRPr="00D91125">
        <w:rPr>
          <w:sz w:val="24"/>
          <w:szCs w:val="24"/>
        </w:rPr>
        <w:t>chema general a unității de pretabilitate</w:t>
      </w:r>
      <w:r>
        <w:rPr>
          <w:sz w:val="24"/>
          <w:szCs w:val="24"/>
        </w:rPr>
        <w:t>;</w:t>
      </w:r>
    </w:p>
    <w:p w:rsidR="00D91125" w:rsidRPr="00D91125" w:rsidRDefault="000A0D19" w:rsidP="00D91125">
      <w:pPr>
        <w:pStyle w:val="ListParagraph"/>
        <w:numPr>
          <w:ilvl w:val="0"/>
          <w:numId w:val="6"/>
        </w:numPr>
        <w:rPr>
          <w:sz w:val="24"/>
          <w:szCs w:val="24"/>
        </w:rPr>
      </w:pPr>
      <w:r>
        <w:rPr>
          <w:sz w:val="24"/>
          <w:szCs w:val="24"/>
        </w:rPr>
        <w:t>c</w:t>
      </w:r>
      <w:r w:rsidR="00D91125" w:rsidRPr="00D91125">
        <w:rPr>
          <w:sz w:val="24"/>
          <w:szCs w:val="24"/>
        </w:rPr>
        <w:t>lasele de pretabilitate la arabil și alte folosințe agricole</w:t>
      </w:r>
      <w:r w:rsidR="00FC2981">
        <w:rPr>
          <w:sz w:val="24"/>
          <w:szCs w:val="24"/>
        </w:rPr>
        <w:t xml:space="preserve"> (sunt reprezentate pe hartă prin culori; </w:t>
      </w:r>
      <w:r w:rsidR="00FC2981">
        <w:rPr>
          <w:sz w:val="24"/>
          <w:szCs w:val="24"/>
          <w:lang w:val="ro-RO"/>
        </w:rPr>
        <w:t>în legenda hărții în dreptul căsuței colorate corespunzătoare clasei, se trece clasa de pretabilitate, cu cifre romane)</w:t>
      </w:r>
      <w:r>
        <w:rPr>
          <w:sz w:val="24"/>
          <w:szCs w:val="24"/>
          <w:lang w:val="ro-RO"/>
        </w:rPr>
        <w:t>;</w:t>
      </w:r>
    </w:p>
    <w:p w:rsidR="00D91125" w:rsidRDefault="000A0D19" w:rsidP="00D91125">
      <w:pPr>
        <w:pStyle w:val="ListParagraph"/>
        <w:numPr>
          <w:ilvl w:val="0"/>
          <w:numId w:val="6"/>
        </w:numPr>
        <w:rPr>
          <w:sz w:val="24"/>
          <w:szCs w:val="24"/>
        </w:rPr>
      </w:pPr>
      <w:r>
        <w:rPr>
          <w:sz w:val="24"/>
          <w:szCs w:val="24"/>
        </w:rPr>
        <w:t>s</w:t>
      </w:r>
      <w:r w:rsidR="00D91125" w:rsidRPr="00D91125">
        <w:rPr>
          <w:sz w:val="24"/>
          <w:szCs w:val="24"/>
        </w:rPr>
        <w:t>olurile caracteristice unităților de pretabilitate</w:t>
      </w:r>
      <w:r w:rsidR="00F56533" w:rsidRPr="00D91125">
        <w:rPr>
          <w:sz w:val="24"/>
          <w:szCs w:val="24"/>
        </w:rPr>
        <w:t xml:space="preserve"> </w:t>
      </w:r>
      <w:r w:rsidR="00D91125">
        <w:rPr>
          <w:sz w:val="24"/>
          <w:szCs w:val="24"/>
        </w:rPr>
        <w:t>(cu simbol și diagnostic)</w:t>
      </w:r>
      <w:r>
        <w:rPr>
          <w:sz w:val="24"/>
          <w:szCs w:val="24"/>
        </w:rPr>
        <w:t>;</w:t>
      </w:r>
      <w:r w:rsidR="00F56533" w:rsidRPr="00D91125">
        <w:rPr>
          <w:sz w:val="24"/>
          <w:szCs w:val="24"/>
        </w:rPr>
        <w:t xml:space="preserve"> </w:t>
      </w:r>
    </w:p>
    <w:p w:rsidR="00FC2981" w:rsidRDefault="000A0D19" w:rsidP="00D91125">
      <w:pPr>
        <w:pStyle w:val="ListParagraph"/>
        <w:numPr>
          <w:ilvl w:val="0"/>
          <w:numId w:val="6"/>
        </w:numPr>
        <w:rPr>
          <w:sz w:val="24"/>
          <w:szCs w:val="24"/>
        </w:rPr>
      </w:pPr>
      <w:r>
        <w:rPr>
          <w:sz w:val="24"/>
          <w:szCs w:val="24"/>
        </w:rPr>
        <w:t>f</w:t>
      </w:r>
      <w:r w:rsidR="00D91125">
        <w:rPr>
          <w:sz w:val="24"/>
          <w:szCs w:val="24"/>
        </w:rPr>
        <w:t>olosințe posibile</w:t>
      </w:r>
      <w:r w:rsidR="00FC2981">
        <w:rPr>
          <w:sz w:val="24"/>
          <w:szCs w:val="24"/>
        </w:rPr>
        <w:t xml:space="preserve"> în cazul claselor V și VI, după amenajare (cu simbolurile prezentate)</w:t>
      </w:r>
      <w:r>
        <w:rPr>
          <w:sz w:val="24"/>
          <w:szCs w:val="24"/>
        </w:rPr>
        <w:t>;</w:t>
      </w:r>
    </w:p>
    <w:p w:rsidR="001C2081" w:rsidRDefault="000A0D19" w:rsidP="00D91125">
      <w:pPr>
        <w:pStyle w:val="ListParagraph"/>
        <w:numPr>
          <w:ilvl w:val="0"/>
          <w:numId w:val="6"/>
        </w:numPr>
        <w:rPr>
          <w:sz w:val="24"/>
          <w:szCs w:val="24"/>
        </w:rPr>
      </w:pPr>
      <w:r>
        <w:rPr>
          <w:sz w:val="24"/>
          <w:szCs w:val="24"/>
        </w:rPr>
        <w:t>n</w:t>
      </w:r>
      <w:r w:rsidR="00FC2981">
        <w:rPr>
          <w:sz w:val="24"/>
          <w:szCs w:val="24"/>
        </w:rPr>
        <w:t>atura și intensitatea factorilor restrictivi (</w:t>
      </w:r>
      <w:r w:rsidR="001C2081">
        <w:rPr>
          <w:sz w:val="24"/>
          <w:szCs w:val="24"/>
        </w:rPr>
        <w:t>cu formulările din tabelul cu criterii și completate cu explicații suplimentare, din tabelele cu indicatori; pe hartă, terenurile sau solurile</w:t>
      </w:r>
      <w:r w:rsidR="00F56533" w:rsidRPr="00D91125">
        <w:rPr>
          <w:sz w:val="24"/>
          <w:szCs w:val="24"/>
        </w:rPr>
        <w:t xml:space="preserve">  </w:t>
      </w:r>
      <w:r w:rsidR="001C2081">
        <w:rPr>
          <w:sz w:val="24"/>
          <w:szCs w:val="24"/>
        </w:rPr>
        <w:t xml:space="preserve">care prezintă restricția se reprezintă prin semne sau hașuri; </w:t>
      </w:r>
      <w:r w:rsidR="001C2081">
        <w:rPr>
          <w:sz w:val="24"/>
          <w:szCs w:val="24"/>
          <w:lang w:val="ro-RO"/>
        </w:rPr>
        <w:t>î</w:t>
      </w:r>
      <w:r w:rsidR="001C2081">
        <w:rPr>
          <w:sz w:val="24"/>
          <w:szCs w:val="24"/>
        </w:rPr>
        <w:t xml:space="preserve">n legendă în </w:t>
      </w:r>
      <w:r w:rsidR="001C2081">
        <w:rPr>
          <w:sz w:val="24"/>
          <w:szCs w:val="24"/>
        </w:rPr>
        <w:lastRenderedPageBreak/>
        <w:t>dreptul hașurii sau semnului se trece titlul cu natura factorului restrictiv)</w:t>
      </w:r>
      <w:r>
        <w:rPr>
          <w:sz w:val="24"/>
          <w:szCs w:val="24"/>
        </w:rPr>
        <w:t>;</w:t>
      </w:r>
    </w:p>
    <w:p w:rsidR="001C2081" w:rsidRPr="001C2081" w:rsidRDefault="000A0D19" w:rsidP="00D91125">
      <w:pPr>
        <w:pStyle w:val="ListParagraph"/>
        <w:numPr>
          <w:ilvl w:val="0"/>
          <w:numId w:val="6"/>
        </w:numPr>
        <w:rPr>
          <w:sz w:val="24"/>
          <w:szCs w:val="24"/>
        </w:rPr>
      </w:pPr>
      <w:r>
        <w:rPr>
          <w:sz w:val="24"/>
          <w:szCs w:val="24"/>
        </w:rPr>
        <w:t>n</w:t>
      </w:r>
      <w:r w:rsidR="001C2081">
        <w:rPr>
          <w:sz w:val="24"/>
          <w:szCs w:val="24"/>
        </w:rPr>
        <w:t>atura și intensitatea caracteristicilor și limitărilor suplimentare (subgrupa, cu sau f</w:t>
      </w:r>
      <w:r w:rsidR="001C2081">
        <w:rPr>
          <w:sz w:val="24"/>
          <w:szCs w:val="24"/>
          <w:lang w:val="ro-RO"/>
        </w:rPr>
        <w:t>ără căsuțe de legendă)</w:t>
      </w:r>
      <w:r>
        <w:rPr>
          <w:sz w:val="24"/>
          <w:szCs w:val="24"/>
          <w:lang w:val="ro-RO"/>
        </w:rPr>
        <w:t>;</w:t>
      </w:r>
    </w:p>
    <w:p w:rsidR="000A0D19" w:rsidRPr="000A0D19" w:rsidRDefault="000A0D19" w:rsidP="00D91125">
      <w:pPr>
        <w:pStyle w:val="ListParagraph"/>
        <w:numPr>
          <w:ilvl w:val="0"/>
          <w:numId w:val="6"/>
        </w:numPr>
        <w:rPr>
          <w:sz w:val="24"/>
          <w:szCs w:val="24"/>
        </w:rPr>
      </w:pPr>
      <w:r>
        <w:rPr>
          <w:sz w:val="24"/>
          <w:szCs w:val="24"/>
          <w:lang w:val="ro-RO"/>
        </w:rPr>
        <w:t>semne suplimentare (dacă este cazul);</w:t>
      </w:r>
    </w:p>
    <w:p w:rsidR="000A0D19" w:rsidRPr="000A0D19" w:rsidRDefault="000A0D19" w:rsidP="00D91125">
      <w:pPr>
        <w:pStyle w:val="ListParagraph"/>
        <w:numPr>
          <w:ilvl w:val="0"/>
          <w:numId w:val="6"/>
        </w:numPr>
        <w:rPr>
          <w:sz w:val="24"/>
          <w:szCs w:val="24"/>
        </w:rPr>
      </w:pPr>
      <w:r>
        <w:rPr>
          <w:sz w:val="24"/>
          <w:szCs w:val="24"/>
          <w:lang w:val="ro-RO"/>
        </w:rPr>
        <w:t>tabel sinoptic (cu unitățile de pretabilitate și suprafețele acestora, în hectare și procente/total lucrare);</w:t>
      </w:r>
    </w:p>
    <w:p w:rsidR="000A0D19" w:rsidRDefault="000A0D19" w:rsidP="00D91125">
      <w:pPr>
        <w:pStyle w:val="ListParagraph"/>
        <w:numPr>
          <w:ilvl w:val="0"/>
          <w:numId w:val="6"/>
        </w:numPr>
        <w:rPr>
          <w:sz w:val="24"/>
          <w:szCs w:val="24"/>
        </w:rPr>
      </w:pPr>
      <w:r>
        <w:rPr>
          <w:sz w:val="24"/>
          <w:szCs w:val="24"/>
          <w:lang w:val="ro-RO"/>
        </w:rPr>
        <w:t>harta este completată conform standardelor, cu: titlul hărții, scara, data elaborării, materialele pe baza cărora a fost întocmită harta, instituția, autorul.</w:t>
      </w:r>
      <w:r w:rsidR="00F56533" w:rsidRPr="00D91125">
        <w:rPr>
          <w:sz w:val="24"/>
          <w:szCs w:val="24"/>
        </w:rPr>
        <w:t xml:space="preserve">  </w:t>
      </w:r>
    </w:p>
    <w:p w:rsidR="00E61E58" w:rsidRDefault="00E61E58" w:rsidP="000A0D19">
      <w:pPr>
        <w:ind w:left="720"/>
        <w:rPr>
          <w:rFonts w:ascii="Times New Roman" w:hAnsi="Times New Roman" w:cs="Times New Roman"/>
          <w:sz w:val="24"/>
          <w:szCs w:val="24"/>
          <w:lang w:val="ro-RO"/>
        </w:rPr>
      </w:pPr>
      <w:r w:rsidRPr="00E61E58">
        <w:rPr>
          <w:rFonts w:ascii="Times New Roman" w:hAnsi="Times New Roman" w:cs="Times New Roman"/>
          <w:sz w:val="24"/>
          <w:szCs w:val="24"/>
        </w:rPr>
        <w:t xml:space="preserve">De asemenea </w:t>
      </w:r>
      <w:r w:rsidR="00F56533" w:rsidRPr="00E61E58">
        <w:rPr>
          <w:rFonts w:ascii="Times New Roman" w:hAnsi="Times New Roman" w:cs="Times New Roman"/>
          <w:sz w:val="24"/>
          <w:szCs w:val="24"/>
        </w:rPr>
        <w:t xml:space="preserve"> </w:t>
      </w:r>
      <w:r>
        <w:rPr>
          <w:rFonts w:ascii="Times New Roman" w:hAnsi="Times New Roman" w:cs="Times New Roman"/>
          <w:sz w:val="24"/>
          <w:szCs w:val="24"/>
        </w:rPr>
        <w:t xml:space="preserve">mai </w:t>
      </w:r>
      <w:r>
        <w:rPr>
          <w:rFonts w:ascii="Times New Roman" w:hAnsi="Times New Roman" w:cs="Times New Roman"/>
          <w:sz w:val="24"/>
          <w:szCs w:val="24"/>
          <w:lang w:val="ro-RO"/>
        </w:rPr>
        <w:t>sunt întocmite:</w:t>
      </w:r>
    </w:p>
    <w:p w:rsidR="00F253D6" w:rsidRDefault="00E61E58" w:rsidP="00E61E58">
      <w:pPr>
        <w:pStyle w:val="ListParagraph"/>
        <w:numPr>
          <w:ilvl w:val="0"/>
          <w:numId w:val="6"/>
        </w:numPr>
        <w:rPr>
          <w:sz w:val="24"/>
          <w:szCs w:val="24"/>
        </w:rPr>
      </w:pPr>
      <w:r w:rsidRPr="00F253D6">
        <w:rPr>
          <w:b/>
          <w:sz w:val="24"/>
          <w:szCs w:val="24"/>
        </w:rPr>
        <w:t>Harta cerințelor și și măsurilor agro-pedo-ameliorative și special</w:t>
      </w:r>
      <w:r w:rsidR="00F253D6" w:rsidRPr="00F253D6">
        <w:rPr>
          <w:b/>
          <w:sz w:val="24"/>
          <w:szCs w:val="24"/>
        </w:rPr>
        <w:t>e</w:t>
      </w:r>
      <w:r>
        <w:rPr>
          <w:sz w:val="24"/>
          <w:szCs w:val="24"/>
        </w:rPr>
        <w:t xml:space="preserve"> (se întocmeste pe baza analizei factorilor limitativide la gruparea terenurilor sau solurilor în funcție de pretabilitatea la arabil). Harta scoate în evidență</w:t>
      </w:r>
      <w:r w:rsidR="00F253D6">
        <w:rPr>
          <w:sz w:val="24"/>
          <w:szCs w:val="24"/>
        </w:rPr>
        <w:t xml:space="preserve"> </w:t>
      </w:r>
      <w:r>
        <w:rPr>
          <w:sz w:val="24"/>
          <w:szCs w:val="24"/>
        </w:rPr>
        <w:t>ansamblul de măsuri agro-pedo-ameliorative</w:t>
      </w:r>
      <w:r w:rsidR="00F253D6">
        <w:rPr>
          <w:sz w:val="24"/>
          <w:szCs w:val="24"/>
        </w:rPr>
        <w:t xml:space="preserve"> </w:t>
      </w:r>
      <w:r>
        <w:rPr>
          <w:sz w:val="24"/>
          <w:szCs w:val="24"/>
        </w:rPr>
        <w:t xml:space="preserve">care pot fi realizate cu mijloace proprii din dotare și măsurile special </w:t>
      </w:r>
      <w:r w:rsidR="00F253D6">
        <w:rPr>
          <w:sz w:val="24"/>
          <w:szCs w:val="24"/>
        </w:rPr>
        <w:t xml:space="preserve">care necesită investiții (pentru stabilirea </w:t>
      </w:r>
      <w:r w:rsidR="00F56533" w:rsidRPr="00E61E58">
        <w:rPr>
          <w:sz w:val="24"/>
          <w:szCs w:val="24"/>
        </w:rPr>
        <w:t xml:space="preserve"> </w:t>
      </w:r>
      <w:r w:rsidR="00F253D6">
        <w:rPr>
          <w:sz w:val="24"/>
          <w:szCs w:val="24"/>
        </w:rPr>
        <w:t>ansamblului de măsuri agro-pedo-ameliorative</w:t>
      </w:r>
      <w:r w:rsidR="00F56533" w:rsidRPr="00E61E58">
        <w:rPr>
          <w:sz w:val="24"/>
          <w:szCs w:val="24"/>
        </w:rPr>
        <w:t xml:space="preserve">  </w:t>
      </w:r>
      <w:r w:rsidR="00F253D6">
        <w:rPr>
          <w:sz w:val="24"/>
          <w:szCs w:val="24"/>
        </w:rPr>
        <w:t>este utilizat indicatorul 272).</w:t>
      </w:r>
    </w:p>
    <w:p w:rsidR="004057E4" w:rsidRDefault="00F253D6" w:rsidP="00E61E58">
      <w:pPr>
        <w:pStyle w:val="ListParagraph"/>
        <w:numPr>
          <w:ilvl w:val="0"/>
          <w:numId w:val="6"/>
        </w:numPr>
        <w:rPr>
          <w:sz w:val="24"/>
          <w:szCs w:val="24"/>
        </w:rPr>
      </w:pPr>
      <w:r w:rsidRPr="004057E4">
        <w:rPr>
          <w:b/>
          <w:sz w:val="24"/>
          <w:szCs w:val="24"/>
        </w:rPr>
        <w:t>Harta favorabilității tere</w:t>
      </w:r>
      <w:r w:rsidR="004057E4" w:rsidRPr="004057E4">
        <w:rPr>
          <w:b/>
          <w:sz w:val="24"/>
          <w:szCs w:val="24"/>
        </w:rPr>
        <w:t>nurilor pentru</w:t>
      </w:r>
      <w:r w:rsidRPr="004057E4">
        <w:rPr>
          <w:b/>
          <w:sz w:val="24"/>
          <w:szCs w:val="24"/>
        </w:rPr>
        <w:t xml:space="preserve"> principalele culturi</w:t>
      </w:r>
      <w:r>
        <w:rPr>
          <w:sz w:val="24"/>
          <w:szCs w:val="24"/>
        </w:rPr>
        <w:t xml:space="preserve"> (din zona de întocmire a studiului sau cercetării). Harta se întocmește pentru 3 – 4 culturi specific zonei cercetate (pe baza lucrărilor de bonitare a unităților de terenuri sau soluri). Cartogramele de favorabilitate se întocmesc pentru fiecare cultură luată în studiu.</w:t>
      </w:r>
      <w:r w:rsidR="00F56533" w:rsidRPr="00E61E58">
        <w:rPr>
          <w:sz w:val="24"/>
          <w:szCs w:val="24"/>
        </w:rPr>
        <w:t xml:space="preserve"> </w:t>
      </w:r>
    </w:p>
    <w:p w:rsidR="004057E4" w:rsidRDefault="004057E4" w:rsidP="004057E4">
      <w:pPr>
        <w:ind w:left="720"/>
        <w:rPr>
          <w:rFonts w:ascii="Times New Roman" w:hAnsi="Times New Roman" w:cs="Times New Roman"/>
          <w:sz w:val="24"/>
          <w:szCs w:val="24"/>
          <w:lang w:val="ro-RO"/>
        </w:rPr>
      </w:pPr>
      <w:r w:rsidRPr="004057E4">
        <w:rPr>
          <w:rFonts w:ascii="Times New Roman" w:hAnsi="Times New Roman" w:cs="Times New Roman"/>
          <w:sz w:val="24"/>
          <w:szCs w:val="24"/>
        </w:rPr>
        <w:t>Raportul privind</w:t>
      </w:r>
      <w:r>
        <w:rPr>
          <w:sz w:val="24"/>
          <w:szCs w:val="24"/>
        </w:rPr>
        <w:t xml:space="preserve"> </w:t>
      </w:r>
      <w:r w:rsidRPr="004057E4">
        <w:rPr>
          <w:rFonts w:ascii="Times New Roman" w:hAnsi="Times New Roman" w:cs="Times New Roman"/>
          <w:sz w:val="24"/>
          <w:szCs w:val="24"/>
          <w:lang w:val="ro-RO"/>
        </w:rPr>
        <w:t>retabilitatea terenurilor la diverse folosințe și favorabilitatea la diverse culturi, după amenajare</w:t>
      </w:r>
      <w:r>
        <w:rPr>
          <w:rFonts w:ascii="Times New Roman" w:hAnsi="Times New Roman" w:cs="Times New Roman"/>
          <w:sz w:val="24"/>
          <w:szCs w:val="24"/>
          <w:lang w:val="ro-RO"/>
        </w:rPr>
        <w:t xml:space="preserve"> conține următoarele capitole:</w:t>
      </w:r>
    </w:p>
    <w:p w:rsidR="004057E4" w:rsidRDefault="004057E4" w:rsidP="004057E4">
      <w:pPr>
        <w:pStyle w:val="ListParagraph"/>
        <w:numPr>
          <w:ilvl w:val="0"/>
          <w:numId w:val="6"/>
        </w:numPr>
        <w:rPr>
          <w:sz w:val="24"/>
          <w:szCs w:val="24"/>
          <w:lang w:val="ro-RO"/>
        </w:rPr>
      </w:pPr>
      <w:r>
        <w:rPr>
          <w:sz w:val="24"/>
          <w:szCs w:val="24"/>
          <w:lang w:val="ro-RO"/>
        </w:rPr>
        <w:t>capitolul privind condițiile fizico-geografice</w:t>
      </w:r>
      <w:r w:rsidR="00CE4CC9">
        <w:rPr>
          <w:sz w:val="24"/>
          <w:szCs w:val="24"/>
          <w:lang w:val="ro-RO"/>
        </w:rPr>
        <w:t>;</w:t>
      </w:r>
    </w:p>
    <w:p w:rsidR="004057E4" w:rsidRDefault="00CE4CC9" w:rsidP="004057E4">
      <w:pPr>
        <w:pStyle w:val="ListParagraph"/>
        <w:numPr>
          <w:ilvl w:val="0"/>
          <w:numId w:val="6"/>
        </w:numPr>
        <w:rPr>
          <w:sz w:val="24"/>
          <w:szCs w:val="24"/>
          <w:lang w:val="ro-RO"/>
        </w:rPr>
      </w:pPr>
      <w:r>
        <w:rPr>
          <w:sz w:val="24"/>
          <w:szCs w:val="24"/>
          <w:lang w:val="ro-RO"/>
        </w:rPr>
        <w:t>c</w:t>
      </w:r>
      <w:r w:rsidR="004057E4">
        <w:rPr>
          <w:sz w:val="24"/>
          <w:szCs w:val="24"/>
          <w:lang w:val="ro-RO"/>
        </w:rPr>
        <w:t>apitolul privind unitățile de soluri ale arealului cercetat sau luat în studiu</w:t>
      </w:r>
      <w:r>
        <w:rPr>
          <w:sz w:val="24"/>
          <w:szCs w:val="24"/>
          <w:lang w:val="ro-RO"/>
        </w:rPr>
        <w:t>;</w:t>
      </w:r>
    </w:p>
    <w:p w:rsidR="004057E4" w:rsidRDefault="00CE4CC9" w:rsidP="004057E4">
      <w:pPr>
        <w:pStyle w:val="ListParagraph"/>
        <w:numPr>
          <w:ilvl w:val="0"/>
          <w:numId w:val="6"/>
        </w:numPr>
        <w:rPr>
          <w:sz w:val="24"/>
          <w:szCs w:val="24"/>
          <w:lang w:val="ro-RO"/>
        </w:rPr>
      </w:pPr>
      <w:r>
        <w:rPr>
          <w:sz w:val="24"/>
          <w:szCs w:val="24"/>
          <w:lang w:val="ro-RO"/>
        </w:rPr>
        <w:t>c</w:t>
      </w:r>
      <w:r w:rsidR="004057E4">
        <w:rPr>
          <w:sz w:val="24"/>
          <w:szCs w:val="24"/>
          <w:lang w:val="ro-RO"/>
        </w:rPr>
        <w:t>apitolul privind pretabilitatea la arabil sau alte folosințe</w:t>
      </w:r>
      <w:r w:rsidR="00B410FE">
        <w:rPr>
          <w:sz w:val="24"/>
          <w:szCs w:val="24"/>
          <w:lang w:val="ro-RO"/>
        </w:rPr>
        <w:t>;</w:t>
      </w:r>
    </w:p>
    <w:p w:rsidR="004057E4" w:rsidRDefault="00B410FE" w:rsidP="004057E4">
      <w:pPr>
        <w:pStyle w:val="ListParagraph"/>
        <w:numPr>
          <w:ilvl w:val="0"/>
          <w:numId w:val="6"/>
        </w:numPr>
        <w:rPr>
          <w:sz w:val="24"/>
          <w:szCs w:val="24"/>
          <w:lang w:val="ro-RO"/>
        </w:rPr>
      </w:pPr>
      <w:r>
        <w:rPr>
          <w:sz w:val="24"/>
          <w:szCs w:val="24"/>
          <w:lang w:val="ro-RO"/>
        </w:rPr>
        <w:t>c</w:t>
      </w:r>
      <w:r w:rsidR="004057E4">
        <w:rPr>
          <w:sz w:val="24"/>
          <w:szCs w:val="24"/>
          <w:lang w:val="ro-RO"/>
        </w:rPr>
        <w:t>apitolul privind cerințele și măsurile ameliorative și speciale</w:t>
      </w:r>
      <w:r>
        <w:rPr>
          <w:sz w:val="24"/>
          <w:szCs w:val="24"/>
          <w:lang w:val="ro-RO"/>
        </w:rPr>
        <w:t>;</w:t>
      </w:r>
    </w:p>
    <w:p w:rsidR="004057E4" w:rsidRPr="004057E4" w:rsidRDefault="00B410FE" w:rsidP="004057E4">
      <w:pPr>
        <w:pStyle w:val="ListParagraph"/>
        <w:numPr>
          <w:ilvl w:val="0"/>
          <w:numId w:val="6"/>
        </w:numPr>
        <w:rPr>
          <w:sz w:val="24"/>
          <w:szCs w:val="24"/>
          <w:lang w:val="ro-RO"/>
        </w:rPr>
      </w:pPr>
      <w:r>
        <w:rPr>
          <w:sz w:val="24"/>
          <w:szCs w:val="24"/>
          <w:lang w:val="ro-RO"/>
        </w:rPr>
        <w:t>c</w:t>
      </w:r>
      <w:r w:rsidR="004057E4">
        <w:rPr>
          <w:sz w:val="24"/>
          <w:szCs w:val="24"/>
          <w:lang w:val="ro-RO"/>
        </w:rPr>
        <w:t xml:space="preserve">apitolul privind </w:t>
      </w:r>
      <w:r w:rsidR="004057E4">
        <w:rPr>
          <w:sz w:val="24"/>
          <w:szCs w:val="24"/>
        </w:rPr>
        <w:t>favorabilitatea</w:t>
      </w:r>
      <w:r w:rsidR="004057E4" w:rsidRPr="004057E4">
        <w:rPr>
          <w:sz w:val="24"/>
          <w:szCs w:val="24"/>
        </w:rPr>
        <w:t xml:space="preserve"> terenurilor pentru principalele culturi</w:t>
      </w:r>
      <w:r w:rsidR="004057E4">
        <w:rPr>
          <w:sz w:val="24"/>
          <w:szCs w:val="24"/>
        </w:rPr>
        <w:t xml:space="preserve"> (din zona de întocmire a studiului sau cercetării)</w:t>
      </w:r>
      <w:r>
        <w:rPr>
          <w:sz w:val="24"/>
          <w:szCs w:val="24"/>
        </w:rPr>
        <w:t>;</w:t>
      </w:r>
    </w:p>
    <w:p w:rsidR="004057E4" w:rsidRPr="00B410FE" w:rsidRDefault="00B410FE" w:rsidP="004057E4">
      <w:pPr>
        <w:pStyle w:val="ListParagraph"/>
        <w:numPr>
          <w:ilvl w:val="0"/>
          <w:numId w:val="6"/>
        </w:numPr>
        <w:rPr>
          <w:sz w:val="24"/>
          <w:szCs w:val="24"/>
          <w:lang w:val="ro-RO"/>
        </w:rPr>
      </w:pPr>
      <w:r>
        <w:rPr>
          <w:sz w:val="24"/>
          <w:szCs w:val="24"/>
        </w:rPr>
        <w:t>c</w:t>
      </w:r>
      <w:r w:rsidR="004057E4">
        <w:rPr>
          <w:sz w:val="24"/>
          <w:szCs w:val="24"/>
        </w:rPr>
        <w:t>apitolul de concluzii.</w:t>
      </w:r>
    </w:p>
    <w:p w:rsidR="00B410FE" w:rsidRDefault="00B410FE" w:rsidP="00B410FE">
      <w:pPr>
        <w:ind w:left="720"/>
        <w:rPr>
          <w:sz w:val="24"/>
          <w:szCs w:val="24"/>
          <w:lang w:val="ro-RO"/>
        </w:rPr>
      </w:pPr>
    </w:p>
    <w:p w:rsidR="00B410FE" w:rsidRDefault="00B410FE" w:rsidP="00B410FE">
      <w:pPr>
        <w:ind w:left="720"/>
        <w:rPr>
          <w:rFonts w:ascii="Times New Roman" w:hAnsi="Times New Roman" w:cs="Times New Roman"/>
          <w:b/>
          <w:sz w:val="24"/>
          <w:szCs w:val="24"/>
          <w:lang w:val="ro-RO"/>
        </w:rPr>
      </w:pPr>
      <w:r w:rsidRPr="00B410FE">
        <w:rPr>
          <w:rFonts w:ascii="Times New Roman" w:hAnsi="Times New Roman" w:cs="Times New Roman"/>
          <w:sz w:val="24"/>
          <w:szCs w:val="24"/>
          <w:lang w:val="ro-RO"/>
        </w:rPr>
        <w:t>IV.</w:t>
      </w:r>
      <w:r>
        <w:rPr>
          <w:rFonts w:ascii="Times New Roman" w:hAnsi="Times New Roman" w:cs="Times New Roman"/>
          <w:b/>
          <w:sz w:val="24"/>
          <w:szCs w:val="24"/>
          <w:lang w:val="ro-RO"/>
        </w:rPr>
        <w:t xml:space="preserve"> Concluzii</w:t>
      </w:r>
    </w:p>
    <w:p w:rsidR="005A693E" w:rsidRPr="00A14557" w:rsidRDefault="00B410FE" w:rsidP="00A14557">
      <w:pPr>
        <w:ind w:left="720"/>
        <w:rPr>
          <w:rFonts w:ascii="Times New Roman" w:hAnsi="Times New Roman" w:cs="Times New Roman"/>
          <w:sz w:val="24"/>
          <w:szCs w:val="24"/>
          <w:lang w:val="ro-RO"/>
        </w:rPr>
      </w:pPr>
      <w:r>
        <w:rPr>
          <w:rFonts w:ascii="Times New Roman" w:hAnsi="Times New Roman" w:cs="Times New Roman"/>
          <w:sz w:val="24"/>
          <w:szCs w:val="24"/>
          <w:lang w:val="ro-RO"/>
        </w:rPr>
        <w:t>In acest capitol se prezintă succint aspectele esențiale ale lucrării și se pot face recomandări</w:t>
      </w:r>
      <w:r w:rsidR="005A693E">
        <w:rPr>
          <w:rFonts w:ascii="Times New Roman" w:hAnsi="Times New Roman" w:cs="Times New Roman"/>
          <w:sz w:val="24"/>
          <w:szCs w:val="24"/>
          <w:lang w:val="ro-RO"/>
        </w:rPr>
        <w:t>.</w:t>
      </w:r>
    </w:p>
    <w:p w:rsidR="005A693E" w:rsidRDefault="005A693E" w:rsidP="00A45FBD">
      <w:pPr>
        <w:rPr>
          <w:rFonts w:ascii="Times New Roman" w:hAnsi="Times New Roman" w:cs="Times New Roman"/>
          <w:sz w:val="24"/>
          <w:szCs w:val="24"/>
          <w:lang w:val="ro-RO"/>
        </w:rPr>
      </w:pPr>
      <w:r>
        <w:rPr>
          <w:rFonts w:ascii="Times New Roman" w:hAnsi="Times New Roman" w:cs="Times New Roman"/>
          <w:sz w:val="24"/>
          <w:szCs w:val="24"/>
          <w:lang w:val="ro-RO"/>
        </w:rPr>
        <w:tab/>
        <w:t>Raportul mai trebuie să conțină:</w:t>
      </w:r>
    </w:p>
    <w:p w:rsidR="005A693E" w:rsidRPr="005A693E" w:rsidRDefault="005A693E" w:rsidP="005A693E">
      <w:pPr>
        <w:pStyle w:val="ListParagraph"/>
        <w:numPr>
          <w:ilvl w:val="0"/>
          <w:numId w:val="6"/>
        </w:numPr>
        <w:rPr>
          <w:sz w:val="24"/>
          <w:szCs w:val="24"/>
        </w:rPr>
      </w:pPr>
      <w:r>
        <w:rPr>
          <w:sz w:val="24"/>
          <w:szCs w:val="24"/>
          <w:lang w:val="ro-RO"/>
        </w:rPr>
        <w:t>cuprinsul raportului, structurat pe capitole și subcapitole cu paginația corespunzătoare</w:t>
      </w:r>
      <w:r>
        <w:rPr>
          <w:sz w:val="24"/>
          <w:szCs w:val="24"/>
        </w:rPr>
        <w:t>;</w:t>
      </w:r>
    </w:p>
    <w:p w:rsidR="005A693E" w:rsidRPr="005A693E" w:rsidRDefault="005A693E" w:rsidP="005A693E">
      <w:pPr>
        <w:pStyle w:val="ListParagraph"/>
        <w:numPr>
          <w:ilvl w:val="0"/>
          <w:numId w:val="6"/>
        </w:numPr>
        <w:rPr>
          <w:sz w:val="24"/>
          <w:szCs w:val="24"/>
        </w:rPr>
      </w:pPr>
      <w:r>
        <w:rPr>
          <w:sz w:val="24"/>
          <w:szCs w:val="24"/>
          <w:lang w:val="ro-RO"/>
        </w:rPr>
        <w:t>lista materialelor anexate (hărți, schițe, planșe, figuri, diagrame, seturi de fotografii etc);</w:t>
      </w:r>
    </w:p>
    <w:p w:rsidR="00A45FBD" w:rsidRPr="005A693E" w:rsidRDefault="005A693E" w:rsidP="005A693E">
      <w:pPr>
        <w:pStyle w:val="ListParagraph"/>
        <w:numPr>
          <w:ilvl w:val="0"/>
          <w:numId w:val="6"/>
        </w:numPr>
        <w:rPr>
          <w:sz w:val="24"/>
          <w:szCs w:val="24"/>
        </w:rPr>
      </w:pPr>
      <w:r>
        <w:rPr>
          <w:sz w:val="24"/>
          <w:szCs w:val="24"/>
          <w:lang w:val="ro-RO"/>
        </w:rPr>
        <w:t>lista bibliografică.</w:t>
      </w:r>
      <w:r w:rsidRPr="005A693E">
        <w:rPr>
          <w:sz w:val="24"/>
          <w:szCs w:val="24"/>
          <w:lang w:val="ro-RO"/>
        </w:rPr>
        <w:t xml:space="preserve"> </w:t>
      </w:r>
    </w:p>
    <w:p w:rsidR="00A45FBD" w:rsidRPr="002A7497" w:rsidRDefault="00A45FBD" w:rsidP="00A45FBD">
      <w:pPr>
        <w:jc w:val="both"/>
        <w:rPr>
          <w:rFonts w:ascii="Times New Roman" w:hAnsi="Times New Roman" w:cs="Times New Roman"/>
          <w:sz w:val="24"/>
          <w:szCs w:val="24"/>
        </w:rPr>
      </w:pPr>
    </w:p>
    <w:p w:rsidR="00ED5D31" w:rsidRPr="002A7497" w:rsidRDefault="00ED5D31" w:rsidP="005F1607">
      <w:pPr>
        <w:jc w:val="both"/>
        <w:rPr>
          <w:rFonts w:ascii="Times New Roman" w:eastAsiaTheme="minorEastAsia" w:hAnsi="Times New Roman" w:cs="Times New Roman"/>
          <w:sz w:val="24"/>
          <w:szCs w:val="24"/>
        </w:rPr>
      </w:pPr>
    </w:p>
    <w:p w:rsidR="00A45FBD" w:rsidRPr="002A7497" w:rsidRDefault="00A45FBD" w:rsidP="005F1607">
      <w:pPr>
        <w:jc w:val="both"/>
        <w:rPr>
          <w:rFonts w:ascii="Times New Roman" w:hAnsi="Times New Roman" w:cs="Times New Roman"/>
          <w:sz w:val="24"/>
          <w:szCs w:val="24"/>
        </w:rPr>
      </w:pPr>
    </w:p>
    <w:p w:rsidR="005F1607" w:rsidRPr="002A7497" w:rsidRDefault="005F1607" w:rsidP="005F1607">
      <w:pPr>
        <w:jc w:val="both"/>
        <w:rPr>
          <w:rFonts w:ascii="Times New Roman" w:hAnsi="Times New Roman" w:cs="Times New Roman"/>
          <w:sz w:val="24"/>
          <w:szCs w:val="24"/>
        </w:rPr>
      </w:pPr>
    </w:p>
    <w:p w:rsidR="00C272DC" w:rsidRPr="002A7497" w:rsidRDefault="00C272DC" w:rsidP="00C272DC">
      <w:pPr>
        <w:jc w:val="both"/>
        <w:rPr>
          <w:rFonts w:ascii="Times New Roman" w:hAnsi="Times New Roman" w:cs="Times New Roman"/>
          <w:sz w:val="24"/>
          <w:szCs w:val="24"/>
        </w:rPr>
      </w:pPr>
    </w:p>
    <w:p w:rsidR="005F1607" w:rsidRPr="002A7497" w:rsidRDefault="005F1607" w:rsidP="00C272DC">
      <w:pPr>
        <w:jc w:val="both"/>
        <w:rPr>
          <w:rFonts w:ascii="Times New Roman" w:hAnsi="Times New Roman" w:cs="Times New Roman"/>
          <w:sz w:val="24"/>
          <w:szCs w:val="24"/>
        </w:rPr>
      </w:pPr>
    </w:p>
    <w:p w:rsidR="00C272DC" w:rsidRPr="002A7497" w:rsidRDefault="00C272DC" w:rsidP="00C272DC">
      <w:pPr>
        <w:jc w:val="both"/>
        <w:rPr>
          <w:rFonts w:ascii="Times New Roman" w:hAnsi="Times New Roman" w:cs="Times New Roman"/>
          <w:sz w:val="24"/>
          <w:szCs w:val="24"/>
        </w:rPr>
      </w:pPr>
    </w:p>
    <w:p w:rsidR="00C272DC" w:rsidRPr="002A7497" w:rsidRDefault="00C272DC" w:rsidP="00C272DC">
      <w:pPr>
        <w:jc w:val="both"/>
        <w:rPr>
          <w:rFonts w:ascii="Times New Roman" w:hAnsi="Times New Roman" w:cs="Times New Roman"/>
          <w:sz w:val="24"/>
          <w:szCs w:val="24"/>
        </w:rPr>
      </w:pPr>
    </w:p>
    <w:p w:rsidR="00C272DC" w:rsidRPr="002A7497" w:rsidRDefault="00C272DC" w:rsidP="00C272DC">
      <w:pPr>
        <w:jc w:val="both"/>
        <w:rPr>
          <w:rFonts w:ascii="Times New Roman" w:hAnsi="Times New Roman" w:cs="Times New Roman"/>
          <w:sz w:val="24"/>
          <w:szCs w:val="24"/>
        </w:rPr>
      </w:pPr>
    </w:p>
    <w:p w:rsidR="00C272DC" w:rsidRPr="002A7497" w:rsidRDefault="00C272DC" w:rsidP="00C272DC">
      <w:pPr>
        <w:jc w:val="both"/>
        <w:rPr>
          <w:rFonts w:ascii="Times New Roman" w:hAnsi="Times New Roman" w:cs="Times New Roman"/>
          <w:sz w:val="24"/>
          <w:szCs w:val="24"/>
        </w:rPr>
      </w:pPr>
    </w:p>
    <w:p w:rsidR="00C272DC" w:rsidRPr="002A7497" w:rsidRDefault="00C272DC" w:rsidP="00C272DC">
      <w:pPr>
        <w:jc w:val="both"/>
        <w:rPr>
          <w:rFonts w:ascii="Times New Roman" w:hAnsi="Times New Roman" w:cs="Times New Roman"/>
          <w:sz w:val="24"/>
          <w:szCs w:val="24"/>
        </w:rPr>
      </w:pPr>
    </w:p>
    <w:p w:rsidR="00C272DC" w:rsidRPr="002A7497" w:rsidRDefault="00C272DC" w:rsidP="00C272DC">
      <w:pPr>
        <w:jc w:val="both"/>
        <w:rPr>
          <w:rFonts w:ascii="Times New Roman" w:hAnsi="Times New Roman" w:cs="Times New Roman"/>
          <w:sz w:val="24"/>
          <w:szCs w:val="24"/>
        </w:rPr>
      </w:pPr>
    </w:p>
    <w:p w:rsidR="00553E81" w:rsidRPr="002A7497" w:rsidRDefault="00553E81" w:rsidP="00F81261">
      <w:pPr>
        <w:jc w:val="both"/>
        <w:rPr>
          <w:rFonts w:ascii="Times New Roman" w:hAnsi="Times New Roman" w:cs="Times New Roman"/>
          <w:sz w:val="24"/>
          <w:szCs w:val="24"/>
        </w:rPr>
      </w:pPr>
    </w:p>
    <w:p w:rsidR="00926B11" w:rsidRPr="002A7497" w:rsidRDefault="00926B11" w:rsidP="00550695">
      <w:pPr>
        <w:jc w:val="both"/>
        <w:rPr>
          <w:rFonts w:ascii="Times New Roman" w:hAnsi="Times New Roman" w:cs="Times New Roman"/>
          <w:sz w:val="24"/>
          <w:szCs w:val="24"/>
        </w:rPr>
      </w:pPr>
    </w:p>
    <w:sectPr w:rsidR="00926B11" w:rsidRPr="002A74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entury Schoolbook">
    <w:panose1 w:val="02040604050505020304"/>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 w:name="Sylfaen">
    <w:panose1 w:val="010A0502050306030303"/>
    <w:charset w:val="00"/>
    <w:family w:val="roman"/>
    <w:pitch w:val="variable"/>
    <w:sig w:usb0="040006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imHei">
    <w:altName w:val="黑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864" w:hanging="432"/>
      </w:pPr>
      <w:rPr>
        <w:rFonts w:hint="default"/>
        <w:sz w:val="24"/>
        <w:szCs w:val="24"/>
      </w:rPr>
    </w:lvl>
    <w:lvl w:ilvl="1">
      <w:start w:val="1"/>
      <w:numFmt w:val="none"/>
      <w:suff w:val="nothing"/>
      <w:lvlText w:val=""/>
      <w:lvlJc w:val="left"/>
      <w:pPr>
        <w:tabs>
          <w:tab w:val="num" w:pos="1008"/>
        </w:tabs>
        <w:ind w:left="1008" w:hanging="576"/>
      </w:pPr>
    </w:lvl>
    <w:lvl w:ilvl="2">
      <w:start w:val="1"/>
      <w:numFmt w:val="none"/>
      <w:suff w:val="nothing"/>
      <w:lvlText w:val=""/>
      <w:lvlJc w:val="left"/>
      <w:pPr>
        <w:tabs>
          <w:tab w:val="num" w:pos="1152"/>
        </w:tabs>
        <w:ind w:left="1152" w:hanging="720"/>
      </w:pPr>
    </w:lvl>
    <w:lvl w:ilvl="3">
      <w:start w:val="1"/>
      <w:numFmt w:val="none"/>
      <w:suff w:val="nothing"/>
      <w:lvlText w:val=""/>
      <w:lvlJc w:val="left"/>
      <w:pPr>
        <w:tabs>
          <w:tab w:val="num" w:pos="1296"/>
        </w:tabs>
        <w:ind w:left="1296" w:hanging="864"/>
      </w:pPr>
    </w:lvl>
    <w:lvl w:ilvl="4">
      <w:start w:val="1"/>
      <w:numFmt w:val="none"/>
      <w:suff w:val="nothing"/>
      <w:lvlText w:val=""/>
      <w:lvlJc w:val="left"/>
      <w:pPr>
        <w:tabs>
          <w:tab w:val="num" w:pos="1440"/>
        </w:tabs>
        <w:ind w:left="1440" w:hanging="1008"/>
      </w:pPr>
    </w:lvl>
    <w:lvl w:ilvl="5">
      <w:start w:val="1"/>
      <w:numFmt w:val="none"/>
      <w:suff w:val="nothing"/>
      <w:lvlText w:val=""/>
      <w:lvlJc w:val="left"/>
      <w:pPr>
        <w:tabs>
          <w:tab w:val="num" w:pos="1584"/>
        </w:tabs>
        <w:ind w:left="1584" w:hanging="1152"/>
      </w:pPr>
    </w:lvl>
    <w:lvl w:ilvl="6">
      <w:start w:val="1"/>
      <w:numFmt w:val="none"/>
      <w:suff w:val="nothing"/>
      <w:lvlText w:val=""/>
      <w:lvlJc w:val="left"/>
      <w:pPr>
        <w:tabs>
          <w:tab w:val="num" w:pos="1728"/>
        </w:tabs>
        <w:ind w:left="1728" w:hanging="1296"/>
      </w:pPr>
    </w:lvl>
    <w:lvl w:ilvl="7">
      <w:start w:val="1"/>
      <w:numFmt w:val="none"/>
      <w:suff w:val="nothing"/>
      <w:lvlText w:val=""/>
      <w:lvlJc w:val="left"/>
      <w:pPr>
        <w:tabs>
          <w:tab w:val="num" w:pos="1872"/>
        </w:tabs>
        <w:ind w:left="1872" w:hanging="1440"/>
      </w:pPr>
    </w:lvl>
    <w:lvl w:ilvl="8">
      <w:start w:val="1"/>
      <w:numFmt w:val="none"/>
      <w:suff w:val="nothing"/>
      <w:lvlText w:val=""/>
      <w:lvlJc w:val="left"/>
      <w:pPr>
        <w:tabs>
          <w:tab w:val="num" w:pos="2016"/>
        </w:tabs>
        <w:ind w:left="2016" w:hanging="1584"/>
      </w:pPr>
    </w:lvl>
  </w:abstractNum>
  <w:abstractNum w:abstractNumId="1">
    <w:nsid w:val="09360AC7"/>
    <w:multiLevelType w:val="hybridMultilevel"/>
    <w:tmpl w:val="0206EDEA"/>
    <w:lvl w:ilvl="0" w:tplc="84645A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D81107"/>
    <w:multiLevelType w:val="multilevel"/>
    <w:tmpl w:val="EE8ABE40"/>
    <w:lvl w:ilvl="0">
      <w:start w:val="1"/>
      <w:numFmt w:val="decimal"/>
      <w:lvlText w:val="%1."/>
      <w:lvlJc w:val="left"/>
      <w:pPr>
        <w:ind w:left="720" w:hanging="360"/>
      </w:pPr>
      <w:rPr>
        <w:rFonts w:asciiTheme="minorHAnsi" w:hAnsiTheme="minorHAnsi" w:cstheme="min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3A147F6"/>
    <w:multiLevelType w:val="hybridMultilevel"/>
    <w:tmpl w:val="B86C90C4"/>
    <w:lvl w:ilvl="0" w:tplc="999EDC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F7097B"/>
    <w:multiLevelType w:val="hybridMultilevel"/>
    <w:tmpl w:val="49A22258"/>
    <w:lvl w:ilvl="0" w:tplc="7FEE44B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C470434"/>
    <w:multiLevelType w:val="hybridMultilevel"/>
    <w:tmpl w:val="CFA2FCB6"/>
    <w:lvl w:ilvl="0" w:tplc="1818983C">
      <w:start w:val="56"/>
      <w:numFmt w:val="bullet"/>
      <w:lvlText w:val=""/>
      <w:lvlJc w:val="left"/>
      <w:pPr>
        <w:ind w:left="720" w:hanging="360"/>
      </w:pPr>
      <w:rPr>
        <w:rFonts w:ascii="Wingdings" w:eastAsiaTheme="minorHAnsi" w:hAnsi="Wingdings"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9D2D9C"/>
    <w:multiLevelType w:val="multilevel"/>
    <w:tmpl w:val="CA8E5182"/>
    <w:lvl w:ilvl="0">
      <w:start w:val="1"/>
      <w:numFmt w:val="decimal"/>
      <w:lvlText w:val="%1."/>
      <w:lvlJc w:val="left"/>
      <w:pPr>
        <w:ind w:left="720" w:hanging="360"/>
      </w:pPr>
      <w:rPr>
        <w:rFonts w:hint="default"/>
      </w:rPr>
    </w:lvl>
    <w:lvl w:ilvl="1">
      <w:start w:val="3"/>
      <w:numFmt w:val="decimal"/>
      <w:isLgl/>
      <w:lvlText w:val="%1.%2"/>
      <w:lvlJc w:val="left"/>
      <w:pPr>
        <w:ind w:left="1200" w:hanging="840"/>
      </w:pPr>
      <w:rPr>
        <w:rFonts w:hint="default"/>
      </w:rPr>
    </w:lvl>
    <w:lvl w:ilvl="2">
      <w:start w:val="1"/>
      <w:numFmt w:val="decimal"/>
      <w:isLgl/>
      <w:lvlText w:val="%1.%2.%3"/>
      <w:lvlJc w:val="left"/>
      <w:pPr>
        <w:ind w:left="1200" w:hanging="840"/>
      </w:pPr>
      <w:rPr>
        <w:rFonts w:hint="default"/>
      </w:rPr>
    </w:lvl>
    <w:lvl w:ilvl="3">
      <w:start w:val="2"/>
      <w:numFmt w:val="decimal"/>
      <w:isLgl/>
      <w:lvlText w:val="%1.%2.%3.%4"/>
      <w:lvlJc w:val="left"/>
      <w:pPr>
        <w:ind w:left="1200" w:hanging="840"/>
      </w:pPr>
      <w:rPr>
        <w:rFonts w:hint="default"/>
      </w:rPr>
    </w:lvl>
    <w:lvl w:ilvl="4">
      <w:start w:val="3"/>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21A85BDB"/>
    <w:multiLevelType w:val="hybridMultilevel"/>
    <w:tmpl w:val="2B78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905391"/>
    <w:multiLevelType w:val="hybridMultilevel"/>
    <w:tmpl w:val="A2A6349A"/>
    <w:lvl w:ilvl="0" w:tplc="65E20FDC">
      <w:start w:val="1"/>
      <w:numFmt w:val="decimal"/>
      <w:lvlText w:val="%1."/>
      <w:lvlJc w:val="left"/>
      <w:pPr>
        <w:ind w:left="360" w:hanging="360"/>
      </w:pPr>
      <w:rPr>
        <w:rFonts w:ascii="Times New Roman" w:eastAsiaTheme="minorHAnsi" w:hAnsi="Times New Roman" w:cs="Times New Roman"/>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8312ADC"/>
    <w:multiLevelType w:val="hybridMultilevel"/>
    <w:tmpl w:val="7C40258C"/>
    <w:lvl w:ilvl="0" w:tplc="14988882">
      <w:start w:val="56"/>
      <w:numFmt w:val="bullet"/>
      <w:lvlText w:val=""/>
      <w:lvlJc w:val="left"/>
      <w:pPr>
        <w:ind w:left="720" w:hanging="360"/>
      </w:pPr>
      <w:rPr>
        <w:rFonts w:ascii="Wingdings" w:eastAsiaTheme="minorHAnsi" w:hAnsi="Wingdings"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431BFE"/>
    <w:multiLevelType w:val="hybridMultilevel"/>
    <w:tmpl w:val="9A7034DC"/>
    <w:lvl w:ilvl="0" w:tplc="DFD219D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0B972B6"/>
    <w:multiLevelType w:val="hybridMultilevel"/>
    <w:tmpl w:val="EC82D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B54AF0"/>
    <w:multiLevelType w:val="hybridMultilevel"/>
    <w:tmpl w:val="BF6AE9AA"/>
    <w:lvl w:ilvl="0" w:tplc="C6DC68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9F3CE0"/>
    <w:multiLevelType w:val="multilevel"/>
    <w:tmpl w:val="BA480BEC"/>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76D549D"/>
    <w:multiLevelType w:val="multilevel"/>
    <w:tmpl w:val="61767A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8B45C7D"/>
    <w:multiLevelType w:val="hybridMultilevel"/>
    <w:tmpl w:val="783878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BF59E6"/>
    <w:multiLevelType w:val="multilevel"/>
    <w:tmpl w:val="06565AF8"/>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nsid w:val="57297990"/>
    <w:multiLevelType w:val="multilevel"/>
    <w:tmpl w:val="27FEAF84"/>
    <w:lvl w:ilvl="0">
      <w:start w:val="1"/>
      <w:numFmt w:val="decimal"/>
      <w:lvlText w:val="%1."/>
      <w:lvlJc w:val="left"/>
      <w:pPr>
        <w:ind w:left="720" w:hanging="360"/>
      </w:pPr>
      <w:rPr>
        <w:rFonts w:hint="default"/>
      </w:rPr>
    </w:lvl>
    <w:lvl w:ilvl="1">
      <w:start w:val="1"/>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8">
    <w:nsid w:val="64001DA7"/>
    <w:multiLevelType w:val="hybridMultilevel"/>
    <w:tmpl w:val="3D5AF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5CF7ED5"/>
    <w:multiLevelType w:val="hybridMultilevel"/>
    <w:tmpl w:val="BA98EF88"/>
    <w:lvl w:ilvl="0" w:tplc="66BCC12E">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67836ACD"/>
    <w:multiLevelType w:val="multilevel"/>
    <w:tmpl w:val="036823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8CB745B"/>
    <w:multiLevelType w:val="multilevel"/>
    <w:tmpl w:val="3436872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22">
    <w:nsid w:val="6BD35E3A"/>
    <w:multiLevelType w:val="hybridMultilevel"/>
    <w:tmpl w:val="BAD284BA"/>
    <w:lvl w:ilvl="0" w:tplc="1002940A">
      <w:start w:val="1"/>
      <w:numFmt w:val="bullet"/>
      <w:lvlText w:val=""/>
      <w:lvlJc w:val="left"/>
      <w:pPr>
        <w:ind w:left="720" w:hanging="360"/>
      </w:pPr>
      <w:rPr>
        <w:rFonts w:ascii="Wingdings" w:eastAsiaTheme="minorHAnsi" w:hAnsi="Wingdings"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C861C0F"/>
    <w:multiLevelType w:val="hybridMultilevel"/>
    <w:tmpl w:val="BEF8CB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6D842BF2"/>
    <w:multiLevelType w:val="hybridMultilevel"/>
    <w:tmpl w:val="3C5ADC7C"/>
    <w:lvl w:ilvl="0" w:tplc="59C687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6D087D"/>
    <w:multiLevelType w:val="hybridMultilevel"/>
    <w:tmpl w:val="42AC3B94"/>
    <w:lvl w:ilvl="0" w:tplc="82B25278">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757F5396"/>
    <w:multiLevelType w:val="multilevel"/>
    <w:tmpl w:val="FF1682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778A36CC"/>
    <w:multiLevelType w:val="hybridMultilevel"/>
    <w:tmpl w:val="DC2C14E4"/>
    <w:lvl w:ilvl="0" w:tplc="52DE69D8">
      <w:start w:val="56"/>
      <w:numFmt w:val="bullet"/>
      <w:lvlText w:val=""/>
      <w:lvlJc w:val="left"/>
      <w:pPr>
        <w:ind w:left="720" w:hanging="360"/>
      </w:pPr>
      <w:rPr>
        <w:rFonts w:ascii="Wingdings" w:eastAsiaTheme="minorHAnsi" w:hAnsi="Wingdings"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9"/>
  </w:num>
  <w:num w:numId="4">
    <w:abstractNumId w:val="23"/>
  </w:num>
  <w:num w:numId="5">
    <w:abstractNumId w:val="15"/>
  </w:num>
  <w:num w:numId="6">
    <w:abstractNumId w:val="4"/>
  </w:num>
  <w:num w:numId="7">
    <w:abstractNumId w:val="6"/>
  </w:num>
  <w:num w:numId="8">
    <w:abstractNumId w:val="16"/>
  </w:num>
  <w:num w:numId="9">
    <w:abstractNumId w:val="11"/>
  </w:num>
  <w:num w:numId="10">
    <w:abstractNumId w:val="7"/>
  </w:num>
  <w:num w:numId="11">
    <w:abstractNumId w:val="26"/>
  </w:num>
  <w:num w:numId="12">
    <w:abstractNumId w:val="13"/>
  </w:num>
  <w:num w:numId="13">
    <w:abstractNumId w:val="18"/>
  </w:num>
  <w:num w:numId="14">
    <w:abstractNumId w:val="12"/>
  </w:num>
  <w:num w:numId="15">
    <w:abstractNumId w:val="17"/>
  </w:num>
  <w:num w:numId="16">
    <w:abstractNumId w:val="14"/>
  </w:num>
  <w:num w:numId="17">
    <w:abstractNumId w:val="2"/>
  </w:num>
  <w:num w:numId="18">
    <w:abstractNumId w:val="21"/>
  </w:num>
  <w:num w:numId="19">
    <w:abstractNumId w:val="20"/>
  </w:num>
  <w:num w:numId="20">
    <w:abstractNumId w:val="22"/>
  </w:num>
  <w:num w:numId="21">
    <w:abstractNumId w:val="27"/>
  </w:num>
  <w:num w:numId="22">
    <w:abstractNumId w:val="9"/>
  </w:num>
  <w:num w:numId="23">
    <w:abstractNumId w:val="5"/>
  </w:num>
  <w:num w:numId="24">
    <w:abstractNumId w:val="24"/>
  </w:num>
  <w:num w:numId="25">
    <w:abstractNumId w:val="1"/>
  </w:num>
  <w:num w:numId="26">
    <w:abstractNumId w:val="10"/>
  </w:num>
  <w:num w:numId="27">
    <w:abstractNumId w:val="25"/>
  </w:num>
  <w:num w:numId="2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B63"/>
    <w:rsid w:val="00017751"/>
    <w:rsid w:val="00017B98"/>
    <w:rsid w:val="0002039B"/>
    <w:rsid w:val="00022BBB"/>
    <w:rsid w:val="00023D16"/>
    <w:rsid w:val="00025765"/>
    <w:rsid w:val="00026D1F"/>
    <w:rsid w:val="000317C7"/>
    <w:rsid w:val="00034AC1"/>
    <w:rsid w:val="00040F0B"/>
    <w:rsid w:val="00044154"/>
    <w:rsid w:val="00050DDB"/>
    <w:rsid w:val="00067B81"/>
    <w:rsid w:val="000708F5"/>
    <w:rsid w:val="00073590"/>
    <w:rsid w:val="000879C5"/>
    <w:rsid w:val="00087F1A"/>
    <w:rsid w:val="0009096A"/>
    <w:rsid w:val="000946BD"/>
    <w:rsid w:val="00096DC2"/>
    <w:rsid w:val="000A0D19"/>
    <w:rsid w:val="000B46C1"/>
    <w:rsid w:val="000B7538"/>
    <w:rsid w:val="000C0E70"/>
    <w:rsid w:val="000C1F7A"/>
    <w:rsid w:val="000C4A42"/>
    <w:rsid w:val="000C5348"/>
    <w:rsid w:val="000D1596"/>
    <w:rsid w:val="000D3AA3"/>
    <w:rsid w:val="000D78CA"/>
    <w:rsid w:val="000E0F39"/>
    <w:rsid w:val="000F423B"/>
    <w:rsid w:val="000F6E6C"/>
    <w:rsid w:val="000F76F5"/>
    <w:rsid w:val="0010381F"/>
    <w:rsid w:val="00104FA4"/>
    <w:rsid w:val="00106A3A"/>
    <w:rsid w:val="001100F7"/>
    <w:rsid w:val="0011112A"/>
    <w:rsid w:val="001120A7"/>
    <w:rsid w:val="001121E4"/>
    <w:rsid w:val="00112B31"/>
    <w:rsid w:val="0012177B"/>
    <w:rsid w:val="00122C0E"/>
    <w:rsid w:val="0012367A"/>
    <w:rsid w:val="00123698"/>
    <w:rsid w:val="001349EE"/>
    <w:rsid w:val="00141372"/>
    <w:rsid w:val="00144A5D"/>
    <w:rsid w:val="001521C5"/>
    <w:rsid w:val="00160F8B"/>
    <w:rsid w:val="001617B6"/>
    <w:rsid w:val="001621B2"/>
    <w:rsid w:val="001622B9"/>
    <w:rsid w:val="0016584A"/>
    <w:rsid w:val="0016796C"/>
    <w:rsid w:val="00172DBB"/>
    <w:rsid w:val="00174E89"/>
    <w:rsid w:val="00181A2B"/>
    <w:rsid w:val="001851EA"/>
    <w:rsid w:val="00185DD2"/>
    <w:rsid w:val="00191B17"/>
    <w:rsid w:val="00193359"/>
    <w:rsid w:val="00195DF6"/>
    <w:rsid w:val="001A0C1F"/>
    <w:rsid w:val="001A4134"/>
    <w:rsid w:val="001B0594"/>
    <w:rsid w:val="001B2038"/>
    <w:rsid w:val="001B763F"/>
    <w:rsid w:val="001C1EA6"/>
    <w:rsid w:val="001C2081"/>
    <w:rsid w:val="001C3EE2"/>
    <w:rsid w:val="001C52B8"/>
    <w:rsid w:val="001C7D40"/>
    <w:rsid w:val="001D0ACE"/>
    <w:rsid w:val="001D0ECD"/>
    <w:rsid w:val="001D1BEE"/>
    <w:rsid w:val="001D7475"/>
    <w:rsid w:val="001D7E7F"/>
    <w:rsid w:val="001D7F75"/>
    <w:rsid w:val="001E3E60"/>
    <w:rsid w:val="001E6923"/>
    <w:rsid w:val="001E7187"/>
    <w:rsid w:val="001E77EC"/>
    <w:rsid w:val="001F6340"/>
    <w:rsid w:val="0020605B"/>
    <w:rsid w:val="00207603"/>
    <w:rsid w:val="00210B68"/>
    <w:rsid w:val="00212F8A"/>
    <w:rsid w:val="00213241"/>
    <w:rsid w:val="00220487"/>
    <w:rsid w:val="002208E6"/>
    <w:rsid w:val="00222CC0"/>
    <w:rsid w:val="00226A70"/>
    <w:rsid w:val="00230C17"/>
    <w:rsid w:val="00230C9F"/>
    <w:rsid w:val="00232499"/>
    <w:rsid w:val="002376B5"/>
    <w:rsid w:val="00240C6E"/>
    <w:rsid w:val="0024115B"/>
    <w:rsid w:val="002443F6"/>
    <w:rsid w:val="00247AB6"/>
    <w:rsid w:val="00256890"/>
    <w:rsid w:val="00257FCD"/>
    <w:rsid w:val="00261385"/>
    <w:rsid w:val="00263F6C"/>
    <w:rsid w:val="002727F4"/>
    <w:rsid w:val="0027416D"/>
    <w:rsid w:val="00276DE2"/>
    <w:rsid w:val="0027725F"/>
    <w:rsid w:val="002777A1"/>
    <w:rsid w:val="00280642"/>
    <w:rsid w:val="00282BFE"/>
    <w:rsid w:val="002868E6"/>
    <w:rsid w:val="002920F8"/>
    <w:rsid w:val="002927EE"/>
    <w:rsid w:val="002A1310"/>
    <w:rsid w:val="002A2E7E"/>
    <w:rsid w:val="002A7497"/>
    <w:rsid w:val="002B036C"/>
    <w:rsid w:val="002B44F3"/>
    <w:rsid w:val="002B6877"/>
    <w:rsid w:val="002C4BD1"/>
    <w:rsid w:val="002C52CE"/>
    <w:rsid w:val="002C6BB4"/>
    <w:rsid w:val="002C7CFB"/>
    <w:rsid w:val="002D2343"/>
    <w:rsid w:val="002D3741"/>
    <w:rsid w:val="002D397D"/>
    <w:rsid w:val="002D5737"/>
    <w:rsid w:val="002D71F0"/>
    <w:rsid w:val="002E37B7"/>
    <w:rsid w:val="002F2981"/>
    <w:rsid w:val="003030F1"/>
    <w:rsid w:val="00306E3B"/>
    <w:rsid w:val="003143A0"/>
    <w:rsid w:val="00315E36"/>
    <w:rsid w:val="0032265F"/>
    <w:rsid w:val="00330924"/>
    <w:rsid w:val="00337BCF"/>
    <w:rsid w:val="00345C4C"/>
    <w:rsid w:val="00346A99"/>
    <w:rsid w:val="0035124C"/>
    <w:rsid w:val="00354BC9"/>
    <w:rsid w:val="00357048"/>
    <w:rsid w:val="0035735B"/>
    <w:rsid w:val="00364034"/>
    <w:rsid w:val="00364084"/>
    <w:rsid w:val="00366DB3"/>
    <w:rsid w:val="00376B51"/>
    <w:rsid w:val="00376EA5"/>
    <w:rsid w:val="00380248"/>
    <w:rsid w:val="003850BD"/>
    <w:rsid w:val="003901D2"/>
    <w:rsid w:val="003905B8"/>
    <w:rsid w:val="00396A4C"/>
    <w:rsid w:val="003A2D18"/>
    <w:rsid w:val="003A73FC"/>
    <w:rsid w:val="003B06D0"/>
    <w:rsid w:val="003B5F50"/>
    <w:rsid w:val="003C0904"/>
    <w:rsid w:val="003C2DB4"/>
    <w:rsid w:val="003C3B55"/>
    <w:rsid w:val="003C5D09"/>
    <w:rsid w:val="003C5D98"/>
    <w:rsid w:val="003D0DF5"/>
    <w:rsid w:val="003D1591"/>
    <w:rsid w:val="003D1BEE"/>
    <w:rsid w:val="003D2FDB"/>
    <w:rsid w:val="003D370A"/>
    <w:rsid w:val="003D5093"/>
    <w:rsid w:val="003D5587"/>
    <w:rsid w:val="003E42D0"/>
    <w:rsid w:val="003E5720"/>
    <w:rsid w:val="003F193A"/>
    <w:rsid w:val="0040206E"/>
    <w:rsid w:val="00403A1A"/>
    <w:rsid w:val="00404D7C"/>
    <w:rsid w:val="004057E4"/>
    <w:rsid w:val="00420CEF"/>
    <w:rsid w:val="00422A78"/>
    <w:rsid w:val="00422E6B"/>
    <w:rsid w:val="0042347B"/>
    <w:rsid w:val="004352F2"/>
    <w:rsid w:val="00437E06"/>
    <w:rsid w:val="00442D47"/>
    <w:rsid w:val="00443EF2"/>
    <w:rsid w:val="00452A47"/>
    <w:rsid w:val="00453D60"/>
    <w:rsid w:val="004568E2"/>
    <w:rsid w:val="004578D2"/>
    <w:rsid w:val="004613CA"/>
    <w:rsid w:val="004629A4"/>
    <w:rsid w:val="00474847"/>
    <w:rsid w:val="004835FD"/>
    <w:rsid w:val="00484A64"/>
    <w:rsid w:val="004851F0"/>
    <w:rsid w:val="00490BA8"/>
    <w:rsid w:val="00491576"/>
    <w:rsid w:val="004922D3"/>
    <w:rsid w:val="004A31F9"/>
    <w:rsid w:val="004A39B7"/>
    <w:rsid w:val="004A41CD"/>
    <w:rsid w:val="004A788B"/>
    <w:rsid w:val="004B0851"/>
    <w:rsid w:val="004B6012"/>
    <w:rsid w:val="004B7212"/>
    <w:rsid w:val="004C2A7D"/>
    <w:rsid w:val="004C68EB"/>
    <w:rsid w:val="004C760D"/>
    <w:rsid w:val="004D014F"/>
    <w:rsid w:val="004D1703"/>
    <w:rsid w:val="004E0123"/>
    <w:rsid w:val="004E06EF"/>
    <w:rsid w:val="004E2AE4"/>
    <w:rsid w:val="004E46D9"/>
    <w:rsid w:val="004E79C4"/>
    <w:rsid w:val="004F5756"/>
    <w:rsid w:val="00501E06"/>
    <w:rsid w:val="00502BAC"/>
    <w:rsid w:val="00504413"/>
    <w:rsid w:val="00506999"/>
    <w:rsid w:val="005317A1"/>
    <w:rsid w:val="005409C0"/>
    <w:rsid w:val="00540EE4"/>
    <w:rsid w:val="005455D7"/>
    <w:rsid w:val="005461E7"/>
    <w:rsid w:val="00550695"/>
    <w:rsid w:val="00553E81"/>
    <w:rsid w:val="005573B3"/>
    <w:rsid w:val="0056013E"/>
    <w:rsid w:val="00562577"/>
    <w:rsid w:val="00572606"/>
    <w:rsid w:val="00574D2D"/>
    <w:rsid w:val="00575B66"/>
    <w:rsid w:val="00577960"/>
    <w:rsid w:val="0058200F"/>
    <w:rsid w:val="0059257D"/>
    <w:rsid w:val="005948C3"/>
    <w:rsid w:val="005A0278"/>
    <w:rsid w:val="005A2E39"/>
    <w:rsid w:val="005A693E"/>
    <w:rsid w:val="005B236C"/>
    <w:rsid w:val="005B2894"/>
    <w:rsid w:val="005B7D1C"/>
    <w:rsid w:val="005C34E4"/>
    <w:rsid w:val="005C367B"/>
    <w:rsid w:val="005D418E"/>
    <w:rsid w:val="005D6088"/>
    <w:rsid w:val="005D680B"/>
    <w:rsid w:val="005D7EC3"/>
    <w:rsid w:val="005E43E3"/>
    <w:rsid w:val="005F0D96"/>
    <w:rsid w:val="005F1607"/>
    <w:rsid w:val="005F2A6A"/>
    <w:rsid w:val="005F4F47"/>
    <w:rsid w:val="006010AA"/>
    <w:rsid w:val="00603F40"/>
    <w:rsid w:val="00605587"/>
    <w:rsid w:val="00606C25"/>
    <w:rsid w:val="006108DE"/>
    <w:rsid w:val="006144FB"/>
    <w:rsid w:val="00617AEF"/>
    <w:rsid w:val="00624DFE"/>
    <w:rsid w:val="00632ADF"/>
    <w:rsid w:val="0063453E"/>
    <w:rsid w:val="00636912"/>
    <w:rsid w:val="00641D0D"/>
    <w:rsid w:val="006423E0"/>
    <w:rsid w:val="006468D1"/>
    <w:rsid w:val="0065754F"/>
    <w:rsid w:val="00657CCF"/>
    <w:rsid w:val="006610F7"/>
    <w:rsid w:val="00662284"/>
    <w:rsid w:val="00663E3E"/>
    <w:rsid w:val="00664436"/>
    <w:rsid w:val="00664707"/>
    <w:rsid w:val="0067286D"/>
    <w:rsid w:val="00673B0D"/>
    <w:rsid w:val="00675ACF"/>
    <w:rsid w:val="00675ECC"/>
    <w:rsid w:val="00681494"/>
    <w:rsid w:val="006834EA"/>
    <w:rsid w:val="006835BC"/>
    <w:rsid w:val="00685B0A"/>
    <w:rsid w:val="00685CEF"/>
    <w:rsid w:val="00686C90"/>
    <w:rsid w:val="006906FA"/>
    <w:rsid w:val="006948C9"/>
    <w:rsid w:val="006956E5"/>
    <w:rsid w:val="00697EC8"/>
    <w:rsid w:val="006A4351"/>
    <w:rsid w:val="006A4362"/>
    <w:rsid w:val="006B08EE"/>
    <w:rsid w:val="006C496E"/>
    <w:rsid w:val="006C7F0B"/>
    <w:rsid w:val="006D0DE2"/>
    <w:rsid w:val="006D3566"/>
    <w:rsid w:val="006D4E81"/>
    <w:rsid w:val="006D6A73"/>
    <w:rsid w:val="006D74BF"/>
    <w:rsid w:val="006E0BDB"/>
    <w:rsid w:val="006F6106"/>
    <w:rsid w:val="006F65E4"/>
    <w:rsid w:val="00700667"/>
    <w:rsid w:val="00707173"/>
    <w:rsid w:val="0071178F"/>
    <w:rsid w:val="0071246C"/>
    <w:rsid w:val="0071472D"/>
    <w:rsid w:val="00722FAE"/>
    <w:rsid w:val="00732EBA"/>
    <w:rsid w:val="00744017"/>
    <w:rsid w:val="00745342"/>
    <w:rsid w:val="007464B8"/>
    <w:rsid w:val="0074666E"/>
    <w:rsid w:val="00752E6B"/>
    <w:rsid w:val="0075381C"/>
    <w:rsid w:val="007539E3"/>
    <w:rsid w:val="0075731B"/>
    <w:rsid w:val="00761608"/>
    <w:rsid w:val="007848BE"/>
    <w:rsid w:val="00794D57"/>
    <w:rsid w:val="00795F2C"/>
    <w:rsid w:val="007A427A"/>
    <w:rsid w:val="007A570B"/>
    <w:rsid w:val="007A5F36"/>
    <w:rsid w:val="007B3BFC"/>
    <w:rsid w:val="007B6968"/>
    <w:rsid w:val="007B7BB8"/>
    <w:rsid w:val="007C4301"/>
    <w:rsid w:val="007C513E"/>
    <w:rsid w:val="007C7F1E"/>
    <w:rsid w:val="007D484E"/>
    <w:rsid w:val="007D4F16"/>
    <w:rsid w:val="007D6DD2"/>
    <w:rsid w:val="007E4473"/>
    <w:rsid w:val="007E454F"/>
    <w:rsid w:val="007F6543"/>
    <w:rsid w:val="007F6B44"/>
    <w:rsid w:val="007F7E18"/>
    <w:rsid w:val="0080275E"/>
    <w:rsid w:val="0080645B"/>
    <w:rsid w:val="00806760"/>
    <w:rsid w:val="008107E3"/>
    <w:rsid w:val="0081467A"/>
    <w:rsid w:val="0081735F"/>
    <w:rsid w:val="00820A52"/>
    <w:rsid w:val="00820D62"/>
    <w:rsid w:val="00822709"/>
    <w:rsid w:val="008313FF"/>
    <w:rsid w:val="0083623E"/>
    <w:rsid w:val="008378D7"/>
    <w:rsid w:val="00844305"/>
    <w:rsid w:val="00844A8A"/>
    <w:rsid w:val="00847A7E"/>
    <w:rsid w:val="00850737"/>
    <w:rsid w:val="0085321D"/>
    <w:rsid w:val="0085419A"/>
    <w:rsid w:val="008554CC"/>
    <w:rsid w:val="008575BF"/>
    <w:rsid w:val="00860A26"/>
    <w:rsid w:val="00861090"/>
    <w:rsid w:val="00862027"/>
    <w:rsid w:val="008663F3"/>
    <w:rsid w:val="00871050"/>
    <w:rsid w:val="0088001D"/>
    <w:rsid w:val="00881800"/>
    <w:rsid w:val="00881B61"/>
    <w:rsid w:val="008841F2"/>
    <w:rsid w:val="00886DCF"/>
    <w:rsid w:val="00886E14"/>
    <w:rsid w:val="00892E88"/>
    <w:rsid w:val="008936BD"/>
    <w:rsid w:val="00894AFE"/>
    <w:rsid w:val="008962DF"/>
    <w:rsid w:val="00896438"/>
    <w:rsid w:val="008977FD"/>
    <w:rsid w:val="008A34E1"/>
    <w:rsid w:val="008A5E99"/>
    <w:rsid w:val="008B1B97"/>
    <w:rsid w:val="008B1FCF"/>
    <w:rsid w:val="008B4B7D"/>
    <w:rsid w:val="008B5C5D"/>
    <w:rsid w:val="008B7B76"/>
    <w:rsid w:val="008C3902"/>
    <w:rsid w:val="008C514F"/>
    <w:rsid w:val="008C78B6"/>
    <w:rsid w:val="008D2982"/>
    <w:rsid w:val="008D2EA8"/>
    <w:rsid w:val="008D5465"/>
    <w:rsid w:val="008D6631"/>
    <w:rsid w:val="008E6047"/>
    <w:rsid w:val="008F00DA"/>
    <w:rsid w:val="008F0BAF"/>
    <w:rsid w:val="008F0F92"/>
    <w:rsid w:val="008F2E4F"/>
    <w:rsid w:val="008F5873"/>
    <w:rsid w:val="008F58EC"/>
    <w:rsid w:val="008F6F37"/>
    <w:rsid w:val="00901339"/>
    <w:rsid w:val="00902879"/>
    <w:rsid w:val="009030EB"/>
    <w:rsid w:val="00911AA6"/>
    <w:rsid w:val="00912115"/>
    <w:rsid w:val="00914B3C"/>
    <w:rsid w:val="00917D1C"/>
    <w:rsid w:val="00922871"/>
    <w:rsid w:val="009259EA"/>
    <w:rsid w:val="00926B11"/>
    <w:rsid w:val="00930F9B"/>
    <w:rsid w:val="00933B1F"/>
    <w:rsid w:val="00934ADB"/>
    <w:rsid w:val="00934CAF"/>
    <w:rsid w:val="00935826"/>
    <w:rsid w:val="00936D11"/>
    <w:rsid w:val="0093743F"/>
    <w:rsid w:val="0094402B"/>
    <w:rsid w:val="00946589"/>
    <w:rsid w:val="0094753E"/>
    <w:rsid w:val="009510B1"/>
    <w:rsid w:val="00952D6E"/>
    <w:rsid w:val="009539F3"/>
    <w:rsid w:val="00956C55"/>
    <w:rsid w:val="009607E5"/>
    <w:rsid w:val="00962A3A"/>
    <w:rsid w:val="0096384E"/>
    <w:rsid w:val="009764CF"/>
    <w:rsid w:val="00976667"/>
    <w:rsid w:val="00981915"/>
    <w:rsid w:val="00985552"/>
    <w:rsid w:val="0098573F"/>
    <w:rsid w:val="00994A74"/>
    <w:rsid w:val="009A2582"/>
    <w:rsid w:val="009A4198"/>
    <w:rsid w:val="009A424C"/>
    <w:rsid w:val="009A5976"/>
    <w:rsid w:val="009A6057"/>
    <w:rsid w:val="009B397F"/>
    <w:rsid w:val="009B3BF1"/>
    <w:rsid w:val="009B50DE"/>
    <w:rsid w:val="009C211F"/>
    <w:rsid w:val="009D20CE"/>
    <w:rsid w:val="009D5B60"/>
    <w:rsid w:val="009D75B2"/>
    <w:rsid w:val="009E103C"/>
    <w:rsid w:val="009E141F"/>
    <w:rsid w:val="009F0FA5"/>
    <w:rsid w:val="009F6CE4"/>
    <w:rsid w:val="00A00330"/>
    <w:rsid w:val="00A06A6C"/>
    <w:rsid w:val="00A1047A"/>
    <w:rsid w:val="00A11FC0"/>
    <w:rsid w:val="00A14557"/>
    <w:rsid w:val="00A2258A"/>
    <w:rsid w:val="00A22FE5"/>
    <w:rsid w:val="00A24F6E"/>
    <w:rsid w:val="00A35A0C"/>
    <w:rsid w:val="00A41AA7"/>
    <w:rsid w:val="00A41B4B"/>
    <w:rsid w:val="00A435D2"/>
    <w:rsid w:val="00A4458E"/>
    <w:rsid w:val="00A44D1D"/>
    <w:rsid w:val="00A45FBD"/>
    <w:rsid w:val="00A463D0"/>
    <w:rsid w:val="00A52622"/>
    <w:rsid w:val="00A53CF8"/>
    <w:rsid w:val="00A53FAF"/>
    <w:rsid w:val="00A569F9"/>
    <w:rsid w:val="00A6007B"/>
    <w:rsid w:val="00A608C5"/>
    <w:rsid w:val="00A625D4"/>
    <w:rsid w:val="00A709AE"/>
    <w:rsid w:val="00A729DF"/>
    <w:rsid w:val="00A7583F"/>
    <w:rsid w:val="00A75DC7"/>
    <w:rsid w:val="00A76A96"/>
    <w:rsid w:val="00A80B53"/>
    <w:rsid w:val="00A830B2"/>
    <w:rsid w:val="00A85483"/>
    <w:rsid w:val="00A873BE"/>
    <w:rsid w:val="00A87493"/>
    <w:rsid w:val="00A93A2F"/>
    <w:rsid w:val="00AA0843"/>
    <w:rsid w:val="00AA1567"/>
    <w:rsid w:val="00AA22D1"/>
    <w:rsid w:val="00AA534B"/>
    <w:rsid w:val="00AA5618"/>
    <w:rsid w:val="00AA57F5"/>
    <w:rsid w:val="00AA643E"/>
    <w:rsid w:val="00AB6EBD"/>
    <w:rsid w:val="00AC4D2F"/>
    <w:rsid w:val="00AD0DCF"/>
    <w:rsid w:val="00AD0F60"/>
    <w:rsid w:val="00AD18E7"/>
    <w:rsid w:val="00AD22F9"/>
    <w:rsid w:val="00AD48CC"/>
    <w:rsid w:val="00AD5738"/>
    <w:rsid w:val="00AD6989"/>
    <w:rsid w:val="00AF00DA"/>
    <w:rsid w:val="00AF0EAA"/>
    <w:rsid w:val="00AF1A32"/>
    <w:rsid w:val="00AF7FB3"/>
    <w:rsid w:val="00B010EF"/>
    <w:rsid w:val="00B01792"/>
    <w:rsid w:val="00B063F3"/>
    <w:rsid w:val="00B1240D"/>
    <w:rsid w:val="00B13FCB"/>
    <w:rsid w:val="00B174C1"/>
    <w:rsid w:val="00B23223"/>
    <w:rsid w:val="00B35F2F"/>
    <w:rsid w:val="00B3625C"/>
    <w:rsid w:val="00B410FE"/>
    <w:rsid w:val="00B458F7"/>
    <w:rsid w:val="00B460F3"/>
    <w:rsid w:val="00B51FF8"/>
    <w:rsid w:val="00B52223"/>
    <w:rsid w:val="00B55D82"/>
    <w:rsid w:val="00B57702"/>
    <w:rsid w:val="00B57B9D"/>
    <w:rsid w:val="00B622C2"/>
    <w:rsid w:val="00B624E9"/>
    <w:rsid w:val="00B637BD"/>
    <w:rsid w:val="00B64515"/>
    <w:rsid w:val="00B64602"/>
    <w:rsid w:val="00B665AE"/>
    <w:rsid w:val="00B73A0D"/>
    <w:rsid w:val="00B73D86"/>
    <w:rsid w:val="00B849B9"/>
    <w:rsid w:val="00B866AB"/>
    <w:rsid w:val="00B922CD"/>
    <w:rsid w:val="00B922EE"/>
    <w:rsid w:val="00BA1193"/>
    <w:rsid w:val="00BA330F"/>
    <w:rsid w:val="00BB180B"/>
    <w:rsid w:val="00BB6964"/>
    <w:rsid w:val="00BC4379"/>
    <w:rsid w:val="00BD05C6"/>
    <w:rsid w:val="00BD0812"/>
    <w:rsid w:val="00BD0A06"/>
    <w:rsid w:val="00BD472F"/>
    <w:rsid w:val="00BD619C"/>
    <w:rsid w:val="00BD7A9B"/>
    <w:rsid w:val="00BE714D"/>
    <w:rsid w:val="00BF084C"/>
    <w:rsid w:val="00BF6D2B"/>
    <w:rsid w:val="00C00309"/>
    <w:rsid w:val="00C1294B"/>
    <w:rsid w:val="00C22D85"/>
    <w:rsid w:val="00C272DC"/>
    <w:rsid w:val="00C3566E"/>
    <w:rsid w:val="00C36C8B"/>
    <w:rsid w:val="00C4262B"/>
    <w:rsid w:val="00C43931"/>
    <w:rsid w:val="00C55D8C"/>
    <w:rsid w:val="00C608CD"/>
    <w:rsid w:val="00C72B9C"/>
    <w:rsid w:val="00C82708"/>
    <w:rsid w:val="00C84AB8"/>
    <w:rsid w:val="00C84BE0"/>
    <w:rsid w:val="00C96882"/>
    <w:rsid w:val="00CA1013"/>
    <w:rsid w:val="00CA2726"/>
    <w:rsid w:val="00CA47D9"/>
    <w:rsid w:val="00CB295F"/>
    <w:rsid w:val="00CC3326"/>
    <w:rsid w:val="00CC6CAA"/>
    <w:rsid w:val="00CD325E"/>
    <w:rsid w:val="00CD4D8F"/>
    <w:rsid w:val="00CD7F8C"/>
    <w:rsid w:val="00CE4CC9"/>
    <w:rsid w:val="00CF0013"/>
    <w:rsid w:val="00CF78FF"/>
    <w:rsid w:val="00D06584"/>
    <w:rsid w:val="00D104F9"/>
    <w:rsid w:val="00D114FE"/>
    <w:rsid w:val="00D14811"/>
    <w:rsid w:val="00D14899"/>
    <w:rsid w:val="00D15CA1"/>
    <w:rsid w:val="00D23C45"/>
    <w:rsid w:val="00D27691"/>
    <w:rsid w:val="00D27F67"/>
    <w:rsid w:val="00D3006B"/>
    <w:rsid w:val="00D334FD"/>
    <w:rsid w:val="00D400A1"/>
    <w:rsid w:val="00D4494F"/>
    <w:rsid w:val="00D45860"/>
    <w:rsid w:val="00D50694"/>
    <w:rsid w:val="00D51858"/>
    <w:rsid w:val="00D525B0"/>
    <w:rsid w:val="00D5397E"/>
    <w:rsid w:val="00D601A0"/>
    <w:rsid w:val="00D6079F"/>
    <w:rsid w:val="00D61108"/>
    <w:rsid w:val="00D61AB6"/>
    <w:rsid w:val="00D67C1E"/>
    <w:rsid w:val="00D70659"/>
    <w:rsid w:val="00D70674"/>
    <w:rsid w:val="00D75BBA"/>
    <w:rsid w:val="00D764AA"/>
    <w:rsid w:val="00D7683A"/>
    <w:rsid w:val="00D83B70"/>
    <w:rsid w:val="00D91125"/>
    <w:rsid w:val="00D91CEC"/>
    <w:rsid w:val="00D9714C"/>
    <w:rsid w:val="00DB1716"/>
    <w:rsid w:val="00DB390D"/>
    <w:rsid w:val="00DB7AD8"/>
    <w:rsid w:val="00DC23E6"/>
    <w:rsid w:val="00DC557B"/>
    <w:rsid w:val="00DC62B5"/>
    <w:rsid w:val="00DD0EF1"/>
    <w:rsid w:val="00DD1F24"/>
    <w:rsid w:val="00DD3042"/>
    <w:rsid w:val="00DD7227"/>
    <w:rsid w:val="00DD78DA"/>
    <w:rsid w:val="00DE00C7"/>
    <w:rsid w:val="00DE44D6"/>
    <w:rsid w:val="00DE541B"/>
    <w:rsid w:val="00DE5BA9"/>
    <w:rsid w:val="00DE6556"/>
    <w:rsid w:val="00DF5297"/>
    <w:rsid w:val="00DF534D"/>
    <w:rsid w:val="00E00231"/>
    <w:rsid w:val="00E010D6"/>
    <w:rsid w:val="00E041D2"/>
    <w:rsid w:val="00E14D45"/>
    <w:rsid w:val="00E16F0F"/>
    <w:rsid w:val="00E20C09"/>
    <w:rsid w:val="00E2614D"/>
    <w:rsid w:val="00E27CA8"/>
    <w:rsid w:val="00E31BCB"/>
    <w:rsid w:val="00E338B0"/>
    <w:rsid w:val="00E3497E"/>
    <w:rsid w:val="00E3695A"/>
    <w:rsid w:val="00E4086C"/>
    <w:rsid w:val="00E46760"/>
    <w:rsid w:val="00E5184D"/>
    <w:rsid w:val="00E527F1"/>
    <w:rsid w:val="00E52F69"/>
    <w:rsid w:val="00E57B63"/>
    <w:rsid w:val="00E60FA6"/>
    <w:rsid w:val="00E61245"/>
    <w:rsid w:val="00E61E58"/>
    <w:rsid w:val="00E62661"/>
    <w:rsid w:val="00E63452"/>
    <w:rsid w:val="00E6769B"/>
    <w:rsid w:val="00E678D8"/>
    <w:rsid w:val="00E77CC0"/>
    <w:rsid w:val="00E81129"/>
    <w:rsid w:val="00E8197B"/>
    <w:rsid w:val="00E9279E"/>
    <w:rsid w:val="00E93D90"/>
    <w:rsid w:val="00EA18B8"/>
    <w:rsid w:val="00EA30F0"/>
    <w:rsid w:val="00EA5590"/>
    <w:rsid w:val="00EA5AC1"/>
    <w:rsid w:val="00EB1B19"/>
    <w:rsid w:val="00EB1C74"/>
    <w:rsid w:val="00EB267C"/>
    <w:rsid w:val="00EB399C"/>
    <w:rsid w:val="00EC349E"/>
    <w:rsid w:val="00ED0E91"/>
    <w:rsid w:val="00ED1B63"/>
    <w:rsid w:val="00ED4594"/>
    <w:rsid w:val="00ED5D31"/>
    <w:rsid w:val="00EE12AC"/>
    <w:rsid w:val="00EE4BB0"/>
    <w:rsid w:val="00EE5207"/>
    <w:rsid w:val="00EF0F1E"/>
    <w:rsid w:val="00EF1DB5"/>
    <w:rsid w:val="00EF72D7"/>
    <w:rsid w:val="00F03985"/>
    <w:rsid w:val="00F04AAF"/>
    <w:rsid w:val="00F07E11"/>
    <w:rsid w:val="00F223E7"/>
    <w:rsid w:val="00F253D6"/>
    <w:rsid w:val="00F273A1"/>
    <w:rsid w:val="00F328A8"/>
    <w:rsid w:val="00F3694E"/>
    <w:rsid w:val="00F36987"/>
    <w:rsid w:val="00F43616"/>
    <w:rsid w:val="00F4772F"/>
    <w:rsid w:val="00F56533"/>
    <w:rsid w:val="00F56BBC"/>
    <w:rsid w:val="00F57225"/>
    <w:rsid w:val="00F616BB"/>
    <w:rsid w:val="00F62F0E"/>
    <w:rsid w:val="00F6318F"/>
    <w:rsid w:val="00F72902"/>
    <w:rsid w:val="00F74908"/>
    <w:rsid w:val="00F766D1"/>
    <w:rsid w:val="00F80D1C"/>
    <w:rsid w:val="00F81261"/>
    <w:rsid w:val="00F82650"/>
    <w:rsid w:val="00F84196"/>
    <w:rsid w:val="00F84D98"/>
    <w:rsid w:val="00F92797"/>
    <w:rsid w:val="00F945A9"/>
    <w:rsid w:val="00F948B0"/>
    <w:rsid w:val="00FA03E2"/>
    <w:rsid w:val="00FA1943"/>
    <w:rsid w:val="00FA1CCD"/>
    <w:rsid w:val="00FA3D78"/>
    <w:rsid w:val="00FA3FBD"/>
    <w:rsid w:val="00FA6806"/>
    <w:rsid w:val="00FA790C"/>
    <w:rsid w:val="00FB5635"/>
    <w:rsid w:val="00FC03CD"/>
    <w:rsid w:val="00FC2981"/>
    <w:rsid w:val="00FC383B"/>
    <w:rsid w:val="00FC4AC6"/>
    <w:rsid w:val="00FD2508"/>
    <w:rsid w:val="00FD2526"/>
    <w:rsid w:val="00FD3114"/>
    <w:rsid w:val="00FD4F3A"/>
    <w:rsid w:val="00FE0662"/>
    <w:rsid w:val="00FE4901"/>
    <w:rsid w:val="00FF3E2E"/>
    <w:rsid w:val="00FF6C8D"/>
    <w:rsid w:val="00FF7741"/>
    <w:rsid w:val="00FF7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587"/>
  </w:style>
  <w:style w:type="paragraph" w:styleId="Heading1">
    <w:name w:val="heading 1"/>
    <w:basedOn w:val="Normal"/>
    <w:next w:val="Normal"/>
    <w:link w:val="Heading1Char"/>
    <w:uiPriority w:val="9"/>
    <w:qFormat/>
    <w:rsid w:val="00B010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1B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1B63"/>
    <w:rPr>
      <w:rFonts w:ascii="Tahoma" w:hAnsi="Tahoma" w:cs="Tahoma"/>
      <w:sz w:val="16"/>
      <w:szCs w:val="16"/>
    </w:rPr>
  </w:style>
  <w:style w:type="paragraph" w:styleId="ListParagraph">
    <w:name w:val="List Paragraph"/>
    <w:basedOn w:val="Normal"/>
    <w:uiPriority w:val="34"/>
    <w:qFormat/>
    <w:rsid w:val="00550695"/>
    <w:pPr>
      <w:widowControl w:val="0"/>
      <w:spacing w:after="0" w:line="240" w:lineRule="auto"/>
      <w:ind w:left="720"/>
      <w:contextualSpacing/>
      <w:jc w:val="both"/>
    </w:pPr>
    <w:rPr>
      <w:rFonts w:ascii="Times New Roman" w:eastAsia="SimSun" w:hAnsi="Times New Roman" w:cs="Times New Roman"/>
      <w:kern w:val="2"/>
      <w:sz w:val="21"/>
      <w:szCs w:val="20"/>
      <w:lang w:eastAsia="zh-CN"/>
    </w:rPr>
  </w:style>
  <w:style w:type="table" w:styleId="TableGrid">
    <w:name w:val="Table Grid"/>
    <w:basedOn w:val="TableNormal"/>
    <w:uiPriority w:val="59"/>
    <w:rsid w:val="00286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E103C"/>
    <w:rPr>
      <w:color w:val="808080"/>
    </w:rPr>
  </w:style>
  <w:style w:type="paragraph" w:styleId="NoSpacing">
    <w:name w:val="No Spacing"/>
    <w:uiPriority w:val="1"/>
    <w:qFormat/>
    <w:rsid w:val="001A4134"/>
    <w:pPr>
      <w:spacing w:after="0" w:line="240" w:lineRule="auto"/>
    </w:pPr>
  </w:style>
  <w:style w:type="paragraph" w:styleId="BodyText">
    <w:name w:val="Body Text"/>
    <w:basedOn w:val="Normal"/>
    <w:link w:val="BodyTextChar"/>
    <w:uiPriority w:val="99"/>
    <w:rsid w:val="009A6057"/>
    <w:pPr>
      <w:widowControl w:val="0"/>
      <w:shd w:val="clear" w:color="auto" w:fill="FFFFFF"/>
      <w:spacing w:after="0" w:line="226" w:lineRule="exact"/>
      <w:jc w:val="both"/>
    </w:pPr>
    <w:rPr>
      <w:rFonts w:ascii="Times New Roman" w:eastAsia="Times New Roman" w:hAnsi="Times New Roman" w:cs="Times New Roman"/>
      <w:sz w:val="18"/>
      <w:szCs w:val="18"/>
      <w:lang w:val="ro-RO" w:eastAsia="ro-RO"/>
    </w:rPr>
  </w:style>
  <w:style w:type="character" w:customStyle="1" w:styleId="BodyTextChar">
    <w:name w:val="Body Text Char"/>
    <w:basedOn w:val="DefaultParagraphFont"/>
    <w:link w:val="BodyText"/>
    <w:uiPriority w:val="99"/>
    <w:rsid w:val="009A6057"/>
    <w:rPr>
      <w:rFonts w:ascii="Times New Roman" w:eastAsia="Times New Roman" w:hAnsi="Times New Roman" w:cs="Times New Roman"/>
      <w:sz w:val="18"/>
      <w:szCs w:val="18"/>
      <w:shd w:val="clear" w:color="auto" w:fill="FFFFFF"/>
      <w:lang w:val="ro-RO" w:eastAsia="ro-RO"/>
    </w:rPr>
  </w:style>
  <w:style w:type="numbering" w:customStyle="1" w:styleId="NoList1">
    <w:name w:val="No List1"/>
    <w:next w:val="NoList"/>
    <w:uiPriority w:val="99"/>
    <w:semiHidden/>
    <w:unhideWhenUsed/>
    <w:rsid w:val="001B2038"/>
  </w:style>
  <w:style w:type="table" w:customStyle="1" w:styleId="TableGrid1">
    <w:name w:val="Table Grid1"/>
    <w:basedOn w:val="TableNormal"/>
    <w:next w:val="TableGrid"/>
    <w:uiPriority w:val="59"/>
    <w:rsid w:val="001B203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285pt">
    <w:name w:val="Body text (2) + 8;5 pt"/>
    <w:basedOn w:val="DefaultParagraphFont"/>
    <w:rsid w:val="001B2038"/>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ro-RO" w:eastAsia="ro-RO" w:bidi="ro-RO"/>
    </w:rPr>
  </w:style>
  <w:style w:type="table" w:customStyle="1" w:styleId="TableGrid11">
    <w:name w:val="Table Grid11"/>
    <w:basedOn w:val="TableNormal"/>
    <w:next w:val="TableGrid"/>
    <w:uiPriority w:val="59"/>
    <w:rsid w:val="001B2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B2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1B2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4">
    <w:name w:val="Body Text Char4"/>
    <w:basedOn w:val="DefaultParagraphFont"/>
    <w:uiPriority w:val="99"/>
    <w:semiHidden/>
    <w:rsid w:val="001B2038"/>
    <w:rPr>
      <w:rFonts w:cs="Times New Roman"/>
      <w:color w:val="000000"/>
    </w:rPr>
  </w:style>
  <w:style w:type="paragraph" w:customStyle="1" w:styleId="BodyText3">
    <w:name w:val="Body Text3"/>
    <w:basedOn w:val="Normal"/>
    <w:rsid w:val="001B2038"/>
    <w:pPr>
      <w:widowControl w:val="0"/>
      <w:shd w:val="clear" w:color="auto" w:fill="FFFFFF"/>
      <w:spacing w:after="0" w:line="226" w:lineRule="exact"/>
      <w:jc w:val="both"/>
    </w:pPr>
    <w:rPr>
      <w:rFonts w:ascii="Times New Roman" w:eastAsia="Times New Roman" w:hAnsi="Times New Roman" w:cs="Times New Roman"/>
      <w:sz w:val="18"/>
      <w:szCs w:val="18"/>
      <w:lang w:val="ro-RO" w:eastAsia="ro-RO"/>
    </w:rPr>
  </w:style>
  <w:style w:type="character" w:customStyle="1" w:styleId="Bodytext4">
    <w:name w:val="Body text (4)_"/>
    <w:basedOn w:val="DefaultParagraphFont"/>
    <w:link w:val="Bodytext41"/>
    <w:uiPriority w:val="99"/>
    <w:rsid w:val="001B2038"/>
    <w:rPr>
      <w:rFonts w:ascii="Times New Roman" w:hAnsi="Times New Roman"/>
      <w:b/>
      <w:bCs/>
      <w:sz w:val="18"/>
      <w:szCs w:val="18"/>
      <w:shd w:val="clear" w:color="auto" w:fill="FFFFFF"/>
    </w:rPr>
  </w:style>
  <w:style w:type="paragraph" w:customStyle="1" w:styleId="Bodytext41">
    <w:name w:val="Body text (4)1"/>
    <w:basedOn w:val="Normal"/>
    <w:link w:val="Bodytext4"/>
    <w:uiPriority w:val="99"/>
    <w:rsid w:val="001B2038"/>
    <w:pPr>
      <w:shd w:val="clear" w:color="auto" w:fill="FFFFFF"/>
      <w:spacing w:after="0" w:line="240" w:lineRule="atLeast"/>
      <w:jc w:val="center"/>
    </w:pPr>
    <w:rPr>
      <w:rFonts w:ascii="Times New Roman" w:hAnsi="Times New Roman"/>
      <w:b/>
      <w:bCs/>
      <w:sz w:val="18"/>
      <w:szCs w:val="18"/>
    </w:rPr>
  </w:style>
  <w:style w:type="character" w:customStyle="1" w:styleId="BodytextItalic">
    <w:name w:val="Body text + Italic"/>
    <w:basedOn w:val="BodyTextChar4"/>
    <w:uiPriority w:val="99"/>
    <w:rsid w:val="001B2038"/>
    <w:rPr>
      <w:rFonts w:ascii="Times New Roman" w:hAnsi="Times New Roman" w:cs="Times New Roman"/>
      <w:i/>
      <w:iCs/>
      <w:color w:val="000000"/>
      <w:sz w:val="18"/>
      <w:szCs w:val="18"/>
      <w:u w:val="none"/>
    </w:rPr>
  </w:style>
  <w:style w:type="character" w:customStyle="1" w:styleId="BodytextBold">
    <w:name w:val="Body text + Bold"/>
    <w:basedOn w:val="BodyTextChar4"/>
    <w:uiPriority w:val="99"/>
    <w:rsid w:val="001B2038"/>
    <w:rPr>
      <w:rFonts w:ascii="Times New Roman" w:hAnsi="Times New Roman" w:cs="Times New Roman"/>
      <w:b/>
      <w:bCs/>
      <w:color w:val="000000"/>
      <w:sz w:val="18"/>
      <w:szCs w:val="18"/>
      <w:u w:val="none"/>
    </w:rPr>
  </w:style>
  <w:style w:type="character" w:customStyle="1" w:styleId="Bodytext0">
    <w:name w:val="Body text_"/>
    <w:link w:val="BodyText1"/>
    <w:uiPriority w:val="99"/>
    <w:locked/>
    <w:rsid w:val="001B2038"/>
    <w:rPr>
      <w:rFonts w:ascii="Times New Roman" w:hAnsi="Times New Roman"/>
      <w:sz w:val="17"/>
      <w:shd w:val="clear" w:color="auto" w:fill="FFFFFF"/>
    </w:rPr>
  </w:style>
  <w:style w:type="paragraph" w:customStyle="1" w:styleId="BodyText1">
    <w:name w:val="Body Text1"/>
    <w:basedOn w:val="Normal"/>
    <w:link w:val="Bodytext0"/>
    <w:uiPriority w:val="99"/>
    <w:rsid w:val="001B2038"/>
    <w:pPr>
      <w:widowControl w:val="0"/>
      <w:shd w:val="clear" w:color="auto" w:fill="FFFFFF"/>
      <w:spacing w:after="0" w:line="226" w:lineRule="exact"/>
      <w:ind w:hanging="700"/>
      <w:jc w:val="both"/>
    </w:pPr>
    <w:rPr>
      <w:rFonts w:ascii="Times New Roman" w:hAnsi="Times New Roman"/>
      <w:sz w:val="17"/>
    </w:rPr>
  </w:style>
  <w:style w:type="character" w:customStyle="1" w:styleId="Bodytext2">
    <w:name w:val="Body text (2)_"/>
    <w:basedOn w:val="DefaultParagraphFont"/>
    <w:link w:val="Bodytext20"/>
    <w:uiPriority w:val="99"/>
    <w:rsid w:val="001B2038"/>
    <w:rPr>
      <w:rFonts w:ascii="Times New Roman" w:eastAsia="Times New Roman" w:hAnsi="Times New Roman" w:cs="Times New Roman"/>
      <w:sz w:val="17"/>
      <w:szCs w:val="17"/>
      <w:shd w:val="clear" w:color="auto" w:fill="FFFFFF"/>
    </w:rPr>
  </w:style>
  <w:style w:type="paragraph" w:customStyle="1" w:styleId="Bodytext20">
    <w:name w:val="Body text (2)"/>
    <w:basedOn w:val="Normal"/>
    <w:link w:val="Bodytext2"/>
    <w:uiPriority w:val="99"/>
    <w:rsid w:val="001B2038"/>
    <w:pPr>
      <w:widowControl w:val="0"/>
      <w:shd w:val="clear" w:color="auto" w:fill="FFFFFF"/>
      <w:spacing w:after="120" w:line="202" w:lineRule="exact"/>
      <w:jc w:val="both"/>
    </w:pPr>
    <w:rPr>
      <w:rFonts w:ascii="Times New Roman" w:eastAsia="Times New Roman" w:hAnsi="Times New Roman" w:cs="Times New Roman"/>
      <w:sz w:val="17"/>
      <w:szCs w:val="17"/>
    </w:rPr>
  </w:style>
  <w:style w:type="character" w:customStyle="1" w:styleId="Bodytext12pt">
    <w:name w:val="Body text + 12 pt"/>
    <w:rsid w:val="001B2038"/>
    <w:rPr>
      <w:rFonts w:ascii="Times New Roman" w:hAnsi="Times New Roman"/>
      <w:color w:val="000000"/>
      <w:spacing w:val="0"/>
      <w:w w:val="100"/>
      <w:position w:val="0"/>
      <w:sz w:val="24"/>
      <w:shd w:val="clear" w:color="auto" w:fill="FFFFFF"/>
      <w:lang w:val="ro-RO" w:eastAsia="ro-RO"/>
    </w:rPr>
  </w:style>
  <w:style w:type="character" w:customStyle="1" w:styleId="Bodytext212pt">
    <w:name w:val="Body text (2) + 12 pt"/>
    <w:rsid w:val="001B2038"/>
    <w:rPr>
      <w:rFonts w:ascii="Times New Roman" w:hAnsi="Times New Roman"/>
      <w:b/>
      <w:color w:val="000000"/>
      <w:spacing w:val="0"/>
      <w:w w:val="100"/>
      <w:position w:val="0"/>
      <w:sz w:val="24"/>
      <w:u w:val="none"/>
      <w:shd w:val="clear" w:color="auto" w:fill="FFFFFF"/>
      <w:lang w:val="ro-RO" w:eastAsia="ro-RO"/>
    </w:rPr>
  </w:style>
  <w:style w:type="character" w:customStyle="1" w:styleId="Bodytext12pt1">
    <w:name w:val="Body text + 12 pt1"/>
    <w:aliases w:val="Bold"/>
    <w:rsid w:val="001B2038"/>
    <w:rPr>
      <w:rFonts w:ascii="Times New Roman" w:hAnsi="Times New Roman"/>
      <w:b/>
      <w:color w:val="000000"/>
      <w:spacing w:val="0"/>
      <w:w w:val="100"/>
      <w:position w:val="0"/>
      <w:sz w:val="24"/>
      <w:shd w:val="clear" w:color="auto" w:fill="FFFFFF"/>
      <w:lang w:val="ro-RO" w:eastAsia="ro-RO"/>
    </w:rPr>
  </w:style>
  <w:style w:type="paragraph" w:customStyle="1" w:styleId="BodyText21">
    <w:name w:val="Body Text2"/>
    <w:basedOn w:val="Normal"/>
    <w:rsid w:val="001B2038"/>
    <w:pPr>
      <w:widowControl w:val="0"/>
      <w:shd w:val="clear" w:color="auto" w:fill="FFFFFF"/>
      <w:spacing w:after="180" w:line="226" w:lineRule="exact"/>
      <w:jc w:val="both"/>
    </w:pPr>
    <w:rPr>
      <w:rFonts w:ascii="Times New Roman" w:eastAsia="Times New Roman" w:hAnsi="Times New Roman" w:cs="Times New Roman"/>
      <w:sz w:val="18"/>
      <w:szCs w:val="18"/>
      <w:lang w:val="ro-RO" w:eastAsia="ro-RO"/>
    </w:rPr>
  </w:style>
  <w:style w:type="character" w:customStyle="1" w:styleId="Bodytext30">
    <w:name w:val="Body text (3)_"/>
    <w:basedOn w:val="DefaultParagraphFont"/>
    <w:link w:val="Bodytext31"/>
    <w:uiPriority w:val="99"/>
    <w:rsid w:val="001B2038"/>
    <w:rPr>
      <w:rFonts w:ascii="Times New Roman" w:eastAsia="Times New Roman" w:hAnsi="Times New Roman" w:cs="Times New Roman"/>
      <w:b/>
      <w:bCs/>
      <w:sz w:val="17"/>
      <w:szCs w:val="17"/>
      <w:shd w:val="clear" w:color="auto" w:fill="FFFFFF"/>
    </w:rPr>
  </w:style>
  <w:style w:type="paragraph" w:customStyle="1" w:styleId="Bodytext31">
    <w:name w:val="Body text (3)"/>
    <w:basedOn w:val="Normal"/>
    <w:link w:val="Bodytext30"/>
    <w:uiPriority w:val="99"/>
    <w:rsid w:val="001B2038"/>
    <w:pPr>
      <w:widowControl w:val="0"/>
      <w:shd w:val="clear" w:color="auto" w:fill="FFFFFF"/>
      <w:spacing w:before="240" w:after="0" w:line="202" w:lineRule="exact"/>
      <w:jc w:val="both"/>
    </w:pPr>
    <w:rPr>
      <w:rFonts w:ascii="Times New Roman" w:eastAsia="Times New Roman" w:hAnsi="Times New Roman" w:cs="Times New Roman"/>
      <w:b/>
      <w:bCs/>
      <w:sz w:val="17"/>
      <w:szCs w:val="17"/>
    </w:rPr>
  </w:style>
  <w:style w:type="character" w:customStyle="1" w:styleId="Bodytext4pt">
    <w:name w:val="Body text + 4 pt"/>
    <w:rsid w:val="001B2038"/>
    <w:rPr>
      <w:rFonts w:ascii="Times New Roman" w:hAnsi="Times New Roman"/>
      <w:color w:val="000000"/>
      <w:spacing w:val="0"/>
      <w:w w:val="100"/>
      <w:position w:val="0"/>
      <w:sz w:val="8"/>
      <w:u w:val="none"/>
      <w:shd w:val="clear" w:color="auto" w:fill="FFFFFF"/>
      <w:lang w:val="ro-RO" w:eastAsia="ro-RO"/>
    </w:rPr>
  </w:style>
  <w:style w:type="character" w:customStyle="1" w:styleId="BodytextBold1">
    <w:name w:val="Body text + Bold1"/>
    <w:aliases w:val="Italic"/>
    <w:rsid w:val="001B2038"/>
    <w:rPr>
      <w:rFonts w:ascii="Times New Roman" w:hAnsi="Times New Roman"/>
      <w:b/>
      <w:i/>
      <w:color w:val="000000"/>
      <w:spacing w:val="0"/>
      <w:w w:val="100"/>
      <w:position w:val="0"/>
      <w:sz w:val="17"/>
      <w:u w:val="none"/>
      <w:shd w:val="clear" w:color="auto" w:fill="FFFFFF"/>
      <w:lang w:val="ro-RO" w:eastAsia="ro-RO"/>
    </w:rPr>
  </w:style>
  <w:style w:type="character" w:customStyle="1" w:styleId="Headerorfooter">
    <w:name w:val="Header or footer_"/>
    <w:basedOn w:val="DefaultParagraphFont"/>
    <w:link w:val="Headerorfooter0"/>
    <w:rsid w:val="001B2038"/>
    <w:rPr>
      <w:rFonts w:ascii="Century Schoolbook" w:eastAsia="Century Schoolbook" w:hAnsi="Century Schoolbook" w:cs="Century Schoolbook"/>
      <w:sz w:val="16"/>
      <w:szCs w:val="16"/>
      <w:shd w:val="clear" w:color="auto" w:fill="FFFFFF"/>
    </w:rPr>
  </w:style>
  <w:style w:type="paragraph" w:customStyle="1" w:styleId="Headerorfooter0">
    <w:name w:val="Header or footer"/>
    <w:basedOn w:val="Normal"/>
    <w:link w:val="Headerorfooter"/>
    <w:rsid w:val="001B2038"/>
    <w:pPr>
      <w:widowControl w:val="0"/>
      <w:shd w:val="clear" w:color="auto" w:fill="FFFFFF"/>
      <w:spacing w:after="0" w:line="0" w:lineRule="atLeast"/>
    </w:pPr>
    <w:rPr>
      <w:rFonts w:ascii="Century Schoolbook" w:eastAsia="Century Schoolbook" w:hAnsi="Century Schoolbook" w:cs="Century Schoolbook"/>
      <w:sz w:val="16"/>
      <w:szCs w:val="16"/>
    </w:rPr>
  </w:style>
  <w:style w:type="character" w:customStyle="1" w:styleId="Heading10">
    <w:name w:val="Heading #1_"/>
    <w:link w:val="Heading11"/>
    <w:uiPriority w:val="99"/>
    <w:locked/>
    <w:rsid w:val="001B2038"/>
    <w:rPr>
      <w:rFonts w:ascii="Times New Roman" w:hAnsi="Times New Roman"/>
      <w:b/>
      <w:sz w:val="17"/>
      <w:shd w:val="clear" w:color="auto" w:fill="FFFFFF"/>
    </w:rPr>
  </w:style>
  <w:style w:type="paragraph" w:customStyle="1" w:styleId="Heading11">
    <w:name w:val="Heading #1"/>
    <w:basedOn w:val="Normal"/>
    <w:link w:val="Heading10"/>
    <w:uiPriority w:val="99"/>
    <w:rsid w:val="001B2038"/>
    <w:pPr>
      <w:widowControl w:val="0"/>
      <w:shd w:val="clear" w:color="auto" w:fill="FFFFFF"/>
      <w:spacing w:before="180" w:after="0" w:line="230" w:lineRule="exact"/>
      <w:outlineLvl w:val="0"/>
    </w:pPr>
    <w:rPr>
      <w:rFonts w:ascii="Times New Roman" w:hAnsi="Times New Roman"/>
      <w:b/>
      <w:sz w:val="17"/>
    </w:rPr>
  </w:style>
  <w:style w:type="character" w:customStyle="1" w:styleId="Bodytext4Exact">
    <w:name w:val="Body text (4) Exact"/>
    <w:basedOn w:val="DefaultParagraphFont"/>
    <w:link w:val="Bodytext40"/>
    <w:rsid w:val="001B2038"/>
    <w:rPr>
      <w:rFonts w:ascii="Century Schoolbook" w:eastAsia="Century Schoolbook" w:hAnsi="Century Schoolbook" w:cs="Century Schoolbook"/>
      <w:b/>
      <w:bCs/>
      <w:sz w:val="12"/>
      <w:szCs w:val="12"/>
      <w:shd w:val="clear" w:color="auto" w:fill="FFFFFF"/>
    </w:rPr>
  </w:style>
  <w:style w:type="paragraph" w:customStyle="1" w:styleId="Bodytext40">
    <w:name w:val="Body text (4)"/>
    <w:basedOn w:val="Normal"/>
    <w:link w:val="Bodytext4Exact"/>
    <w:rsid w:val="001B2038"/>
    <w:pPr>
      <w:widowControl w:val="0"/>
      <w:shd w:val="clear" w:color="auto" w:fill="FFFFFF"/>
      <w:spacing w:after="0" w:line="0" w:lineRule="atLeast"/>
    </w:pPr>
    <w:rPr>
      <w:rFonts w:ascii="Century Schoolbook" w:eastAsia="Century Schoolbook" w:hAnsi="Century Schoolbook" w:cs="Century Schoolbook"/>
      <w:b/>
      <w:bCs/>
      <w:sz w:val="12"/>
      <w:szCs w:val="12"/>
    </w:rPr>
  </w:style>
  <w:style w:type="character" w:customStyle="1" w:styleId="Bodytext2NotBold">
    <w:name w:val="Body text (2) + Not Bold"/>
    <w:rsid w:val="001B2038"/>
    <w:rPr>
      <w:rFonts w:ascii="Times New Roman" w:hAnsi="Times New Roman"/>
      <w:b/>
      <w:color w:val="000000"/>
      <w:spacing w:val="0"/>
      <w:w w:val="100"/>
      <w:position w:val="0"/>
      <w:sz w:val="17"/>
      <w:u w:val="none"/>
      <w:shd w:val="clear" w:color="auto" w:fill="FFFFFF"/>
      <w:lang w:val="ro-RO" w:eastAsia="ro-RO"/>
    </w:rPr>
  </w:style>
  <w:style w:type="character" w:customStyle="1" w:styleId="BodytextCandara">
    <w:name w:val="Body text + Candara"/>
    <w:aliases w:val="6 pt"/>
    <w:rsid w:val="001B2038"/>
    <w:rPr>
      <w:rFonts w:ascii="Candara" w:hAnsi="Candara"/>
      <w:color w:val="000000"/>
      <w:spacing w:val="0"/>
      <w:w w:val="100"/>
      <w:position w:val="0"/>
      <w:sz w:val="12"/>
      <w:shd w:val="clear" w:color="auto" w:fill="FFFFFF"/>
      <w:lang w:val="ro-RO" w:eastAsia="ro-RO"/>
    </w:rPr>
  </w:style>
  <w:style w:type="character" w:customStyle="1" w:styleId="Bodytext2Bold">
    <w:name w:val="Body text (2) + Bold"/>
    <w:basedOn w:val="Bodytext2"/>
    <w:rsid w:val="001B2038"/>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ro-RO" w:eastAsia="ro-RO" w:bidi="ro-RO"/>
    </w:rPr>
  </w:style>
  <w:style w:type="character" w:customStyle="1" w:styleId="BodytextSpacing2pt">
    <w:name w:val="Body text + Spacing 2 pt"/>
    <w:rsid w:val="001B2038"/>
    <w:rPr>
      <w:rFonts w:ascii="Times New Roman" w:hAnsi="Times New Roman"/>
      <w:color w:val="000000"/>
      <w:spacing w:val="50"/>
      <w:w w:val="100"/>
      <w:position w:val="0"/>
      <w:sz w:val="17"/>
      <w:shd w:val="clear" w:color="auto" w:fill="FFFFFF"/>
      <w:lang w:val="ro-RO" w:eastAsia="ro-RO"/>
    </w:rPr>
  </w:style>
  <w:style w:type="character" w:customStyle="1" w:styleId="Bodytext2Italic">
    <w:name w:val="Body text (2) + Italic"/>
    <w:basedOn w:val="Bodytext2"/>
    <w:rsid w:val="001B2038"/>
    <w:rPr>
      <w:rFonts w:ascii="Times New Roman" w:eastAsia="Times New Roman" w:hAnsi="Times New Roman" w:cs="Times New Roman"/>
      <w:b w:val="0"/>
      <w:bCs w:val="0"/>
      <w:i/>
      <w:iCs/>
      <w:smallCaps w:val="0"/>
      <w:strike w:val="0"/>
      <w:color w:val="000000"/>
      <w:spacing w:val="0"/>
      <w:w w:val="100"/>
      <w:position w:val="0"/>
      <w:sz w:val="17"/>
      <w:szCs w:val="17"/>
      <w:u w:val="none"/>
      <w:shd w:val="clear" w:color="auto" w:fill="FFFFFF"/>
      <w:lang w:val="ro-RO" w:eastAsia="ro-RO" w:bidi="ro-RO"/>
    </w:rPr>
  </w:style>
  <w:style w:type="character" w:customStyle="1" w:styleId="BodytextGeorgia">
    <w:name w:val="Body text + Georgia"/>
    <w:aliases w:val="11,5 pt1,Spacing 0 pt1,Body text + SimHei,101,Small Caps1,Body text (52) + 7"/>
    <w:uiPriority w:val="99"/>
    <w:rsid w:val="001B2038"/>
    <w:rPr>
      <w:rFonts w:ascii="Georgia" w:hAnsi="Georgia"/>
      <w:color w:val="000000"/>
      <w:spacing w:val="-10"/>
      <w:w w:val="100"/>
      <w:position w:val="0"/>
      <w:sz w:val="23"/>
      <w:shd w:val="clear" w:color="auto" w:fill="FFFFFF"/>
      <w:lang w:val="ro-RO" w:eastAsia="ro-RO"/>
    </w:rPr>
  </w:style>
  <w:style w:type="character" w:customStyle="1" w:styleId="Bodytext28ptBold">
    <w:name w:val="Body text (2) + 8 pt;Bold"/>
    <w:basedOn w:val="Bodytext2"/>
    <w:rsid w:val="001B2038"/>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o-RO" w:eastAsia="ro-RO" w:bidi="ro-RO"/>
    </w:rPr>
  </w:style>
  <w:style w:type="character" w:customStyle="1" w:styleId="Bodytext27pt">
    <w:name w:val="Body text (2) + 7 pt"/>
    <w:basedOn w:val="Bodytext2"/>
    <w:rsid w:val="001B2038"/>
    <w:rPr>
      <w:rFonts w:ascii="Times New Roman" w:eastAsia="Times New Roman" w:hAnsi="Times New Roman" w:cs="Times New Roman"/>
      <w:b w:val="0"/>
      <w:bCs w:val="0"/>
      <w:i w:val="0"/>
      <w:iCs w:val="0"/>
      <w:smallCaps w:val="0"/>
      <w:strike w:val="0"/>
      <w:color w:val="000000"/>
      <w:spacing w:val="0"/>
      <w:w w:val="100"/>
      <w:position w:val="0"/>
      <w:sz w:val="14"/>
      <w:szCs w:val="14"/>
      <w:u w:val="none"/>
      <w:shd w:val="clear" w:color="auto" w:fill="FFFFFF"/>
      <w:lang w:val="ro-RO" w:eastAsia="ro-RO" w:bidi="ro-RO"/>
    </w:rPr>
  </w:style>
  <w:style w:type="character" w:customStyle="1" w:styleId="Bodytext2TimesNewRoman75ptNotBold">
    <w:name w:val="Body text (2) + Times New Roman;7;5 pt;Not Bold"/>
    <w:basedOn w:val="Bodytext2"/>
    <w:rsid w:val="001B2038"/>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FFFFFF"/>
      <w:lang w:val="ro-RO" w:eastAsia="ro-RO" w:bidi="ro-RO"/>
    </w:rPr>
  </w:style>
  <w:style w:type="character" w:customStyle="1" w:styleId="Bodytext285ptNotBold">
    <w:name w:val="Body text (2) + 8;5 pt;Not Bold"/>
    <w:basedOn w:val="Bodytext2"/>
    <w:rsid w:val="001B2038"/>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ro-RO" w:eastAsia="ro-RO" w:bidi="ro-RO"/>
    </w:rPr>
  </w:style>
  <w:style w:type="character" w:customStyle="1" w:styleId="Bodytext29pt">
    <w:name w:val="Body text (2) + 9 pt"/>
    <w:basedOn w:val="Bodytext2"/>
    <w:rsid w:val="001B2038"/>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o-RO" w:eastAsia="ro-RO" w:bidi="ro-RO"/>
    </w:rPr>
  </w:style>
  <w:style w:type="character" w:customStyle="1" w:styleId="Bodytext275pt">
    <w:name w:val="Body text (2) + 7;5 pt"/>
    <w:basedOn w:val="Bodytext2"/>
    <w:rsid w:val="001B2038"/>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o-RO" w:eastAsia="ro-RO" w:bidi="ro-RO"/>
    </w:rPr>
  </w:style>
  <w:style w:type="character" w:customStyle="1" w:styleId="Tablecaption">
    <w:name w:val="Table caption_"/>
    <w:basedOn w:val="DefaultParagraphFont"/>
    <w:link w:val="Tablecaption0"/>
    <w:uiPriority w:val="99"/>
    <w:rsid w:val="001B2038"/>
    <w:rPr>
      <w:rFonts w:ascii="Times New Roman" w:eastAsia="Times New Roman" w:hAnsi="Times New Roman" w:cs="Times New Roman"/>
      <w:b/>
      <w:bCs/>
      <w:sz w:val="19"/>
      <w:szCs w:val="19"/>
      <w:shd w:val="clear" w:color="auto" w:fill="FFFFFF"/>
    </w:rPr>
  </w:style>
  <w:style w:type="character" w:customStyle="1" w:styleId="Bodytext2105pt">
    <w:name w:val="Body text (2) + 10;5 pt"/>
    <w:basedOn w:val="Bodytext2"/>
    <w:rsid w:val="001B203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o-RO" w:eastAsia="ro-RO" w:bidi="ro-RO"/>
    </w:rPr>
  </w:style>
  <w:style w:type="paragraph" w:customStyle="1" w:styleId="Tablecaption0">
    <w:name w:val="Table caption"/>
    <w:basedOn w:val="Normal"/>
    <w:link w:val="Tablecaption"/>
    <w:uiPriority w:val="99"/>
    <w:rsid w:val="001B2038"/>
    <w:pPr>
      <w:widowControl w:val="0"/>
      <w:shd w:val="clear" w:color="auto" w:fill="FFFFFF"/>
      <w:spacing w:after="0" w:line="0" w:lineRule="atLeast"/>
    </w:pPr>
    <w:rPr>
      <w:rFonts w:ascii="Times New Roman" w:eastAsia="Times New Roman" w:hAnsi="Times New Roman" w:cs="Times New Roman"/>
      <w:b/>
      <w:bCs/>
      <w:sz w:val="19"/>
      <w:szCs w:val="19"/>
    </w:rPr>
  </w:style>
  <w:style w:type="character" w:customStyle="1" w:styleId="Bodytext285ptBold">
    <w:name w:val="Body text (2) + 8;5 pt;Bold"/>
    <w:basedOn w:val="Bodytext2"/>
    <w:rsid w:val="001B2038"/>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ro-RO" w:eastAsia="ro-RO" w:bidi="ro-RO"/>
    </w:rPr>
  </w:style>
  <w:style w:type="character" w:customStyle="1" w:styleId="Bodytext2BoldSpacing0pt">
    <w:name w:val="Body text (2) + Bold;Spacing 0 pt"/>
    <w:basedOn w:val="Bodytext2"/>
    <w:rsid w:val="001B2038"/>
    <w:rPr>
      <w:rFonts w:ascii="Times New Roman" w:eastAsia="Times New Roman" w:hAnsi="Times New Roman" w:cs="Times New Roman"/>
      <w:b/>
      <w:bCs/>
      <w:i w:val="0"/>
      <w:iCs w:val="0"/>
      <w:smallCaps w:val="0"/>
      <w:strike w:val="0"/>
      <w:color w:val="000000"/>
      <w:spacing w:val="10"/>
      <w:w w:val="100"/>
      <w:position w:val="0"/>
      <w:sz w:val="20"/>
      <w:szCs w:val="20"/>
      <w:u w:val="none"/>
      <w:shd w:val="clear" w:color="auto" w:fill="FFFFFF"/>
      <w:lang w:val="ro-RO" w:eastAsia="ro-RO" w:bidi="ro-RO"/>
    </w:rPr>
  </w:style>
  <w:style w:type="character" w:customStyle="1" w:styleId="Bodytext2105ptBold">
    <w:name w:val="Body text (2) + 10;5 pt;Bold"/>
    <w:basedOn w:val="Bodytext2"/>
    <w:rsid w:val="001B203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o-RO" w:eastAsia="ro-RO" w:bidi="ro-RO"/>
    </w:rPr>
  </w:style>
  <w:style w:type="character" w:customStyle="1" w:styleId="Bodytext2BoldItalic">
    <w:name w:val="Body text (2) + Bold;Italic"/>
    <w:basedOn w:val="Bodytext2"/>
    <w:rsid w:val="001B2038"/>
    <w:rPr>
      <w:rFonts w:ascii="Times New Roman" w:eastAsia="Times New Roman" w:hAnsi="Times New Roman" w:cs="Times New Roman"/>
      <w:b/>
      <w:bCs/>
      <w:i/>
      <w:iCs/>
      <w:smallCaps w:val="0"/>
      <w:strike w:val="0"/>
      <w:color w:val="000000"/>
      <w:spacing w:val="0"/>
      <w:w w:val="100"/>
      <w:position w:val="0"/>
      <w:sz w:val="19"/>
      <w:szCs w:val="19"/>
      <w:u w:val="none"/>
      <w:shd w:val="clear" w:color="auto" w:fill="FFFFFF"/>
      <w:lang w:val="ro-RO" w:eastAsia="ro-RO" w:bidi="ro-RO"/>
    </w:rPr>
  </w:style>
  <w:style w:type="character" w:customStyle="1" w:styleId="Bodytext2Sylfaen85pt">
    <w:name w:val="Body text (2) + Sylfaen;8;5 pt"/>
    <w:basedOn w:val="Bodytext2"/>
    <w:rsid w:val="001B2038"/>
    <w:rPr>
      <w:rFonts w:ascii="Sylfaen" w:eastAsia="Sylfaen" w:hAnsi="Sylfaen" w:cs="Sylfaen"/>
      <w:b w:val="0"/>
      <w:bCs w:val="0"/>
      <w:i w:val="0"/>
      <w:iCs w:val="0"/>
      <w:smallCaps w:val="0"/>
      <w:strike w:val="0"/>
      <w:color w:val="000000"/>
      <w:spacing w:val="0"/>
      <w:w w:val="100"/>
      <w:position w:val="0"/>
      <w:sz w:val="17"/>
      <w:szCs w:val="17"/>
      <w:u w:val="none"/>
      <w:shd w:val="clear" w:color="auto" w:fill="FFFFFF"/>
      <w:lang w:val="ro-RO" w:eastAsia="ro-RO" w:bidi="ro-RO"/>
    </w:rPr>
  </w:style>
  <w:style w:type="character" w:customStyle="1" w:styleId="Bodytext2Corbel55pt">
    <w:name w:val="Body text (2) + Corbel;5;5 pt"/>
    <w:basedOn w:val="Bodytext2"/>
    <w:rsid w:val="001B2038"/>
    <w:rPr>
      <w:rFonts w:ascii="Corbel" w:eastAsia="Corbel" w:hAnsi="Corbel" w:cs="Corbel"/>
      <w:b/>
      <w:bCs/>
      <w:i w:val="0"/>
      <w:iCs w:val="0"/>
      <w:smallCaps w:val="0"/>
      <w:strike w:val="0"/>
      <w:color w:val="000000"/>
      <w:spacing w:val="0"/>
      <w:w w:val="100"/>
      <w:position w:val="0"/>
      <w:sz w:val="11"/>
      <w:szCs w:val="11"/>
      <w:u w:val="none"/>
      <w:shd w:val="clear" w:color="auto" w:fill="FFFFFF"/>
      <w:lang w:val="ro-RO" w:eastAsia="ro-RO" w:bidi="ro-RO"/>
    </w:rPr>
  </w:style>
  <w:style w:type="character" w:customStyle="1" w:styleId="Bodytext2Sylfaen85ptSpacing1pt">
    <w:name w:val="Body text (2) + Sylfaen;8;5 pt;Spacing 1 pt"/>
    <w:basedOn w:val="Bodytext2"/>
    <w:rsid w:val="001B2038"/>
    <w:rPr>
      <w:rFonts w:ascii="Sylfaen" w:eastAsia="Sylfaen" w:hAnsi="Sylfaen" w:cs="Sylfaen"/>
      <w:b w:val="0"/>
      <w:bCs w:val="0"/>
      <w:i w:val="0"/>
      <w:iCs w:val="0"/>
      <w:smallCaps w:val="0"/>
      <w:strike w:val="0"/>
      <w:color w:val="000000"/>
      <w:spacing w:val="30"/>
      <w:w w:val="100"/>
      <w:position w:val="0"/>
      <w:sz w:val="17"/>
      <w:szCs w:val="17"/>
      <w:u w:val="none"/>
      <w:shd w:val="clear" w:color="auto" w:fill="FFFFFF"/>
      <w:lang w:val="ro-RO" w:eastAsia="ro-RO" w:bidi="ro-RO"/>
    </w:rPr>
  </w:style>
  <w:style w:type="character" w:customStyle="1" w:styleId="Bodytext285ptBoldItalic">
    <w:name w:val="Body text (2) + 8;5 pt;Bold;Italic"/>
    <w:basedOn w:val="Bodytext2"/>
    <w:rsid w:val="001B2038"/>
    <w:rPr>
      <w:rFonts w:ascii="Times New Roman" w:eastAsia="Times New Roman" w:hAnsi="Times New Roman" w:cs="Times New Roman"/>
      <w:b/>
      <w:bCs/>
      <w:i/>
      <w:iCs/>
      <w:smallCaps w:val="0"/>
      <w:strike w:val="0"/>
      <w:color w:val="000000"/>
      <w:spacing w:val="0"/>
      <w:w w:val="100"/>
      <w:position w:val="0"/>
      <w:sz w:val="17"/>
      <w:szCs w:val="17"/>
      <w:u w:val="none"/>
      <w:shd w:val="clear" w:color="auto" w:fill="FFFFFF"/>
      <w:lang w:val="ro-RO" w:eastAsia="ro-RO" w:bidi="ro-RO"/>
    </w:rPr>
  </w:style>
  <w:style w:type="character" w:customStyle="1" w:styleId="Bodytext29ptItalic">
    <w:name w:val="Body text (2) + 9 pt;Italic"/>
    <w:basedOn w:val="Bodytext2"/>
    <w:rsid w:val="001B2038"/>
    <w:rPr>
      <w:rFonts w:ascii="Times New Roman" w:eastAsia="Times New Roman" w:hAnsi="Times New Roman" w:cs="Times New Roman"/>
      <w:b w:val="0"/>
      <w:bCs w:val="0"/>
      <w:i/>
      <w:iCs/>
      <w:smallCaps w:val="0"/>
      <w:strike w:val="0"/>
      <w:color w:val="000000"/>
      <w:spacing w:val="0"/>
      <w:w w:val="100"/>
      <w:position w:val="0"/>
      <w:sz w:val="18"/>
      <w:szCs w:val="18"/>
      <w:u w:val="none"/>
      <w:shd w:val="clear" w:color="auto" w:fill="FFFFFF"/>
      <w:lang w:val="ro-RO" w:eastAsia="ro-RO" w:bidi="ro-RO"/>
    </w:rPr>
  </w:style>
  <w:style w:type="paragraph" w:customStyle="1" w:styleId="BodyText42">
    <w:name w:val="Body Text4"/>
    <w:basedOn w:val="Normal"/>
    <w:uiPriority w:val="99"/>
    <w:rsid w:val="001B2038"/>
    <w:pPr>
      <w:shd w:val="clear" w:color="auto" w:fill="FFFFFF"/>
      <w:spacing w:after="0" w:line="240" w:lineRule="atLeast"/>
    </w:pPr>
    <w:rPr>
      <w:rFonts w:ascii="Times New Roman" w:eastAsia="Arial Unicode MS" w:hAnsi="Times New Roman" w:cs="Times New Roman"/>
      <w:sz w:val="18"/>
      <w:szCs w:val="18"/>
      <w:lang w:val="ro-RO"/>
    </w:rPr>
  </w:style>
  <w:style w:type="character" w:customStyle="1" w:styleId="Bodytext8pt">
    <w:name w:val="Body text + 8 pt"/>
    <w:basedOn w:val="Bodytext0"/>
    <w:uiPriority w:val="99"/>
    <w:rsid w:val="001B2038"/>
    <w:rPr>
      <w:rFonts w:ascii="Times New Roman" w:hAnsi="Times New Roman"/>
      <w:sz w:val="16"/>
      <w:szCs w:val="16"/>
      <w:shd w:val="clear" w:color="auto" w:fill="FFFFFF"/>
    </w:rPr>
  </w:style>
  <w:style w:type="character" w:customStyle="1" w:styleId="Bodytext5">
    <w:name w:val="Body text (5)_"/>
    <w:basedOn w:val="DefaultParagraphFont"/>
    <w:link w:val="Bodytext50"/>
    <w:uiPriority w:val="99"/>
    <w:rsid w:val="001B2038"/>
    <w:rPr>
      <w:rFonts w:ascii="Times New Roman" w:hAnsi="Times New Roman"/>
      <w:sz w:val="13"/>
      <w:szCs w:val="13"/>
      <w:shd w:val="clear" w:color="auto" w:fill="FFFFFF"/>
    </w:rPr>
  </w:style>
  <w:style w:type="character" w:customStyle="1" w:styleId="Bodytext58pt">
    <w:name w:val="Body text (5) + 8 pt"/>
    <w:basedOn w:val="Bodytext5"/>
    <w:uiPriority w:val="99"/>
    <w:rsid w:val="001B2038"/>
    <w:rPr>
      <w:rFonts w:ascii="Times New Roman" w:hAnsi="Times New Roman"/>
      <w:sz w:val="16"/>
      <w:szCs w:val="16"/>
      <w:shd w:val="clear" w:color="auto" w:fill="FFFFFF"/>
    </w:rPr>
  </w:style>
  <w:style w:type="character" w:customStyle="1" w:styleId="Bodytext6">
    <w:name w:val="Body text (6)_"/>
    <w:basedOn w:val="DefaultParagraphFont"/>
    <w:link w:val="Bodytext60"/>
    <w:uiPriority w:val="99"/>
    <w:rsid w:val="001B2038"/>
    <w:rPr>
      <w:rFonts w:ascii="Times New Roman" w:hAnsi="Times New Roman"/>
      <w:noProof/>
      <w:sz w:val="8"/>
      <w:szCs w:val="8"/>
      <w:shd w:val="clear" w:color="auto" w:fill="FFFFFF"/>
    </w:rPr>
  </w:style>
  <w:style w:type="character" w:customStyle="1" w:styleId="Bodytext7">
    <w:name w:val="Body text (7)_"/>
    <w:basedOn w:val="DefaultParagraphFont"/>
    <w:link w:val="Bodytext70"/>
    <w:uiPriority w:val="99"/>
    <w:rsid w:val="001B2038"/>
    <w:rPr>
      <w:rFonts w:ascii="Times New Roman" w:hAnsi="Times New Roman"/>
      <w:i/>
      <w:iCs/>
      <w:sz w:val="19"/>
      <w:szCs w:val="19"/>
      <w:shd w:val="clear" w:color="auto" w:fill="FFFFFF"/>
    </w:rPr>
  </w:style>
  <w:style w:type="paragraph" w:customStyle="1" w:styleId="Bodytext10">
    <w:name w:val="Body text1"/>
    <w:basedOn w:val="Normal"/>
    <w:uiPriority w:val="99"/>
    <w:rsid w:val="001B2038"/>
    <w:pPr>
      <w:shd w:val="clear" w:color="auto" w:fill="FFFFFF"/>
      <w:spacing w:after="0" w:line="240" w:lineRule="atLeast"/>
    </w:pPr>
    <w:rPr>
      <w:rFonts w:ascii="Times New Roman" w:eastAsia="Arial Unicode MS" w:hAnsi="Times New Roman" w:cs="Times New Roman"/>
      <w:sz w:val="18"/>
      <w:szCs w:val="18"/>
    </w:rPr>
  </w:style>
  <w:style w:type="paragraph" w:customStyle="1" w:styleId="Bodytext50">
    <w:name w:val="Body text (5)"/>
    <w:basedOn w:val="Normal"/>
    <w:link w:val="Bodytext5"/>
    <w:uiPriority w:val="99"/>
    <w:rsid w:val="001B2038"/>
    <w:pPr>
      <w:shd w:val="clear" w:color="auto" w:fill="FFFFFF"/>
      <w:spacing w:after="0" w:line="178" w:lineRule="exact"/>
      <w:jc w:val="both"/>
    </w:pPr>
    <w:rPr>
      <w:rFonts w:ascii="Times New Roman" w:hAnsi="Times New Roman"/>
      <w:sz w:val="13"/>
      <w:szCs w:val="13"/>
    </w:rPr>
  </w:style>
  <w:style w:type="paragraph" w:customStyle="1" w:styleId="Bodytext60">
    <w:name w:val="Body text (6)"/>
    <w:basedOn w:val="Normal"/>
    <w:link w:val="Bodytext6"/>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70">
    <w:name w:val="Body text (7)"/>
    <w:basedOn w:val="Normal"/>
    <w:link w:val="Bodytext7"/>
    <w:uiPriority w:val="99"/>
    <w:rsid w:val="001B2038"/>
    <w:pPr>
      <w:shd w:val="clear" w:color="auto" w:fill="FFFFFF"/>
      <w:spacing w:before="240" w:after="0" w:line="226" w:lineRule="exact"/>
      <w:jc w:val="both"/>
    </w:pPr>
    <w:rPr>
      <w:rFonts w:ascii="Times New Roman" w:hAnsi="Times New Roman"/>
      <w:i/>
      <w:iCs/>
      <w:sz w:val="19"/>
      <w:szCs w:val="19"/>
    </w:rPr>
  </w:style>
  <w:style w:type="character" w:customStyle="1" w:styleId="BodytextSpacing-1pt">
    <w:name w:val="Body text + Spacing -1 pt"/>
    <w:basedOn w:val="Bodytext0"/>
    <w:uiPriority w:val="99"/>
    <w:rsid w:val="001B2038"/>
    <w:rPr>
      <w:rFonts w:ascii="Times New Roman" w:hAnsi="Times New Roman"/>
      <w:noProof/>
      <w:spacing w:val="-20"/>
      <w:sz w:val="18"/>
      <w:szCs w:val="18"/>
      <w:shd w:val="clear" w:color="auto" w:fill="FFFFFF"/>
    </w:rPr>
  </w:style>
  <w:style w:type="character" w:customStyle="1" w:styleId="Bodytext4NotBold">
    <w:name w:val="Body text (4) + Not Bold"/>
    <w:basedOn w:val="Bodytext4"/>
    <w:uiPriority w:val="99"/>
    <w:rsid w:val="001B2038"/>
    <w:rPr>
      <w:rFonts w:ascii="Times New Roman" w:hAnsi="Times New Roman"/>
      <w:b/>
      <w:bCs/>
      <w:sz w:val="18"/>
      <w:szCs w:val="18"/>
      <w:shd w:val="clear" w:color="auto" w:fill="FFFFFF"/>
    </w:rPr>
  </w:style>
  <w:style w:type="character" w:customStyle="1" w:styleId="Bodytext9">
    <w:name w:val="Body text (9)_"/>
    <w:basedOn w:val="DefaultParagraphFont"/>
    <w:link w:val="Bodytext90"/>
    <w:uiPriority w:val="99"/>
    <w:rsid w:val="001B2038"/>
    <w:rPr>
      <w:rFonts w:ascii="Times New Roman" w:hAnsi="Times New Roman"/>
      <w:noProof/>
      <w:sz w:val="8"/>
      <w:szCs w:val="8"/>
      <w:shd w:val="clear" w:color="auto" w:fill="FFFFFF"/>
    </w:rPr>
  </w:style>
  <w:style w:type="character" w:customStyle="1" w:styleId="Bodytext8">
    <w:name w:val="Body text (8)_"/>
    <w:basedOn w:val="DefaultParagraphFont"/>
    <w:link w:val="Bodytext80"/>
    <w:uiPriority w:val="99"/>
    <w:rsid w:val="001B2038"/>
    <w:rPr>
      <w:rFonts w:ascii="Times New Roman" w:hAnsi="Times New Roman"/>
      <w:noProof/>
      <w:sz w:val="8"/>
      <w:szCs w:val="8"/>
      <w:shd w:val="clear" w:color="auto" w:fill="FFFFFF"/>
    </w:rPr>
  </w:style>
  <w:style w:type="paragraph" w:customStyle="1" w:styleId="Bodytext90">
    <w:name w:val="Body text (9)"/>
    <w:basedOn w:val="Normal"/>
    <w:link w:val="Bodytext9"/>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80">
    <w:name w:val="Body text (8)"/>
    <w:basedOn w:val="Normal"/>
    <w:link w:val="Bodytext8"/>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420">
    <w:name w:val="Body text (4)2"/>
    <w:basedOn w:val="Bodytext4"/>
    <w:uiPriority w:val="99"/>
    <w:rsid w:val="001B2038"/>
    <w:rPr>
      <w:rFonts w:ascii="Times New Roman" w:hAnsi="Times New Roman"/>
      <w:b/>
      <w:bCs/>
      <w:sz w:val="18"/>
      <w:szCs w:val="18"/>
      <w:shd w:val="clear" w:color="auto" w:fill="FFFFFF"/>
    </w:rPr>
  </w:style>
  <w:style w:type="character" w:customStyle="1" w:styleId="Bodytext100">
    <w:name w:val="Body text (10)_"/>
    <w:basedOn w:val="DefaultParagraphFont"/>
    <w:link w:val="Bodytext101"/>
    <w:uiPriority w:val="99"/>
    <w:rsid w:val="001B2038"/>
    <w:rPr>
      <w:rFonts w:ascii="Times New Roman" w:hAnsi="Times New Roman"/>
      <w:noProof/>
      <w:sz w:val="8"/>
      <w:szCs w:val="8"/>
      <w:shd w:val="clear" w:color="auto" w:fill="FFFFFF"/>
    </w:rPr>
  </w:style>
  <w:style w:type="paragraph" w:customStyle="1" w:styleId="Bodytext71">
    <w:name w:val="Body text (7)1"/>
    <w:basedOn w:val="Normal"/>
    <w:uiPriority w:val="99"/>
    <w:rsid w:val="001B2038"/>
    <w:pPr>
      <w:shd w:val="clear" w:color="auto" w:fill="FFFFFF"/>
      <w:spacing w:before="240" w:after="0" w:line="226" w:lineRule="exact"/>
      <w:jc w:val="both"/>
    </w:pPr>
    <w:rPr>
      <w:rFonts w:ascii="Times New Roman" w:eastAsia="Arial Unicode MS" w:hAnsi="Times New Roman" w:cs="Times New Roman"/>
      <w:i/>
      <w:iCs/>
      <w:sz w:val="19"/>
      <w:szCs w:val="19"/>
    </w:rPr>
  </w:style>
  <w:style w:type="paragraph" w:customStyle="1" w:styleId="Tablecaption1">
    <w:name w:val="Table caption1"/>
    <w:basedOn w:val="Normal"/>
    <w:uiPriority w:val="99"/>
    <w:rsid w:val="001B2038"/>
    <w:pPr>
      <w:shd w:val="clear" w:color="auto" w:fill="FFFFFF"/>
      <w:spacing w:after="0" w:line="226" w:lineRule="exact"/>
      <w:jc w:val="both"/>
    </w:pPr>
    <w:rPr>
      <w:rFonts w:ascii="Times New Roman" w:eastAsia="Arial Unicode MS" w:hAnsi="Times New Roman" w:cs="Times New Roman"/>
      <w:b/>
      <w:bCs/>
      <w:sz w:val="18"/>
      <w:szCs w:val="18"/>
    </w:rPr>
  </w:style>
  <w:style w:type="paragraph" w:customStyle="1" w:styleId="Bodytext101">
    <w:name w:val="Body text (10)"/>
    <w:basedOn w:val="Normal"/>
    <w:link w:val="Bodytext100"/>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11">
    <w:name w:val="Body text (11)_"/>
    <w:basedOn w:val="DefaultParagraphFont"/>
    <w:link w:val="Bodytext110"/>
    <w:uiPriority w:val="99"/>
    <w:rsid w:val="001B2038"/>
    <w:rPr>
      <w:rFonts w:ascii="Times New Roman" w:hAnsi="Times New Roman"/>
      <w:noProof/>
      <w:sz w:val="8"/>
      <w:szCs w:val="8"/>
      <w:shd w:val="clear" w:color="auto" w:fill="FFFFFF"/>
    </w:rPr>
  </w:style>
  <w:style w:type="character" w:customStyle="1" w:styleId="Bodytext12">
    <w:name w:val="Body text (12)_"/>
    <w:basedOn w:val="DefaultParagraphFont"/>
    <w:link w:val="Bodytext120"/>
    <w:uiPriority w:val="99"/>
    <w:rsid w:val="001B2038"/>
    <w:rPr>
      <w:rFonts w:ascii="Times New Roman" w:hAnsi="Times New Roman"/>
      <w:noProof/>
      <w:sz w:val="8"/>
      <w:szCs w:val="8"/>
      <w:shd w:val="clear" w:color="auto" w:fill="FFFFFF"/>
    </w:rPr>
  </w:style>
  <w:style w:type="paragraph" w:customStyle="1" w:styleId="Bodytext210">
    <w:name w:val="Body text (2)1"/>
    <w:basedOn w:val="Normal"/>
    <w:uiPriority w:val="99"/>
    <w:rsid w:val="001B2038"/>
    <w:pPr>
      <w:shd w:val="clear" w:color="auto" w:fill="FFFFFF"/>
      <w:spacing w:after="0" w:line="240" w:lineRule="atLeast"/>
    </w:pPr>
    <w:rPr>
      <w:rFonts w:ascii="Times New Roman" w:eastAsia="Arial Unicode MS" w:hAnsi="Times New Roman" w:cs="Times New Roman"/>
      <w:sz w:val="15"/>
      <w:szCs w:val="15"/>
    </w:rPr>
  </w:style>
  <w:style w:type="paragraph" w:customStyle="1" w:styleId="Bodytext110">
    <w:name w:val="Body text (11)"/>
    <w:basedOn w:val="Normal"/>
    <w:link w:val="Bodytext11"/>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120">
    <w:name w:val="Body text (12)"/>
    <w:basedOn w:val="Normal"/>
    <w:link w:val="Bodytext12"/>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14">
    <w:name w:val="Body text (14)_"/>
    <w:basedOn w:val="DefaultParagraphFont"/>
    <w:link w:val="Bodytext140"/>
    <w:uiPriority w:val="99"/>
    <w:rsid w:val="001B2038"/>
    <w:rPr>
      <w:rFonts w:ascii="Times New Roman" w:hAnsi="Times New Roman"/>
      <w:noProof/>
      <w:sz w:val="8"/>
      <w:szCs w:val="8"/>
      <w:shd w:val="clear" w:color="auto" w:fill="FFFFFF"/>
    </w:rPr>
  </w:style>
  <w:style w:type="character" w:customStyle="1" w:styleId="Bodytext17">
    <w:name w:val="Body text (17)_"/>
    <w:basedOn w:val="DefaultParagraphFont"/>
    <w:link w:val="Bodytext170"/>
    <w:uiPriority w:val="99"/>
    <w:rsid w:val="001B2038"/>
    <w:rPr>
      <w:rFonts w:ascii="Times New Roman" w:hAnsi="Times New Roman"/>
      <w:noProof/>
      <w:sz w:val="8"/>
      <w:szCs w:val="8"/>
      <w:shd w:val="clear" w:color="auto" w:fill="FFFFFF"/>
    </w:rPr>
  </w:style>
  <w:style w:type="character" w:customStyle="1" w:styleId="Bodytext15">
    <w:name w:val="Body text (15)_"/>
    <w:basedOn w:val="DefaultParagraphFont"/>
    <w:link w:val="Bodytext150"/>
    <w:uiPriority w:val="99"/>
    <w:rsid w:val="001B2038"/>
    <w:rPr>
      <w:rFonts w:ascii="Times New Roman" w:hAnsi="Times New Roman"/>
      <w:noProof/>
      <w:sz w:val="8"/>
      <w:szCs w:val="8"/>
      <w:shd w:val="clear" w:color="auto" w:fill="FFFFFF"/>
    </w:rPr>
  </w:style>
  <w:style w:type="character" w:customStyle="1" w:styleId="Bodytext13">
    <w:name w:val="Body text (13)_"/>
    <w:basedOn w:val="DefaultParagraphFont"/>
    <w:link w:val="Bodytext130"/>
    <w:uiPriority w:val="99"/>
    <w:rsid w:val="001B2038"/>
    <w:rPr>
      <w:rFonts w:ascii="Times New Roman" w:hAnsi="Times New Roman"/>
      <w:noProof/>
      <w:sz w:val="8"/>
      <w:szCs w:val="8"/>
      <w:shd w:val="clear" w:color="auto" w:fill="FFFFFF"/>
    </w:rPr>
  </w:style>
  <w:style w:type="paragraph" w:customStyle="1" w:styleId="Bodytext140">
    <w:name w:val="Body text (14)"/>
    <w:basedOn w:val="Normal"/>
    <w:link w:val="Bodytext14"/>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170">
    <w:name w:val="Body text (17)"/>
    <w:basedOn w:val="Normal"/>
    <w:link w:val="Bodytext17"/>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150">
    <w:name w:val="Body text (15)"/>
    <w:basedOn w:val="Normal"/>
    <w:link w:val="Bodytext15"/>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130">
    <w:name w:val="Body text (13)"/>
    <w:basedOn w:val="Normal"/>
    <w:link w:val="Bodytext13"/>
    <w:uiPriority w:val="99"/>
    <w:rsid w:val="001B2038"/>
    <w:pPr>
      <w:shd w:val="clear" w:color="auto" w:fill="FFFFFF"/>
      <w:spacing w:after="0" w:line="240" w:lineRule="atLeast"/>
    </w:pPr>
    <w:rPr>
      <w:rFonts w:ascii="Times New Roman" w:hAnsi="Times New Roman"/>
      <w:noProof/>
      <w:sz w:val="8"/>
      <w:szCs w:val="8"/>
    </w:rPr>
  </w:style>
  <w:style w:type="character" w:customStyle="1" w:styleId="Tablecaption2">
    <w:name w:val="Table caption2"/>
    <w:basedOn w:val="Tablecaption"/>
    <w:uiPriority w:val="99"/>
    <w:rsid w:val="001B2038"/>
    <w:rPr>
      <w:rFonts w:ascii="Times New Roman" w:eastAsia="Times New Roman" w:hAnsi="Times New Roman" w:cs="Times New Roman"/>
      <w:b/>
      <w:bCs/>
      <w:sz w:val="18"/>
      <w:szCs w:val="18"/>
      <w:u w:val="single"/>
      <w:shd w:val="clear" w:color="auto" w:fill="FFFFFF"/>
    </w:rPr>
  </w:style>
  <w:style w:type="character" w:customStyle="1" w:styleId="Bodytext18">
    <w:name w:val="Body text (18)_"/>
    <w:basedOn w:val="DefaultParagraphFont"/>
    <w:link w:val="Bodytext180"/>
    <w:uiPriority w:val="99"/>
    <w:rsid w:val="001B2038"/>
    <w:rPr>
      <w:rFonts w:ascii="Times New Roman" w:hAnsi="Times New Roman"/>
      <w:noProof/>
      <w:sz w:val="8"/>
      <w:szCs w:val="8"/>
      <w:shd w:val="clear" w:color="auto" w:fill="FFFFFF"/>
    </w:rPr>
  </w:style>
  <w:style w:type="character" w:customStyle="1" w:styleId="Bodytext19">
    <w:name w:val="Body text (19)_"/>
    <w:basedOn w:val="DefaultParagraphFont"/>
    <w:link w:val="Bodytext190"/>
    <w:uiPriority w:val="99"/>
    <w:rsid w:val="001B2038"/>
    <w:rPr>
      <w:rFonts w:ascii="Times New Roman" w:hAnsi="Times New Roman"/>
      <w:noProof/>
      <w:sz w:val="8"/>
      <w:szCs w:val="8"/>
      <w:shd w:val="clear" w:color="auto" w:fill="FFFFFF"/>
    </w:rPr>
  </w:style>
  <w:style w:type="paragraph" w:customStyle="1" w:styleId="Bodytext180">
    <w:name w:val="Body text (18)"/>
    <w:basedOn w:val="Normal"/>
    <w:link w:val="Bodytext18"/>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190">
    <w:name w:val="Body text (19)"/>
    <w:basedOn w:val="Normal"/>
    <w:link w:val="Bodytext19"/>
    <w:uiPriority w:val="99"/>
    <w:rsid w:val="001B2038"/>
    <w:pPr>
      <w:shd w:val="clear" w:color="auto" w:fill="FFFFFF"/>
      <w:spacing w:after="0" w:line="240" w:lineRule="atLeast"/>
    </w:pPr>
    <w:rPr>
      <w:rFonts w:ascii="Times New Roman" w:hAnsi="Times New Roman"/>
      <w:noProof/>
      <w:sz w:val="8"/>
      <w:szCs w:val="8"/>
    </w:rPr>
  </w:style>
  <w:style w:type="character" w:customStyle="1" w:styleId="Tablecaption20">
    <w:name w:val="Table caption (2)_"/>
    <w:basedOn w:val="DefaultParagraphFont"/>
    <w:link w:val="Tablecaption21"/>
    <w:uiPriority w:val="99"/>
    <w:rsid w:val="001B2038"/>
    <w:rPr>
      <w:rFonts w:ascii="Times New Roman" w:hAnsi="Times New Roman"/>
      <w:sz w:val="15"/>
      <w:szCs w:val="15"/>
      <w:shd w:val="clear" w:color="auto" w:fill="FFFFFF"/>
    </w:rPr>
  </w:style>
  <w:style w:type="character" w:customStyle="1" w:styleId="Tablecaption22">
    <w:name w:val="Table caption (2)"/>
    <w:basedOn w:val="Tablecaption20"/>
    <w:uiPriority w:val="99"/>
    <w:rsid w:val="001B2038"/>
    <w:rPr>
      <w:rFonts w:ascii="Times New Roman" w:hAnsi="Times New Roman"/>
      <w:sz w:val="15"/>
      <w:szCs w:val="15"/>
      <w:shd w:val="clear" w:color="auto" w:fill="FFFFFF"/>
    </w:rPr>
  </w:style>
  <w:style w:type="character" w:customStyle="1" w:styleId="Tablecaption220">
    <w:name w:val="Table caption (2)2"/>
    <w:basedOn w:val="Tablecaption20"/>
    <w:uiPriority w:val="99"/>
    <w:rsid w:val="001B2038"/>
    <w:rPr>
      <w:rFonts w:ascii="Times New Roman" w:hAnsi="Times New Roman"/>
      <w:sz w:val="15"/>
      <w:szCs w:val="15"/>
      <w:u w:val="single"/>
      <w:shd w:val="clear" w:color="auto" w:fill="FFFFFF"/>
    </w:rPr>
  </w:style>
  <w:style w:type="character" w:customStyle="1" w:styleId="Bodytext22">
    <w:name w:val="Body text (22)_"/>
    <w:basedOn w:val="DefaultParagraphFont"/>
    <w:link w:val="Bodytext220"/>
    <w:uiPriority w:val="99"/>
    <w:rsid w:val="001B2038"/>
    <w:rPr>
      <w:rFonts w:ascii="Times New Roman" w:hAnsi="Times New Roman"/>
      <w:noProof/>
      <w:sz w:val="8"/>
      <w:szCs w:val="8"/>
      <w:shd w:val="clear" w:color="auto" w:fill="FFFFFF"/>
    </w:rPr>
  </w:style>
  <w:style w:type="character" w:customStyle="1" w:styleId="Bodytext211">
    <w:name w:val="Body text (21)_"/>
    <w:basedOn w:val="DefaultParagraphFont"/>
    <w:link w:val="Bodytext212"/>
    <w:uiPriority w:val="99"/>
    <w:rsid w:val="001B2038"/>
    <w:rPr>
      <w:rFonts w:ascii="Times New Roman" w:hAnsi="Times New Roman"/>
      <w:noProof/>
      <w:sz w:val="8"/>
      <w:szCs w:val="8"/>
      <w:shd w:val="clear" w:color="auto" w:fill="FFFFFF"/>
    </w:rPr>
  </w:style>
  <w:style w:type="paragraph" w:customStyle="1" w:styleId="Tablecaption21">
    <w:name w:val="Table caption (2)1"/>
    <w:basedOn w:val="Normal"/>
    <w:link w:val="Tablecaption20"/>
    <w:uiPriority w:val="99"/>
    <w:rsid w:val="001B2038"/>
    <w:pPr>
      <w:shd w:val="clear" w:color="auto" w:fill="FFFFFF"/>
      <w:spacing w:after="60" w:line="240" w:lineRule="atLeast"/>
    </w:pPr>
    <w:rPr>
      <w:rFonts w:ascii="Times New Roman" w:hAnsi="Times New Roman"/>
      <w:sz w:val="15"/>
      <w:szCs w:val="15"/>
    </w:rPr>
  </w:style>
  <w:style w:type="paragraph" w:customStyle="1" w:styleId="Bodytext220">
    <w:name w:val="Body text (22)"/>
    <w:basedOn w:val="Normal"/>
    <w:link w:val="Bodytext22"/>
    <w:uiPriority w:val="99"/>
    <w:rsid w:val="001B2038"/>
    <w:pPr>
      <w:shd w:val="clear" w:color="auto" w:fill="FFFFFF"/>
      <w:spacing w:after="0" w:line="240" w:lineRule="atLeast"/>
      <w:jc w:val="center"/>
    </w:pPr>
    <w:rPr>
      <w:rFonts w:ascii="Times New Roman" w:hAnsi="Times New Roman"/>
      <w:noProof/>
      <w:sz w:val="8"/>
      <w:szCs w:val="8"/>
    </w:rPr>
  </w:style>
  <w:style w:type="paragraph" w:customStyle="1" w:styleId="Bodytext212">
    <w:name w:val="Body text (21)"/>
    <w:basedOn w:val="Normal"/>
    <w:link w:val="Bodytext211"/>
    <w:uiPriority w:val="99"/>
    <w:rsid w:val="001B2038"/>
    <w:pPr>
      <w:shd w:val="clear" w:color="auto" w:fill="FFFFFF"/>
      <w:spacing w:after="0" w:line="240" w:lineRule="atLeast"/>
      <w:jc w:val="center"/>
    </w:pPr>
    <w:rPr>
      <w:rFonts w:ascii="Times New Roman" w:hAnsi="Times New Roman"/>
      <w:noProof/>
      <w:sz w:val="8"/>
      <w:szCs w:val="8"/>
    </w:rPr>
  </w:style>
  <w:style w:type="character" w:customStyle="1" w:styleId="Bodytext23">
    <w:name w:val="Body text (23)_"/>
    <w:basedOn w:val="DefaultParagraphFont"/>
    <w:link w:val="Bodytext230"/>
    <w:uiPriority w:val="99"/>
    <w:rsid w:val="001B2038"/>
    <w:rPr>
      <w:rFonts w:ascii="SimHei" w:eastAsia="SimHei" w:cs="SimHei"/>
      <w:b/>
      <w:bCs/>
      <w:smallCaps/>
      <w:sz w:val="21"/>
      <w:szCs w:val="21"/>
      <w:shd w:val="clear" w:color="auto" w:fill="FFFFFF"/>
    </w:rPr>
  </w:style>
  <w:style w:type="character" w:customStyle="1" w:styleId="Bodytext23TimesNewRoman">
    <w:name w:val="Body text (23) + Times New Roman"/>
    <w:aliases w:val="9 pt,Not Small Caps"/>
    <w:basedOn w:val="Bodytext23"/>
    <w:uiPriority w:val="99"/>
    <w:rsid w:val="001B2038"/>
    <w:rPr>
      <w:rFonts w:ascii="Times New Roman" w:eastAsia="SimHei" w:hAnsi="Times New Roman" w:cs="Times New Roman"/>
      <w:b/>
      <w:bCs/>
      <w:smallCaps/>
      <w:sz w:val="18"/>
      <w:szCs w:val="18"/>
      <w:shd w:val="clear" w:color="auto" w:fill="FFFFFF"/>
    </w:rPr>
  </w:style>
  <w:style w:type="character" w:customStyle="1" w:styleId="Bodytext4SimHei">
    <w:name w:val="Body text (4) + SimHei"/>
    <w:aliases w:val="10,5 pt,Small Caps,Body text (2) + 9,Body text + 9,Body text (2) + 8"/>
    <w:basedOn w:val="Bodytext4"/>
    <w:uiPriority w:val="99"/>
    <w:rsid w:val="001B2038"/>
    <w:rPr>
      <w:rFonts w:ascii="SimHei" w:eastAsia="SimHei" w:hAnsi="Times New Roman" w:cs="SimHei"/>
      <w:b/>
      <w:bCs/>
      <w:smallCaps/>
      <w:sz w:val="21"/>
      <w:szCs w:val="21"/>
      <w:shd w:val="clear" w:color="auto" w:fill="FFFFFF"/>
    </w:rPr>
  </w:style>
  <w:style w:type="paragraph" w:customStyle="1" w:styleId="Bodytext230">
    <w:name w:val="Body text (23)"/>
    <w:basedOn w:val="Normal"/>
    <w:link w:val="Bodytext23"/>
    <w:uiPriority w:val="99"/>
    <w:rsid w:val="001B2038"/>
    <w:pPr>
      <w:shd w:val="clear" w:color="auto" w:fill="FFFFFF"/>
      <w:spacing w:after="0" w:line="240" w:lineRule="atLeast"/>
    </w:pPr>
    <w:rPr>
      <w:rFonts w:ascii="SimHei" w:eastAsia="SimHei" w:cs="SimHei"/>
      <w:b/>
      <w:bCs/>
      <w:smallCaps/>
      <w:sz w:val="21"/>
      <w:szCs w:val="21"/>
    </w:rPr>
  </w:style>
  <w:style w:type="character" w:customStyle="1" w:styleId="Bodytext24">
    <w:name w:val="Body text (24)_"/>
    <w:basedOn w:val="DefaultParagraphFont"/>
    <w:link w:val="Bodytext240"/>
    <w:uiPriority w:val="99"/>
    <w:rsid w:val="001B2038"/>
    <w:rPr>
      <w:rFonts w:ascii="Times New Roman" w:hAnsi="Times New Roman"/>
      <w:noProof/>
      <w:sz w:val="8"/>
      <w:szCs w:val="8"/>
      <w:shd w:val="clear" w:color="auto" w:fill="FFFFFF"/>
    </w:rPr>
  </w:style>
  <w:style w:type="paragraph" w:customStyle="1" w:styleId="Bodytext240">
    <w:name w:val="Body text (24)"/>
    <w:basedOn w:val="Normal"/>
    <w:link w:val="Bodytext24"/>
    <w:uiPriority w:val="99"/>
    <w:rsid w:val="001B2038"/>
    <w:pPr>
      <w:shd w:val="clear" w:color="auto" w:fill="FFFFFF"/>
      <w:spacing w:after="0" w:line="240" w:lineRule="atLeast"/>
    </w:pPr>
    <w:rPr>
      <w:rFonts w:ascii="Times New Roman" w:hAnsi="Times New Roman"/>
      <w:noProof/>
      <w:sz w:val="8"/>
      <w:szCs w:val="8"/>
    </w:rPr>
  </w:style>
  <w:style w:type="character" w:customStyle="1" w:styleId="TablecaptionNotBold">
    <w:name w:val="Table caption + Not Bold"/>
    <w:basedOn w:val="Tablecaption"/>
    <w:uiPriority w:val="99"/>
    <w:rsid w:val="001B2038"/>
    <w:rPr>
      <w:rFonts w:ascii="Times New Roman" w:eastAsia="Times New Roman" w:hAnsi="Times New Roman" w:cs="Times New Roman"/>
      <w:b/>
      <w:bCs/>
      <w:sz w:val="18"/>
      <w:szCs w:val="18"/>
      <w:shd w:val="clear" w:color="auto" w:fill="FFFFFF"/>
    </w:rPr>
  </w:style>
  <w:style w:type="character" w:customStyle="1" w:styleId="Bodytext28">
    <w:name w:val="Body text (28)_"/>
    <w:basedOn w:val="DefaultParagraphFont"/>
    <w:link w:val="Bodytext280"/>
    <w:uiPriority w:val="99"/>
    <w:rsid w:val="001B2038"/>
    <w:rPr>
      <w:rFonts w:ascii="Times New Roman" w:hAnsi="Times New Roman"/>
      <w:noProof/>
      <w:sz w:val="8"/>
      <w:szCs w:val="8"/>
      <w:shd w:val="clear" w:color="auto" w:fill="FFFFFF"/>
    </w:rPr>
  </w:style>
  <w:style w:type="character" w:customStyle="1" w:styleId="Bodytext29">
    <w:name w:val="Body text (29)_"/>
    <w:basedOn w:val="DefaultParagraphFont"/>
    <w:link w:val="Bodytext290"/>
    <w:uiPriority w:val="99"/>
    <w:rsid w:val="001B2038"/>
    <w:rPr>
      <w:rFonts w:ascii="Times New Roman" w:hAnsi="Times New Roman"/>
      <w:noProof/>
      <w:sz w:val="8"/>
      <w:szCs w:val="8"/>
      <w:shd w:val="clear" w:color="auto" w:fill="FFFFFF"/>
    </w:rPr>
  </w:style>
  <w:style w:type="paragraph" w:customStyle="1" w:styleId="Bodytext280">
    <w:name w:val="Body text (28)"/>
    <w:basedOn w:val="Normal"/>
    <w:link w:val="Bodytext28"/>
    <w:uiPriority w:val="99"/>
    <w:rsid w:val="001B2038"/>
    <w:pPr>
      <w:shd w:val="clear" w:color="auto" w:fill="FFFFFF"/>
      <w:spacing w:after="0" w:line="240" w:lineRule="atLeast"/>
      <w:jc w:val="right"/>
    </w:pPr>
    <w:rPr>
      <w:rFonts w:ascii="Times New Roman" w:hAnsi="Times New Roman"/>
      <w:noProof/>
      <w:sz w:val="8"/>
      <w:szCs w:val="8"/>
    </w:rPr>
  </w:style>
  <w:style w:type="paragraph" w:customStyle="1" w:styleId="Bodytext290">
    <w:name w:val="Body text (29)"/>
    <w:basedOn w:val="Normal"/>
    <w:link w:val="Bodytext29"/>
    <w:uiPriority w:val="99"/>
    <w:rsid w:val="001B2038"/>
    <w:pPr>
      <w:shd w:val="clear" w:color="auto" w:fill="FFFFFF"/>
      <w:spacing w:after="0" w:line="240" w:lineRule="atLeast"/>
      <w:jc w:val="right"/>
    </w:pPr>
    <w:rPr>
      <w:rFonts w:ascii="Times New Roman" w:hAnsi="Times New Roman"/>
      <w:noProof/>
      <w:sz w:val="8"/>
      <w:szCs w:val="8"/>
    </w:rPr>
  </w:style>
  <w:style w:type="character" w:customStyle="1" w:styleId="Bodytext300">
    <w:name w:val="Body text (30)_"/>
    <w:basedOn w:val="DefaultParagraphFont"/>
    <w:link w:val="Bodytext301"/>
    <w:uiPriority w:val="99"/>
    <w:rsid w:val="001B2038"/>
    <w:rPr>
      <w:rFonts w:ascii="Times New Roman" w:hAnsi="Times New Roman"/>
      <w:noProof/>
      <w:sz w:val="8"/>
      <w:szCs w:val="8"/>
      <w:shd w:val="clear" w:color="auto" w:fill="FFFFFF"/>
    </w:rPr>
  </w:style>
  <w:style w:type="paragraph" w:customStyle="1" w:styleId="Bodytext301">
    <w:name w:val="Body text (30)"/>
    <w:basedOn w:val="Normal"/>
    <w:link w:val="Bodytext300"/>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32">
    <w:name w:val="Body text (32)_"/>
    <w:basedOn w:val="DefaultParagraphFont"/>
    <w:link w:val="Bodytext320"/>
    <w:uiPriority w:val="99"/>
    <w:rsid w:val="001B2038"/>
    <w:rPr>
      <w:rFonts w:ascii="Times New Roman" w:hAnsi="Times New Roman"/>
      <w:noProof/>
      <w:sz w:val="8"/>
      <w:szCs w:val="8"/>
      <w:shd w:val="clear" w:color="auto" w:fill="FFFFFF"/>
    </w:rPr>
  </w:style>
  <w:style w:type="character" w:customStyle="1" w:styleId="Bodytext33">
    <w:name w:val="Body text (33)_"/>
    <w:basedOn w:val="DefaultParagraphFont"/>
    <w:link w:val="Bodytext330"/>
    <w:uiPriority w:val="99"/>
    <w:rsid w:val="001B2038"/>
    <w:rPr>
      <w:rFonts w:ascii="Times New Roman" w:hAnsi="Times New Roman"/>
      <w:noProof/>
      <w:sz w:val="8"/>
      <w:szCs w:val="8"/>
      <w:shd w:val="clear" w:color="auto" w:fill="FFFFFF"/>
    </w:rPr>
  </w:style>
  <w:style w:type="paragraph" w:customStyle="1" w:styleId="Bodytext320">
    <w:name w:val="Body text (32)"/>
    <w:basedOn w:val="Normal"/>
    <w:link w:val="Bodytext32"/>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330">
    <w:name w:val="Body text (33)"/>
    <w:basedOn w:val="Normal"/>
    <w:link w:val="Bodytext33"/>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34">
    <w:name w:val="Body text (34)_"/>
    <w:basedOn w:val="DefaultParagraphFont"/>
    <w:link w:val="Bodytext340"/>
    <w:uiPriority w:val="99"/>
    <w:rsid w:val="001B2038"/>
    <w:rPr>
      <w:rFonts w:ascii="Batang" w:eastAsia="Batang" w:cs="Batang"/>
      <w:b/>
      <w:bCs/>
      <w:sz w:val="16"/>
      <w:szCs w:val="16"/>
      <w:shd w:val="clear" w:color="auto" w:fill="FFFFFF"/>
    </w:rPr>
  </w:style>
  <w:style w:type="character" w:customStyle="1" w:styleId="Bodytext35">
    <w:name w:val="Body text (35)_"/>
    <w:basedOn w:val="DefaultParagraphFont"/>
    <w:link w:val="Bodytext350"/>
    <w:uiPriority w:val="99"/>
    <w:rsid w:val="001B2038"/>
    <w:rPr>
      <w:rFonts w:ascii="Times New Roman" w:hAnsi="Times New Roman"/>
      <w:noProof/>
      <w:sz w:val="8"/>
      <w:szCs w:val="8"/>
      <w:shd w:val="clear" w:color="auto" w:fill="FFFFFF"/>
    </w:rPr>
  </w:style>
  <w:style w:type="paragraph" w:customStyle="1" w:styleId="Bodytext340">
    <w:name w:val="Body text (34)"/>
    <w:basedOn w:val="Normal"/>
    <w:link w:val="Bodytext34"/>
    <w:uiPriority w:val="99"/>
    <w:rsid w:val="001B2038"/>
    <w:pPr>
      <w:shd w:val="clear" w:color="auto" w:fill="FFFFFF"/>
      <w:spacing w:after="0" w:line="240" w:lineRule="atLeast"/>
    </w:pPr>
    <w:rPr>
      <w:rFonts w:ascii="Batang" w:eastAsia="Batang" w:cs="Batang"/>
      <w:b/>
      <w:bCs/>
      <w:sz w:val="16"/>
      <w:szCs w:val="16"/>
    </w:rPr>
  </w:style>
  <w:style w:type="paragraph" w:customStyle="1" w:styleId="Bodytext350">
    <w:name w:val="Body text (35)"/>
    <w:basedOn w:val="Normal"/>
    <w:link w:val="Bodytext35"/>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37">
    <w:name w:val="Body text (37)_"/>
    <w:basedOn w:val="DefaultParagraphFont"/>
    <w:link w:val="Bodytext370"/>
    <w:uiPriority w:val="99"/>
    <w:rsid w:val="001B2038"/>
    <w:rPr>
      <w:rFonts w:ascii="Times New Roman" w:hAnsi="Times New Roman"/>
      <w:noProof/>
      <w:sz w:val="8"/>
      <w:szCs w:val="8"/>
      <w:shd w:val="clear" w:color="auto" w:fill="FFFFFF"/>
    </w:rPr>
  </w:style>
  <w:style w:type="character" w:customStyle="1" w:styleId="Bodytext36">
    <w:name w:val="Body text (36)_"/>
    <w:basedOn w:val="DefaultParagraphFont"/>
    <w:link w:val="Bodytext360"/>
    <w:uiPriority w:val="99"/>
    <w:rsid w:val="001B2038"/>
    <w:rPr>
      <w:rFonts w:ascii="Times New Roman" w:hAnsi="Times New Roman"/>
      <w:noProof/>
      <w:sz w:val="8"/>
      <w:szCs w:val="8"/>
      <w:shd w:val="clear" w:color="auto" w:fill="FFFFFF"/>
    </w:rPr>
  </w:style>
  <w:style w:type="paragraph" w:customStyle="1" w:styleId="Bodytext370">
    <w:name w:val="Body text (37)"/>
    <w:basedOn w:val="Normal"/>
    <w:link w:val="Bodytext37"/>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360">
    <w:name w:val="Body text (36)"/>
    <w:basedOn w:val="Normal"/>
    <w:link w:val="Bodytext36"/>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39">
    <w:name w:val="Body text (39)_"/>
    <w:basedOn w:val="DefaultParagraphFont"/>
    <w:link w:val="Bodytext390"/>
    <w:uiPriority w:val="99"/>
    <w:rsid w:val="001B2038"/>
    <w:rPr>
      <w:rFonts w:ascii="Times New Roman" w:hAnsi="Times New Roman"/>
      <w:noProof/>
      <w:sz w:val="8"/>
      <w:szCs w:val="8"/>
      <w:shd w:val="clear" w:color="auto" w:fill="FFFFFF"/>
    </w:rPr>
  </w:style>
  <w:style w:type="paragraph" w:customStyle="1" w:styleId="Bodytext390">
    <w:name w:val="Body text (39)"/>
    <w:basedOn w:val="Normal"/>
    <w:link w:val="Bodytext39"/>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410">
    <w:name w:val="Body text (41)_"/>
    <w:basedOn w:val="DefaultParagraphFont"/>
    <w:link w:val="Bodytext411"/>
    <w:uiPriority w:val="99"/>
    <w:rsid w:val="001B2038"/>
    <w:rPr>
      <w:rFonts w:ascii="Times New Roman" w:hAnsi="Times New Roman"/>
      <w:noProof/>
      <w:sz w:val="8"/>
      <w:szCs w:val="8"/>
      <w:shd w:val="clear" w:color="auto" w:fill="FFFFFF"/>
    </w:rPr>
  </w:style>
  <w:style w:type="character" w:customStyle="1" w:styleId="Bodytext400">
    <w:name w:val="Body text (40)_"/>
    <w:basedOn w:val="DefaultParagraphFont"/>
    <w:link w:val="Bodytext401"/>
    <w:uiPriority w:val="99"/>
    <w:rsid w:val="001B2038"/>
    <w:rPr>
      <w:rFonts w:ascii="Times New Roman" w:hAnsi="Times New Roman"/>
      <w:noProof/>
      <w:sz w:val="8"/>
      <w:szCs w:val="8"/>
      <w:shd w:val="clear" w:color="auto" w:fill="FFFFFF"/>
    </w:rPr>
  </w:style>
  <w:style w:type="paragraph" w:customStyle="1" w:styleId="Bodytext411">
    <w:name w:val="Body text (41)"/>
    <w:basedOn w:val="Normal"/>
    <w:link w:val="Bodytext410"/>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401">
    <w:name w:val="Body text (40)"/>
    <w:basedOn w:val="Normal"/>
    <w:link w:val="Bodytext400"/>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44">
    <w:name w:val="Body text (44)_"/>
    <w:basedOn w:val="DefaultParagraphFont"/>
    <w:link w:val="Bodytext440"/>
    <w:uiPriority w:val="99"/>
    <w:rsid w:val="001B2038"/>
    <w:rPr>
      <w:rFonts w:ascii="Times New Roman" w:hAnsi="Times New Roman"/>
      <w:noProof/>
      <w:sz w:val="18"/>
      <w:szCs w:val="18"/>
      <w:shd w:val="clear" w:color="auto" w:fill="FFFFFF"/>
    </w:rPr>
  </w:style>
  <w:style w:type="character" w:customStyle="1" w:styleId="Bodytext43">
    <w:name w:val="Body text (43)_"/>
    <w:basedOn w:val="DefaultParagraphFont"/>
    <w:link w:val="Bodytext430"/>
    <w:uiPriority w:val="99"/>
    <w:rsid w:val="001B2038"/>
    <w:rPr>
      <w:rFonts w:ascii="Times New Roman" w:hAnsi="Times New Roman"/>
      <w:noProof/>
      <w:sz w:val="14"/>
      <w:szCs w:val="14"/>
      <w:shd w:val="clear" w:color="auto" w:fill="FFFFFF"/>
    </w:rPr>
  </w:style>
  <w:style w:type="paragraph" w:customStyle="1" w:styleId="Bodytext440">
    <w:name w:val="Body text (44)"/>
    <w:basedOn w:val="Normal"/>
    <w:link w:val="Bodytext44"/>
    <w:uiPriority w:val="99"/>
    <w:rsid w:val="001B2038"/>
    <w:pPr>
      <w:shd w:val="clear" w:color="auto" w:fill="FFFFFF"/>
      <w:spacing w:after="0" w:line="240" w:lineRule="atLeast"/>
    </w:pPr>
    <w:rPr>
      <w:rFonts w:ascii="Times New Roman" w:hAnsi="Times New Roman"/>
      <w:noProof/>
      <w:sz w:val="18"/>
      <w:szCs w:val="18"/>
    </w:rPr>
  </w:style>
  <w:style w:type="paragraph" w:customStyle="1" w:styleId="Bodytext430">
    <w:name w:val="Body text (43)"/>
    <w:basedOn w:val="Normal"/>
    <w:link w:val="Bodytext43"/>
    <w:uiPriority w:val="99"/>
    <w:rsid w:val="001B2038"/>
    <w:pPr>
      <w:shd w:val="clear" w:color="auto" w:fill="FFFFFF"/>
      <w:spacing w:after="0" w:line="240" w:lineRule="atLeast"/>
    </w:pPr>
    <w:rPr>
      <w:rFonts w:ascii="Times New Roman" w:hAnsi="Times New Roman"/>
      <w:noProof/>
      <w:sz w:val="14"/>
      <w:szCs w:val="14"/>
    </w:rPr>
  </w:style>
  <w:style w:type="character" w:customStyle="1" w:styleId="Bodytext46">
    <w:name w:val="Body text (46)_"/>
    <w:basedOn w:val="DefaultParagraphFont"/>
    <w:link w:val="Bodytext460"/>
    <w:uiPriority w:val="99"/>
    <w:rsid w:val="001B2038"/>
    <w:rPr>
      <w:rFonts w:ascii="Times New Roman" w:hAnsi="Times New Roman"/>
      <w:noProof/>
      <w:sz w:val="8"/>
      <w:szCs w:val="8"/>
      <w:shd w:val="clear" w:color="auto" w:fill="FFFFFF"/>
    </w:rPr>
  </w:style>
  <w:style w:type="character" w:customStyle="1" w:styleId="Bodytext45">
    <w:name w:val="Body text (45)_"/>
    <w:basedOn w:val="DefaultParagraphFont"/>
    <w:link w:val="Bodytext450"/>
    <w:uiPriority w:val="99"/>
    <w:rsid w:val="001B2038"/>
    <w:rPr>
      <w:rFonts w:ascii="Times New Roman" w:hAnsi="Times New Roman"/>
      <w:noProof/>
      <w:sz w:val="8"/>
      <w:szCs w:val="8"/>
      <w:shd w:val="clear" w:color="auto" w:fill="FFFFFF"/>
    </w:rPr>
  </w:style>
  <w:style w:type="paragraph" w:customStyle="1" w:styleId="Bodytext460">
    <w:name w:val="Body text (46)"/>
    <w:basedOn w:val="Normal"/>
    <w:link w:val="Bodytext46"/>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450">
    <w:name w:val="Body text (45)"/>
    <w:basedOn w:val="Normal"/>
    <w:link w:val="Bodytext45"/>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48">
    <w:name w:val="Body text (48)_"/>
    <w:basedOn w:val="DefaultParagraphFont"/>
    <w:link w:val="Bodytext480"/>
    <w:uiPriority w:val="99"/>
    <w:rsid w:val="001B2038"/>
    <w:rPr>
      <w:rFonts w:ascii="Times New Roman" w:hAnsi="Times New Roman"/>
      <w:noProof/>
      <w:sz w:val="8"/>
      <w:szCs w:val="8"/>
      <w:shd w:val="clear" w:color="auto" w:fill="FFFFFF"/>
    </w:rPr>
  </w:style>
  <w:style w:type="paragraph" w:customStyle="1" w:styleId="Bodytext480">
    <w:name w:val="Body text (48)"/>
    <w:basedOn w:val="Normal"/>
    <w:link w:val="Bodytext48"/>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49">
    <w:name w:val="Body text (49)_"/>
    <w:basedOn w:val="DefaultParagraphFont"/>
    <w:link w:val="Bodytext490"/>
    <w:uiPriority w:val="99"/>
    <w:rsid w:val="001B2038"/>
    <w:rPr>
      <w:rFonts w:ascii="Times New Roman" w:hAnsi="Times New Roman"/>
      <w:noProof/>
      <w:sz w:val="8"/>
      <w:szCs w:val="8"/>
      <w:shd w:val="clear" w:color="auto" w:fill="FFFFFF"/>
    </w:rPr>
  </w:style>
  <w:style w:type="paragraph" w:customStyle="1" w:styleId="Bodytext490">
    <w:name w:val="Body text (49)"/>
    <w:basedOn w:val="Normal"/>
    <w:link w:val="Bodytext49"/>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51">
    <w:name w:val="Body text (51)_"/>
    <w:basedOn w:val="DefaultParagraphFont"/>
    <w:link w:val="Bodytext510"/>
    <w:uiPriority w:val="99"/>
    <w:rsid w:val="001B2038"/>
    <w:rPr>
      <w:rFonts w:ascii="Times New Roman" w:hAnsi="Times New Roman"/>
      <w:noProof/>
      <w:sz w:val="8"/>
      <w:szCs w:val="8"/>
      <w:shd w:val="clear" w:color="auto" w:fill="FFFFFF"/>
    </w:rPr>
  </w:style>
  <w:style w:type="character" w:customStyle="1" w:styleId="Bodytext500">
    <w:name w:val="Body text (50)_"/>
    <w:basedOn w:val="DefaultParagraphFont"/>
    <w:link w:val="Bodytext501"/>
    <w:uiPriority w:val="99"/>
    <w:rsid w:val="001B2038"/>
    <w:rPr>
      <w:rFonts w:ascii="Times New Roman" w:hAnsi="Times New Roman"/>
      <w:noProof/>
      <w:sz w:val="8"/>
      <w:szCs w:val="8"/>
      <w:shd w:val="clear" w:color="auto" w:fill="FFFFFF"/>
    </w:rPr>
  </w:style>
  <w:style w:type="paragraph" w:customStyle="1" w:styleId="Bodytext510">
    <w:name w:val="Body text (51)"/>
    <w:basedOn w:val="Normal"/>
    <w:link w:val="Bodytext51"/>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501">
    <w:name w:val="Body text (50)"/>
    <w:basedOn w:val="Normal"/>
    <w:link w:val="Bodytext500"/>
    <w:uiPriority w:val="99"/>
    <w:rsid w:val="001B2038"/>
    <w:pPr>
      <w:shd w:val="clear" w:color="auto" w:fill="FFFFFF"/>
      <w:spacing w:after="0" w:line="240" w:lineRule="atLeast"/>
    </w:pPr>
    <w:rPr>
      <w:rFonts w:ascii="Times New Roman" w:hAnsi="Times New Roman"/>
      <w:noProof/>
      <w:sz w:val="8"/>
      <w:szCs w:val="8"/>
    </w:rPr>
  </w:style>
  <w:style w:type="character" w:customStyle="1" w:styleId="Tablecaption3">
    <w:name w:val="Table caption (3)_"/>
    <w:basedOn w:val="DefaultParagraphFont"/>
    <w:link w:val="Tablecaption31"/>
    <w:uiPriority w:val="99"/>
    <w:rsid w:val="001B2038"/>
    <w:rPr>
      <w:rFonts w:ascii="Times New Roman" w:hAnsi="Times New Roman"/>
      <w:sz w:val="17"/>
      <w:szCs w:val="17"/>
      <w:shd w:val="clear" w:color="auto" w:fill="FFFFFF"/>
    </w:rPr>
  </w:style>
  <w:style w:type="character" w:customStyle="1" w:styleId="Tablecaption30">
    <w:name w:val="Table caption (3)"/>
    <w:basedOn w:val="Tablecaption3"/>
    <w:uiPriority w:val="99"/>
    <w:rsid w:val="001B2038"/>
    <w:rPr>
      <w:rFonts w:ascii="Times New Roman" w:hAnsi="Times New Roman"/>
      <w:sz w:val="17"/>
      <w:szCs w:val="17"/>
      <w:u w:val="single"/>
      <w:shd w:val="clear" w:color="auto" w:fill="FFFFFF"/>
    </w:rPr>
  </w:style>
  <w:style w:type="character" w:customStyle="1" w:styleId="Bodytext52">
    <w:name w:val="Body text (52)_"/>
    <w:basedOn w:val="DefaultParagraphFont"/>
    <w:link w:val="Bodytext520"/>
    <w:uiPriority w:val="99"/>
    <w:rsid w:val="001B2038"/>
    <w:rPr>
      <w:rFonts w:ascii="Times New Roman" w:hAnsi="Times New Roman"/>
      <w:sz w:val="17"/>
      <w:szCs w:val="17"/>
      <w:shd w:val="clear" w:color="auto" w:fill="FFFFFF"/>
    </w:rPr>
  </w:style>
  <w:style w:type="character" w:customStyle="1" w:styleId="Bodytext53">
    <w:name w:val="Body text (53)_"/>
    <w:basedOn w:val="DefaultParagraphFont"/>
    <w:link w:val="Bodytext530"/>
    <w:uiPriority w:val="99"/>
    <w:rsid w:val="001B2038"/>
    <w:rPr>
      <w:rFonts w:ascii="Times New Roman" w:hAnsi="Times New Roman"/>
      <w:noProof/>
      <w:sz w:val="8"/>
      <w:szCs w:val="8"/>
      <w:shd w:val="clear" w:color="auto" w:fill="FFFFFF"/>
    </w:rPr>
  </w:style>
  <w:style w:type="paragraph" w:customStyle="1" w:styleId="Tablecaption31">
    <w:name w:val="Table caption (3)1"/>
    <w:basedOn w:val="Normal"/>
    <w:link w:val="Tablecaption3"/>
    <w:uiPriority w:val="99"/>
    <w:rsid w:val="001B2038"/>
    <w:pPr>
      <w:shd w:val="clear" w:color="auto" w:fill="FFFFFF"/>
      <w:spacing w:after="60" w:line="240" w:lineRule="atLeast"/>
    </w:pPr>
    <w:rPr>
      <w:rFonts w:ascii="Times New Roman" w:hAnsi="Times New Roman"/>
      <w:sz w:val="17"/>
      <w:szCs w:val="17"/>
    </w:rPr>
  </w:style>
  <w:style w:type="paragraph" w:customStyle="1" w:styleId="Bodytext520">
    <w:name w:val="Body text (52)"/>
    <w:basedOn w:val="Normal"/>
    <w:link w:val="Bodytext52"/>
    <w:uiPriority w:val="99"/>
    <w:rsid w:val="001B2038"/>
    <w:pPr>
      <w:shd w:val="clear" w:color="auto" w:fill="FFFFFF"/>
      <w:spacing w:after="0" w:line="240" w:lineRule="atLeast"/>
      <w:jc w:val="both"/>
    </w:pPr>
    <w:rPr>
      <w:rFonts w:ascii="Times New Roman" w:hAnsi="Times New Roman"/>
      <w:sz w:val="17"/>
      <w:szCs w:val="17"/>
    </w:rPr>
  </w:style>
  <w:style w:type="paragraph" w:customStyle="1" w:styleId="Bodytext530">
    <w:name w:val="Body text (53)"/>
    <w:basedOn w:val="Normal"/>
    <w:link w:val="Bodytext53"/>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55">
    <w:name w:val="Body text (55)_"/>
    <w:basedOn w:val="DefaultParagraphFont"/>
    <w:link w:val="Bodytext550"/>
    <w:uiPriority w:val="99"/>
    <w:rsid w:val="001B2038"/>
    <w:rPr>
      <w:rFonts w:ascii="Times New Roman" w:hAnsi="Times New Roman"/>
      <w:noProof/>
      <w:sz w:val="8"/>
      <w:szCs w:val="8"/>
      <w:shd w:val="clear" w:color="auto" w:fill="FFFFFF"/>
    </w:rPr>
  </w:style>
  <w:style w:type="character" w:customStyle="1" w:styleId="Bodytext54">
    <w:name w:val="Body text (54)_"/>
    <w:basedOn w:val="DefaultParagraphFont"/>
    <w:link w:val="Bodytext540"/>
    <w:uiPriority w:val="99"/>
    <w:rsid w:val="001B2038"/>
    <w:rPr>
      <w:rFonts w:ascii="Times New Roman" w:hAnsi="Times New Roman"/>
      <w:noProof/>
      <w:sz w:val="8"/>
      <w:szCs w:val="8"/>
      <w:shd w:val="clear" w:color="auto" w:fill="FFFFFF"/>
    </w:rPr>
  </w:style>
  <w:style w:type="character" w:customStyle="1" w:styleId="Bodytext56">
    <w:name w:val="Body text (56)_"/>
    <w:basedOn w:val="DefaultParagraphFont"/>
    <w:link w:val="Bodytext560"/>
    <w:uiPriority w:val="99"/>
    <w:rsid w:val="001B2038"/>
    <w:rPr>
      <w:rFonts w:ascii="Times New Roman" w:hAnsi="Times New Roman"/>
      <w:noProof/>
      <w:sz w:val="8"/>
      <w:szCs w:val="8"/>
      <w:shd w:val="clear" w:color="auto" w:fill="FFFFFF"/>
    </w:rPr>
  </w:style>
  <w:style w:type="paragraph" w:customStyle="1" w:styleId="Bodytext550">
    <w:name w:val="Body text (55)"/>
    <w:basedOn w:val="Normal"/>
    <w:link w:val="Bodytext55"/>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540">
    <w:name w:val="Body text (54)"/>
    <w:basedOn w:val="Normal"/>
    <w:link w:val="Bodytext54"/>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560">
    <w:name w:val="Body text (56)"/>
    <w:basedOn w:val="Normal"/>
    <w:link w:val="Bodytext56"/>
    <w:uiPriority w:val="99"/>
    <w:rsid w:val="001B2038"/>
    <w:pPr>
      <w:shd w:val="clear" w:color="auto" w:fill="FFFFFF"/>
      <w:spacing w:after="0" w:line="240" w:lineRule="atLeast"/>
    </w:pPr>
    <w:rPr>
      <w:rFonts w:ascii="Times New Roman" w:hAnsi="Times New Roman"/>
      <w:noProof/>
      <w:sz w:val="8"/>
      <w:szCs w:val="8"/>
    </w:rPr>
  </w:style>
  <w:style w:type="table" w:customStyle="1" w:styleId="TableGrid4">
    <w:name w:val="Table Grid4"/>
    <w:basedOn w:val="TableNormal"/>
    <w:next w:val="TableGrid"/>
    <w:uiPriority w:val="59"/>
    <w:rsid w:val="001B2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2038"/>
    <w:rPr>
      <w:color w:val="0000FF" w:themeColor="hyperlink"/>
      <w:u w:val="single"/>
    </w:rPr>
  </w:style>
  <w:style w:type="paragraph" w:styleId="Header">
    <w:name w:val="header"/>
    <w:basedOn w:val="Normal"/>
    <w:link w:val="HeaderChar"/>
    <w:uiPriority w:val="99"/>
    <w:unhideWhenUsed/>
    <w:rsid w:val="001B2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038"/>
  </w:style>
  <w:style w:type="paragraph" w:styleId="Footer">
    <w:name w:val="footer"/>
    <w:basedOn w:val="Normal"/>
    <w:link w:val="FooterChar"/>
    <w:uiPriority w:val="99"/>
    <w:unhideWhenUsed/>
    <w:rsid w:val="001B2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038"/>
  </w:style>
  <w:style w:type="character" w:customStyle="1" w:styleId="Heading1Char">
    <w:name w:val="Heading 1 Char"/>
    <w:basedOn w:val="DefaultParagraphFont"/>
    <w:link w:val="Heading1"/>
    <w:uiPriority w:val="9"/>
    <w:rsid w:val="00B010E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010EF"/>
    <w:pPr>
      <w:outlineLvl w:val="9"/>
    </w:pPr>
    <w:rPr>
      <w:lang w:val="ro-RO"/>
    </w:rPr>
  </w:style>
  <w:style w:type="paragraph" w:styleId="TOC2">
    <w:name w:val="toc 2"/>
    <w:basedOn w:val="Normal"/>
    <w:next w:val="Normal"/>
    <w:autoRedefine/>
    <w:uiPriority w:val="39"/>
    <w:unhideWhenUsed/>
    <w:qFormat/>
    <w:rsid w:val="00B010EF"/>
    <w:pPr>
      <w:spacing w:after="100"/>
      <w:ind w:left="220"/>
    </w:pPr>
    <w:rPr>
      <w:rFonts w:eastAsiaTheme="minorEastAsia"/>
      <w:lang w:val="ro-RO"/>
    </w:rPr>
  </w:style>
  <w:style w:type="paragraph" w:styleId="TOC1">
    <w:name w:val="toc 1"/>
    <w:basedOn w:val="Normal"/>
    <w:next w:val="Normal"/>
    <w:autoRedefine/>
    <w:uiPriority w:val="39"/>
    <w:unhideWhenUsed/>
    <w:qFormat/>
    <w:rsid w:val="00B010EF"/>
    <w:pPr>
      <w:spacing w:after="100"/>
    </w:pPr>
    <w:rPr>
      <w:rFonts w:eastAsiaTheme="minorEastAsia"/>
      <w:lang w:val="ro-RO"/>
    </w:rPr>
  </w:style>
  <w:style w:type="paragraph" w:styleId="TOC3">
    <w:name w:val="toc 3"/>
    <w:basedOn w:val="Normal"/>
    <w:next w:val="Normal"/>
    <w:autoRedefine/>
    <w:uiPriority w:val="39"/>
    <w:unhideWhenUsed/>
    <w:qFormat/>
    <w:rsid w:val="00B010EF"/>
    <w:pPr>
      <w:spacing w:after="100"/>
      <w:ind w:left="440"/>
    </w:pPr>
    <w:rPr>
      <w:rFonts w:eastAsiaTheme="minorEastAsia"/>
      <w:lang w:val="ro-RO"/>
    </w:rPr>
  </w:style>
  <w:style w:type="paragraph" w:styleId="Title">
    <w:name w:val="Title"/>
    <w:basedOn w:val="Normal"/>
    <w:next w:val="Normal"/>
    <w:link w:val="TitleChar"/>
    <w:uiPriority w:val="10"/>
    <w:qFormat/>
    <w:rsid w:val="00B010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10E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010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0EF"/>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B010EF"/>
    <w:pPr>
      <w:autoSpaceDE w:val="0"/>
      <w:autoSpaceDN w:val="0"/>
      <w:adjustRightInd w:val="0"/>
      <w:spacing w:after="0" w:line="240" w:lineRule="auto"/>
    </w:pPr>
    <w:rPr>
      <w:rFonts w:ascii="Times New Roman" w:hAnsi="Times New Roman" w:cs="Times New Roman"/>
      <w:color w:val="000000"/>
      <w:sz w:val="24"/>
      <w:szCs w:val="24"/>
      <w:lang w:val="ro-RO" w:bidi="lo-LA"/>
    </w:rPr>
  </w:style>
  <w:style w:type="table" w:customStyle="1" w:styleId="TableGrid12">
    <w:name w:val="Table Grid12"/>
    <w:basedOn w:val="TableNormal"/>
    <w:next w:val="TableGrid"/>
    <w:uiPriority w:val="39"/>
    <w:rsid w:val="00C4393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5">
    <w:name w:val="Table Grid5"/>
    <w:basedOn w:val="TableNormal"/>
    <w:next w:val="TableGrid"/>
    <w:uiPriority w:val="39"/>
    <w:rsid w:val="00C43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C43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C43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3D3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3D3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161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1617B6"/>
  </w:style>
  <w:style w:type="table" w:customStyle="1" w:styleId="TableGrid13">
    <w:name w:val="Table Grid13"/>
    <w:basedOn w:val="TableNormal"/>
    <w:next w:val="TableGrid"/>
    <w:uiPriority w:val="39"/>
    <w:rsid w:val="00161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1617B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3">
    <w:name w:val="No List3"/>
    <w:next w:val="NoList"/>
    <w:uiPriority w:val="99"/>
    <w:semiHidden/>
    <w:unhideWhenUsed/>
    <w:rsid w:val="001617B6"/>
  </w:style>
  <w:style w:type="table" w:customStyle="1" w:styleId="TableGrid15">
    <w:name w:val="Table Grid15"/>
    <w:basedOn w:val="TableNormal"/>
    <w:next w:val="TableGrid"/>
    <w:uiPriority w:val="39"/>
    <w:rsid w:val="00161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1617B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7">
    <w:name w:val="Table Grid17"/>
    <w:basedOn w:val="TableNormal"/>
    <w:next w:val="TableGrid"/>
    <w:uiPriority w:val="59"/>
    <w:rsid w:val="008A5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8">
    <w:name w:val="Table Grid18"/>
    <w:basedOn w:val="TableNormal"/>
    <w:next w:val="TableGrid"/>
    <w:uiPriority w:val="59"/>
    <w:rsid w:val="008A5E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8A5E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8A5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1">
    <w:name w:val="Table Grid21"/>
    <w:basedOn w:val="TableNormal"/>
    <w:next w:val="TableGrid"/>
    <w:uiPriority w:val="59"/>
    <w:rsid w:val="008A5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2">
    <w:name w:val="Table Grid22"/>
    <w:basedOn w:val="TableNormal"/>
    <w:next w:val="TableGrid"/>
    <w:uiPriority w:val="59"/>
    <w:rsid w:val="008A5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3">
    <w:name w:val="Table Grid23"/>
    <w:basedOn w:val="TableNormal"/>
    <w:next w:val="TableGrid"/>
    <w:uiPriority w:val="59"/>
    <w:rsid w:val="003850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4">
    <w:name w:val="Table Grid24"/>
    <w:basedOn w:val="TableNormal"/>
    <w:next w:val="TableGrid"/>
    <w:uiPriority w:val="59"/>
    <w:rsid w:val="008554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752E6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5587"/>
  </w:style>
  <w:style w:type="paragraph" w:styleId="Heading1">
    <w:name w:val="heading 1"/>
    <w:basedOn w:val="Normal"/>
    <w:next w:val="Normal"/>
    <w:link w:val="Heading1Char"/>
    <w:uiPriority w:val="9"/>
    <w:qFormat/>
    <w:rsid w:val="00B010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1B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1B63"/>
    <w:rPr>
      <w:rFonts w:ascii="Tahoma" w:hAnsi="Tahoma" w:cs="Tahoma"/>
      <w:sz w:val="16"/>
      <w:szCs w:val="16"/>
    </w:rPr>
  </w:style>
  <w:style w:type="paragraph" w:styleId="ListParagraph">
    <w:name w:val="List Paragraph"/>
    <w:basedOn w:val="Normal"/>
    <w:uiPriority w:val="34"/>
    <w:qFormat/>
    <w:rsid w:val="00550695"/>
    <w:pPr>
      <w:widowControl w:val="0"/>
      <w:spacing w:after="0" w:line="240" w:lineRule="auto"/>
      <w:ind w:left="720"/>
      <w:contextualSpacing/>
      <w:jc w:val="both"/>
    </w:pPr>
    <w:rPr>
      <w:rFonts w:ascii="Times New Roman" w:eastAsia="SimSun" w:hAnsi="Times New Roman" w:cs="Times New Roman"/>
      <w:kern w:val="2"/>
      <w:sz w:val="21"/>
      <w:szCs w:val="20"/>
      <w:lang w:eastAsia="zh-CN"/>
    </w:rPr>
  </w:style>
  <w:style w:type="table" w:styleId="TableGrid">
    <w:name w:val="Table Grid"/>
    <w:basedOn w:val="TableNormal"/>
    <w:uiPriority w:val="59"/>
    <w:rsid w:val="002868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E103C"/>
    <w:rPr>
      <w:color w:val="808080"/>
    </w:rPr>
  </w:style>
  <w:style w:type="paragraph" w:styleId="NoSpacing">
    <w:name w:val="No Spacing"/>
    <w:uiPriority w:val="1"/>
    <w:qFormat/>
    <w:rsid w:val="001A4134"/>
    <w:pPr>
      <w:spacing w:after="0" w:line="240" w:lineRule="auto"/>
    </w:pPr>
  </w:style>
  <w:style w:type="paragraph" w:styleId="BodyText">
    <w:name w:val="Body Text"/>
    <w:basedOn w:val="Normal"/>
    <w:link w:val="BodyTextChar"/>
    <w:uiPriority w:val="99"/>
    <w:rsid w:val="009A6057"/>
    <w:pPr>
      <w:widowControl w:val="0"/>
      <w:shd w:val="clear" w:color="auto" w:fill="FFFFFF"/>
      <w:spacing w:after="0" w:line="226" w:lineRule="exact"/>
      <w:jc w:val="both"/>
    </w:pPr>
    <w:rPr>
      <w:rFonts w:ascii="Times New Roman" w:eastAsia="Times New Roman" w:hAnsi="Times New Roman" w:cs="Times New Roman"/>
      <w:sz w:val="18"/>
      <w:szCs w:val="18"/>
      <w:lang w:val="ro-RO" w:eastAsia="ro-RO"/>
    </w:rPr>
  </w:style>
  <w:style w:type="character" w:customStyle="1" w:styleId="BodyTextChar">
    <w:name w:val="Body Text Char"/>
    <w:basedOn w:val="DefaultParagraphFont"/>
    <w:link w:val="BodyText"/>
    <w:uiPriority w:val="99"/>
    <w:rsid w:val="009A6057"/>
    <w:rPr>
      <w:rFonts w:ascii="Times New Roman" w:eastAsia="Times New Roman" w:hAnsi="Times New Roman" w:cs="Times New Roman"/>
      <w:sz w:val="18"/>
      <w:szCs w:val="18"/>
      <w:shd w:val="clear" w:color="auto" w:fill="FFFFFF"/>
      <w:lang w:val="ro-RO" w:eastAsia="ro-RO"/>
    </w:rPr>
  </w:style>
  <w:style w:type="numbering" w:customStyle="1" w:styleId="NoList1">
    <w:name w:val="No List1"/>
    <w:next w:val="NoList"/>
    <w:uiPriority w:val="99"/>
    <w:semiHidden/>
    <w:unhideWhenUsed/>
    <w:rsid w:val="001B2038"/>
  </w:style>
  <w:style w:type="table" w:customStyle="1" w:styleId="TableGrid1">
    <w:name w:val="Table Grid1"/>
    <w:basedOn w:val="TableNormal"/>
    <w:next w:val="TableGrid"/>
    <w:uiPriority w:val="59"/>
    <w:rsid w:val="001B203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odytext285pt">
    <w:name w:val="Body text (2) + 8;5 pt"/>
    <w:basedOn w:val="DefaultParagraphFont"/>
    <w:rsid w:val="001B2038"/>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ro-RO" w:eastAsia="ro-RO" w:bidi="ro-RO"/>
    </w:rPr>
  </w:style>
  <w:style w:type="table" w:customStyle="1" w:styleId="TableGrid11">
    <w:name w:val="Table Grid11"/>
    <w:basedOn w:val="TableNormal"/>
    <w:next w:val="TableGrid"/>
    <w:uiPriority w:val="59"/>
    <w:rsid w:val="001B2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B2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1B2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4">
    <w:name w:val="Body Text Char4"/>
    <w:basedOn w:val="DefaultParagraphFont"/>
    <w:uiPriority w:val="99"/>
    <w:semiHidden/>
    <w:rsid w:val="001B2038"/>
    <w:rPr>
      <w:rFonts w:cs="Times New Roman"/>
      <w:color w:val="000000"/>
    </w:rPr>
  </w:style>
  <w:style w:type="paragraph" w:customStyle="1" w:styleId="BodyText3">
    <w:name w:val="Body Text3"/>
    <w:basedOn w:val="Normal"/>
    <w:rsid w:val="001B2038"/>
    <w:pPr>
      <w:widowControl w:val="0"/>
      <w:shd w:val="clear" w:color="auto" w:fill="FFFFFF"/>
      <w:spacing w:after="0" w:line="226" w:lineRule="exact"/>
      <w:jc w:val="both"/>
    </w:pPr>
    <w:rPr>
      <w:rFonts w:ascii="Times New Roman" w:eastAsia="Times New Roman" w:hAnsi="Times New Roman" w:cs="Times New Roman"/>
      <w:sz w:val="18"/>
      <w:szCs w:val="18"/>
      <w:lang w:val="ro-RO" w:eastAsia="ro-RO"/>
    </w:rPr>
  </w:style>
  <w:style w:type="character" w:customStyle="1" w:styleId="Bodytext4">
    <w:name w:val="Body text (4)_"/>
    <w:basedOn w:val="DefaultParagraphFont"/>
    <w:link w:val="Bodytext41"/>
    <w:uiPriority w:val="99"/>
    <w:rsid w:val="001B2038"/>
    <w:rPr>
      <w:rFonts w:ascii="Times New Roman" w:hAnsi="Times New Roman"/>
      <w:b/>
      <w:bCs/>
      <w:sz w:val="18"/>
      <w:szCs w:val="18"/>
      <w:shd w:val="clear" w:color="auto" w:fill="FFFFFF"/>
    </w:rPr>
  </w:style>
  <w:style w:type="paragraph" w:customStyle="1" w:styleId="Bodytext41">
    <w:name w:val="Body text (4)1"/>
    <w:basedOn w:val="Normal"/>
    <w:link w:val="Bodytext4"/>
    <w:uiPriority w:val="99"/>
    <w:rsid w:val="001B2038"/>
    <w:pPr>
      <w:shd w:val="clear" w:color="auto" w:fill="FFFFFF"/>
      <w:spacing w:after="0" w:line="240" w:lineRule="atLeast"/>
      <w:jc w:val="center"/>
    </w:pPr>
    <w:rPr>
      <w:rFonts w:ascii="Times New Roman" w:hAnsi="Times New Roman"/>
      <w:b/>
      <w:bCs/>
      <w:sz w:val="18"/>
      <w:szCs w:val="18"/>
    </w:rPr>
  </w:style>
  <w:style w:type="character" w:customStyle="1" w:styleId="BodytextItalic">
    <w:name w:val="Body text + Italic"/>
    <w:basedOn w:val="BodyTextChar4"/>
    <w:uiPriority w:val="99"/>
    <w:rsid w:val="001B2038"/>
    <w:rPr>
      <w:rFonts w:ascii="Times New Roman" w:hAnsi="Times New Roman" w:cs="Times New Roman"/>
      <w:i/>
      <w:iCs/>
      <w:color w:val="000000"/>
      <w:sz w:val="18"/>
      <w:szCs w:val="18"/>
      <w:u w:val="none"/>
    </w:rPr>
  </w:style>
  <w:style w:type="character" w:customStyle="1" w:styleId="BodytextBold">
    <w:name w:val="Body text + Bold"/>
    <w:basedOn w:val="BodyTextChar4"/>
    <w:uiPriority w:val="99"/>
    <w:rsid w:val="001B2038"/>
    <w:rPr>
      <w:rFonts w:ascii="Times New Roman" w:hAnsi="Times New Roman" w:cs="Times New Roman"/>
      <w:b/>
      <w:bCs/>
      <w:color w:val="000000"/>
      <w:sz w:val="18"/>
      <w:szCs w:val="18"/>
      <w:u w:val="none"/>
    </w:rPr>
  </w:style>
  <w:style w:type="character" w:customStyle="1" w:styleId="Bodytext0">
    <w:name w:val="Body text_"/>
    <w:link w:val="BodyText1"/>
    <w:uiPriority w:val="99"/>
    <w:locked/>
    <w:rsid w:val="001B2038"/>
    <w:rPr>
      <w:rFonts w:ascii="Times New Roman" w:hAnsi="Times New Roman"/>
      <w:sz w:val="17"/>
      <w:shd w:val="clear" w:color="auto" w:fill="FFFFFF"/>
    </w:rPr>
  </w:style>
  <w:style w:type="paragraph" w:customStyle="1" w:styleId="BodyText1">
    <w:name w:val="Body Text1"/>
    <w:basedOn w:val="Normal"/>
    <w:link w:val="Bodytext0"/>
    <w:uiPriority w:val="99"/>
    <w:rsid w:val="001B2038"/>
    <w:pPr>
      <w:widowControl w:val="0"/>
      <w:shd w:val="clear" w:color="auto" w:fill="FFFFFF"/>
      <w:spacing w:after="0" w:line="226" w:lineRule="exact"/>
      <w:ind w:hanging="700"/>
      <w:jc w:val="both"/>
    </w:pPr>
    <w:rPr>
      <w:rFonts w:ascii="Times New Roman" w:hAnsi="Times New Roman"/>
      <w:sz w:val="17"/>
    </w:rPr>
  </w:style>
  <w:style w:type="character" w:customStyle="1" w:styleId="Bodytext2">
    <w:name w:val="Body text (2)_"/>
    <w:basedOn w:val="DefaultParagraphFont"/>
    <w:link w:val="Bodytext20"/>
    <w:uiPriority w:val="99"/>
    <w:rsid w:val="001B2038"/>
    <w:rPr>
      <w:rFonts w:ascii="Times New Roman" w:eastAsia="Times New Roman" w:hAnsi="Times New Roman" w:cs="Times New Roman"/>
      <w:sz w:val="17"/>
      <w:szCs w:val="17"/>
      <w:shd w:val="clear" w:color="auto" w:fill="FFFFFF"/>
    </w:rPr>
  </w:style>
  <w:style w:type="paragraph" w:customStyle="1" w:styleId="Bodytext20">
    <w:name w:val="Body text (2)"/>
    <w:basedOn w:val="Normal"/>
    <w:link w:val="Bodytext2"/>
    <w:uiPriority w:val="99"/>
    <w:rsid w:val="001B2038"/>
    <w:pPr>
      <w:widowControl w:val="0"/>
      <w:shd w:val="clear" w:color="auto" w:fill="FFFFFF"/>
      <w:spacing w:after="120" w:line="202" w:lineRule="exact"/>
      <w:jc w:val="both"/>
    </w:pPr>
    <w:rPr>
      <w:rFonts w:ascii="Times New Roman" w:eastAsia="Times New Roman" w:hAnsi="Times New Roman" w:cs="Times New Roman"/>
      <w:sz w:val="17"/>
      <w:szCs w:val="17"/>
    </w:rPr>
  </w:style>
  <w:style w:type="character" w:customStyle="1" w:styleId="Bodytext12pt">
    <w:name w:val="Body text + 12 pt"/>
    <w:rsid w:val="001B2038"/>
    <w:rPr>
      <w:rFonts w:ascii="Times New Roman" w:hAnsi="Times New Roman"/>
      <w:color w:val="000000"/>
      <w:spacing w:val="0"/>
      <w:w w:val="100"/>
      <w:position w:val="0"/>
      <w:sz w:val="24"/>
      <w:shd w:val="clear" w:color="auto" w:fill="FFFFFF"/>
      <w:lang w:val="ro-RO" w:eastAsia="ro-RO"/>
    </w:rPr>
  </w:style>
  <w:style w:type="character" w:customStyle="1" w:styleId="Bodytext212pt">
    <w:name w:val="Body text (2) + 12 pt"/>
    <w:rsid w:val="001B2038"/>
    <w:rPr>
      <w:rFonts w:ascii="Times New Roman" w:hAnsi="Times New Roman"/>
      <w:b/>
      <w:color w:val="000000"/>
      <w:spacing w:val="0"/>
      <w:w w:val="100"/>
      <w:position w:val="0"/>
      <w:sz w:val="24"/>
      <w:u w:val="none"/>
      <w:shd w:val="clear" w:color="auto" w:fill="FFFFFF"/>
      <w:lang w:val="ro-RO" w:eastAsia="ro-RO"/>
    </w:rPr>
  </w:style>
  <w:style w:type="character" w:customStyle="1" w:styleId="Bodytext12pt1">
    <w:name w:val="Body text + 12 pt1"/>
    <w:aliases w:val="Bold"/>
    <w:rsid w:val="001B2038"/>
    <w:rPr>
      <w:rFonts w:ascii="Times New Roman" w:hAnsi="Times New Roman"/>
      <w:b/>
      <w:color w:val="000000"/>
      <w:spacing w:val="0"/>
      <w:w w:val="100"/>
      <w:position w:val="0"/>
      <w:sz w:val="24"/>
      <w:shd w:val="clear" w:color="auto" w:fill="FFFFFF"/>
      <w:lang w:val="ro-RO" w:eastAsia="ro-RO"/>
    </w:rPr>
  </w:style>
  <w:style w:type="paragraph" w:customStyle="1" w:styleId="BodyText21">
    <w:name w:val="Body Text2"/>
    <w:basedOn w:val="Normal"/>
    <w:rsid w:val="001B2038"/>
    <w:pPr>
      <w:widowControl w:val="0"/>
      <w:shd w:val="clear" w:color="auto" w:fill="FFFFFF"/>
      <w:spacing w:after="180" w:line="226" w:lineRule="exact"/>
      <w:jc w:val="both"/>
    </w:pPr>
    <w:rPr>
      <w:rFonts w:ascii="Times New Roman" w:eastAsia="Times New Roman" w:hAnsi="Times New Roman" w:cs="Times New Roman"/>
      <w:sz w:val="18"/>
      <w:szCs w:val="18"/>
      <w:lang w:val="ro-RO" w:eastAsia="ro-RO"/>
    </w:rPr>
  </w:style>
  <w:style w:type="character" w:customStyle="1" w:styleId="Bodytext30">
    <w:name w:val="Body text (3)_"/>
    <w:basedOn w:val="DefaultParagraphFont"/>
    <w:link w:val="Bodytext31"/>
    <w:uiPriority w:val="99"/>
    <w:rsid w:val="001B2038"/>
    <w:rPr>
      <w:rFonts w:ascii="Times New Roman" w:eastAsia="Times New Roman" w:hAnsi="Times New Roman" w:cs="Times New Roman"/>
      <w:b/>
      <w:bCs/>
      <w:sz w:val="17"/>
      <w:szCs w:val="17"/>
      <w:shd w:val="clear" w:color="auto" w:fill="FFFFFF"/>
    </w:rPr>
  </w:style>
  <w:style w:type="paragraph" w:customStyle="1" w:styleId="Bodytext31">
    <w:name w:val="Body text (3)"/>
    <w:basedOn w:val="Normal"/>
    <w:link w:val="Bodytext30"/>
    <w:uiPriority w:val="99"/>
    <w:rsid w:val="001B2038"/>
    <w:pPr>
      <w:widowControl w:val="0"/>
      <w:shd w:val="clear" w:color="auto" w:fill="FFFFFF"/>
      <w:spacing w:before="240" w:after="0" w:line="202" w:lineRule="exact"/>
      <w:jc w:val="both"/>
    </w:pPr>
    <w:rPr>
      <w:rFonts w:ascii="Times New Roman" w:eastAsia="Times New Roman" w:hAnsi="Times New Roman" w:cs="Times New Roman"/>
      <w:b/>
      <w:bCs/>
      <w:sz w:val="17"/>
      <w:szCs w:val="17"/>
    </w:rPr>
  </w:style>
  <w:style w:type="character" w:customStyle="1" w:styleId="Bodytext4pt">
    <w:name w:val="Body text + 4 pt"/>
    <w:rsid w:val="001B2038"/>
    <w:rPr>
      <w:rFonts w:ascii="Times New Roman" w:hAnsi="Times New Roman"/>
      <w:color w:val="000000"/>
      <w:spacing w:val="0"/>
      <w:w w:val="100"/>
      <w:position w:val="0"/>
      <w:sz w:val="8"/>
      <w:u w:val="none"/>
      <w:shd w:val="clear" w:color="auto" w:fill="FFFFFF"/>
      <w:lang w:val="ro-RO" w:eastAsia="ro-RO"/>
    </w:rPr>
  </w:style>
  <w:style w:type="character" w:customStyle="1" w:styleId="BodytextBold1">
    <w:name w:val="Body text + Bold1"/>
    <w:aliases w:val="Italic"/>
    <w:rsid w:val="001B2038"/>
    <w:rPr>
      <w:rFonts w:ascii="Times New Roman" w:hAnsi="Times New Roman"/>
      <w:b/>
      <w:i/>
      <w:color w:val="000000"/>
      <w:spacing w:val="0"/>
      <w:w w:val="100"/>
      <w:position w:val="0"/>
      <w:sz w:val="17"/>
      <w:u w:val="none"/>
      <w:shd w:val="clear" w:color="auto" w:fill="FFFFFF"/>
      <w:lang w:val="ro-RO" w:eastAsia="ro-RO"/>
    </w:rPr>
  </w:style>
  <w:style w:type="character" w:customStyle="1" w:styleId="Headerorfooter">
    <w:name w:val="Header or footer_"/>
    <w:basedOn w:val="DefaultParagraphFont"/>
    <w:link w:val="Headerorfooter0"/>
    <w:rsid w:val="001B2038"/>
    <w:rPr>
      <w:rFonts w:ascii="Century Schoolbook" w:eastAsia="Century Schoolbook" w:hAnsi="Century Schoolbook" w:cs="Century Schoolbook"/>
      <w:sz w:val="16"/>
      <w:szCs w:val="16"/>
      <w:shd w:val="clear" w:color="auto" w:fill="FFFFFF"/>
    </w:rPr>
  </w:style>
  <w:style w:type="paragraph" w:customStyle="1" w:styleId="Headerorfooter0">
    <w:name w:val="Header or footer"/>
    <w:basedOn w:val="Normal"/>
    <w:link w:val="Headerorfooter"/>
    <w:rsid w:val="001B2038"/>
    <w:pPr>
      <w:widowControl w:val="0"/>
      <w:shd w:val="clear" w:color="auto" w:fill="FFFFFF"/>
      <w:spacing w:after="0" w:line="0" w:lineRule="atLeast"/>
    </w:pPr>
    <w:rPr>
      <w:rFonts w:ascii="Century Schoolbook" w:eastAsia="Century Schoolbook" w:hAnsi="Century Schoolbook" w:cs="Century Schoolbook"/>
      <w:sz w:val="16"/>
      <w:szCs w:val="16"/>
    </w:rPr>
  </w:style>
  <w:style w:type="character" w:customStyle="1" w:styleId="Heading10">
    <w:name w:val="Heading #1_"/>
    <w:link w:val="Heading11"/>
    <w:uiPriority w:val="99"/>
    <w:locked/>
    <w:rsid w:val="001B2038"/>
    <w:rPr>
      <w:rFonts w:ascii="Times New Roman" w:hAnsi="Times New Roman"/>
      <w:b/>
      <w:sz w:val="17"/>
      <w:shd w:val="clear" w:color="auto" w:fill="FFFFFF"/>
    </w:rPr>
  </w:style>
  <w:style w:type="paragraph" w:customStyle="1" w:styleId="Heading11">
    <w:name w:val="Heading #1"/>
    <w:basedOn w:val="Normal"/>
    <w:link w:val="Heading10"/>
    <w:uiPriority w:val="99"/>
    <w:rsid w:val="001B2038"/>
    <w:pPr>
      <w:widowControl w:val="0"/>
      <w:shd w:val="clear" w:color="auto" w:fill="FFFFFF"/>
      <w:spacing w:before="180" w:after="0" w:line="230" w:lineRule="exact"/>
      <w:outlineLvl w:val="0"/>
    </w:pPr>
    <w:rPr>
      <w:rFonts w:ascii="Times New Roman" w:hAnsi="Times New Roman"/>
      <w:b/>
      <w:sz w:val="17"/>
    </w:rPr>
  </w:style>
  <w:style w:type="character" w:customStyle="1" w:styleId="Bodytext4Exact">
    <w:name w:val="Body text (4) Exact"/>
    <w:basedOn w:val="DefaultParagraphFont"/>
    <w:link w:val="Bodytext40"/>
    <w:rsid w:val="001B2038"/>
    <w:rPr>
      <w:rFonts w:ascii="Century Schoolbook" w:eastAsia="Century Schoolbook" w:hAnsi="Century Schoolbook" w:cs="Century Schoolbook"/>
      <w:b/>
      <w:bCs/>
      <w:sz w:val="12"/>
      <w:szCs w:val="12"/>
      <w:shd w:val="clear" w:color="auto" w:fill="FFFFFF"/>
    </w:rPr>
  </w:style>
  <w:style w:type="paragraph" w:customStyle="1" w:styleId="Bodytext40">
    <w:name w:val="Body text (4)"/>
    <w:basedOn w:val="Normal"/>
    <w:link w:val="Bodytext4Exact"/>
    <w:rsid w:val="001B2038"/>
    <w:pPr>
      <w:widowControl w:val="0"/>
      <w:shd w:val="clear" w:color="auto" w:fill="FFFFFF"/>
      <w:spacing w:after="0" w:line="0" w:lineRule="atLeast"/>
    </w:pPr>
    <w:rPr>
      <w:rFonts w:ascii="Century Schoolbook" w:eastAsia="Century Schoolbook" w:hAnsi="Century Schoolbook" w:cs="Century Schoolbook"/>
      <w:b/>
      <w:bCs/>
      <w:sz w:val="12"/>
      <w:szCs w:val="12"/>
    </w:rPr>
  </w:style>
  <w:style w:type="character" w:customStyle="1" w:styleId="Bodytext2NotBold">
    <w:name w:val="Body text (2) + Not Bold"/>
    <w:rsid w:val="001B2038"/>
    <w:rPr>
      <w:rFonts w:ascii="Times New Roman" w:hAnsi="Times New Roman"/>
      <w:b/>
      <w:color w:val="000000"/>
      <w:spacing w:val="0"/>
      <w:w w:val="100"/>
      <w:position w:val="0"/>
      <w:sz w:val="17"/>
      <w:u w:val="none"/>
      <w:shd w:val="clear" w:color="auto" w:fill="FFFFFF"/>
      <w:lang w:val="ro-RO" w:eastAsia="ro-RO"/>
    </w:rPr>
  </w:style>
  <w:style w:type="character" w:customStyle="1" w:styleId="BodytextCandara">
    <w:name w:val="Body text + Candara"/>
    <w:aliases w:val="6 pt"/>
    <w:rsid w:val="001B2038"/>
    <w:rPr>
      <w:rFonts w:ascii="Candara" w:hAnsi="Candara"/>
      <w:color w:val="000000"/>
      <w:spacing w:val="0"/>
      <w:w w:val="100"/>
      <w:position w:val="0"/>
      <w:sz w:val="12"/>
      <w:shd w:val="clear" w:color="auto" w:fill="FFFFFF"/>
      <w:lang w:val="ro-RO" w:eastAsia="ro-RO"/>
    </w:rPr>
  </w:style>
  <w:style w:type="character" w:customStyle="1" w:styleId="Bodytext2Bold">
    <w:name w:val="Body text (2) + Bold"/>
    <w:basedOn w:val="Bodytext2"/>
    <w:rsid w:val="001B2038"/>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ro-RO" w:eastAsia="ro-RO" w:bidi="ro-RO"/>
    </w:rPr>
  </w:style>
  <w:style w:type="character" w:customStyle="1" w:styleId="BodytextSpacing2pt">
    <w:name w:val="Body text + Spacing 2 pt"/>
    <w:rsid w:val="001B2038"/>
    <w:rPr>
      <w:rFonts w:ascii="Times New Roman" w:hAnsi="Times New Roman"/>
      <w:color w:val="000000"/>
      <w:spacing w:val="50"/>
      <w:w w:val="100"/>
      <w:position w:val="0"/>
      <w:sz w:val="17"/>
      <w:shd w:val="clear" w:color="auto" w:fill="FFFFFF"/>
      <w:lang w:val="ro-RO" w:eastAsia="ro-RO"/>
    </w:rPr>
  </w:style>
  <w:style w:type="character" w:customStyle="1" w:styleId="Bodytext2Italic">
    <w:name w:val="Body text (2) + Italic"/>
    <w:basedOn w:val="Bodytext2"/>
    <w:rsid w:val="001B2038"/>
    <w:rPr>
      <w:rFonts w:ascii="Times New Roman" w:eastAsia="Times New Roman" w:hAnsi="Times New Roman" w:cs="Times New Roman"/>
      <w:b w:val="0"/>
      <w:bCs w:val="0"/>
      <w:i/>
      <w:iCs/>
      <w:smallCaps w:val="0"/>
      <w:strike w:val="0"/>
      <w:color w:val="000000"/>
      <w:spacing w:val="0"/>
      <w:w w:val="100"/>
      <w:position w:val="0"/>
      <w:sz w:val="17"/>
      <w:szCs w:val="17"/>
      <w:u w:val="none"/>
      <w:shd w:val="clear" w:color="auto" w:fill="FFFFFF"/>
      <w:lang w:val="ro-RO" w:eastAsia="ro-RO" w:bidi="ro-RO"/>
    </w:rPr>
  </w:style>
  <w:style w:type="character" w:customStyle="1" w:styleId="BodytextGeorgia">
    <w:name w:val="Body text + Georgia"/>
    <w:aliases w:val="11,5 pt1,Spacing 0 pt1,Body text + SimHei,101,Small Caps1,Body text (52) + 7"/>
    <w:uiPriority w:val="99"/>
    <w:rsid w:val="001B2038"/>
    <w:rPr>
      <w:rFonts w:ascii="Georgia" w:hAnsi="Georgia"/>
      <w:color w:val="000000"/>
      <w:spacing w:val="-10"/>
      <w:w w:val="100"/>
      <w:position w:val="0"/>
      <w:sz w:val="23"/>
      <w:shd w:val="clear" w:color="auto" w:fill="FFFFFF"/>
      <w:lang w:val="ro-RO" w:eastAsia="ro-RO"/>
    </w:rPr>
  </w:style>
  <w:style w:type="character" w:customStyle="1" w:styleId="Bodytext28ptBold">
    <w:name w:val="Body text (2) + 8 pt;Bold"/>
    <w:basedOn w:val="Bodytext2"/>
    <w:rsid w:val="001B2038"/>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o-RO" w:eastAsia="ro-RO" w:bidi="ro-RO"/>
    </w:rPr>
  </w:style>
  <w:style w:type="character" w:customStyle="1" w:styleId="Bodytext27pt">
    <w:name w:val="Body text (2) + 7 pt"/>
    <w:basedOn w:val="Bodytext2"/>
    <w:rsid w:val="001B2038"/>
    <w:rPr>
      <w:rFonts w:ascii="Times New Roman" w:eastAsia="Times New Roman" w:hAnsi="Times New Roman" w:cs="Times New Roman"/>
      <w:b w:val="0"/>
      <w:bCs w:val="0"/>
      <w:i w:val="0"/>
      <w:iCs w:val="0"/>
      <w:smallCaps w:val="0"/>
      <w:strike w:val="0"/>
      <w:color w:val="000000"/>
      <w:spacing w:val="0"/>
      <w:w w:val="100"/>
      <w:position w:val="0"/>
      <w:sz w:val="14"/>
      <w:szCs w:val="14"/>
      <w:u w:val="none"/>
      <w:shd w:val="clear" w:color="auto" w:fill="FFFFFF"/>
      <w:lang w:val="ro-RO" w:eastAsia="ro-RO" w:bidi="ro-RO"/>
    </w:rPr>
  </w:style>
  <w:style w:type="character" w:customStyle="1" w:styleId="Bodytext2TimesNewRoman75ptNotBold">
    <w:name w:val="Body text (2) + Times New Roman;7;5 pt;Not Bold"/>
    <w:basedOn w:val="Bodytext2"/>
    <w:rsid w:val="001B2038"/>
    <w:rPr>
      <w:rFonts w:ascii="Times New Roman" w:eastAsia="Times New Roman" w:hAnsi="Times New Roman" w:cs="Times New Roman"/>
      <w:b/>
      <w:bCs/>
      <w:i w:val="0"/>
      <w:iCs w:val="0"/>
      <w:smallCaps w:val="0"/>
      <w:strike w:val="0"/>
      <w:color w:val="000000"/>
      <w:spacing w:val="0"/>
      <w:w w:val="100"/>
      <w:position w:val="0"/>
      <w:sz w:val="15"/>
      <w:szCs w:val="15"/>
      <w:u w:val="none"/>
      <w:shd w:val="clear" w:color="auto" w:fill="FFFFFF"/>
      <w:lang w:val="ro-RO" w:eastAsia="ro-RO" w:bidi="ro-RO"/>
    </w:rPr>
  </w:style>
  <w:style w:type="character" w:customStyle="1" w:styleId="Bodytext285ptNotBold">
    <w:name w:val="Body text (2) + 8;5 pt;Not Bold"/>
    <w:basedOn w:val="Bodytext2"/>
    <w:rsid w:val="001B2038"/>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ro-RO" w:eastAsia="ro-RO" w:bidi="ro-RO"/>
    </w:rPr>
  </w:style>
  <w:style w:type="character" w:customStyle="1" w:styleId="Bodytext29pt">
    <w:name w:val="Body text (2) + 9 pt"/>
    <w:basedOn w:val="Bodytext2"/>
    <w:rsid w:val="001B2038"/>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ro-RO" w:eastAsia="ro-RO" w:bidi="ro-RO"/>
    </w:rPr>
  </w:style>
  <w:style w:type="character" w:customStyle="1" w:styleId="Bodytext275pt">
    <w:name w:val="Body text (2) + 7;5 pt"/>
    <w:basedOn w:val="Bodytext2"/>
    <w:rsid w:val="001B2038"/>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o-RO" w:eastAsia="ro-RO" w:bidi="ro-RO"/>
    </w:rPr>
  </w:style>
  <w:style w:type="character" w:customStyle="1" w:styleId="Tablecaption">
    <w:name w:val="Table caption_"/>
    <w:basedOn w:val="DefaultParagraphFont"/>
    <w:link w:val="Tablecaption0"/>
    <w:uiPriority w:val="99"/>
    <w:rsid w:val="001B2038"/>
    <w:rPr>
      <w:rFonts w:ascii="Times New Roman" w:eastAsia="Times New Roman" w:hAnsi="Times New Roman" w:cs="Times New Roman"/>
      <w:b/>
      <w:bCs/>
      <w:sz w:val="19"/>
      <w:szCs w:val="19"/>
      <w:shd w:val="clear" w:color="auto" w:fill="FFFFFF"/>
    </w:rPr>
  </w:style>
  <w:style w:type="character" w:customStyle="1" w:styleId="Bodytext2105pt">
    <w:name w:val="Body text (2) + 10;5 pt"/>
    <w:basedOn w:val="Bodytext2"/>
    <w:rsid w:val="001B203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o-RO" w:eastAsia="ro-RO" w:bidi="ro-RO"/>
    </w:rPr>
  </w:style>
  <w:style w:type="paragraph" w:customStyle="1" w:styleId="Tablecaption0">
    <w:name w:val="Table caption"/>
    <w:basedOn w:val="Normal"/>
    <w:link w:val="Tablecaption"/>
    <w:uiPriority w:val="99"/>
    <w:rsid w:val="001B2038"/>
    <w:pPr>
      <w:widowControl w:val="0"/>
      <w:shd w:val="clear" w:color="auto" w:fill="FFFFFF"/>
      <w:spacing w:after="0" w:line="0" w:lineRule="atLeast"/>
    </w:pPr>
    <w:rPr>
      <w:rFonts w:ascii="Times New Roman" w:eastAsia="Times New Roman" w:hAnsi="Times New Roman" w:cs="Times New Roman"/>
      <w:b/>
      <w:bCs/>
      <w:sz w:val="19"/>
      <w:szCs w:val="19"/>
    </w:rPr>
  </w:style>
  <w:style w:type="character" w:customStyle="1" w:styleId="Bodytext285ptBold">
    <w:name w:val="Body text (2) + 8;5 pt;Bold"/>
    <w:basedOn w:val="Bodytext2"/>
    <w:rsid w:val="001B2038"/>
    <w:rPr>
      <w:rFonts w:ascii="Times New Roman" w:eastAsia="Times New Roman" w:hAnsi="Times New Roman" w:cs="Times New Roman"/>
      <w:b/>
      <w:bCs/>
      <w:i w:val="0"/>
      <w:iCs w:val="0"/>
      <w:smallCaps w:val="0"/>
      <w:strike w:val="0"/>
      <w:color w:val="000000"/>
      <w:spacing w:val="0"/>
      <w:w w:val="100"/>
      <w:position w:val="0"/>
      <w:sz w:val="17"/>
      <w:szCs w:val="17"/>
      <w:u w:val="none"/>
      <w:shd w:val="clear" w:color="auto" w:fill="FFFFFF"/>
      <w:lang w:val="ro-RO" w:eastAsia="ro-RO" w:bidi="ro-RO"/>
    </w:rPr>
  </w:style>
  <w:style w:type="character" w:customStyle="1" w:styleId="Bodytext2BoldSpacing0pt">
    <w:name w:val="Body text (2) + Bold;Spacing 0 pt"/>
    <w:basedOn w:val="Bodytext2"/>
    <w:rsid w:val="001B2038"/>
    <w:rPr>
      <w:rFonts w:ascii="Times New Roman" w:eastAsia="Times New Roman" w:hAnsi="Times New Roman" w:cs="Times New Roman"/>
      <w:b/>
      <w:bCs/>
      <w:i w:val="0"/>
      <w:iCs w:val="0"/>
      <w:smallCaps w:val="0"/>
      <w:strike w:val="0"/>
      <w:color w:val="000000"/>
      <w:spacing w:val="10"/>
      <w:w w:val="100"/>
      <w:position w:val="0"/>
      <w:sz w:val="20"/>
      <w:szCs w:val="20"/>
      <w:u w:val="none"/>
      <w:shd w:val="clear" w:color="auto" w:fill="FFFFFF"/>
      <w:lang w:val="ro-RO" w:eastAsia="ro-RO" w:bidi="ro-RO"/>
    </w:rPr>
  </w:style>
  <w:style w:type="character" w:customStyle="1" w:styleId="Bodytext2105ptBold">
    <w:name w:val="Body text (2) + 10;5 pt;Bold"/>
    <w:basedOn w:val="Bodytext2"/>
    <w:rsid w:val="001B203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o-RO" w:eastAsia="ro-RO" w:bidi="ro-RO"/>
    </w:rPr>
  </w:style>
  <w:style w:type="character" w:customStyle="1" w:styleId="Bodytext2BoldItalic">
    <w:name w:val="Body text (2) + Bold;Italic"/>
    <w:basedOn w:val="Bodytext2"/>
    <w:rsid w:val="001B2038"/>
    <w:rPr>
      <w:rFonts w:ascii="Times New Roman" w:eastAsia="Times New Roman" w:hAnsi="Times New Roman" w:cs="Times New Roman"/>
      <w:b/>
      <w:bCs/>
      <w:i/>
      <w:iCs/>
      <w:smallCaps w:val="0"/>
      <w:strike w:val="0"/>
      <w:color w:val="000000"/>
      <w:spacing w:val="0"/>
      <w:w w:val="100"/>
      <w:position w:val="0"/>
      <w:sz w:val="19"/>
      <w:szCs w:val="19"/>
      <w:u w:val="none"/>
      <w:shd w:val="clear" w:color="auto" w:fill="FFFFFF"/>
      <w:lang w:val="ro-RO" w:eastAsia="ro-RO" w:bidi="ro-RO"/>
    </w:rPr>
  </w:style>
  <w:style w:type="character" w:customStyle="1" w:styleId="Bodytext2Sylfaen85pt">
    <w:name w:val="Body text (2) + Sylfaen;8;5 pt"/>
    <w:basedOn w:val="Bodytext2"/>
    <w:rsid w:val="001B2038"/>
    <w:rPr>
      <w:rFonts w:ascii="Sylfaen" w:eastAsia="Sylfaen" w:hAnsi="Sylfaen" w:cs="Sylfaen"/>
      <w:b w:val="0"/>
      <w:bCs w:val="0"/>
      <w:i w:val="0"/>
      <w:iCs w:val="0"/>
      <w:smallCaps w:val="0"/>
      <w:strike w:val="0"/>
      <w:color w:val="000000"/>
      <w:spacing w:val="0"/>
      <w:w w:val="100"/>
      <w:position w:val="0"/>
      <w:sz w:val="17"/>
      <w:szCs w:val="17"/>
      <w:u w:val="none"/>
      <w:shd w:val="clear" w:color="auto" w:fill="FFFFFF"/>
      <w:lang w:val="ro-RO" w:eastAsia="ro-RO" w:bidi="ro-RO"/>
    </w:rPr>
  </w:style>
  <w:style w:type="character" w:customStyle="1" w:styleId="Bodytext2Corbel55pt">
    <w:name w:val="Body text (2) + Corbel;5;5 pt"/>
    <w:basedOn w:val="Bodytext2"/>
    <w:rsid w:val="001B2038"/>
    <w:rPr>
      <w:rFonts w:ascii="Corbel" w:eastAsia="Corbel" w:hAnsi="Corbel" w:cs="Corbel"/>
      <w:b/>
      <w:bCs/>
      <w:i w:val="0"/>
      <w:iCs w:val="0"/>
      <w:smallCaps w:val="0"/>
      <w:strike w:val="0"/>
      <w:color w:val="000000"/>
      <w:spacing w:val="0"/>
      <w:w w:val="100"/>
      <w:position w:val="0"/>
      <w:sz w:val="11"/>
      <w:szCs w:val="11"/>
      <w:u w:val="none"/>
      <w:shd w:val="clear" w:color="auto" w:fill="FFFFFF"/>
      <w:lang w:val="ro-RO" w:eastAsia="ro-RO" w:bidi="ro-RO"/>
    </w:rPr>
  </w:style>
  <w:style w:type="character" w:customStyle="1" w:styleId="Bodytext2Sylfaen85ptSpacing1pt">
    <w:name w:val="Body text (2) + Sylfaen;8;5 pt;Spacing 1 pt"/>
    <w:basedOn w:val="Bodytext2"/>
    <w:rsid w:val="001B2038"/>
    <w:rPr>
      <w:rFonts w:ascii="Sylfaen" w:eastAsia="Sylfaen" w:hAnsi="Sylfaen" w:cs="Sylfaen"/>
      <w:b w:val="0"/>
      <w:bCs w:val="0"/>
      <w:i w:val="0"/>
      <w:iCs w:val="0"/>
      <w:smallCaps w:val="0"/>
      <w:strike w:val="0"/>
      <w:color w:val="000000"/>
      <w:spacing w:val="30"/>
      <w:w w:val="100"/>
      <w:position w:val="0"/>
      <w:sz w:val="17"/>
      <w:szCs w:val="17"/>
      <w:u w:val="none"/>
      <w:shd w:val="clear" w:color="auto" w:fill="FFFFFF"/>
      <w:lang w:val="ro-RO" w:eastAsia="ro-RO" w:bidi="ro-RO"/>
    </w:rPr>
  </w:style>
  <w:style w:type="character" w:customStyle="1" w:styleId="Bodytext285ptBoldItalic">
    <w:name w:val="Body text (2) + 8;5 pt;Bold;Italic"/>
    <w:basedOn w:val="Bodytext2"/>
    <w:rsid w:val="001B2038"/>
    <w:rPr>
      <w:rFonts w:ascii="Times New Roman" w:eastAsia="Times New Roman" w:hAnsi="Times New Roman" w:cs="Times New Roman"/>
      <w:b/>
      <w:bCs/>
      <w:i/>
      <w:iCs/>
      <w:smallCaps w:val="0"/>
      <w:strike w:val="0"/>
      <w:color w:val="000000"/>
      <w:spacing w:val="0"/>
      <w:w w:val="100"/>
      <w:position w:val="0"/>
      <w:sz w:val="17"/>
      <w:szCs w:val="17"/>
      <w:u w:val="none"/>
      <w:shd w:val="clear" w:color="auto" w:fill="FFFFFF"/>
      <w:lang w:val="ro-RO" w:eastAsia="ro-RO" w:bidi="ro-RO"/>
    </w:rPr>
  </w:style>
  <w:style w:type="character" w:customStyle="1" w:styleId="Bodytext29ptItalic">
    <w:name w:val="Body text (2) + 9 pt;Italic"/>
    <w:basedOn w:val="Bodytext2"/>
    <w:rsid w:val="001B2038"/>
    <w:rPr>
      <w:rFonts w:ascii="Times New Roman" w:eastAsia="Times New Roman" w:hAnsi="Times New Roman" w:cs="Times New Roman"/>
      <w:b w:val="0"/>
      <w:bCs w:val="0"/>
      <w:i/>
      <w:iCs/>
      <w:smallCaps w:val="0"/>
      <w:strike w:val="0"/>
      <w:color w:val="000000"/>
      <w:spacing w:val="0"/>
      <w:w w:val="100"/>
      <w:position w:val="0"/>
      <w:sz w:val="18"/>
      <w:szCs w:val="18"/>
      <w:u w:val="none"/>
      <w:shd w:val="clear" w:color="auto" w:fill="FFFFFF"/>
      <w:lang w:val="ro-RO" w:eastAsia="ro-RO" w:bidi="ro-RO"/>
    </w:rPr>
  </w:style>
  <w:style w:type="paragraph" w:customStyle="1" w:styleId="BodyText42">
    <w:name w:val="Body Text4"/>
    <w:basedOn w:val="Normal"/>
    <w:uiPriority w:val="99"/>
    <w:rsid w:val="001B2038"/>
    <w:pPr>
      <w:shd w:val="clear" w:color="auto" w:fill="FFFFFF"/>
      <w:spacing w:after="0" w:line="240" w:lineRule="atLeast"/>
    </w:pPr>
    <w:rPr>
      <w:rFonts w:ascii="Times New Roman" w:eastAsia="Arial Unicode MS" w:hAnsi="Times New Roman" w:cs="Times New Roman"/>
      <w:sz w:val="18"/>
      <w:szCs w:val="18"/>
      <w:lang w:val="ro-RO"/>
    </w:rPr>
  </w:style>
  <w:style w:type="character" w:customStyle="1" w:styleId="Bodytext8pt">
    <w:name w:val="Body text + 8 pt"/>
    <w:basedOn w:val="Bodytext0"/>
    <w:uiPriority w:val="99"/>
    <w:rsid w:val="001B2038"/>
    <w:rPr>
      <w:rFonts w:ascii="Times New Roman" w:hAnsi="Times New Roman"/>
      <w:sz w:val="16"/>
      <w:szCs w:val="16"/>
      <w:shd w:val="clear" w:color="auto" w:fill="FFFFFF"/>
    </w:rPr>
  </w:style>
  <w:style w:type="character" w:customStyle="1" w:styleId="Bodytext5">
    <w:name w:val="Body text (5)_"/>
    <w:basedOn w:val="DefaultParagraphFont"/>
    <w:link w:val="Bodytext50"/>
    <w:uiPriority w:val="99"/>
    <w:rsid w:val="001B2038"/>
    <w:rPr>
      <w:rFonts w:ascii="Times New Roman" w:hAnsi="Times New Roman"/>
      <w:sz w:val="13"/>
      <w:szCs w:val="13"/>
      <w:shd w:val="clear" w:color="auto" w:fill="FFFFFF"/>
    </w:rPr>
  </w:style>
  <w:style w:type="character" w:customStyle="1" w:styleId="Bodytext58pt">
    <w:name w:val="Body text (5) + 8 pt"/>
    <w:basedOn w:val="Bodytext5"/>
    <w:uiPriority w:val="99"/>
    <w:rsid w:val="001B2038"/>
    <w:rPr>
      <w:rFonts w:ascii="Times New Roman" w:hAnsi="Times New Roman"/>
      <w:sz w:val="16"/>
      <w:szCs w:val="16"/>
      <w:shd w:val="clear" w:color="auto" w:fill="FFFFFF"/>
    </w:rPr>
  </w:style>
  <w:style w:type="character" w:customStyle="1" w:styleId="Bodytext6">
    <w:name w:val="Body text (6)_"/>
    <w:basedOn w:val="DefaultParagraphFont"/>
    <w:link w:val="Bodytext60"/>
    <w:uiPriority w:val="99"/>
    <w:rsid w:val="001B2038"/>
    <w:rPr>
      <w:rFonts w:ascii="Times New Roman" w:hAnsi="Times New Roman"/>
      <w:noProof/>
      <w:sz w:val="8"/>
      <w:szCs w:val="8"/>
      <w:shd w:val="clear" w:color="auto" w:fill="FFFFFF"/>
    </w:rPr>
  </w:style>
  <w:style w:type="character" w:customStyle="1" w:styleId="Bodytext7">
    <w:name w:val="Body text (7)_"/>
    <w:basedOn w:val="DefaultParagraphFont"/>
    <w:link w:val="Bodytext70"/>
    <w:uiPriority w:val="99"/>
    <w:rsid w:val="001B2038"/>
    <w:rPr>
      <w:rFonts w:ascii="Times New Roman" w:hAnsi="Times New Roman"/>
      <w:i/>
      <w:iCs/>
      <w:sz w:val="19"/>
      <w:szCs w:val="19"/>
      <w:shd w:val="clear" w:color="auto" w:fill="FFFFFF"/>
    </w:rPr>
  </w:style>
  <w:style w:type="paragraph" w:customStyle="1" w:styleId="Bodytext10">
    <w:name w:val="Body text1"/>
    <w:basedOn w:val="Normal"/>
    <w:uiPriority w:val="99"/>
    <w:rsid w:val="001B2038"/>
    <w:pPr>
      <w:shd w:val="clear" w:color="auto" w:fill="FFFFFF"/>
      <w:spacing w:after="0" w:line="240" w:lineRule="atLeast"/>
    </w:pPr>
    <w:rPr>
      <w:rFonts w:ascii="Times New Roman" w:eastAsia="Arial Unicode MS" w:hAnsi="Times New Roman" w:cs="Times New Roman"/>
      <w:sz w:val="18"/>
      <w:szCs w:val="18"/>
    </w:rPr>
  </w:style>
  <w:style w:type="paragraph" w:customStyle="1" w:styleId="Bodytext50">
    <w:name w:val="Body text (5)"/>
    <w:basedOn w:val="Normal"/>
    <w:link w:val="Bodytext5"/>
    <w:uiPriority w:val="99"/>
    <w:rsid w:val="001B2038"/>
    <w:pPr>
      <w:shd w:val="clear" w:color="auto" w:fill="FFFFFF"/>
      <w:spacing w:after="0" w:line="178" w:lineRule="exact"/>
      <w:jc w:val="both"/>
    </w:pPr>
    <w:rPr>
      <w:rFonts w:ascii="Times New Roman" w:hAnsi="Times New Roman"/>
      <w:sz w:val="13"/>
      <w:szCs w:val="13"/>
    </w:rPr>
  </w:style>
  <w:style w:type="paragraph" w:customStyle="1" w:styleId="Bodytext60">
    <w:name w:val="Body text (6)"/>
    <w:basedOn w:val="Normal"/>
    <w:link w:val="Bodytext6"/>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70">
    <w:name w:val="Body text (7)"/>
    <w:basedOn w:val="Normal"/>
    <w:link w:val="Bodytext7"/>
    <w:uiPriority w:val="99"/>
    <w:rsid w:val="001B2038"/>
    <w:pPr>
      <w:shd w:val="clear" w:color="auto" w:fill="FFFFFF"/>
      <w:spacing w:before="240" w:after="0" w:line="226" w:lineRule="exact"/>
      <w:jc w:val="both"/>
    </w:pPr>
    <w:rPr>
      <w:rFonts w:ascii="Times New Roman" w:hAnsi="Times New Roman"/>
      <w:i/>
      <w:iCs/>
      <w:sz w:val="19"/>
      <w:szCs w:val="19"/>
    </w:rPr>
  </w:style>
  <w:style w:type="character" w:customStyle="1" w:styleId="BodytextSpacing-1pt">
    <w:name w:val="Body text + Spacing -1 pt"/>
    <w:basedOn w:val="Bodytext0"/>
    <w:uiPriority w:val="99"/>
    <w:rsid w:val="001B2038"/>
    <w:rPr>
      <w:rFonts w:ascii="Times New Roman" w:hAnsi="Times New Roman"/>
      <w:noProof/>
      <w:spacing w:val="-20"/>
      <w:sz w:val="18"/>
      <w:szCs w:val="18"/>
      <w:shd w:val="clear" w:color="auto" w:fill="FFFFFF"/>
    </w:rPr>
  </w:style>
  <w:style w:type="character" w:customStyle="1" w:styleId="Bodytext4NotBold">
    <w:name w:val="Body text (4) + Not Bold"/>
    <w:basedOn w:val="Bodytext4"/>
    <w:uiPriority w:val="99"/>
    <w:rsid w:val="001B2038"/>
    <w:rPr>
      <w:rFonts w:ascii="Times New Roman" w:hAnsi="Times New Roman"/>
      <w:b/>
      <w:bCs/>
      <w:sz w:val="18"/>
      <w:szCs w:val="18"/>
      <w:shd w:val="clear" w:color="auto" w:fill="FFFFFF"/>
    </w:rPr>
  </w:style>
  <w:style w:type="character" w:customStyle="1" w:styleId="Bodytext9">
    <w:name w:val="Body text (9)_"/>
    <w:basedOn w:val="DefaultParagraphFont"/>
    <w:link w:val="Bodytext90"/>
    <w:uiPriority w:val="99"/>
    <w:rsid w:val="001B2038"/>
    <w:rPr>
      <w:rFonts w:ascii="Times New Roman" w:hAnsi="Times New Roman"/>
      <w:noProof/>
      <w:sz w:val="8"/>
      <w:szCs w:val="8"/>
      <w:shd w:val="clear" w:color="auto" w:fill="FFFFFF"/>
    </w:rPr>
  </w:style>
  <w:style w:type="character" w:customStyle="1" w:styleId="Bodytext8">
    <w:name w:val="Body text (8)_"/>
    <w:basedOn w:val="DefaultParagraphFont"/>
    <w:link w:val="Bodytext80"/>
    <w:uiPriority w:val="99"/>
    <w:rsid w:val="001B2038"/>
    <w:rPr>
      <w:rFonts w:ascii="Times New Roman" w:hAnsi="Times New Roman"/>
      <w:noProof/>
      <w:sz w:val="8"/>
      <w:szCs w:val="8"/>
      <w:shd w:val="clear" w:color="auto" w:fill="FFFFFF"/>
    </w:rPr>
  </w:style>
  <w:style w:type="paragraph" w:customStyle="1" w:styleId="Bodytext90">
    <w:name w:val="Body text (9)"/>
    <w:basedOn w:val="Normal"/>
    <w:link w:val="Bodytext9"/>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80">
    <w:name w:val="Body text (8)"/>
    <w:basedOn w:val="Normal"/>
    <w:link w:val="Bodytext8"/>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420">
    <w:name w:val="Body text (4)2"/>
    <w:basedOn w:val="Bodytext4"/>
    <w:uiPriority w:val="99"/>
    <w:rsid w:val="001B2038"/>
    <w:rPr>
      <w:rFonts w:ascii="Times New Roman" w:hAnsi="Times New Roman"/>
      <w:b/>
      <w:bCs/>
      <w:sz w:val="18"/>
      <w:szCs w:val="18"/>
      <w:shd w:val="clear" w:color="auto" w:fill="FFFFFF"/>
    </w:rPr>
  </w:style>
  <w:style w:type="character" w:customStyle="1" w:styleId="Bodytext100">
    <w:name w:val="Body text (10)_"/>
    <w:basedOn w:val="DefaultParagraphFont"/>
    <w:link w:val="Bodytext101"/>
    <w:uiPriority w:val="99"/>
    <w:rsid w:val="001B2038"/>
    <w:rPr>
      <w:rFonts w:ascii="Times New Roman" w:hAnsi="Times New Roman"/>
      <w:noProof/>
      <w:sz w:val="8"/>
      <w:szCs w:val="8"/>
      <w:shd w:val="clear" w:color="auto" w:fill="FFFFFF"/>
    </w:rPr>
  </w:style>
  <w:style w:type="paragraph" w:customStyle="1" w:styleId="Bodytext71">
    <w:name w:val="Body text (7)1"/>
    <w:basedOn w:val="Normal"/>
    <w:uiPriority w:val="99"/>
    <w:rsid w:val="001B2038"/>
    <w:pPr>
      <w:shd w:val="clear" w:color="auto" w:fill="FFFFFF"/>
      <w:spacing w:before="240" w:after="0" w:line="226" w:lineRule="exact"/>
      <w:jc w:val="both"/>
    </w:pPr>
    <w:rPr>
      <w:rFonts w:ascii="Times New Roman" w:eastAsia="Arial Unicode MS" w:hAnsi="Times New Roman" w:cs="Times New Roman"/>
      <w:i/>
      <w:iCs/>
      <w:sz w:val="19"/>
      <w:szCs w:val="19"/>
    </w:rPr>
  </w:style>
  <w:style w:type="paragraph" w:customStyle="1" w:styleId="Tablecaption1">
    <w:name w:val="Table caption1"/>
    <w:basedOn w:val="Normal"/>
    <w:uiPriority w:val="99"/>
    <w:rsid w:val="001B2038"/>
    <w:pPr>
      <w:shd w:val="clear" w:color="auto" w:fill="FFFFFF"/>
      <w:spacing w:after="0" w:line="226" w:lineRule="exact"/>
      <w:jc w:val="both"/>
    </w:pPr>
    <w:rPr>
      <w:rFonts w:ascii="Times New Roman" w:eastAsia="Arial Unicode MS" w:hAnsi="Times New Roman" w:cs="Times New Roman"/>
      <w:b/>
      <w:bCs/>
      <w:sz w:val="18"/>
      <w:szCs w:val="18"/>
    </w:rPr>
  </w:style>
  <w:style w:type="paragraph" w:customStyle="1" w:styleId="Bodytext101">
    <w:name w:val="Body text (10)"/>
    <w:basedOn w:val="Normal"/>
    <w:link w:val="Bodytext100"/>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11">
    <w:name w:val="Body text (11)_"/>
    <w:basedOn w:val="DefaultParagraphFont"/>
    <w:link w:val="Bodytext110"/>
    <w:uiPriority w:val="99"/>
    <w:rsid w:val="001B2038"/>
    <w:rPr>
      <w:rFonts w:ascii="Times New Roman" w:hAnsi="Times New Roman"/>
      <w:noProof/>
      <w:sz w:val="8"/>
      <w:szCs w:val="8"/>
      <w:shd w:val="clear" w:color="auto" w:fill="FFFFFF"/>
    </w:rPr>
  </w:style>
  <w:style w:type="character" w:customStyle="1" w:styleId="Bodytext12">
    <w:name w:val="Body text (12)_"/>
    <w:basedOn w:val="DefaultParagraphFont"/>
    <w:link w:val="Bodytext120"/>
    <w:uiPriority w:val="99"/>
    <w:rsid w:val="001B2038"/>
    <w:rPr>
      <w:rFonts w:ascii="Times New Roman" w:hAnsi="Times New Roman"/>
      <w:noProof/>
      <w:sz w:val="8"/>
      <w:szCs w:val="8"/>
      <w:shd w:val="clear" w:color="auto" w:fill="FFFFFF"/>
    </w:rPr>
  </w:style>
  <w:style w:type="paragraph" w:customStyle="1" w:styleId="Bodytext210">
    <w:name w:val="Body text (2)1"/>
    <w:basedOn w:val="Normal"/>
    <w:uiPriority w:val="99"/>
    <w:rsid w:val="001B2038"/>
    <w:pPr>
      <w:shd w:val="clear" w:color="auto" w:fill="FFFFFF"/>
      <w:spacing w:after="0" w:line="240" w:lineRule="atLeast"/>
    </w:pPr>
    <w:rPr>
      <w:rFonts w:ascii="Times New Roman" w:eastAsia="Arial Unicode MS" w:hAnsi="Times New Roman" w:cs="Times New Roman"/>
      <w:sz w:val="15"/>
      <w:szCs w:val="15"/>
    </w:rPr>
  </w:style>
  <w:style w:type="paragraph" w:customStyle="1" w:styleId="Bodytext110">
    <w:name w:val="Body text (11)"/>
    <w:basedOn w:val="Normal"/>
    <w:link w:val="Bodytext11"/>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120">
    <w:name w:val="Body text (12)"/>
    <w:basedOn w:val="Normal"/>
    <w:link w:val="Bodytext12"/>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14">
    <w:name w:val="Body text (14)_"/>
    <w:basedOn w:val="DefaultParagraphFont"/>
    <w:link w:val="Bodytext140"/>
    <w:uiPriority w:val="99"/>
    <w:rsid w:val="001B2038"/>
    <w:rPr>
      <w:rFonts w:ascii="Times New Roman" w:hAnsi="Times New Roman"/>
      <w:noProof/>
      <w:sz w:val="8"/>
      <w:szCs w:val="8"/>
      <w:shd w:val="clear" w:color="auto" w:fill="FFFFFF"/>
    </w:rPr>
  </w:style>
  <w:style w:type="character" w:customStyle="1" w:styleId="Bodytext17">
    <w:name w:val="Body text (17)_"/>
    <w:basedOn w:val="DefaultParagraphFont"/>
    <w:link w:val="Bodytext170"/>
    <w:uiPriority w:val="99"/>
    <w:rsid w:val="001B2038"/>
    <w:rPr>
      <w:rFonts w:ascii="Times New Roman" w:hAnsi="Times New Roman"/>
      <w:noProof/>
      <w:sz w:val="8"/>
      <w:szCs w:val="8"/>
      <w:shd w:val="clear" w:color="auto" w:fill="FFFFFF"/>
    </w:rPr>
  </w:style>
  <w:style w:type="character" w:customStyle="1" w:styleId="Bodytext15">
    <w:name w:val="Body text (15)_"/>
    <w:basedOn w:val="DefaultParagraphFont"/>
    <w:link w:val="Bodytext150"/>
    <w:uiPriority w:val="99"/>
    <w:rsid w:val="001B2038"/>
    <w:rPr>
      <w:rFonts w:ascii="Times New Roman" w:hAnsi="Times New Roman"/>
      <w:noProof/>
      <w:sz w:val="8"/>
      <w:szCs w:val="8"/>
      <w:shd w:val="clear" w:color="auto" w:fill="FFFFFF"/>
    </w:rPr>
  </w:style>
  <w:style w:type="character" w:customStyle="1" w:styleId="Bodytext13">
    <w:name w:val="Body text (13)_"/>
    <w:basedOn w:val="DefaultParagraphFont"/>
    <w:link w:val="Bodytext130"/>
    <w:uiPriority w:val="99"/>
    <w:rsid w:val="001B2038"/>
    <w:rPr>
      <w:rFonts w:ascii="Times New Roman" w:hAnsi="Times New Roman"/>
      <w:noProof/>
      <w:sz w:val="8"/>
      <w:szCs w:val="8"/>
      <w:shd w:val="clear" w:color="auto" w:fill="FFFFFF"/>
    </w:rPr>
  </w:style>
  <w:style w:type="paragraph" w:customStyle="1" w:styleId="Bodytext140">
    <w:name w:val="Body text (14)"/>
    <w:basedOn w:val="Normal"/>
    <w:link w:val="Bodytext14"/>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170">
    <w:name w:val="Body text (17)"/>
    <w:basedOn w:val="Normal"/>
    <w:link w:val="Bodytext17"/>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150">
    <w:name w:val="Body text (15)"/>
    <w:basedOn w:val="Normal"/>
    <w:link w:val="Bodytext15"/>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130">
    <w:name w:val="Body text (13)"/>
    <w:basedOn w:val="Normal"/>
    <w:link w:val="Bodytext13"/>
    <w:uiPriority w:val="99"/>
    <w:rsid w:val="001B2038"/>
    <w:pPr>
      <w:shd w:val="clear" w:color="auto" w:fill="FFFFFF"/>
      <w:spacing w:after="0" w:line="240" w:lineRule="atLeast"/>
    </w:pPr>
    <w:rPr>
      <w:rFonts w:ascii="Times New Roman" w:hAnsi="Times New Roman"/>
      <w:noProof/>
      <w:sz w:val="8"/>
      <w:szCs w:val="8"/>
    </w:rPr>
  </w:style>
  <w:style w:type="character" w:customStyle="1" w:styleId="Tablecaption2">
    <w:name w:val="Table caption2"/>
    <w:basedOn w:val="Tablecaption"/>
    <w:uiPriority w:val="99"/>
    <w:rsid w:val="001B2038"/>
    <w:rPr>
      <w:rFonts w:ascii="Times New Roman" w:eastAsia="Times New Roman" w:hAnsi="Times New Roman" w:cs="Times New Roman"/>
      <w:b/>
      <w:bCs/>
      <w:sz w:val="18"/>
      <w:szCs w:val="18"/>
      <w:u w:val="single"/>
      <w:shd w:val="clear" w:color="auto" w:fill="FFFFFF"/>
    </w:rPr>
  </w:style>
  <w:style w:type="character" w:customStyle="1" w:styleId="Bodytext18">
    <w:name w:val="Body text (18)_"/>
    <w:basedOn w:val="DefaultParagraphFont"/>
    <w:link w:val="Bodytext180"/>
    <w:uiPriority w:val="99"/>
    <w:rsid w:val="001B2038"/>
    <w:rPr>
      <w:rFonts w:ascii="Times New Roman" w:hAnsi="Times New Roman"/>
      <w:noProof/>
      <w:sz w:val="8"/>
      <w:szCs w:val="8"/>
      <w:shd w:val="clear" w:color="auto" w:fill="FFFFFF"/>
    </w:rPr>
  </w:style>
  <w:style w:type="character" w:customStyle="1" w:styleId="Bodytext19">
    <w:name w:val="Body text (19)_"/>
    <w:basedOn w:val="DefaultParagraphFont"/>
    <w:link w:val="Bodytext190"/>
    <w:uiPriority w:val="99"/>
    <w:rsid w:val="001B2038"/>
    <w:rPr>
      <w:rFonts w:ascii="Times New Roman" w:hAnsi="Times New Roman"/>
      <w:noProof/>
      <w:sz w:val="8"/>
      <w:szCs w:val="8"/>
      <w:shd w:val="clear" w:color="auto" w:fill="FFFFFF"/>
    </w:rPr>
  </w:style>
  <w:style w:type="paragraph" w:customStyle="1" w:styleId="Bodytext180">
    <w:name w:val="Body text (18)"/>
    <w:basedOn w:val="Normal"/>
    <w:link w:val="Bodytext18"/>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190">
    <w:name w:val="Body text (19)"/>
    <w:basedOn w:val="Normal"/>
    <w:link w:val="Bodytext19"/>
    <w:uiPriority w:val="99"/>
    <w:rsid w:val="001B2038"/>
    <w:pPr>
      <w:shd w:val="clear" w:color="auto" w:fill="FFFFFF"/>
      <w:spacing w:after="0" w:line="240" w:lineRule="atLeast"/>
    </w:pPr>
    <w:rPr>
      <w:rFonts w:ascii="Times New Roman" w:hAnsi="Times New Roman"/>
      <w:noProof/>
      <w:sz w:val="8"/>
      <w:szCs w:val="8"/>
    </w:rPr>
  </w:style>
  <w:style w:type="character" w:customStyle="1" w:styleId="Tablecaption20">
    <w:name w:val="Table caption (2)_"/>
    <w:basedOn w:val="DefaultParagraphFont"/>
    <w:link w:val="Tablecaption21"/>
    <w:uiPriority w:val="99"/>
    <w:rsid w:val="001B2038"/>
    <w:rPr>
      <w:rFonts w:ascii="Times New Roman" w:hAnsi="Times New Roman"/>
      <w:sz w:val="15"/>
      <w:szCs w:val="15"/>
      <w:shd w:val="clear" w:color="auto" w:fill="FFFFFF"/>
    </w:rPr>
  </w:style>
  <w:style w:type="character" w:customStyle="1" w:styleId="Tablecaption22">
    <w:name w:val="Table caption (2)"/>
    <w:basedOn w:val="Tablecaption20"/>
    <w:uiPriority w:val="99"/>
    <w:rsid w:val="001B2038"/>
    <w:rPr>
      <w:rFonts w:ascii="Times New Roman" w:hAnsi="Times New Roman"/>
      <w:sz w:val="15"/>
      <w:szCs w:val="15"/>
      <w:shd w:val="clear" w:color="auto" w:fill="FFFFFF"/>
    </w:rPr>
  </w:style>
  <w:style w:type="character" w:customStyle="1" w:styleId="Tablecaption220">
    <w:name w:val="Table caption (2)2"/>
    <w:basedOn w:val="Tablecaption20"/>
    <w:uiPriority w:val="99"/>
    <w:rsid w:val="001B2038"/>
    <w:rPr>
      <w:rFonts w:ascii="Times New Roman" w:hAnsi="Times New Roman"/>
      <w:sz w:val="15"/>
      <w:szCs w:val="15"/>
      <w:u w:val="single"/>
      <w:shd w:val="clear" w:color="auto" w:fill="FFFFFF"/>
    </w:rPr>
  </w:style>
  <w:style w:type="character" w:customStyle="1" w:styleId="Bodytext22">
    <w:name w:val="Body text (22)_"/>
    <w:basedOn w:val="DefaultParagraphFont"/>
    <w:link w:val="Bodytext220"/>
    <w:uiPriority w:val="99"/>
    <w:rsid w:val="001B2038"/>
    <w:rPr>
      <w:rFonts w:ascii="Times New Roman" w:hAnsi="Times New Roman"/>
      <w:noProof/>
      <w:sz w:val="8"/>
      <w:szCs w:val="8"/>
      <w:shd w:val="clear" w:color="auto" w:fill="FFFFFF"/>
    </w:rPr>
  </w:style>
  <w:style w:type="character" w:customStyle="1" w:styleId="Bodytext211">
    <w:name w:val="Body text (21)_"/>
    <w:basedOn w:val="DefaultParagraphFont"/>
    <w:link w:val="Bodytext212"/>
    <w:uiPriority w:val="99"/>
    <w:rsid w:val="001B2038"/>
    <w:rPr>
      <w:rFonts w:ascii="Times New Roman" w:hAnsi="Times New Roman"/>
      <w:noProof/>
      <w:sz w:val="8"/>
      <w:szCs w:val="8"/>
      <w:shd w:val="clear" w:color="auto" w:fill="FFFFFF"/>
    </w:rPr>
  </w:style>
  <w:style w:type="paragraph" w:customStyle="1" w:styleId="Tablecaption21">
    <w:name w:val="Table caption (2)1"/>
    <w:basedOn w:val="Normal"/>
    <w:link w:val="Tablecaption20"/>
    <w:uiPriority w:val="99"/>
    <w:rsid w:val="001B2038"/>
    <w:pPr>
      <w:shd w:val="clear" w:color="auto" w:fill="FFFFFF"/>
      <w:spacing w:after="60" w:line="240" w:lineRule="atLeast"/>
    </w:pPr>
    <w:rPr>
      <w:rFonts w:ascii="Times New Roman" w:hAnsi="Times New Roman"/>
      <w:sz w:val="15"/>
      <w:szCs w:val="15"/>
    </w:rPr>
  </w:style>
  <w:style w:type="paragraph" w:customStyle="1" w:styleId="Bodytext220">
    <w:name w:val="Body text (22)"/>
    <w:basedOn w:val="Normal"/>
    <w:link w:val="Bodytext22"/>
    <w:uiPriority w:val="99"/>
    <w:rsid w:val="001B2038"/>
    <w:pPr>
      <w:shd w:val="clear" w:color="auto" w:fill="FFFFFF"/>
      <w:spacing w:after="0" w:line="240" w:lineRule="atLeast"/>
      <w:jc w:val="center"/>
    </w:pPr>
    <w:rPr>
      <w:rFonts w:ascii="Times New Roman" w:hAnsi="Times New Roman"/>
      <w:noProof/>
      <w:sz w:val="8"/>
      <w:szCs w:val="8"/>
    </w:rPr>
  </w:style>
  <w:style w:type="paragraph" w:customStyle="1" w:styleId="Bodytext212">
    <w:name w:val="Body text (21)"/>
    <w:basedOn w:val="Normal"/>
    <w:link w:val="Bodytext211"/>
    <w:uiPriority w:val="99"/>
    <w:rsid w:val="001B2038"/>
    <w:pPr>
      <w:shd w:val="clear" w:color="auto" w:fill="FFFFFF"/>
      <w:spacing w:after="0" w:line="240" w:lineRule="atLeast"/>
      <w:jc w:val="center"/>
    </w:pPr>
    <w:rPr>
      <w:rFonts w:ascii="Times New Roman" w:hAnsi="Times New Roman"/>
      <w:noProof/>
      <w:sz w:val="8"/>
      <w:szCs w:val="8"/>
    </w:rPr>
  </w:style>
  <w:style w:type="character" w:customStyle="1" w:styleId="Bodytext23">
    <w:name w:val="Body text (23)_"/>
    <w:basedOn w:val="DefaultParagraphFont"/>
    <w:link w:val="Bodytext230"/>
    <w:uiPriority w:val="99"/>
    <w:rsid w:val="001B2038"/>
    <w:rPr>
      <w:rFonts w:ascii="SimHei" w:eastAsia="SimHei" w:cs="SimHei"/>
      <w:b/>
      <w:bCs/>
      <w:smallCaps/>
      <w:sz w:val="21"/>
      <w:szCs w:val="21"/>
      <w:shd w:val="clear" w:color="auto" w:fill="FFFFFF"/>
    </w:rPr>
  </w:style>
  <w:style w:type="character" w:customStyle="1" w:styleId="Bodytext23TimesNewRoman">
    <w:name w:val="Body text (23) + Times New Roman"/>
    <w:aliases w:val="9 pt,Not Small Caps"/>
    <w:basedOn w:val="Bodytext23"/>
    <w:uiPriority w:val="99"/>
    <w:rsid w:val="001B2038"/>
    <w:rPr>
      <w:rFonts w:ascii="Times New Roman" w:eastAsia="SimHei" w:hAnsi="Times New Roman" w:cs="Times New Roman"/>
      <w:b/>
      <w:bCs/>
      <w:smallCaps/>
      <w:sz w:val="18"/>
      <w:szCs w:val="18"/>
      <w:shd w:val="clear" w:color="auto" w:fill="FFFFFF"/>
    </w:rPr>
  </w:style>
  <w:style w:type="character" w:customStyle="1" w:styleId="Bodytext4SimHei">
    <w:name w:val="Body text (4) + SimHei"/>
    <w:aliases w:val="10,5 pt,Small Caps,Body text (2) + 9,Body text + 9,Body text (2) + 8"/>
    <w:basedOn w:val="Bodytext4"/>
    <w:uiPriority w:val="99"/>
    <w:rsid w:val="001B2038"/>
    <w:rPr>
      <w:rFonts w:ascii="SimHei" w:eastAsia="SimHei" w:hAnsi="Times New Roman" w:cs="SimHei"/>
      <w:b/>
      <w:bCs/>
      <w:smallCaps/>
      <w:sz w:val="21"/>
      <w:szCs w:val="21"/>
      <w:shd w:val="clear" w:color="auto" w:fill="FFFFFF"/>
    </w:rPr>
  </w:style>
  <w:style w:type="paragraph" w:customStyle="1" w:styleId="Bodytext230">
    <w:name w:val="Body text (23)"/>
    <w:basedOn w:val="Normal"/>
    <w:link w:val="Bodytext23"/>
    <w:uiPriority w:val="99"/>
    <w:rsid w:val="001B2038"/>
    <w:pPr>
      <w:shd w:val="clear" w:color="auto" w:fill="FFFFFF"/>
      <w:spacing w:after="0" w:line="240" w:lineRule="atLeast"/>
    </w:pPr>
    <w:rPr>
      <w:rFonts w:ascii="SimHei" w:eastAsia="SimHei" w:cs="SimHei"/>
      <w:b/>
      <w:bCs/>
      <w:smallCaps/>
      <w:sz w:val="21"/>
      <w:szCs w:val="21"/>
    </w:rPr>
  </w:style>
  <w:style w:type="character" w:customStyle="1" w:styleId="Bodytext24">
    <w:name w:val="Body text (24)_"/>
    <w:basedOn w:val="DefaultParagraphFont"/>
    <w:link w:val="Bodytext240"/>
    <w:uiPriority w:val="99"/>
    <w:rsid w:val="001B2038"/>
    <w:rPr>
      <w:rFonts w:ascii="Times New Roman" w:hAnsi="Times New Roman"/>
      <w:noProof/>
      <w:sz w:val="8"/>
      <w:szCs w:val="8"/>
      <w:shd w:val="clear" w:color="auto" w:fill="FFFFFF"/>
    </w:rPr>
  </w:style>
  <w:style w:type="paragraph" w:customStyle="1" w:styleId="Bodytext240">
    <w:name w:val="Body text (24)"/>
    <w:basedOn w:val="Normal"/>
    <w:link w:val="Bodytext24"/>
    <w:uiPriority w:val="99"/>
    <w:rsid w:val="001B2038"/>
    <w:pPr>
      <w:shd w:val="clear" w:color="auto" w:fill="FFFFFF"/>
      <w:spacing w:after="0" w:line="240" w:lineRule="atLeast"/>
    </w:pPr>
    <w:rPr>
      <w:rFonts w:ascii="Times New Roman" w:hAnsi="Times New Roman"/>
      <w:noProof/>
      <w:sz w:val="8"/>
      <w:szCs w:val="8"/>
    </w:rPr>
  </w:style>
  <w:style w:type="character" w:customStyle="1" w:styleId="TablecaptionNotBold">
    <w:name w:val="Table caption + Not Bold"/>
    <w:basedOn w:val="Tablecaption"/>
    <w:uiPriority w:val="99"/>
    <w:rsid w:val="001B2038"/>
    <w:rPr>
      <w:rFonts w:ascii="Times New Roman" w:eastAsia="Times New Roman" w:hAnsi="Times New Roman" w:cs="Times New Roman"/>
      <w:b/>
      <w:bCs/>
      <w:sz w:val="18"/>
      <w:szCs w:val="18"/>
      <w:shd w:val="clear" w:color="auto" w:fill="FFFFFF"/>
    </w:rPr>
  </w:style>
  <w:style w:type="character" w:customStyle="1" w:styleId="Bodytext28">
    <w:name w:val="Body text (28)_"/>
    <w:basedOn w:val="DefaultParagraphFont"/>
    <w:link w:val="Bodytext280"/>
    <w:uiPriority w:val="99"/>
    <w:rsid w:val="001B2038"/>
    <w:rPr>
      <w:rFonts w:ascii="Times New Roman" w:hAnsi="Times New Roman"/>
      <w:noProof/>
      <w:sz w:val="8"/>
      <w:szCs w:val="8"/>
      <w:shd w:val="clear" w:color="auto" w:fill="FFFFFF"/>
    </w:rPr>
  </w:style>
  <w:style w:type="character" w:customStyle="1" w:styleId="Bodytext29">
    <w:name w:val="Body text (29)_"/>
    <w:basedOn w:val="DefaultParagraphFont"/>
    <w:link w:val="Bodytext290"/>
    <w:uiPriority w:val="99"/>
    <w:rsid w:val="001B2038"/>
    <w:rPr>
      <w:rFonts w:ascii="Times New Roman" w:hAnsi="Times New Roman"/>
      <w:noProof/>
      <w:sz w:val="8"/>
      <w:szCs w:val="8"/>
      <w:shd w:val="clear" w:color="auto" w:fill="FFFFFF"/>
    </w:rPr>
  </w:style>
  <w:style w:type="paragraph" w:customStyle="1" w:styleId="Bodytext280">
    <w:name w:val="Body text (28)"/>
    <w:basedOn w:val="Normal"/>
    <w:link w:val="Bodytext28"/>
    <w:uiPriority w:val="99"/>
    <w:rsid w:val="001B2038"/>
    <w:pPr>
      <w:shd w:val="clear" w:color="auto" w:fill="FFFFFF"/>
      <w:spacing w:after="0" w:line="240" w:lineRule="atLeast"/>
      <w:jc w:val="right"/>
    </w:pPr>
    <w:rPr>
      <w:rFonts w:ascii="Times New Roman" w:hAnsi="Times New Roman"/>
      <w:noProof/>
      <w:sz w:val="8"/>
      <w:szCs w:val="8"/>
    </w:rPr>
  </w:style>
  <w:style w:type="paragraph" w:customStyle="1" w:styleId="Bodytext290">
    <w:name w:val="Body text (29)"/>
    <w:basedOn w:val="Normal"/>
    <w:link w:val="Bodytext29"/>
    <w:uiPriority w:val="99"/>
    <w:rsid w:val="001B2038"/>
    <w:pPr>
      <w:shd w:val="clear" w:color="auto" w:fill="FFFFFF"/>
      <w:spacing w:after="0" w:line="240" w:lineRule="atLeast"/>
      <w:jc w:val="right"/>
    </w:pPr>
    <w:rPr>
      <w:rFonts w:ascii="Times New Roman" w:hAnsi="Times New Roman"/>
      <w:noProof/>
      <w:sz w:val="8"/>
      <w:szCs w:val="8"/>
    </w:rPr>
  </w:style>
  <w:style w:type="character" w:customStyle="1" w:styleId="Bodytext300">
    <w:name w:val="Body text (30)_"/>
    <w:basedOn w:val="DefaultParagraphFont"/>
    <w:link w:val="Bodytext301"/>
    <w:uiPriority w:val="99"/>
    <w:rsid w:val="001B2038"/>
    <w:rPr>
      <w:rFonts w:ascii="Times New Roman" w:hAnsi="Times New Roman"/>
      <w:noProof/>
      <w:sz w:val="8"/>
      <w:szCs w:val="8"/>
      <w:shd w:val="clear" w:color="auto" w:fill="FFFFFF"/>
    </w:rPr>
  </w:style>
  <w:style w:type="paragraph" w:customStyle="1" w:styleId="Bodytext301">
    <w:name w:val="Body text (30)"/>
    <w:basedOn w:val="Normal"/>
    <w:link w:val="Bodytext300"/>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32">
    <w:name w:val="Body text (32)_"/>
    <w:basedOn w:val="DefaultParagraphFont"/>
    <w:link w:val="Bodytext320"/>
    <w:uiPriority w:val="99"/>
    <w:rsid w:val="001B2038"/>
    <w:rPr>
      <w:rFonts w:ascii="Times New Roman" w:hAnsi="Times New Roman"/>
      <w:noProof/>
      <w:sz w:val="8"/>
      <w:szCs w:val="8"/>
      <w:shd w:val="clear" w:color="auto" w:fill="FFFFFF"/>
    </w:rPr>
  </w:style>
  <w:style w:type="character" w:customStyle="1" w:styleId="Bodytext33">
    <w:name w:val="Body text (33)_"/>
    <w:basedOn w:val="DefaultParagraphFont"/>
    <w:link w:val="Bodytext330"/>
    <w:uiPriority w:val="99"/>
    <w:rsid w:val="001B2038"/>
    <w:rPr>
      <w:rFonts w:ascii="Times New Roman" w:hAnsi="Times New Roman"/>
      <w:noProof/>
      <w:sz w:val="8"/>
      <w:szCs w:val="8"/>
      <w:shd w:val="clear" w:color="auto" w:fill="FFFFFF"/>
    </w:rPr>
  </w:style>
  <w:style w:type="paragraph" w:customStyle="1" w:styleId="Bodytext320">
    <w:name w:val="Body text (32)"/>
    <w:basedOn w:val="Normal"/>
    <w:link w:val="Bodytext32"/>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330">
    <w:name w:val="Body text (33)"/>
    <w:basedOn w:val="Normal"/>
    <w:link w:val="Bodytext33"/>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34">
    <w:name w:val="Body text (34)_"/>
    <w:basedOn w:val="DefaultParagraphFont"/>
    <w:link w:val="Bodytext340"/>
    <w:uiPriority w:val="99"/>
    <w:rsid w:val="001B2038"/>
    <w:rPr>
      <w:rFonts w:ascii="Batang" w:eastAsia="Batang" w:cs="Batang"/>
      <w:b/>
      <w:bCs/>
      <w:sz w:val="16"/>
      <w:szCs w:val="16"/>
      <w:shd w:val="clear" w:color="auto" w:fill="FFFFFF"/>
    </w:rPr>
  </w:style>
  <w:style w:type="character" w:customStyle="1" w:styleId="Bodytext35">
    <w:name w:val="Body text (35)_"/>
    <w:basedOn w:val="DefaultParagraphFont"/>
    <w:link w:val="Bodytext350"/>
    <w:uiPriority w:val="99"/>
    <w:rsid w:val="001B2038"/>
    <w:rPr>
      <w:rFonts w:ascii="Times New Roman" w:hAnsi="Times New Roman"/>
      <w:noProof/>
      <w:sz w:val="8"/>
      <w:szCs w:val="8"/>
      <w:shd w:val="clear" w:color="auto" w:fill="FFFFFF"/>
    </w:rPr>
  </w:style>
  <w:style w:type="paragraph" w:customStyle="1" w:styleId="Bodytext340">
    <w:name w:val="Body text (34)"/>
    <w:basedOn w:val="Normal"/>
    <w:link w:val="Bodytext34"/>
    <w:uiPriority w:val="99"/>
    <w:rsid w:val="001B2038"/>
    <w:pPr>
      <w:shd w:val="clear" w:color="auto" w:fill="FFFFFF"/>
      <w:spacing w:after="0" w:line="240" w:lineRule="atLeast"/>
    </w:pPr>
    <w:rPr>
      <w:rFonts w:ascii="Batang" w:eastAsia="Batang" w:cs="Batang"/>
      <w:b/>
      <w:bCs/>
      <w:sz w:val="16"/>
      <w:szCs w:val="16"/>
    </w:rPr>
  </w:style>
  <w:style w:type="paragraph" w:customStyle="1" w:styleId="Bodytext350">
    <w:name w:val="Body text (35)"/>
    <w:basedOn w:val="Normal"/>
    <w:link w:val="Bodytext35"/>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37">
    <w:name w:val="Body text (37)_"/>
    <w:basedOn w:val="DefaultParagraphFont"/>
    <w:link w:val="Bodytext370"/>
    <w:uiPriority w:val="99"/>
    <w:rsid w:val="001B2038"/>
    <w:rPr>
      <w:rFonts w:ascii="Times New Roman" w:hAnsi="Times New Roman"/>
      <w:noProof/>
      <w:sz w:val="8"/>
      <w:szCs w:val="8"/>
      <w:shd w:val="clear" w:color="auto" w:fill="FFFFFF"/>
    </w:rPr>
  </w:style>
  <w:style w:type="character" w:customStyle="1" w:styleId="Bodytext36">
    <w:name w:val="Body text (36)_"/>
    <w:basedOn w:val="DefaultParagraphFont"/>
    <w:link w:val="Bodytext360"/>
    <w:uiPriority w:val="99"/>
    <w:rsid w:val="001B2038"/>
    <w:rPr>
      <w:rFonts w:ascii="Times New Roman" w:hAnsi="Times New Roman"/>
      <w:noProof/>
      <w:sz w:val="8"/>
      <w:szCs w:val="8"/>
      <w:shd w:val="clear" w:color="auto" w:fill="FFFFFF"/>
    </w:rPr>
  </w:style>
  <w:style w:type="paragraph" w:customStyle="1" w:styleId="Bodytext370">
    <w:name w:val="Body text (37)"/>
    <w:basedOn w:val="Normal"/>
    <w:link w:val="Bodytext37"/>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360">
    <w:name w:val="Body text (36)"/>
    <w:basedOn w:val="Normal"/>
    <w:link w:val="Bodytext36"/>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39">
    <w:name w:val="Body text (39)_"/>
    <w:basedOn w:val="DefaultParagraphFont"/>
    <w:link w:val="Bodytext390"/>
    <w:uiPriority w:val="99"/>
    <w:rsid w:val="001B2038"/>
    <w:rPr>
      <w:rFonts w:ascii="Times New Roman" w:hAnsi="Times New Roman"/>
      <w:noProof/>
      <w:sz w:val="8"/>
      <w:szCs w:val="8"/>
      <w:shd w:val="clear" w:color="auto" w:fill="FFFFFF"/>
    </w:rPr>
  </w:style>
  <w:style w:type="paragraph" w:customStyle="1" w:styleId="Bodytext390">
    <w:name w:val="Body text (39)"/>
    <w:basedOn w:val="Normal"/>
    <w:link w:val="Bodytext39"/>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410">
    <w:name w:val="Body text (41)_"/>
    <w:basedOn w:val="DefaultParagraphFont"/>
    <w:link w:val="Bodytext411"/>
    <w:uiPriority w:val="99"/>
    <w:rsid w:val="001B2038"/>
    <w:rPr>
      <w:rFonts w:ascii="Times New Roman" w:hAnsi="Times New Roman"/>
      <w:noProof/>
      <w:sz w:val="8"/>
      <w:szCs w:val="8"/>
      <w:shd w:val="clear" w:color="auto" w:fill="FFFFFF"/>
    </w:rPr>
  </w:style>
  <w:style w:type="character" w:customStyle="1" w:styleId="Bodytext400">
    <w:name w:val="Body text (40)_"/>
    <w:basedOn w:val="DefaultParagraphFont"/>
    <w:link w:val="Bodytext401"/>
    <w:uiPriority w:val="99"/>
    <w:rsid w:val="001B2038"/>
    <w:rPr>
      <w:rFonts w:ascii="Times New Roman" w:hAnsi="Times New Roman"/>
      <w:noProof/>
      <w:sz w:val="8"/>
      <w:szCs w:val="8"/>
      <w:shd w:val="clear" w:color="auto" w:fill="FFFFFF"/>
    </w:rPr>
  </w:style>
  <w:style w:type="paragraph" w:customStyle="1" w:styleId="Bodytext411">
    <w:name w:val="Body text (41)"/>
    <w:basedOn w:val="Normal"/>
    <w:link w:val="Bodytext410"/>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401">
    <w:name w:val="Body text (40)"/>
    <w:basedOn w:val="Normal"/>
    <w:link w:val="Bodytext400"/>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44">
    <w:name w:val="Body text (44)_"/>
    <w:basedOn w:val="DefaultParagraphFont"/>
    <w:link w:val="Bodytext440"/>
    <w:uiPriority w:val="99"/>
    <w:rsid w:val="001B2038"/>
    <w:rPr>
      <w:rFonts w:ascii="Times New Roman" w:hAnsi="Times New Roman"/>
      <w:noProof/>
      <w:sz w:val="18"/>
      <w:szCs w:val="18"/>
      <w:shd w:val="clear" w:color="auto" w:fill="FFFFFF"/>
    </w:rPr>
  </w:style>
  <w:style w:type="character" w:customStyle="1" w:styleId="Bodytext43">
    <w:name w:val="Body text (43)_"/>
    <w:basedOn w:val="DefaultParagraphFont"/>
    <w:link w:val="Bodytext430"/>
    <w:uiPriority w:val="99"/>
    <w:rsid w:val="001B2038"/>
    <w:rPr>
      <w:rFonts w:ascii="Times New Roman" w:hAnsi="Times New Roman"/>
      <w:noProof/>
      <w:sz w:val="14"/>
      <w:szCs w:val="14"/>
      <w:shd w:val="clear" w:color="auto" w:fill="FFFFFF"/>
    </w:rPr>
  </w:style>
  <w:style w:type="paragraph" w:customStyle="1" w:styleId="Bodytext440">
    <w:name w:val="Body text (44)"/>
    <w:basedOn w:val="Normal"/>
    <w:link w:val="Bodytext44"/>
    <w:uiPriority w:val="99"/>
    <w:rsid w:val="001B2038"/>
    <w:pPr>
      <w:shd w:val="clear" w:color="auto" w:fill="FFFFFF"/>
      <w:spacing w:after="0" w:line="240" w:lineRule="atLeast"/>
    </w:pPr>
    <w:rPr>
      <w:rFonts w:ascii="Times New Roman" w:hAnsi="Times New Roman"/>
      <w:noProof/>
      <w:sz w:val="18"/>
      <w:szCs w:val="18"/>
    </w:rPr>
  </w:style>
  <w:style w:type="paragraph" w:customStyle="1" w:styleId="Bodytext430">
    <w:name w:val="Body text (43)"/>
    <w:basedOn w:val="Normal"/>
    <w:link w:val="Bodytext43"/>
    <w:uiPriority w:val="99"/>
    <w:rsid w:val="001B2038"/>
    <w:pPr>
      <w:shd w:val="clear" w:color="auto" w:fill="FFFFFF"/>
      <w:spacing w:after="0" w:line="240" w:lineRule="atLeast"/>
    </w:pPr>
    <w:rPr>
      <w:rFonts w:ascii="Times New Roman" w:hAnsi="Times New Roman"/>
      <w:noProof/>
      <w:sz w:val="14"/>
      <w:szCs w:val="14"/>
    </w:rPr>
  </w:style>
  <w:style w:type="character" w:customStyle="1" w:styleId="Bodytext46">
    <w:name w:val="Body text (46)_"/>
    <w:basedOn w:val="DefaultParagraphFont"/>
    <w:link w:val="Bodytext460"/>
    <w:uiPriority w:val="99"/>
    <w:rsid w:val="001B2038"/>
    <w:rPr>
      <w:rFonts w:ascii="Times New Roman" w:hAnsi="Times New Roman"/>
      <w:noProof/>
      <w:sz w:val="8"/>
      <w:szCs w:val="8"/>
      <w:shd w:val="clear" w:color="auto" w:fill="FFFFFF"/>
    </w:rPr>
  </w:style>
  <w:style w:type="character" w:customStyle="1" w:styleId="Bodytext45">
    <w:name w:val="Body text (45)_"/>
    <w:basedOn w:val="DefaultParagraphFont"/>
    <w:link w:val="Bodytext450"/>
    <w:uiPriority w:val="99"/>
    <w:rsid w:val="001B2038"/>
    <w:rPr>
      <w:rFonts w:ascii="Times New Roman" w:hAnsi="Times New Roman"/>
      <w:noProof/>
      <w:sz w:val="8"/>
      <w:szCs w:val="8"/>
      <w:shd w:val="clear" w:color="auto" w:fill="FFFFFF"/>
    </w:rPr>
  </w:style>
  <w:style w:type="paragraph" w:customStyle="1" w:styleId="Bodytext460">
    <w:name w:val="Body text (46)"/>
    <w:basedOn w:val="Normal"/>
    <w:link w:val="Bodytext46"/>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450">
    <w:name w:val="Body text (45)"/>
    <w:basedOn w:val="Normal"/>
    <w:link w:val="Bodytext45"/>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48">
    <w:name w:val="Body text (48)_"/>
    <w:basedOn w:val="DefaultParagraphFont"/>
    <w:link w:val="Bodytext480"/>
    <w:uiPriority w:val="99"/>
    <w:rsid w:val="001B2038"/>
    <w:rPr>
      <w:rFonts w:ascii="Times New Roman" w:hAnsi="Times New Roman"/>
      <w:noProof/>
      <w:sz w:val="8"/>
      <w:szCs w:val="8"/>
      <w:shd w:val="clear" w:color="auto" w:fill="FFFFFF"/>
    </w:rPr>
  </w:style>
  <w:style w:type="paragraph" w:customStyle="1" w:styleId="Bodytext480">
    <w:name w:val="Body text (48)"/>
    <w:basedOn w:val="Normal"/>
    <w:link w:val="Bodytext48"/>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49">
    <w:name w:val="Body text (49)_"/>
    <w:basedOn w:val="DefaultParagraphFont"/>
    <w:link w:val="Bodytext490"/>
    <w:uiPriority w:val="99"/>
    <w:rsid w:val="001B2038"/>
    <w:rPr>
      <w:rFonts w:ascii="Times New Roman" w:hAnsi="Times New Roman"/>
      <w:noProof/>
      <w:sz w:val="8"/>
      <w:szCs w:val="8"/>
      <w:shd w:val="clear" w:color="auto" w:fill="FFFFFF"/>
    </w:rPr>
  </w:style>
  <w:style w:type="paragraph" w:customStyle="1" w:styleId="Bodytext490">
    <w:name w:val="Body text (49)"/>
    <w:basedOn w:val="Normal"/>
    <w:link w:val="Bodytext49"/>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51">
    <w:name w:val="Body text (51)_"/>
    <w:basedOn w:val="DefaultParagraphFont"/>
    <w:link w:val="Bodytext510"/>
    <w:uiPriority w:val="99"/>
    <w:rsid w:val="001B2038"/>
    <w:rPr>
      <w:rFonts w:ascii="Times New Roman" w:hAnsi="Times New Roman"/>
      <w:noProof/>
      <w:sz w:val="8"/>
      <w:szCs w:val="8"/>
      <w:shd w:val="clear" w:color="auto" w:fill="FFFFFF"/>
    </w:rPr>
  </w:style>
  <w:style w:type="character" w:customStyle="1" w:styleId="Bodytext500">
    <w:name w:val="Body text (50)_"/>
    <w:basedOn w:val="DefaultParagraphFont"/>
    <w:link w:val="Bodytext501"/>
    <w:uiPriority w:val="99"/>
    <w:rsid w:val="001B2038"/>
    <w:rPr>
      <w:rFonts w:ascii="Times New Roman" w:hAnsi="Times New Roman"/>
      <w:noProof/>
      <w:sz w:val="8"/>
      <w:szCs w:val="8"/>
      <w:shd w:val="clear" w:color="auto" w:fill="FFFFFF"/>
    </w:rPr>
  </w:style>
  <w:style w:type="paragraph" w:customStyle="1" w:styleId="Bodytext510">
    <w:name w:val="Body text (51)"/>
    <w:basedOn w:val="Normal"/>
    <w:link w:val="Bodytext51"/>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501">
    <w:name w:val="Body text (50)"/>
    <w:basedOn w:val="Normal"/>
    <w:link w:val="Bodytext500"/>
    <w:uiPriority w:val="99"/>
    <w:rsid w:val="001B2038"/>
    <w:pPr>
      <w:shd w:val="clear" w:color="auto" w:fill="FFFFFF"/>
      <w:spacing w:after="0" w:line="240" w:lineRule="atLeast"/>
    </w:pPr>
    <w:rPr>
      <w:rFonts w:ascii="Times New Roman" w:hAnsi="Times New Roman"/>
      <w:noProof/>
      <w:sz w:val="8"/>
      <w:szCs w:val="8"/>
    </w:rPr>
  </w:style>
  <w:style w:type="character" w:customStyle="1" w:styleId="Tablecaption3">
    <w:name w:val="Table caption (3)_"/>
    <w:basedOn w:val="DefaultParagraphFont"/>
    <w:link w:val="Tablecaption31"/>
    <w:uiPriority w:val="99"/>
    <w:rsid w:val="001B2038"/>
    <w:rPr>
      <w:rFonts w:ascii="Times New Roman" w:hAnsi="Times New Roman"/>
      <w:sz w:val="17"/>
      <w:szCs w:val="17"/>
      <w:shd w:val="clear" w:color="auto" w:fill="FFFFFF"/>
    </w:rPr>
  </w:style>
  <w:style w:type="character" w:customStyle="1" w:styleId="Tablecaption30">
    <w:name w:val="Table caption (3)"/>
    <w:basedOn w:val="Tablecaption3"/>
    <w:uiPriority w:val="99"/>
    <w:rsid w:val="001B2038"/>
    <w:rPr>
      <w:rFonts w:ascii="Times New Roman" w:hAnsi="Times New Roman"/>
      <w:sz w:val="17"/>
      <w:szCs w:val="17"/>
      <w:u w:val="single"/>
      <w:shd w:val="clear" w:color="auto" w:fill="FFFFFF"/>
    </w:rPr>
  </w:style>
  <w:style w:type="character" w:customStyle="1" w:styleId="Bodytext52">
    <w:name w:val="Body text (52)_"/>
    <w:basedOn w:val="DefaultParagraphFont"/>
    <w:link w:val="Bodytext520"/>
    <w:uiPriority w:val="99"/>
    <w:rsid w:val="001B2038"/>
    <w:rPr>
      <w:rFonts w:ascii="Times New Roman" w:hAnsi="Times New Roman"/>
      <w:sz w:val="17"/>
      <w:szCs w:val="17"/>
      <w:shd w:val="clear" w:color="auto" w:fill="FFFFFF"/>
    </w:rPr>
  </w:style>
  <w:style w:type="character" w:customStyle="1" w:styleId="Bodytext53">
    <w:name w:val="Body text (53)_"/>
    <w:basedOn w:val="DefaultParagraphFont"/>
    <w:link w:val="Bodytext530"/>
    <w:uiPriority w:val="99"/>
    <w:rsid w:val="001B2038"/>
    <w:rPr>
      <w:rFonts w:ascii="Times New Roman" w:hAnsi="Times New Roman"/>
      <w:noProof/>
      <w:sz w:val="8"/>
      <w:szCs w:val="8"/>
      <w:shd w:val="clear" w:color="auto" w:fill="FFFFFF"/>
    </w:rPr>
  </w:style>
  <w:style w:type="paragraph" w:customStyle="1" w:styleId="Tablecaption31">
    <w:name w:val="Table caption (3)1"/>
    <w:basedOn w:val="Normal"/>
    <w:link w:val="Tablecaption3"/>
    <w:uiPriority w:val="99"/>
    <w:rsid w:val="001B2038"/>
    <w:pPr>
      <w:shd w:val="clear" w:color="auto" w:fill="FFFFFF"/>
      <w:spacing w:after="60" w:line="240" w:lineRule="atLeast"/>
    </w:pPr>
    <w:rPr>
      <w:rFonts w:ascii="Times New Roman" w:hAnsi="Times New Roman"/>
      <w:sz w:val="17"/>
      <w:szCs w:val="17"/>
    </w:rPr>
  </w:style>
  <w:style w:type="paragraph" w:customStyle="1" w:styleId="Bodytext520">
    <w:name w:val="Body text (52)"/>
    <w:basedOn w:val="Normal"/>
    <w:link w:val="Bodytext52"/>
    <w:uiPriority w:val="99"/>
    <w:rsid w:val="001B2038"/>
    <w:pPr>
      <w:shd w:val="clear" w:color="auto" w:fill="FFFFFF"/>
      <w:spacing w:after="0" w:line="240" w:lineRule="atLeast"/>
      <w:jc w:val="both"/>
    </w:pPr>
    <w:rPr>
      <w:rFonts w:ascii="Times New Roman" w:hAnsi="Times New Roman"/>
      <w:sz w:val="17"/>
      <w:szCs w:val="17"/>
    </w:rPr>
  </w:style>
  <w:style w:type="paragraph" w:customStyle="1" w:styleId="Bodytext530">
    <w:name w:val="Body text (53)"/>
    <w:basedOn w:val="Normal"/>
    <w:link w:val="Bodytext53"/>
    <w:uiPriority w:val="99"/>
    <w:rsid w:val="001B2038"/>
    <w:pPr>
      <w:shd w:val="clear" w:color="auto" w:fill="FFFFFF"/>
      <w:spacing w:after="0" w:line="240" w:lineRule="atLeast"/>
    </w:pPr>
    <w:rPr>
      <w:rFonts w:ascii="Times New Roman" w:hAnsi="Times New Roman"/>
      <w:noProof/>
      <w:sz w:val="8"/>
      <w:szCs w:val="8"/>
    </w:rPr>
  </w:style>
  <w:style w:type="character" w:customStyle="1" w:styleId="Bodytext55">
    <w:name w:val="Body text (55)_"/>
    <w:basedOn w:val="DefaultParagraphFont"/>
    <w:link w:val="Bodytext550"/>
    <w:uiPriority w:val="99"/>
    <w:rsid w:val="001B2038"/>
    <w:rPr>
      <w:rFonts w:ascii="Times New Roman" w:hAnsi="Times New Roman"/>
      <w:noProof/>
      <w:sz w:val="8"/>
      <w:szCs w:val="8"/>
      <w:shd w:val="clear" w:color="auto" w:fill="FFFFFF"/>
    </w:rPr>
  </w:style>
  <w:style w:type="character" w:customStyle="1" w:styleId="Bodytext54">
    <w:name w:val="Body text (54)_"/>
    <w:basedOn w:val="DefaultParagraphFont"/>
    <w:link w:val="Bodytext540"/>
    <w:uiPriority w:val="99"/>
    <w:rsid w:val="001B2038"/>
    <w:rPr>
      <w:rFonts w:ascii="Times New Roman" w:hAnsi="Times New Roman"/>
      <w:noProof/>
      <w:sz w:val="8"/>
      <w:szCs w:val="8"/>
      <w:shd w:val="clear" w:color="auto" w:fill="FFFFFF"/>
    </w:rPr>
  </w:style>
  <w:style w:type="character" w:customStyle="1" w:styleId="Bodytext56">
    <w:name w:val="Body text (56)_"/>
    <w:basedOn w:val="DefaultParagraphFont"/>
    <w:link w:val="Bodytext560"/>
    <w:uiPriority w:val="99"/>
    <w:rsid w:val="001B2038"/>
    <w:rPr>
      <w:rFonts w:ascii="Times New Roman" w:hAnsi="Times New Roman"/>
      <w:noProof/>
      <w:sz w:val="8"/>
      <w:szCs w:val="8"/>
      <w:shd w:val="clear" w:color="auto" w:fill="FFFFFF"/>
    </w:rPr>
  </w:style>
  <w:style w:type="paragraph" w:customStyle="1" w:styleId="Bodytext550">
    <w:name w:val="Body text (55)"/>
    <w:basedOn w:val="Normal"/>
    <w:link w:val="Bodytext55"/>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540">
    <w:name w:val="Body text (54)"/>
    <w:basedOn w:val="Normal"/>
    <w:link w:val="Bodytext54"/>
    <w:uiPriority w:val="99"/>
    <w:rsid w:val="001B2038"/>
    <w:pPr>
      <w:shd w:val="clear" w:color="auto" w:fill="FFFFFF"/>
      <w:spacing w:after="0" w:line="240" w:lineRule="atLeast"/>
    </w:pPr>
    <w:rPr>
      <w:rFonts w:ascii="Times New Roman" w:hAnsi="Times New Roman"/>
      <w:noProof/>
      <w:sz w:val="8"/>
      <w:szCs w:val="8"/>
    </w:rPr>
  </w:style>
  <w:style w:type="paragraph" w:customStyle="1" w:styleId="Bodytext560">
    <w:name w:val="Body text (56)"/>
    <w:basedOn w:val="Normal"/>
    <w:link w:val="Bodytext56"/>
    <w:uiPriority w:val="99"/>
    <w:rsid w:val="001B2038"/>
    <w:pPr>
      <w:shd w:val="clear" w:color="auto" w:fill="FFFFFF"/>
      <w:spacing w:after="0" w:line="240" w:lineRule="atLeast"/>
    </w:pPr>
    <w:rPr>
      <w:rFonts w:ascii="Times New Roman" w:hAnsi="Times New Roman"/>
      <w:noProof/>
      <w:sz w:val="8"/>
      <w:szCs w:val="8"/>
    </w:rPr>
  </w:style>
  <w:style w:type="table" w:customStyle="1" w:styleId="TableGrid4">
    <w:name w:val="Table Grid4"/>
    <w:basedOn w:val="TableNormal"/>
    <w:next w:val="TableGrid"/>
    <w:uiPriority w:val="59"/>
    <w:rsid w:val="001B20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B2038"/>
    <w:rPr>
      <w:color w:val="0000FF" w:themeColor="hyperlink"/>
      <w:u w:val="single"/>
    </w:rPr>
  </w:style>
  <w:style w:type="paragraph" w:styleId="Header">
    <w:name w:val="header"/>
    <w:basedOn w:val="Normal"/>
    <w:link w:val="HeaderChar"/>
    <w:uiPriority w:val="99"/>
    <w:unhideWhenUsed/>
    <w:rsid w:val="001B2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2038"/>
  </w:style>
  <w:style w:type="paragraph" w:styleId="Footer">
    <w:name w:val="footer"/>
    <w:basedOn w:val="Normal"/>
    <w:link w:val="FooterChar"/>
    <w:uiPriority w:val="99"/>
    <w:unhideWhenUsed/>
    <w:rsid w:val="001B2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2038"/>
  </w:style>
  <w:style w:type="character" w:customStyle="1" w:styleId="Heading1Char">
    <w:name w:val="Heading 1 Char"/>
    <w:basedOn w:val="DefaultParagraphFont"/>
    <w:link w:val="Heading1"/>
    <w:uiPriority w:val="9"/>
    <w:rsid w:val="00B010E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010EF"/>
    <w:pPr>
      <w:outlineLvl w:val="9"/>
    </w:pPr>
    <w:rPr>
      <w:lang w:val="ro-RO"/>
    </w:rPr>
  </w:style>
  <w:style w:type="paragraph" w:styleId="TOC2">
    <w:name w:val="toc 2"/>
    <w:basedOn w:val="Normal"/>
    <w:next w:val="Normal"/>
    <w:autoRedefine/>
    <w:uiPriority w:val="39"/>
    <w:unhideWhenUsed/>
    <w:qFormat/>
    <w:rsid w:val="00B010EF"/>
    <w:pPr>
      <w:spacing w:after="100"/>
      <w:ind w:left="220"/>
    </w:pPr>
    <w:rPr>
      <w:rFonts w:eastAsiaTheme="minorEastAsia"/>
      <w:lang w:val="ro-RO"/>
    </w:rPr>
  </w:style>
  <w:style w:type="paragraph" w:styleId="TOC1">
    <w:name w:val="toc 1"/>
    <w:basedOn w:val="Normal"/>
    <w:next w:val="Normal"/>
    <w:autoRedefine/>
    <w:uiPriority w:val="39"/>
    <w:unhideWhenUsed/>
    <w:qFormat/>
    <w:rsid w:val="00B010EF"/>
    <w:pPr>
      <w:spacing w:after="100"/>
    </w:pPr>
    <w:rPr>
      <w:rFonts w:eastAsiaTheme="minorEastAsia"/>
      <w:lang w:val="ro-RO"/>
    </w:rPr>
  </w:style>
  <w:style w:type="paragraph" w:styleId="TOC3">
    <w:name w:val="toc 3"/>
    <w:basedOn w:val="Normal"/>
    <w:next w:val="Normal"/>
    <w:autoRedefine/>
    <w:uiPriority w:val="39"/>
    <w:unhideWhenUsed/>
    <w:qFormat/>
    <w:rsid w:val="00B010EF"/>
    <w:pPr>
      <w:spacing w:after="100"/>
      <w:ind w:left="440"/>
    </w:pPr>
    <w:rPr>
      <w:rFonts w:eastAsiaTheme="minorEastAsia"/>
      <w:lang w:val="ro-RO"/>
    </w:rPr>
  </w:style>
  <w:style w:type="paragraph" w:styleId="Title">
    <w:name w:val="Title"/>
    <w:basedOn w:val="Normal"/>
    <w:next w:val="Normal"/>
    <w:link w:val="TitleChar"/>
    <w:uiPriority w:val="10"/>
    <w:qFormat/>
    <w:rsid w:val="00B010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010E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010E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0EF"/>
    <w:rPr>
      <w:rFonts w:asciiTheme="majorHAnsi" w:eastAsiaTheme="majorEastAsia" w:hAnsiTheme="majorHAnsi" w:cstheme="majorBidi"/>
      <w:i/>
      <w:iCs/>
      <w:color w:val="4F81BD" w:themeColor="accent1"/>
      <w:spacing w:val="15"/>
      <w:sz w:val="24"/>
      <w:szCs w:val="24"/>
    </w:rPr>
  </w:style>
  <w:style w:type="paragraph" w:customStyle="1" w:styleId="Default">
    <w:name w:val="Default"/>
    <w:rsid w:val="00B010EF"/>
    <w:pPr>
      <w:autoSpaceDE w:val="0"/>
      <w:autoSpaceDN w:val="0"/>
      <w:adjustRightInd w:val="0"/>
      <w:spacing w:after="0" w:line="240" w:lineRule="auto"/>
    </w:pPr>
    <w:rPr>
      <w:rFonts w:ascii="Times New Roman" w:hAnsi="Times New Roman" w:cs="Times New Roman"/>
      <w:color w:val="000000"/>
      <w:sz w:val="24"/>
      <w:szCs w:val="24"/>
      <w:lang w:val="ro-RO" w:bidi="lo-LA"/>
    </w:rPr>
  </w:style>
  <w:style w:type="table" w:customStyle="1" w:styleId="TableGrid12">
    <w:name w:val="Table Grid12"/>
    <w:basedOn w:val="TableNormal"/>
    <w:next w:val="TableGrid"/>
    <w:uiPriority w:val="39"/>
    <w:rsid w:val="00C4393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5">
    <w:name w:val="Table Grid5"/>
    <w:basedOn w:val="TableNormal"/>
    <w:next w:val="TableGrid"/>
    <w:uiPriority w:val="39"/>
    <w:rsid w:val="00C43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C43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C43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3D3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3D3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161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1617B6"/>
  </w:style>
  <w:style w:type="table" w:customStyle="1" w:styleId="TableGrid13">
    <w:name w:val="Table Grid13"/>
    <w:basedOn w:val="TableNormal"/>
    <w:next w:val="TableGrid"/>
    <w:uiPriority w:val="39"/>
    <w:rsid w:val="00161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1617B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NoList3">
    <w:name w:val="No List3"/>
    <w:next w:val="NoList"/>
    <w:uiPriority w:val="99"/>
    <w:semiHidden/>
    <w:unhideWhenUsed/>
    <w:rsid w:val="001617B6"/>
  </w:style>
  <w:style w:type="table" w:customStyle="1" w:styleId="TableGrid15">
    <w:name w:val="Table Grid15"/>
    <w:basedOn w:val="TableNormal"/>
    <w:next w:val="TableGrid"/>
    <w:uiPriority w:val="39"/>
    <w:rsid w:val="001617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1617B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7">
    <w:name w:val="Table Grid17"/>
    <w:basedOn w:val="TableNormal"/>
    <w:next w:val="TableGrid"/>
    <w:uiPriority w:val="59"/>
    <w:rsid w:val="008A5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8">
    <w:name w:val="Table Grid18"/>
    <w:basedOn w:val="TableNormal"/>
    <w:next w:val="TableGrid"/>
    <w:uiPriority w:val="59"/>
    <w:rsid w:val="008A5E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59"/>
    <w:rsid w:val="008A5E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59"/>
    <w:rsid w:val="008A5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1">
    <w:name w:val="Table Grid21"/>
    <w:basedOn w:val="TableNormal"/>
    <w:next w:val="TableGrid"/>
    <w:uiPriority w:val="59"/>
    <w:rsid w:val="008A5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2">
    <w:name w:val="Table Grid22"/>
    <w:basedOn w:val="TableNormal"/>
    <w:next w:val="TableGrid"/>
    <w:uiPriority w:val="59"/>
    <w:rsid w:val="008A5E9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3">
    <w:name w:val="Table Grid23"/>
    <w:basedOn w:val="TableNormal"/>
    <w:next w:val="TableGrid"/>
    <w:uiPriority w:val="59"/>
    <w:rsid w:val="003850B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4">
    <w:name w:val="Table Grid24"/>
    <w:basedOn w:val="TableNormal"/>
    <w:next w:val="TableGrid"/>
    <w:uiPriority w:val="59"/>
    <w:rsid w:val="008554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752E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143617">
      <w:bodyDiv w:val="1"/>
      <w:marLeft w:val="0"/>
      <w:marRight w:val="0"/>
      <w:marTop w:val="0"/>
      <w:marBottom w:val="0"/>
      <w:divBdr>
        <w:top w:val="none" w:sz="0" w:space="0" w:color="auto"/>
        <w:left w:val="none" w:sz="0" w:space="0" w:color="auto"/>
        <w:bottom w:val="none" w:sz="0" w:space="0" w:color="auto"/>
        <w:right w:val="none" w:sz="0" w:space="0" w:color="auto"/>
      </w:divBdr>
    </w:div>
    <w:div w:id="1674070061">
      <w:bodyDiv w:val="1"/>
      <w:marLeft w:val="0"/>
      <w:marRight w:val="0"/>
      <w:marTop w:val="0"/>
      <w:marBottom w:val="0"/>
      <w:divBdr>
        <w:top w:val="none" w:sz="0" w:space="0" w:color="auto"/>
        <w:left w:val="none" w:sz="0" w:space="0" w:color="auto"/>
        <w:bottom w:val="none" w:sz="0" w:space="0" w:color="auto"/>
        <w:right w:val="none" w:sz="0" w:space="0" w:color="auto"/>
      </w:divBdr>
    </w:div>
    <w:div w:id="204085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mailto:.xs@TB" TargetMode="External"/><Relationship Id="rId2" Type="http://schemas.openxmlformats.org/officeDocument/2006/relationships/numbering" Target="numbering.xml"/><Relationship Id="rId16" Type="http://schemas.openxmlformats.org/officeDocument/2006/relationships/hyperlink" Target="mailto:.xs@P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mailto:cb.qq@NS" TargetMode="External"/><Relationship Id="rId10" Type="http://schemas.openxmlformats.org/officeDocument/2006/relationships/image" Target="media/image4.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080DD-C071-4BC4-B7E5-89DA5FE2F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7266</TotalTime>
  <Pages>311</Pages>
  <Words>95499</Words>
  <Characters>544347</Characters>
  <Application>Microsoft Office Word</Application>
  <DocSecurity>0</DocSecurity>
  <Lines>4536</Lines>
  <Paragraphs>1277</Paragraphs>
  <ScaleCrop>false</ScaleCrop>
  <HeadingPairs>
    <vt:vector size="2" baseType="variant">
      <vt:variant>
        <vt:lpstr>Title</vt:lpstr>
      </vt:variant>
      <vt:variant>
        <vt:i4>1</vt:i4>
      </vt:variant>
    </vt:vector>
  </HeadingPairs>
  <TitlesOfParts>
    <vt:vector size="1" baseType="lpstr">
      <vt:lpstr/>
    </vt:vector>
  </TitlesOfParts>
  <Company>HM</Company>
  <LinksUpToDate>false</LinksUpToDate>
  <CharactersWithSpaces>638569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Tavi</dc:creator>
  <cp:lastModifiedBy>Tavi</cp:lastModifiedBy>
  <cp:revision>104</cp:revision>
  <dcterms:created xsi:type="dcterms:W3CDTF">2020-03-29T03:08:00Z</dcterms:created>
  <dcterms:modified xsi:type="dcterms:W3CDTF">2020-05-08T04:31:00Z</dcterms:modified>
</cp:coreProperties>
</file>