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C5DA" w14:textId="627F4099" w:rsidR="083E15A7" w:rsidRDefault="083E15A7" w:rsidP="083E15A7">
      <w:pPr>
        <w:jc w:val="center"/>
        <w:rPr>
          <w:rFonts w:ascii="Calibri" w:eastAsia="Calibri" w:hAnsi="Calibri" w:cs="Calibri"/>
          <w:sz w:val="40"/>
          <w:szCs w:val="40"/>
        </w:rPr>
      </w:pPr>
      <w:r w:rsidRPr="083E15A7">
        <w:rPr>
          <w:rFonts w:ascii="Calibri" w:eastAsia="Calibri" w:hAnsi="Calibri" w:cs="Calibri"/>
          <w:sz w:val="40"/>
          <w:szCs w:val="40"/>
        </w:rPr>
        <w:t xml:space="preserve">Test plan  </w:t>
      </w:r>
    </w:p>
    <w:p w14:paraId="50BDDCEB" w14:textId="4E5FFB35" w:rsidR="083E15A7" w:rsidRDefault="083E15A7" w:rsidP="083E15A7">
      <w:pPr>
        <w:jc w:val="center"/>
        <w:rPr>
          <w:rFonts w:ascii="Calibri" w:eastAsia="Calibri" w:hAnsi="Calibri" w:cs="Calibri"/>
          <w:sz w:val="40"/>
          <w:szCs w:val="40"/>
        </w:rPr>
      </w:pPr>
      <w:r w:rsidRPr="083E15A7">
        <w:rPr>
          <w:rFonts w:ascii="Calibri" w:eastAsia="Calibri" w:hAnsi="Calibri" w:cs="Calibri"/>
          <w:sz w:val="40"/>
          <w:szCs w:val="40"/>
        </w:rPr>
        <w:t xml:space="preserve">Evidencija Računarske Opreme </w:t>
      </w:r>
    </w:p>
    <w:p w14:paraId="436AB6E8" w14:textId="5D55B7EC" w:rsidR="083E15A7" w:rsidRDefault="083E15A7" w:rsidP="083E15A7">
      <w:pPr>
        <w:jc w:val="center"/>
        <w:rPr>
          <w:b/>
          <w:bCs/>
          <w:sz w:val="40"/>
          <w:szCs w:val="40"/>
        </w:rPr>
      </w:pPr>
    </w:p>
    <w:p w14:paraId="55971D07" w14:textId="07B80F06" w:rsidR="083E15A7" w:rsidRDefault="083E15A7" w:rsidP="083E15A7">
      <w:pPr>
        <w:jc w:val="center"/>
        <w:rPr>
          <w:b/>
          <w:bCs/>
          <w:sz w:val="40"/>
          <w:szCs w:val="40"/>
        </w:rPr>
      </w:pPr>
    </w:p>
    <w:p w14:paraId="4283E7DE" w14:textId="385F2315" w:rsidR="083E15A7" w:rsidRDefault="083E15A7" w:rsidP="083E15A7">
      <w:pPr>
        <w:jc w:val="center"/>
        <w:rPr>
          <w:b/>
          <w:bCs/>
          <w:sz w:val="40"/>
          <w:szCs w:val="40"/>
        </w:rPr>
      </w:pPr>
    </w:p>
    <w:p w14:paraId="026A22D9" w14:textId="1AA44D8A" w:rsidR="083E15A7" w:rsidRDefault="083E15A7" w:rsidP="083E15A7">
      <w:pPr>
        <w:jc w:val="center"/>
        <w:rPr>
          <w:b/>
          <w:bCs/>
          <w:sz w:val="40"/>
          <w:szCs w:val="40"/>
        </w:rPr>
      </w:pPr>
    </w:p>
    <w:p w14:paraId="52409FA2" w14:textId="59E98A10" w:rsidR="083E15A7" w:rsidRDefault="083E15A7" w:rsidP="083E15A7">
      <w:pPr>
        <w:jc w:val="center"/>
        <w:rPr>
          <w:b/>
          <w:bCs/>
          <w:sz w:val="40"/>
          <w:szCs w:val="40"/>
        </w:rPr>
      </w:pPr>
    </w:p>
    <w:p w14:paraId="7F5E9B33" w14:textId="0B9568DD" w:rsidR="083E15A7" w:rsidRDefault="083E15A7" w:rsidP="083E15A7">
      <w:pPr>
        <w:jc w:val="center"/>
        <w:rPr>
          <w:b/>
          <w:bCs/>
          <w:sz w:val="40"/>
          <w:szCs w:val="40"/>
        </w:rPr>
      </w:pPr>
    </w:p>
    <w:p w14:paraId="50B0CB32" w14:textId="29390A6F" w:rsidR="083E15A7" w:rsidRDefault="083E15A7" w:rsidP="083E15A7">
      <w:pPr>
        <w:jc w:val="center"/>
        <w:rPr>
          <w:b/>
          <w:bCs/>
          <w:sz w:val="40"/>
          <w:szCs w:val="40"/>
        </w:rPr>
      </w:pPr>
    </w:p>
    <w:p w14:paraId="6404EA07" w14:textId="425EA488" w:rsidR="083E15A7" w:rsidRDefault="083E15A7" w:rsidP="083E15A7">
      <w:pPr>
        <w:jc w:val="center"/>
        <w:rPr>
          <w:b/>
          <w:bCs/>
          <w:sz w:val="40"/>
          <w:szCs w:val="40"/>
        </w:rPr>
      </w:pPr>
    </w:p>
    <w:p w14:paraId="0EDB99EA" w14:textId="63190585" w:rsidR="083E15A7" w:rsidRDefault="083E15A7" w:rsidP="083E15A7">
      <w:pPr>
        <w:jc w:val="center"/>
        <w:rPr>
          <w:b/>
          <w:bCs/>
          <w:sz w:val="40"/>
          <w:szCs w:val="40"/>
        </w:rPr>
      </w:pPr>
    </w:p>
    <w:p w14:paraId="590A1F7F" w14:textId="23B7BC99" w:rsidR="083E15A7" w:rsidRDefault="083E15A7" w:rsidP="083E15A7">
      <w:pPr>
        <w:jc w:val="center"/>
      </w:pPr>
    </w:p>
    <w:p w14:paraId="60FB1865" w14:textId="05CF7FA6" w:rsidR="083E15A7" w:rsidRDefault="083E15A7" w:rsidP="083E15A7">
      <w:pPr>
        <w:jc w:val="center"/>
      </w:pPr>
      <w:r>
        <w:rPr>
          <w:noProof/>
        </w:rPr>
        <w:drawing>
          <wp:inline distT="0" distB="0" distL="0" distR="0" wp14:anchorId="34E8A810" wp14:editId="3F7FC176">
            <wp:extent cx="2439056" cy="1726867"/>
            <wp:effectExtent l="0" t="0" r="0" b="0"/>
            <wp:docPr id="1653311963" name="Picture 1653311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56" cy="17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0E3C" w14:textId="3A8A69D2" w:rsidR="083E15A7" w:rsidRDefault="083E15A7" w:rsidP="083E15A7">
      <w:pPr>
        <w:jc w:val="center"/>
        <w:rPr>
          <w:b/>
          <w:bCs/>
          <w:sz w:val="36"/>
          <w:szCs w:val="36"/>
        </w:rPr>
      </w:pPr>
    </w:p>
    <w:p w14:paraId="0E3A4C5D" w14:textId="06034EBB" w:rsidR="083E15A7" w:rsidRDefault="083E15A7" w:rsidP="083E15A7">
      <w:pPr>
        <w:jc w:val="center"/>
        <w:rPr>
          <w:b/>
          <w:bCs/>
          <w:sz w:val="32"/>
          <w:szCs w:val="32"/>
        </w:rPr>
      </w:pPr>
      <w:r w:rsidRPr="083E15A7">
        <w:rPr>
          <w:b/>
          <w:bCs/>
          <w:sz w:val="32"/>
          <w:szCs w:val="32"/>
        </w:rPr>
        <w:t xml:space="preserve">Tester:                                                                 Mentor:              </w:t>
      </w:r>
    </w:p>
    <w:p w14:paraId="68E71488" w14:textId="2FBDDCCE" w:rsidR="083E15A7" w:rsidRDefault="083E15A7" w:rsidP="083E15A7">
      <w:pPr>
        <w:jc w:val="center"/>
        <w:rPr>
          <w:b/>
          <w:bCs/>
          <w:sz w:val="32"/>
          <w:szCs w:val="32"/>
        </w:rPr>
      </w:pPr>
      <w:r w:rsidRPr="083E15A7">
        <w:rPr>
          <w:b/>
          <w:bCs/>
          <w:sz w:val="32"/>
          <w:szCs w:val="32"/>
        </w:rPr>
        <w:t xml:space="preserve">Kerim </w:t>
      </w:r>
      <w:proofErr w:type="spellStart"/>
      <w:r w:rsidRPr="083E15A7">
        <w:rPr>
          <w:b/>
          <w:bCs/>
          <w:sz w:val="32"/>
          <w:szCs w:val="32"/>
        </w:rPr>
        <w:t>Bardak</w:t>
      </w:r>
      <w:proofErr w:type="spellEnd"/>
      <w:r w:rsidRPr="083E15A7">
        <w:rPr>
          <w:b/>
          <w:bCs/>
          <w:sz w:val="32"/>
          <w:szCs w:val="32"/>
        </w:rPr>
        <w:t xml:space="preserve">                                                     </w:t>
      </w:r>
      <w:proofErr w:type="spellStart"/>
      <w:r w:rsidRPr="083E15A7">
        <w:rPr>
          <w:b/>
          <w:bCs/>
          <w:sz w:val="32"/>
          <w:szCs w:val="32"/>
        </w:rPr>
        <w:t>Atif</w:t>
      </w:r>
      <w:proofErr w:type="spellEnd"/>
      <w:r w:rsidRPr="083E15A7">
        <w:rPr>
          <w:b/>
          <w:bCs/>
          <w:sz w:val="32"/>
          <w:szCs w:val="32"/>
        </w:rPr>
        <w:t xml:space="preserve"> </w:t>
      </w:r>
      <w:proofErr w:type="spellStart"/>
      <w:r w:rsidRPr="083E15A7">
        <w:rPr>
          <w:b/>
          <w:bCs/>
          <w:sz w:val="32"/>
          <w:szCs w:val="32"/>
        </w:rPr>
        <w:t>Bećirbašić</w:t>
      </w:r>
      <w:proofErr w:type="spellEnd"/>
      <w:r w:rsidRPr="083E15A7">
        <w:rPr>
          <w:b/>
          <w:bCs/>
          <w:sz w:val="32"/>
          <w:szCs w:val="32"/>
        </w:rPr>
        <w:t xml:space="preserve">   </w:t>
      </w:r>
    </w:p>
    <w:p w14:paraId="59431B67" w14:textId="104CC757" w:rsidR="083E15A7" w:rsidRDefault="083E15A7" w:rsidP="083E15A7">
      <w:pPr>
        <w:jc w:val="center"/>
        <w:rPr>
          <w:b/>
          <w:bCs/>
          <w:sz w:val="32"/>
          <w:szCs w:val="32"/>
        </w:rPr>
      </w:pPr>
      <w:r w:rsidRPr="083E15A7">
        <w:rPr>
          <w:b/>
          <w:bCs/>
          <w:sz w:val="32"/>
          <w:szCs w:val="32"/>
        </w:rPr>
        <w:t xml:space="preserve">QA </w:t>
      </w:r>
      <w:proofErr w:type="spellStart"/>
      <w:r w:rsidRPr="083E15A7">
        <w:rPr>
          <w:b/>
          <w:bCs/>
          <w:sz w:val="32"/>
          <w:szCs w:val="32"/>
        </w:rPr>
        <w:t>Engineer</w:t>
      </w:r>
      <w:proofErr w:type="spellEnd"/>
      <w:r w:rsidRPr="083E15A7">
        <w:rPr>
          <w:b/>
          <w:bCs/>
          <w:sz w:val="32"/>
          <w:szCs w:val="32"/>
        </w:rPr>
        <w:t xml:space="preserve">                                             Senior Web Developer</w:t>
      </w:r>
    </w:p>
    <w:p w14:paraId="1C5E37B5" w14:textId="1AE552E2" w:rsidR="083E15A7" w:rsidRDefault="083E15A7" w:rsidP="083E15A7">
      <w:pPr>
        <w:jc w:val="center"/>
        <w:rPr>
          <w:b/>
          <w:bCs/>
          <w:sz w:val="24"/>
          <w:szCs w:val="24"/>
        </w:rPr>
      </w:pPr>
      <w:r w:rsidRPr="083E15A7">
        <w:rPr>
          <w:b/>
          <w:bCs/>
          <w:sz w:val="24"/>
          <w:szCs w:val="24"/>
        </w:rPr>
        <w:t>April 2023</w:t>
      </w:r>
    </w:p>
    <w:p w14:paraId="19819715" w14:textId="06C47314" w:rsidR="00227DD6" w:rsidRDefault="083E15A7" w:rsidP="083E15A7">
      <w:pPr>
        <w:jc w:val="center"/>
        <w:rPr>
          <w:b/>
          <w:bCs/>
          <w:sz w:val="36"/>
          <w:szCs w:val="36"/>
        </w:rPr>
      </w:pPr>
      <w:r w:rsidRPr="083E15A7">
        <w:rPr>
          <w:b/>
          <w:bCs/>
          <w:sz w:val="36"/>
          <w:szCs w:val="36"/>
        </w:rPr>
        <w:lastRenderedPageBreak/>
        <w:t>Uvod</w:t>
      </w:r>
    </w:p>
    <w:p w14:paraId="69BFD210" w14:textId="60890EC3" w:rsidR="00227DD6" w:rsidRDefault="00227DD6" w:rsidP="083E15A7">
      <w:pPr>
        <w:jc w:val="center"/>
        <w:rPr>
          <w:b/>
          <w:bCs/>
          <w:sz w:val="36"/>
          <w:szCs w:val="36"/>
        </w:rPr>
      </w:pPr>
    </w:p>
    <w:p w14:paraId="22C00BE8" w14:textId="6AC7681E" w:rsidR="00227DD6" w:rsidRDefault="00227DD6" w:rsidP="083E15A7">
      <w:pPr>
        <w:rPr>
          <w:b/>
          <w:bCs/>
          <w:sz w:val="36"/>
          <w:szCs w:val="36"/>
        </w:rPr>
      </w:pPr>
    </w:p>
    <w:p w14:paraId="401FC6AF" w14:textId="48BB0BA0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Ovaj plan testiranja detaljno opisuje proces testiranja web stranice Evidencija Računarske Opreme koja se nalazi na domeni puppies-closet.com/evidencija. Plan testiranja je baziran na dokumentu Specifikacija Softvera koji je napisan od strane kreatora web stranice i koji se može pronaći zajedno sa drugim dokumentima u glavnoj fascikli pod nazivom Dokumentacija – Evidencija računarske opreme.</w:t>
      </w:r>
    </w:p>
    <w:p w14:paraId="0113650D" w14:textId="4590B39A" w:rsidR="00227DD6" w:rsidRDefault="083E15A7" w:rsidP="083E15A7">
      <w:pPr>
        <w:spacing w:line="276" w:lineRule="auto"/>
        <w:rPr>
          <w:sz w:val="24"/>
          <w:szCs w:val="24"/>
        </w:rPr>
      </w:pPr>
      <w:r w:rsidRPr="083E15A7">
        <w:rPr>
          <w:sz w:val="24"/>
          <w:szCs w:val="24"/>
        </w:rPr>
        <w:t xml:space="preserve">Proces testiranja web stranice će biti obavljen korištenjem kako manualnih, tako i automatskih testova. Korišteni alati su popularne </w:t>
      </w:r>
      <w:proofErr w:type="spellStart"/>
      <w:r w:rsidRPr="083E15A7">
        <w:rPr>
          <w:sz w:val="24"/>
          <w:szCs w:val="24"/>
        </w:rPr>
        <w:t>open-source</w:t>
      </w:r>
      <w:proofErr w:type="spellEnd"/>
      <w:r w:rsidRPr="083E15A7">
        <w:rPr>
          <w:sz w:val="24"/>
          <w:szCs w:val="24"/>
        </w:rPr>
        <w:t xml:space="preserve"> aplikacije i programi. Alati koji će se koristiti su:</w:t>
      </w:r>
    </w:p>
    <w:p w14:paraId="218E3F85" w14:textId="7CF47222" w:rsidR="00227DD6" w:rsidRDefault="083E15A7" w:rsidP="083E15A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83E15A7">
        <w:rPr>
          <w:sz w:val="24"/>
          <w:szCs w:val="24"/>
        </w:rPr>
        <w:t>Visual</w:t>
      </w:r>
      <w:proofErr w:type="spellEnd"/>
      <w:r w:rsidRPr="083E15A7">
        <w:rPr>
          <w:sz w:val="24"/>
          <w:szCs w:val="24"/>
        </w:rPr>
        <w:t xml:space="preserve"> Studio </w:t>
      </w:r>
      <w:proofErr w:type="spellStart"/>
      <w:r w:rsidRPr="083E15A7">
        <w:rPr>
          <w:sz w:val="24"/>
          <w:szCs w:val="24"/>
        </w:rPr>
        <w:t>Code</w:t>
      </w:r>
      <w:proofErr w:type="spellEnd"/>
      <w:r w:rsidRPr="083E15A7">
        <w:rPr>
          <w:sz w:val="24"/>
          <w:szCs w:val="24"/>
        </w:rPr>
        <w:t xml:space="preserve"> kao alat za kodiranje,</w:t>
      </w:r>
    </w:p>
    <w:p w14:paraId="65B05230" w14:textId="3EC07ABE" w:rsidR="00227DD6" w:rsidRDefault="083E15A7" w:rsidP="083E15A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83E15A7">
        <w:rPr>
          <w:sz w:val="24"/>
          <w:szCs w:val="24"/>
        </w:rPr>
        <w:t>Selenium</w:t>
      </w:r>
      <w:proofErr w:type="spellEnd"/>
      <w:r w:rsidRPr="083E15A7">
        <w:rPr>
          <w:sz w:val="24"/>
          <w:szCs w:val="24"/>
        </w:rPr>
        <w:t xml:space="preserve"> </w:t>
      </w:r>
      <w:proofErr w:type="spellStart"/>
      <w:r w:rsidRPr="083E15A7">
        <w:rPr>
          <w:sz w:val="24"/>
          <w:szCs w:val="24"/>
        </w:rPr>
        <w:t>Webdriver</w:t>
      </w:r>
      <w:proofErr w:type="spellEnd"/>
      <w:r w:rsidRPr="083E15A7">
        <w:rPr>
          <w:sz w:val="24"/>
          <w:szCs w:val="24"/>
        </w:rPr>
        <w:t xml:space="preserve"> kao alat za simuliranje web </w:t>
      </w:r>
      <w:proofErr w:type="spellStart"/>
      <w:r w:rsidRPr="083E15A7">
        <w:rPr>
          <w:sz w:val="24"/>
          <w:szCs w:val="24"/>
        </w:rPr>
        <w:t>drajvera</w:t>
      </w:r>
      <w:proofErr w:type="spellEnd"/>
      <w:r w:rsidRPr="083E15A7">
        <w:rPr>
          <w:sz w:val="24"/>
          <w:szCs w:val="24"/>
        </w:rPr>
        <w:t>,</w:t>
      </w:r>
    </w:p>
    <w:p w14:paraId="2284C0AA" w14:textId="320C7394" w:rsidR="00227DD6" w:rsidRDefault="083E15A7" w:rsidP="083E15A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83E15A7">
        <w:rPr>
          <w:sz w:val="24"/>
          <w:szCs w:val="24"/>
        </w:rPr>
        <w:t>Postman</w:t>
      </w:r>
      <w:proofErr w:type="spellEnd"/>
      <w:r w:rsidRPr="083E15A7">
        <w:rPr>
          <w:sz w:val="24"/>
          <w:szCs w:val="24"/>
        </w:rPr>
        <w:t xml:space="preserve"> API kao alat za testiranje API zahtjeva,</w:t>
      </w:r>
    </w:p>
    <w:p w14:paraId="5175A6FE" w14:textId="11DC8D93" w:rsidR="00227DD6" w:rsidRDefault="083E15A7" w:rsidP="083E15A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83E15A7">
        <w:rPr>
          <w:sz w:val="24"/>
          <w:szCs w:val="24"/>
        </w:rPr>
        <w:t>Bandicam</w:t>
      </w:r>
      <w:proofErr w:type="spellEnd"/>
      <w:r w:rsidRPr="083E15A7">
        <w:rPr>
          <w:sz w:val="24"/>
          <w:szCs w:val="24"/>
        </w:rPr>
        <w:t xml:space="preserve"> kao alat za snimanje izvještaja o greškama, </w:t>
      </w:r>
    </w:p>
    <w:p w14:paraId="7122301C" w14:textId="4BDE253B" w:rsidR="00227DD6" w:rsidRDefault="083E15A7" w:rsidP="083E15A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83E15A7">
        <w:rPr>
          <w:sz w:val="24"/>
          <w:szCs w:val="24"/>
        </w:rPr>
        <w:t xml:space="preserve">Chrome </w:t>
      </w:r>
      <w:proofErr w:type="spellStart"/>
      <w:r w:rsidRPr="083E15A7">
        <w:rPr>
          <w:sz w:val="24"/>
          <w:szCs w:val="24"/>
        </w:rPr>
        <w:t>DevTools</w:t>
      </w:r>
      <w:proofErr w:type="spellEnd"/>
      <w:r w:rsidRPr="083E15A7">
        <w:rPr>
          <w:sz w:val="24"/>
          <w:szCs w:val="24"/>
        </w:rPr>
        <w:t xml:space="preserve"> za razvoj web stranice,</w:t>
      </w:r>
    </w:p>
    <w:p w14:paraId="6EB001AF" w14:textId="7E3B777E" w:rsidR="00227DD6" w:rsidRDefault="083E15A7" w:rsidP="083E15A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83E15A7">
        <w:rPr>
          <w:sz w:val="24"/>
          <w:szCs w:val="24"/>
        </w:rPr>
        <w:t xml:space="preserve">Apache </w:t>
      </w:r>
      <w:proofErr w:type="spellStart"/>
      <w:r w:rsidRPr="083E15A7">
        <w:rPr>
          <w:sz w:val="24"/>
          <w:szCs w:val="24"/>
        </w:rPr>
        <w:t>JMeter</w:t>
      </w:r>
      <w:proofErr w:type="spellEnd"/>
      <w:r w:rsidRPr="083E15A7">
        <w:rPr>
          <w:sz w:val="24"/>
          <w:szCs w:val="24"/>
        </w:rPr>
        <w:t xml:space="preserve"> za analizu i testiranje performansi.</w:t>
      </w:r>
    </w:p>
    <w:p w14:paraId="1EE9F2CF" w14:textId="1D90F033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Važno je napomenuti da API testiranje nije obavljeno na web stranici 'Evidencija računarske opreme', već na API servisu '</w:t>
      </w:r>
      <w:proofErr w:type="spellStart"/>
      <w:r w:rsidRPr="083E15A7">
        <w:rPr>
          <w:sz w:val="24"/>
          <w:szCs w:val="24"/>
        </w:rPr>
        <w:t>randouser.me</w:t>
      </w:r>
      <w:proofErr w:type="spellEnd"/>
      <w:r w:rsidRPr="083E15A7">
        <w:rPr>
          <w:sz w:val="24"/>
          <w:szCs w:val="24"/>
        </w:rPr>
        <w:t xml:space="preserve">' kako bi se prikazalo minimalno pet API testova napisanih korištenjem </w:t>
      </w:r>
      <w:proofErr w:type="spellStart"/>
      <w:r w:rsidRPr="083E15A7">
        <w:rPr>
          <w:sz w:val="24"/>
          <w:szCs w:val="24"/>
        </w:rPr>
        <w:t>Postman</w:t>
      </w:r>
      <w:proofErr w:type="spellEnd"/>
      <w:r w:rsidRPr="083E15A7">
        <w:rPr>
          <w:sz w:val="24"/>
          <w:szCs w:val="24"/>
        </w:rPr>
        <w:t xml:space="preserve"> API i JavaScript.</w:t>
      </w:r>
    </w:p>
    <w:p w14:paraId="733C67EB" w14:textId="64D9EAFB" w:rsidR="00227DD6" w:rsidRDefault="083E15A7" w:rsidP="083E15A7">
      <w:r>
        <w:t xml:space="preserve"> </w:t>
      </w:r>
    </w:p>
    <w:p w14:paraId="41375ADF" w14:textId="2C59C26B" w:rsidR="00227DD6" w:rsidRDefault="00227DD6" w:rsidP="083E15A7"/>
    <w:p w14:paraId="01D4CDE8" w14:textId="679B9CD9" w:rsidR="00227DD6" w:rsidRDefault="00227DD6" w:rsidP="083E15A7"/>
    <w:p w14:paraId="151C8DB6" w14:textId="64A3036B" w:rsidR="00227DD6" w:rsidRDefault="00227DD6" w:rsidP="083E15A7"/>
    <w:p w14:paraId="56BC3496" w14:textId="2C464A36" w:rsidR="00227DD6" w:rsidRDefault="00227DD6" w:rsidP="083E15A7"/>
    <w:p w14:paraId="5A3C27D7" w14:textId="3DD91532" w:rsidR="00227DD6" w:rsidRDefault="00227DD6" w:rsidP="083E15A7"/>
    <w:p w14:paraId="3453E228" w14:textId="2D324AB9" w:rsidR="00227DD6" w:rsidRDefault="00227DD6" w:rsidP="083E15A7"/>
    <w:p w14:paraId="7CB7A1B8" w14:textId="469F7D74" w:rsidR="00227DD6" w:rsidRDefault="00227DD6" w:rsidP="083E15A7"/>
    <w:p w14:paraId="76C9DA81" w14:textId="4D476EF6" w:rsidR="00227DD6" w:rsidRDefault="00227DD6" w:rsidP="083E15A7"/>
    <w:p w14:paraId="16B40B34" w14:textId="5FD454AA" w:rsidR="00227DD6" w:rsidRDefault="00227DD6" w:rsidP="083E15A7"/>
    <w:p w14:paraId="55DD00BB" w14:textId="619F5BFE" w:rsidR="00227DD6" w:rsidRDefault="00227DD6" w:rsidP="083E15A7"/>
    <w:p w14:paraId="7FEAC98F" w14:textId="26DDF2B1" w:rsidR="00227DD6" w:rsidRDefault="00227DD6" w:rsidP="083E15A7"/>
    <w:p w14:paraId="72DECD56" w14:textId="7638AB4C" w:rsidR="00227DD6" w:rsidRDefault="00227DD6" w:rsidP="083E15A7"/>
    <w:p w14:paraId="4A28B183" w14:textId="57A3AC53" w:rsidR="00227DD6" w:rsidRDefault="00227DD6" w:rsidP="083E15A7"/>
    <w:p w14:paraId="04F8FBF1" w14:textId="45031050" w:rsidR="00227DD6" w:rsidRDefault="083E15A7" w:rsidP="083E15A7">
      <w:pPr>
        <w:rPr>
          <w:sz w:val="32"/>
          <w:szCs w:val="32"/>
        </w:rPr>
      </w:pPr>
      <w:r w:rsidRPr="083E15A7">
        <w:rPr>
          <w:sz w:val="32"/>
          <w:szCs w:val="32"/>
        </w:rPr>
        <w:t>Pregled specifikacija softvera</w:t>
      </w:r>
    </w:p>
    <w:p w14:paraId="5B30CF08" w14:textId="17DA0CEE" w:rsidR="00227DD6" w:rsidRDefault="00227DD6" w:rsidP="083E15A7">
      <w:pPr>
        <w:rPr>
          <w:sz w:val="32"/>
          <w:szCs w:val="32"/>
        </w:rPr>
      </w:pPr>
    </w:p>
    <w:p w14:paraId="35FD5E65" w14:textId="6E1113C9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Sve funkcionalnosti  web stranice su specificirane u dokumentu specifikacije softvera. Web stranica Evidencija Računarske Opreme je stranica koja omogućuje dodjelu i ukidanje računalne opreme zaposlenicima u tvrtki. Web stranicu mogu koristiti i administratori i korisnički profili, no većina tih stvari je dostupna iz administratorskog profila koji je korišten za provođenje većine testova. Na temelju dokumentacije, kreirano je sedam modula.</w:t>
      </w:r>
    </w:p>
    <w:p w14:paraId="72BC1923" w14:textId="5293E8EA" w:rsidR="00227DD6" w:rsidRDefault="083E15A7" w:rsidP="083E15A7">
      <w:r>
        <w:t xml:space="preserve"> </w:t>
      </w:r>
    </w:p>
    <w:p w14:paraId="60E8179E" w14:textId="1A151377" w:rsidR="00227DD6" w:rsidRDefault="083E15A7" w:rsidP="083E15A7">
      <w:pPr>
        <w:rPr>
          <w:sz w:val="28"/>
          <w:szCs w:val="28"/>
        </w:rPr>
      </w:pPr>
      <w:r w:rsidRPr="083E15A7">
        <w:rPr>
          <w:sz w:val="28"/>
          <w:szCs w:val="28"/>
        </w:rPr>
        <w:t>1. Upravljanje računima</w:t>
      </w:r>
    </w:p>
    <w:p w14:paraId="1A56BA61" w14:textId="1C864097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 xml:space="preserve">Ova sekcija web stranice omogućava stvaranje novih </w:t>
      </w:r>
      <w:proofErr w:type="spellStart"/>
      <w:r w:rsidRPr="083E15A7">
        <w:rPr>
          <w:sz w:val="24"/>
          <w:szCs w:val="24"/>
        </w:rPr>
        <w:t>admin</w:t>
      </w:r>
      <w:proofErr w:type="spellEnd"/>
      <w:r w:rsidRPr="083E15A7">
        <w:rPr>
          <w:sz w:val="24"/>
          <w:szCs w:val="24"/>
        </w:rPr>
        <w:t xml:space="preserve"> i korisničkih profila, kao i izmjene i brisanje postojećih profila. Ovaj modul obuhvata funkcionalnosti pristupa i </w:t>
      </w:r>
      <w:proofErr w:type="spellStart"/>
      <w:r w:rsidRPr="083E15A7">
        <w:rPr>
          <w:sz w:val="24"/>
          <w:szCs w:val="24"/>
        </w:rPr>
        <w:t>admin</w:t>
      </w:r>
      <w:proofErr w:type="spellEnd"/>
      <w:r w:rsidRPr="083E15A7">
        <w:rPr>
          <w:sz w:val="24"/>
          <w:szCs w:val="24"/>
        </w:rPr>
        <w:t xml:space="preserve"> i korisničkih profila.</w:t>
      </w:r>
    </w:p>
    <w:p w14:paraId="0CB4C0E1" w14:textId="6AB813B6" w:rsidR="00227DD6" w:rsidRDefault="083E15A7" w:rsidP="083E15A7">
      <w:r>
        <w:t xml:space="preserve"> </w:t>
      </w:r>
    </w:p>
    <w:p w14:paraId="52B3A60B" w14:textId="0DD95EC9" w:rsidR="00227DD6" w:rsidRDefault="083E15A7" w:rsidP="083E15A7">
      <w:pPr>
        <w:rPr>
          <w:sz w:val="28"/>
          <w:szCs w:val="28"/>
        </w:rPr>
      </w:pPr>
      <w:r w:rsidRPr="083E15A7">
        <w:rPr>
          <w:sz w:val="28"/>
          <w:szCs w:val="28"/>
        </w:rPr>
        <w:t>2. Zaglavlje i podnožje</w:t>
      </w:r>
    </w:p>
    <w:p w14:paraId="5F9EFD9A" w14:textId="2A0CB62F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Dva dijela web stranice gdje se nalaze navigacijske trake, linkovi i dokumentacija o korisničkoj podršci. Zaglavlje uključuje sve navigacijske trake i linkove za kretanje kroz web stranicu, dok podnožje uključuje pristup korisničkoj podršci, korisničkim priručnicima i kontakt informacijama.</w:t>
      </w:r>
    </w:p>
    <w:p w14:paraId="10A6F35B" w14:textId="6C7DF6CF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 xml:space="preserve"> </w:t>
      </w:r>
    </w:p>
    <w:p w14:paraId="6292CA1B" w14:textId="50D15B21" w:rsidR="00227DD6" w:rsidRDefault="083E15A7" w:rsidP="083E15A7">
      <w:pPr>
        <w:rPr>
          <w:sz w:val="28"/>
          <w:szCs w:val="28"/>
        </w:rPr>
      </w:pPr>
      <w:r w:rsidRPr="083E15A7">
        <w:rPr>
          <w:sz w:val="28"/>
          <w:szCs w:val="28"/>
        </w:rPr>
        <w:t>3. Zaposlenici</w:t>
      </w:r>
    </w:p>
    <w:p w14:paraId="1C8D4ABE" w14:textId="6A50DEA6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Ovo je sekcija web stranice koja omogućava administratoru da upravlja, briše ili kreira nove profile zaposlenika. Ova sekcija omogućava dodjelu i oduzimanje opreme pojedinim zaposlenicima.</w:t>
      </w:r>
    </w:p>
    <w:p w14:paraId="31BBFD16" w14:textId="143595D5" w:rsidR="00227DD6" w:rsidRDefault="00227DD6" w:rsidP="083E15A7"/>
    <w:p w14:paraId="69F7415D" w14:textId="5D701742" w:rsidR="00227DD6" w:rsidRDefault="083E15A7" w:rsidP="083E15A7">
      <w:pPr>
        <w:rPr>
          <w:sz w:val="28"/>
          <w:szCs w:val="28"/>
        </w:rPr>
      </w:pPr>
      <w:r w:rsidRPr="083E15A7">
        <w:rPr>
          <w:sz w:val="28"/>
          <w:szCs w:val="28"/>
        </w:rPr>
        <w:t>4. Oprema</w:t>
      </w:r>
    </w:p>
    <w:p w14:paraId="48491142" w14:textId="5436CAE2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 xml:space="preserve">Ovo je dio web stranice koji omogućava </w:t>
      </w:r>
      <w:proofErr w:type="spellStart"/>
      <w:r w:rsidRPr="083E15A7">
        <w:rPr>
          <w:sz w:val="24"/>
          <w:szCs w:val="24"/>
        </w:rPr>
        <w:t>admin</w:t>
      </w:r>
      <w:proofErr w:type="spellEnd"/>
      <w:r w:rsidRPr="083E15A7">
        <w:rPr>
          <w:sz w:val="24"/>
          <w:szCs w:val="24"/>
        </w:rPr>
        <w:t xml:space="preserve"> profilu upravljanje, stvaranje ili brisanje novih statusa opreme. Ovaj odjeljak omogućava ažuriranje svih podataka vezanih za opremu, na kojoj se kancelariji nalazi i njen inventar i serijski broj.</w:t>
      </w:r>
    </w:p>
    <w:p w14:paraId="169B3E2B" w14:textId="77221E23" w:rsidR="00227DD6" w:rsidRDefault="083E15A7" w:rsidP="083E15A7">
      <w:r>
        <w:t xml:space="preserve"> </w:t>
      </w:r>
    </w:p>
    <w:p w14:paraId="7FDB4CF6" w14:textId="7F6FB6F1" w:rsidR="00227DD6" w:rsidRDefault="00227DD6" w:rsidP="083E15A7"/>
    <w:p w14:paraId="6E758C88" w14:textId="06396149" w:rsidR="00227DD6" w:rsidRDefault="00227DD6" w:rsidP="083E15A7"/>
    <w:p w14:paraId="7CAB169C" w14:textId="7A4E48F3" w:rsidR="00227DD6" w:rsidRDefault="00227DD6" w:rsidP="083E15A7"/>
    <w:p w14:paraId="0B1E392E" w14:textId="2AEB80D2" w:rsidR="00227DD6" w:rsidRDefault="00227DD6" w:rsidP="083E15A7"/>
    <w:p w14:paraId="1ABC1C7C" w14:textId="0ABF87C7" w:rsidR="00227DD6" w:rsidRDefault="00227DD6" w:rsidP="083E15A7"/>
    <w:p w14:paraId="041987B0" w14:textId="71E60171" w:rsidR="00227DD6" w:rsidRDefault="083E15A7" w:rsidP="083E15A7">
      <w:pPr>
        <w:rPr>
          <w:sz w:val="28"/>
          <w:szCs w:val="28"/>
        </w:rPr>
      </w:pPr>
      <w:r w:rsidRPr="083E15A7">
        <w:rPr>
          <w:sz w:val="28"/>
          <w:szCs w:val="28"/>
        </w:rPr>
        <w:t>5. Izvještaji</w:t>
      </w:r>
    </w:p>
    <w:p w14:paraId="0A721890" w14:textId="32F43B99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 xml:space="preserve">Ovo je dio web stranice koji omogućava preuzimanje i štampanje izvještaja vezanih za distribuciju opreme u kompaniji. Izvještaji se mogu </w:t>
      </w:r>
      <w:proofErr w:type="spellStart"/>
      <w:r w:rsidRPr="083E15A7">
        <w:rPr>
          <w:sz w:val="24"/>
          <w:szCs w:val="24"/>
        </w:rPr>
        <w:t>organizovati</w:t>
      </w:r>
      <w:proofErr w:type="spellEnd"/>
      <w:r w:rsidRPr="083E15A7">
        <w:rPr>
          <w:sz w:val="24"/>
          <w:szCs w:val="24"/>
        </w:rPr>
        <w:t xml:space="preserve"> po kancelariji, organizacionoj jedinici ili opremi koja je dodijeljena određenim zaposlenicima.</w:t>
      </w:r>
    </w:p>
    <w:p w14:paraId="5A8524F3" w14:textId="1B14EE67" w:rsidR="00227DD6" w:rsidRDefault="083E15A7" w:rsidP="083E15A7">
      <w:r>
        <w:t xml:space="preserve"> </w:t>
      </w:r>
    </w:p>
    <w:p w14:paraId="657A9308" w14:textId="12FD1ABC" w:rsidR="00227DD6" w:rsidRDefault="083E15A7" w:rsidP="083E15A7">
      <w:pPr>
        <w:rPr>
          <w:sz w:val="28"/>
          <w:szCs w:val="28"/>
        </w:rPr>
      </w:pPr>
      <w:r w:rsidRPr="083E15A7">
        <w:rPr>
          <w:sz w:val="28"/>
          <w:szCs w:val="28"/>
        </w:rPr>
        <w:t>6. Vrsta/Brend opreme</w:t>
      </w:r>
    </w:p>
    <w:p w14:paraId="28AB6E67" w14:textId="7440C923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Ova sekcija web stranice omogućuje registraciju novih vrsta/brendova opreme ili izmjenu podataka postojećih.</w:t>
      </w:r>
    </w:p>
    <w:p w14:paraId="79D0F0C2" w14:textId="0F89D9E3" w:rsidR="00227DD6" w:rsidRDefault="083E15A7" w:rsidP="083E15A7">
      <w:r>
        <w:t xml:space="preserve"> </w:t>
      </w:r>
    </w:p>
    <w:p w14:paraId="48B83E4F" w14:textId="373BF713" w:rsidR="00227DD6" w:rsidRDefault="083E15A7" w:rsidP="083E15A7">
      <w:pPr>
        <w:rPr>
          <w:sz w:val="28"/>
          <w:szCs w:val="28"/>
        </w:rPr>
      </w:pPr>
      <w:r w:rsidRPr="083E15A7">
        <w:rPr>
          <w:sz w:val="28"/>
          <w:szCs w:val="28"/>
        </w:rPr>
        <w:t>7. Kancelarija/Organizaciona jedinica</w:t>
      </w:r>
    </w:p>
    <w:p w14:paraId="79477F65" w14:textId="7DA3290B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Ova sekcija web stranice omogućuje registraciju i upravljanje podacima o kancelarijama, organizacionim jedinicama i zaposlenicima.</w:t>
      </w:r>
    </w:p>
    <w:p w14:paraId="7E2E33DC" w14:textId="2C47F9A2" w:rsidR="00227DD6" w:rsidRDefault="00227DD6" w:rsidP="083E15A7"/>
    <w:p w14:paraId="53B8CF6C" w14:textId="5C85996B" w:rsidR="00227DD6" w:rsidRDefault="00227DD6" w:rsidP="083E15A7"/>
    <w:p w14:paraId="48E33513" w14:textId="450A7A3C" w:rsidR="00227DD6" w:rsidRDefault="00227DD6" w:rsidP="083E15A7"/>
    <w:p w14:paraId="20740D5F" w14:textId="0DEF9D53" w:rsidR="00227DD6" w:rsidRDefault="00227DD6" w:rsidP="083E15A7"/>
    <w:p w14:paraId="561ABF89" w14:textId="3D0CC994" w:rsidR="00227DD6" w:rsidRDefault="00227DD6" w:rsidP="083E15A7"/>
    <w:p w14:paraId="6138801D" w14:textId="57D0FF4A" w:rsidR="00227DD6" w:rsidRDefault="00227DD6" w:rsidP="083E15A7"/>
    <w:p w14:paraId="521C2298" w14:textId="011779F0" w:rsidR="00227DD6" w:rsidRDefault="00227DD6" w:rsidP="083E15A7"/>
    <w:p w14:paraId="5F63E1AD" w14:textId="27245D35" w:rsidR="00227DD6" w:rsidRDefault="00227DD6" w:rsidP="083E15A7"/>
    <w:p w14:paraId="7BD36632" w14:textId="76E2D370" w:rsidR="00227DD6" w:rsidRDefault="00227DD6" w:rsidP="083E15A7"/>
    <w:p w14:paraId="19EB81D2" w14:textId="02023B59" w:rsidR="00227DD6" w:rsidRDefault="00227DD6" w:rsidP="083E15A7"/>
    <w:p w14:paraId="2EB4F80C" w14:textId="64016A9B" w:rsidR="00227DD6" w:rsidRDefault="00227DD6" w:rsidP="083E15A7"/>
    <w:p w14:paraId="16782FC1" w14:textId="421F2C29" w:rsidR="00227DD6" w:rsidRDefault="00227DD6" w:rsidP="083E15A7"/>
    <w:p w14:paraId="3A95CAAF" w14:textId="37D9B405" w:rsidR="00227DD6" w:rsidRDefault="00227DD6" w:rsidP="083E15A7"/>
    <w:p w14:paraId="02DB6DA6" w14:textId="309DEBA8" w:rsidR="00227DD6" w:rsidRDefault="00227DD6" w:rsidP="083E15A7"/>
    <w:p w14:paraId="5A9FAEEE" w14:textId="0FD338F9" w:rsidR="00227DD6" w:rsidRDefault="00227DD6" w:rsidP="083E15A7"/>
    <w:p w14:paraId="58AB0DB1" w14:textId="061223AC" w:rsidR="00227DD6" w:rsidRDefault="00227DD6" w:rsidP="083E15A7"/>
    <w:p w14:paraId="4CBE8E67" w14:textId="62783775" w:rsidR="00227DD6" w:rsidRDefault="00227DD6" w:rsidP="083E15A7"/>
    <w:p w14:paraId="459D2EDD" w14:textId="33763F8E" w:rsidR="00227DD6" w:rsidRDefault="00227DD6" w:rsidP="083E15A7"/>
    <w:p w14:paraId="1842A164" w14:textId="345485B5" w:rsidR="00227DD6" w:rsidRDefault="00227DD6" w:rsidP="083E15A7"/>
    <w:p w14:paraId="02344BC3" w14:textId="457A6134" w:rsidR="00227DD6" w:rsidRDefault="00227DD6" w:rsidP="083E15A7"/>
    <w:p w14:paraId="1EDA20AD" w14:textId="64A65933" w:rsidR="00227DD6" w:rsidRDefault="083E15A7" w:rsidP="083E15A7">
      <w:pPr>
        <w:rPr>
          <w:sz w:val="32"/>
          <w:szCs w:val="32"/>
        </w:rPr>
      </w:pPr>
      <w:r w:rsidRPr="083E15A7">
        <w:rPr>
          <w:sz w:val="32"/>
          <w:szCs w:val="32"/>
        </w:rPr>
        <w:t xml:space="preserve"> Test slučajevi</w:t>
      </w:r>
    </w:p>
    <w:p w14:paraId="065FD0EE" w14:textId="7C859015" w:rsidR="00227DD6" w:rsidRDefault="00227DD6" w:rsidP="083E15A7"/>
    <w:p w14:paraId="673F3B5E" w14:textId="688499A0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U ovom segmentu, predstavit ćemo koncepte test slučajeva i prioriteta grešaka. Prioritet grešaka određuje se pomoću skale koja omogućava razvojnom timu da zna koja razina prioriteta je dodijeljena određenom testnom slučaju. Skala prioriteta može se podijeliti na četiri razine.</w:t>
      </w:r>
    </w:p>
    <w:p w14:paraId="3D02671C" w14:textId="4FA12C18" w:rsidR="00227DD6" w:rsidRDefault="083E15A7" w:rsidP="083E15A7">
      <w:r>
        <w:t xml:space="preserve"> </w:t>
      </w:r>
    </w:p>
    <w:p w14:paraId="440FF9A8" w14:textId="399DB590" w:rsidR="00227DD6" w:rsidRDefault="083E15A7" w:rsidP="083E15A7">
      <w:pPr>
        <w:rPr>
          <w:sz w:val="28"/>
          <w:szCs w:val="28"/>
        </w:rPr>
      </w:pPr>
      <w:r w:rsidRPr="083E15A7">
        <w:rPr>
          <w:sz w:val="28"/>
          <w:szCs w:val="28"/>
        </w:rPr>
        <w:t>Razine prioriteta su:</w:t>
      </w:r>
    </w:p>
    <w:p w14:paraId="7E61E10A" w14:textId="3FAB5EA9" w:rsidR="00227DD6" w:rsidRDefault="083E15A7" w:rsidP="083E15A7">
      <w:pPr>
        <w:rPr>
          <w:sz w:val="24"/>
          <w:szCs w:val="24"/>
        </w:rPr>
      </w:pPr>
      <w:r>
        <w:t xml:space="preserve"> </w:t>
      </w:r>
    </w:p>
    <w:p w14:paraId="26C624F2" w14:textId="41C0BD52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Kritična [K]: web stranica ne funkcionira bez ove funkcionalnosti;</w:t>
      </w:r>
    </w:p>
    <w:p w14:paraId="5503E2BC" w14:textId="35CE2D7C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Visoka [V]: web stranica će biti ozbiljno pogođena ako ova funkcionalnost ne uspije;</w:t>
      </w:r>
    </w:p>
    <w:p w14:paraId="637675CD" w14:textId="0A7D396E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Srednja [S]: web stranica će funkcionirati ako ova funkcionalnost ne uspije, ali zahtijeva pažnju tima;</w:t>
      </w:r>
    </w:p>
    <w:p w14:paraId="26FE91E3" w14:textId="58654553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Niska [N]: web stranica će normalno raditi bez ove funkcije.</w:t>
      </w:r>
    </w:p>
    <w:p w14:paraId="353E7DE7" w14:textId="76E96C37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Osim toga, u ovom segmentu predstavljamo i module i opisujemo kako oni međusobno komuniciraju u sklopu testiranja. Ovaj opis može biti koristan u identificiranju potencijalnih problema pri testiranju i optimizaciji procesa testiranja.</w:t>
      </w:r>
    </w:p>
    <w:p w14:paraId="5CFEC914" w14:textId="0B21A2F5" w:rsidR="00227DD6" w:rsidRDefault="083E15A7" w:rsidP="083E15A7">
      <w:r>
        <w:t xml:space="preserve"> </w:t>
      </w:r>
    </w:p>
    <w:p w14:paraId="29833F7C" w14:textId="1D111155" w:rsidR="00227DD6" w:rsidRDefault="00227DD6" w:rsidP="083E15A7"/>
    <w:p w14:paraId="1D931AF3" w14:textId="5F71678E" w:rsidR="00227DD6" w:rsidRDefault="083E15A7" w:rsidP="083E15A7">
      <w:r>
        <w:t xml:space="preserve">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3E15A7" w14:paraId="771B471E" w14:textId="77777777" w:rsidTr="083E15A7">
        <w:trPr>
          <w:trHeight w:val="300"/>
        </w:trPr>
        <w:tc>
          <w:tcPr>
            <w:tcW w:w="4508" w:type="dxa"/>
            <w:shd w:val="clear" w:color="auto" w:fill="000000" w:themeFill="text1"/>
          </w:tcPr>
          <w:p w14:paraId="4EB44B7A" w14:textId="08A4867D" w:rsidR="083E15A7" w:rsidRDefault="083E15A7" w:rsidP="083E15A7">
            <w:pPr>
              <w:jc w:val="center"/>
            </w:pPr>
            <w:r>
              <w:t>Razina Prioriteta</w:t>
            </w:r>
          </w:p>
        </w:tc>
        <w:tc>
          <w:tcPr>
            <w:tcW w:w="4508" w:type="dxa"/>
            <w:shd w:val="clear" w:color="auto" w:fill="000000" w:themeFill="text1"/>
          </w:tcPr>
          <w:p w14:paraId="1EF8BF7A" w14:textId="76FADB04" w:rsidR="083E15A7" w:rsidRDefault="083E15A7" w:rsidP="083E15A7">
            <w:pPr>
              <w:jc w:val="center"/>
            </w:pPr>
            <w:r>
              <w:t xml:space="preserve">Broj </w:t>
            </w:r>
          </w:p>
        </w:tc>
      </w:tr>
      <w:tr w:rsidR="083E15A7" w14:paraId="55ED3BB1" w14:textId="77777777" w:rsidTr="083E15A7">
        <w:trPr>
          <w:trHeight w:val="300"/>
        </w:trPr>
        <w:tc>
          <w:tcPr>
            <w:tcW w:w="4508" w:type="dxa"/>
            <w:shd w:val="clear" w:color="auto" w:fill="FF0000"/>
          </w:tcPr>
          <w:p w14:paraId="76190D20" w14:textId="3B265B33" w:rsidR="083E15A7" w:rsidRDefault="083E15A7" w:rsidP="083E15A7">
            <w:pPr>
              <w:jc w:val="center"/>
            </w:pPr>
            <w:r>
              <w:t xml:space="preserve">Kritična </w:t>
            </w:r>
          </w:p>
        </w:tc>
        <w:tc>
          <w:tcPr>
            <w:tcW w:w="4508" w:type="dxa"/>
            <w:shd w:val="clear" w:color="auto" w:fill="FF0000"/>
          </w:tcPr>
          <w:p w14:paraId="1DB93AF4" w14:textId="4A82236B" w:rsidR="083E15A7" w:rsidRDefault="083E15A7" w:rsidP="083E15A7">
            <w:pPr>
              <w:jc w:val="center"/>
            </w:pPr>
            <w:r>
              <w:t>13</w:t>
            </w:r>
          </w:p>
        </w:tc>
      </w:tr>
      <w:tr w:rsidR="083E15A7" w14:paraId="62AC0348" w14:textId="77777777" w:rsidTr="083E15A7">
        <w:trPr>
          <w:trHeight w:val="300"/>
        </w:trPr>
        <w:tc>
          <w:tcPr>
            <w:tcW w:w="4508" w:type="dxa"/>
            <w:shd w:val="clear" w:color="auto" w:fill="FFE599" w:themeFill="accent4" w:themeFillTint="66"/>
          </w:tcPr>
          <w:p w14:paraId="346C6BC0" w14:textId="28D5B303" w:rsidR="083E15A7" w:rsidRDefault="083E15A7" w:rsidP="083E15A7">
            <w:pPr>
              <w:jc w:val="center"/>
            </w:pPr>
            <w:r w:rsidRPr="083E15A7">
              <w:t>Visoka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FE3068C" w14:textId="500A80C2" w:rsidR="083E15A7" w:rsidRDefault="083E15A7" w:rsidP="083E15A7">
            <w:pPr>
              <w:jc w:val="center"/>
            </w:pPr>
            <w:r w:rsidRPr="083E15A7">
              <w:t>20</w:t>
            </w:r>
          </w:p>
        </w:tc>
      </w:tr>
      <w:tr w:rsidR="083E15A7" w14:paraId="7B785930" w14:textId="77777777" w:rsidTr="083E15A7">
        <w:trPr>
          <w:trHeight w:val="300"/>
        </w:trPr>
        <w:tc>
          <w:tcPr>
            <w:tcW w:w="4508" w:type="dxa"/>
            <w:shd w:val="clear" w:color="auto" w:fill="92D050"/>
          </w:tcPr>
          <w:p w14:paraId="7F515149" w14:textId="33D3398B" w:rsidR="083E15A7" w:rsidRDefault="083E15A7" w:rsidP="083E15A7">
            <w:pPr>
              <w:jc w:val="center"/>
            </w:pPr>
            <w:r w:rsidRPr="083E15A7">
              <w:t>Srednja</w:t>
            </w:r>
          </w:p>
        </w:tc>
        <w:tc>
          <w:tcPr>
            <w:tcW w:w="4508" w:type="dxa"/>
            <w:shd w:val="clear" w:color="auto" w:fill="92D050"/>
          </w:tcPr>
          <w:p w14:paraId="601047E1" w14:textId="06F3768F" w:rsidR="083E15A7" w:rsidRDefault="083E15A7" w:rsidP="083E15A7">
            <w:pPr>
              <w:jc w:val="center"/>
            </w:pPr>
            <w:r w:rsidRPr="083E15A7">
              <w:t>8</w:t>
            </w:r>
          </w:p>
        </w:tc>
      </w:tr>
      <w:tr w:rsidR="083E15A7" w14:paraId="78CCA2C2" w14:textId="77777777" w:rsidTr="083E15A7">
        <w:trPr>
          <w:trHeight w:val="300"/>
        </w:trPr>
        <w:tc>
          <w:tcPr>
            <w:tcW w:w="4508" w:type="dxa"/>
            <w:shd w:val="clear" w:color="auto" w:fill="0070C0"/>
          </w:tcPr>
          <w:p w14:paraId="0543BC34" w14:textId="4AA1C956" w:rsidR="083E15A7" w:rsidRDefault="083E15A7" w:rsidP="083E15A7">
            <w:pPr>
              <w:jc w:val="center"/>
            </w:pPr>
            <w:r>
              <w:t>Niska</w:t>
            </w:r>
          </w:p>
        </w:tc>
        <w:tc>
          <w:tcPr>
            <w:tcW w:w="4508" w:type="dxa"/>
            <w:shd w:val="clear" w:color="auto" w:fill="0070C0"/>
          </w:tcPr>
          <w:p w14:paraId="05411CC1" w14:textId="6AA94160" w:rsidR="083E15A7" w:rsidRDefault="083E15A7" w:rsidP="083E15A7">
            <w:pPr>
              <w:jc w:val="center"/>
            </w:pPr>
            <w:r>
              <w:t>4</w:t>
            </w:r>
          </w:p>
        </w:tc>
      </w:tr>
      <w:tr w:rsidR="083E15A7" w14:paraId="0B51CF12" w14:textId="77777777" w:rsidTr="083E15A7">
        <w:trPr>
          <w:trHeight w:val="300"/>
        </w:trPr>
        <w:tc>
          <w:tcPr>
            <w:tcW w:w="4508" w:type="dxa"/>
            <w:shd w:val="clear" w:color="auto" w:fill="000000" w:themeFill="text1"/>
          </w:tcPr>
          <w:p w14:paraId="7ED9AEFD" w14:textId="2CA85850" w:rsidR="083E15A7" w:rsidRDefault="083E15A7" w:rsidP="083E15A7">
            <w:pPr>
              <w:jc w:val="center"/>
            </w:pPr>
            <w:r>
              <w:t>Ukupno</w:t>
            </w:r>
          </w:p>
        </w:tc>
        <w:tc>
          <w:tcPr>
            <w:tcW w:w="4508" w:type="dxa"/>
            <w:shd w:val="clear" w:color="auto" w:fill="000000" w:themeFill="text1"/>
          </w:tcPr>
          <w:p w14:paraId="7514BA1D" w14:textId="54D75E49" w:rsidR="083E15A7" w:rsidRDefault="083E15A7" w:rsidP="083E15A7">
            <w:pPr>
              <w:jc w:val="center"/>
            </w:pPr>
            <w:r>
              <w:t>45</w:t>
            </w:r>
          </w:p>
        </w:tc>
      </w:tr>
    </w:tbl>
    <w:p w14:paraId="6D12F62B" w14:textId="013E1DE5" w:rsidR="00227DD6" w:rsidRDefault="083E15A7" w:rsidP="083E15A7">
      <w:r>
        <w:t xml:space="preserve"> </w:t>
      </w:r>
    </w:p>
    <w:p w14:paraId="2686602C" w14:textId="27B2806E" w:rsidR="00227DD6" w:rsidRDefault="00227DD6" w:rsidP="083E15A7"/>
    <w:p w14:paraId="12040644" w14:textId="5615495A" w:rsidR="00227DD6" w:rsidRDefault="00227DD6" w:rsidP="083E15A7"/>
    <w:p w14:paraId="6E8BD5BD" w14:textId="29C2CE6A" w:rsidR="00227DD6" w:rsidRDefault="00227DD6" w:rsidP="083E15A7"/>
    <w:p w14:paraId="63C26221" w14:textId="6DB5788B" w:rsidR="00227DD6" w:rsidRDefault="00227DD6" w:rsidP="083E15A7"/>
    <w:p w14:paraId="7656DC8E" w14:textId="094DF701" w:rsidR="00227DD6" w:rsidRDefault="00227DD6" w:rsidP="083E15A7"/>
    <w:p w14:paraId="53FDA845" w14:textId="18041129" w:rsidR="00227DD6" w:rsidRDefault="00227DD6" w:rsidP="083E15A7"/>
    <w:p w14:paraId="0B42AE0D" w14:textId="1CBEDF2E" w:rsidR="00227DD6" w:rsidRDefault="00227DD6" w:rsidP="083E15A7"/>
    <w:p w14:paraId="6B83A451" w14:textId="0085FFE7" w:rsidR="00227DD6" w:rsidRDefault="00227DD6" w:rsidP="083E15A7"/>
    <w:p w14:paraId="7878049B" w14:textId="5FFC6257" w:rsidR="00227DD6" w:rsidRDefault="083E15A7" w:rsidP="083E15A7">
      <w:pPr>
        <w:rPr>
          <w:sz w:val="32"/>
          <w:szCs w:val="32"/>
        </w:rPr>
      </w:pPr>
      <w:r w:rsidRPr="083E15A7">
        <w:rPr>
          <w:sz w:val="32"/>
          <w:szCs w:val="32"/>
        </w:rPr>
        <w:t xml:space="preserve">Potrošeno vrijeme </w:t>
      </w:r>
    </w:p>
    <w:p w14:paraId="1026B9E2" w14:textId="0064D4B9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>Zbog velikog broja pojedinačnih funkcionalnosti koje su povezane sa upravljanjem i povezivanjem profila zaposlenika, opreme, kancelarija i organizacionih jedinica, najveći dio vremena je bio utrošen na detaljno testiranje svake pojedinačne funkcionalnosti. Ukupno je izvršeno 107 manualnih testova kako bi se osigurala pouzdanost sistema.</w:t>
      </w:r>
    </w:p>
    <w:p w14:paraId="53365AE2" w14:textId="261827A0" w:rsidR="00227DD6" w:rsidRDefault="083E15A7" w:rsidP="083E15A7">
      <w:r w:rsidRPr="083E15A7">
        <w:rPr>
          <w:sz w:val="24"/>
          <w:szCs w:val="24"/>
        </w:rPr>
        <w:t xml:space="preserve"> </w:t>
      </w:r>
    </w:p>
    <w:p w14:paraId="4B845898" w14:textId="3E9F061D" w:rsidR="00227DD6" w:rsidRDefault="083E15A7" w:rsidP="083E15A7">
      <w:r w:rsidRPr="083E15A7">
        <w:rPr>
          <w:sz w:val="24"/>
          <w:szCs w:val="24"/>
        </w:rPr>
        <w:t xml:space="preserve">Međutim, kako bi se smanjilo vrijeme utrošeno na testiranje pojedinačnih funkcionalnosti, urađeni su </w:t>
      </w:r>
      <w:proofErr w:type="spellStart"/>
      <w:r w:rsidRPr="083E15A7">
        <w:rPr>
          <w:sz w:val="24"/>
          <w:szCs w:val="24"/>
        </w:rPr>
        <w:t>automatizovani</w:t>
      </w:r>
      <w:proofErr w:type="spellEnd"/>
      <w:r w:rsidRPr="083E15A7">
        <w:rPr>
          <w:sz w:val="24"/>
          <w:szCs w:val="24"/>
        </w:rPr>
        <w:t xml:space="preserve"> testovi. Ti testovi su napisani </w:t>
      </w:r>
      <w:proofErr w:type="spellStart"/>
      <w:r w:rsidRPr="083E15A7">
        <w:rPr>
          <w:sz w:val="24"/>
          <w:szCs w:val="24"/>
        </w:rPr>
        <w:t>korišćenjem</w:t>
      </w:r>
      <w:proofErr w:type="spellEnd"/>
      <w:r w:rsidRPr="083E15A7">
        <w:rPr>
          <w:sz w:val="24"/>
          <w:szCs w:val="24"/>
        </w:rPr>
        <w:t xml:space="preserve"> </w:t>
      </w:r>
      <w:proofErr w:type="spellStart"/>
      <w:r w:rsidRPr="083E15A7">
        <w:rPr>
          <w:sz w:val="24"/>
          <w:szCs w:val="24"/>
        </w:rPr>
        <w:t>Selenium</w:t>
      </w:r>
      <w:proofErr w:type="spellEnd"/>
      <w:r w:rsidRPr="083E15A7">
        <w:rPr>
          <w:sz w:val="24"/>
          <w:szCs w:val="24"/>
        </w:rPr>
        <w:t xml:space="preserve"> </w:t>
      </w:r>
      <w:proofErr w:type="spellStart"/>
      <w:r w:rsidRPr="083E15A7">
        <w:rPr>
          <w:sz w:val="24"/>
          <w:szCs w:val="24"/>
        </w:rPr>
        <w:t>Webdriver</w:t>
      </w:r>
      <w:proofErr w:type="spellEnd"/>
      <w:r w:rsidRPr="083E15A7">
        <w:rPr>
          <w:sz w:val="24"/>
          <w:szCs w:val="24"/>
        </w:rPr>
        <w:t xml:space="preserve">-a i Pythona i oni prate prethodno izvršene </w:t>
      </w:r>
      <w:proofErr w:type="spellStart"/>
      <w:r w:rsidRPr="083E15A7">
        <w:rPr>
          <w:sz w:val="24"/>
          <w:szCs w:val="24"/>
        </w:rPr>
        <w:t>manuelne</w:t>
      </w:r>
      <w:proofErr w:type="spellEnd"/>
      <w:r w:rsidRPr="083E15A7">
        <w:rPr>
          <w:sz w:val="24"/>
          <w:szCs w:val="24"/>
        </w:rPr>
        <w:t xml:space="preserve"> testove. </w:t>
      </w:r>
      <w:proofErr w:type="spellStart"/>
      <w:r w:rsidRPr="083E15A7">
        <w:rPr>
          <w:sz w:val="24"/>
          <w:szCs w:val="24"/>
        </w:rPr>
        <w:t>Automatizovani</w:t>
      </w:r>
      <w:proofErr w:type="spellEnd"/>
      <w:r w:rsidRPr="083E15A7">
        <w:rPr>
          <w:sz w:val="24"/>
          <w:szCs w:val="24"/>
        </w:rPr>
        <w:t xml:space="preserve"> testovi demonstriraju testiranje nekoliko funkcionalnosti zajedno, što je omogućilo brže i efikasnije testiranje sistema.</w:t>
      </w:r>
    </w:p>
    <w:p w14:paraId="6E771739" w14:textId="0B10A263" w:rsidR="00227DD6" w:rsidRDefault="00227DD6" w:rsidP="083E15A7">
      <w:pPr>
        <w:rPr>
          <w:sz w:val="24"/>
          <w:szCs w:val="24"/>
        </w:rPr>
      </w:pPr>
    </w:p>
    <w:p w14:paraId="5AF43A0B" w14:textId="5DADF574" w:rsidR="00227DD6" w:rsidRDefault="00227DD6" w:rsidP="083E15A7"/>
    <w:p w14:paraId="5A8F87F3" w14:textId="1E2A3791" w:rsidR="00227DD6" w:rsidRDefault="00227DD6" w:rsidP="083E15A7"/>
    <w:p w14:paraId="5FA83F83" w14:textId="70204F57" w:rsidR="00227DD6" w:rsidRDefault="083E15A7" w:rsidP="083E15A7">
      <w:pPr>
        <w:rPr>
          <w:sz w:val="32"/>
          <w:szCs w:val="32"/>
        </w:rPr>
      </w:pPr>
      <w:r w:rsidRPr="083E15A7">
        <w:rPr>
          <w:sz w:val="32"/>
          <w:szCs w:val="32"/>
        </w:rPr>
        <w:t>Pokrivenost</w:t>
      </w:r>
    </w:p>
    <w:p w14:paraId="0DA9B38D" w14:textId="55E5A029" w:rsidR="00227DD6" w:rsidRDefault="00227DD6" w:rsidP="083E15A7">
      <w:pPr>
        <w:rPr>
          <w:sz w:val="32"/>
          <w:szCs w:val="32"/>
        </w:rPr>
      </w:pPr>
    </w:p>
    <w:p w14:paraId="19EA455B" w14:textId="21A59A17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 xml:space="preserve">Proces testiranja će se uglavnom provoditi upotrebom ručnih testnih tehnika u skladu </w:t>
      </w:r>
      <w:proofErr w:type="spellStart"/>
      <w:r w:rsidRPr="083E15A7">
        <w:rPr>
          <w:sz w:val="24"/>
          <w:szCs w:val="24"/>
        </w:rPr>
        <w:t>suobičajenim</w:t>
      </w:r>
      <w:proofErr w:type="spellEnd"/>
      <w:r w:rsidRPr="083E15A7">
        <w:rPr>
          <w:sz w:val="24"/>
          <w:szCs w:val="24"/>
        </w:rPr>
        <w:t xml:space="preserve"> praksama testiranja softvera. Prakse testiranja koje će se koristiti u ovom procesu uključuju  </w:t>
      </w:r>
      <w:proofErr w:type="spellStart"/>
      <w:r w:rsidRPr="083E15A7">
        <w:rPr>
          <w:sz w:val="24"/>
          <w:szCs w:val="24"/>
        </w:rPr>
        <w:t>black</w:t>
      </w:r>
      <w:proofErr w:type="spellEnd"/>
      <w:r w:rsidRPr="083E15A7">
        <w:rPr>
          <w:sz w:val="24"/>
          <w:szCs w:val="24"/>
        </w:rPr>
        <w:t xml:space="preserve"> </w:t>
      </w:r>
      <w:proofErr w:type="spellStart"/>
      <w:r w:rsidRPr="083E15A7">
        <w:rPr>
          <w:sz w:val="24"/>
          <w:szCs w:val="24"/>
        </w:rPr>
        <w:t>box</w:t>
      </w:r>
      <w:proofErr w:type="spellEnd"/>
      <w:r w:rsidRPr="083E15A7">
        <w:rPr>
          <w:sz w:val="24"/>
          <w:szCs w:val="24"/>
        </w:rPr>
        <w:t xml:space="preserve"> </w:t>
      </w:r>
      <w:proofErr w:type="spellStart"/>
      <w:r w:rsidRPr="083E15A7">
        <w:rPr>
          <w:sz w:val="24"/>
          <w:szCs w:val="24"/>
        </w:rPr>
        <w:t>testing</w:t>
      </w:r>
      <w:proofErr w:type="spellEnd"/>
      <w:r w:rsidRPr="083E15A7">
        <w:rPr>
          <w:sz w:val="24"/>
          <w:szCs w:val="24"/>
        </w:rPr>
        <w:t xml:space="preserve">, </w:t>
      </w:r>
      <w:proofErr w:type="spellStart"/>
      <w:r w:rsidRPr="083E15A7">
        <w:rPr>
          <w:sz w:val="24"/>
          <w:szCs w:val="24"/>
        </w:rPr>
        <w:t>functional</w:t>
      </w:r>
      <w:proofErr w:type="spellEnd"/>
      <w:r w:rsidRPr="083E15A7">
        <w:rPr>
          <w:sz w:val="24"/>
          <w:szCs w:val="24"/>
        </w:rPr>
        <w:t xml:space="preserve"> </w:t>
      </w:r>
      <w:proofErr w:type="spellStart"/>
      <w:r w:rsidRPr="083E15A7">
        <w:rPr>
          <w:sz w:val="24"/>
          <w:szCs w:val="24"/>
        </w:rPr>
        <w:t>testing</w:t>
      </w:r>
      <w:proofErr w:type="spellEnd"/>
      <w:r w:rsidRPr="083E15A7">
        <w:rPr>
          <w:sz w:val="24"/>
          <w:szCs w:val="24"/>
        </w:rPr>
        <w:t xml:space="preserve">, </w:t>
      </w:r>
      <w:proofErr w:type="spellStart"/>
      <w:r w:rsidRPr="083E15A7">
        <w:rPr>
          <w:sz w:val="24"/>
          <w:szCs w:val="24"/>
        </w:rPr>
        <w:t>exploratory</w:t>
      </w:r>
      <w:proofErr w:type="spellEnd"/>
      <w:r w:rsidRPr="083E15A7">
        <w:rPr>
          <w:sz w:val="24"/>
          <w:szCs w:val="24"/>
        </w:rPr>
        <w:t xml:space="preserve"> </w:t>
      </w:r>
      <w:proofErr w:type="spellStart"/>
      <w:r w:rsidRPr="083E15A7">
        <w:rPr>
          <w:sz w:val="24"/>
          <w:szCs w:val="24"/>
        </w:rPr>
        <w:t>testing</w:t>
      </w:r>
      <w:proofErr w:type="spellEnd"/>
      <w:r w:rsidRPr="083E15A7">
        <w:rPr>
          <w:sz w:val="24"/>
          <w:szCs w:val="24"/>
        </w:rPr>
        <w:t xml:space="preserve">, </w:t>
      </w:r>
      <w:proofErr w:type="spellStart"/>
      <w:r w:rsidRPr="083E15A7">
        <w:rPr>
          <w:sz w:val="24"/>
          <w:szCs w:val="24"/>
        </w:rPr>
        <w:t>fuzz</w:t>
      </w:r>
      <w:proofErr w:type="spellEnd"/>
      <w:r w:rsidRPr="083E15A7">
        <w:rPr>
          <w:sz w:val="24"/>
          <w:szCs w:val="24"/>
        </w:rPr>
        <w:t xml:space="preserve"> </w:t>
      </w:r>
      <w:proofErr w:type="spellStart"/>
      <w:r w:rsidRPr="083E15A7">
        <w:rPr>
          <w:sz w:val="24"/>
          <w:szCs w:val="24"/>
        </w:rPr>
        <w:t>testing</w:t>
      </w:r>
      <w:proofErr w:type="spellEnd"/>
      <w:r w:rsidRPr="083E15A7">
        <w:rPr>
          <w:sz w:val="24"/>
          <w:szCs w:val="24"/>
        </w:rPr>
        <w:t>.</w:t>
      </w:r>
    </w:p>
    <w:p w14:paraId="2680FF25" w14:textId="3C2F8295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 xml:space="preserve">Automatizirano testiranje bit će uključeno za određene komponente, uključujući proces dodavanja ili brisanja informacija o zaposleniku ili opremi, kao i testiranje funkcionalnosti vezanih uz upravljanje računima. Za izradu automatiziranih testova koristio se VS </w:t>
      </w:r>
      <w:proofErr w:type="spellStart"/>
      <w:r w:rsidRPr="083E15A7">
        <w:rPr>
          <w:sz w:val="24"/>
          <w:szCs w:val="24"/>
        </w:rPr>
        <w:t>Code</w:t>
      </w:r>
      <w:proofErr w:type="spellEnd"/>
      <w:r w:rsidRPr="083E15A7">
        <w:rPr>
          <w:sz w:val="24"/>
          <w:szCs w:val="24"/>
        </w:rPr>
        <w:t xml:space="preserve"> kao program za kodiranje, dok se </w:t>
      </w:r>
      <w:proofErr w:type="spellStart"/>
      <w:r w:rsidRPr="083E15A7">
        <w:rPr>
          <w:sz w:val="24"/>
          <w:szCs w:val="24"/>
        </w:rPr>
        <w:t>Selenium</w:t>
      </w:r>
      <w:proofErr w:type="spellEnd"/>
      <w:r w:rsidRPr="083E15A7">
        <w:rPr>
          <w:sz w:val="24"/>
          <w:szCs w:val="24"/>
        </w:rPr>
        <w:t xml:space="preserve"> </w:t>
      </w:r>
      <w:proofErr w:type="spellStart"/>
      <w:r w:rsidRPr="083E15A7">
        <w:rPr>
          <w:sz w:val="24"/>
          <w:szCs w:val="24"/>
        </w:rPr>
        <w:t>Webdriver</w:t>
      </w:r>
      <w:proofErr w:type="spellEnd"/>
      <w:r w:rsidRPr="083E15A7">
        <w:rPr>
          <w:sz w:val="24"/>
          <w:szCs w:val="24"/>
        </w:rPr>
        <w:t xml:space="preserve"> koristio kao biblioteka za testiranje.</w:t>
      </w:r>
    </w:p>
    <w:p w14:paraId="0D66D520" w14:textId="7D0B4DA4" w:rsidR="00227DD6" w:rsidRDefault="083E15A7" w:rsidP="083E15A7">
      <w:pPr>
        <w:rPr>
          <w:sz w:val="24"/>
          <w:szCs w:val="24"/>
        </w:rPr>
      </w:pPr>
      <w:r w:rsidRPr="083E15A7">
        <w:rPr>
          <w:sz w:val="24"/>
          <w:szCs w:val="24"/>
        </w:rPr>
        <w:t xml:space="preserve">Testiranje API-ja web stranice provest će se upotrebom </w:t>
      </w:r>
      <w:proofErr w:type="spellStart"/>
      <w:r w:rsidRPr="083E15A7">
        <w:rPr>
          <w:sz w:val="24"/>
          <w:szCs w:val="24"/>
        </w:rPr>
        <w:t>Postmana</w:t>
      </w:r>
      <w:proofErr w:type="spellEnd"/>
      <w:r w:rsidRPr="083E15A7">
        <w:rPr>
          <w:sz w:val="24"/>
          <w:szCs w:val="24"/>
        </w:rPr>
        <w:t xml:space="preserve">. Apache </w:t>
      </w:r>
      <w:proofErr w:type="spellStart"/>
      <w:r w:rsidRPr="083E15A7">
        <w:rPr>
          <w:sz w:val="24"/>
          <w:szCs w:val="24"/>
        </w:rPr>
        <w:t>Jmeter</w:t>
      </w:r>
      <w:proofErr w:type="spellEnd"/>
      <w:r w:rsidRPr="083E15A7">
        <w:rPr>
          <w:sz w:val="24"/>
          <w:szCs w:val="24"/>
        </w:rPr>
        <w:t xml:space="preserve"> koristit će se za testiranje performansi.</w:t>
      </w:r>
    </w:p>
    <w:p w14:paraId="62CD1165" w14:textId="607C1F68" w:rsidR="00227DD6" w:rsidRDefault="00227DD6" w:rsidP="083E15A7"/>
    <w:sectPr w:rsidR="00227D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882E9"/>
    <w:multiLevelType w:val="hybridMultilevel"/>
    <w:tmpl w:val="6FE4DE80"/>
    <w:lvl w:ilvl="0" w:tplc="9028B7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1DE8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6B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A6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EA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2F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CC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42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6E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32311"/>
    <w:multiLevelType w:val="hybridMultilevel"/>
    <w:tmpl w:val="80F49226"/>
    <w:lvl w:ilvl="0" w:tplc="575CF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6B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60C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AA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27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683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0B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21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EC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745660">
    <w:abstractNumId w:val="0"/>
  </w:num>
  <w:num w:numId="2" w16cid:durableId="999892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3DAFED"/>
    <w:rsid w:val="00227DD6"/>
    <w:rsid w:val="002A5BD1"/>
    <w:rsid w:val="083E15A7"/>
    <w:rsid w:val="773D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AFED"/>
  <w15:chartTrackingRefBased/>
  <w15:docId w15:val="{DB92A1A8-EFEB-44B0-A42B-B3DF759C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bardak</dc:creator>
  <cp:keywords/>
  <dc:description/>
  <cp:lastModifiedBy>Loran Baker</cp:lastModifiedBy>
  <cp:revision>2</cp:revision>
  <dcterms:created xsi:type="dcterms:W3CDTF">2023-04-08T21:38:00Z</dcterms:created>
  <dcterms:modified xsi:type="dcterms:W3CDTF">2023-04-08T21:38:00Z</dcterms:modified>
</cp:coreProperties>
</file>