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5F5A" w14:textId="77777777" w:rsidR="00C4702F" w:rsidRDefault="00C4702F" w:rsidP="00C47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</w:pPr>
      <w:r w:rsidRPr="00C4702F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Mulige svar (blandede rigtige og forkerte):</w:t>
      </w:r>
    </w:p>
    <w:p w14:paraId="30FD9F5B" w14:textId="52998C18" w:rsidR="00416938" w:rsidRPr="00C4702F" w:rsidRDefault="00416938" w:rsidP="00C47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Hvad er med i BMC analyse.</w:t>
      </w:r>
    </w:p>
    <w:p w14:paraId="5A82BA5D" w14:textId="77777777" w:rsidR="00C4702F" w:rsidRPr="00C4702F" w:rsidRDefault="00C4702F" w:rsidP="00C4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C4702F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Værditilbud</w:t>
      </w:r>
    </w:p>
    <w:p w14:paraId="6434643D" w14:textId="77777777" w:rsidR="00C4702F" w:rsidRPr="00C4702F" w:rsidRDefault="00C4702F" w:rsidP="00C4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C4702F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Kundesegmenter</w:t>
      </w:r>
    </w:p>
    <w:p w14:paraId="48F66BED" w14:textId="77777777" w:rsidR="00C4702F" w:rsidRPr="00C4702F" w:rsidRDefault="00C4702F" w:rsidP="00C4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C4702F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Indtægtsstrømme</w:t>
      </w:r>
    </w:p>
    <w:p w14:paraId="30972EED" w14:textId="77777777" w:rsidR="00C4702F" w:rsidRPr="00C4702F" w:rsidRDefault="00C4702F" w:rsidP="00C4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C4702F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Prissætning</w:t>
      </w:r>
    </w:p>
    <w:p w14:paraId="32F00D0B" w14:textId="77777777" w:rsidR="00C4702F" w:rsidRPr="00C4702F" w:rsidRDefault="00C4702F" w:rsidP="00C4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C4702F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Nøglepartnere</w:t>
      </w:r>
    </w:p>
    <w:p w14:paraId="3E313BC2" w14:textId="77777777" w:rsidR="00C4702F" w:rsidRPr="00C4702F" w:rsidRDefault="00C4702F" w:rsidP="00C4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C4702F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Forretningsstrategi</w:t>
      </w:r>
    </w:p>
    <w:p w14:paraId="01CE5660" w14:textId="77777777" w:rsidR="00C4702F" w:rsidRPr="00C4702F" w:rsidRDefault="00C4702F" w:rsidP="00C4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C4702F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Nøgleaktiviteter</w:t>
      </w:r>
    </w:p>
    <w:p w14:paraId="63D44CA2" w14:textId="77777777" w:rsidR="00C4702F" w:rsidRPr="00C4702F" w:rsidRDefault="00C4702F" w:rsidP="00C4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C4702F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Omkostningsstruktur</w:t>
      </w:r>
    </w:p>
    <w:p w14:paraId="628CBFB0" w14:textId="77777777" w:rsidR="00C4702F" w:rsidRPr="00C4702F" w:rsidRDefault="00C4702F" w:rsidP="00C4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C4702F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Brugeroplevelse</w:t>
      </w:r>
    </w:p>
    <w:p w14:paraId="4CA2B5CD" w14:textId="77777777" w:rsidR="00C4702F" w:rsidRPr="00C4702F" w:rsidRDefault="00C4702F" w:rsidP="00C4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C4702F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Nøgleressourcer</w:t>
      </w:r>
    </w:p>
    <w:p w14:paraId="192564C6" w14:textId="77777777" w:rsidR="00C4702F" w:rsidRPr="00C4702F" w:rsidRDefault="00C4702F" w:rsidP="00C4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C4702F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Kanaler</w:t>
      </w:r>
    </w:p>
    <w:p w14:paraId="4A97B79A" w14:textId="77777777" w:rsidR="00C4702F" w:rsidRPr="00C4702F" w:rsidRDefault="00C4702F" w:rsidP="00C4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C4702F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Konkurrenceanalyse</w:t>
      </w:r>
    </w:p>
    <w:p w14:paraId="396B6736" w14:textId="77777777" w:rsidR="00C4702F" w:rsidRPr="00C4702F" w:rsidRDefault="00C4702F" w:rsidP="00C4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C4702F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Kundeforhold</w:t>
      </w:r>
    </w:p>
    <w:p w14:paraId="68635B68" w14:textId="77777777" w:rsidR="00C4702F" w:rsidRPr="00C4702F" w:rsidRDefault="00C4702F" w:rsidP="00C4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C4702F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CSR-politik</w:t>
      </w:r>
    </w:p>
    <w:p w14:paraId="46B687FC" w14:textId="77777777" w:rsidR="00C4702F" w:rsidRPr="00C4702F" w:rsidRDefault="00C4702F" w:rsidP="00C4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C4702F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Brandingstrategi</w:t>
      </w:r>
    </w:p>
    <w:p w14:paraId="638BBB44" w14:textId="77777777" w:rsidR="00C4702F" w:rsidRPr="00C4702F" w:rsidRDefault="00000000" w:rsidP="00C470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pict w14:anchorId="4AF3EEC9">
          <v:rect id="_x0000_i1025" style="width:0;height:1.5pt" o:hralign="center" o:hrstd="t" o:hr="t" fillcolor="#a0a0a0" stroked="f"/>
        </w:pict>
      </w:r>
    </w:p>
    <w:p w14:paraId="74B4A081" w14:textId="77777777" w:rsidR="00D53DF9" w:rsidRDefault="00D53DF9" w:rsidP="00E70753"/>
    <w:p w14:paraId="3870365A" w14:textId="4684EE3E" w:rsidR="00E70753" w:rsidRDefault="00E70753" w:rsidP="00E70753">
      <w:r>
        <w:t xml:space="preserve">1. Hvilken af følgende beskriver bedst formålet med Business Model </w:t>
      </w:r>
      <w:proofErr w:type="spellStart"/>
      <w:r>
        <w:t>Canvas</w:t>
      </w:r>
      <w:proofErr w:type="spellEnd"/>
      <w:r>
        <w:t>?</w:t>
      </w:r>
    </w:p>
    <w:p w14:paraId="43E1FA01" w14:textId="77777777" w:rsidR="00E70753" w:rsidRDefault="00E70753" w:rsidP="00E70753">
      <w:r>
        <w:t>A) At dokumentere softwarearkitektur</w:t>
      </w:r>
    </w:p>
    <w:p w14:paraId="4F40D400" w14:textId="77777777" w:rsidR="00E70753" w:rsidRDefault="00E70753" w:rsidP="00E70753">
      <w:r>
        <w:t>B) At strukturere forretningsstrategi i 9 komponenter</w:t>
      </w:r>
    </w:p>
    <w:p w14:paraId="0511E376" w14:textId="77777777" w:rsidR="00E70753" w:rsidRDefault="00E70753" w:rsidP="00E70753">
      <w:r>
        <w:t>C) At udforme årsregnskaber</w:t>
      </w:r>
    </w:p>
    <w:p w14:paraId="1A4FE915" w14:textId="77777777" w:rsidR="00E70753" w:rsidRDefault="00E70753" w:rsidP="00E70753">
      <w:r>
        <w:t xml:space="preserve">D) At beskrive </w:t>
      </w:r>
      <w:proofErr w:type="spellStart"/>
      <w:r>
        <w:t>cybersikkerhedspolitikker</w:t>
      </w:r>
      <w:proofErr w:type="spellEnd"/>
    </w:p>
    <w:p w14:paraId="42E7D308" w14:textId="77777777" w:rsidR="00E70753" w:rsidRDefault="00E70753" w:rsidP="00E70753"/>
    <w:p w14:paraId="5297ADD3" w14:textId="77777777" w:rsidR="00E70753" w:rsidRDefault="00E70753" w:rsidP="00E70753">
      <w:r>
        <w:t>2. Hvilket af følgende er IKKE en byggesten i BMC?</w:t>
      </w:r>
    </w:p>
    <w:p w14:paraId="1FF46247" w14:textId="77777777" w:rsidR="00E70753" w:rsidRDefault="00E70753" w:rsidP="00E70753">
      <w:r>
        <w:t>A) Nøglepartnere</w:t>
      </w:r>
    </w:p>
    <w:p w14:paraId="7D6B0379" w14:textId="77777777" w:rsidR="00E70753" w:rsidRDefault="00E70753" w:rsidP="00E70753">
      <w:r>
        <w:t>B) Værditilbud</w:t>
      </w:r>
    </w:p>
    <w:p w14:paraId="0D713651" w14:textId="77777777" w:rsidR="00E70753" w:rsidRDefault="00E70753" w:rsidP="00E70753">
      <w:r>
        <w:t>C) Projektledelse</w:t>
      </w:r>
    </w:p>
    <w:p w14:paraId="07C8E397" w14:textId="1D06C5E3" w:rsidR="00E70753" w:rsidRDefault="00E70753" w:rsidP="00E70753">
      <w:r>
        <w:t>D) Indtægtsstrømme</w:t>
      </w:r>
    </w:p>
    <w:p w14:paraId="2F62B3BB" w14:textId="77777777" w:rsidR="00D53DF9" w:rsidRDefault="00D53DF9" w:rsidP="00E70753"/>
    <w:p w14:paraId="40CFD05A" w14:textId="77777777" w:rsidR="00E70753" w:rsidRDefault="00E70753" w:rsidP="00E70753">
      <w:r>
        <w:t>3. Hvad beskriver “Value Proposition” i BMC?</w:t>
      </w:r>
    </w:p>
    <w:p w14:paraId="7F78E4E2" w14:textId="77777777" w:rsidR="00E70753" w:rsidRDefault="00E70753" w:rsidP="00E70753">
      <w:r>
        <w:t>A) Hvor mange produkter der sælges</w:t>
      </w:r>
    </w:p>
    <w:p w14:paraId="5BF1AA49" w14:textId="77777777" w:rsidR="00E70753" w:rsidRDefault="00E70753" w:rsidP="00E70753">
      <w:r>
        <w:lastRenderedPageBreak/>
        <w:t>B) Hvilken værdi kunden modtager</w:t>
      </w:r>
    </w:p>
    <w:p w14:paraId="611E99D8" w14:textId="77777777" w:rsidR="00E70753" w:rsidRDefault="00E70753" w:rsidP="00E70753">
      <w:r>
        <w:t>C) Hvordan virksomheden markedsfører sig</w:t>
      </w:r>
    </w:p>
    <w:p w14:paraId="6E00DFD0" w14:textId="77777777" w:rsidR="00E70753" w:rsidRDefault="00E70753" w:rsidP="00E70753">
      <w:r>
        <w:t>D) Hvordan kunderne opdeles</w:t>
      </w:r>
    </w:p>
    <w:p w14:paraId="6AEA3DF8" w14:textId="77777777" w:rsidR="00E70753" w:rsidRDefault="00E70753" w:rsidP="00E70753"/>
    <w:p w14:paraId="37583819" w14:textId="77777777" w:rsidR="00E70753" w:rsidRDefault="00E70753" w:rsidP="00E70753">
      <w:r>
        <w:t>4. Hvilken byggesten fokuserer på, hvordan virksomheden skaber relationer til kunderne?</w:t>
      </w:r>
    </w:p>
    <w:p w14:paraId="4E6CEB3A" w14:textId="77777777" w:rsidR="00E70753" w:rsidRDefault="00E70753" w:rsidP="00E70753">
      <w:r>
        <w:t>A) Kanaler</w:t>
      </w:r>
    </w:p>
    <w:p w14:paraId="4388E93C" w14:textId="77777777" w:rsidR="00E70753" w:rsidRDefault="00E70753" w:rsidP="00E70753">
      <w:r>
        <w:t>B) Kunderelationer</w:t>
      </w:r>
    </w:p>
    <w:p w14:paraId="7668827A" w14:textId="77777777" w:rsidR="00E70753" w:rsidRDefault="00E70753" w:rsidP="00E70753">
      <w:r>
        <w:t>C) Værditilbud</w:t>
      </w:r>
    </w:p>
    <w:p w14:paraId="226280CD" w14:textId="77777777" w:rsidR="00E70753" w:rsidRDefault="00E70753" w:rsidP="00E70753">
      <w:r>
        <w:t>D) Indtægtsstrømme</w:t>
      </w:r>
    </w:p>
    <w:p w14:paraId="2730729A" w14:textId="77777777" w:rsidR="00E70753" w:rsidRDefault="00E70753" w:rsidP="00E70753"/>
    <w:p w14:paraId="08A9438F" w14:textId="77777777" w:rsidR="00E70753" w:rsidRDefault="00E70753" w:rsidP="00E70753">
      <w:r>
        <w:t xml:space="preserve">5. Hvilken rolle spiller “Key </w:t>
      </w:r>
      <w:proofErr w:type="spellStart"/>
      <w:r>
        <w:t>Activities</w:t>
      </w:r>
      <w:proofErr w:type="spellEnd"/>
      <w:r>
        <w:t>” i BMC?</w:t>
      </w:r>
    </w:p>
    <w:p w14:paraId="60916E9C" w14:textId="77777777" w:rsidR="00E70753" w:rsidRDefault="00E70753" w:rsidP="00E70753">
      <w:r>
        <w:t>A) De repræsenterer virksomhedens økonomiske forpligtelser</w:t>
      </w:r>
    </w:p>
    <w:p w14:paraId="464D3036" w14:textId="77777777" w:rsidR="00E70753" w:rsidRDefault="00E70753" w:rsidP="00E70753">
      <w:r>
        <w:t>B) De beskriver daglige kundekontakter</w:t>
      </w:r>
    </w:p>
    <w:p w14:paraId="1A3F63C8" w14:textId="77777777" w:rsidR="00E70753" w:rsidRDefault="00E70753" w:rsidP="00E70753">
      <w:r>
        <w:t>C) De beskriver de vigtigste operationelle handlinger</w:t>
      </w:r>
    </w:p>
    <w:p w14:paraId="0CE3B32C" w14:textId="77777777" w:rsidR="00E70753" w:rsidRDefault="00E70753" w:rsidP="00E70753">
      <w:r>
        <w:t>D) De beskriver virksomhedens mission</w:t>
      </w:r>
    </w:p>
    <w:p w14:paraId="133A412D" w14:textId="77777777" w:rsidR="00E70753" w:rsidRDefault="00E70753" w:rsidP="00E70753"/>
    <w:p w14:paraId="3CE306A8" w14:textId="77777777" w:rsidR="00E70753" w:rsidRDefault="00E70753" w:rsidP="00E70753">
      <w:r>
        <w:t>6. Hvad menes med “Channels” i BMC?</w:t>
      </w:r>
    </w:p>
    <w:p w14:paraId="6C83346B" w14:textId="77777777" w:rsidR="00E70753" w:rsidRDefault="00E70753" w:rsidP="00E70753">
      <w:r>
        <w:t>A) Virksomhedens kommunikationskanaler med investorer</w:t>
      </w:r>
    </w:p>
    <w:p w14:paraId="007EE177" w14:textId="77777777" w:rsidR="00E70753" w:rsidRDefault="00E70753" w:rsidP="00E70753">
      <w:r>
        <w:t>B) De fysiske kanaler hvor kunder afleverer klager</w:t>
      </w:r>
    </w:p>
    <w:p w14:paraId="1E9C379F" w14:textId="77777777" w:rsidR="00E70753" w:rsidRDefault="00E70753" w:rsidP="00E70753">
      <w:r>
        <w:t>C) Måden værditilbuddet leveres til kunden på</w:t>
      </w:r>
    </w:p>
    <w:p w14:paraId="4D53310B" w14:textId="4B84313F" w:rsidR="00E70753" w:rsidRDefault="00E70753" w:rsidP="00E70753">
      <w:r>
        <w:t>D) Kommunikationsstrategien til medarbejdere</w:t>
      </w:r>
    </w:p>
    <w:p w14:paraId="0B8D5634" w14:textId="77777777" w:rsidR="00E70753" w:rsidRDefault="00E70753" w:rsidP="00E70753"/>
    <w:p w14:paraId="4830CF40" w14:textId="77777777" w:rsidR="00E70753" w:rsidRDefault="00E70753" w:rsidP="00E70753">
      <w:r>
        <w:t>7. Hvilken komponent i BMC beskriver, hvem der skaber værdi for hvem?</w:t>
      </w:r>
    </w:p>
    <w:p w14:paraId="138B933C" w14:textId="77777777" w:rsidR="00E70753" w:rsidRDefault="00E70753" w:rsidP="00E70753">
      <w:r>
        <w:t>A) Kundegrupper (Customer Segments)</w:t>
      </w:r>
    </w:p>
    <w:p w14:paraId="6C9C1520" w14:textId="77777777" w:rsidR="00E70753" w:rsidRDefault="00E70753" w:rsidP="00E70753">
      <w:r>
        <w:t>B) Kunderelationer</w:t>
      </w:r>
    </w:p>
    <w:p w14:paraId="3AE34C89" w14:textId="77777777" w:rsidR="00E70753" w:rsidRDefault="00E70753" w:rsidP="00E70753">
      <w:r>
        <w:t>C) Omkostningsstruktur</w:t>
      </w:r>
    </w:p>
    <w:p w14:paraId="3CFBEA6D" w14:textId="77777777" w:rsidR="00E70753" w:rsidRDefault="00E70753" w:rsidP="00E70753">
      <w:r>
        <w:t>D) Key Resources</w:t>
      </w:r>
    </w:p>
    <w:p w14:paraId="275D3C74" w14:textId="3C489E75" w:rsidR="00E70753" w:rsidRDefault="00E70753" w:rsidP="00E70753"/>
    <w:p w14:paraId="3EE4F459" w14:textId="77777777" w:rsidR="00E70753" w:rsidRDefault="00E70753" w:rsidP="00E70753"/>
    <w:p w14:paraId="707EDBBC" w14:textId="77777777" w:rsidR="00E70753" w:rsidRDefault="00E70753" w:rsidP="00E70753">
      <w:r>
        <w:t>8. Hvad er et typisk eksempel på en “Key Resource”?</w:t>
      </w:r>
    </w:p>
    <w:p w14:paraId="4DC0C098" w14:textId="77777777" w:rsidR="00E70753" w:rsidRDefault="00E70753" w:rsidP="00E70753">
      <w:r>
        <w:t>A) Kundeloyalitet</w:t>
      </w:r>
    </w:p>
    <w:p w14:paraId="76A96673" w14:textId="77777777" w:rsidR="00E70753" w:rsidRDefault="00E70753" w:rsidP="00E70753">
      <w:r>
        <w:t>B) Reklamebudget</w:t>
      </w:r>
    </w:p>
    <w:p w14:paraId="5BCC44CF" w14:textId="77777777" w:rsidR="00E70753" w:rsidRDefault="00E70753" w:rsidP="00E70753">
      <w:r>
        <w:t>C) Patenter eller medarbejderkompetencer</w:t>
      </w:r>
    </w:p>
    <w:p w14:paraId="46789CEE" w14:textId="77777777" w:rsidR="00E70753" w:rsidRDefault="00E70753" w:rsidP="00E70753">
      <w:r>
        <w:t>D) Markedssegment</w:t>
      </w:r>
    </w:p>
    <w:p w14:paraId="71D2FB4A" w14:textId="77777777" w:rsidR="00E70753" w:rsidRDefault="00E70753" w:rsidP="00E70753"/>
    <w:p w14:paraId="45FF4590" w14:textId="77777777" w:rsidR="00E70753" w:rsidRDefault="00E70753" w:rsidP="00E70753">
      <w:r>
        <w:t>9. Hvilken byggesten beskriver samarbejdspartnere og leverandører?</w:t>
      </w:r>
    </w:p>
    <w:p w14:paraId="6D1C6C91" w14:textId="77777777" w:rsidR="00E70753" w:rsidRDefault="00E70753" w:rsidP="00E70753">
      <w:r>
        <w:t>A) Indtægtsstrømme</w:t>
      </w:r>
    </w:p>
    <w:p w14:paraId="767DECE9" w14:textId="77777777" w:rsidR="00E70753" w:rsidRDefault="00E70753" w:rsidP="00E70753">
      <w:r>
        <w:t>B) Kunderelationer</w:t>
      </w:r>
    </w:p>
    <w:p w14:paraId="57F698C2" w14:textId="77777777" w:rsidR="00E70753" w:rsidRDefault="00E70753" w:rsidP="00E70753">
      <w:r>
        <w:t>C) Nøglepartnere</w:t>
      </w:r>
    </w:p>
    <w:p w14:paraId="2A4F3CE5" w14:textId="77777777" w:rsidR="00E70753" w:rsidRDefault="00E70753" w:rsidP="00E70753">
      <w:r>
        <w:t>D) Kunder</w:t>
      </w:r>
    </w:p>
    <w:p w14:paraId="736E899B" w14:textId="77777777" w:rsidR="00E70753" w:rsidRDefault="00E70753" w:rsidP="00E70753"/>
    <w:p w14:paraId="72A1FBB0" w14:textId="77777777" w:rsidR="00E70753" w:rsidRDefault="00E70753" w:rsidP="00E70753">
      <w:r>
        <w:t>10. Hvad analyserer man primært i “</w:t>
      </w:r>
      <w:proofErr w:type="spellStart"/>
      <w:r>
        <w:t>Cost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”?</w:t>
      </w:r>
    </w:p>
    <w:p w14:paraId="4B417CDB" w14:textId="77777777" w:rsidR="00E70753" w:rsidRDefault="00E70753" w:rsidP="00E70753">
      <w:r>
        <w:t>A) Skatteforhold</w:t>
      </w:r>
    </w:p>
    <w:p w14:paraId="2A5FC962" w14:textId="77777777" w:rsidR="00E70753" w:rsidRDefault="00E70753" w:rsidP="00E70753">
      <w:r>
        <w:t>B) Omkostninger forbundet med nøgleaktiviteter og ressourcer</w:t>
      </w:r>
    </w:p>
    <w:p w14:paraId="37BD76B0" w14:textId="77777777" w:rsidR="00E70753" w:rsidRDefault="00E70753" w:rsidP="00E70753">
      <w:r>
        <w:t>C) Prispolitik for kunder</w:t>
      </w:r>
    </w:p>
    <w:p w14:paraId="7A7F1FB7" w14:textId="77777777" w:rsidR="00E70753" w:rsidRDefault="00E70753" w:rsidP="00E70753">
      <w:r>
        <w:t>D) Inflationsrate og valutakurser</w:t>
      </w:r>
    </w:p>
    <w:p w14:paraId="21CCFB88" w14:textId="77777777" w:rsidR="00E70753" w:rsidRDefault="00E70753" w:rsidP="00E70753"/>
    <w:p w14:paraId="4FDA600E" w14:textId="77777777" w:rsidR="00E70753" w:rsidRDefault="00E70753" w:rsidP="00E70753">
      <w:r>
        <w:t>11. Hvad er et karakteristisk træk ved en “</w:t>
      </w:r>
      <w:proofErr w:type="spellStart"/>
      <w:r>
        <w:t>multi-sided</w:t>
      </w:r>
      <w:proofErr w:type="spellEnd"/>
      <w:r>
        <w:t xml:space="preserve"> platform”-model?</w:t>
      </w:r>
    </w:p>
    <w:p w14:paraId="07A3D627" w14:textId="77777777" w:rsidR="00E70753" w:rsidRDefault="00E70753" w:rsidP="00E70753">
      <w:r>
        <w:t>A) Fokus på ét produkt</w:t>
      </w:r>
    </w:p>
    <w:p w14:paraId="335B3A36" w14:textId="77777777" w:rsidR="00E70753" w:rsidRDefault="00E70753" w:rsidP="00E70753">
      <w:r>
        <w:t>B) Tjenester målrettet én kundegruppe</w:t>
      </w:r>
    </w:p>
    <w:p w14:paraId="4DD4EB41" w14:textId="77777777" w:rsidR="00E70753" w:rsidRDefault="00E70753" w:rsidP="00E70753">
      <w:r>
        <w:t>C) Værdiskabelse mellem to eller flere kundesegmenter</w:t>
      </w:r>
    </w:p>
    <w:p w14:paraId="7C51FAF2" w14:textId="77777777" w:rsidR="00E70753" w:rsidRDefault="00E70753" w:rsidP="00E70753">
      <w:r>
        <w:t>D) Kun fysisk salgskanal</w:t>
      </w:r>
    </w:p>
    <w:p w14:paraId="722F838A" w14:textId="77777777" w:rsidR="00E70753" w:rsidRDefault="00E70753" w:rsidP="00E70753"/>
    <w:p w14:paraId="23D637DA" w14:textId="77777777" w:rsidR="00E70753" w:rsidRDefault="00E70753" w:rsidP="00E70753">
      <w:r>
        <w:t>12. Hvordan adskiller “Customer Segments” sig fra “Customer Relationships”?</w:t>
      </w:r>
    </w:p>
    <w:p w14:paraId="6C295D44" w14:textId="77777777" w:rsidR="00E70753" w:rsidRDefault="00E70753" w:rsidP="00E70753">
      <w:r>
        <w:lastRenderedPageBreak/>
        <w:t>A) Segmenter er operationelle; relationer er strategiske</w:t>
      </w:r>
    </w:p>
    <w:p w14:paraId="09EBE6F4" w14:textId="77777777" w:rsidR="00E70753" w:rsidRDefault="00E70753" w:rsidP="00E70753">
      <w:r>
        <w:t>B) Segmenter beskriver hvem kunden er; relationer hvordan man interagerer</w:t>
      </w:r>
    </w:p>
    <w:p w14:paraId="3A07CBD3" w14:textId="77777777" w:rsidR="00E70753" w:rsidRDefault="00E70753" w:rsidP="00E70753">
      <w:r>
        <w:t>C) Relationer beskriver segmenters økonomi</w:t>
      </w:r>
    </w:p>
    <w:p w14:paraId="5823256F" w14:textId="77777777" w:rsidR="00E70753" w:rsidRDefault="00E70753" w:rsidP="00E70753">
      <w:r>
        <w:t>D) De er identiske og bruges synonymt</w:t>
      </w:r>
    </w:p>
    <w:p w14:paraId="162B7528" w14:textId="77777777" w:rsidR="00E70753" w:rsidRDefault="00E70753" w:rsidP="00E70753"/>
    <w:p w14:paraId="1C3A4032" w14:textId="77777777" w:rsidR="00E70753" w:rsidRDefault="00E70753" w:rsidP="00E70753">
      <w:r>
        <w:t>13. Hvordan bruges BMC til innovation?</w:t>
      </w:r>
    </w:p>
    <w:p w14:paraId="01BD8EA4" w14:textId="77777777" w:rsidR="00E70753" w:rsidRDefault="00E70753" w:rsidP="00E70753">
      <w:r>
        <w:t>A) Ved at analysere it-infrastruktur</w:t>
      </w:r>
    </w:p>
    <w:p w14:paraId="6015E033" w14:textId="77777777" w:rsidR="00E70753" w:rsidRDefault="00E70753" w:rsidP="00E70753">
      <w:r>
        <w:t>B) Ved at foreslå budgetnedskæringer</w:t>
      </w:r>
    </w:p>
    <w:p w14:paraId="4246EE54" w14:textId="77777777" w:rsidR="00E70753" w:rsidRDefault="00E70753" w:rsidP="00E70753">
      <w:r>
        <w:t>C) Ved at teste og ændre forretningsmodelkomponenter</w:t>
      </w:r>
    </w:p>
    <w:p w14:paraId="3631E947" w14:textId="77777777" w:rsidR="00E70753" w:rsidRDefault="00E70753" w:rsidP="00E70753">
      <w:r>
        <w:t>D) Ved at træffe retslige beslutninger</w:t>
      </w:r>
    </w:p>
    <w:p w14:paraId="2BB2BB0F" w14:textId="77777777" w:rsidR="00E70753" w:rsidRDefault="00E70753" w:rsidP="00E70753"/>
    <w:p w14:paraId="02BF0B4A" w14:textId="77777777" w:rsidR="00E70753" w:rsidRDefault="00E70753" w:rsidP="00E70753">
      <w:r>
        <w:t>14. Hvilken type kundeinteraktion beskriver "</w:t>
      </w:r>
      <w:proofErr w:type="spellStart"/>
      <w:r>
        <w:t>self</w:t>
      </w:r>
      <w:proofErr w:type="spellEnd"/>
      <w:r>
        <w:t>-service" bedst i BMC?</w:t>
      </w:r>
    </w:p>
    <w:p w14:paraId="7620CB61" w14:textId="77777777" w:rsidR="00E70753" w:rsidRDefault="00E70753" w:rsidP="00E70753">
      <w:r>
        <w:t>A) Høj involvering og personlig betjening</w:t>
      </w:r>
    </w:p>
    <w:p w14:paraId="63273C9A" w14:textId="77777777" w:rsidR="00E70753" w:rsidRDefault="00E70753" w:rsidP="00E70753">
      <w:r>
        <w:t>B) Ingen interaktion</w:t>
      </w:r>
    </w:p>
    <w:p w14:paraId="734CD428" w14:textId="77777777" w:rsidR="00E70753" w:rsidRDefault="00E70753" w:rsidP="00E70753">
      <w:r>
        <w:t>C) Kunden klarer alt via automatiserede systemer</w:t>
      </w:r>
    </w:p>
    <w:p w14:paraId="6573F82B" w14:textId="77777777" w:rsidR="00E70753" w:rsidRPr="009961B1" w:rsidRDefault="00E70753" w:rsidP="00E70753">
      <w:r w:rsidRPr="009961B1">
        <w:t>D) Face-to-face interaktion</w:t>
      </w:r>
    </w:p>
    <w:p w14:paraId="1D70EBA5" w14:textId="77777777" w:rsidR="00E70753" w:rsidRPr="009961B1" w:rsidRDefault="00E70753" w:rsidP="00E70753"/>
    <w:p w14:paraId="100CD077" w14:textId="77777777" w:rsidR="00E70753" w:rsidRDefault="00E70753" w:rsidP="00E70753">
      <w:r>
        <w:t>15. Hvad betyder det, hvis en BMC viser høje omkostninger i “Key Resources”?</w:t>
      </w:r>
    </w:p>
    <w:p w14:paraId="56A62F8F" w14:textId="77777777" w:rsidR="00E70753" w:rsidRDefault="00E70753" w:rsidP="00E70753">
      <w:r>
        <w:t>A) Virksomheden er ineffektiv</w:t>
      </w:r>
    </w:p>
    <w:p w14:paraId="407B61FB" w14:textId="77777777" w:rsidR="00E70753" w:rsidRDefault="00E70753" w:rsidP="00E70753">
      <w:r>
        <w:t>B) Virksomheden er ikke lønsom</w:t>
      </w:r>
    </w:p>
    <w:p w14:paraId="586ABCA3" w14:textId="77777777" w:rsidR="00E70753" w:rsidRDefault="00E70753" w:rsidP="00E70753">
      <w:r>
        <w:t>C) Værdiskabelsen afhænger af dyre aktiver (f.eks. teknologi, eksperter)</w:t>
      </w:r>
    </w:p>
    <w:p w14:paraId="11D3ACFB" w14:textId="77777777" w:rsidR="00E70753" w:rsidRDefault="00E70753" w:rsidP="00E70753">
      <w:r>
        <w:t>D) Værditilbuddet er ukendt</w:t>
      </w:r>
    </w:p>
    <w:p w14:paraId="1121770A" w14:textId="77777777" w:rsidR="00E70753" w:rsidRDefault="00E70753" w:rsidP="00E70753"/>
    <w:p w14:paraId="4BE07108" w14:textId="77777777" w:rsidR="00E70753" w:rsidRDefault="00E70753" w:rsidP="00E70753">
      <w:r>
        <w:t>16. Hvilken af følgende er et eksempel på en “</w:t>
      </w:r>
      <w:proofErr w:type="spellStart"/>
      <w:r>
        <w:t>Revenue</w:t>
      </w:r>
      <w:proofErr w:type="spellEnd"/>
      <w:r>
        <w:t xml:space="preserve"> Stream”?</w:t>
      </w:r>
    </w:p>
    <w:p w14:paraId="7C5D204C" w14:textId="77777777" w:rsidR="00E70753" w:rsidRDefault="00E70753" w:rsidP="00E70753">
      <w:r>
        <w:t>A) Kundeloyalitet</w:t>
      </w:r>
    </w:p>
    <w:p w14:paraId="1BAD0AC8" w14:textId="77777777" w:rsidR="00E70753" w:rsidRDefault="00E70753" w:rsidP="00E70753">
      <w:r>
        <w:t>B) Salg af licenser</w:t>
      </w:r>
    </w:p>
    <w:p w14:paraId="58836835" w14:textId="77777777" w:rsidR="00E70753" w:rsidRDefault="00E70753" w:rsidP="00E70753">
      <w:r>
        <w:t>C) Lagerkapacitet</w:t>
      </w:r>
    </w:p>
    <w:p w14:paraId="1F8B58D4" w14:textId="50C4D484" w:rsidR="00E70753" w:rsidRDefault="00E70753" w:rsidP="00E70753">
      <w:r>
        <w:lastRenderedPageBreak/>
        <w:t>D) Produktionsudstyr</w:t>
      </w:r>
    </w:p>
    <w:p w14:paraId="012AA311" w14:textId="77777777" w:rsidR="009961B1" w:rsidRDefault="009961B1" w:rsidP="00E70753"/>
    <w:p w14:paraId="3FDB8ADE" w14:textId="77777777" w:rsidR="00E70753" w:rsidRDefault="00E70753" w:rsidP="00E70753">
      <w:r>
        <w:t xml:space="preserve">17. Hvordan kan BMC anvendes i </w:t>
      </w:r>
      <w:proofErr w:type="spellStart"/>
      <w:r>
        <w:t>cybersikkerhedsarbejde</w:t>
      </w:r>
      <w:proofErr w:type="spellEnd"/>
      <w:r>
        <w:t>?</w:t>
      </w:r>
    </w:p>
    <w:p w14:paraId="646B35EC" w14:textId="77777777" w:rsidR="00E70753" w:rsidRDefault="00E70753" w:rsidP="00E70753">
      <w:r>
        <w:t>A) Til at identificere kritiske forretningsområder og aktiver</w:t>
      </w:r>
    </w:p>
    <w:p w14:paraId="00007F52" w14:textId="77777777" w:rsidR="00E70753" w:rsidRDefault="00E70753" w:rsidP="00E70753">
      <w:r>
        <w:t>B) Til at konfigurere firewalls</w:t>
      </w:r>
    </w:p>
    <w:p w14:paraId="2E212570" w14:textId="77777777" w:rsidR="00E70753" w:rsidRDefault="00E70753" w:rsidP="00E70753">
      <w:r>
        <w:t>C) Til at skrive adgangspolitikker</w:t>
      </w:r>
    </w:p>
    <w:p w14:paraId="48A5F974" w14:textId="77777777" w:rsidR="00E70753" w:rsidRDefault="00E70753" w:rsidP="00E70753">
      <w:r>
        <w:t>D) Til at installere antivirus</w:t>
      </w:r>
    </w:p>
    <w:p w14:paraId="4BB6831F" w14:textId="77777777" w:rsidR="00E70753" w:rsidRDefault="00E70753" w:rsidP="00E70753"/>
    <w:p w14:paraId="33D12A8F" w14:textId="77777777" w:rsidR="00E70753" w:rsidRDefault="00E70753" w:rsidP="00E70753">
      <w:r>
        <w:t>18. Hvorfor er “teamarbejde” vigtigt i udarbejdelse af en BMC?</w:t>
      </w:r>
    </w:p>
    <w:p w14:paraId="7A5A71CF" w14:textId="77777777" w:rsidR="00E70753" w:rsidRDefault="00E70753" w:rsidP="00E70753">
      <w:r>
        <w:t>A) For at få støtte til PR</w:t>
      </w:r>
    </w:p>
    <w:p w14:paraId="7ACD0570" w14:textId="77777777" w:rsidR="00E70753" w:rsidRDefault="00E70753" w:rsidP="00E70753">
      <w:r>
        <w:t>B) Fordi det kræves af loven</w:t>
      </w:r>
    </w:p>
    <w:p w14:paraId="2656819D" w14:textId="77777777" w:rsidR="00E70753" w:rsidRDefault="00E70753" w:rsidP="00E70753">
      <w:r>
        <w:t>C) For at integrere perspektiver og sikre forankring</w:t>
      </w:r>
    </w:p>
    <w:p w14:paraId="5FB73B7A" w14:textId="77777777" w:rsidR="00E70753" w:rsidRDefault="00E70753" w:rsidP="00E70753">
      <w:r>
        <w:t>D) Det er ikke nødvendigt – én person kan gøre det alene</w:t>
      </w:r>
    </w:p>
    <w:p w14:paraId="06B54540" w14:textId="77777777" w:rsidR="00E70753" w:rsidRDefault="00E70753" w:rsidP="00E70753"/>
    <w:p w14:paraId="732E6A7C" w14:textId="77777777" w:rsidR="00E70753" w:rsidRDefault="00E70753" w:rsidP="00E70753">
      <w:r>
        <w:t>19. Hvad er en potentiel ulempe ved BMC?</w:t>
      </w:r>
    </w:p>
    <w:p w14:paraId="56B806C4" w14:textId="77777777" w:rsidR="00E70753" w:rsidRDefault="00E70753" w:rsidP="00E70753">
      <w:r>
        <w:t>A) Den kræver avanceret software</w:t>
      </w:r>
    </w:p>
    <w:p w14:paraId="6CE86072" w14:textId="77777777" w:rsidR="00E70753" w:rsidRDefault="00E70753" w:rsidP="00E70753">
      <w:r>
        <w:t>B) Den er for teknisk til ledelsen</w:t>
      </w:r>
    </w:p>
    <w:p w14:paraId="29C8EE0D" w14:textId="77777777" w:rsidR="00E70753" w:rsidRDefault="00E70753" w:rsidP="00E70753">
      <w:r>
        <w:t>C) Den mangler økonomisk dybde og detaljer</w:t>
      </w:r>
    </w:p>
    <w:p w14:paraId="1C612D49" w14:textId="77777777" w:rsidR="00E70753" w:rsidRDefault="00E70753" w:rsidP="00E70753">
      <w:r>
        <w:t>D) Den fokuserer for meget på IT</w:t>
      </w:r>
    </w:p>
    <w:p w14:paraId="0FA8A6FE" w14:textId="77777777" w:rsidR="00E70753" w:rsidRDefault="00E70753" w:rsidP="00E70753"/>
    <w:p w14:paraId="541B0ED3" w14:textId="77777777" w:rsidR="00E70753" w:rsidRDefault="00E70753" w:rsidP="00E70753">
      <w:r>
        <w:t>20. Hvornår bør en virksomhed revidere sin BMC?</w:t>
      </w:r>
    </w:p>
    <w:p w14:paraId="2D14A978" w14:textId="77777777" w:rsidR="00E70753" w:rsidRDefault="00E70753" w:rsidP="00E70753">
      <w:r>
        <w:t>A) Kun når man ansætter ny direktør</w:t>
      </w:r>
    </w:p>
    <w:p w14:paraId="0CB61AE4" w14:textId="77777777" w:rsidR="00E70753" w:rsidRDefault="00E70753" w:rsidP="00E70753">
      <w:r>
        <w:t>B) Kun ved fusion</w:t>
      </w:r>
    </w:p>
    <w:p w14:paraId="41325C71" w14:textId="77777777" w:rsidR="00E70753" w:rsidRDefault="00E70753" w:rsidP="00E70753">
      <w:r>
        <w:t>C) Når der sker ændringer i marked, teknologi eller kundeadfærd</w:t>
      </w:r>
    </w:p>
    <w:p w14:paraId="44113D0F" w14:textId="77777777" w:rsidR="00E70753" w:rsidRDefault="00E70753" w:rsidP="00E70753">
      <w:r>
        <w:t>D) En gang hvert femte år</w:t>
      </w:r>
    </w:p>
    <w:p w14:paraId="35A736DF" w14:textId="05EE0115" w:rsidR="00E70753" w:rsidRDefault="00E70753" w:rsidP="00E70753"/>
    <w:sectPr w:rsidR="00E7075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B1502"/>
    <w:multiLevelType w:val="multilevel"/>
    <w:tmpl w:val="33081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444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753"/>
    <w:rsid w:val="00037A95"/>
    <w:rsid w:val="003521DF"/>
    <w:rsid w:val="003E79BC"/>
    <w:rsid w:val="00416938"/>
    <w:rsid w:val="005D0EF9"/>
    <w:rsid w:val="007E5B5C"/>
    <w:rsid w:val="009961B1"/>
    <w:rsid w:val="00B95807"/>
    <w:rsid w:val="00C4702F"/>
    <w:rsid w:val="00D53DF9"/>
    <w:rsid w:val="00E7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0A8272"/>
  <w15:chartTrackingRefBased/>
  <w15:docId w15:val="{845184FD-7ECF-4E90-A211-9BC6CEEF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29427a-4ed3-4f0e-a3ff-ced1342f64ac}" enabled="0" method="" siteId="{1b29427a-4ed3-4f0e-a3ff-ced1342f64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Elkær (adjunkt – frae@eaaa.dk)</dc:creator>
  <cp:keywords/>
  <dc:description/>
  <cp:lastModifiedBy>Jonas Wittstrøm (EAA25JOWI)</cp:lastModifiedBy>
  <cp:revision>3</cp:revision>
  <dcterms:created xsi:type="dcterms:W3CDTF">2025-08-15T07:14:00Z</dcterms:created>
  <dcterms:modified xsi:type="dcterms:W3CDTF">2025-09-08T10:51:00Z</dcterms:modified>
</cp:coreProperties>
</file>