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04D95" w14:textId="1C88573C" w:rsidR="008F5E9F" w:rsidRDefault="00966AA5" w:rsidP="00966AA5">
      <w:pPr>
        <w:pStyle w:val="Heading1"/>
        <w:jc w:val="center"/>
        <w:rPr>
          <w:sz w:val="34"/>
          <w:szCs w:val="34"/>
        </w:rPr>
      </w:pPr>
      <w:r w:rsidRPr="00966AA5">
        <w:rPr>
          <w:sz w:val="34"/>
          <w:szCs w:val="34"/>
        </w:rPr>
        <w:t>Johan Struensee Halvshugget</w:t>
      </w:r>
    </w:p>
    <w:p w14:paraId="26D2D992" w14:textId="56FA79F2" w:rsidR="00966AA5" w:rsidRPr="00B02CCF" w:rsidRDefault="00966AA5" w:rsidP="00966AA5">
      <w:pPr>
        <w:jc w:val="center"/>
        <w:rPr>
          <w:rStyle w:val="Strong"/>
          <w:i/>
          <w:iCs/>
        </w:rPr>
      </w:pPr>
      <w:r w:rsidRPr="00B02CCF">
        <w:rPr>
          <w:rStyle w:val="Strong"/>
          <w:i/>
          <w:iCs/>
        </w:rPr>
        <w:t>”Kongens læge og dronningens elsker ender på skafottet i dramatisk dansk historie”</w:t>
      </w:r>
    </w:p>
    <w:p w14:paraId="3706A264" w14:textId="62252FD3" w:rsidR="00966AA5" w:rsidRDefault="00906E8D" w:rsidP="00966AA5">
      <w:pPr>
        <w:rPr>
          <w:rStyle w:val="Strong"/>
          <w:i/>
          <w:iCs/>
        </w:rPr>
      </w:pPr>
      <w:r w:rsidRPr="00906E8D">
        <w:rPr>
          <w:b/>
          <w:bCs/>
          <w:i/>
          <w:iCs/>
          <w:noProof/>
          <w:sz w:val="48"/>
          <w:szCs w:val="48"/>
        </w:rPr>
        <mc:AlternateContent>
          <mc:Choice Requires="wps">
            <w:drawing>
              <wp:anchor distT="0" distB="0" distL="114300" distR="114300" simplePos="0" relativeHeight="251659264" behindDoc="0" locked="0" layoutInCell="1" allowOverlap="1" wp14:anchorId="7643E2EC" wp14:editId="79E4829A">
                <wp:simplePos x="0" y="0"/>
                <wp:positionH relativeFrom="margin">
                  <wp:align>center</wp:align>
                </wp:positionH>
                <wp:positionV relativeFrom="paragraph">
                  <wp:posOffset>6985</wp:posOffset>
                </wp:positionV>
                <wp:extent cx="4591050" cy="0"/>
                <wp:effectExtent l="0" t="0" r="0" b="0"/>
                <wp:wrapNone/>
                <wp:docPr id="992659974" name="Straight Connector 2"/>
                <wp:cNvGraphicFramePr/>
                <a:graphic xmlns:a="http://schemas.openxmlformats.org/drawingml/2006/main">
                  <a:graphicData uri="http://schemas.microsoft.com/office/word/2010/wordprocessingShape">
                    <wps:wsp>
                      <wps:cNvCnPr/>
                      <wps:spPr>
                        <a:xfrm flipV="1">
                          <a:off x="0" y="0"/>
                          <a:ext cx="45910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8702A2" id="Straight Connector 2"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55pt" to="361.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" strokecolor="#156082 [3204]" strokeweight="1.5pt">
                <v:stroke joinstyle="miter"/>
                <w10:wrap anchorx="margin"/>
              </v:line>
            </w:pict>
          </mc:Fallback>
        </mc:AlternateContent>
      </w:r>
    </w:p>
    <w:p w14:paraId="0FE1B748" w14:textId="77777777" w:rsidR="00B02CCF" w:rsidRDefault="00B02CCF" w:rsidP="00966AA5">
      <w:pPr>
        <w:rPr>
          <w:b/>
          <w:bCs/>
          <w:sz w:val="19"/>
          <w:szCs w:val="19"/>
        </w:rPr>
        <w:sectPr w:rsidR="00B02CCF" w:rsidSect="00B02CCF">
          <w:pgSz w:w="11906" w:h="16838"/>
          <w:pgMar w:top="1440" w:right="1440" w:bottom="1440" w:left="1440" w:header="708" w:footer="708" w:gutter="0"/>
          <w:cols w:space="708"/>
          <w:docGrid w:linePitch="360"/>
        </w:sectPr>
      </w:pPr>
    </w:p>
    <w:p w14:paraId="363329FB" w14:textId="000EDCD2" w:rsidR="00966AA5" w:rsidRDefault="00B02CCF" w:rsidP="00966AA5">
      <w:pPr>
        <w:rPr>
          <w:b/>
          <w:bCs/>
          <w:sz w:val="19"/>
          <w:szCs w:val="19"/>
        </w:rPr>
      </w:pPr>
      <w:r w:rsidRPr="00B02CCF">
        <w:rPr>
          <w:b/>
          <w:bCs/>
          <w:sz w:val="19"/>
          <w:szCs w:val="19"/>
        </w:rPr>
        <w:t>"En dramatisk afslutning på en af Danmarks mest omtalte historier ender med at kongens højre hånd og dronningens elsker Johan Struensee ender på skafottet, da han den 28. april 1772 bliver halshugget på Københavns torv. Den tyske læge, der havde vundet kong Christian 7.s tillid, endte sine dage med at kigge ud over folket, der kom for</w:t>
      </w:r>
      <w:r w:rsidRPr="00B02CCF">
        <w:rPr>
          <w:b/>
          <w:bCs/>
          <w:sz w:val="19"/>
          <w:szCs w:val="19"/>
        </w:rPr>
        <w:t xml:space="preserve"> at være vidne til</w:t>
      </w:r>
      <w:r w:rsidRPr="00B02CCF">
        <w:rPr>
          <w:b/>
          <w:bCs/>
          <w:sz w:val="19"/>
          <w:szCs w:val="19"/>
        </w:rPr>
        <w:t xml:space="preserve"> hans henrettelse."</w:t>
      </w:r>
    </w:p>
    <w:p w14:paraId="13501EE2" w14:textId="28CE7BA8" w:rsidR="00B02CCF" w:rsidRDefault="00B02CCF" w:rsidP="00966AA5">
      <w:pPr>
        <w:rPr>
          <w:b/>
          <w:bCs/>
          <w:sz w:val="19"/>
          <w:szCs w:val="19"/>
        </w:rPr>
      </w:pPr>
      <w:r>
        <w:rPr>
          <w:noProof/>
        </w:rPr>
        <w:drawing>
          <wp:anchor distT="0" distB="0" distL="114300" distR="114300" simplePos="0" relativeHeight="251658240" behindDoc="0" locked="0" layoutInCell="1" allowOverlap="1" wp14:anchorId="6358FED3" wp14:editId="10BF5D42">
            <wp:simplePos x="0" y="0"/>
            <wp:positionH relativeFrom="margin">
              <wp:posOffset>2166620</wp:posOffset>
            </wp:positionH>
            <wp:positionV relativeFrom="paragraph">
              <wp:posOffset>4445</wp:posOffset>
            </wp:positionV>
            <wp:extent cx="3559175" cy="2540000"/>
            <wp:effectExtent l="0" t="0" r="3175" b="0"/>
            <wp:wrapSquare wrapText="bothSides"/>
            <wp:docPr id="1670403288" name="Picture 1" descr="20,900+ Placeholder Image Stock Photos, Pictures &amp; Royalty-Free Images -  iStock | Placeholder image vector, Placeholder image of pe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900+ Placeholder Image Stock Photos, Pictures &amp; Royalty-Free Images -  iStock | Placeholder image vector, Placeholder image of pers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59175" cy="254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1FE043" w14:textId="38301CD2" w:rsidR="00B02CCF" w:rsidRDefault="00B02CCF" w:rsidP="00966AA5">
      <w:pPr>
        <w:rPr>
          <w:b/>
          <w:bCs/>
          <w:sz w:val="19"/>
          <w:szCs w:val="19"/>
        </w:rPr>
      </w:pPr>
    </w:p>
    <w:p w14:paraId="59A0236D" w14:textId="77777777" w:rsidR="00B02CCF" w:rsidRDefault="00B02CCF" w:rsidP="00966AA5">
      <w:pPr>
        <w:rPr>
          <w:b/>
          <w:bCs/>
        </w:rPr>
        <w:sectPr w:rsidR="00B02CCF" w:rsidSect="00B02CCF">
          <w:type w:val="continuous"/>
          <w:pgSz w:w="11906" w:h="16838"/>
          <w:pgMar w:top="1440" w:right="1440" w:bottom="1440" w:left="1440" w:header="708" w:footer="708" w:gutter="0"/>
          <w:cols w:space="708"/>
          <w:docGrid w:linePitch="360"/>
        </w:sectPr>
      </w:pPr>
    </w:p>
    <w:p w14:paraId="58DE185D" w14:textId="48238262" w:rsidR="00B02CCF" w:rsidRPr="00B02CCF" w:rsidRDefault="00B02CCF" w:rsidP="00966AA5">
      <w:pPr>
        <w:rPr>
          <w:b/>
          <w:bCs/>
        </w:rPr>
      </w:pPr>
    </w:p>
    <w:sectPr w:rsidR="00B02CCF" w:rsidRPr="00B02CCF" w:rsidSect="00B02CCF">
      <w:type w:val="continuous"/>
      <w:pgSz w:w="11906" w:h="16838"/>
      <w:pgMar w:top="1440" w:right="1440" w:bottom="1440" w:left="1440" w:header="708" w:footer="708" w:gutter="0"/>
      <w:cols w:num="2"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AA5"/>
    <w:rsid w:val="001A02F4"/>
    <w:rsid w:val="005C7D84"/>
    <w:rsid w:val="008F5E9F"/>
    <w:rsid w:val="00906E8D"/>
    <w:rsid w:val="00966AA5"/>
    <w:rsid w:val="00B02CCF"/>
    <w:rsid w:val="00B12815"/>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DA70D"/>
  <w15:chartTrackingRefBased/>
  <w15:docId w15:val="{BEEF4234-13FE-4DE0-BE2A-D30E0FA53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a-DK"/>
    </w:rPr>
  </w:style>
  <w:style w:type="paragraph" w:styleId="Heading1">
    <w:name w:val="heading 1"/>
    <w:basedOn w:val="Normal"/>
    <w:next w:val="Normal"/>
    <w:link w:val="Heading1Char"/>
    <w:uiPriority w:val="9"/>
    <w:qFormat/>
    <w:rsid w:val="00966A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6A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A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A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A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A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A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A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A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A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6A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A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A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A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A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A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A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AA5"/>
    <w:rPr>
      <w:rFonts w:eastAsiaTheme="majorEastAsia" w:cstheme="majorBidi"/>
      <w:color w:val="272727" w:themeColor="text1" w:themeTint="D8"/>
    </w:rPr>
  </w:style>
  <w:style w:type="paragraph" w:styleId="Title">
    <w:name w:val="Title"/>
    <w:basedOn w:val="Normal"/>
    <w:next w:val="Normal"/>
    <w:link w:val="TitleChar"/>
    <w:uiPriority w:val="10"/>
    <w:qFormat/>
    <w:rsid w:val="00966A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A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A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A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AA5"/>
    <w:pPr>
      <w:spacing w:before="160"/>
      <w:jc w:val="center"/>
    </w:pPr>
    <w:rPr>
      <w:i/>
      <w:iCs/>
      <w:color w:val="404040" w:themeColor="text1" w:themeTint="BF"/>
    </w:rPr>
  </w:style>
  <w:style w:type="character" w:customStyle="1" w:styleId="QuoteChar">
    <w:name w:val="Quote Char"/>
    <w:basedOn w:val="DefaultParagraphFont"/>
    <w:link w:val="Quote"/>
    <w:uiPriority w:val="29"/>
    <w:rsid w:val="00966AA5"/>
    <w:rPr>
      <w:i/>
      <w:iCs/>
      <w:color w:val="404040" w:themeColor="text1" w:themeTint="BF"/>
    </w:rPr>
  </w:style>
  <w:style w:type="paragraph" w:styleId="ListParagraph">
    <w:name w:val="List Paragraph"/>
    <w:basedOn w:val="Normal"/>
    <w:uiPriority w:val="34"/>
    <w:qFormat/>
    <w:rsid w:val="00966AA5"/>
    <w:pPr>
      <w:ind w:left="720"/>
      <w:contextualSpacing/>
    </w:pPr>
  </w:style>
  <w:style w:type="character" w:styleId="IntenseEmphasis">
    <w:name w:val="Intense Emphasis"/>
    <w:basedOn w:val="DefaultParagraphFont"/>
    <w:uiPriority w:val="21"/>
    <w:qFormat/>
    <w:rsid w:val="00966AA5"/>
    <w:rPr>
      <w:i/>
      <w:iCs/>
      <w:color w:val="0F4761" w:themeColor="accent1" w:themeShade="BF"/>
    </w:rPr>
  </w:style>
  <w:style w:type="paragraph" w:styleId="IntenseQuote">
    <w:name w:val="Intense Quote"/>
    <w:basedOn w:val="Normal"/>
    <w:next w:val="Normal"/>
    <w:link w:val="IntenseQuoteChar"/>
    <w:uiPriority w:val="30"/>
    <w:qFormat/>
    <w:rsid w:val="00966A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AA5"/>
    <w:rPr>
      <w:i/>
      <w:iCs/>
      <w:color w:val="0F4761" w:themeColor="accent1" w:themeShade="BF"/>
    </w:rPr>
  </w:style>
  <w:style w:type="character" w:styleId="IntenseReference">
    <w:name w:val="Intense Reference"/>
    <w:basedOn w:val="DefaultParagraphFont"/>
    <w:uiPriority w:val="32"/>
    <w:qFormat/>
    <w:rsid w:val="00966AA5"/>
    <w:rPr>
      <w:b/>
      <w:bCs/>
      <w:smallCaps/>
      <w:color w:val="0F4761" w:themeColor="accent1" w:themeShade="BF"/>
      <w:spacing w:val="5"/>
    </w:rPr>
  </w:style>
  <w:style w:type="character" w:styleId="Strong">
    <w:name w:val="Strong"/>
    <w:basedOn w:val="DefaultParagraphFont"/>
    <w:uiPriority w:val="22"/>
    <w:qFormat/>
    <w:rsid w:val="00966A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8541DB4FE02D6439C1B7872F6D4C529" ma:contentTypeVersion="7" ma:contentTypeDescription="Opret et nyt dokument." ma:contentTypeScope="" ma:versionID="2a9bdde0f260d5d44d694a3c7da2f647">
  <xsd:schema xmlns:xsd="http://www.w3.org/2001/XMLSchema" xmlns:xs="http://www.w3.org/2001/XMLSchema" xmlns:p="http://schemas.microsoft.com/office/2006/metadata/properties" xmlns:ns3="8f1c8c1a-9156-4872-a35f-29bc616b37b8" targetNamespace="http://schemas.microsoft.com/office/2006/metadata/properties" ma:root="true" ma:fieldsID="6f31830375857d43bd1b84b177387045" ns3:_="">
    <xsd:import namespace="8f1c8c1a-9156-4872-a35f-29bc616b37b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1c8c1a-9156-4872-a35f-29bc616b37b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4DD62B-EC3D-4827-9DD4-9BCCAF88A0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1c8c1a-9156-4872-a35f-29bc616b37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5DF910-9D55-48D3-B79D-97F54AB50A68}">
  <ds:schemaRefs>
    <ds:schemaRef ds:uri="http://schemas.microsoft.com/sharepoint/v3/contenttype/forms"/>
  </ds:schemaRefs>
</ds:datastoreItem>
</file>

<file path=customXml/itemProps3.xml><?xml version="1.0" encoding="utf-8"?>
<ds:datastoreItem xmlns:ds="http://schemas.openxmlformats.org/officeDocument/2006/customXml" ds:itemID="{91D2A9D9-86FA-43CD-A55C-9600DE6B6BAD}">
  <ds:schemaRefs>
    <ds:schemaRef ds:uri="http://schemas.microsoft.com/office/2006/documentManagement/types"/>
    <ds:schemaRef ds:uri="http://purl.org/dc/dcmitype/"/>
    <ds:schemaRef ds:uri="http://schemas.microsoft.com/office/infopath/2007/PartnerControls"/>
    <ds:schemaRef ds:uri="http://purl.org/dc/terms/"/>
    <ds:schemaRef ds:uri="http://purl.org/dc/elements/1.1/"/>
    <ds:schemaRef ds:uri="8f1c8c1a-9156-4872-a35f-29bc616b37b8"/>
    <ds:schemaRef ds:uri="http://www.w3.org/XML/1998/namespace"/>
    <ds:schemaRef ds:uri="http://schemas.openxmlformats.org/package/2006/metadata/core-propertie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Pages>
  <Words>73</Words>
  <Characters>420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 Fyhn Larsen</dc:creator>
  <cp:keywords/>
  <dc:description/>
  <cp:lastModifiedBy>Gustav Fyhn Larsen</cp:lastModifiedBy>
  <cp:revision>1</cp:revision>
  <dcterms:created xsi:type="dcterms:W3CDTF">2025-08-19T06:58:00Z</dcterms:created>
  <dcterms:modified xsi:type="dcterms:W3CDTF">2025-08-19T09:06:00Z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0x01010018541DB4FE02D6439C1B7872F6D4C529</vt:lpwstr>
  </property>
</Properties>
</file>