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FBE8F" w14:textId="77777777" w:rsidR="00FD48EE" w:rsidRDefault="006457D9" w:rsidP="00F265A4">
      <w:pPr>
        <w:pStyle w:val="Heading1"/>
        <w:pBdr>
          <w:bottom w:val="double" w:sz="6" w:space="1" w:color="auto"/>
        </w:pBdr>
        <w:jc w:val="center"/>
      </w:pPr>
      <w:r>
        <w:t xml:space="preserve">Dynamic Memory Management </w:t>
      </w:r>
      <w:r w:rsidR="00FD48EE">
        <w:t>Assignment</w:t>
      </w:r>
    </w:p>
    <w:p w14:paraId="4F1E20C1" w14:textId="77777777" w:rsidR="006457D9" w:rsidRDefault="006457D9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to read a line of text containing 2 or more words, tokenize, display the words, concatenate the words using ‘_’ and display the final string. Consider line length of 80 characters. Provide a modular solution implementing following functions.</w:t>
      </w:r>
    </w:p>
    <w:p w14:paraId="51DB7DC7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//process the input string and return a concatenated string allocated memory in heap</w:t>
      </w:r>
    </w:p>
    <w:p w14:paraId="6C752A2F" w14:textId="50BF28BA" w:rsidR="006457D9" w:rsidRDefault="006457D9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process_string</w:t>
      </w:r>
      <w:proofErr w:type="spellEnd"/>
      <w:r>
        <w:rPr>
          <w:rFonts w:ascii="Arial" w:hAnsi="Arial" w:cs="Arial"/>
          <w:color w:val="000000" w:themeColor="text1"/>
        </w:rPr>
        <w:t>(char *li</w:t>
      </w:r>
      <w:r w:rsidR="00E1054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0801271" wp14:editId="244B7D56">
            <wp:extent cx="5731510" cy="5338445"/>
            <wp:effectExtent l="0" t="0" r="0" b="0"/>
            <wp:docPr id="18857379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13233" name="Picture 2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>ne);</w:t>
      </w:r>
    </w:p>
    <w:p w14:paraId="47FC0A94" w14:textId="6E7B79B0" w:rsidR="00570B2F" w:rsidRPr="00570B2F" w:rsidRDefault="00570B2F" w:rsidP="00570B2F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         </w:t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4255809" wp14:editId="2F44E0DF">
            <wp:extent cx="4382112" cy="2524477"/>
            <wp:effectExtent l="0" t="0" r="0" b="0"/>
            <wp:docPr id="16677878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87812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79EB" w14:textId="77777777" w:rsidR="006457D9" w:rsidRDefault="006457D9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    In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), free the allocated memory after displaying the concatenated string</w:t>
      </w:r>
    </w:p>
    <w:p w14:paraId="0EC61E1E" w14:textId="77777777" w:rsidR="00F265A4" w:rsidRDefault="006457D9" w:rsidP="006457D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URL as input from the user, </w:t>
      </w:r>
      <w:r w:rsidR="00EC2FFC">
        <w:rPr>
          <w:rFonts w:ascii="Arial" w:hAnsi="Arial" w:cs="Arial"/>
          <w:color w:val="000000" w:themeColor="text1"/>
        </w:rPr>
        <w:t>e</w:t>
      </w:r>
      <w:r w:rsidR="00F265A4">
        <w:rPr>
          <w:rFonts w:ascii="Arial" w:hAnsi="Arial" w:cs="Arial"/>
          <w:color w:val="000000" w:themeColor="text1"/>
        </w:rPr>
        <w:t xml:space="preserve">xtract the </w:t>
      </w:r>
      <w:r w:rsidR="00EC2FFC">
        <w:rPr>
          <w:rFonts w:ascii="Arial" w:hAnsi="Arial" w:cs="Arial"/>
          <w:color w:val="000000" w:themeColor="text1"/>
        </w:rPr>
        <w:t>host name   and domain name, store them collectively in an appropriate data structure allocating dynamic memory for its members as per required length. Display the structure contents.</w:t>
      </w:r>
      <w:r w:rsidR="00F265A4">
        <w:rPr>
          <w:rFonts w:ascii="Arial" w:hAnsi="Arial" w:cs="Arial"/>
          <w:color w:val="000000" w:themeColor="text1"/>
        </w:rPr>
        <w:t xml:space="preserve"> </w:t>
      </w:r>
      <w:r w:rsidR="00EC2FFC">
        <w:rPr>
          <w:rFonts w:ascii="Arial" w:hAnsi="Arial" w:cs="Arial"/>
          <w:color w:val="000000" w:themeColor="text1"/>
        </w:rPr>
        <w:t>Free the memory finally.</w:t>
      </w:r>
      <w:r w:rsidR="00F265A4">
        <w:rPr>
          <w:rFonts w:ascii="Arial" w:hAnsi="Arial" w:cs="Arial"/>
          <w:color w:val="000000" w:themeColor="text1"/>
        </w:rPr>
        <w:t xml:space="preserve"> Some of the functions to be implemented are:</w:t>
      </w:r>
    </w:p>
    <w:p w14:paraId="617E0E08" w14:textId="77777777" w:rsidR="006457D9" w:rsidRDefault="006457D9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BED3E65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//validate the received </w:t>
      </w:r>
      <w:proofErr w:type="spellStart"/>
      <w:r>
        <w:rPr>
          <w:rFonts w:ascii="Arial" w:hAnsi="Arial" w:cs="Arial"/>
          <w:color w:val="000000" w:themeColor="text1"/>
        </w:rPr>
        <w:t>url</w:t>
      </w:r>
      <w:proofErr w:type="spellEnd"/>
    </w:p>
    <w:p w14:paraId="177F7B57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isValidURL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url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10AB797F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D60BC27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//extract and </w:t>
      </w:r>
      <w:proofErr w:type="gramStart"/>
      <w:r>
        <w:rPr>
          <w:rFonts w:ascii="Arial" w:hAnsi="Arial" w:cs="Arial"/>
          <w:color w:val="000000" w:themeColor="text1"/>
        </w:rPr>
        <w:t>return  host</w:t>
      </w:r>
      <w:proofErr w:type="gramEnd"/>
      <w:r>
        <w:rPr>
          <w:rFonts w:ascii="Arial" w:hAnsi="Arial" w:cs="Arial"/>
          <w:color w:val="000000" w:themeColor="text1"/>
        </w:rPr>
        <w:t xml:space="preserve"> name allocated memory in heap</w:t>
      </w:r>
    </w:p>
    <w:p w14:paraId="231EF4CB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gethost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url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75A1D44D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5C5A95E4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//extract and </w:t>
      </w:r>
      <w:proofErr w:type="gramStart"/>
      <w:r>
        <w:rPr>
          <w:rFonts w:ascii="Arial" w:hAnsi="Arial" w:cs="Arial"/>
          <w:color w:val="000000" w:themeColor="text1"/>
        </w:rPr>
        <w:t>return  domain</w:t>
      </w:r>
      <w:proofErr w:type="gramEnd"/>
      <w:r>
        <w:rPr>
          <w:rFonts w:ascii="Arial" w:hAnsi="Arial" w:cs="Arial"/>
          <w:color w:val="000000" w:themeColor="text1"/>
        </w:rPr>
        <w:t xml:space="preserve">  name allocated memory in heap</w:t>
      </w:r>
    </w:p>
    <w:p w14:paraId="1A3538DA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getdomain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url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06D2C1B0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5E5D4325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void </w:t>
      </w: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struct </w:t>
      </w:r>
      <w:proofErr w:type="spellStart"/>
      <w:r>
        <w:rPr>
          <w:rFonts w:ascii="Arial" w:hAnsi="Arial" w:cs="Arial"/>
          <w:color w:val="000000" w:themeColor="text1"/>
        </w:rPr>
        <w:t>url</w:t>
      </w:r>
      <w:proofErr w:type="spellEnd"/>
      <w:r>
        <w:rPr>
          <w:rFonts w:ascii="Arial" w:hAnsi="Arial" w:cs="Arial"/>
          <w:color w:val="000000" w:themeColor="text1"/>
        </w:rPr>
        <w:t xml:space="preserve"> *</w:t>
      </w:r>
      <w:proofErr w:type="spellStart"/>
      <w:r>
        <w:rPr>
          <w:rFonts w:ascii="Arial" w:hAnsi="Arial" w:cs="Arial"/>
          <w:color w:val="000000" w:themeColor="text1"/>
        </w:rPr>
        <w:t>obj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3AE5C3D9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void </w:t>
      </w:r>
      <w:proofErr w:type="gramStart"/>
      <w:r>
        <w:rPr>
          <w:rFonts w:ascii="Arial" w:hAnsi="Arial" w:cs="Arial"/>
          <w:color w:val="000000" w:themeColor="text1"/>
        </w:rPr>
        <w:t>free(</w:t>
      </w:r>
      <w:proofErr w:type="gramEnd"/>
      <w:r>
        <w:rPr>
          <w:rFonts w:ascii="Arial" w:hAnsi="Arial" w:cs="Arial"/>
          <w:color w:val="000000" w:themeColor="text1"/>
        </w:rPr>
        <w:t xml:space="preserve">struct </w:t>
      </w:r>
      <w:proofErr w:type="spellStart"/>
      <w:r>
        <w:rPr>
          <w:rFonts w:ascii="Arial" w:hAnsi="Arial" w:cs="Arial"/>
          <w:color w:val="000000" w:themeColor="text1"/>
        </w:rPr>
        <w:t>url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obj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1B973AC5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3B6505D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Input: </w:t>
      </w:r>
      <w:hyperlink r:id="rId10" w:history="1">
        <w:r w:rsidRPr="006017AD">
          <w:rPr>
            <w:rStyle w:val="Hyperlink"/>
            <w:rFonts w:ascii="Arial" w:hAnsi="Arial" w:cs="Arial"/>
          </w:rPr>
          <w:t>http://www.altran.com</w:t>
        </w:r>
      </w:hyperlink>
    </w:p>
    <w:p w14:paraId="5435CD7C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2F18F5C0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B988936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Host: </w:t>
      </w:r>
      <w:proofErr w:type="spellStart"/>
      <w:r>
        <w:rPr>
          <w:rFonts w:ascii="Arial" w:hAnsi="Arial" w:cs="Arial"/>
          <w:color w:val="000000" w:themeColor="text1"/>
        </w:rPr>
        <w:t>altran</w:t>
      </w:r>
      <w:proofErr w:type="spellEnd"/>
    </w:p>
    <w:p w14:paraId="2AADFCD3" w14:textId="33BF5F21" w:rsidR="00570B2F" w:rsidRDefault="00EC2FFC" w:rsidP="00570B2F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Domain: com</w:t>
      </w:r>
    </w:p>
    <w:p w14:paraId="358CF54C" w14:textId="77777777" w:rsidR="00570B2F" w:rsidRPr="00570B2F" w:rsidRDefault="00570B2F" w:rsidP="00570B2F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5D1210B2" w14:textId="31B50EFE" w:rsidR="00F265A4" w:rsidRDefault="00570B2F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32B9DF5" wp14:editId="0A0CF1E1">
            <wp:extent cx="5731510" cy="6964680"/>
            <wp:effectExtent l="0" t="0" r="0" b="0"/>
            <wp:docPr id="99779631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96315" name="Picture 5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421C1BB" wp14:editId="2631B3A7">
            <wp:extent cx="5731510" cy="7711440"/>
            <wp:effectExtent l="0" t="0" r="0" b="0"/>
            <wp:docPr id="175383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3552" name="Picture 1753835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82EB" w14:textId="6EBD3943" w:rsidR="00570B2F" w:rsidRPr="00570B2F" w:rsidRDefault="00570B2F" w:rsidP="00570B2F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C4AB3A0" wp14:editId="0A7C1EC5">
            <wp:extent cx="5172797" cy="2943636"/>
            <wp:effectExtent l="0" t="0" r="0" b="0"/>
            <wp:docPr id="1390668940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68940" name="Picture 6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5A4">
        <w:rPr>
          <w:rFonts w:ascii="Arial" w:hAnsi="Arial" w:cs="Arial"/>
          <w:color w:val="000000" w:themeColor="text1"/>
        </w:rPr>
        <w:t>Specify the dataset used to test the program</w:t>
      </w:r>
    </w:p>
    <w:p w14:paraId="2F7283A2" w14:textId="77777777" w:rsidR="00F265A4" w:rsidRDefault="00C36DA1" w:rsidP="00F265A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maximum of N (N is user input) strings or less from the user at runtime, each string could be of </w:t>
      </w:r>
      <w:r w:rsidR="00F265A4">
        <w:rPr>
          <w:rFonts w:ascii="Arial" w:hAnsi="Arial" w:cs="Arial"/>
          <w:color w:val="000000" w:themeColor="text1"/>
        </w:rPr>
        <w:t xml:space="preserve">variable length not exceeding a </w:t>
      </w:r>
      <w:r>
        <w:rPr>
          <w:rFonts w:ascii="Arial" w:hAnsi="Arial" w:cs="Arial"/>
          <w:color w:val="000000" w:themeColor="text1"/>
        </w:rPr>
        <w:t xml:space="preserve">maximum length of 80 characters, allocate memory in heap </w:t>
      </w:r>
      <w:r w:rsidR="00F265A4">
        <w:rPr>
          <w:rFonts w:ascii="Arial" w:hAnsi="Arial" w:cs="Arial"/>
          <w:color w:val="000000" w:themeColor="text1"/>
        </w:rPr>
        <w:t xml:space="preserve">as per string length </w:t>
      </w:r>
      <w:r>
        <w:rPr>
          <w:rFonts w:ascii="Arial" w:hAnsi="Arial" w:cs="Arial"/>
          <w:color w:val="000000" w:themeColor="text1"/>
        </w:rPr>
        <w:t xml:space="preserve">and store the strings. Stop reading inputs if input string is “end” or “END”. Display the stored strings. </w:t>
      </w:r>
      <w:r w:rsidRPr="00F265A4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Free the memory before exiting program</w:t>
      </w:r>
      <w:r>
        <w:rPr>
          <w:rFonts w:ascii="Arial" w:hAnsi="Arial" w:cs="Arial"/>
          <w:color w:val="000000" w:themeColor="text1"/>
        </w:rPr>
        <w:t>.</w:t>
      </w:r>
      <w:r w:rsidR="00F265A4">
        <w:rPr>
          <w:rFonts w:ascii="Arial" w:hAnsi="Arial" w:cs="Arial"/>
          <w:color w:val="000000" w:themeColor="text1"/>
        </w:rPr>
        <w:t xml:space="preserve">  Some of the functions to be implemented are:</w:t>
      </w:r>
    </w:p>
    <w:p w14:paraId="57309A64" w14:textId="77777777" w:rsidR="00C36DA1" w:rsidRDefault="00C36DA1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E9FE589" w14:textId="77777777" w:rsidR="00C36DA1" w:rsidRDefault="00C36DA1" w:rsidP="00F265A4">
      <w:pPr>
        <w:pStyle w:val="ListParagraph"/>
        <w:shd w:val="clear" w:color="auto" w:fill="D0CECE" w:themeFill="background2" w:themeFillShade="E6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proofErr w:type="gramStart"/>
      <w:r>
        <w:rPr>
          <w:rFonts w:ascii="Arial" w:hAnsi="Arial" w:cs="Arial"/>
          <w:color w:val="000000" w:themeColor="text1"/>
        </w:rPr>
        <w:t>Note :</w:t>
      </w:r>
      <w:proofErr w:type="gramEnd"/>
      <w:r>
        <w:rPr>
          <w:rFonts w:ascii="Arial" w:hAnsi="Arial" w:cs="Arial"/>
          <w:color w:val="000000" w:themeColor="text1"/>
        </w:rPr>
        <w:t xml:space="preserve"> Expected to use char ** and not fixed 2D array]</w:t>
      </w:r>
    </w:p>
    <w:p w14:paraId="5735B899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a double pointer to hold n pointers and return the pointer</w:t>
      </w:r>
    </w:p>
    <w:p w14:paraId="42F79AED" w14:textId="77777777" w:rsidR="00C36DA1" w:rsidRDefault="00C36DA1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**</w:t>
      </w:r>
      <w:proofErr w:type="spellStart"/>
      <w:r w:rsidR="00F265A4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llocate</w:t>
      </w:r>
      <w:r w:rsidR="00F265A4">
        <w:rPr>
          <w:rFonts w:ascii="Arial" w:hAnsi="Arial" w:cs="Arial"/>
          <w:color w:val="000000" w:themeColor="text1"/>
        </w:rPr>
        <w:t>_array_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**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>, int n);</w:t>
      </w:r>
    </w:p>
    <w:p w14:paraId="2FFF4BAB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006A33A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input string and return the pointer</w:t>
      </w:r>
    </w:p>
    <w:p w14:paraId="49B0EC8B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</w:t>
      </w:r>
      <w:proofErr w:type="spellStart"/>
      <w:r>
        <w:rPr>
          <w:rFonts w:ascii="Arial" w:hAnsi="Arial" w:cs="Arial"/>
          <w:color w:val="000000" w:themeColor="text1"/>
        </w:rPr>
        <w:t>allocate_string_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*string);</w:t>
      </w:r>
    </w:p>
    <w:p w14:paraId="236F6FBB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051E2D9B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void </w:t>
      </w: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>char **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, int n);</w:t>
      </w:r>
    </w:p>
    <w:p w14:paraId="71C85086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void </w:t>
      </w:r>
      <w:proofErr w:type="spellStart"/>
      <w:r>
        <w:rPr>
          <w:rFonts w:ascii="Arial" w:hAnsi="Arial" w:cs="Arial"/>
          <w:color w:val="000000" w:themeColor="text1"/>
        </w:rPr>
        <w:t>free_array_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**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>, int n);</w:t>
      </w:r>
    </w:p>
    <w:p w14:paraId="2CC60DE1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void </w:t>
      </w:r>
      <w:proofErr w:type="spellStart"/>
      <w:r>
        <w:rPr>
          <w:rFonts w:ascii="Arial" w:hAnsi="Arial" w:cs="Arial"/>
          <w:color w:val="000000" w:themeColor="text1"/>
        </w:rPr>
        <w:t>free_string_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270032B5" w14:textId="09E0D01D" w:rsidR="00E1054E" w:rsidRPr="00E1054E" w:rsidRDefault="00E1054E" w:rsidP="00E1054E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F56D936" wp14:editId="576A30BB">
            <wp:extent cx="5731510" cy="6084570"/>
            <wp:effectExtent l="0" t="0" r="0" b="0"/>
            <wp:docPr id="109005334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5334" name="Picture 9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09CA0A9" wp14:editId="17C90B07">
            <wp:extent cx="5731510" cy="6011545"/>
            <wp:effectExtent l="0" t="0" r="0" b="0"/>
            <wp:docPr id="160543484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34847" name="Picture 8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846AC2B" wp14:editId="0557C919">
            <wp:extent cx="5731510" cy="3829050"/>
            <wp:effectExtent l="0" t="0" r="0" b="0"/>
            <wp:docPr id="27871936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19368" name="Picture 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54E" w:rsidRPr="00E1054E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074320">
    <w:abstractNumId w:val="9"/>
  </w:num>
  <w:num w:numId="2" w16cid:durableId="797912313">
    <w:abstractNumId w:val="4"/>
  </w:num>
  <w:num w:numId="3" w16cid:durableId="1106541852">
    <w:abstractNumId w:val="1"/>
  </w:num>
  <w:num w:numId="4" w16cid:durableId="1663505955">
    <w:abstractNumId w:val="6"/>
  </w:num>
  <w:num w:numId="5" w16cid:durableId="1306080158">
    <w:abstractNumId w:val="8"/>
  </w:num>
  <w:num w:numId="6" w16cid:durableId="18218437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4385203">
    <w:abstractNumId w:val="5"/>
  </w:num>
  <w:num w:numId="8" w16cid:durableId="1422600152">
    <w:abstractNumId w:val="2"/>
  </w:num>
  <w:num w:numId="9" w16cid:durableId="1331173468">
    <w:abstractNumId w:val="3"/>
  </w:num>
  <w:num w:numId="10" w16cid:durableId="893933324">
    <w:abstractNumId w:val="7"/>
  </w:num>
  <w:num w:numId="11" w16cid:durableId="111956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67DC6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06FE9"/>
    <w:rsid w:val="00415884"/>
    <w:rsid w:val="0048793C"/>
    <w:rsid w:val="004B271C"/>
    <w:rsid w:val="00507F08"/>
    <w:rsid w:val="00565F2C"/>
    <w:rsid w:val="00570B2F"/>
    <w:rsid w:val="00572CC9"/>
    <w:rsid w:val="006457D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984A86"/>
    <w:rsid w:val="00AD5F25"/>
    <w:rsid w:val="00AD654C"/>
    <w:rsid w:val="00B679FB"/>
    <w:rsid w:val="00B96C49"/>
    <w:rsid w:val="00C120C4"/>
    <w:rsid w:val="00C32F50"/>
    <w:rsid w:val="00C36DA1"/>
    <w:rsid w:val="00C410A0"/>
    <w:rsid w:val="00CB47CD"/>
    <w:rsid w:val="00CE02FC"/>
    <w:rsid w:val="00CF210C"/>
    <w:rsid w:val="00D44184"/>
    <w:rsid w:val="00DE2F5A"/>
    <w:rsid w:val="00E1054E"/>
    <w:rsid w:val="00E1326B"/>
    <w:rsid w:val="00E73DA9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55C5"/>
  <w15:docId w15:val="{98C9D3F7-F1A3-45DC-95B6-F81F5AE7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hyperlink" Target="http://www.altran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054087-E01F-466A-9096-09B052A3B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Begum, Bareera</cp:lastModifiedBy>
  <cp:revision>2</cp:revision>
  <dcterms:created xsi:type="dcterms:W3CDTF">2024-11-21T04:50:00Z</dcterms:created>
  <dcterms:modified xsi:type="dcterms:W3CDTF">2024-11-21T04:50:00Z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