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34D71" w14:textId="77777777" w:rsidR="00771946" w:rsidRPr="002D14A5" w:rsidRDefault="00771946" w:rsidP="00771946">
      <w:pPr>
        <w:jc w:val="center"/>
        <w:rPr>
          <w:b/>
          <w:bCs/>
          <w:sz w:val="28"/>
          <w:szCs w:val="28"/>
          <w:lang w:val="en-US"/>
        </w:rPr>
      </w:pPr>
      <w:r w:rsidRPr="002D14A5">
        <w:rPr>
          <w:b/>
          <w:bCs/>
          <w:sz w:val="28"/>
          <w:szCs w:val="28"/>
          <w:lang w:val="en-US"/>
        </w:rPr>
        <w:t>Exhaustive Analysis of Indian Agriculture using Power BI</w:t>
      </w:r>
    </w:p>
    <w:p w14:paraId="39CEF7B0" w14:textId="77777777" w:rsidR="00771946" w:rsidRDefault="00771946" w:rsidP="00771946">
      <w:pPr>
        <w:rPr>
          <w:sz w:val="28"/>
          <w:szCs w:val="28"/>
          <w:lang w:val="en-US"/>
        </w:rPr>
      </w:pPr>
    </w:p>
    <w:p w14:paraId="5400FCB8" w14:textId="77777777" w:rsidR="00771946" w:rsidRDefault="00771946" w:rsidP="00771946">
      <w:pPr>
        <w:rPr>
          <w:sz w:val="28"/>
          <w:szCs w:val="28"/>
          <w:lang w:val="en-US"/>
        </w:rPr>
      </w:pPr>
    </w:p>
    <w:p w14:paraId="44EBFA42" w14:textId="77777777" w:rsidR="00771946" w:rsidRPr="002D14A5" w:rsidRDefault="00771946" w:rsidP="00771946">
      <w:pPr>
        <w:rPr>
          <w:sz w:val="28"/>
          <w:szCs w:val="28"/>
          <w:lang w:val="en-US"/>
        </w:rPr>
      </w:pPr>
      <w:r w:rsidRPr="002D14A5">
        <w:rPr>
          <w:sz w:val="28"/>
          <w:szCs w:val="28"/>
          <w:lang w:val="en-US"/>
        </w:rPr>
        <w:t>Here's a brief description of the project "Exhaustive Analysis of Indian Agriculture using Power BI":</w:t>
      </w:r>
    </w:p>
    <w:p w14:paraId="2BEC8088" w14:textId="77777777" w:rsidR="00771946" w:rsidRPr="002D14A5" w:rsidRDefault="00771946" w:rsidP="00771946">
      <w:pPr>
        <w:rPr>
          <w:sz w:val="28"/>
          <w:szCs w:val="28"/>
          <w:lang w:val="en-US"/>
        </w:rPr>
      </w:pPr>
    </w:p>
    <w:p w14:paraId="2B0BB0FB" w14:textId="77777777" w:rsidR="00771946" w:rsidRPr="002D14A5" w:rsidRDefault="00771946" w:rsidP="00771946">
      <w:pPr>
        <w:rPr>
          <w:sz w:val="28"/>
          <w:szCs w:val="28"/>
          <w:lang w:val="en-US"/>
        </w:rPr>
      </w:pPr>
      <w:r w:rsidRPr="002D14A5">
        <w:rPr>
          <w:sz w:val="28"/>
          <w:szCs w:val="28"/>
          <w:lang w:val="en-US"/>
        </w:rPr>
        <w:t>This project is focused on providing a comprehensive and interactive analysis of Indian agriculture using Power BI, based on the key aspects such as crop production, regional trends, weather impacts, and economic contributions. It leverages data from government portals, public repositories, and research reports to bring out insights on challenges, opportunities, and policy impacts in Indian agriculture.</w:t>
      </w:r>
    </w:p>
    <w:p w14:paraId="7A916346" w14:textId="77777777" w:rsidR="00771946" w:rsidRPr="002D14A5" w:rsidRDefault="00771946" w:rsidP="00771946">
      <w:pPr>
        <w:rPr>
          <w:sz w:val="28"/>
          <w:szCs w:val="28"/>
          <w:lang w:val="en-US"/>
        </w:rPr>
      </w:pPr>
    </w:p>
    <w:p w14:paraId="369A6952" w14:textId="77777777" w:rsidR="00771946" w:rsidRPr="002D14A5" w:rsidRDefault="00771946" w:rsidP="00771946">
      <w:pPr>
        <w:rPr>
          <w:sz w:val="28"/>
          <w:szCs w:val="28"/>
          <w:lang w:val="en-US"/>
        </w:rPr>
      </w:pPr>
      <w:r w:rsidRPr="002D14A5">
        <w:rPr>
          <w:sz w:val="28"/>
          <w:szCs w:val="28"/>
          <w:lang w:val="en-US"/>
        </w:rPr>
        <w:t>This includes:</w:t>
      </w:r>
    </w:p>
    <w:p w14:paraId="5CC7300D" w14:textId="77777777" w:rsidR="00771946" w:rsidRPr="002D14A5" w:rsidRDefault="00771946" w:rsidP="00771946">
      <w:pPr>
        <w:rPr>
          <w:sz w:val="28"/>
          <w:szCs w:val="28"/>
          <w:lang w:val="en-US"/>
        </w:rPr>
      </w:pPr>
      <w:r w:rsidRPr="002D14A5">
        <w:rPr>
          <w:sz w:val="28"/>
          <w:szCs w:val="28"/>
          <w:lang w:val="en-US"/>
        </w:rPr>
        <w:t>1. Data Integration: Import various datasets (crop yield, rainfall, irrigation, and farmer income) and create meaningful relationships for meaningful analysis.</w:t>
      </w:r>
    </w:p>
    <w:p w14:paraId="608B4494" w14:textId="77777777" w:rsidR="00771946" w:rsidRPr="002D14A5" w:rsidRDefault="00771946" w:rsidP="00771946">
      <w:pPr>
        <w:rPr>
          <w:sz w:val="28"/>
          <w:szCs w:val="28"/>
          <w:lang w:val="en-US"/>
        </w:rPr>
      </w:pPr>
      <w:r w:rsidRPr="002D14A5">
        <w:rPr>
          <w:sz w:val="28"/>
          <w:szCs w:val="28"/>
          <w:lang w:val="en-US"/>
        </w:rPr>
        <w:t>2. Interactive Dashboards: Building dashboards that are visually rich and easy to use in exploring trends, comparing regions, and looking at temporal changes.</w:t>
      </w:r>
    </w:p>
    <w:p w14:paraId="59D2C425" w14:textId="77777777" w:rsidR="00771946" w:rsidRPr="002D14A5" w:rsidRDefault="00771946" w:rsidP="00771946">
      <w:pPr>
        <w:rPr>
          <w:sz w:val="28"/>
          <w:szCs w:val="28"/>
          <w:lang w:val="en-US"/>
        </w:rPr>
      </w:pPr>
      <w:r w:rsidRPr="002D14A5">
        <w:rPr>
          <w:sz w:val="28"/>
          <w:szCs w:val="28"/>
          <w:lang w:val="en-US"/>
        </w:rPr>
        <w:t>3. Insights Extraction: This will highlight state-wise productivity, crop performance under varying rainfall, and the impact of government policies.</w:t>
      </w:r>
    </w:p>
    <w:p w14:paraId="05BBAC3E" w14:textId="77777777" w:rsidR="00771946" w:rsidRPr="002D14A5" w:rsidRDefault="00771946" w:rsidP="00771946">
      <w:pPr>
        <w:rPr>
          <w:sz w:val="28"/>
          <w:szCs w:val="28"/>
          <w:lang w:val="en-US"/>
        </w:rPr>
      </w:pPr>
      <w:r w:rsidRPr="002D14A5">
        <w:rPr>
          <w:sz w:val="28"/>
          <w:szCs w:val="28"/>
          <w:lang w:val="en-US"/>
        </w:rPr>
        <w:t>4. Actionable Recommendation: This is a set of data-driven suggestions to improve agricultural productivity, challenges, and areas needing investment.</w:t>
      </w:r>
    </w:p>
    <w:p w14:paraId="0BCB701D" w14:textId="77777777" w:rsidR="00771946" w:rsidRPr="002D14A5" w:rsidRDefault="00771946" w:rsidP="00771946">
      <w:pPr>
        <w:rPr>
          <w:sz w:val="28"/>
          <w:szCs w:val="28"/>
          <w:lang w:val="en-US"/>
        </w:rPr>
      </w:pPr>
    </w:p>
    <w:p w14:paraId="1698B4BF" w14:textId="77777777" w:rsidR="00771946" w:rsidRPr="002D14A5" w:rsidRDefault="00771946" w:rsidP="00771946">
      <w:pPr>
        <w:rPr>
          <w:sz w:val="28"/>
          <w:szCs w:val="28"/>
          <w:lang w:val="en-US"/>
        </w:rPr>
      </w:pPr>
      <w:r w:rsidRPr="002D14A5">
        <w:rPr>
          <w:sz w:val="28"/>
          <w:szCs w:val="28"/>
          <w:lang w:val="en-US"/>
        </w:rPr>
        <w:t>The output will be an accessible decision-support tool for policymakers, researchers, and other stakeholders to tackle the agricultural challenges of India. Would you like to expand this into a detailed report or presentation?</w:t>
      </w:r>
    </w:p>
    <w:p w14:paraId="4987D047" w14:textId="18DF0D49" w:rsidR="00DA2C67" w:rsidRDefault="002C1EAD">
      <w:r>
        <w:rPr>
          <w:noProof/>
        </w:rPr>
        <w:lastRenderedPageBreak/>
        <w:drawing>
          <wp:inline distT="0" distB="0" distL="0" distR="0" wp14:anchorId="400D7952" wp14:editId="1C85D55D">
            <wp:extent cx="5731510" cy="3219450"/>
            <wp:effectExtent l="0" t="0" r="2540" b="0"/>
            <wp:docPr id="123223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33224" name="Picture 1232233224"/>
                    <pic:cNvPicPr/>
                  </pic:nvPicPr>
                  <pic:blipFill>
                    <a:blip r:embed="rId4">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sectPr w:rsidR="00DA2C67" w:rsidSect="00771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46"/>
    <w:rsid w:val="0007623D"/>
    <w:rsid w:val="002C1EAD"/>
    <w:rsid w:val="002C22DE"/>
    <w:rsid w:val="00771946"/>
    <w:rsid w:val="00815DD1"/>
    <w:rsid w:val="00CA4987"/>
    <w:rsid w:val="00CF4CB8"/>
    <w:rsid w:val="00DA2C67"/>
    <w:rsid w:val="00F81DD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CABB"/>
  <w15:chartTrackingRefBased/>
  <w15:docId w15:val="{EBCCF92D-2D12-4C84-92EA-05384501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946"/>
  </w:style>
  <w:style w:type="paragraph" w:styleId="Heading1">
    <w:name w:val="heading 1"/>
    <w:basedOn w:val="Normal"/>
    <w:next w:val="Normal"/>
    <w:link w:val="Heading1Char"/>
    <w:uiPriority w:val="9"/>
    <w:qFormat/>
    <w:rsid w:val="007719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9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9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9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9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9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9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9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9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946"/>
    <w:rPr>
      <w:rFonts w:eastAsiaTheme="majorEastAsia" w:cstheme="majorBidi"/>
      <w:color w:val="272727" w:themeColor="text1" w:themeTint="D8"/>
    </w:rPr>
  </w:style>
  <w:style w:type="paragraph" w:styleId="Title">
    <w:name w:val="Title"/>
    <w:basedOn w:val="Normal"/>
    <w:next w:val="Normal"/>
    <w:link w:val="TitleChar"/>
    <w:uiPriority w:val="10"/>
    <w:qFormat/>
    <w:rsid w:val="00771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946"/>
    <w:pPr>
      <w:spacing w:before="160"/>
      <w:jc w:val="center"/>
    </w:pPr>
    <w:rPr>
      <w:i/>
      <w:iCs/>
      <w:color w:val="404040" w:themeColor="text1" w:themeTint="BF"/>
    </w:rPr>
  </w:style>
  <w:style w:type="character" w:customStyle="1" w:styleId="QuoteChar">
    <w:name w:val="Quote Char"/>
    <w:basedOn w:val="DefaultParagraphFont"/>
    <w:link w:val="Quote"/>
    <w:uiPriority w:val="29"/>
    <w:rsid w:val="00771946"/>
    <w:rPr>
      <w:i/>
      <w:iCs/>
      <w:color w:val="404040" w:themeColor="text1" w:themeTint="BF"/>
    </w:rPr>
  </w:style>
  <w:style w:type="paragraph" w:styleId="ListParagraph">
    <w:name w:val="List Paragraph"/>
    <w:basedOn w:val="Normal"/>
    <w:uiPriority w:val="34"/>
    <w:qFormat/>
    <w:rsid w:val="00771946"/>
    <w:pPr>
      <w:ind w:left="720"/>
      <w:contextualSpacing/>
    </w:pPr>
  </w:style>
  <w:style w:type="character" w:styleId="IntenseEmphasis">
    <w:name w:val="Intense Emphasis"/>
    <w:basedOn w:val="DefaultParagraphFont"/>
    <w:uiPriority w:val="21"/>
    <w:qFormat/>
    <w:rsid w:val="00771946"/>
    <w:rPr>
      <w:i/>
      <w:iCs/>
      <w:color w:val="2F5496" w:themeColor="accent1" w:themeShade="BF"/>
    </w:rPr>
  </w:style>
  <w:style w:type="paragraph" w:styleId="IntenseQuote">
    <w:name w:val="Intense Quote"/>
    <w:basedOn w:val="Normal"/>
    <w:next w:val="Normal"/>
    <w:link w:val="IntenseQuoteChar"/>
    <w:uiPriority w:val="30"/>
    <w:qFormat/>
    <w:rsid w:val="007719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946"/>
    <w:rPr>
      <w:i/>
      <w:iCs/>
      <w:color w:val="2F5496" w:themeColor="accent1" w:themeShade="BF"/>
    </w:rPr>
  </w:style>
  <w:style w:type="character" w:styleId="IntenseReference">
    <w:name w:val="Intense Reference"/>
    <w:basedOn w:val="DefaultParagraphFont"/>
    <w:uiPriority w:val="32"/>
    <w:qFormat/>
    <w:rsid w:val="007719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Bargal</dc:creator>
  <cp:keywords/>
  <dc:description/>
  <cp:lastModifiedBy>Rahul Bargal</cp:lastModifiedBy>
  <cp:revision>2</cp:revision>
  <dcterms:created xsi:type="dcterms:W3CDTF">2025-01-24T14:15:00Z</dcterms:created>
  <dcterms:modified xsi:type="dcterms:W3CDTF">2025-01-24T14:15:00Z</dcterms:modified>
</cp:coreProperties>
</file>