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D6" w:rsidRDefault="00563B9B">
      <w:r>
        <w:t xml:space="preserve">6) The images are </w:t>
      </w:r>
      <w:proofErr w:type="gramStart"/>
      <w:r>
        <w:t>broken,</w:t>
      </w:r>
      <w:proofErr w:type="gramEnd"/>
      <w:r>
        <w:t xml:space="preserve"> The projects are not being used in columns</w:t>
      </w:r>
    </w:p>
    <w:p w:rsidR="00563B9B" w:rsidRDefault="00563B9B">
      <w:r>
        <w:t>8) My extensions: Linter, W3C validator 1.0.9 through Visual Studio Code</w:t>
      </w:r>
      <w:bookmarkStart w:id="0" w:name="_GoBack"/>
      <w:bookmarkEnd w:id="0"/>
    </w:p>
    <w:sectPr w:rsidR="0056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9B"/>
    <w:rsid w:val="00563B9B"/>
    <w:rsid w:val="0093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brian.argetsinger@gmail.com</dc:creator>
  <cp:lastModifiedBy>brian.argetsinger@gmail.com</cp:lastModifiedBy>
  <cp:revision>1</cp:revision>
  <dcterms:created xsi:type="dcterms:W3CDTF">2021-09-04T20:33:00Z</dcterms:created>
  <dcterms:modified xsi:type="dcterms:W3CDTF">2021-09-04T20:36:00Z</dcterms:modified>
</cp:coreProperties>
</file>