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099CC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AI Lab Report Agent: Architecture Document</w:t>
      </w:r>
    </w:p>
    <w:p w14:paraId="0538F9E9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1. Overview</w:t>
      </w:r>
    </w:p>
    <w:p w14:paraId="75D8081A" w14:textId="77777777" w:rsidR="00C95720" w:rsidRPr="00C95720" w:rsidRDefault="00C95720" w:rsidP="00C95720">
      <w:r w:rsidRPr="00C95720">
        <w:t>This document outlines the architecture of the AI Lab Report Agent, a web-based application designed to automate the generation of formal engineering and science lab reports. The agent takes a lab manual and a set of experimental observations as input and produces a complete, structured report, significantly reducing the time and effort required for documentation.</w:t>
      </w:r>
    </w:p>
    <w:p w14:paraId="7BBBD0F1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2. System Architecture &amp; Interaction Flow</w:t>
      </w:r>
    </w:p>
    <w:p w14:paraId="6F4BA55C" w14:textId="77777777" w:rsidR="00C95720" w:rsidRPr="00C95720" w:rsidRDefault="00C95720" w:rsidP="00C95720">
      <w:r w:rsidRPr="00C95720">
        <w:t>The agent is built on a multi-component pipeline architecture orchestrated by a Flask backend. Each component is a specialized module responsible for a specific task in the report generation process.</w:t>
      </w:r>
    </w:p>
    <w:p w14:paraId="4413A558" w14:textId="77777777" w:rsidR="00C95720" w:rsidRPr="00C95720" w:rsidRDefault="00C95720" w:rsidP="00C95720">
      <w:r w:rsidRPr="00C95720">
        <w:t>The interaction flow is as follows:</w:t>
      </w:r>
    </w:p>
    <w:p w14:paraId="40BB029A" w14:textId="77777777" w:rsidR="00C95720" w:rsidRPr="00C95720" w:rsidRDefault="00C95720" w:rsidP="00C95720">
      <w:pPr>
        <w:numPr>
          <w:ilvl w:val="0"/>
          <w:numId w:val="1"/>
        </w:numPr>
      </w:pPr>
      <w:r w:rsidRPr="00C95720">
        <w:rPr>
          <w:b/>
          <w:bCs/>
        </w:rPr>
        <w:t>User Input:</w:t>
      </w:r>
      <w:r w:rsidRPr="00C95720">
        <w:t xml:space="preserve"> The user accesses a web interface, uploads a lab manual (e.g., PDF, DOCX), and provides experimental observations in JSON format.</w:t>
      </w:r>
    </w:p>
    <w:p w14:paraId="615F9B6B" w14:textId="77777777" w:rsidR="00C95720" w:rsidRPr="00C95720" w:rsidRDefault="00C95720" w:rsidP="00C95720">
      <w:pPr>
        <w:numPr>
          <w:ilvl w:val="0"/>
          <w:numId w:val="1"/>
        </w:numPr>
      </w:pPr>
      <w:r w:rsidRPr="00C95720">
        <w:rPr>
          <w:b/>
          <w:bCs/>
        </w:rPr>
        <w:t>Contextualization (RAG):</w:t>
      </w:r>
      <w:r w:rsidRPr="00C95720">
        <w:t xml:space="preserve"> The backend extracts the raw text from the manual. This text is processed by a Retrieval-Augmented Generation (RAG) component, which identifies and retrieves the core contextual information, such as the experiment's Aim, Theory, and Procedure.</w:t>
      </w:r>
    </w:p>
    <w:p w14:paraId="2BDA5108" w14:textId="77777777" w:rsidR="00C95720" w:rsidRPr="00C95720" w:rsidRDefault="00C95720" w:rsidP="00C95720">
      <w:pPr>
        <w:numPr>
          <w:ilvl w:val="0"/>
          <w:numId w:val="1"/>
        </w:numPr>
      </w:pPr>
      <w:r w:rsidRPr="00C95720">
        <w:rPr>
          <w:b/>
          <w:bCs/>
        </w:rPr>
        <w:t>Code Generation:</w:t>
      </w:r>
      <w:r w:rsidRPr="00C95720">
        <w:t xml:space="preserve"> The retrieved context and the user's observations are sent to a specialized "Coder Agent." This AI model generates a Python script to perform the necessary calculations for the experiment.</w:t>
      </w:r>
    </w:p>
    <w:p w14:paraId="71636EBA" w14:textId="77777777" w:rsidR="00C95720" w:rsidRPr="00C95720" w:rsidRDefault="00C95720" w:rsidP="00C95720">
      <w:pPr>
        <w:numPr>
          <w:ilvl w:val="0"/>
          <w:numId w:val="1"/>
        </w:numPr>
      </w:pPr>
      <w:r w:rsidRPr="00C95720">
        <w:rPr>
          <w:b/>
          <w:bCs/>
        </w:rPr>
        <w:t>Code Execution:</w:t>
      </w:r>
      <w:r w:rsidRPr="00C95720">
        <w:t xml:space="preserve"> The generated Python script is executed securely, and its output (the calculated results) is captured.</w:t>
      </w:r>
    </w:p>
    <w:p w14:paraId="0E9BD913" w14:textId="77777777" w:rsidR="00C95720" w:rsidRPr="00C95720" w:rsidRDefault="00C95720" w:rsidP="00C95720">
      <w:pPr>
        <w:numPr>
          <w:ilvl w:val="0"/>
          <w:numId w:val="1"/>
        </w:numPr>
      </w:pPr>
      <w:r w:rsidRPr="00C95720">
        <w:rPr>
          <w:b/>
          <w:bCs/>
        </w:rPr>
        <w:t>Report Synthesis:</w:t>
      </w:r>
      <w:r w:rsidRPr="00C95720">
        <w:t xml:space="preserve"> A "Report Writer Agent" receives the RAG context, user observations, and the calculated results. It synthesizes all this information into a coherent, well-structured, formal lab report.</w:t>
      </w:r>
    </w:p>
    <w:p w14:paraId="0BE358FD" w14:textId="77777777" w:rsidR="00C95720" w:rsidRPr="00C95720" w:rsidRDefault="00C95720" w:rsidP="00C95720">
      <w:pPr>
        <w:numPr>
          <w:ilvl w:val="0"/>
          <w:numId w:val="1"/>
        </w:numPr>
      </w:pPr>
      <w:r w:rsidRPr="00C95720">
        <w:rPr>
          <w:b/>
          <w:bCs/>
        </w:rPr>
        <w:t>Output:</w:t>
      </w:r>
      <w:r w:rsidRPr="00C95720">
        <w:t xml:space="preserve"> The final report is sent back to the user's web browser for display, copying, or downloading.</w:t>
      </w:r>
    </w:p>
    <w:p w14:paraId="2BD9A665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3. Core Components</w:t>
      </w:r>
    </w:p>
    <w:p w14:paraId="57D14B47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3.1. Frontend (Web UI)</w:t>
      </w:r>
    </w:p>
    <w:p w14:paraId="1341D3CA" w14:textId="77777777" w:rsidR="00C95720" w:rsidRPr="00C95720" w:rsidRDefault="00C95720" w:rsidP="00C95720">
      <w:pPr>
        <w:numPr>
          <w:ilvl w:val="0"/>
          <w:numId w:val="2"/>
        </w:numPr>
      </w:pPr>
      <w:r w:rsidRPr="00C95720">
        <w:rPr>
          <w:b/>
          <w:bCs/>
        </w:rPr>
        <w:t>Technology:</w:t>
      </w:r>
      <w:r w:rsidRPr="00C95720">
        <w:t xml:space="preserve"> Flask, HTML, CSS, JavaScript</w:t>
      </w:r>
    </w:p>
    <w:p w14:paraId="5F669C8F" w14:textId="77777777" w:rsidR="00C95720" w:rsidRPr="00C95720" w:rsidRDefault="00C95720" w:rsidP="00C95720">
      <w:pPr>
        <w:numPr>
          <w:ilvl w:val="0"/>
          <w:numId w:val="2"/>
        </w:numPr>
      </w:pPr>
      <w:r w:rsidRPr="00C95720">
        <w:rPr>
          <w:b/>
          <w:bCs/>
        </w:rPr>
        <w:t>Purpose:</w:t>
      </w:r>
      <w:r w:rsidRPr="00C95720">
        <w:t xml:space="preserve"> Provides a simple and intuitive interface for user interaction. It allows for file uploads, text entry for observations, and displays the final generated report along with usability features like "Copy" and "Download."</w:t>
      </w:r>
    </w:p>
    <w:p w14:paraId="7E911248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3.2. Backend (Flask Application)</w:t>
      </w:r>
    </w:p>
    <w:p w14:paraId="1E77496C" w14:textId="77777777" w:rsidR="00C95720" w:rsidRPr="00C95720" w:rsidRDefault="00C95720" w:rsidP="00C95720">
      <w:pPr>
        <w:numPr>
          <w:ilvl w:val="0"/>
          <w:numId w:val="3"/>
        </w:numPr>
      </w:pPr>
      <w:r w:rsidRPr="00C95720">
        <w:rPr>
          <w:b/>
          <w:bCs/>
        </w:rPr>
        <w:t>Technology:</w:t>
      </w:r>
      <w:r w:rsidRPr="00C95720">
        <w:t xml:space="preserve"> Python, Flask</w:t>
      </w:r>
    </w:p>
    <w:p w14:paraId="6148720C" w14:textId="77777777" w:rsidR="00C95720" w:rsidRPr="00C95720" w:rsidRDefault="00C95720" w:rsidP="00C95720">
      <w:pPr>
        <w:numPr>
          <w:ilvl w:val="0"/>
          <w:numId w:val="3"/>
        </w:numPr>
      </w:pPr>
      <w:r w:rsidRPr="00C95720">
        <w:rPr>
          <w:b/>
          <w:bCs/>
        </w:rPr>
        <w:t>Purpose:</w:t>
      </w:r>
      <w:r w:rsidRPr="00C95720">
        <w:t xml:space="preserve"> Acts as the central orchestrator of the entire agent. It handles HTTP requests from the frontend, manages the multi-step pipeline, and calls the various components in sequence.</w:t>
      </w:r>
    </w:p>
    <w:p w14:paraId="334C30F1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lastRenderedPageBreak/>
        <w:t>3.3. RAG Component (</w:t>
      </w:r>
      <w:proofErr w:type="spellStart"/>
      <w:r w:rsidRPr="00C95720">
        <w:rPr>
          <w:b/>
          <w:bCs/>
        </w:rPr>
        <w:t>Contextualizer</w:t>
      </w:r>
      <w:proofErr w:type="spellEnd"/>
      <w:r w:rsidRPr="00C95720">
        <w:rPr>
          <w:b/>
          <w:bCs/>
        </w:rPr>
        <w:t>)</w:t>
      </w:r>
    </w:p>
    <w:p w14:paraId="0CFE6DB0" w14:textId="77777777" w:rsidR="00C95720" w:rsidRPr="00C95720" w:rsidRDefault="00C95720" w:rsidP="00C95720">
      <w:pPr>
        <w:numPr>
          <w:ilvl w:val="0"/>
          <w:numId w:val="4"/>
        </w:numPr>
      </w:pPr>
      <w:r w:rsidRPr="00C95720">
        <w:rPr>
          <w:b/>
          <w:bCs/>
        </w:rPr>
        <w:t>Purpose:</w:t>
      </w:r>
      <w:r w:rsidRPr="00C95720">
        <w:t xml:space="preserve"> To extract relevant theoretical and procedural context from lengthy lab manuals efficiently.</w:t>
      </w:r>
    </w:p>
    <w:p w14:paraId="17C2AE24" w14:textId="77777777" w:rsidR="00C95720" w:rsidRPr="00C95720" w:rsidRDefault="00C95720" w:rsidP="00C95720">
      <w:pPr>
        <w:numPr>
          <w:ilvl w:val="0"/>
          <w:numId w:val="4"/>
        </w:numPr>
      </w:pPr>
      <w:r w:rsidRPr="00C95720">
        <w:rPr>
          <w:b/>
          <w:bCs/>
        </w:rPr>
        <w:t>Models/Libraries:</w:t>
      </w:r>
      <w:r w:rsidRPr="00C95720">
        <w:t xml:space="preserve"> </w:t>
      </w:r>
      <w:proofErr w:type="spellStart"/>
      <w:r w:rsidRPr="00C95720">
        <w:t>LangChain</w:t>
      </w:r>
      <w:proofErr w:type="spellEnd"/>
      <w:r w:rsidRPr="00C95720">
        <w:t>, FAISS (vector store), all-MiniLM-L6-v2 (embedding model).</w:t>
      </w:r>
    </w:p>
    <w:p w14:paraId="229F4D35" w14:textId="77777777" w:rsidR="00C95720" w:rsidRPr="00C95720" w:rsidRDefault="00C95720" w:rsidP="00C95720">
      <w:pPr>
        <w:numPr>
          <w:ilvl w:val="0"/>
          <w:numId w:val="4"/>
        </w:numPr>
      </w:pPr>
      <w:r w:rsidRPr="00C95720">
        <w:rPr>
          <w:b/>
          <w:bCs/>
        </w:rPr>
        <w:t>Reasoning:</w:t>
      </w:r>
      <w:r w:rsidRPr="00C95720">
        <w:t xml:space="preserve"> This approach is highly efficient. Instead of passing a large, multi-page document to an LLM (which is slow and costly), the RAG system quickly pinpoints the most relevant paragraphs. FAISS was chosen for its speed as an in-memory vector store, and all-MiniLM-L6-v2 provides a strong balance of performance and a small footprint for creating embeddings.</w:t>
      </w:r>
    </w:p>
    <w:p w14:paraId="5461B196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3.4. Coder Agent</w:t>
      </w:r>
    </w:p>
    <w:p w14:paraId="42E69E56" w14:textId="77777777" w:rsidR="00C95720" w:rsidRPr="00C95720" w:rsidRDefault="00C95720" w:rsidP="00C95720">
      <w:pPr>
        <w:numPr>
          <w:ilvl w:val="0"/>
          <w:numId w:val="5"/>
        </w:numPr>
      </w:pPr>
      <w:r w:rsidRPr="00C95720">
        <w:rPr>
          <w:b/>
          <w:bCs/>
        </w:rPr>
        <w:t>Purpose:</w:t>
      </w:r>
      <w:r w:rsidRPr="00C95720">
        <w:t xml:space="preserve"> To generate executable Python code for experimental calculations.</w:t>
      </w:r>
    </w:p>
    <w:p w14:paraId="245510BA" w14:textId="77777777" w:rsidR="00C95720" w:rsidRPr="00C95720" w:rsidRDefault="00C95720" w:rsidP="00C95720">
      <w:pPr>
        <w:numPr>
          <w:ilvl w:val="0"/>
          <w:numId w:val="5"/>
        </w:numPr>
      </w:pPr>
      <w:r w:rsidRPr="00C95720">
        <w:rPr>
          <w:b/>
          <w:bCs/>
        </w:rPr>
        <w:t>Model:</w:t>
      </w:r>
      <w:r w:rsidRPr="00C95720">
        <w:t xml:space="preserve"> Fine-tuned </w:t>
      </w:r>
      <w:proofErr w:type="spellStart"/>
      <w:r w:rsidRPr="00C95720">
        <w:t>microsoft</w:t>
      </w:r>
      <w:proofErr w:type="spellEnd"/>
      <w:r w:rsidRPr="00C95720">
        <w:t>/Phi-3-mini-4k-instruct (hosted as Barghav777/phi3-lab-report-coder).</w:t>
      </w:r>
    </w:p>
    <w:p w14:paraId="6E6F6DFC" w14:textId="77777777" w:rsidR="00C95720" w:rsidRPr="00C95720" w:rsidRDefault="00C95720" w:rsidP="00C95720">
      <w:pPr>
        <w:numPr>
          <w:ilvl w:val="0"/>
          <w:numId w:val="5"/>
        </w:numPr>
      </w:pPr>
      <w:r w:rsidRPr="00C95720">
        <w:rPr>
          <w:b/>
          <w:bCs/>
        </w:rPr>
        <w:t>Deployment:</w:t>
      </w:r>
      <w:r w:rsidRPr="00C95720">
        <w:t xml:space="preserve"> Accessed via the Hugging Face Inference API.</w:t>
      </w:r>
    </w:p>
    <w:p w14:paraId="43DB4226" w14:textId="77777777" w:rsidR="00C95720" w:rsidRDefault="00C95720" w:rsidP="00C95720">
      <w:pPr>
        <w:numPr>
          <w:ilvl w:val="0"/>
          <w:numId w:val="5"/>
        </w:numPr>
      </w:pPr>
      <w:r w:rsidRPr="00C95720">
        <w:rPr>
          <w:b/>
          <w:bCs/>
        </w:rPr>
        <w:t>Reasoning:</w:t>
      </w:r>
      <w:r w:rsidRPr="00C95720">
        <w:t xml:space="preserve"> The Phi-3 model was chosen for its strong coding capabilities and small size. The model was fine-tuned to specialize in the specific domain of lab calculations. Deploying it via the Hugging Face Inference API was a strategic decision to overcome local hardware limitations, eliminate complex dependency issues (like flash-attn on Windows), and ensure fast, reliable performance.</w:t>
      </w:r>
    </w:p>
    <w:p w14:paraId="42B5196C" w14:textId="117F1918" w:rsidR="003B5084" w:rsidRDefault="00C95720" w:rsidP="00C95720">
      <w:pPr>
        <w:numPr>
          <w:ilvl w:val="0"/>
          <w:numId w:val="5"/>
        </w:numPr>
      </w:pPr>
      <w:r w:rsidRPr="003B5084">
        <w:rPr>
          <w:b/>
          <w:bCs/>
        </w:rPr>
        <w:t>Location:</w:t>
      </w:r>
      <w:r>
        <w:t xml:space="preserve"> </w:t>
      </w:r>
      <w:hyperlink r:id="rId5" w:history="1">
        <w:r w:rsidR="003B5084" w:rsidRPr="002856DF">
          <w:rPr>
            <w:rStyle w:val="Hyperlink"/>
          </w:rPr>
          <w:t>https://huggingface.co/Barghav777/phi3-lab-report-coder</w:t>
        </w:r>
      </w:hyperlink>
    </w:p>
    <w:p w14:paraId="51C93EE9" w14:textId="5E2B6B02" w:rsidR="005F17A0" w:rsidRPr="00C95720" w:rsidRDefault="005F17A0" w:rsidP="00C95720">
      <w:pPr>
        <w:numPr>
          <w:ilvl w:val="0"/>
          <w:numId w:val="5"/>
        </w:numPr>
      </w:pPr>
      <w:r w:rsidRPr="003B5084">
        <w:rPr>
          <w:b/>
          <w:bCs/>
        </w:rPr>
        <w:t>Dataset:</w:t>
      </w:r>
      <w:r>
        <w:t xml:space="preserve"> Uploaded in </w:t>
      </w:r>
      <w:proofErr w:type="spellStart"/>
      <w:r>
        <w:t>github</w:t>
      </w:r>
      <w:proofErr w:type="spellEnd"/>
    </w:p>
    <w:p w14:paraId="4D859155" w14:textId="77777777" w:rsidR="00C95720" w:rsidRPr="00C95720" w:rsidRDefault="00C95720" w:rsidP="00C95720">
      <w:pPr>
        <w:rPr>
          <w:b/>
          <w:bCs/>
        </w:rPr>
      </w:pPr>
      <w:r w:rsidRPr="00C95720">
        <w:rPr>
          <w:b/>
          <w:bCs/>
        </w:rPr>
        <w:t>3.5. Report Writer Agent</w:t>
      </w:r>
    </w:p>
    <w:p w14:paraId="18254871" w14:textId="77777777" w:rsidR="00C95720" w:rsidRPr="00C95720" w:rsidRDefault="00C95720" w:rsidP="00C95720">
      <w:pPr>
        <w:numPr>
          <w:ilvl w:val="0"/>
          <w:numId w:val="6"/>
        </w:numPr>
      </w:pPr>
      <w:r w:rsidRPr="00C95720">
        <w:rPr>
          <w:b/>
          <w:bCs/>
        </w:rPr>
        <w:t>Purpose:</w:t>
      </w:r>
      <w:r w:rsidRPr="00C95720">
        <w:t xml:space="preserve"> To synthesize all structured data into a final, human-readable lab report.</w:t>
      </w:r>
    </w:p>
    <w:p w14:paraId="6958D35E" w14:textId="77777777" w:rsidR="00C95720" w:rsidRPr="00C95720" w:rsidRDefault="00C95720" w:rsidP="00C95720">
      <w:pPr>
        <w:numPr>
          <w:ilvl w:val="0"/>
          <w:numId w:val="6"/>
        </w:numPr>
      </w:pPr>
      <w:r w:rsidRPr="00C95720">
        <w:rPr>
          <w:b/>
          <w:bCs/>
        </w:rPr>
        <w:t>Model:</w:t>
      </w:r>
      <w:r w:rsidRPr="00C95720">
        <w:t xml:space="preserve"> Llama3-70b-8192 accessed via the </w:t>
      </w:r>
      <w:proofErr w:type="spellStart"/>
      <w:r w:rsidRPr="00C95720">
        <w:t>Groq</w:t>
      </w:r>
      <w:proofErr w:type="spellEnd"/>
      <w:r w:rsidRPr="00C95720">
        <w:t xml:space="preserve"> API.</w:t>
      </w:r>
    </w:p>
    <w:p w14:paraId="0FB19F75" w14:textId="77777777" w:rsidR="00C95720" w:rsidRPr="00C95720" w:rsidRDefault="00C95720" w:rsidP="00C95720">
      <w:pPr>
        <w:numPr>
          <w:ilvl w:val="0"/>
          <w:numId w:val="6"/>
        </w:numPr>
      </w:pPr>
      <w:r w:rsidRPr="00C95720">
        <w:rPr>
          <w:b/>
          <w:bCs/>
        </w:rPr>
        <w:t>Reasoning:</w:t>
      </w:r>
      <w:r w:rsidRPr="00C95720">
        <w:t xml:space="preserve"> The 70B parameter version of Llama 3 was chosen for its state-of-the-art ability to generate high-quality, coherent, and stylistically appropriate prose. The </w:t>
      </w:r>
      <w:proofErr w:type="spellStart"/>
      <w:r w:rsidRPr="00C95720">
        <w:t>Groq</w:t>
      </w:r>
      <w:proofErr w:type="spellEnd"/>
      <w:r w:rsidRPr="00C95720">
        <w:t xml:space="preserve"> API was chosen for its industry-leading inference speed, which is critical for providing a responsive user experience.</w:t>
      </w:r>
    </w:p>
    <w:p w14:paraId="42AD8DA2" w14:textId="77777777" w:rsidR="00C673EB" w:rsidRDefault="00C673EB"/>
    <w:sectPr w:rsidR="00C6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8DD"/>
    <w:multiLevelType w:val="multilevel"/>
    <w:tmpl w:val="8B7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0300"/>
    <w:multiLevelType w:val="multilevel"/>
    <w:tmpl w:val="A6DA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22258"/>
    <w:multiLevelType w:val="multilevel"/>
    <w:tmpl w:val="6C0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C76D3"/>
    <w:multiLevelType w:val="multilevel"/>
    <w:tmpl w:val="7E3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B0A58"/>
    <w:multiLevelType w:val="multilevel"/>
    <w:tmpl w:val="F99E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A2F32"/>
    <w:multiLevelType w:val="multilevel"/>
    <w:tmpl w:val="AB7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2412">
    <w:abstractNumId w:val="1"/>
  </w:num>
  <w:num w:numId="2" w16cid:durableId="1168639512">
    <w:abstractNumId w:val="2"/>
  </w:num>
  <w:num w:numId="3" w16cid:durableId="152722750">
    <w:abstractNumId w:val="0"/>
  </w:num>
  <w:num w:numId="4" w16cid:durableId="1389960142">
    <w:abstractNumId w:val="5"/>
  </w:num>
  <w:num w:numId="5" w16cid:durableId="460147659">
    <w:abstractNumId w:val="3"/>
  </w:num>
  <w:num w:numId="6" w16cid:durableId="1026174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20"/>
    <w:rsid w:val="000020C2"/>
    <w:rsid w:val="003B5084"/>
    <w:rsid w:val="005F17A0"/>
    <w:rsid w:val="009059EB"/>
    <w:rsid w:val="00B335B9"/>
    <w:rsid w:val="00C3560A"/>
    <w:rsid w:val="00C673EB"/>
    <w:rsid w:val="00C95720"/>
    <w:rsid w:val="00E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E60D"/>
  <w15:chartTrackingRefBased/>
  <w15:docId w15:val="{F19198C4-2D1D-4A8F-B31F-A2B64E8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7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Barghav777/phi3-lab-report-co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Barghav Dhamodharan</dc:creator>
  <cp:keywords/>
  <dc:description/>
  <cp:lastModifiedBy>Barghav Dhamodharan</cp:lastModifiedBy>
  <cp:revision>1</cp:revision>
  <cp:lastPrinted>2025-09-17T08:04:00Z</cp:lastPrinted>
  <dcterms:created xsi:type="dcterms:W3CDTF">2025-09-17T07:15:00Z</dcterms:created>
  <dcterms:modified xsi:type="dcterms:W3CDTF">2025-09-17T08:27:00Z</dcterms:modified>
</cp:coreProperties>
</file>