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A22ED">
        <w:rPr>
          <w:rFonts w:ascii="Times New Roman" w:hAnsi="Times New Roman" w:cs="Times New Roman"/>
          <w:sz w:val="48"/>
          <w:szCs w:val="48"/>
          <w:u w:val="single"/>
        </w:rPr>
        <w:t>Power &amp; Go Adatbázis felépítése</w:t>
      </w: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lastRenderedPageBreak/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2024-ben: 500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4B907070" w:rsidR="00A86FB1" w:rsidRPr="00A86FB1" w:rsidRDefault="00F7091B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Berautok</w:t>
      </w:r>
    </w:p>
    <w:p w14:paraId="22E93DBE" w14:textId="45F06460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Kat</w:t>
      </w:r>
      <w:r w:rsidR="00290300">
        <w:rPr>
          <w:rFonts w:ascii="Times New Roman" w:hAnsi="Times New Roman" w:cs="Times New Roman"/>
          <w:color w:val="auto"/>
        </w:rPr>
        <w:t>atlogus</w:t>
      </w:r>
    </w:p>
    <w:p w14:paraId="68F258CB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Felhasználó</w:t>
      </w:r>
    </w:p>
    <w:p w14:paraId="34455B7C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70A17CED" w14:textId="77777777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321A23E0" w14:textId="16A6C2C9" w:rsidR="0034614C" w:rsidRPr="008E1311" w:rsidRDefault="0034614C" w:rsidP="0034614C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Kulcsok</w:t>
      </w:r>
    </w:p>
    <w:p w14:paraId="0CB5565E" w14:textId="0D02BF09" w:rsid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5C50DC14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Egyszerű</w:t>
      </w:r>
      <w:r>
        <w:rPr>
          <w:rFonts w:ascii="Times New Roman" w:hAnsi="Times New Roman" w:cs="Times New Roman"/>
          <w:color w:val="auto"/>
        </w:rPr>
        <w:t>:</w:t>
      </w:r>
    </w:p>
    <w:p w14:paraId="2517C807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>Felh_nev</w:t>
      </w:r>
    </w:p>
    <w:p w14:paraId="1C618970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 xml:space="preserve">Vegsebesseg </w:t>
      </w:r>
    </w:p>
    <w:p w14:paraId="64E25FCF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A86FB1">
        <w:rPr>
          <w:rFonts w:ascii="Times New Roman" w:hAnsi="Times New Roman" w:cs="Times New Roman"/>
          <w:i w:val="0"/>
          <w:iCs w:val="0"/>
          <w:color w:val="auto"/>
        </w:rPr>
        <w:t>Gyorsulas</w:t>
      </w:r>
    </w:p>
    <w:p w14:paraId="5D9BD8CB" w14:textId="603977D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Gyártási év</w:t>
      </w:r>
    </w:p>
    <w:p w14:paraId="3ED8CBF9" w14:textId="0CD4EEC0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Szuletesi_datum</w:t>
      </w:r>
    </w:p>
    <w:p w14:paraId="1E15DC56" w14:textId="2B2BC64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Telefon</w:t>
      </w:r>
    </w:p>
    <w:p w14:paraId="47B290A8" w14:textId="591475BC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E-mail</w:t>
      </w:r>
    </w:p>
    <w:p w14:paraId="28644676" w14:textId="1BF2366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Jogositvany_adatok</w:t>
      </w:r>
    </w:p>
    <w:p w14:paraId="29EFF702" w14:textId="442ACB1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Jelszo_masodik_es_utolso_szama</w:t>
      </w:r>
    </w:p>
    <w:p w14:paraId="75E3CEE8" w14:textId="5A59C2AD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Hatótáv</w:t>
      </w:r>
    </w:p>
    <w:p w14:paraId="469982A0" w14:textId="2AB4B327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Gumiméret</w:t>
      </w:r>
    </w:p>
    <w:p w14:paraId="5B826509" w14:textId="619C83F8" w:rsidR="008E1311" w:rsidRDefault="00B53F6D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Többértékű</w:t>
      </w:r>
      <w:r w:rsidR="008E1311">
        <w:rPr>
          <w:rFonts w:ascii="Times New Roman" w:hAnsi="Times New Roman" w:cs="Times New Roman"/>
          <w:color w:val="auto"/>
        </w:rPr>
        <w:t>:</w:t>
      </w:r>
    </w:p>
    <w:p w14:paraId="346AE622" w14:textId="59608904" w:rsidR="008E1311" w:rsidRDefault="00B31108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eljesítmény (kW és</w:t>
      </w:r>
      <w:r w:rsidR="00A20EF4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LE)</w:t>
      </w:r>
    </w:p>
    <w:p w14:paraId="040B745B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Számított</w:t>
      </w:r>
      <w:r>
        <w:rPr>
          <w:rFonts w:ascii="Times New Roman" w:hAnsi="Times New Roman" w:cs="Times New Roman"/>
          <w:color w:val="auto"/>
        </w:rPr>
        <w:t>:</w:t>
      </w:r>
    </w:p>
    <w:p w14:paraId="0A9A05A0" w14:textId="77906640" w:rsidR="008E1311" w:rsidRPr="00886508" w:rsidRDefault="00B31108" w:rsidP="00886508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Kor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r w:rsidR="006C42DC" w:rsidRPr="006C42DC">
        <w:rPr>
          <w:rFonts w:ascii="Times New Roman" w:hAnsi="Times New Roman" w:cs="Times New Roman"/>
          <w:color w:val="auto"/>
        </w:rPr>
        <w:t xml:space="preserve">születési év alapján számított életkor, SQL lekérdezéssel </w:t>
      </w:r>
      <w:r w:rsidR="006C183C">
        <w:rPr>
          <w:rFonts w:ascii="Times New Roman" w:hAnsi="Times New Roman" w:cs="Times New Roman"/>
          <w:color w:val="auto"/>
        </w:rPr>
        <w:t>ki</w:t>
      </w:r>
      <w:r w:rsidR="006C42DC" w:rsidRPr="006C42DC">
        <w:rPr>
          <w:rFonts w:ascii="Times New Roman" w:hAnsi="Times New Roman" w:cs="Times New Roman"/>
          <w:color w:val="auto"/>
        </w:rPr>
        <w:t>számítva</w:t>
      </w:r>
      <w:r w:rsidR="006C183C">
        <w:rPr>
          <w:rFonts w:ascii="Times New Roman" w:hAnsi="Times New Roman" w:cs="Times New Roman"/>
          <w:color w:val="auto"/>
        </w:rPr>
        <w:t>.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>)</w:t>
      </w:r>
    </w:p>
    <w:p w14:paraId="73BB7D1B" w14:textId="297286F1" w:rsidR="0034614C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jelölés(ek)kel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</w:p>
    <w:p w14:paraId="5B35DD25" w14:textId="01EAD3BF" w:rsidR="00B53F6D" w:rsidRPr="00B53F6D" w:rsidRDefault="00B53F6D" w:rsidP="00F7091B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B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raut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Pr="00F7091B">
        <w:rPr>
          <w:rFonts w:ascii="Times New Roman" w:hAnsi="Times New Roman" w:cs="Times New Roman"/>
          <w:b/>
          <w:bCs/>
          <w:color w:val="auto"/>
        </w:rPr>
        <w:t>k</w:t>
      </w:r>
      <w:r w:rsidR="00590487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(berauto</w:t>
      </w:r>
      <w:r w:rsidR="003E0A72">
        <w:rPr>
          <w:rFonts w:ascii="Times New Roman" w:hAnsi="Times New Roman" w:cs="Times New Roman"/>
          <w:color w:val="auto"/>
        </w:rPr>
        <w:t>k</w:t>
      </w:r>
      <w:r w:rsidR="00590487" w:rsidRPr="007D31CC">
        <w:rPr>
          <w:rFonts w:ascii="Times New Roman" w:hAnsi="Times New Roman" w:cs="Times New Roman"/>
          <w:color w:val="auto"/>
        </w:rPr>
        <w:t>_id, PK)</w:t>
      </w:r>
      <w:r w:rsidR="00590487">
        <w:rPr>
          <w:rFonts w:ascii="Times New Roman" w:hAnsi="Times New Roman" w:cs="Times New Roman"/>
          <w:color w:val="auto"/>
        </w:rPr>
        <w:t xml:space="preserve">   </w:t>
      </w:r>
      <w:r w:rsidRPr="00B53F6D">
        <w:rPr>
          <w:rFonts w:ascii="Times New Roman" w:hAnsi="Times New Roman" w:cs="Times New Roman"/>
          <w:color w:val="auto"/>
        </w:rPr>
        <w:t xml:space="preserve">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: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 w:rsidR="00590487">
        <w:rPr>
          <w:rFonts w:ascii="Times New Roman" w:hAnsi="Times New Roman" w:cs="Times New Roman"/>
          <w:b/>
          <w:bCs/>
          <w:color w:val="auto"/>
        </w:rPr>
        <w:t xml:space="preserve">   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Kata</w:t>
      </w:r>
      <w:r w:rsidR="003E0A72">
        <w:rPr>
          <w:rFonts w:ascii="Times New Roman" w:hAnsi="Times New Roman" w:cs="Times New Roman"/>
          <w:b/>
          <w:bCs/>
          <w:color w:val="auto"/>
        </w:rPr>
        <w:t>logus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(kat_auto_id, PK)</w:t>
      </w:r>
    </w:p>
    <w:p w14:paraId="23C9A78F" w14:textId="73D4EB69" w:rsidR="00B53F6D" w:rsidRPr="00B53F6D" w:rsidRDefault="00B53F6D" w:rsidP="002A3046">
      <w:pPr>
        <w:pStyle w:val="Cmsor2"/>
        <w:ind w:left="783" w:firstLine="635"/>
        <w:rPr>
          <w:rFonts w:ascii="Times New Roman" w:hAnsi="Times New Roman" w:cs="Times New Roman"/>
          <w:color w:val="auto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Felhaszn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a</w:t>
      </w:r>
      <w:r w:rsidRPr="00F7091B">
        <w:rPr>
          <w:rFonts w:ascii="Times New Roman" w:hAnsi="Times New Roman" w:cs="Times New Roman"/>
          <w:b/>
          <w:bCs/>
          <w:color w:val="auto"/>
        </w:rPr>
        <w:t>l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(fel</w:t>
      </w:r>
      <w:r w:rsidR="00433EF1">
        <w:rPr>
          <w:rFonts w:ascii="Times New Roman" w:hAnsi="Times New Roman" w:cs="Times New Roman"/>
          <w:color w:val="auto"/>
          <w:sz w:val="24"/>
          <w:szCs w:val="24"/>
        </w:rPr>
        <w:t>h_nev</w:t>
      </w:r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(1:1)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Pr="00F7091B">
        <w:rPr>
          <w:rFonts w:ascii="Times New Roman" w:hAnsi="Times New Roman" w:cs="Times New Roman"/>
          <w:b/>
          <w:bCs/>
          <w:color w:val="auto"/>
        </w:rPr>
        <w:t>Szem</w:t>
      </w:r>
      <w:r w:rsidR="007D31CC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ly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(sz_id</w:t>
      </w:r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E07B170" w14:textId="73D2659A" w:rsidR="000F7483" w:rsidRDefault="002A3046" w:rsidP="002A3046">
      <w:pPr>
        <w:pStyle w:val="Cmsor2"/>
        <w:ind w:left="783" w:firstLine="635"/>
        <w:rPr>
          <w:rFonts w:ascii="Times New Roman" w:hAnsi="Times New Roman" w:cs="Times New Roman"/>
          <w:color w:val="auto"/>
          <w:sz w:val="24"/>
          <w:szCs w:val="24"/>
        </w:rPr>
      </w:pPr>
      <w:r w:rsidRPr="00F7091B">
        <w:rPr>
          <w:rFonts w:ascii="Times New Roman" w:hAnsi="Times New Roman" w:cs="Times New Roman"/>
          <w:b/>
          <w:bCs/>
          <w:color w:val="auto"/>
        </w:rPr>
        <w:t>Kat_autok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 xml:space="preserve">(kat_auto_id, PK)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</w:t>
      </w:r>
      <w:r w:rsidR="009804C9">
        <w:rPr>
          <w:rFonts w:ascii="Times New Roman" w:hAnsi="Times New Roman" w:cs="Times New Roman"/>
          <w:b/>
          <w:bCs/>
          <w:color w:val="auto"/>
        </w:rPr>
        <w:t>N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>
        <w:rPr>
          <w:rFonts w:ascii="Times New Roman" w:hAnsi="Times New Roman" w:cs="Times New Roman"/>
          <w:b/>
          <w:bCs/>
          <w:color w:val="auto"/>
        </w:rPr>
        <w:t xml:space="preserve">  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Felszerelts</w:t>
      </w:r>
      <w:r w:rsidRPr="007D31CC">
        <w:rPr>
          <w:rFonts w:ascii="Times New Roman" w:hAnsi="Times New Roman" w:cs="Times New Roman"/>
          <w:b/>
          <w:bCs/>
          <w:color w:val="auto"/>
        </w:rPr>
        <w:t>e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g</w:t>
      </w:r>
      <w:r>
        <w:rPr>
          <w:rFonts w:ascii="Times New Roman" w:hAnsi="Times New Roman" w:cs="Times New Roman"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(felszereltseg_id, PK)</w:t>
      </w:r>
    </w:p>
    <w:p w14:paraId="6990AF57" w14:textId="77777777" w:rsidR="000F7483" w:rsidRDefault="000F748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8C24A" w14:textId="66A113ED" w:rsidR="000F7483" w:rsidRDefault="000F7483" w:rsidP="000F7483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</w:p>
    <w:p w14:paraId="7287BA73" w14:textId="5F437F49" w:rsid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Személy</w:t>
      </w:r>
      <w:r w:rsidRPr="000F7483">
        <w:rPr>
          <w:rFonts w:ascii="Times New Roman" w:hAnsi="Times New Roman" w:cs="Times New Roman"/>
          <w:color w:val="auto"/>
        </w:rPr>
        <w:t>: felh_id_FK (</w:t>
      </w:r>
      <w:r>
        <w:rPr>
          <w:rFonts w:ascii="Times New Roman" w:hAnsi="Times New Roman" w:cs="Times New Roman"/>
          <w:color w:val="auto"/>
        </w:rPr>
        <w:t xml:space="preserve">A </w:t>
      </w:r>
      <w:r w:rsidRPr="000F7483">
        <w:rPr>
          <w:rFonts w:ascii="Times New Roman" w:hAnsi="Times New Roman" w:cs="Times New Roman"/>
          <w:color w:val="auto"/>
        </w:rPr>
        <w:t>Felhasználó</w:t>
      </w:r>
      <w:r>
        <w:rPr>
          <w:rFonts w:ascii="Times New Roman" w:hAnsi="Times New Roman" w:cs="Times New Roman"/>
          <w:color w:val="auto"/>
        </w:rPr>
        <w:t xml:space="preserve"> tábla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>felh_id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6A6548B5" w14:textId="6CC08463" w:rsidR="000F7483" w:rsidRP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Felszereltség</w:t>
      </w:r>
      <w:r w:rsidRPr="000F7483">
        <w:rPr>
          <w:rFonts w:ascii="Times New Roman" w:hAnsi="Times New Roman" w:cs="Times New Roman"/>
          <w:color w:val="auto"/>
        </w:rPr>
        <w:t>: auto_id_FK (Kat</w:t>
      </w:r>
      <w:r>
        <w:rPr>
          <w:rFonts w:ascii="Times New Roman" w:hAnsi="Times New Roman" w:cs="Times New Roman"/>
          <w:color w:val="auto"/>
        </w:rPr>
        <w:t>_</w:t>
      </w:r>
      <w:r w:rsidRPr="000F748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utok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>auto_id</w:t>
      </w:r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18BBF991" w14:textId="17DC27BA" w:rsidR="008777BC" w:rsidRDefault="006C5D93" w:rsidP="006C5D93">
      <w:pPr>
        <w:pStyle w:val="Listaszerbekezds"/>
        <w:numPr>
          <w:ilvl w:val="0"/>
          <w:numId w:val="8"/>
        </w:numPr>
      </w:pPr>
      <w:r>
        <w:t>PowerAndGo adatbázis létrehozása</w:t>
      </w:r>
    </w:p>
    <w:p w14:paraId="604E7579" w14:textId="48D79D1A" w:rsidR="006C5D93" w:rsidRDefault="006C5D93" w:rsidP="006C5D93">
      <w:pPr>
        <w:pStyle w:val="Listaszerbekezds"/>
        <w:numPr>
          <w:ilvl w:val="0"/>
          <w:numId w:val="8"/>
        </w:numPr>
      </w:pPr>
      <w:r>
        <w:t>Táblák létrehozása</w:t>
      </w:r>
    </w:p>
    <w:p w14:paraId="6EF6F2FC" w14:textId="4714D14C" w:rsidR="006C5D93" w:rsidRDefault="006C5D93" w:rsidP="006C5D93">
      <w:pPr>
        <w:pStyle w:val="Listaszerbekezds"/>
        <w:numPr>
          <w:ilvl w:val="0"/>
          <w:numId w:val="8"/>
        </w:numPr>
      </w:pPr>
      <w:r>
        <w:t>Táblák feltöltése adatokkal</w:t>
      </w:r>
      <w:r w:rsidR="002B4A94">
        <w:t xml:space="preserve"> – Gyártási év random számát ne felejtsd + generálj adatsorokat!</w:t>
      </w:r>
    </w:p>
    <w:p w14:paraId="04C8B572" w14:textId="5E0E8394" w:rsidR="006C5D93" w:rsidRPr="008777BC" w:rsidRDefault="0013254B" w:rsidP="006C5D93">
      <w:pPr>
        <w:pStyle w:val="Listaszerbekezds"/>
        <w:numPr>
          <w:ilvl w:val="0"/>
          <w:numId w:val="8"/>
        </w:numPr>
      </w:pPr>
      <w:r>
        <w:t>AUTO_INCREMENT mehet!</w:t>
      </w:r>
    </w:p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5BBDE3AC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Ebben az adatbázisban az </w:t>
      </w:r>
      <w:r w:rsidRPr="00655FB7">
        <w:rPr>
          <w:b/>
          <w:bCs/>
        </w:rPr>
        <w:t>e-mail</w:t>
      </w:r>
      <w:r>
        <w:t xml:space="preserve"> azért nem lesz összetett/többértékű attribútum, mivel a rendszerben csak 1 e-mail címet lehet megadni.</w:t>
      </w:r>
    </w:p>
    <w:p w14:paraId="55118637" w14:textId="0BE1A682" w:rsidR="00655FB7" w:rsidRDefault="00655FB7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’kategoria_besorolas’</w:t>
      </w:r>
      <w:r>
        <w:t xml:space="preserve"> számokkal jelzett csoportoknak más-más díjbesorolásba esnek, így a későbbi számlázásnál a rendszernek a kategória sorszáma és az előfizetéssel kell csak számolnia. Könnyebben, gyorsabban feldolgozza.</w:t>
      </w:r>
    </w:p>
    <w:p w14:paraId="2AF705BA" w14:textId="0D87E3E6" w:rsidR="005301CE" w:rsidRDefault="005301CE" w:rsidP="005301CE">
      <w:pPr>
        <w:pStyle w:val="Listaszerbekezds"/>
        <w:numPr>
          <w:ilvl w:val="1"/>
          <w:numId w:val="4"/>
        </w:numPr>
      </w:pPr>
      <w:r>
        <w:t>0 – VW e-UP! [18 kW].</w:t>
      </w:r>
    </w:p>
    <w:p w14:paraId="36C1FD52" w14:textId="6122C261" w:rsidR="005301CE" w:rsidRDefault="005301CE" w:rsidP="005301CE">
      <w:pPr>
        <w:pStyle w:val="Listaszerbekezds"/>
        <w:numPr>
          <w:ilvl w:val="1"/>
          <w:numId w:val="4"/>
        </w:numPr>
      </w:pPr>
      <w:r>
        <w:t>1</w:t>
      </w:r>
      <w:r>
        <w:t xml:space="preserve"> – VW e-UP!</w:t>
      </w:r>
      <w:r>
        <w:t xml:space="preserve">, Skoda Citigo e iV </w:t>
      </w:r>
      <w:r>
        <w:t xml:space="preserve"> [</w:t>
      </w:r>
      <w:r>
        <w:t xml:space="preserve">36 </w:t>
      </w:r>
      <w:r>
        <w:t>kW]</w:t>
      </w:r>
      <w:r>
        <w:t>.</w:t>
      </w:r>
    </w:p>
    <w:p w14:paraId="4CAC89A0" w14:textId="1625CF69" w:rsidR="005301CE" w:rsidRDefault="005301CE" w:rsidP="005301CE">
      <w:pPr>
        <w:pStyle w:val="Listaszerbekezds"/>
        <w:numPr>
          <w:ilvl w:val="1"/>
          <w:numId w:val="4"/>
        </w:numPr>
      </w:pPr>
      <w:r>
        <w:t>2 – KIA Niro EV.</w:t>
      </w:r>
    </w:p>
    <w:p w14:paraId="6DC2C4EB" w14:textId="22EF3FCB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3 </w:t>
      </w:r>
      <w:r>
        <w:t>–</w:t>
      </w:r>
      <w:r>
        <w:t xml:space="preserve"> Opel Vivaro-e</w:t>
      </w:r>
    </w:p>
    <w:p w14:paraId="74FF24F9" w14:textId="6D1FB03F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4 </w:t>
      </w:r>
      <w:r>
        <w:t>–</w:t>
      </w:r>
      <w:r>
        <w:t xml:space="preserve"> Renault Kangoo Z.E.</w:t>
      </w:r>
    </w:p>
    <w:p w14:paraId="56F29A98" w14:textId="77777777" w:rsidR="005301CE" w:rsidRDefault="00C74E09" w:rsidP="009266A0">
      <w:pPr>
        <w:pStyle w:val="Listaszerbekezds"/>
        <w:numPr>
          <w:ilvl w:val="0"/>
          <w:numId w:val="4"/>
        </w:numPr>
      </w:pPr>
      <w:r>
        <w:t>A</w:t>
      </w:r>
      <w:r>
        <w:t>z</w:t>
      </w:r>
      <w:r>
        <w:t xml:space="preserve"> </w:t>
      </w:r>
      <w:r w:rsidRPr="00655FB7">
        <w:rPr>
          <w:b/>
          <w:bCs/>
        </w:rPr>
        <w:t>’</w:t>
      </w:r>
      <w:r>
        <w:rPr>
          <w:b/>
          <w:bCs/>
        </w:rPr>
        <w:t>elofiz</w:t>
      </w:r>
      <w:r w:rsidRPr="00655FB7">
        <w:rPr>
          <w:b/>
          <w:bCs/>
        </w:rPr>
        <w:t>_</w:t>
      </w:r>
      <w:r>
        <w:rPr>
          <w:b/>
          <w:bCs/>
        </w:rPr>
        <w:t>kat</w:t>
      </w:r>
      <w:r w:rsidRPr="00655FB7">
        <w:rPr>
          <w:b/>
          <w:bCs/>
        </w:rPr>
        <w:t>’</w:t>
      </w:r>
      <w:r>
        <w:t xml:space="preserve"> számokkal jelzett </w:t>
      </w:r>
      <w:r>
        <w:t>előfizetői „szinteknek” megfelelően</w:t>
      </w:r>
      <w:r>
        <w:t xml:space="preserve"> más-más díjbesorolásba esnek</w:t>
      </w:r>
      <w:r>
        <w:t xml:space="preserve">, hasonlóan a bérautok </w:t>
      </w:r>
      <w:r w:rsidRPr="00C74E09">
        <w:rPr>
          <w:b/>
          <w:bCs/>
          <w:i/>
          <w:iCs/>
        </w:rPr>
        <w:t>’kategoria_besorolas’</w:t>
      </w:r>
      <w:r>
        <w:rPr>
          <w:b/>
          <w:bCs/>
          <w:i/>
          <w:iCs/>
        </w:rPr>
        <w:t xml:space="preserve"> </w:t>
      </w:r>
      <w:r w:rsidRPr="00C74E09">
        <w:t>-hoz.</w:t>
      </w:r>
      <w:r w:rsidR="005301CE">
        <w:t xml:space="preserve"> </w:t>
      </w:r>
    </w:p>
    <w:p w14:paraId="37419D71" w14:textId="2D9F8251" w:rsidR="00C74E09" w:rsidRDefault="005301CE" w:rsidP="005301CE">
      <w:pPr>
        <w:pStyle w:val="Listaszerbekezds"/>
        <w:numPr>
          <w:ilvl w:val="1"/>
          <w:numId w:val="4"/>
        </w:numPr>
      </w:pPr>
      <w:r>
        <w:t>0 – Alkalmi felhasználó, előfizetés nélkül.</w:t>
      </w:r>
    </w:p>
    <w:p w14:paraId="378C0FF1" w14:textId="6684AA63" w:rsidR="005301CE" w:rsidRDefault="005301CE" w:rsidP="005301CE">
      <w:pPr>
        <w:pStyle w:val="Listaszerbekezds"/>
        <w:numPr>
          <w:ilvl w:val="1"/>
          <w:numId w:val="4"/>
        </w:numPr>
      </w:pPr>
      <w:r>
        <w:t>1 – ’Power’ előfzetéssel.</w:t>
      </w:r>
    </w:p>
    <w:p w14:paraId="5760EC2D" w14:textId="5DAA1A8A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2 – ’Power extra’ </w:t>
      </w:r>
      <w:r>
        <w:t>előfzetéssel</w:t>
      </w:r>
      <w:r>
        <w:t>.</w:t>
      </w:r>
    </w:p>
    <w:p w14:paraId="77610929" w14:textId="422CECA2" w:rsidR="005301CE" w:rsidRDefault="005301CE" w:rsidP="005301CE">
      <w:pPr>
        <w:pStyle w:val="Listaszerbekezds"/>
        <w:numPr>
          <w:ilvl w:val="1"/>
          <w:numId w:val="4"/>
        </w:numPr>
      </w:pPr>
      <w:r>
        <w:t xml:space="preserve">3 – ’Power prémium’ </w:t>
      </w:r>
      <w:r>
        <w:t>előfzetéssel</w:t>
      </w:r>
      <w:r>
        <w:t xml:space="preserve">. </w:t>
      </w:r>
    </w:p>
    <w:p w14:paraId="392B223A" w14:textId="29206497" w:rsidR="009266A0" w:rsidRDefault="009266A0" w:rsidP="009266A0">
      <w:pPr>
        <w:pStyle w:val="Listaszerbekezds"/>
        <w:numPr>
          <w:ilvl w:val="0"/>
          <w:numId w:val="4"/>
        </w:numPr>
      </w:pPr>
      <w:r>
        <w:t xml:space="preserve">A </w:t>
      </w:r>
      <w:r w:rsidRPr="00655FB7">
        <w:rPr>
          <w:b/>
          <w:bCs/>
        </w:rPr>
        <w:t>’teljesítmény’</w:t>
      </w:r>
      <w:r>
        <w:t xml:space="preserve"> azért összetett adat, mivel a katalógus adatok alapján egy mezőbe sorolják a kW-ot és a lóerőt.</w:t>
      </w:r>
    </w:p>
    <w:p w14:paraId="76B88FEA" w14:textId="15D529AA" w:rsidR="00F7091B" w:rsidRDefault="00F7091B" w:rsidP="009266A0">
      <w:pPr>
        <w:pStyle w:val="Listaszerbekezds"/>
        <w:numPr>
          <w:ilvl w:val="0"/>
          <w:numId w:val="4"/>
        </w:numPr>
      </w:pPr>
      <w:r>
        <w:t>Egy személy több felhasználót nem regisztrálhat.</w:t>
      </w:r>
    </w:p>
    <w:p w14:paraId="2CC5890E" w14:textId="3F568387" w:rsidR="00433EF1" w:rsidRDefault="00433EF1" w:rsidP="009266A0">
      <w:pPr>
        <w:pStyle w:val="Listaszerbekezds"/>
        <w:numPr>
          <w:ilvl w:val="0"/>
          <w:numId w:val="4"/>
        </w:numPr>
      </w:pPr>
      <w:r>
        <w:t>A felhasználónév azért kulcs, mert a rendszer szűri, így azonos felh. Név létrehozása NEM lehetséges.</w:t>
      </w:r>
    </w:p>
    <w:p w14:paraId="07203218" w14:textId="0210553A" w:rsidR="00876431" w:rsidRDefault="00876431" w:rsidP="009266A0">
      <w:pPr>
        <w:pStyle w:val="Listaszerbekezds"/>
        <w:numPr>
          <w:ilvl w:val="0"/>
          <w:numId w:val="4"/>
        </w:numPr>
      </w:pPr>
      <w:r>
        <w:t>Jogosítvány száma mindig egyedi, így elsődleges kulcsként kezelhetjük.</w:t>
      </w:r>
    </w:p>
    <w:p w14:paraId="59F64C5D" w14:textId="74E371B4" w:rsidR="006C5D93" w:rsidRPr="0013254B" w:rsidRDefault="006C5D93" w:rsidP="009266A0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A világ leghosszabb autó típus neve a KIA </w:t>
      </w:r>
      <w:r w:rsidRPr="006C5D93">
        <w:rPr>
          <w:i/>
          <w:iCs/>
        </w:rPr>
        <w:t>„EV6 North American Utility Vehicle of the Year Limited Edition”</w:t>
      </w:r>
      <w:r>
        <w:rPr>
          <w:i/>
          <w:iCs/>
        </w:rPr>
        <w:t xml:space="preserve"> </w:t>
      </w:r>
      <w:r>
        <w:t xml:space="preserve">– Ami whitespace -ekkel együtt 62 karakter, így abban kell </w:t>
      </w:r>
      <w:r w:rsidRPr="006C5D93">
        <w:rPr>
          <w:b/>
          <w:bCs/>
        </w:rPr>
        <w:t>maximalizálni</w:t>
      </w:r>
      <w:r>
        <w:t xml:space="preserve"> a </w:t>
      </w:r>
      <w:r w:rsidRPr="006C5D93">
        <w:rPr>
          <w:b/>
          <w:bCs/>
        </w:rPr>
        <w:t>típus</w:t>
      </w:r>
      <w:r>
        <w:t xml:space="preserve"> </w:t>
      </w:r>
      <w:r w:rsidRPr="006C5D93">
        <w:rPr>
          <w:b/>
          <w:bCs/>
        </w:rPr>
        <w:t>hossz</w:t>
      </w:r>
      <w:r w:rsidR="007502AA">
        <w:rPr>
          <w:b/>
          <w:bCs/>
        </w:rPr>
        <w:t>á</w:t>
      </w:r>
      <w:r w:rsidRPr="006C5D93">
        <w:rPr>
          <w:b/>
          <w:bCs/>
        </w:rPr>
        <w:t>t</w:t>
      </w:r>
      <w:r>
        <w:t>!</w:t>
      </w:r>
    </w:p>
    <w:p w14:paraId="77652D95" w14:textId="77777777" w:rsidR="0013254B" w:rsidRDefault="0013254B" w:rsidP="0013254B">
      <w:pPr>
        <w:rPr>
          <w:i/>
          <w:iCs/>
        </w:rPr>
      </w:pPr>
    </w:p>
    <w:p w14:paraId="6E9BEB4E" w14:textId="3DFC662E" w:rsidR="0013254B" w:rsidRPr="0013254B" w:rsidRDefault="0013254B" w:rsidP="0013254B">
      <w:pPr>
        <w:jc w:val="center"/>
        <w:rPr>
          <w:b/>
          <w:bCs/>
          <w:i/>
          <w:iCs/>
        </w:rPr>
      </w:pPr>
      <w:r w:rsidRPr="0013254B">
        <w:rPr>
          <w:b/>
          <w:bCs/>
          <w:i/>
          <w:iCs/>
        </w:rPr>
        <w:t>DIA DIAKÉSZÍTŐVEL CSINÁLD MEG AZ ÁBRÁT!</w:t>
      </w:r>
    </w:p>
    <w:sectPr w:rsidR="0013254B" w:rsidRPr="0013254B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7"/>
  </w:num>
  <w:num w:numId="3" w16cid:durableId="265698495">
    <w:abstractNumId w:val="2"/>
  </w:num>
  <w:num w:numId="4" w16cid:durableId="1996370514">
    <w:abstractNumId w:val="3"/>
  </w:num>
  <w:num w:numId="5" w16cid:durableId="1481729467">
    <w:abstractNumId w:val="6"/>
  </w:num>
  <w:num w:numId="6" w16cid:durableId="135418416">
    <w:abstractNumId w:val="4"/>
  </w:num>
  <w:num w:numId="7" w16cid:durableId="592398240">
    <w:abstractNumId w:val="5"/>
  </w:num>
  <w:num w:numId="8" w16cid:durableId="13013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F7483"/>
    <w:rsid w:val="0013254B"/>
    <w:rsid w:val="00290300"/>
    <w:rsid w:val="002A3046"/>
    <w:rsid w:val="002B4A94"/>
    <w:rsid w:val="0034614C"/>
    <w:rsid w:val="00385D15"/>
    <w:rsid w:val="003E0A72"/>
    <w:rsid w:val="00433EF1"/>
    <w:rsid w:val="0051298D"/>
    <w:rsid w:val="005301CE"/>
    <w:rsid w:val="00590487"/>
    <w:rsid w:val="005B43F9"/>
    <w:rsid w:val="00655FB7"/>
    <w:rsid w:val="006C183C"/>
    <w:rsid w:val="006C42DC"/>
    <w:rsid w:val="006C5D93"/>
    <w:rsid w:val="007502AA"/>
    <w:rsid w:val="007D0C65"/>
    <w:rsid w:val="007D31CC"/>
    <w:rsid w:val="0086767B"/>
    <w:rsid w:val="00876431"/>
    <w:rsid w:val="008777BC"/>
    <w:rsid w:val="00886508"/>
    <w:rsid w:val="0089521F"/>
    <w:rsid w:val="008E1311"/>
    <w:rsid w:val="009059F5"/>
    <w:rsid w:val="009266A0"/>
    <w:rsid w:val="009804C9"/>
    <w:rsid w:val="009A22ED"/>
    <w:rsid w:val="00A20EF4"/>
    <w:rsid w:val="00A86FB1"/>
    <w:rsid w:val="00AF3583"/>
    <w:rsid w:val="00B31108"/>
    <w:rsid w:val="00B476B9"/>
    <w:rsid w:val="00B53F6D"/>
    <w:rsid w:val="00C05CA1"/>
    <w:rsid w:val="00C74E09"/>
    <w:rsid w:val="00D605C3"/>
    <w:rsid w:val="00EA5A4A"/>
    <w:rsid w:val="00F274B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34</cp:revision>
  <dcterms:created xsi:type="dcterms:W3CDTF">2024-06-24T16:59:00Z</dcterms:created>
  <dcterms:modified xsi:type="dcterms:W3CDTF">2024-06-27T02:23:00Z</dcterms:modified>
</cp:coreProperties>
</file>