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0F15" w14:textId="7BC49C70" w:rsidR="002B69F5" w:rsidRPr="002B69F5" w:rsidRDefault="002B69F5" w:rsidP="002B69F5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Töltési ösztönzés / hajlandóság növelése</w:t>
      </w:r>
    </w:p>
    <w:p w14:paraId="7F02FE80" w14:textId="77777777" w:rsidR="002B69F5" w:rsidRPr="00DE0B7E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hu-HU"/>
          <w14:ligatures w14:val="none"/>
        </w:rPr>
      </w:pPr>
      <w:r w:rsidRPr="00DE0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  <w:t>Probléma alaptézise:</w:t>
      </w:r>
    </w:p>
    <w:p w14:paraId="30EA620C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Bérautókat összeszedni, elvinni tölteni időigényes. ‘Kiesik’ arra az időintervallumra (nem termel bevételt), plusz a munkavállalóknak - továbbiakban kollégák - kell a munkaidejükben elmenni az autóért, elvinni a töltőpontra – amennyiben feltételezzük, hogy a töltőpont is folyamatosan elérhető meghibásodás nélkül - majd onnan újra egy másik autóért elmenni. Illetve a hivatalos – GreenGo ’márkás’ - töltőpontok száma is véges. </w:t>
      </w:r>
    </w:p>
    <w:p w14:paraId="2AC02F6B" w14:textId="7155133F" w:rsidR="002B69F5" w:rsidRPr="00DE0B7E" w:rsidRDefault="0090251B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hu-HU"/>
          <w14:ligatures w14:val="none"/>
        </w:rPr>
      </w:pPr>
      <w:r w:rsidRPr="00DE0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  <w:t>Az ö</w:t>
      </w:r>
      <w:r w:rsidR="002B69F5" w:rsidRPr="00DE0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  <w:t>tle</w:t>
      </w:r>
      <w:r w:rsidRPr="00DE0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  <w:t>t</w:t>
      </w:r>
      <w:r w:rsidR="002B69F5" w:rsidRPr="00DE0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  <w:t xml:space="preserve"> magja:</w:t>
      </w:r>
    </w:p>
    <w:p w14:paraId="29E7D32B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Mi lenne, ha a felhasználót ösztönöznénk a töltésre és jutalmaznánk?</w:t>
      </w:r>
    </w:p>
    <w:p w14:paraId="3D9CF469" w14:textId="77777777" w:rsidR="002B69F5" w:rsidRPr="002B69F5" w:rsidRDefault="002B69F5" w:rsidP="002B69F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Töltés ideje alatt 0 Ft a parkolás percdíja.</w:t>
      </w:r>
    </w:p>
    <w:p w14:paraId="4959272D" w14:textId="77777777" w:rsidR="002B69F5" w:rsidRPr="002B69F5" w:rsidRDefault="002B69F5" w:rsidP="002B69F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autó továbbra is bérlése alatt marad.</w:t>
      </w:r>
    </w:p>
    <w:p w14:paraId="7C40CAAD" w14:textId="77777777" w:rsidR="002B69F5" w:rsidRPr="002B69F5" w:rsidRDefault="002B69F5" w:rsidP="002B69F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(esetlegesen további +10 bónuszpercet kapna.)</w:t>
      </w:r>
    </w:p>
    <w:p w14:paraId="5CAC4D2D" w14:textId="037AFD75" w:rsidR="002B69F5" w:rsidRPr="00DE0B7E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hu-HU"/>
          <w14:ligatures w14:val="none"/>
        </w:rPr>
      </w:pPr>
      <w:r w:rsidRPr="00DE0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  <w:t>Adatok &amp; megvalósítások - amiket már eszközölt a cég:</w:t>
      </w:r>
    </w:p>
    <w:p w14:paraId="59199AC7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első 5 kWh-ért 2000 Ft értékű Csomag jár,</w:t>
      </w:r>
    </w:p>
    <w:p w14:paraId="46539F8E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Minden további töltésért (kWh) +200 Ft-tal növeli ezt a csomagot.</w:t>
      </w:r>
    </w:p>
    <w:p w14:paraId="111CED92" w14:textId="77777777" w:rsidR="002B69F5" w:rsidRPr="002B69F5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Megvalósítási szerkezet - röviden:</w:t>
      </w:r>
    </w:p>
    <w:p w14:paraId="1DD2AB7F" w14:textId="77777777" w:rsidR="002B69F5" w:rsidRPr="002B69F5" w:rsidRDefault="002B69F5" w:rsidP="002B69F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A kocsi érzékeli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töltés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,-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mennyiségét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(kWh), idejét és ezzel párhuzamosan az applikáció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parkolás idejét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is.</w:t>
      </w:r>
    </w:p>
    <w:p w14:paraId="3609D61E" w14:textId="77777777" w:rsidR="002B69F5" w:rsidRPr="002B69F5" w:rsidRDefault="002B69F5" w:rsidP="002B69F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Magyarán a töltés ideje alatt lévő parkolás percdíjának jóváírásával lehetne akár egy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ösztönző tevékenység is az alábbiak miatt:</w:t>
      </w:r>
    </w:p>
    <w:p w14:paraId="32681278" w14:textId="77777777" w:rsidR="002B69F5" w:rsidRPr="002B69F5" w:rsidRDefault="002B69F5" w:rsidP="002B69F5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Sokszor van, hogy hazaugrom csak egy órára, de '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feleslegesen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'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nem parkoltatom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 a kocsit, inkább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lezárom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.</w:t>
      </w:r>
    </w:p>
    <w:p w14:paraId="5D9949B4" w14:textId="77777777" w:rsidR="002B69F5" w:rsidRPr="002B69F5" w:rsidRDefault="002B69F5" w:rsidP="002B69F5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Ugyanakkor van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töltőpont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például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házammal szemben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- ahová addig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felrakhatnám tölteni is.</w:t>
      </w:r>
    </w:p>
    <w:p w14:paraId="5CAD5C80" w14:textId="77777777" w:rsidR="002B69F5" w:rsidRPr="002B69F5" w:rsidRDefault="002B69F5" w:rsidP="002B69F5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pict w14:anchorId="04802FB0">
          <v:rect id="_x0000_i1041" style="width:0;height:1.5pt" o:hralign="center" o:hrstd="t" o:hr="t" fillcolor="#a0a0a0" stroked="f"/>
        </w:pict>
      </w:r>
    </w:p>
    <w:p w14:paraId="01C279BD" w14:textId="77777777" w:rsidR="002B69F5" w:rsidRPr="002B69F5" w:rsidRDefault="002B69F5" w:rsidP="002B69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lastRenderedPageBreak/>
        <w:t>Személyes tapasztalatok:</w:t>
      </w:r>
    </w:p>
    <w:p w14:paraId="1CC4F5F8" w14:textId="77777777" w:rsidR="002B69F5" w:rsidRPr="002B69F5" w:rsidRDefault="002B69F5" w:rsidP="002B69F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Személy szerint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napi bérlésnél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rendszeresen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vissza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szoktam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tölteni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a kocsit, akár 80% alatt van, akár nem -, de egy-egy 30-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60-120 perces útnál már nem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szoktam töltőre rakni (ha napközben van),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mert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ugye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parkolási percdíjat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ilyenkor ugyanúgy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felszámítja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.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Másnál is ez szokott lenni, kérdem én?</w:t>
      </w:r>
    </w:p>
    <w:p w14:paraId="4B1CE850" w14:textId="77777777" w:rsidR="002B69F5" w:rsidRPr="002B69F5" w:rsidRDefault="002B69F5" w:rsidP="002B69F5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pict w14:anchorId="44B21601">
          <v:rect id="_x0000_i1042" style="width:0;height:1.5pt" o:hralign="center" o:hrstd="t" o:hr="t" fillcolor="#a0a0a0" stroked="f"/>
        </w:pict>
      </w:r>
    </w:p>
    <w:p w14:paraId="2F091EE7" w14:textId="77777777" w:rsidR="002B69F5" w:rsidRPr="002B69F5" w:rsidRDefault="002B69F5" w:rsidP="002B69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:lang w:eastAsia="hu-HU"/>
          <w14:ligatures w14:val="none"/>
        </w:rPr>
        <w:t>vázlat:</w:t>
      </w:r>
    </w:p>
    <w:p w14:paraId="0BF35598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lezárom az autót, akkor egyből vége a foglalásnak / bérlés fizetésnek. Bevételt nem termel.</w:t>
      </w:r>
    </w:p>
    <w:p w14:paraId="11275B40" w14:textId="68B08C5F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találok a környéken autót, - vagy visszafoglalom a kocsit, amit lezártam - akkor állt 1 óráig kieső bevétellel, plusz ~akt. töltéssel</w:t>
      </w:r>
    </w:p>
    <w:p w14:paraId="2DE44E1D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Ha jóváírjuk a parkolással &amp; töltéssel járó időt, akkor arra az “x” időre nem elérhető a kocsi,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DE:</w:t>
      </w:r>
    </w:p>
    <w:p w14:paraId="2A957A4A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töltőre rakja, akkor</w:t>
      </w:r>
    </w:p>
    <w:p w14:paraId="438134DC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Vezetésre ösztönzi a bónuszperc, nem fog sakkozni , hogy ha 15p -t kapott, akkor csak annyit kocsikázzon, így is bevételt termel majd pluszban.</w:t>
      </w:r>
    </w:p>
    <w:p w14:paraId="4ED5BCCE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Munkavállalóknak - GreenGo-nál - több idejük marad az egyéb munkákra, az autók töltőpontokra vitelének felszabadulásával.</w:t>
      </w:r>
    </w:p>
    <w:p w14:paraId="78B8FF5A" w14:textId="4F443851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autót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töltőre rakja és 1 óra múlva elindul vele tovább, akkor:</w:t>
      </w:r>
    </w:p>
    <w:p w14:paraId="6C291BB3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autóban már lesz extra töltés - akár az út erejéig, vagy többre.</w:t>
      </w:r>
    </w:p>
    <w:p w14:paraId="0018938C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 nagyobb töltöttségű autókat nagyobb arányban választják az emberek</w:t>
      </w:r>
    </w:p>
    <w:p w14:paraId="49E11C87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Ha már töltötte az autót, nagy valószínűséggel tovább is fog utazni vele - főleg, hogy nem kell új autót keresnie és extraként fizetnie a parkolást -, emiatt további bevételt generál, ami egy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órás Power&amp;Go parkolást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és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kétszer 45 perces oda-vissza utat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tekintve (nyitási díjak nélkül):</w:t>
      </w:r>
    </w:p>
    <w:p w14:paraId="5C104980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Rendszeres felhasználóknál ez az összeg (Prém csom.):</w:t>
      </w:r>
    </w:p>
    <w:p w14:paraId="77E08E89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Power&amp;Go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60*36=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2.160 Ft (24' ápr. 4.)</w:t>
      </w:r>
    </w:p>
    <w:p w14:paraId="7CC91234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Oda-vissza út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2*45*55 =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4.950 Ft</w:t>
      </w:r>
    </w:p>
    <w:p w14:paraId="48CC5F95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Összesen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(8910-4200)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: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+2.790 Ft</w:t>
      </w:r>
    </w:p>
    <w:p w14:paraId="637BB95C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lastRenderedPageBreak/>
        <w:t>Mindezek a prémium csomaggal számolva, ahol a fenti különbség adta profitráta különbség a legkisebb.</w:t>
      </w:r>
    </w:p>
    <w:p w14:paraId="1C82DD49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Alkalmi felhasználóknál ez az összeg (Green csom.):</w:t>
      </w:r>
    </w:p>
    <w:p w14:paraId="636FEB58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Power&amp;Go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(60*70)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=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4.200 Ft (24' ápr. 4.)</w:t>
      </w:r>
    </w:p>
    <w:p w14:paraId="57A48727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Oda-vissza út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(2*45*55)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=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8.910 Ft</w:t>
      </w:r>
    </w:p>
    <w:p w14:paraId="5DE1CA7E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Összesen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(8910-4200)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: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+4.710 Ft</w:t>
      </w:r>
    </w:p>
    <w:p w14:paraId="3A22301F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Továbbá egy egyszerű (22kW, 400V -os) töltővel számolva is az autó(k) egy óra alatt 6-7 kWh energiát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MINIMUM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felvesznek, ami egy nagy akupakkos kocsinál cirka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+20%-os töltést jelent. (A számolás alapja egy 80%-ról 100%-ra való töltés, ahol az akkuvédelem miatt lassabb is a töltés.)</w:t>
      </w:r>
    </w:p>
    <w:p w14:paraId="4C9CE1C3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VW e-Upok (18kW) esetén (~0-80%-ig):</w:t>
      </w:r>
    </w:p>
    <w:p w14:paraId="398DE123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50kW - 20p</w:t>
      </w:r>
    </w:p>
    <w:p w14:paraId="1302D9C1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22kW - 45p</w:t>
      </w:r>
    </w:p>
    <w:p w14:paraId="6F687303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AC - 4.5 óra</w:t>
      </w:r>
    </w:p>
    <w:p w14:paraId="1511393F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Škoda  Citigok esetén (~0-80%-ig):</w:t>
      </w:r>
    </w:p>
    <w:p w14:paraId="50CDE2CD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50kW - 60p</w:t>
      </w:r>
    </w:p>
    <w:p w14:paraId="0582C62A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22kW - 90-120p</w:t>
      </w:r>
    </w:p>
    <w:p w14:paraId="04F8FE1F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AC - 4.5 óra</w:t>
      </w:r>
    </w:p>
    <w:p w14:paraId="5F399BF7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Példa számítás +20%-os töltés esetén:</w:t>
      </w:r>
    </w:p>
    <w:p w14:paraId="40212F1E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VW e-Upok (18kW) esetében (1kW=~6,1km) és a korábbi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(18kW*20%*6,1km)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töltéssel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számolva ez nagyjából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+22 km távot jelentene.</w:t>
      </w:r>
    </w:p>
    <w:p w14:paraId="31BA96B4" w14:textId="77777777" w:rsidR="007D0C65" w:rsidRPr="002B69F5" w:rsidRDefault="007D0C65" w:rsidP="002B69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D0C65" w:rsidRPr="002B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997"/>
    <w:multiLevelType w:val="multilevel"/>
    <w:tmpl w:val="EAF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74EE"/>
    <w:multiLevelType w:val="hybridMultilevel"/>
    <w:tmpl w:val="38FEEF68"/>
    <w:lvl w:ilvl="0" w:tplc="2CC27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DE8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F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96F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6A58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B8E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483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E23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128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0666F"/>
    <w:multiLevelType w:val="multilevel"/>
    <w:tmpl w:val="0CD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638059">
    <w:abstractNumId w:val="2"/>
  </w:num>
  <w:num w:numId="2" w16cid:durableId="1279142304">
    <w:abstractNumId w:val="1"/>
  </w:num>
  <w:num w:numId="3" w16cid:durableId="13052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A7"/>
    <w:rsid w:val="002B69F5"/>
    <w:rsid w:val="003313A7"/>
    <w:rsid w:val="007D0C65"/>
    <w:rsid w:val="0090251B"/>
    <w:rsid w:val="00C55044"/>
    <w:rsid w:val="00D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A9D7"/>
  <w15:chartTrackingRefBased/>
  <w15:docId w15:val="{2881D756-56BD-4559-88F1-357F1343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B69F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5</cp:revision>
  <dcterms:created xsi:type="dcterms:W3CDTF">2024-06-24T16:15:00Z</dcterms:created>
  <dcterms:modified xsi:type="dcterms:W3CDTF">2024-06-24T16:21:00Z</dcterms:modified>
</cp:coreProperties>
</file>