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75F2" w14:textId="77777777" w:rsidR="006222D4" w:rsidRDefault="006222D4" w:rsidP="00452AD8">
      <w:pPr>
        <w:spacing w:after="0"/>
        <w:ind w:firstLine="709"/>
        <w:jc w:val="right"/>
        <w:rPr>
          <w:rStyle w:val="FontStyle43"/>
          <w:b/>
          <w:sz w:val="28"/>
          <w:szCs w:val="24"/>
        </w:rPr>
      </w:pPr>
      <w:r>
        <w:rPr>
          <w:rStyle w:val="FontStyle43"/>
          <w:b/>
          <w:sz w:val="28"/>
          <w:szCs w:val="24"/>
        </w:rPr>
        <w:t>Компьютерный практикум</w:t>
      </w:r>
    </w:p>
    <w:p w14:paraId="44AB9D68" w14:textId="77777777" w:rsidR="006222D4" w:rsidRDefault="006222D4" w:rsidP="00452AD8">
      <w:pPr>
        <w:spacing w:after="0"/>
        <w:ind w:firstLine="709"/>
        <w:jc w:val="right"/>
        <w:rPr>
          <w:rStyle w:val="FontStyle43"/>
          <w:b/>
          <w:sz w:val="28"/>
          <w:szCs w:val="24"/>
        </w:rPr>
      </w:pPr>
      <w:r>
        <w:rPr>
          <w:rStyle w:val="FontStyle43"/>
          <w:b/>
          <w:sz w:val="28"/>
          <w:szCs w:val="24"/>
        </w:rPr>
        <w:t>Арутюнян Элеонора</w:t>
      </w:r>
    </w:p>
    <w:p w14:paraId="06C2661E" w14:textId="77777777" w:rsidR="006222D4" w:rsidRDefault="006222D4" w:rsidP="00452AD8">
      <w:pPr>
        <w:spacing w:after="0"/>
        <w:ind w:firstLine="709"/>
        <w:jc w:val="right"/>
        <w:rPr>
          <w:rStyle w:val="FontStyle43"/>
          <w:b/>
          <w:sz w:val="28"/>
          <w:szCs w:val="24"/>
        </w:rPr>
      </w:pPr>
      <w:r>
        <w:rPr>
          <w:rStyle w:val="FontStyle43"/>
          <w:b/>
          <w:sz w:val="28"/>
          <w:szCs w:val="24"/>
        </w:rPr>
        <w:t>ОБ19-8</w:t>
      </w:r>
    </w:p>
    <w:p w14:paraId="6AD43D60" w14:textId="77777777" w:rsidR="006222D4" w:rsidRDefault="006222D4" w:rsidP="006222D4">
      <w:pPr>
        <w:jc w:val="both"/>
        <w:rPr>
          <w:rStyle w:val="FontStyle43"/>
          <w:sz w:val="28"/>
          <w:szCs w:val="24"/>
        </w:rPr>
      </w:pPr>
      <w:r>
        <w:rPr>
          <w:rStyle w:val="FontStyle43"/>
          <w:sz w:val="28"/>
          <w:szCs w:val="24"/>
        </w:rPr>
        <w:t>Условие: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6"/>
        <w:gridCol w:w="1665"/>
        <w:gridCol w:w="1551"/>
        <w:gridCol w:w="1888"/>
        <w:gridCol w:w="1983"/>
      </w:tblGrid>
      <w:tr w:rsidR="006222D4" w14:paraId="560B4A62" w14:textId="77777777" w:rsidTr="006222D4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79B8" w14:textId="77777777" w:rsidR="006222D4" w:rsidRDefault="006222D4">
            <w:pPr>
              <w:jc w:val="center"/>
              <w:rPr>
                <w:rStyle w:val="FontStyle43"/>
                <w:b/>
                <w:sz w:val="24"/>
                <w:szCs w:val="24"/>
              </w:rPr>
            </w:pPr>
            <w:r>
              <w:rPr>
                <w:rStyle w:val="FontStyle43"/>
                <w:b/>
                <w:sz w:val="24"/>
                <w:szCs w:val="24"/>
              </w:rPr>
              <w:t>Вариант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6CC6" w14:textId="77777777" w:rsidR="006222D4" w:rsidRDefault="006222D4">
            <w:pPr>
              <w:jc w:val="center"/>
              <w:rPr>
                <w:rStyle w:val="FontStyle43"/>
                <w:b/>
                <w:sz w:val="24"/>
                <w:szCs w:val="24"/>
              </w:rPr>
            </w:pPr>
            <w:r>
              <w:rPr>
                <w:rStyle w:val="FontStyle43"/>
                <w:b/>
                <w:sz w:val="24"/>
                <w:szCs w:val="24"/>
              </w:rPr>
              <w:t>Базовое образование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B52E" w14:textId="77777777" w:rsidR="006222D4" w:rsidRDefault="006222D4">
            <w:pPr>
              <w:jc w:val="center"/>
              <w:rPr>
                <w:rStyle w:val="FontStyle43"/>
                <w:b/>
                <w:sz w:val="24"/>
                <w:szCs w:val="24"/>
              </w:rPr>
            </w:pPr>
            <w:r>
              <w:rPr>
                <w:rStyle w:val="FontStyle43"/>
                <w:b/>
                <w:sz w:val="24"/>
                <w:szCs w:val="24"/>
              </w:rPr>
              <w:t>Численность группы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89F7" w14:textId="77777777" w:rsidR="006222D4" w:rsidRDefault="006222D4">
            <w:pPr>
              <w:jc w:val="center"/>
              <w:rPr>
                <w:rStyle w:val="FontStyle43"/>
                <w:b/>
                <w:sz w:val="24"/>
                <w:szCs w:val="24"/>
              </w:rPr>
            </w:pPr>
            <w:r>
              <w:rPr>
                <w:rStyle w:val="FontStyle43"/>
                <w:b/>
                <w:sz w:val="24"/>
                <w:szCs w:val="24"/>
              </w:rPr>
              <w:t>Выборочное среднее характеристики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A3EA" w14:textId="77777777" w:rsidR="006222D4" w:rsidRDefault="006222D4">
            <w:pPr>
              <w:jc w:val="center"/>
              <w:rPr>
                <w:rStyle w:val="FontStyle43"/>
                <w:b/>
                <w:sz w:val="24"/>
                <w:szCs w:val="24"/>
              </w:rPr>
            </w:pPr>
            <w:r>
              <w:rPr>
                <w:rStyle w:val="FontStyle43"/>
                <w:b/>
                <w:sz w:val="24"/>
                <w:szCs w:val="24"/>
              </w:rPr>
              <w:t>Выборочная дисперсия характеристики</w:t>
            </w:r>
          </w:p>
        </w:tc>
      </w:tr>
      <w:tr w:rsidR="006222D4" w14:paraId="3B00BA00" w14:textId="77777777" w:rsidTr="006222D4">
        <w:trPr>
          <w:cantSplit/>
          <w:jc w:val="center"/>
        </w:trPr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16D8B" w14:textId="77777777" w:rsidR="006222D4" w:rsidRDefault="006222D4">
            <w:pPr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C1A" w14:textId="77777777" w:rsidR="006222D4" w:rsidRDefault="006222D4">
            <w:pPr>
              <w:spacing w:before="20" w:after="20"/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гуманитарное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EA89" w14:textId="77777777" w:rsidR="006222D4" w:rsidRDefault="006222D4">
            <w:pPr>
              <w:spacing w:before="20" w:after="20"/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627C" w14:textId="77777777" w:rsidR="006222D4" w:rsidRDefault="006222D4">
            <w:pPr>
              <w:spacing w:before="20" w:after="20"/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85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B48" w14:textId="77777777" w:rsidR="006222D4" w:rsidRDefault="006222D4">
            <w:pPr>
              <w:spacing w:before="20" w:after="20"/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100</w:t>
            </w:r>
          </w:p>
        </w:tc>
      </w:tr>
      <w:tr w:rsidR="006222D4" w14:paraId="5DF5FC75" w14:textId="77777777" w:rsidTr="006222D4">
        <w:trPr>
          <w:cantSplit/>
          <w:jc w:val="center"/>
        </w:trPr>
        <w:tc>
          <w:tcPr>
            <w:tcW w:w="1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C5A9C" w14:textId="77777777" w:rsidR="006222D4" w:rsidRDefault="006222D4">
            <w:pPr>
              <w:spacing w:after="0" w:line="256" w:lineRule="auto"/>
              <w:rPr>
                <w:rStyle w:val="FontStyle43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685" w14:textId="77777777" w:rsidR="006222D4" w:rsidRDefault="006222D4">
            <w:pPr>
              <w:spacing w:before="20" w:after="20"/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техническое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0D5" w14:textId="77777777" w:rsidR="006222D4" w:rsidRDefault="006222D4">
            <w:pPr>
              <w:spacing w:before="20" w:after="20"/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16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403D" w14:textId="77777777" w:rsidR="006222D4" w:rsidRDefault="006222D4">
            <w:pPr>
              <w:spacing w:before="20" w:after="20"/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78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3B3A" w14:textId="77777777" w:rsidR="006222D4" w:rsidRDefault="006222D4">
            <w:pPr>
              <w:spacing w:before="20" w:after="20"/>
              <w:jc w:val="center"/>
              <w:rPr>
                <w:rStyle w:val="FontStyle43"/>
                <w:sz w:val="24"/>
                <w:szCs w:val="24"/>
              </w:rPr>
            </w:pPr>
            <w:r>
              <w:rPr>
                <w:rStyle w:val="FontStyle43"/>
                <w:sz w:val="24"/>
                <w:szCs w:val="24"/>
              </w:rPr>
              <w:t>74</w:t>
            </w:r>
          </w:p>
        </w:tc>
      </w:tr>
    </w:tbl>
    <w:p w14:paraId="40E2ECEB" w14:textId="77777777" w:rsidR="006222D4" w:rsidRDefault="006222D4" w:rsidP="006222D4">
      <w:pPr>
        <w:rPr>
          <w:rFonts w:ascii="Times New Roman" w:hAnsi="Times New Roman" w:cs="Times New Roman"/>
          <w:sz w:val="24"/>
        </w:rPr>
      </w:pPr>
    </w:p>
    <w:p w14:paraId="5CA7DA19" w14:textId="77777777" w:rsidR="006222D4" w:rsidRDefault="006222D4" w:rsidP="00622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</w:t>
      </w:r>
    </w:p>
    <w:p w14:paraId="2E66CC0C" w14:textId="77777777" w:rsidR="006222D4" w:rsidRDefault="006222D4" w:rsidP="006222D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Содержательная гипотеза</w:t>
      </w:r>
      <w:r>
        <w:rPr>
          <w:rFonts w:ascii="Times New Roman" w:hAnsi="Times New Roman" w:cs="Times New Roman"/>
          <w:sz w:val="28"/>
        </w:rPr>
        <w:t xml:space="preserve"> – базовое образование не влияет на измеряемую характеристику.</w:t>
      </w:r>
    </w:p>
    <w:p w14:paraId="38AEAF78" w14:textId="77777777" w:rsidR="006222D4" w:rsidRDefault="006222D4" w:rsidP="006222D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Нулевая гипотеза</w:t>
      </w:r>
      <w:r>
        <w:rPr>
          <w:rFonts w:ascii="Times New Roman" w:hAnsi="Times New Roman" w:cs="Times New Roman"/>
          <w:sz w:val="28"/>
        </w:rPr>
        <w:t xml:space="preserve"> – </w:t>
      </w:r>
      <w:r w:rsidRPr="00763D51">
        <w:rPr>
          <w:rFonts w:ascii="Times New Roman" w:hAnsi="Times New Roman" w:cs="Times New Roman"/>
          <w:sz w:val="28"/>
          <w:highlight w:val="cyan"/>
        </w:rPr>
        <w:t>генеральные средние равны</w:t>
      </w:r>
      <w:r>
        <w:rPr>
          <w:rFonts w:ascii="Times New Roman" w:hAnsi="Times New Roman" w:cs="Times New Roman"/>
          <w:sz w:val="28"/>
        </w:rPr>
        <w:t>.</w:t>
      </w:r>
    </w:p>
    <w:p w14:paraId="208E5088" w14:textId="24EC0C89" w:rsidR="006222D4" w:rsidRDefault="006222D4" w:rsidP="006222D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Пусть в данной задаче нормальное распределение.</w:t>
      </w:r>
    </w:p>
    <w:p w14:paraId="1185A086" w14:textId="068E98C7" w:rsidR="00763D51" w:rsidRDefault="00763D51" w:rsidP="00763D5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Hlk75448843"/>
      <w:r>
        <w:rPr>
          <w:rFonts w:ascii="Times New Roman" w:hAnsi="Times New Roman" w:cs="Times New Roman"/>
          <w:sz w:val="28"/>
        </w:rPr>
        <w:t xml:space="preserve">Чтобы узнать равны ли генеральные средние, надо применить критерий Стьюдента. А он в свою очередь применяется, если дисперсии равны. Тогда, проверим равны ли генеральные дисперсии данных совокупностей с помощью критерия Фишера. </w:t>
      </w:r>
      <w:bookmarkEnd w:id="0"/>
      <w:r w:rsidRPr="00763D51">
        <w:rPr>
          <w:rFonts w:ascii="Times New Roman" w:hAnsi="Times New Roman" w:cs="Times New Roman"/>
          <w:b/>
          <w:bCs/>
          <w:sz w:val="28"/>
        </w:rPr>
        <w:t>Нулевая гипотеза для критерия Фишера</w:t>
      </w:r>
      <w:r>
        <w:rPr>
          <w:rFonts w:ascii="Times New Roman" w:hAnsi="Times New Roman" w:cs="Times New Roman"/>
          <w:sz w:val="28"/>
        </w:rPr>
        <w:t xml:space="preserve"> – </w:t>
      </w:r>
      <w:r w:rsidRPr="00763D51">
        <w:rPr>
          <w:rFonts w:ascii="Times New Roman" w:hAnsi="Times New Roman" w:cs="Times New Roman"/>
          <w:sz w:val="28"/>
          <w:highlight w:val="cyan"/>
        </w:rPr>
        <w:t>генеральные дисперсии равны.</w:t>
      </w:r>
    </w:p>
    <w:p w14:paraId="0EB44541" w14:textId="45A2BD44" w:rsidR="006222D4" w:rsidRDefault="006222D4" w:rsidP="006222D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По критерию Фишера:</w:t>
      </w:r>
    </w:p>
    <w:p w14:paraId="3FE31348" w14:textId="1F9E694C" w:rsidR="004648E3" w:rsidRDefault="003251CD" w:rsidP="00F26C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" w:name="_Hlk75448429"/>
      <w:r w:rsidRPr="003251CD">
        <w:rPr>
          <w:rFonts w:ascii="Times New Roman" w:hAnsi="Times New Roman" w:cs="Times New Roman"/>
          <w:sz w:val="28"/>
        </w:rPr>
        <w:t>Критерий Фишера позволяет сравнивать величины выборочных дисперсий двух независимых выборок</w:t>
      </w:r>
      <w:bookmarkEnd w:id="1"/>
      <w:r w:rsidRPr="003251CD">
        <w:rPr>
          <w:rFonts w:ascii="Times New Roman" w:hAnsi="Times New Roman" w:cs="Times New Roman"/>
          <w:sz w:val="28"/>
        </w:rPr>
        <w:t xml:space="preserve">. </w:t>
      </w:r>
      <w:r w:rsidR="00F26CC4">
        <w:rPr>
          <w:rFonts w:ascii="Times New Roman" w:hAnsi="Times New Roman" w:cs="Times New Roman"/>
          <w:sz w:val="28"/>
        </w:rPr>
        <w:t xml:space="preserve">При помощи критерия Фишера мы проверяем гипотезу о равенстве генеральных дисперсий, исправленные дисперсии у нас различны. </w:t>
      </w:r>
      <w:bookmarkStart w:id="2" w:name="_Hlk75448438"/>
      <w:r w:rsidR="00F26CC4">
        <w:rPr>
          <w:rFonts w:ascii="Times New Roman" w:hAnsi="Times New Roman" w:cs="Times New Roman"/>
          <w:sz w:val="28"/>
        </w:rPr>
        <w:t xml:space="preserve">Данный критерий помогает нам ответить на вопрос достаточно ли этого различия, чтобы сказать, что их генеральные дисперсии равны? </w:t>
      </w:r>
    </w:p>
    <w:p w14:paraId="1B3A448E" w14:textId="3D69F270" w:rsidR="00F26CC4" w:rsidRDefault="00F26CC4" w:rsidP="00F26C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3" w:name="_Hlk75448447"/>
      <w:bookmarkEnd w:id="2"/>
      <w:r>
        <w:rPr>
          <w:rFonts w:ascii="Times New Roman" w:hAnsi="Times New Roman" w:cs="Times New Roman"/>
          <w:sz w:val="28"/>
        </w:rPr>
        <w:t xml:space="preserve">Найдем различия дисперсий при гуманитарном и техническом образовании. </w:t>
      </w:r>
      <w:bookmarkEnd w:id="3"/>
      <w:r>
        <w:rPr>
          <w:rFonts w:ascii="Times New Roman" w:hAnsi="Times New Roman" w:cs="Times New Roman"/>
          <w:sz w:val="28"/>
        </w:rPr>
        <w:t xml:space="preserve">Проверим на уровне значимости 0,05. Для этого найдем </w:t>
      </w:r>
      <w:r w:rsidRPr="00763D51">
        <w:rPr>
          <w:rFonts w:ascii="Times New Roman" w:hAnsi="Times New Roman" w:cs="Times New Roman"/>
          <w:sz w:val="28"/>
        </w:rPr>
        <w:t xml:space="preserve">наблюдаемое значение статистики Фишера. </w:t>
      </w:r>
      <w:r w:rsidR="00763D51" w:rsidRPr="00763D51">
        <w:rPr>
          <w:rFonts w:ascii="Times New Roman" w:hAnsi="Times New Roman" w:cs="Times New Roman"/>
          <w:sz w:val="28"/>
        </w:rPr>
        <w:t xml:space="preserve"> </w:t>
      </w:r>
    </w:p>
    <w:p w14:paraId="6D2D0E42" w14:textId="45181249" w:rsidR="004648E3" w:rsidRPr="004648E3" w:rsidRDefault="004648E3" w:rsidP="004648E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4648E3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F</w:t>
      </w:r>
      <w:r w:rsidRPr="004648E3">
        <w:rPr>
          <w:rFonts w:ascii="Times New Roman" w:hAnsi="Times New Roman" w:cs="Times New Roman"/>
          <w:b/>
          <w:bCs/>
          <w:sz w:val="28"/>
        </w:rPr>
        <w:t>набл:</w:t>
      </w:r>
    </w:p>
    <w:p w14:paraId="0F43B7E4" w14:textId="0567762B" w:rsidR="003251CD" w:rsidRDefault="003251CD" w:rsidP="006222D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4" w:name="_Hlk75448484"/>
      <w:r w:rsidRPr="003251CD">
        <w:rPr>
          <w:rFonts w:ascii="Times New Roman" w:hAnsi="Times New Roman" w:cs="Times New Roman"/>
          <w:sz w:val="28"/>
        </w:rPr>
        <w:t>Для вычисления F</w:t>
      </w:r>
      <w:r>
        <w:rPr>
          <w:rFonts w:ascii="Times New Roman" w:hAnsi="Times New Roman" w:cs="Times New Roman"/>
          <w:sz w:val="28"/>
        </w:rPr>
        <w:t>набл</w:t>
      </w:r>
      <w:r w:rsidRPr="003251CD">
        <w:rPr>
          <w:rFonts w:ascii="Times New Roman" w:hAnsi="Times New Roman" w:cs="Times New Roman"/>
          <w:sz w:val="28"/>
        </w:rPr>
        <w:t xml:space="preserve"> нужно найти отношение дисперсий двух выборок, причем так, чтобы большая по величине дисперсия находилась в числителе, а меньшая – в знаменателе</w:t>
      </w:r>
      <w:bookmarkEnd w:id="4"/>
      <w:r w:rsidRPr="003251CD">
        <w:rPr>
          <w:rFonts w:ascii="Times New Roman" w:hAnsi="Times New Roman" w:cs="Times New Roman"/>
          <w:sz w:val="28"/>
        </w:rPr>
        <w:t>.</w:t>
      </w:r>
    </w:p>
    <w:p w14:paraId="4BC4AB37" w14:textId="4ED28318" w:rsidR="004648E3" w:rsidRDefault="006222D4" w:rsidP="0046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5" w:name="_Hlk75448497"/>
      <w:r w:rsidRPr="004648E3">
        <w:rPr>
          <w:rFonts w:ascii="Times New Roman" w:hAnsi="Times New Roman" w:cs="Times New Roman"/>
          <w:sz w:val="28"/>
        </w:rPr>
        <w:t xml:space="preserve">Необходимо найти исправленные дисперсии для гуманитарного и технического базового образования. </w:t>
      </w:r>
      <w:r w:rsidR="004648E3" w:rsidRPr="004648E3">
        <w:rPr>
          <w:rFonts w:ascii="Times New Roman" w:hAnsi="Times New Roman" w:cs="Times New Roman"/>
          <w:sz w:val="28"/>
        </w:rPr>
        <w:t>Для этого умножаем выборочную дисперсию на объем выборки (</w:t>
      </w:r>
      <w:r w:rsidR="004648E3" w:rsidRPr="004648E3">
        <w:rPr>
          <w:rFonts w:ascii="Times New Roman" w:hAnsi="Times New Roman" w:cs="Times New Roman"/>
          <w:sz w:val="28"/>
          <w:lang w:val="en-US"/>
        </w:rPr>
        <w:t>n</w:t>
      </w:r>
      <w:r w:rsidR="004648E3" w:rsidRPr="004648E3">
        <w:rPr>
          <w:rFonts w:ascii="Times New Roman" w:hAnsi="Times New Roman" w:cs="Times New Roman"/>
          <w:sz w:val="28"/>
        </w:rPr>
        <w:t xml:space="preserve">) и делим на </w:t>
      </w:r>
      <w:r w:rsidR="004648E3" w:rsidRPr="004648E3">
        <w:rPr>
          <w:rFonts w:ascii="Times New Roman" w:hAnsi="Times New Roman" w:cs="Times New Roman"/>
          <w:sz w:val="28"/>
          <w:lang w:val="en-US"/>
        </w:rPr>
        <w:t>n</w:t>
      </w:r>
      <w:r w:rsidR="004648E3" w:rsidRPr="004648E3">
        <w:rPr>
          <w:rFonts w:ascii="Times New Roman" w:hAnsi="Times New Roman" w:cs="Times New Roman"/>
          <w:sz w:val="28"/>
        </w:rPr>
        <w:t>-1</w:t>
      </w:r>
      <w:r w:rsidR="004648E3">
        <w:rPr>
          <w:rFonts w:ascii="Times New Roman" w:hAnsi="Times New Roman" w:cs="Times New Roman"/>
          <w:sz w:val="28"/>
        </w:rPr>
        <w:t xml:space="preserve">. </w:t>
      </w:r>
      <w:bookmarkEnd w:id="5"/>
      <w:r>
        <w:rPr>
          <w:rFonts w:ascii="Times New Roman" w:hAnsi="Times New Roman" w:cs="Times New Roman"/>
          <w:sz w:val="28"/>
        </w:rPr>
        <w:t>Получаем</w:t>
      </w:r>
      <w:r w:rsidR="004648E3" w:rsidRPr="004648E3">
        <w:rPr>
          <w:rFonts w:ascii="Times New Roman" w:hAnsi="Times New Roman" w:cs="Times New Roman"/>
          <w:sz w:val="28"/>
        </w:rPr>
        <w:t xml:space="preserve"> </w:t>
      </w:r>
      <w:r w:rsidR="004648E3">
        <w:rPr>
          <w:rFonts w:ascii="Times New Roman" w:hAnsi="Times New Roman" w:cs="Times New Roman"/>
          <w:sz w:val="28"/>
        </w:rPr>
        <w:t>111,1 для гуманитарного образования и 78,9 для технического.</w:t>
      </w:r>
    </w:p>
    <w:p w14:paraId="7577ECCC" w14:textId="2527377A" w:rsidR="004648E3" w:rsidRPr="004648E3" w:rsidRDefault="004648E3" w:rsidP="00F26C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находим отношение гуманитарного к техническому (т. к. большая дисперсия должна быть в числителе) = 111,1/78,</w:t>
      </w:r>
      <w:r w:rsidRPr="00763D51">
        <w:rPr>
          <w:rFonts w:ascii="Times New Roman" w:hAnsi="Times New Roman" w:cs="Times New Roman"/>
          <w:sz w:val="28"/>
        </w:rPr>
        <w:t>9 = 1,4077</w:t>
      </w:r>
    </w:p>
    <w:p w14:paraId="6564F9E3" w14:textId="45722C6E" w:rsidR="006222D4" w:rsidRPr="004648E3" w:rsidRDefault="006222D4" w:rsidP="004648E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4648E3">
        <w:rPr>
          <w:rFonts w:ascii="Times New Roman" w:hAnsi="Times New Roman" w:cs="Times New Roman"/>
          <w:b/>
          <w:bCs/>
          <w:sz w:val="28"/>
        </w:rPr>
        <w:t>F</w:t>
      </w:r>
      <w:r w:rsidR="004648E3" w:rsidRPr="004648E3">
        <w:rPr>
          <w:rFonts w:ascii="Times New Roman" w:hAnsi="Times New Roman" w:cs="Times New Roman"/>
          <w:b/>
          <w:bCs/>
          <w:sz w:val="28"/>
        </w:rPr>
        <w:t>крит</w:t>
      </w:r>
      <w:r w:rsidRPr="004648E3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60B7E88" w14:textId="37785D41" w:rsidR="006222D4" w:rsidRDefault="006222D4" w:rsidP="006222D4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6" w:name="_Hlk75448507"/>
      <w:r>
        <w:rPr>
          <w:rFonts w:ascii="Times New Roman" w:hAnsi="Times New Roman" w:cs="Times New Roman"/>
          <w:sz w:val="28"/>
        </w:rPr>
        <w:t xml:space="preserve">Уровень значимости 0,05. Вставляем функцию F.ОБР.ПХ для определения Fкрит. </w:t>
      </w:r>
    </w:p>
    <w:bookmarkEnd w:id="6"/>
    <w:p w14:paraId="164E1701" w14:textId="77777777" w:rsidR="004648E3" w:rsidRDefault="004648E3" w:rsidP="004648E3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Определяем число степеней свободы: </w:t>
      </w:r>
    </w:p>
    <w:p w14:paraId="4CD52DB8" w14:textId="70C598EE" w:rsidR="004648E3" w:rsidRDefault="004648E3" w:rsidP="004648E3">
      <w:pPr>
        <w:pStyle w:val="a3"/>
        <w:spacing w:before="120" w:after="120" w:line="360" w:lineRule="auto"/>
        <w:ind w:left="178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k1 = n1- 1 = 10-1=9 для гуманитарного</w:t>
      </w:r>
    </w:p>
    <w:p w14:paraId="63705DE5" w14:textId="21BC137A" w:rsidR="004648E3" w:rsidRDefault="004648E3" w:rsidP="004648E3">
      <w:pPr>
        <w:pStyle w:val="a3"/>
        <w:spacing w:before="120" w:after="120" w:line="360" w:lineRule="auto"/>
        <w:ind w:left="178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k2 = n2-1 = 16–1 = 15 для технического</w:t>
      </w:r>
    </w:p>
    <w:p w14:paraId="3F901A4F" w14:textId="79FCE8C6" w:rsidR="004648E3" w:rsidRPr="003556FD" w:rsidRDefault="003556FD" w:rsidP="003556F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Так, </w:t>
      </w:r>
      <w:r w:rsidRPr="003556FD"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</w:rPr>
        <w:t xml:space="preserve">крит </w:t>
      </w:r>
      <w:r w:rsidRPr="00763D51">
        <w:rPr>
          <w:rFonts w:ascii="Times New Roman" w:hAnsi="Times New Roman" w:cs="Times New Roman"/>
          <w:sz w:val="28"/>
        </w:rPr>
        <w:t>= 2,587626435</w:t>
      </w:r>
      <w:r w:rsidR="004648E3" w:rsidRPr="003556FD">
        <w:rPr>
          <w:rFonts w:ascii="Times New Roman" w:hAnsi="Times New Roman" w:cs="Times New Roman"/>
          <w:sz w:val="28"/>
        </w:rPr>
        <w:t xml:space="preserve"> </w:t>
      </w:r>
    </w:p>
    <w:p w14:paraId="711389C6" w14:textId="6A9898AD" w:rsidR="006222D4" w:rsidRDefault="006222D4" w:rsidP="006222D4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7" w:name="_Hlk75448515"/>
      <w:r>
        <w:rPr>
          <w:rFonts w:ascii="Times New Roman" w:hAnsi="Times New Roman" w:cs="Times New Roman"/>
          <w:sz w:val="28"/>
        </w:rPr>
        <w:t xml:space="preserve">Fнабл </w:t>
      </w:r>
      <w:r w:rsidR="003556FD">
        <w:rPr>
          <w:rFonts w:ascii="Times New Roman" w:hAnsi="Times New Roman" w:cs="Times New Roman"/>
          <w:sz w:val="28"/>
        </w:rPr>
        <w:t>&lt;F</w:t>
      </w:r>
      <w:r>
        <w:rPr>
          <w:rFonts w:ascii="Times New Roman" w:hAnsi="Times New Roman" w:cs="Times New Roman"/>
          <w:sz w:val="28"/>
        </w:rPr>
        <w:t xml:space="preserve">крит, следовательно, </w:t>
      </w:r>
      <w:r w:rsidRPr="00763D51">
        <w:rPr>
          <w:rFonts w:ascii="Times New Roman" w:hAnsi="Times New Roman" w:cs="Times New Roman"/>
          <w:sz w:val="28"/>
          <w:highlight w:val="cyan"/>
        </w:rPr>
        <w:t>нулевую гипотезу принимаем</w:t>
      </w:r>
      <w:r>
        <w:rPr>
          <w:rFonts w:ascii="Times New Roman" w:hAnsi="Times New Roman" w:cs="Times New Roman"/>
          <w:sz w:val="28"/>
        </w:rPr>
        <w:t>. Можем считать, что генеральные дисперсии на уровне значимости 0,05 равны</w:t>
      </w:r>
      <w:bookmarkEnd w:id="7"/>
      <w:r>
        <w:rPr>
          <w:rFonts w:ascii="Times New Roman" w:hAnsi="Times New Roman" w:cs="Times New Roman"/>
          <w:sz w:val="28"/>
        </w:rPr>
        <w:t>.</w:t>
      </w:r>
    </w:p>
    <w:p w14:paraId="15995CFB" w14:textId="6CDBE045" w:rsidR="006222D4" w:rsidRPr="005B37D3" w:rsidRDefault="005B37D3" w:rsidP="006222D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B37D3">
        <w:rPr>
          <w:rFonts w:ascii="Times New Roman" w:hAnsi="Times New Roman" w:cs="Times New Roman"/>
          <w:b/>
          <w:bCs/>
          <w:sz w:val="28"/>
        </w:rPr>
        <w:t>К</w:t>
      </w:r>
      <w:r w:rsidR="006222D4" w:rsidRPr="005B37D3">
        <w:rPr>
          <w:rFonts w:ascii="Times New Roman" w:hAnsi="Times New Roman" w:cs="Times New Roman"/>
          <w:b/>
          <w:bCs/>
          <w:sz w:val="28"/>
        </w:rPr>
        <w:t>ритерий Стьюдента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13F4DAFE" w14:textId="647F5612" w:rsidR="003556FD" w:rsidRPr="003556FD" w:rsidRDefault="003556FD" w:rsidP="003556F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</w:rPr>
      </w:pPr>
      <w:r w:rsidRPr="003556FD">
        <w:rPr>
          <w:rFonts w:ascii="Times New Roman" w:hAnsi="Times New Roman" w:cs="Times New Roman"/>
          <w:sz w:val="28"/>
        </w:rPr>
        <w:t>Условия применения статистического критерия Стьюдента</w:t>
      </w:r>
      <w:r w:rsidR="00D165B0">
        <w:rPr>
          <w:rFonts w:ascii="Times New Roman" w:hAnsi="Times New Roman" w:cs="Times New Roman"/>
          <w:sz w:val="28"/>
        </w:rPr>
        <w:t>:</w:t>
      </w:r>
    </w:p>
    <w:p w14:paraId="3381FC6B" w14:textId="01BF6E6B" w:rsidR="003556FD" w:rsidRPr="003556FD" w:rsidRDefault="003556FD" w:rsidP="003556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556FD">
        <w:rPr>
          <w:rFonts w:ascii="Times New Roman" w:hAnsi="Times New Roman" w:cs="Times New Roman"/>
          <w:sz w:val="28"/>
        </w:rPr>
        <w:t>— данные распределя</w:t>
      </w:r>
      <w:r>
        <w:rPr>
          <w:rFonts w:ascii="Times New Roman" w:hAnsi="Times New Roman" w:cs="Times New Roman"/>
          <w:sz w:val="28"/>
        </w:rPr>
        <w:t>ются</w:t>
      </w:r>
      <w:r w:rsidRPr="003556FD">
        <w:rPr>
          <w:rFonts w:ascii="Times New Roman" w:hAnsi="Times New Roman" w:cs="Times New Roman"/>
          <w:sz w:val="28"/>
        </w:rPr>
        <w:t xml:space="preserve"> по закону нормального распределения;</w:t>
      </w:r>
    </w:p>
    <w:p w14:paraId="1CBD6CEA" w14:textId="7B92D981" w:rsidR="003556FD" w:rsidRPr="003556FD" w:rsidRDefault="003556FD" w:rsidP="003556F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556FD">
        <w:rPr>
          <w:rFonts w:ascii="Times New Roman" w:hAnsi="Times New Roman" w:cs="Times New Roman"/>
          <w:sz w:val="28"/>
        </w:rPr>
        <w:t>— данные количественны;</w:t>
      </w:r>
    </w:p>
    <w:p w14:paraId="56247417" w14:textId="0415E103" w:rsidR="003556FD" w:rsidRDefault="003556FD" w:rsidP="00D165B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556FD">
        <w:rPr>
          <w:rFonts w:ascii="Times New Roman" w:hAnsi="Times New Roman" w:cs="Times New Roman"/>
          <w:sz w:val="28"/>
        </w:rPr>
        <w:t>— это две независимые между собой выборки </w:t>
      </w:r>
    </w:p>
    <w:p w14:paraId="006B40C8" w14:textId="7CDCCBB2" w:rsidR="003556FD" w:rsidRDefault="003556FD" w:rsidP="00DC6992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  <w:r w:rsidRPr="003556FD">
        <w:rPr>
          <w:rFonts w:ascii="Times New Roman" w:hAnsi="Times New Roman" w:cs="Times New Roman"/>
          <w:sz w:val="28"/>
        </w:rPr>
        <w:t>Критерий t Стьюдента направлен на оценку различий величин средних и двух выборок X и Y, которые распределены по нормальному закону.</w:t>
      </w:r>
      <w:r w:rsidR="00D165B0">
        <w:rPr>
          <w:rFonts w:ascii="Times New Roman" w:hAnsi="Times New Roman" w:cs="Times New Roman"/>
          <w:sz w:val="28"/>
        </w:rPr>
        <w:t xml:space="preserve"> </w:t>
      </w:r>
      <w:bookmarkStart w:id="8" w:name="_Hlk75448572"/>
      <w:r w:rsidR="00D165B0" w:rsidRPr="00D165B0">
        <w:rPr>
          <w:rFonts w:ascii="Times New Roman" w:hAnsi="Times New Roman" w:cs="Times New Roman"/>
          <w:sz w:val="28"/>
        </w:rPr>
        <w:t xml:space="preserve">Применяется </w:t>
      </w:r>
      <w:r w:rsidR="00D165B0" w:rsidRPr="00D165B0">
        <w:rPr>
          <w:rFonts w:ascii="Times New Roman" w:hAnsi="Times New Roman" w:cs="Times New Roman"/>
          <w:sz w:val="28"/>
        </w:rPr>
        <w:lastRenderedPageBreak/>
        <w:t>для сравнения двух средних нормальных генеральных совокупностей, дисперсии которых неизвестны и одинаковы</w:t>
      </w:r>
      <w:r w:rsidR="00D165B0">
        <w:rPr>
          <w:rFonts w:ascii="Times New Roman" w:hAnsi="Times New Roman" w:cs="Times New Roman"/>
          <w:sz w:val="28"/>
        </w:rPr>
        <w:t xml:space="preserve">. </w:t>
      </w:r>
    </w:p>
    <w:bookmarkEnd w:id="8"/>
    <w:p w14:paraId="3790B9F6" w14:textId="5DE5FD0B" w:rsidR="006222D4" w:rsidRPr="003556FD" w:rsidRDefault="00DC6992" w:rsidP="003556FD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6222D4" w:rsidRPr="003556FD">
        <w:rPr>
          <w:rFonts w:ascii="Times New Roman" w:hAnsi="Times New Roman" w:cs="Times New Roman"/>
          <w:sz w:val="28"/>
        </w:rPr>
        <w:t xml:space="preserve">аблюдаемое значение критерия </w:t>
      </w:r>
      <w:r>
        <w:rPr>
          <w:rFonts w:ascii="Times New Roman" w:hAnsi="Times New Roman" w:cs="Times New Roman"/>
          <w:sz w:val="28"/>
        </w:rPr>
        <w:t>Стьюдента вычисляется по формуле:</w:t>
      </w:r>
    </w:p>
    <w:p w14:paraId="463AF5B9" w14:textId="77777777" w:rsidR="006222D4" w:rsidRDefault="006222D4" w:rsidP="006222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EF18E80" w14:textId="77777777" w:rsidR="006222D4" w:rsidRDefault="006222D4" w:rsidP="006222D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7050" w:dyaOrig="1245" w14:anchorId="48ED5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64.5pt" o:ole="">
            <v:imagedata r:id="rId5" o:title=""/>
          </v:shape>
          <o:OLEObject Type="Embed" ProgID="Equation.3" ShapeID="_x0000_i1025" DrawAspect="Content" ObjectID="_1686083037" r:id="rId6"/>
        </w:object>
      </w:r>
    </w:p>
    <w:p w14:paraId="73F4AB99" w14:textId="77777777" w:rsidR="006222D4" w:rsidRDefault="006222D4" w:rsidP="006222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C680A64" w14:textId="77777777" w:rsidR="006222D4" w:rsidRDefault="006222D4" w:rsidP="006222D4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Находим число степеней свободы:</w:t>
      </w:r>
    </w:p>
    <w:p w14:paraId="13239F10" w14:textId="09C88C6E" w:rsidR="006222D4" w:rsidRPr="006A61C8" w:rsidRDefault="006222D4" w:rsidP="006A61C8">
      <w:pPr>
        <w:pStyle w:val="a3"/>
        <w:spacing w:before="120" w:after="12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k=n+m-2</w:t>
      </w:r>
      <w:r w:rsidR="00D165B0">
        <w:rPr>
          <w:rFonts w:ascii="Times New Roman" w:hAnsi="Times New Roman" w:cs="Times New Roman"/>
          <w:sz w:val="28"/>
        </w:rPr>
        <w:t xml:space="preserve"> = </w:t>
      </w:r>
      <w:proofErr w:type="gramStart"/>
      <w:r w:rsidR="00D165B0">
        <w:rPr>
          <w:rFonts w:ascii="Times New Roman" w:hAnsi="Times New Roman" w:cs="Times New Roman"/>
          <w:sz w:val="28"/>
        </w:rPr>
        <w:t>10+16-2</w:t>
      </w:r>
      <w:proofErr w:type="gramEnd"/>
      <w:r w:rsidR="00D165B0">
        <w:rPr>
          <w:rFonts w:ascii="Times New Roman" w:hAnsi="Times New Roman" w:cs="Times New Roman"/>
          <w:sz w:val="28"/>
        </w:rPr>
        <w:t xml:space="preserve"> = 24</w:t>
      </w:r>
    </w:p>
    <w:p w14:paraId="4895F207" w14:textId="72F56759" w:rsidR="00D165B0" w:rsidRPr="00D165B0" w:rsidRDefault="00D165B0" w:rsidP="006222D4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proofErr w:type="spellStart"/>
      <w:r w:rsidRPr="00D165B0">
        <w:rPr>
          <w:rFonts w:ascii="Times New Roman" w:hAnsi="Times New Roman" w:cs="Times New Roman"/>
          <w:b/>
          <w:bCs/>
          <w:sz w:val="28"/>
        </w:rPr>
        <w:t>Тнабл</w:t>
      </w:r>
      <w:proofErr w:type="spellEnd"/>
      <w:r w:rsidRPr="00D165B0">
        <w:rPr>
          <w:rFonts w:ascii="Times New Roman" w:hAnsi="Times New Roman" w:cs="Times New Roman"/>
          <w:b/>
          <w:bCs/>
          <w:sz w:val="28"/>
        </w:rPr>
        <w:t>:</w:t>
      </w:r>
    </w:p>
    <w:p w14:paraId="4B8AA7C2" w14:textId="394987DE" w:rsidR="00D165B0" w:rsidRPr="00D165B0" w:rsidRDefault="00D165B0" w:rsidP="00D165B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bookmarkStart w:id="9" w:name="_Hlk75449449"/>
      <w:r>
        <w:rPr>
          <w:rFonts w:ascii="Times New Roman" w:hAnsi="Times New Roman" w:cs="Times New Roman"/>
          <w:sz w:val="28"/>
        </w:rPr>
        <w:t xml:space="preserve">Разность выборочных средних двух выборок делим на сумму произведения объема выборки </w:t>
      </w:r>
      <w:proofErr w:type="spellStart"/>
      <w:r>
        <w:rPr>
          <w:rFonts w:ascii="Times New Roman" w:hAnsi="Times New Roman" w:cs="Times New Roman"/>
          <w:sz w:val="28"/>
        </w:rPr>
        <w:t>гум.обр</w:t>
      </w:r>
      <w:proofErr w:type="spellEnd"/>
      <w:r>
        <w:rPr>
          <w:rFonts w:ascii="Times New Roman" w:hAnsi="Times New Roman" w:cs="Times New Roman"/>
          <w:sz w:val="28"/>
        </w:rPr>
        <w:t xml:space="preserve">. -1 и исправленной дисперсии по данной выборке и произведения объема выборки </w:t>
      </w:r>
      <w:proofErr w:type="spellStart"/>
      <w:r>
        <w:rPr>
          <w:rFonts w:ascii="Times New Roman" w:hAnsi="Times New Roman" w:cs="Times New Roman"/>
          <w:sz w:val="28"/>
        </w:rPr>
        <w:t>техн.обр</w:t>
      </w:r>
      <w:proofErr w:type="spellEnd"/>
      <w:r>
        <w:rPr>
          <w:rFonts w:ascii="Times New Roman" w:hAnsi="Times New Roman" w:cs="Times New Roman"/>
          <w:sz w:val="28"/>
        </w:rPr>
        <w:t xml:space="preserve">. -1 и исправленной дисперсии по данной выборке и умножаем все это на корень из отношения произведения </w:t>
      </w:r>
      <w:r w:rsidRPr="006A61C8">
        <w:rPr>
          <w:rFonts w:ascii="Times New Roman" w:hAnsi="Times New Roman" w:cs="Times New Roman"/>
          <w:sz w:val="28"/>
        </w:rPr>
        <w:t>двух выборок на число степеней свободы и суммы выборок.</w:t>
      </w:r>
      <w:bookmarkEnd w:id="9"/>
      <w:r w:rsidRPr="006A61C8">
        <w:rPr>
          <w:rFonts w:ascii="Times New Roman" w:hAnsi="Times New Roman" w:cs="Times New Roman"/>
          <w:sz w:val="28"/>
        </w:rPr>
        <w:t xml:space="preserve"> Получим 0,00763902.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899E6ED" w14:textId="0E62BC41" w:rsidR="006222D4" w:rsidRPr="00DC6992" w:rsidRDefault="006222D4" w:rsidP="006222D4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</w:rPr>
      </w:pPr>
      <w:r w:rsidRPr="00DC6992">
        <w:rPr>
          <w:rFonts w:ascii="Times New Roman" w:hAnsi="Times New Roman" w:cs="Times New Roman"/>
          <w:b/>
          <w:bCs/>
          <w:sz w:val="28"/>
        </w:rPr>
        <w:t>Tкрит</w:t>
      </w:r>
      <w:r w:rsidR="00DC6992">
        <w:rPr>
          <w:rFonts w:ascii="Times New Roman" w:hAnsi="Times New Roman" w:cs="Times New Roman"/>
          <w:b/>
          <w:bCs/>
          <w:sz w:val="28"/>
        </w:rPr>
        <w:t>:</w:t>
      </w:r>
    </w:p>
    <w:p w14:paraId="233D0231" w14:textId="792210BA" w:rsidR="006222D4" w:rsidRPr="006A61C8" w:rsidRDefault="00D165B0" w:rsidP="006222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Применяем функцию </w:t>
      </w:r>
      <w:r w:rsidR="006222D4" w:rsidRPr="006A61C8">
        <w:rPr>
          <w:rFonts w:ascii="Times New Roman" w:hAnsi="Times New Roman" w:cs="Times New Roman"/>
          <w:sz w:val="28"/>
        </w:rPr>
        <w:t>Tкрит (СТЬЮДЕНТ) =</w:t>
      </w:r>
      <w:bookmarkStart w:id="10" w:name="_Hlk75449465"/>
      <w:r w:rsidR="006222D4" w:rsidRPr="006A61C8">
        <w:rPr>
          <w:rFonts w:ascii="Times New Roman" w:hAnsi="Times New Roman" w:cs="Times New Roman"/>
          <w:sz w:val="28"/>
        </w:rPr>
        <w:t>СТЬЮДРАСПОБР</w:t>
      </w:r>
      <w:bookmarkEnd w:id="10"/>
    </w:p>
    <w:p w14:paraId="1BE99410" w14:textId="73925B17" w:rsidR="00D165B0" w:rsidRPr="00DC6992" w:rsidRDefault="00D165B0" w:rsidP="00DC699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6A61C8">
        <w:rPr>
          <w:rFonts w:ascii="Times New Roman" w:hAnsi="Times New Roman" w:cs="Times New Roman"/>
          <w:sz w:val="28"/>
        </w:rPr>
        <w:t>На уровне значимости 0,05</w:t>
      </w:r>
      <w:r w:rsidR="00DC6992" w:rsidRPr="006A61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C6992" w:rsidRPr="006A61C8">
        <w:rPr>
          <w:rFonts w:ascii="Times New Roman" w:hAnsi="Times New Roman" w:cs="Times New Roman"/>
          <w:sz w:val="28"/>
        </w:rPr>
        <w:t>Ткрит</w:t>
      </w:r>
      <w:proofErr w:type="spellEnd"/>
      <w:r w:rsidR="00DC6992" w:rsidRPr="006A61C8">
        <w:rPr>
          <w:rFonts w:ascii="Times New Roman" w:hAnsi="Times New Roman" w:cs="Times New Roman"/>
          <w:sz w:val="28"/>
        </w:rPr>
        <w:t xml:space="preserve"> = 2,063898562.</w:t>
      </w:r>
    </w:p>
    <w:p w14:paraId="229AD5D7" w14:textId="77777777" w:rsidR="006222D4" w:rsidRDefault="006222D4" w:rsidP="006222D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Тнабл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</w:rPr>
        <w:t>Ткрит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следовательно, </w:t>
      </w:r>
      <w:bookmarkStart w:id="11" w:name="_Hlk75449484"/>
      <w:r w:rsidRPr="006A61C8">
        <w:rPr>
          <w:rFonts w:ascii="Times New Roman" w:hAnsi="Times New Roman" w:cs="Times New Roman"/>
          <w:sz w:val="28"/>
          <w:highlight w:val="cyan"/>
        </w:rPr>
        <w:t>нулевую гипотезу не отвергаем</w:t>
      </w:r>
      <w:r>
        <w:rPr>
          <w:rFonts w:ascii="Times New Roman" w:hAnsi="Times New Roman" w:cs="Times New Roman"/>
          <w:sz w:val="28"/>
        </w:rPr>
        <w:t xml:space="preserve"> </w:t>
      </w:r>
      <w:bookmarkEnd w:id="11"/>
      <w:r>
        <w:rPr>
          <w:rFonts w:ascii="Times New Roman" w:hAnsi="Times New Roman" w:cs="Times New Roman"/>
          <w:sz w:val="28"/>
        </w:rPr>
        <w:t xml:space="preserve">– мы можем считать, что генеральные средние равны на уровне значимости 0,05. </w:t>
      </w:r>
    </w:p>
    <w:p w14:paraId="3CD895B6" w14:textId="17BF7DE3" w:rsidR="00942336" w:rsidRPr="006222D4" w:rsidRDefault="00DC6992" w:rsidP="006222D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6992">
        <w:rPr>
          <w:rFonts w:ascii="Times New Roman" w:hAnsi="Times New Roman" w:cs="Times New Roman"/>
          <w:b/>
          <w:bCs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6222D4">
        <w:rPr>
          <w:rFonts w:ascii="Times New Roman" w:hAnsi="Times New Roman" w:cs="Times New Roman"/>
          <w:sz w:val="28"/>
        </w:rPr>
        <w:t>базовое образование не влияет на измеряемую характеристику.</w:t>
      </w:r>
    </w:p>
    <w:sectPr w:rsidR="00942336" w:rsidRPr="0062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303"/>
    <w:multiLevelType w:val="hybridMultilevel"/>
    <w:tmpl w:val="607CE6BC"/>
    <w:lvl w:ilvl="0" w:tplc="AD9A90F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E93DB7"/>
    <w:multiLevelType w:val="hybridMultilevel"/>
    <w:tmpl w:val="D2825E56"/>
    <w:lvl w:ilvl="0" w:tplc="75A0F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E8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0D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83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0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8B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AC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25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F94BB3"/>
    <w:multiLevelType w:val="hybridMultilevel"/>
    <w:tmpl w:val="084E0CAC"/>
    <w:lvl w:ilvl="0" w:tplc="9EF476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FE"/>
    <w:rsid w:val="000929CC"/>
    <w:rsid w:val="003251CD"/>
    <w:rsid w:val="003556FD"/>
    <w:rsid w:val="00452AD8"/>
    <w:rsid w:val="004648E3"/>
    <w:rsid w:val="005B37D3"/>
    <w:rsid w:val="006222D4"/>
    <w:rsid w:val="006A61C8"/>
    <w:rsid w:val="00763D51"/>
    <w:rsid w:val="00942336"/>
    <w:rsid w:val="00D165B0"/>
    <w:rsid w:val="00DC6992"/>
    <w:rsid w:val="00F26CC4"/>
    <w:rsid w:val="00F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9CA3"/>
  <w15:chartTrackingRefBased/>
  <w15:docId w15:val="{E4D4FE09-4634-45BE-9D07-4000E110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2D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355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2D4"/>
    <w:pPr>
      <w:ind w:left="720"/>
      <w:contextualSpacing/>
    </w:pPr>
  </w:style>
  <w:style w:type="character" w:customStyle="1" w:styleId="FontStyle43">
    <w:name w:val="Font Style43"/>
    <w:rsid w:val="006222D4"/>
    <w:rPr>
      <w:rFonts w:ascii="Times New Roman" w:hAnsi="Times New Roman" w:cs="Times New Roman" w:hint="default"/>
      <w:sz w:val="22"/>
    </w:rPr>
  </w:style>
  <w:style w:type="character" w:customStyle="1" w:styleId="20">
    <w:name w:val="Заголовок 2 Знак"/>
    <w:basedOn w:val="a0"/>
    <w:link w:val="2"/>
    <w:uiPriority w:val="9"/>
    <w:rsid w:val="003556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55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2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Погосова</dc:creator>
  <cp:keywords/>
  <dc:description/>
  <cp:lastModifiedBy>Сабина Погосова</cp:lastModifiedBy>
  <cp:revision>10</cp:revision>
  <dcterms:created xsi:type="dcterms:W3CDTF">2021-05-30T15:45:00Z</dcterms:created>
  <dcterms:modified xsi:type="dcterms:W3CDTF">2021-06-24T20:38:00Z</dcterms:modified>
</cp:coreProperties>
</file>