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C3B6B1" w14:textId="0073B242" w:rsidR="00785725" w:rsidRDefault="00ED240F">
      <w:pPr>
        <w:rPr>
          <w:b/>
          <w:bCs/>
          <w:lang w:val="tr-TR"/>
        </w:rPr>
      </w:pPr>
      <w:r w:rsidRPr="00ED240F">
        <w:rPr>
          <w:b/>
          <w:bCs/>
          <w:lang w:val="tr-TR"/>
        </w:rPr>
        <w:t xml:space="preserve">Project 4 Report </w:t>
      </w:r>
      <w:r>
        <w:rPr>
          <w:b/>
          <w:bCs/>
          <w:lang w:val="tr-TR"/>
        </w:rPr>
        <w:t>– Human-</w:t>
      </w:r>
      <w:proofErr w:type="spellStart"/>
      <w:r>
        <w:rPr>
          <w:b/>
          <w:bCs/>
          <w:lang w:val="tr-TR"/>
        </w:rPr>
        <w:t>Centric</w:t>
      </w:r>
      <w:proofErr w:type="spellEnd"/>
      <w:r>
        <w:rPr>
          <w:b/>
          <w:bCs/>
          <w:lang w:val="tr-TR"/>
        </w:rPr>
        <w:t xml:space="preserve"> </w:t>
      </w:r>
      <w:proofErr w:type="spellStart"/>
      <w:r>
        <w:rPr>
          <w:b/>
          <w:bCs/>
          <w:lang w:val="tr-TR"/>
        </w:rPr>
        <w:t>Artificial</w:t>
      </w:r>
      <w:proofErr w:type="spellEnd"/>
      <w:r>
        <w:rPr>
          <w:b/>
          <w:bCs/>
          <w:lang w:val="tr-TR"/>
        </w:rPr>
        <w:t xml:space="preserve"> </w:t>
      </w:r>
      <w:proofErr w:type="spellStart"/>
      <w:r>
        <w:rPr>
          <w:b/>
          <w:bCs/>
          <w:lang w:val="tr-TR"/>
        </w:rPr>
        <w:t>Intelligence</w:t>
      </w:r>
      <w:proofErr w:type="spellEnd"/>
      <w:r>
        <w:rPr>
          <w:b/>
          <w:bCs/>
          <w:lang w:val="tr-TR"/>
        </w:rPr>
        <w:t xml:space="preserve"> (HCAI)</w:t>
      </w:r>
    </w:p>
    <w:p w14:paraId="3AE493A7" w14:textId="3B159AC5" w:rsidR="00ED240F" w:rsidRDefault="00ED240F">
      <w:pPr>
        <w:rPr>
          <w:lang w:val="tr-TR"/>
        </w:rPr>
      </w:pPr>
      <w:r>
        <w:rPr>
          <w:b/>
          <w:bCs/>
          <w:lang w:val="tr-TR"/>
        </w:rPr>
        <w:t xml:space="preserve">Name – </w:t>
      </w:r>
      <w:proofErr w:type="spellStart"/>
      <w:r>
        <w:rPr>
          <w:b/>
          <w:bCs/>
          <w:lang w:val="tr-TR"/>
        </w:rPr>
        <w:t>Surname</w:t>
      </w:r>
      <w:proofErr w:type="spellEnd"/>
      <w:r>
        <w:rPr>
          <w:b/>
          <w:bCs/>
          <w:lang w:val="tr-TR"/>
        </w:rPr>
        <w:t xml:space="preserve">: </w:t>
      </w:r>
      <w:r>
        <w:rPr>
          <w:lang w:val="tr-TR"/>
        </w:rPr>
        <w:t>Barış Kaplan</w:t>
      </w:r>
    </w:p>
    <w:p w14:paraId="60EC6614" w14:textId="44C1F40B" w:rsidR="00ED240F" w:rsidRDefault="00ED240F">
      <w:pPr>
        <w:rPr>
          <w:lang w:val="tr-TR"/>
        </w:rPr>
      </w:pPr>
      <w:proofErr w:type="spellStart"/>
      <w:r>
        <w:rPr>
          <w:b/>
          <w:bCs/>
          <w:lang w:val="tr-TR"/>
        </w:rPr>
        <w:t>Matriculation</w:t>
      </w:r>
      <w:proofErr w:type="spellEnd"/>
      <w:r>
        <w:rPr>
          <w:b/>
          <w:bCs/>
          <w:lang w:val="tr-TR"/>
        </w:rPr>
        <w:t xml:space="preserve"> </w:t>
      </w:r>
      <w:proofErr w:type="spellStart"/>
      <w:r>
        <w:rPr>
          <w:b/>
          <w:bCs/>
          <w:lang w:val="tr-TR"/>
        </w:rPr>
        <w:t>Number</w:t>
      </w:r>
      <w:proofErr w:type="spellEnd"/>
      <w:r>
        <w:rPr>
          <w:b/>
          <w:bCs/>
          <w:lang w:val="tr-TR"/>
        </w:rPr>
        <w:t xml:space="preserve"> (</w:t>
      </w:r>
      <w:proofErr w:type="spellStart"/>
      <w:r>
        <w:rPr>
          <w:b/>
          <w:bCs/>
          <w:lang w:val="tr-TR"/>
        </w:rPr>
        <w:t>Matrikelnummer</w:t>
      </w:r>
      <w:proofErr w:type="spellEnd"/>
      <w:r>
        <w:rPr>
          <w:b/>
          <w:bCs/>
          <w:lang w:val="tr-TR"/>
        </w:rPr>
        <w:t>)</w:t>
      </w:r>
      <w:r w:rsidRPr="00ED240F">
        <w:rPr>
          <w:b/>
          <w:bCs/>
          <w:lang w:val="tr-TR"/>
        </w:rPr>
        <w:t xml:space="preserve">: </w:t>
      </w:r>
      <w:r>
        <w:rPr>
          <w:lang w:val="tr-TR"/>
        </w:rPr>
        <w:t>669584</w:t>
      </w:r>
    </w:p>
    <w:p w14:paraId="332E86BB" w14:textId="34043BCC" w:rsidR="008D2A61" w:rsidRPr="00F005BC" w:rsidRDefault="00452F82" w:rsidP="00F005BC">
      <w:pPr>
        <w:rPr>
          <w:b/>
          <w:bCs/>
          <w:u w:val="single"/>
          <w:lang w:val="tr-TR"/>
        </w:rPr>
      </w:pPr>
      <w:proofErr w:type="spellStart"/>
      <w:r>
        <w:rPr>
          <w:b/>
          <w:bCs/>
          <w:u w:val="single"/>
          <w:lang w:val="tr-TR"/>
        </w:rPr>
        <w:t>Task</w:t>
      </w:r>
      <w:proofErr w:type="spellEnd"/>
      <w:r>
        <w:rPr>
          <w:b/>
          <w:bCs/>
          <w:u w:val="single"/>
          <w:lang w:val="tr-TR"/>
        </w:rPr>
        <w:t xml:space="preserve"> 1: </w:t>
      </w:r>
    </w:p>
    <w:p w14:paraId="41E7D547" w14:textId="75EDE29A" w:rsidR="002E1834" w:rsidRDefault="00292211" w:rsidP="0077452F">
      <w:pPr>
        <w:pStyle w:val="p1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 w:rsidR="009103C8" w:rsidRPr="009103C8">
        <w:rPr>
          <w:rFonts w:ascii="Times New Roman" w:hAnsi="Times New Roman"/>
          <w:sz w:val="24"/>
          <w:szCs w:val="24"/>
        </w:rPr>
        <w:t xml:space="preserve">I have used a hybrid approach for the feature representation. It </w:t>
      </w:r>
      <w:r w:rsidR="000F693E">
        <w:rPr>
          <w:rFonts w:ascii="Times New Roman" w:hAnsi="Times New Roman"/>
          <w:sz w:val="24"/>
          <w:szCs w:val="24"/>
        </w:rPr>
        <w:t>combines</w:t>
      </w:r>
      <w:r w:rsidR="009103C8" w:rsidRPr="009103C8">
        <w:rPr>
          <w:rFonts w:ascii="Times New Roman" w:hAnsi="Times New Roman"/>
          <w:sz w:val="24"/>
          <w:szCs w:val="24"/>
        </w:rPr>
        <w:t xml:space="preserve"> 2 components: </w:t>
      </w:r>
      <w:r w:rsidR="009103C8" w:rsidRPr="009103C8">
        <w:rPr>
          <w:rFonts w:ascii="Times New Roman" w:hAnsi="Times New Roman"/>
          <w:b/>
          <w:bCs/>
          <w:sz w:val="24"/>
          <w:szCs w:val="24"/>
        </w:rPr>
        <w:t>“Multi-Hot Encoded Movie Genres”</w:t>
      </w:r>
      <w:r w:rsidR="009103C8" w:rsidRPr="009103C8">
        <w:rPr>
          <w:rFonts w:ascii="Times New Roman" w:hAnsi="Times New Roman"/>
          <w:sz w:val="24"/>
          <w:szCs w:val="24"/>
        </w:rPr>
        <w:t xml:space="preserve"> and </w:t>
      </w:r>
      <w:r w:rsidR="009103C8" w:rsidRPr="009103C8">
        <w:rPr>
          <w:rFonts w:ascii="Times New Roman" w:hAnsi="Times New Roman"/>
          <w:b/>
          <w:bCs/>
          <w:sz w:val="24"/>
          <w:szCs w:val="24"/>
        </w:rPr>
        <w:t>“Minimum-Maximum Scaled Numerical Rating Values”</w:t>
      </w:r>
      <w:r w:rsidR="009103C8" w:rsidRPr="009103C8">
        <w:rPr>
          <w:rFonts w:ascii="Times New Roman" w:hAnsi="Times New Roman"/>
          <w:sz w:val="24"/>
          <w:szCs w:val="24"/>
        </w:rPr>
        <w:t xml:space="preserve">. </w:t>
      </w:r>
      <w:r w:rsidR="000F693E">
        <w:rPr>
          <w:rFonts w:ascii="Times New Roman" w:hAnsi="Times New Roman"/>
          <w:sz w:val="24"/>
          <w:szCs w:val="24"/>
        </w:rPr>
        <w:t xml:space="preserve"> </w:t>
      </w:r>
      <w:r w:rsidR="000F693E" w:rsidRPr="000F693E">
        <w:rPr>
          <w:rFonts w:ascii="Times New Roman" w:hAnsi="Times New Roman"/>
          <w:b/>
          <w:bCs/>
          <w:sz w:val="24"/>
          <w:szCs w:val="24"/>
        </w:rPr>
        <w:t>“Multi-Hot Encoded Genres”</w:t>
      </w:r>
      <w:r w:rsidR="000F693E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0F693E">
        <w:rPr>
          <w:rFonts w:ascii="Times New Roman" w:hAnsi="Times New Roman"/>
          <w:sz w:val="24"/>
          <w:szCs w:val="24"/>
        </w:rPr>
        <w:t>includes the categorical text data</w:t>
      </w:r>
      <w:r>
        <w:rPr>
          <w:rFonts w:ascii="Times New Roman" w:hAnsi="Times New Roman"/>
          <w:sz w:val="24"/>
          <w:szCs w:val="24"/>
        </w:rPr>
        <w:t xml:space="preserve"> that</w:t>
      </w:r>
      <w:r w:rsidR="000F693E">
        <w:rPr>
          <w:rFonts w:ascii="Times New Roman" w:hAnsi="Times New Roman"/>
          <w:sz w:val="24"/>
          <w:szCs w:val="24"/>
        </w:rPr>
        <w:t xml:space="preserve"> represent</w:t>
      </w:r>
      <w:r>
        <w:rPr>
          <w:rFonts w:ascii="Times New Roman" w:hAnsi="Times New Roman"/>
          <w:sz w:val="24"/>
          <w:szCs w:val="24"/>
        </w:rPr>
        <w:t>s</w:t>
      </w:r>
      <w:r w:rsidR="000F693E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the genres of the movie. </w:t>
      </w:r>
      <w:r>
        <w:rPr>
          <w:rFonts w:ascii="Times New Roman" w:hAnsi="Times New Roman"/>
          <w:b/>
          <w:bCs/>
          <w:sz w:val="24"/>
          <w:szCs w:val="24"/>
        </w:rPr>
        <w:t xml:space="preserve">“Minimum-Maximum Scaled Numerical Ratings” </w:t>
      </w:r>
      <w:r>
        <w:rPr>
          <w:rFonts w:ascii="Times New Roman" w:hAnsi="Times New Roman"/>
          <w:sz w:val="24"/>
          <w:szCs w:val="24"/>
        </w:rPr>
        <w:t xml:space="preserve">includes continuous numerical data that represents the user and critic </w:t>
      </w:r>
      <w:r w:rsidR="00241E38">
        <w:rPr>
          <w:rFonts w:ascii="Times New Roman" w:hAnsi="Times New Roman"/>
          <w:sz w:val="24"/>
          <w:szCs w:val="24"/>
        </w:rPr>
        <w:t>evaluations and feedback given to the movie</w:t>
      </w:r>
      <w:r>
        <w:rPr>
          <w:rFonts w:ascii="Times New Roman" w:hAnsi="Times New Roman"/>
          <w:sz w:val="24"/>
          <w:szCs w:val="24"/>
        </w:rPr>
        <w:t xml:space="preserve"> by using the corresponding </w:t>
      </w:r>
      <w:r w:rsidRPr="00292211">
        <w:rPr>
          <w:rFonts w:ascii="Times New Roman" w:hAnsi="Times New Roman"/>
          <w:b/>
          <w:bCs/>
          <w:sz w:val="24"/>
          <w:szCs w:val="24"/>
        </w:rPr>
        <w:t>‘imdb_score’</w:t>
      </w:r>
      <w:r>
        <w:rPr>
          <w:rFonts w:ascii="Times New Roman" w:hAnsi="Times New Roman"/>
          <w:sz w:val="24"/>
          <w:szCs w:val="24"/>
        </w:rPr>
        <w:t xml:space="preserve"> value</w:t>
      </w:r>
      <w:r w:rsidR="00241E38">
        <w:rPr>
          <w:rFonts w:ascii="Times New Roman" w:hAnsi="Times New Roman"/>
          <w:sz w:val="24"/>
          <w:szCs w:val="24"/>
        </w:rPr>
        <w:t xml:space="preserve"> of that movie. </w:t>
      </w:r>
    </w:p>
    <w:p w14:paraId="59D38D82" w14:textId="77777777" w:rsidR="00DC76FB" w:rsidRDefault="00DC76FB" w:rsidP="0077452F">
      <w:pPr>
        <w:pStyle w:val="p1"/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p w14:paraId="6E041C5B" w14:textId="3366A8B9" w:rsidR="0077452F" w:rsidRDefault="00DC76FB" w:rsidP="00F005BC">
      <w:pPr>
        <w:pStyle w:val="p1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 xml:space="preserve">Movies in the dataset usually do not belong to just a single type (e.g., Sci-Fi | Action | Adventure). </w:t>
      </w:r>
      <w:r w:rsidR="00486A9D">
        <w:rPr>
          <w:rFonts w:ascii="Times New Roman" w:hAnsi="Times New Roman"/>
          <w:sz w:val="24"/>
          <w:szCs w:val="24"/>
        </w:rPr>
        <w:t xml:space="preserve">For instance, the first movie entry located in the first row has a genres column with the value of </w:t>
      </w:r>
      <w:r w:rsidR="00486A9D" w:rsidRPr="00486A9D">
        <w:rPr>
          <w:rFonts w:ascii="Times New Roman" w:hAnsi="Times New Roman"/>
          <w:b/>
          <w:bCs/>
          <w:sz w:val="24"/>
          <w:szCs w:val="24"/>
        </w:rPr>
        <w:t>"Action|Adventure|Fantasy|Sci-Fi"</w:t>
      </w:r>
      <w:r w:rsidR="00486A9D">
        <w:rPr>
          <w:rFonts w:ascii="Times New Roman" w:hAnsi="Times New Roman"/>
          <w:sz w:val="24"/>
          <w:szCs w:val="24"/>
        </w:rPr>
        <w:t>, which means that this movie is included in 4 movie genres</w:t>
      </w:r>
      <w:r w:rsidR="00514D17">
        <w:rPr>
          <w:rFonts w:ascii="Times New Roman" w:hAnsi="Times New Roman"/>
          <w:sz w:val="24"/>
          <w:szCs w:val="24"/>
        </w:rPr>
        <w:t>,</w:t>
      </w:r>
      <w:r w:rsidR="00486A9D">
        <w:rPr>
          <w:rFonts w:ascii="Times New Roman" w:hAnsi="Times New Roman"/>
          <w:sz w:val="24"/>
          <w:szCs w:val="24"/>
        </w:rPr>
        <w:t xml:space="preserve"> which are </w:t>
      </w:r>
      <w:r w:rsidR="00486A9D" w:rsidRPr="00486A9D">
        <w:rPr>
          <w:rFonts w:ascii="Times New Roman" w:hAnsi="Times New Roman"/>
          <w:b/>
          <w:bCs/>
          <w:sz w:val="24"/>
          <w:szCs w:val="24"/>
        </w:rPr>
        <w:t>"Action", "Fantasy", "Adventure", and "Sci-Fi".</w:t>
      </w:r>
      <w:r w:rsidR="00486A9D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In this dataset, each movie </w:t>
      </w:r>
      <w:r w:rsidR="00514D17">
        <w:rPr>
          <w:rFonts w:ascii="Times New Roman" w:hAnsi="Times New Roman"/>
          <w:sz w:val="24"/>
          <w:szCs w:val="24"/>
        </w:rPr>
        <w:t>can belong</w:t>
      </w:r>
      <w:r>
        <w:rPr>
          <w:rFonts w:ascii="Times New Roman" w:hAnsi="Times New Roman"/>
          <w:sz w:val="24"/>
          <w:szCs w:val="24"/>
        </w:rPr>
        <w:t xml:space="preserve"> to multiple genres</w:t>
      </w:r>
      <w:r w:rsidR="00F85EE1">
        <w:rPr>
          <w:rFonts w:ascii="Times New Roman" w:hAnsi="Times New Roman"/>
          <w:sz w:val="24"/>
          <w:szCs w:val="24"/>
        </w:rPr>
        <w:t xml:space="preserve"> (multi-label or categorical movie genres)</w:t>
      </w:r>
      <w:r>
        <w:rPr>
          <w:rFonts w:ascii="Times New Roman" w:hAnsi="Times New Roman"/>
          <w:sz w:val="24"/>
          <w:szCs w:val="24"/>
        </w:rPr>
        <w:t>. Therefore,</w:t>
      </w:r>
      <w:r w:rsidR="00F005BC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I</w:t>
      </w:r>
      <w:r w:rsidR="00F005BC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have used a count</w:t>
      </w:r>
      <w:r w:rsidR="00F005BC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vectorizer solution </w:t>
      </w:r>
      <w:r w:rsidRPr="001B3D69">
        <w:rPr>
          <w:rFonts w:ascii="Times New Roman" w:hAnsi="Times New Roman"/>
          <w:b/>
          <w:bCs/>
          <w:sz w:val="24"/>
          <w:szCs w:val="24"/>
        </w:rPr>
        <w:t>(CountVectorizer(tokenizer</w:t>
      </w:r>
      <w:r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>=lambda</w:t>
      </w:r>
      <w:r w:rsidR="001B3D69"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</w:t>
      </w:r>
      <w:r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>text: text</w:t>
      </w:r>
      <w:r w:rsidR="001B3D69"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>.</w:t>
      </w:r>
      <w:r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>split(</w:t>
      </w:r>
      <w:r w:rsidR="001B3D69"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>'|'), token_pattern=None, lowercase=</w:t>
      </w:r>
      <w:r w:rsidR="00804873">
        <w:rPr>
          <w:rFonts w:ascii="Times New Roman" w:hAnsi="Times New Roman"/>
          <w:b/>
          <w:bCs/>
          <w:color w:val="000000" w:themeColor="text1"/>
          <w:sz w:val="24"/>
          <w:szCs w:val="24"/>
        </w:rPr>
        <w:t>True</w:t>
      </w:r>
      <w:r w:rsidR="00514D17">
        <w:rPr>
          <w:rFonts w:ascii="Times New Roman" w:hAnsi="Times New Roman"/>
          <w:b/>
          <w:bCs/>
          <w:color w:val="000000" w:themeColor="text1"/>
          <w:sz w:val="24"/>
          <w:szCs w:val="24"/>
        </w:rPr>
        <w:t>, binary=True</w:t>
      </w:r>
      <w:r w:rsidR="00804873">
        <w:rPr>
          <w:rFonts w:ascii="Times New Roman" w:hAnsi="Times New Roman"/>
          <w:b/>
          <w:bCs/>
          <w:color w:val="000000" w:themeColor="text1"/>
          <w:sz w:val="24"/>
          <w:szCs w:val="24"/>
        </w:rPr>
        <w:t>)</w:t>
      </w:r>
      <w:r w:rsidR="00F005BC" w:rsidRPr="00F005BC">
        <w:rPr>
          <w:rFonts w:ascii="Times New Roman" w:hAnsi="Times New Roman"/>
          <w:b/>
          <w:bCs/>
          <w:color w:val="000000" w:themeColor="text1"/>
          <w:sz w:val="24"/>
          <w:szCs w:val="24"/>
        </w:rPr>
        <w:t>),</w:t>
      </w:r>
      <w:r w:rsidR="00804873" w:rsidRPr="00F005BC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</w:t>
      </w:r>
      <w:r w:rsidR="00804873">
        <w:rPr>
          <w:rFonts w:ascii="Times New Roman" w:hAnsi="Times New Roman"/>
          <w:color w:val="000000" w:themeColor="text1"/>
          <w:sz w:val="24"/>
          <w:szCs w:val="24"/>
        </w:rPr>
        <w:t>which is split by the pipe (|)</w:t>
      </w:r>
      <w:r w:rsidR="007246AE">
        <w:rPr>
          <w:rFonts w:ascii="Times New Roman" w:hAnsi="Times New Roman"/>
          <w:color w:val="000000" w:themeColor="text1"/>
          <w:sz w:val="24"/>
          <w:szCs w:val="24"/>
        </w:rPr>
        <w:t xml:space="preserve"> parameter and applies a multi-hot encoding approach.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 xml:space="preserve">The tokenizer parameter tells the CountVectorizer how to split each input string into separate tokens/labels. Since the movie genres </w:t>
      </w:r>
      <w:r w:rsidR="005A419C">
        <w:rPr>
          <w:rFonts w:ascii="Times New Roman" w:hAnsi="Times New Roman"/>
          <w:color w:val="000000" w:themeColor="text1"/>
          <w:sz w:val="24"/>
          <w:szCs w:val="24"/>
        </w:rPr>
        <w:t xml:space="preserve">for each movie in the dataset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>are sep</w:t>
      </w:r>
      <w:r w:rsidR="005A419C">
        <w:rPr>
          <w:rFonts w:ascii="Times New Roman" w:hAnsi="Times New Roman"/>
          <w:color w:val="000000" w:themeColor="text1"/>
          <w:sz w:val="24"/>
          <w:szCs w:val="24"/>
        </w:rPr>
        <w:t>a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 xml:space="preserve">rated by </w:t>
      </w:r>
      <w:r w:rsidR="00514D17" w:rsidRPr="001B3D69">
        <w:rPr>
          <w:rFonts w:ascii="Times New Roman" w:hAnsi="Times New Roman"/>
          <w:b/>
          <w:bCs/>
          <w:color w:val="000000" w:themeColor="text1"/>
          <w:sz w:val="24"/>
          <w:szCs w:val="24"/>
        </w:rPr>
        <w:t>'|'</w:t>
      </w:r>
      <w:r w:rsid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 </w:t>
      </w:r>
      <w:r w:rsidR="00514D17">
        <w:rPr>
          <w:rFonts w:ascii="Times New Roman" w:hAnsi="Times New Roman"/>
          <w:b/>
          <w:bCs/>
          <w:color w:val="000000" w:themeColor="text1"/>
          <w:sz w:val="24"/>
          <w:szCs w:val="24"/>
        </w:rPr>
        <w:t xml:space="preserve">,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 xml:space="preserve">I have split </w:t>
      </w:r>
      <w:r w:rsidR="0077452F">
        <w:rPr>
          <w:rFonts w:ascii="Times New Roman" w:hAnsi="Times New Roman"/>
          <w:color w:val="000000" w:themeColor="text1"/>
          <w:sz w:val="24"/>
          <w:szCs w:val="24"/>
        </w:rPr>
        <w:t xml:space="preserve">multiple genres per movie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>by this delim</w:t>
      </w:r>
      <w:r w:rsidR="005A419C">
        <w:rPr>
          <w:rFonts w:ascii="Times New Roman" w:hAnsi="Times New Roman"/>
          <w:color w:val="000000" w:themeColor="text1"/>
          <w:sz w:val="24"/>
          <w:szCs w:val="24"/>
        </w:rPr>
        <w:t>i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>ter in the tokenizer</w:t>
      </w:r>
      <w:r w:rsidR="005A419C">
        <w:rPr>
          <w:rFonts w:ascii="Times New Roman" w:hAnsi="Times New Roman"/>
          <w:color w:val="000000" w:themeColor="text1"/>
          <w:sz w:val="24"/>
          <w:szCs w:val="24"/>
        </w:rPr>
        <w:t xml:space="preserve"> part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 xml:space="preserve">. The </w:t>
      </w:r>
      <w:r w:rsidR="005A419C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'</w:t>
      </w:r>
      <w:r w:rsidR="00514D17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token</w:t>
      </w:r>
      <w:r w:rsidR="005A419C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_</w:t>
      </w:r>
      <w:r w:rsidR="00514D17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pattern</w:t>
      </w:r>
      <w:r w:rsidR="005A419C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'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 xml:space="preserve"> parameter </w:t>
      </w:r>
      <w:r w:rsidR="005A419C">
        <w:rPr>
          <w:rFonts w:ascii="Times New Roman" w:hAnsi="Times New Roman"/>
          <w:color w:val="000000" w:themeColor="text1"/>
          <w:sz w:val="24"/>
          <w:szCs w:val="24"/>
        </w:rPr>
        <w:t xml:space="preserve">indicates the regular expression (regex) used by the CountVectorizer, which helps how to decide whether a token is encountered. </w:t>
      </w:r>
      <w:r w:rsidR="007155B5">
        <w:rPr>
          <w:rFonts w:ascii="Times New Roman" w:hAnsi="Times New Roman"/>
          <w:color w:val="000000" w:themeColor="text1"/>
          <w:sz w:val="24"/>
          <w:szCs w:val="24"/>
        </w:rPr>
        <w:t xml:space="preserve"> I have set this parameter to None since I have not used the default regex but used my own custom regular expression. I have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 xml:space="preserve">set the </w:t>
      </w:r>
      <w:r w:rsidR="007155B5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'</w:t>
      </w:r>
      <w:r w:rsidR="007155B5">
        <w:rPr>
          <w:rFonts w:ascii="Times New Roman" w:hAnsi="Times New Roman"/>
          <w:b/>
          <w:bCs/>
          <w:color w:val="000000" w:themeColor="text1"/>
          <w:sz w:val="24"/>
          <w:szCs w:val="24"/>
        </w:rPr>
        <w:t>lowercase</w:t>
      </w:r>
      <w:r w:rsidR="007155B5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'</w:t>
      </w:r>
      <w:r w:rsidR="007155B5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>parameter to True</w:t>
      </w:r>
      <w:r w:rsidR="007155B5">
        <w:rPr>
          <w:rFonts w:ascii="Times New Roman" w:hAnsi="Times New Roman"/>
          <w:color w:val="000000" w:themeColor="text1"/>
          <w:sz w:val="24"/>
          <w:szCs w:val="24"/>
        </w:rPr>
        <w:t xml:space="preserve"> to convert all processed letters to their lowercase versions, and </w:t>
      </w:r>
      <w:r w:rsidR="00514D17">
        <w:rPr>
          <w:rFonts w:ascii="Times New Roman" w:hAnsi="Times New Roman"/>
          <w:color w:val="000000" w:themeColor="text1"/>
          <w:sz w:val="24"/>
          <w:szCs w:val="24"/>
        </w:rPr>
        <w:t>t</w:t>
      </w:r>
      <w:r w:rsidR="007246AE">
        <w:rPr>
          <w:rFonts w:ascii="Times New Roman" w:hAnsi="Times New Roman"/>
          <w:color w:val="000000" w:themeColor="text1"/>
          <w:sz w:val="24"/>
          <w:szCs w:val="24"/>
        </w:rPr>
        <w:t xml:space="preserve">his </w:t>
      </w:r>
      <w:r w:rsidR="007155B5">
        <w:rPr>
          <w:rFonts w:ascii="Times New Roman" w:hAnsi="Times New Roman"/>
          <w:color w:val="000000" w:themeColor="text1"/>
          <w:sz w:val="24"/>
          <w:szCs w:val="24"/>
        </w:rPr>
        <w:t xml:space="preserve">will count the same movie genres written in different cases as the same. I have set the </w:t>
      </w:r>
      <w:r w:rsidR="007155B5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'</w:t>
      </w:r>
      <w:r w:rsidR="007155B5">
        <w:rPr>
          <w:rFonts w:ascii="Times New Roman" w:hAnsi="Times New Roman"/>
          <w:b/>
          <w:bCs/>
          <w:color w:val="000000" w:themeColor="text1"/>
          <w:sz w:val="24"/>
          <w:szCs w:val="24"/>
        </w:rPr>
        <w:t>binary</w:t>
      </w:r>
      <w:r w:rsidR="007155B5" w:rsidRPr="005A419C">
        <w:rPr>
          <w:rFonts w:ascii="Times New Roman" w:hAnsi="Times New Roman"/>
          <w:b/>
          <w:bCs/>
          <w:color w:val="000000" w:themeColor="text1"/>
          <w:sz w:val="24"/>
          <w:szCs w:val="24"/>
        </w:rPr>
        <w:t>'</w:t>
      </w:r>
      <w:r w:rsidR="007155B5">
        <w:rPr>
          <w:rFonts w:ascii="Times New Roman" w:hAnsi="Times New Roman"/>
          <w:color w:val="000000" w:themeColor="text1"/>
          <w:sz w:val="24"/>
          <w:szCs w:val="24"/>
        </w:rPr>
        <w:t xml:space="preserve"> parameter to True to just look for whether a word occurs or not in the text input,</w:t>
      </w:r>
      <w:r w:rsidR="0077452F">
        <w:rPr>
          <w:rFonts w:ascii="Times New Roman" w:hAnsi="Times New Roman"/>
          <w:color w:val="000000" w:themeColor="text1"/>
          <w:sz w:val="24"/>
          <w:szCs w:val="24"/>
        </w:rPr>
        <w:t xml:space="preserve"> and not count the word frequency. Because the multi-hot encoding approach includes just the binary values of 0 and 1, and not the frequency. This count vectorizer </w:t>
      </w:r>
      <w:r w:rsidR="007246AE">
        <w:rPr>
          <w:rFonts w:ascii="Times New Roman" w:hAnsi="Times New Roman"/>
          <w:color w:val="000000" w:themeColor="text1"/>
          <w:sz w:val="24"/>
          <w:szCs w:val="24"/>
        </w:rPr>
        <w:t>approach creates a multi-hot binary vector, where each row can contain multiple 1s</w:t>
      </w:r>
      <w:r w:rsidR="0077452F">
        <w:rPr>
          <w:rFonts w:ascii="Times New Roman" w:hAnsi="Times New Roman"/>
          <w:color w:val="000000" w:themeColor="text1"/>
          <w:sz w:val="24"/>
          <w:szCs w:val="24"/>
        </w:rPr>
        <w:t>.</w:t>
      </w:r>
      <w:r w:rsidR="007246AE">
        <w:rPr>
          <w:rFonts w:ascii="Times New Roman" w:hAnsi="Times New Roman"/>
          <w:color w:val="000000" w:themeColor="text1"/>
          <w:sz w:val="24"/>
          <w:szCs w:val="24"/>
        </w:rPr>
        <w:t xml:space="preserve"> I could have also utilized a </w:t>
      </w:r>
      <w:r w:rsidR="007246AE" w:rsidRPr="007246AE">
        <w:rPr>
          <w:rFonts w:ascii="Times New Roman" w:hAnsi="Times New Roman"/>
          <w:sz w:val="24"/>
          <w:szCs w:val="24"/>
        </w:rPr>
        <w:t>"</w:t>
      </w:r>
      <w:r w:rsidR="007246AE">
        <w:rPr>
          <w:rFonts w:ascii="Times New Roman" w:hAnsi="Times New Roman"/>
          <w:color w:val="000000" w:themeColor="text1"/>
          <w:sz w:val="24"/>
          <w:szCs w:val="24"/>
        </w:rPr>
        <w:t>Bag-of-Words (BoW)</w:t>
      </w:r>
      <w:r w:rsidR="007246AE" w:rsidRPr="007246AE">
        <w:rPr>
          <w:rFonts w:ascii="Times New Roman" w:hAnsi="Times New Roman"/>
          <w:sz w:val="24"/>
          <w:szCs w:val="24"/>
        </w:rPr>
        <w:t>"</w:t>
      </w:r>
      <w:r w:rsidR="007246AE">
        <w:rPr>
          <w:rFonts w:ascii="Times New Roman" w:hAnsi="Times New Roman"/>
          <w:sz w:val="24"/>
          <w:szCs w:val="24"/>
        </w:rPr>
        <w:t xml:space="preserve"> approach for multi-hot encoding. </w:t>
      </w:r>
    </w:p>
    <w:p w14:paraId="317541C9" w14:textId="77777777" w:rsidR="0077452F" w:rsidRDefault="0077452F" w:rsidP="00F005BC">
      <w:pPr>
        <w:pStyle w:val="p1"/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p w14:paraId="16C5A9D2" w14:textId="467718DF" w:rsidR="0077452F" w:rsidRDefault="0077452F" w:rsidP="0077452F">
      <w:pPr>
        <w:pStyle w:val="p1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ab/>
      </w:r>
      <w:r w:rsidR="00486A9D">
        <w:rPr>
          <w:rFonts w:ascii="Times New Roman" w:hAnsi="Times New Roman"/>
          <w:sz w:val="24"/>
          <w:szCs w:val="24"/>
        </w:rPr>
        <w:t xml:space="preserve">Using the count vectorizer or bag-of-words approach permits the movie recommender model to grasp </w:t>
      </w:r>
      <w:r>
        <w:rPr>
          <w:rFonts w:ascii="Times New Roman" w:hAnsi="Times New Roman"/>
          <w:sz w:val="24"/>
          <w:szCs w:val="24"/>
        </w:rPr>
        <w:t>specific movie genre preferences of the user (e.g., comedy, adventure, action</w:t>
      </w:r>
      <w:r w:rsidR="00FA0ABA">
        <w:rPr>
          <w:rFonts w:ascii="Times New Roman" w:hAnsi="Times New Roman"/>
          <w:sz w:val="24"/>
          <w:szCs w:val="24"/>
        </w:rPr>
        <w:t xml:space="preserve">) </w:t>
      </w:r>
      <w:r>
        <w:rPr>
          <w:rFonts w:ascii="Times New Roman" w:hAnsi="Times New Roman"/>
          <w:sz w:val="24"/>
          <w:szCs w:val="24"/>
        </w:rPr>
        <w:t xml:space="preserve">through the calculation of the inner product of the user’s movie preference vector w and </w:t>
      </w:r>
      <w:r w:rsidR="006F4AA9">
        <w:rPr>
          <w:rFonts w:ascii="Times New Roman" w:hAnsi="Times New Roman"/>
          <w:sz w:val="24"/>
          <w:szCs w:val="24"/>
        </w:rPr>
        <w:t xml:space="preserve">the </w:t>
      </w:r>
      <w:r>
        <w:rPr>
          <w:rFonts w:ascii="Times New Roman" w:hAnsi="Times New Roman"/>
          <w:sz w:val="24"/>
          <w:szCs w:val="24"/>
        </w:rPr>
        <w:t xml:space="preserve">movie features vector x </w:t>
      </w:r>
      <w:r w:rsidRPr="00FA0ABA">
        <w:rPr>
          <w:rFonts w:ascii="Times New Roman" w:hAnsi="Times New Roman"/>
          <w:b/>
          <w:bCs/>
          <w:sz w:val="24"/>
          <w:szCs w:val="24"/>
        </w:rPr>
        <w:t>(w^T * x).</w:t>
      </w:r>
      <w:r>
        <w:rPr>
          <w:rFonts w:ascii="Times New Roman" w:hAnsi="Times New Roman"/>
          <w:sz w:val="24"/>
          <w:szCs w:val="24"/>
        </w:rPr>
        <w:t xml:space="preserve"> </w:t>
      </w:r>
      <w:r w:rsidR="006F4AA9">
        <w:rPr>
          <w:rFonts w:ascii="Times New Roman" w:hAnsi="Times New Roman"/>
          <w:sz w:val="24"/>
          <w:szCs w:val="24"/>
        </w:rPr>
        <w:t xml:space="preserve">Here, the </w:t>
      </w:r>
      <w:r w:rsidR="00F85EE1">
        <w:rPr>
          <w:rFonts w:ascii="Times New Roman" w:hAnsi="Times New Roman"/>
          <w:sz w:val="24"/>
          <w:szCs w:val="24"/>
        </w:rPr>
        <w:t xml:space="preserve">utility obtained for the given movie and user is the value of the inner product of the vectors w and x. </w:t>
      </w:r>
    </w:p>
    <w:p w14:paraId="771A8328" w14:textId="65B8A6F1" w:rsidR="00312C78" w:rsidRPr="00FA0ABA" w:rsidRDefault="00312C78" w:rsidP="0077452F">
      <w:pPr>
        <w:pStyle w:val="p1"/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 xml:space="preserve">The rating of a movie is treated as a reliable indicator </w:t>
      </w:r>
      <w:r w:rsidR="003109B8">
        <w:rPr>
          <w:rFonts w:ascii="Times New Roman" w:hAnsi="Times New Roman"/>
          <w:sz w:val="24"/>
          <w:szCs w:val="24"/>
        </w:rPr>
        <w:t>of</w:t>
      </w:r>
      <w:r>
        <w:rPr>
          <w:rFonts w:ascii="Times New Roman" w:hAnsi="Times New Roman"/>
          <w:sz w:val="24"/>
          <w:szCs w:val="24"/>
        </w:rPr>
        <w:t xml:space="preserve"> general movie appeal </w:t>
      </w:r>
      <w:r w:rsidR="00F04130">
        <w:rPr>
          <w:rFonts w:ascii="Times New Roman" w:hAnsi="Times New Roman"/>
          <w:sz w:val="24"/>
          <w:szCs w:val="24"/>
        </w:rPr>
        <w:t>by audience</w:t>
      </w:r>
      <w:r w:rsidR="003109B8">
        <w:rPr>
          <w:rFonts w:ascii="Times New Roman" w:hAnsi="Times New Roman"/>
          <w:sz w:val="24"/>
          <w:szCs w:val="24"/>
        </w:rPr>
        <w:t>s</w:t>
      </w:r>
      <w:r w:rsidR="00F04130">
        <w:rPr>
          <w:rFonts w:ascii="Times New Roman" w:hAnsi="Times New Roman"/>
          <w:sz w:val="24"/>
          <w:szCs w:val="24"/>
        </w:rPr>
        <w:t xml:space="preserve"> and critics, and </w:t>
      </w:r>
      <w:r w:rsidR="003109B8">
        <w:rPr>
          <w:rFonts w:ascii="Times New Roman" w:hAnsi="Times New Roman"/>
          <w:sz w:val="24"/>
          <w:szCs w:val="24"/>
        </w:rPr>
        <w:t>of</w:t>
      </w:r>
      <w:r w:rsidR="00F04130">
        <w:rPr>
          <w:rFonts w:ascii="Times New Roman" w:hAnsi="Times New Roman"/>
          <w:sz w:val="24"/>
          <w:szCs w:val="24"/>
        </w:rPr>
        <w:t xml:space="preserve"> overall movie quality. </w:t>
      </w:r>
      <w:r>
        <w:rPr>
          <w:rFonts w:ascii="Times New Roman" w:hAnsi="Times New Roman"/>
          <w:sz w:val="24"/>
          <w:szCs w:val="24"/>
        </w:rPr>
        <w:t xml:space="preserve"> </w:t>
      </w:r>
      <w:r w:rsidR="003109B8">
        <w:rPr>
          <w:rFonts w:ascii="Times New Roman" w:hAnsi="Times New Roman"/>
          <w:sz w:val="24"/>
          <w:szCs w:val="24"/>
        </w:rPr>
        <w:t xml:space="preserve">I have applied a scaling operation to every IMDb score in the dataset by using the MinMaxScaler() class. This restricts the value of this score between 0 and 1, </w:t>
      </w:r>
      <w:r>
        <w:rPr>
          <w:rFonts w:ascii="Times New Roman" w:hAnsi="Times New Roman"/>
          <w:sz w:val="24"/>
          <w:szCs w:val="24"/>
        </w:rPr>
        <w:t xml:space="preserve">   </w:t>
      </w:r>
    </w:p>
    <w:p w14:paraId="4F250102" w14:textId="77777777" w:rsidR="00ED240F" w:rsidRDefault="00ED240F">
      <w:pPr>
        <w:rPr>
          <w:lang w:val="tr-TR"/>
        </w:rPr>
      </w:pPr>
    </w:p>
    <w:p w14:paraId="6BE71F74" w14:textId="77777777" w:rsidR="008E22AD" w:rsidRPr="008E22AD" w:rsidRDefault="008E22AD" w:rsidP="008E22AD">
      <w:pPr>
        <w:spacing w:after="100" w:afterAutospacing="1" w:line="240" w:lineRule="auto"/>
        <w:outlineLvl w:val="2"/>
        <w:rPr>
          <w:rFonts w:ascii="Arial" w:eastAsia="Times New Roman" w:hAnsi="Arial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8E22AD">
        <w:rPr>
          <w:rFonts w:ascii="Arial" w:eastAsia="Times New Roman" w:hAnsi="Arial" w:cs="Times New Roman"/>
          <w:b/>
          <w:bCs/>
          <w:kern w:val="0"/>
          <w:sz w:val="27"/>
          <w:szCs w:val="27"/>
          <w:lang w:eastAsia="tr-TR"/>
          <w14:ligatures w14:val="none"/>
        </w:rPr>
        <w:t>2. Justification of Features</w:t>
      </w:r>
    </w:p>
    <w:p w14:paraId="72B97655" w14:textId="77777777" w:rsidR="008E22AD" w:rsidRPr="008E22AD" w:rsidRDefault="008E22AD" w:rsidP="008E22AD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Times New Roman"/>
          <w:kern w:val="0"/>
          <w:lang w:eastAsia="tr-TR"/>
          <w14:ligatures w14:val="none"/>
        </w:rPr>
      </w:pPr>
      <w:r w:rsidRPr="008E22AD">
        <w:rPr>
          <w:rFonts w:ascii="Arial" w:eastAsia="Times New Roman" w:hAnsi="Arial" w:cs="Times New Roman"/>
          <w:b/>
          <w:bCs/>
          <w:kern w:val="0"/>
          <w:lang w:eastAsia="tr-TR"/>
          <w14:ligatures w14:val="none"/>
        </w:rPr>
        <w:t>IMDB Score (Numerical Quality Indicator):</w:t>
      </w: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 xml:space="preserve"> A movie's rating acts as a reliable proxy for overall quality and general appeal. Applying a </w:t>
      </w:r>
      <w:r w:rsidRPr="008E22AD">
        <w:rPr>
          <w:rFonts w:ascii="Arial" w:eastAsia="Times New Roman" w:hAnsi="Arial" w:cs="Courier New"/>
          <w:kern w:val="0"/>
          <w:sz w:val="20"/>
          <w:szCs w:val="20"/>
          <w:lang w:eastAsia="tr-TR"/>
          <w14:ligatures w14:val="none"/>
        </w:rPr>
        <w:t>MinMaxScaler</w:t>
      </w:r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 xml:space="preserve"> bounds this continuous score between </w:t>
      </w:r>
      <m:oMath>
        <m:r>
          <w:rPr>
            <w:rFonts w:ascii="Cambria Math" w:eastAsia="Times New Roman" w:hAnsi="Cambria Math" w:cs="Times New Roman"/>
            <w:kern w:val="0"/>
            <w:lang w:eastAsia="tr-TR"/>
            <w14:ligatures w14:val="none"/>
          </w:rPr>
          <m:t>0</m:t>
        </m:r>
      </m:oMath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 xml:space="preserve"> and </w:t>
      </w:r>
      <m:oMath>
        <m:r>
          <w:rPr>
            <w:rFonts w:ascii="Cambria Math" w:eastAsia="Times New Roman" w:hAnsi="Cambria Math" w:cs="Times New Roman"/>
            <w:kern w:val="0"/>
            <w:lang w:eastAsia="tr-TR"/>
            <w14:ligatures w14:val="none"/>
          </w:rPr>
          <m:t>1</m:t>
        </m:r>
      </m:oMath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>. This normalization is crucial because it ensures that the numerical score doesn't overpower or unfairly dominate the binary genre dimensions during linear utility calculations (</w:t>
      </w:r>
      <m:oMath>
        <m:r>
          <w:rPr>
            <w:rFonts w:ascii="Cambria Math" w:eastAsia="Times New Roman" w:hAnsi="Cambria Math" w:cs="Times New Roman"/>
            <w:kern w:val="0"/>
            <w:lang w:eastAsia="tr-TR"/>
            <w14:ligatures w14:val="none"/>
          </w:rPr>
          <m:t>u=w⋅x</m:t>
        </m:r>
      </m:oMath>
      <w:r w:rsidRPr="008E22AD">
        <w:rPr>
          <w:rFonts w:ascii="Arial" w:eastAsia="Times New Roman" w:hAnsi="Arial" w:cs="Times New Roman"/>
          <w:kern w:val="0"/>
          <w:lang w:eastAsia="tr-TR"/>
          <w14:ligatures w14:val="none"/>
        </w:rPr>
        <w:t>).</w:t>
      </w:r>
    </w:p>
    <w:p w14:paraId="1A072471" w14:textId="77777777" w:rsidR="00ED240F" w:rsidRDefault="00ED240F">
      <w:pPr>
        <w:rPr>
          <w:lang w:val="tr-TR"/>
        </w:rPr>
      </w:pPr>
    </w:p>
    <w:p w14:paraId="2E52EBF3" w14:textId="77777777" w:rsidR="00ED240F" w:rsidRPr="00ED240F" w:rsidRDefault="00ED240F">
      <w:pPr>
        <w:rPr>
          <w:lang w:val="tr-TR"/>
        </w:rPr>
      </w:pPr>
    </w:p>
    <w:sectPr w:rsidR="00ED240F" w:rsidRPr="00ED24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183B5D"/>
    <w:multiLevelType w:val="multilevel"/>
    <w:tmpl w:val="3ECC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974D7D"/>
    <w:multiLevelType w:val="multilevel"/>
    <w:tmpl w:val="568A6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2443257">
    <w:abstractNumId w:val="1"/>
  </w:num>
  <w:num w:numId="2" w16cid:durableId="165907268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40F"/>
    <w:rsid w:val="000F693E"/>
    <w:rsid w:val="001B3D69"/>
    <w:rsid w:val="00241E38"/>
    <w:rsid w:val="00292211"/>
    <w:rsid w:val="002E1834"/>
    <w:rsid w:val="003109B8"/>
    <w:rsid w:val="00312C78"/>
    <w:rsid w:val="00452F82"/>
    <w:rsid w:val="00486A9D"/>
    <w:rsid w:val="00514D17"/>
    <w:rsid w:val="005A419C"/>
    <w:rsid w:val="006F4AA9"/>
    <w:rsid w:val="006F60B1"/>
    <w:rsid w:val="007155B5"/>
    <w:rsid w:val="007246AE"/>
    <w:rsid w:val="0077452F"/>
    <w:rsid w:val="00785725"/>
    <w:rsid w:val="00804873"/>
    <w:rsid w:val="008D2A61"/>
    <w:rsid w:val="008E22AD"/>
    <w:rsid w:val="009103C8"/>
    <w:rsid w:val="00BE7404"/>
    <w:rsid w:val="00CC2F90"/>
    <w:rsid w:val="00DC76FB"/>
    <w:rsid w:val="00ED240F"/>
    <w:rsid w:val="00F005BC"/>
    <w:rsid w:val="00F04130"/>
    <w:rsid w:val="00F85EE1"/>
    <w:rsid w:val="00FA0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DD66ED9"/>
  <w15:chartTrackingRefBased/>
  <w15:docId w15:val="{6F203343-DDEA-BF4C-AF70-305D7C220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D2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D2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ED24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D24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D24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D24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D24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D24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D24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D24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D24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ED24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D240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D240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D240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D240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D240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D240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D24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D24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D24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D24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D24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D240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D240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D240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D24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D240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D240F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452F82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:lang w:eastAsia="tr-T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E22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HTMLKodu">
    <w:name w:val="HTML Code"/>
    <w:basedOn w:val="VarsaylanParagrafYazTipi"/>
    <w:uiPriority w:val="99"/>
    <w:semiHidden/>
    <w:unhideWhenUsed/>
    <w:rsid w:val="008E22AD"/>
    <w:rPr>
      <w:rFonts w:ascii="Courier New" w:eastAsia="Times New Roman" w:hAnsi="Courier New" w:cs="Courier New"/>
      <w:sz w:val="20"/>
      <w:szCs w:val="20"/>
    </w:rPr>
  </w:style>
  <w:style w:type="character" w:customStyle="1" w:styleId="s1">
    <w:name w:val="s1"/>
    <w:basedOn w:val="VarsaylanParagrafYazTipi"/>
    <w:rsid w:val="0077452F"/>
    <w:rPr>
      <w:rFonts w:ascii="Helvetica" w:hAnsi="Helvetica" w:hint="default"/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1634</TotalTime>
  <Pages>2</Pages>
  <Words>400</Words>
  <Characters>3256</Characters>
  <Application>Microsoft Office Word</Application>
  <DocSecurity>0</DocSecurity>
  <Lines>162</Lines>
  <Paragraphs>89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Barış Kaplan</dc:creator>
  <cp:keywords/>
  <dc:description/>
  <cp:lastModifiedBy>Barış Kaplan</cp:lastModifiedBy>
  <cp:revision>25</cp:revision>
  <dcterms:created xsi:type="dcterms:W3CDTF">2026-09-03T11:06:00Z</dcterms:created>
  <dcterms:modified xsi:type="dcterms:W3CDTF">2026-09-07T09:45:00Z</dcterms:modified>
</cp:coreProperties>
</file>