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A16" w:rsidRDefault="00EE4A16" w:rsidP="008C7ED5">
      <w:pPr>
        <w:spacing w:before="100" w:beforeAutospacing="1" w:after="100" w:afterAutospacing="1" w:line="360" w:lineRule="auto"/>
        <w:jc w:val="center"/>
        <w:rPr>
          <w:rFonts w:asciiTheme="majorBidi" w:hAnsiTheme="majorBidi" w:cstheme="majorBidi"/>
          <w:b/>
          <w:bCs/>
          <w:sz w:val="32"/>
          <w:szCs w:val="32"/>
        </w:rPr>
      </w:pPr>
      <w:r w:rsidRPr="008C7ED5">
        <w:rPr>
          <w:rFonts w:asciiTheme="majorBidi" w:hAnsiTheme="majorBidi" w:cstheme="majorBidi"/>
          <w:b/>
          <w:bCs/>
          <w:sz w:val="32"/>
          <w:szCs w:val="32"/>
        </w:rPr>
        <w:t xml:space="preserve">Assignment # </w:t>
      </w:r>
      <w:r w:rsidR="008C7ED5" w:rsidRPr="008C7ED5">
        <w:rPr>
          <w:rFonts w:asciiTheme="majorBidi" w:hAnsiTheme="majorBidi" w:cstheme="majorBidi"/>
          <w:b/>
          <w:bCs/>
          <w:sz w:val="32"/>
          <w:szCs w:val="32"/>
        </w:rPr>
        <w:t>1</w:t>
      </w:r>
      <w:r w:rsidR="00AF0EAA">
        <w:rPr>
          <w:rFonts w:asciiTheme="majorBidi" w:hAnsiTheme="majorBidi" w:cstheme="majorBidi"/>
          <w:b/>
          <w:bCs/>
          <w:sz w:val="32"/>
          <w:szCs w:val="32"/>
        </w:rPr>
        <w:t>: Engineering Management</w:t>
      </w:r>
    </w:p>
    <w:p w:rsidR="00AF0EAA" w:rsidRPr="00AF0EAA" w:rsidRDefault="00AF0EAA" w:rsidP="00AF0EAA">
      <w:pPr>
        <w:spacing w:before="100" w:beforeAutospacing="1" w:after="100" w:afterAutospacing="1" w:line="360" w:lineRule="auto"/>
        <w:jc w:val="center"/>
        <w:rPr>
          <w:rFonts w:asciiTheme="majorBidi" w:hAnsiTheme="majorBidi" w:cstheme="majorBidi"/>
          <w:sz w:val="28"/>
          <w:szCs w:val="28"/>
          <w:u w:val="single"/>
        </w:rPr>
      </w:pPr>
      <w:r w:rsidRPr="00AF0EAA">
        <w:rPr>
          <w:rFonts w:asciiTheme="majorBidi" w:hAnsiTheme="majorBidi" w:cstheme="majorBidi"/>
          <w:sz w:val="28"/>
          <w:szCs w:val="28"/>
          <w:u w:val="single"/>
        </w:rPr>
        <w:t>Due Date: Saturday 10/10/2015</w:t>
      </w:r>
    </w:p>
    <w:p w:rsidR="00EE4A16" w:rsidRPr="008C7ED5" w:rsidRDefault="00EE4A16" w:rsidP="00AF0EAA">
      <w:pPr>
        <w:kinsoku w:val="0"/>
        <w:overflowPunct w:val="0"/>
        <w:spacing w:before="100" w:beforeAutospacing="1" w:after="100" w:afterAutospacing="1" w:line="360" w:lineRule="auto"/>
        <w:jc w:val="both"/>
        <w:textAlignment w:val="baseline"/>
        <w:rPr>
          <w:rFonts w:asciiTheme="majorBidi" w:hAnsiTheme="majorBidi" w:cstheme="majorBidi"/>
          <w:b/>
          <w:bCs/>
          <w:sz w:val="24"/>
          <w:szCs w:val="24"/>
        </w:rPr>
      </w:pPr>
      <w:r w:rsidRPr="008C7ED5">
        <w:rPr>
          <w:rFonts w:asciiTheme="majorBidi" w:hAnsiTheme="majorBidi" w:cstheme="majorBidi"/>
          <w:b/>
          <w:bCs/>
          <w:color w:val="FF0000"/>
          <w:sz w:val="24"/>
          <w:szCs w:val="24"/>
        </w:rPr>
        <w:t>Please answer the follo</w:t>
      </w:r>
      <w:r w:rsidR="00AF0EAA">
        <w:rPr>
          <w:rFonts w:asciiTheme="majorBidi" w:hAnsiTheme="majorBidi" w:cstheme="majorBidi"/>
          <w:b/>
          <w:bCs/>
          <w:color w:val="FF0000"/>
          <w:sz w:val="24"/>
          <w:szCs w:val="24"/>
        </w:rPr>
        <w:t>wing four questions</w:t>
      </w:r>
      <w:r w:rsidRPr="008C7ED5">
        <w:rPr>
          <w:rFonts w:asciiTheme="majorBidi" w:hAnsiTheme="majorBidi" w:cstheme="majorBidi"/>
          <w:b/>
          <w:bCs/>
          <w:color w:val="FF0000"/>
          <w:sz w:val="24"/>
          <w:szCs w:val="24"/>
        </w:rPr>
        <w:t>:</w:t>
      </w:r>
    </w:p>
    <w:p w:rsidR="00EE4A16" w:rsidRPr="008C7ED5" w:rsidRDefault="00EE4A16" w:rsidP="004F2ECF">
      <w:pPr>
        <w:kinsoku w:val="0"/>
        <w:overflowPunct w:val="0"/>
        <w:spacing w:before="100" w:beforeAutospacing="1" w:after="100" w:afterAutospacing="1" w:line="360" w:lineRule="auto"/>
        <w:jc w:val="both"/>
        <w:textAlignment w:val="baseline"/>
        <w:rPr>
          <w:rFonts w:asciiTheme="majorBidi" w:hAnsiTheme="majorBidi" w:cstheme="majorBidi"/>
          <w:b/>
          <w:bCs/>
          <w:color w:val="FF0000"/>
          <w:sz w:val="24"/>
          <w:szCs w:val="24"/>
        </w:rPr>
      </w:pPr>
      <w:r w:rsidRPr="008C7ED5">
        <w:rPr>
          <w:rFonts w:asciiTheme="majorBidi" w:hAnsiTheme="majorBidi" w:cstheme="majorBidi"/>
          <w:b/>
          <w:bCs/>
          <w:color w:val="FF0000"/>
          <w:sz w:val="24"/>
          <w:szCs w:val="24"/>
        </w:rPr>
        <w:t xml:space="preserve">Question </w:t>
      </w:r>
      <w:r w:rsidR="00AF0EAA">
        <w:rPr>
          <w:rFonts w:asciiTheme="majorBidi" w:hAnsiTheme="majorBidi" w:cstheme="majorBidi"/>
          <w:b/>
          <w:bCs/>
          <w:color w:val="FF0000"/>
          <w:sz w:val="24"/>
          <w:szCs w:val="24"/>
        </w:rPr>
        <w:t>1</w:t>
      </w:r>
    </w:p>
    <w:p w:rsidR="008C7ED5" w:rsidRDefault="008C7ED5" w:rsidP="004F2ECF">
      <w:pPr>
        <w:kinsoku w:val="0"/>
        <w:overflowPunct w:val="0"/>
        <w:spacing w:before="100" w:beforeAutospacing="1" w:after="100" w:afterAutospacing="1" w:line="360" w:lineRule="auto"/>
        <w:jc w:val="both"/>
        <w:textAlignment w:val="baseline"/>
        <w:rPr>
          <w:rFonts w:asciiTheme="majorBidi" w:eastAsiaTheme="minorEastAsia" w:hAnsiTheme="majorBidi" w:cstheme="majorBidi"/>
          <w:color w:val="000000" w:themeColor="text1"/>
        </w:rPr>
      </w:pPr>
      <w:r w:rsidRPr="008C7ED5">
        <w:rPr>
          <w:rFonts w:asciiTheme="majorBidi" w:eastAsiaTheme="minorEastAsia" w:hAnsiTheme="majorBidi" w:cstheme="majorBidi"/>
          <w:color w:val="000000" w:themeColor="text1"/>
        </w:rPr>
        <w:t>Tom Taylor, the Sales Manager, was told by his boss, Carl Bauer, to take an order from a new customer for a batch of products.  Tom knew that the products involved would only partially meet the customer’s requirements and that Carl knew that.  But, Carl insisted that the order was too valuable to lose. What should Tom do?</w:t>
      </w:r>
    </w:p>
    <w:p w:rsidR="004F2ECF" w:rsidRPr="004F2ECF" w:rsidRDefault="004F2ECF" w:rsidP="004F2ECF">
      <w:pPr>
        <w:kinsoku w:val="0"/>
        <w:overflowPunct w:val="0"/>
        <w:spacing w:before="100" w:beforeAutospacing="1" w:after="100" w:afterAutospacing="1" w:line="360" w:lineRule="auto"/>
        <w:jc w:val="both"/>
        <w:textAlignment w:val="baseline"/>
        <w:rPr>
          <w:rFonts w:asciiTheme="majorBidi" w:eastAsiaTheme="minorEastAsia" w:hAnsiTheme="majorBidi" w:cstheme="majorBidi"/>
          <w:b/>
          <w:bCs/>
          <w:color w:val="000000" w:themeColor="text1"/>
        </w:rPr>
      </w:pPr>
      <w:r w:rsidRPr="004F2ECF">
        <w:rPr>
          <w:rFonts w:asciiTheme="majorBidi" w:eastAsiaTheme="minorEastAsia" w:hAnsiTheme="majorBidi" w:cstheme="majorBidi"/>
          <w:b/>
          <w:bCs/>
          <w:color w:val="000000" w:themeColor="text1"/>
        </w:rPr>
        <w:t>SOL.</w:t>
      </w:r>
    </w:p>
    <w:p w:rsidR="004F2ECF" w:rsidRPr="004F2ECF" w:rsidRDefault="004F2ECF" w:rsidP="004F2ECF">
      <w:pPr>
        <w:pStyle w:val="PlainText"/>
        <w:jc w:val="both"/>
        <w:rPr>
          <w:rFonts w:cs="Courier New"/>
          <w:b/>
          <w:bCs/>
          <w:color w:val="000000"/>
          <w:sz w:val="22"/>
          <w:szCs w:val="22"/>
        </w:rPr>
      </w:pPr>
      <w:r w:rsidRPr="004F2ECF">
        <w:rPr>
          <w:rFonts w:cs="Courier New"/>
          <w:b/>
          <w:bCs/>
          <w:color w:val="000000"/>
          <w:sz w:val="22"/>
          <w:szCs w:val="22"/>
        </w:rPr>
        <w:t xml:space="preserve">    There are four reasons why Tom Taylor takes the order as directed:</w:t>
      </w:r>
    </w:p>
    <w:p w:rsidR="004F2ECF" w:rsidRPr="004F2ECF" w:rsidRDefault="004F2ECF" w:rsidP="004F2ECF">
      <w:pPr>
        <w:pStyle w:val="PlainText"/>
        <w:jc w:val="both"/>
        <w:rPr>
          <w:rFonts w:cs="Courier New"/>
          <w:b/>
          <w:bCs/>
          <w:color w:val="000000"/>
          <w:sz w:val="22"/>
          <w:szCs w:val="22"/>
        </w:rPr>
      </w:pPr>
    </w:p>
    <w:p w:rsidR="004F2ECF" w:rsidRPr="004F2ECF" w:rsidRDefault="004F2ECF" w:rsidP="004F2ECF">
      <w:pPr>
        <w:pStyle w:val="PlainText"/>
        <w:jc w:val="both"/>
        <w:rPr>
          <w:rFonts w:cs="Courier New"/>
          <w:b/>
          <w:bCs/>
          <w:color w:val="000000"/>
          <w:sz w:val="22"/>
          <w:szCs w:val="22"/>
        </w:rPr>
      </w:pPr>
      <w:r w:rsidRPr="004F2ECF">
        <w:rPr>
          <w:rFonts w:cs="Courier New"/>
          <w:b/>
          <w:bCs/>
          <w:color w:val="000000"/>
          <w:sz w:val="22"/>
          <w:szCs w:val="22"/>
        </w:rPr>
        <w:t>A.  It is not an accepted practice in the U.S. to disobey one’s boss. Insubordination is a valid cause for instant discharge.</w:t>
      </w:r>
    </w:p>
    <w:p w:rsidR="004F2ECF" w:rsidRPr="004F2ECF" w:rsidRDefault="004F2ECF" w:rsidP="004F2ECF">
      <w:pPr>
        <w:pStyle w:val="PlainText"/>
        <w:jc w:val="both"/>
        <w:rPr>
          <w:rFonts w:cs="Courier New"/>
          <w:b/>
          <w:bCs/>
          <w:color w:val="000000"/>
          <w:sz w:val="22"/>
          <w:szCs w:val="22"/>
        </w:rPr>
      </w:pPr>
    </w:p>
    <w:p w:rsidR="004F2ECF" w:rsidRPr="004F2ECF" w:rsidRDefault="004F2ECF" w:rsidP="004F2ECF">
      <w:pPr>
        <w:pStyle w:val="PlainText"/>
        <w:jc w:val="both"/>
        <w:rPr>
          <w:rFonts w:cs="Courier New"/>
          <w:b/>
          <w:bCs/>
          <w:color w:val="000000"/>
          <w:sz w:val="22"/>
          <w:szCs w:val="22"/>
        </w:rPr>
      </w:pPr>
      <w:r w:rsidRPr="004F2ECF">
        <w:rPr>
          <w:rFonts w:cs="Courier New"/>
          <w:b/>
          <w:bCs/>
          <w:color w:val="000000"/>
          <w:sz w:val="22"/>
          <w:szCs w:val="22"/>
        </w:rPr>
        <w:t>B.  There is a chance that Carl Bauer knows something about this customer that Tom does not.</w:t>
      </w:r>
    </w:p>
    <w:p w:rsidR="004F2ECF" w:rsidRPr="004F2ECF" w:rsidRDefault="004F2ECF" w:rsidP="004F2ECF">
      <w:pPr>
        <w:pStyle w:val="PlainText"/>
        <w:jc w:val="both"/>
        <w:rPr>
          <w:rFonts w:cs="Courier New"/>
          <w:b/>
          <w:bCs/>
          <w:color w:val="000000"/>
          <w:sz w:val="22"/>
          <w:szCs w:val="22"/>
        </w:rPr>
      </w:pPr>
    </w:p>
    <w:p w:rsidR="004F2ECF" w:rsidRPr="004F2ECF" w:rsidRDefault="004F2ECF" w:rsidP="004F2ECF">
      <w:pPr>
        <w:pStyle w:val="PlainText"/>
        <w:jc w:val="both"/>
        <w:rPr>
          <w:rFonts w:cs="Courier New"/>
          <w:b/>
          <w:bCs/>
          <w:color w:val="000000"/>
          <w:sz w:val="22"/>
          <w:szCs w:val="22"/>
        </w:rPr>
      </w:pPr>
      <w:r w:rsidRPr="004F2ECF">
        <w:rPr>
          <w:rFonts w:cs="Courier New"/>
          <w:b/>
          <w:bCs/>
          <w:color w:val="000000"/>
          <w:sz w:val="22"/>
          <w:szCs w:val="22"/>
        </w:rPr>
        <w:t>C.  Tom’s understanding of the customer's requirements could be outdated.</w:t>
      </w:r>
    </w:p>
    <w:p w:rsidR="004F2ECF" w:rsidRPr="004F2ECF" w:rsidRDefault="004F2ECF" w:rsidP="004F2ECF">
      <w:pPr>
        <w:pStyle w:val="PlainText"/>
        <w:jc w:val="both"/>
        <w:rPr>
          <w:rFonts w:cs="Courier New"/>
          <w:b/>
          <w:bCs/>
          <w:color w:val="000000"/>
          <w:sz w:val="22"/>
          <w:szCs w:val="22"/>
        </w:rPr>
      </w:pPr>
    </w:p>
    <w:p w:rsidR="004F2ECF" w:rsidRPr="004F2ECF" w:rsidRDefault="004F2ECF" w:rsidP="004F2ECF">
      <w:pPr>
        <w:pStyle w:val="PlainText"/>
        <w:jc w:val="both"/>
        <w:rPr>
          <w:rFonts w:cs="Courier New"/>
          <w:b/>
          <w:bCs/>
          <w:color w:val="000000"/>
          <w:sz w:val="22"/>
          <w:szCs w:val="22"/>
        </w:rPr>
      </w:pPr>
      <w:r w:rsidRPr="004F2ECF">
        <w:rPr>
          <w:rFonts w:cs="Courier New"/>
          <w:b/>
          <w:bCs/>
          <w:color w:val="000000"/>
          <w:sz w:val="22"/>
          <w:szCs w:val="22"/>
        </w:rPr>
        <w:t>D.  Should this new customer become dissatisfied at a later time, Carl Bauer will be fully responsible for it.  Tom Taylor need not be concerned about it.  Furthermore, remedial action can be readily taken at that time to make good with this customer.</w:t>
      </w:r>
    </w:p>
    <w:p w:rsidR="004F2ECF" w:rsidRPr="004F2ECF" w:rsidRDefault="004F2ECF" w:rsidP="004F2ECF">
      <w:pPr>
        <w:pStyle w:val="PlainText"/>
        <w:jc w:val="both"/>
        <w:rPr>
          <w:rFonts w:cs="Courier New"/>
          <w:b/>
          <w:bCs/>
          <w:color w:val="000000"/>
          <w:sz w:val="22"/>
          <w:szCs w:val="22"/>
        </w:rPr>
      </w:pPr>
    </w:p>
    <w:p w:rsidR="004F2ECF" w:rsidRPr="008C7ED5" w:rsidRDefault="004F2ECF" w:rsidP="004F2ECF">
      <w:pPr>
        <w:kinsoku w:val="0"/>
        <w:overflowPunct w:val="0"/>
        <w:spacing w:before="100" w:beforeAutospacing="1" w:after="100" w:afterAutospacing="1" w:line="360" w:lineRule="auto"/>
        <w:jc w:val="both"/>
        <w:textAlignment w:val="baseline"/>
        <w:rPr>
          <w:rFonts w:asciiTheme="majorBidi" w:hAnsiTheme="majorBidi" w:cstheme="majorBidi"/>
        </w:rPr>
      </w:pPr>
    </w:p>
    <w:p w:rsidR="000B13FB" w:rsidRPr="008C7ED5" w:rsidRDefault="00EE4A16" w:rsidP="004F2ECF">
      <w:pPr>
        <w:spacing w:before="100" w:beforeAutospacing="1" w:after="100" w:afterAutospacing="1" w:line="360" w:lineRule="auto"/>
        <w:jc w:val="both"/>
        <w:rPr>
          <w:rFonts w:asciiTheme="majorBidi" w:hAnsiTheme="majorBidi" w:cstheme="majorBidi"/>
          <w:b/>
          <w:bCs/>
          <w:color w:val="FF0000"/>
          <w:sz w:val="24"/>
          <w:szCs w:val="24"/>
        </w:rPr>
      </w:pPr>
      <w:r w:rsidRPr="008C7ED5">
        <w:rPr>
          <w:rFonts w:asciiTheme="majorBidi" w:hAnsiTheme="majorBidi" w:cstheme="majorBidi"/>
          <w:b/>
          <w:bCs/>
          <w:color w:val="FF0000"/>
          <w:sz w:val="24"/>
          <w:szCs w:val="24"/>
        </w:rPr>
        <w:t xml:space="preserve">Question </w:t>
      </w:r>
      <w:r w:rsidR="00AF0EAA">
        <w:rPr>
          <w:rFonts w:asciiTheme="majorBidi" w:hAnsiTheme="majorBidi" w:cstheme="majorBidi"/>
          <w:b/>
          <w:bCs/>
          <w:color w:val="FF0000"/>
          <w:sz w:val="24"/>
          <w:szCs w:val="24"/>
        </w:rPr>
        <w:t>2</w:t>
      </w:r>
    </w:p>
    <w:p w:rsidR="008C7ED5" w:rsidRDefault="008C7ED5" w:rsidP="004F2ECF">
      <w:pPr>
        <w:kinsoku w:val="0"/>
        <w:overflowPunct w:val="0"/>
        <w:spacing w:before="100" w:beforeAutospacing="1" w:after="100" w:afterAutospacing="1" w:line="360" w:lineRule="auto"/>
        <w:jc w:val="both"/>
        <w:textAlignment w:val="baseline"/>
        <w:rPr>
          <w:rFonts w:asciiTheme="majorBidi" w:eastAsiaTheme="minorEastAsia" w:hAnsiTheme="majorBidi" w:cstheme="majorBidi"/>
          <w:color w:val="000000" w:themeColor="text1"/>
        </w:rPr>
      </w:pPr>
      <w:r w:rsidRPr="008C7ED5">
        <w:rPr>
          <w:rFonts w:asciiTheme="majorBidi" w:eastAsiaTheme="minorEastAsia" w:hAnsiTheme="majorBidi" w:cstheme="majorBidi"/>
          <w:color w:val="000000" w:themeColor="text1"/>
        </w:rPr>
        <w:t>Nancy Bush, the plant manager, needs to decide whether to make or buy a component for the company’s core product.  She would like the advice of her production supervisors, since they must implement her eventual decisions.  However, she fears that the supervisors will be biased      towards making the component in house, as they tend to favor retaining more work for their people. What should Nancy Bush do?</w:t>
      </w:r>
    </w:p>
    <w:p w:rsidR="004F2ECF" w:rsidRPr="004F2ECF" w:rsidRDefault="004F2ECF" w:rsidP="004F2ECF">
      <w:pPr>
        <w:kinsoku w:val="0"/>
        <w:overflowPunct w:val="0"/>
        <w:spacing w:before="100" w:beforeAutospacing="1" w:after="100" w:afterAutospacing="1" w:line="360" w:lineRule="auto"/>
        <w:jc w:val="both"/>
        <w:textAlignment w:val="baseline"/>
        <w:rPr>
          <w:rFonts w:asciiTheme="majorBidi" w:eastAsiaTheme="minorEastAsia" w:hAnsiTheme="majorBidi" w:cstheme="majorBidi"/>
          <w:b/>
          <w:bCs/>
          <w:color w:val="000000" w:themeColor="text1"/>
        </w:rPr>
      </w:pPr>
      <w:r w:rsidRPr="004F2ECF">
        <w:rPr>
          <w:rFonts w:asciiTheme="majorBidi" w:eastAsiaTheme="minorEastAsia" w:hAnsiTheme="majorBidi" w:cstheme="majorBidi"/>
          <w:b/>
          <w:bCs/>
          <w:color w:val="000000" w:themeColor="text1"/>
        </w:rPr>
        <w:t>SOL.</w:t>
      </w:r>
    </w:p>
    <w:p w:rsidR="004F2ECF" w:rsidRPr="004F2ECF" w:rsidRDefault="004F2ECF" w:rsidP="004F2ECF">
      <w:pPr>
        <w:pStyle w:val="PlainText"/>
        <w:jc w:val="both"/>
        <w:rPr>
          <w:rFonts w:cs="Courier New"/>
          <w:b/>
          <w:bCs/>
          <w:color w:val="000000"/>
          <w:sz w:val="22"/>
          <w:szCs w:val="22"/>
        </w:rPr>
      </w:pPr>
      <w:r w:rsidRPr="004F2ECF">
        <w:rPr>
          <w:rFonts w:cs="Courier New"/>
          <w:b/>
          <w:bCs/>
          <w:color w:val="000000"/>
          <w:sz w:val="22"/>
          <w:szCs w:val="22"/>
        </w:rPr>
        <w:lastRenderedPageBreak/>
        <w:t xml:space="preserve">    Nancy Bush should do the following:</w:t>
      </w:r>
    </w:p>
    <w:p w:rsidR="004F2ECF" w:rsidRPr="004F2ECF" w:rsidRDefault="004F2ECF" w:rsidP="004F2ECF">
      <w:pPr>
        <w:pStyle w:val="PlainText"/>
        <w:jc w:val="both"/>
        <w:rPr>
          <w:rFonts w:cs="Courier New"/>
          <w:b/>
          <w:bCs/>
          <w:color w:val="000000"/>
          <w:sz w:val="22"/>
          <w:szCs w:val="22"/>
        </w:rPr>
      </w:pPr>
    </w:p>
    <w:p w:rsidR="004F2ECF" w:rsidRPr="004F2ECF" w:rsidRDefault="004F2ECF" w:rsidP="004F2ECF">
      <w:pPr>
        <w:pStyle w:val="PlainText"/>
        <w:jc w:val="both"/>
        <w:rPr>
          <w:rFonts w:cs="Courier New"/>
          <w:b/>
          <w:bCs/>
          <w:color w:val="000000"/>
          <w:sz w:val="22"/>
          <w:szCs w:val="22"/>
        </w:rPr>
      </w:pPr>
      <w:r w:rsidRPr="004F2ECF">
        <w:rPr>
          <w:rFonts w:cs="Courier New"/>
          <w:b/>
          <w:bCs/>
          <w:color w:val="000000"/>
          <w:sz w:val="22"/>
          <w:szCs w:val="22"/>
        </w:rPr>
        <w:t xml:space="preserve">A.  Develop the evaluation criteria for the decision (e.g., cost, speed of delivery, time to market, quality control, supplier relationship, availability of plant capacity, novelty of technology, tooling requirements for in-house production, material procurement, etc.) and make a preliminary assessment. </w:t>
      </w:r>
    </w:p>
    <w:p w:rsidR="004F2ECF" w:rsidRPr="004F2ECF" w:rsidRDefault="004F2ECF" w:rsidP="004F2ECF">
      <w:pPr>
        <w:pStyle w:val="PlainText"/>
        <w:jc w:val="both"/>
        <w:rPr>
          <w:rFonts w:cs="Courier New"/>
          <w:b/>
          <w:bCs/>
          <w:color w:val="000000"/>
          <w:sz w:val="22"/>
          <w:szCs w:val="22"/>
        </w:rPr>
      </w:pPr>
    </w:p>
    <w:p w:rsidR="004F2ECF" w:rsidRPr="004F2ECF" w:rsidRDefault="004F2ECF" w:rsidP="004F2ECF">
      <w:pPr>
        <w:pStyle w:val="PlainText"/>
        <w:jc w:val="both"/>
        <w:rPr>
          <w:rFonts w:cs="Courier New"/>
          <w:b/>
          <w:bCs/>
          <w:color w:val="000000"/>
          <w:sz w:val="22"/>
          <w:szCs w:val="22"/>
        </w:rPr>
      </w:pPr>
      <w:r w:rsidRPr="004F2ECF">
        <w:rPr>
          <w:rFonts w:cs="Courier New"/>
          <w:b/>
          <w:bCs/>
          <w:color w:val="000000"/>
          <w:sz w:val="22"/>
          <w:szCs w:val="22"/>
        </w:rPr>
        <w:t>B.  Talk to both supervisors separately and enlist their evaluation based on the above criteria.</w:t>
      </w:r>
    </w:p>
    <w:p w:rsidR="004F2ECF" w:rsidRPr="004F2ECF" w:rsidRDefault="004F2ECF" w:rsidP="004F2ECF">
      <w:pPr>
        <w:pStyle w:val="PlainText"/>
        <w:jc w:val="both"/>
        <w:rPr>
          <w:rFonts w:cs="Courier New"/>
          <w:b/>
          <w:bCs/>
          <w:color w:val="000000"/>
          <w:sz w:val="22"/>
          <w:szCs w:val="22"/>
        </w:rPr>
      </w:pPr>
    </w:p>
    <w:p w:rsidR="004F2ECF" w:rsidRPr="004F2ECF" w:rsidRDefault="004F2ECF" w:rsidP="004F2ECF">
      <w:pPr>
        <w:pStyle w:val="PlainText"/>
        <w:jc w:val="both"/>
        <w:rPr>
          <w:rFonts w:cs="Courier New"/>
          <w:b/>
          <w:bCs/>
          <w:color w:val="000000"/>
          <w:sz w:val="22"/>
          <w:szCs w:val="22"/>
        </w:rPr>
      </w:pPr>
      <w:r w:rsidRPr="004F2ECF">
        <w:rPr>
          <w:rFonts w:cs="Courier New"/>
          <w:b/>
          <w:bCs/>
          <w:color w:val="000000"/>
          <w:sz w:val="22"/>
          <w:szCs w:val="22"/>
        </w:rPr>
        <w:t>C.) Review the inputs of both supervisors and make a decision. For example, decide to buy now and plan for in-house production in one year if the supplier relationship does not work out.</w:t>
      </w:r>
    </w:p>
    <w:p w:rsidR="004F2ECF" w:rsidRPr="004F2ECF" w:rsidRDefault="004F2ECF" w:rsidP="004F2ECF">
      <w:pPr>
        <w:pStyle w:val="PlainText"/>
        <w:jc w:val="both"/>
        <w:rPr>
          <w:rFonts w:cs="Courier New"/>
          <w:b/>
          <w:bCs/>
          <w:color w:val="000000"/>
          <w:sz w:val="22"/>
          <w:szCs w:val="22"/>
        </w:rPr>
      </w:pPr>
    </w:p>
    <w:p w:rsidR="004F2ECF" w:rsidRPr="004F2ECF" w:rsidRDefault="004F2ECF" w:rsidP="004F2ECF">
      <w:pPr>
        <w:pStyle w:val="PlainText"/>
        <w:jc w:val="both"/>
        <w:rPr>
          <w:rFonts w:cs="Courier New"/>
          <w:b/>
          <w:bCs/>
          <w:color w:val="000000"/>
          <w:sz w:val="22"/>
          <w:szCs w:val="22"/>
        </w:rPr>
      </w:pPr>
      <w:r w:rsidRPr="004F2ECF">
        <w:rPr>
          <w:rFonts w:cs="Courier New"/>
          <w:b/>
          <w:bCs/>
          <w:color w:val="000000"/>
          <w:sz w:val="22"/>
          <w:szCs w:val="22"/>
        </w:rPr>
        <w:t>D.) Communicate with the supervisors and explain his rationale for the final decision.</w:t>
      </w:r>
    </w:p>
    <w:p w:rsidR="004F2ECF" w:rsidRPr="004F2ECF" w:rsidRDefault="004F2ECF" w:rsidP="004F2ECF">
      <w:pPr>
        <w:pStyle w:val="PlainText"/>
        <w:jc w:val="both"/>
        <w:rPr>
          <w:rFonts w:cs="Courier New"/>
          <w:b/>
          <w:bCs/>
          <w:color w:val="000000"/>
          <w:sz w:val="22"/>
          <w:szCs w:val="22"/>
        </w:rPr>
      </w:pPr>
    </w:p>
    <w:p w:rsidR="004F2ECF" w:rsidRPr="008C7ED5" w:rsidRDefault="004F2ECF" w:rsidP="004F2ECF">
      <w:pPr>
        <w:kinsoku w:val="0"/>
        <w:overflowPunct w:val="0"/>
        <w:spacing w:before="100" w:beforeAutospacing="1" w:after="100" w:afterAutospacing="1" w:line="360" w:lineRule="auto"/>
        <w:jc w:val="both"/>
        <w:textAlignment w:val="baseline"/>
        <w:rPr>
          <w:rFonts w:asciiTheme="majorBidi" w:eastAsia="Times New Roman" w:hAnsiTheme="majorBidi" w:cstheme="majorBidi"/>
        </w:rPr>
      </w:pPr>
    </w:p>
    <w:p w:rsidR="008C7ED5" w:rsidRPr="008C7ED5" w:rsidRDefault="00AF0EAA" w:rsidP="004F2ECF">
      <w:pPr>
        <w:spacing w:before="100" w:beforeAutospacing="1" w:after="100" w:afterAutospacing="1" w:line="360" w:lineRule="auto"/>
        <w:jc w:val="both"/>
        <w:rPr>
          <w:rFonts w:asciiTheme="majorBidi" w:hAnsiTheme="majorBidi" w:cstheme="majorBidi"/>
          <w:b/>
          <w:bCs/>
          <w:color w:val="FF0000"/>
          <w:sz w:val="24"/>
          <w:szCs w:val="24"/>
        </w:rPr>
      </w:pPr>
      <w:r>
        <w:rPr>
          <w:rFonts w:asciiTheme="majorBidi" w:hAnsiTheme="majorBidi" w:cstheme="majorBidi"/>
          <w:b/>
          <w:bCs/>
          <w:color w:val="FF0000"/>
          <w:sz w:val="24"/>
          <w:szCs w:val="24"/>
        </w:rPr>
        <w:t>Question 3</w:t>
      </w:r>
    </w:p>
    <w:p w:rsidR="00EE4A16" w:rsidRDefault="008C7ED5" w:rsidP="004F2ECF">
      <w:pPr>
        <w:kinsoku w:val="0"/>
        <w:overflowPunct w:val="0"/>
        <w:spacing w:before="100" w:beforeAutospacing="1" w:after="100" w:afterAutospacing="1" w:line="360" w:lineRule="auto"/>
        <w:jc w:val="both"/>
        <w:textAlignment w:val="baseline"/>
        <w:rPr>
          <w:rFonts w:asciiTheme="majorBidi" w:eastAsiaTheme="minorEastAsia" w:hAnsiTheme="majorBidi" w:cstheme="majorBidi"/>
          <w:color w:val="000000" w:themeColor="text1"/>
          <w:sz w:val="24"/>
          <w:szCs w:val="24"/>
        </w:rPr>
      </w:pPr>
      <w:r w:rsidRPr="008C7ED5">
        <w:rPr>
          <w:rFonts w:asciiTheme="majorBidi" w:eastAsiaTheme="minorEastAsia" w:hAnsiTheme="majorBidi" w:cstheme="majorBidi"/>
          <w:color w:val="000000" w:themeColor="text1"/>
        </w:rPr>
        <w:t>The engineering Manager proposes to install an automated bar code scanner costing $4,000.  He estimates that he can save about 100 hours of labor time per month because of its speed.  He further reasons that at the wage rate of $15/hour, the benefit of using the scanner is $1,500/month and the scanner can be paid back in 2.67 months.</w:t>
      </w:r>
      <w:r>
        <w:rPr>
          <w:rFonts w:asciiTheme="majorBidi" w:eastAsiaTheme="minorEastAsia" w:hAnsiTheme="majorBidi" w:cstheme="majorBidi"/>
          <w:color w:val="000000" w:themeColor="text1"/>
        </w:rPr>
        <w:t xml:space="preserve"> </w:t>
      </w:r>
      <w:r w:rsidRPr="008C7ED5">
        <w:rPr>
          <w:rFonts w:asciiTheme="majorBidi" w:eastAsiaTheme="minorEastAsia" w:hAnsiTheme="majorBidi" w:cstheme="majorBidi"/>
          <w:color w:val="000000" w:themeColor="text1"/>
          <w:sz w:val="24"/>
          <w:szCs w:val="24"/>
        </w:rPr>
        <w:t>As the president of the company, do you agree or disagree with the way he computes the cost/benefit ratio? Why and why not?</w:t>
      </w:r>
    </w:p>
    <w:p w:rsidR="004F2ECF" w:rsidRPr="004F2ECF" w:rsidRDefault="004F2ECF" w:rsidP="004F2ECF">
      <w:pPr>
        <w:kinsoku w:val="0"/>
        <w:overflowPunct w:val="0"/>
        <w:spacing w:before="100" w:beforeAutospacing="1" w:after="100" w:afterAutospacing="1" w:line="360" w:lineRule="auto"/>
        <w:jc w:val="both"/>
        <w:textAlignment w:val="baseline"/>
        <w:rPr>
          <w:rFonts w:asciiTheme="majorBidi" w:eastAsiaTheme="minorEastAsia" w:hAnsiTheme="majorBidi" w:cstheme="majorBidi"/>
          <w:b/>
          <w:bCs/>
          <w:color w:val="000000" w:themeColor="text1"/>
          <w:sz w:val="24"/>
          <w:szCs w:val="24"/>
        </w:rPr>
      </w:pPr>
      <w:r w:rsidRPr="004F2ECF">
        <w:rPr>
          <w:rFonts w:asciiTheme="majorBidi" w:eastAsiaTheme="minorEastAsia" w:hAnsiTheme="majorBidi" w:cstheme="majorBidi"/>
          <w:b/>
          <w:bCs/>
          <w:color w:val="000000" w:themeColor="text1"/>
          <w:sz w:val="24"/>
          <w:szCs w:val="24"/>
        </w:rPr>
        <w:t>SOL.</w:t>
      </w:r>
    </w:p>
    <w:p w:rsidR="004F2ECF" w:rsidRPr="004F2ECF" w:rsidRDefault="004F2ECF" w:rsidP="004F2ECF">
      <w:pPr>
        <w:pStyle w:val="PlainText"/>
        <w:jc w:val="both"/>
        <w:rPr>
          <w:rFonts w:cs="Courier New"/>
          <w:b/>
          <w:bCs/>
          <w:color w:val="000000"/>
          <w:sz w:val="22"/>
          <w:szCs w:val="22"/>
        </w:rPr>
      </w:pPr>
      <w:r w:rsidRPr="004F2ECF">
        <w:rPr>
          <w:rFonts w:cs="Courier New"/>
          <w:b/>
          <w:bCs/>
          <w:color w:val="000000"/>
          <w:sz w:val="22"/>
          <w:szCs w:val="22"/>
        </w:rPr>
        <w:t xml:space="preserve">    The answer to this question is a definite “maybe.” Obviously, his computation of the cost is correct.  However, his estimation of the realizable benefit is questionable. </w:t>
      </w:r>
    </w:p>
    <w:p w:rsidR="004F2ECF" w:rsidRPr="004F2ECF" w:rsidRDefault="004F2ECF" w:rsidP="004F2ECF">
      <w:pPr>
        <w:pStyle w:val="PlainText"/>
        <w:jc w:val="both"/>
        <w:rPr>
          <w:rFonts w:cs="Courier New"/>
          <w:b/>
          <w:bCs/>
          <w:color w:val="000000"/>
          <w:sz w:val="22"/>
          <w:szCs w:val="22"/>
        </w:rPr>
      </w:pPr>
    </w:p>
    <w:p w:rsidR="004F2ECF" w:rsidRPr="004F2ECF" w:rsidRDefault="004F2ECF" w:rsidP="004F2ECF">
      <w:pPr>
        <w:pStyle w:val="PlainText"/>
        <w:tabs>
          <w:tab w:val="num" w:pos="360"/>
        </w:tabs>
        <w:jc w:val="both"/>
        <w:rPr>
          <w:rFonts w:cs="Courier New"/>
          <w:b/>
          <w:bCs/>
          <w:color w:val="000000"/>
          <w:sz w:val="22"/>
          <w:szCs w:val="22"/>
        </w:rPr>
      </w:pPr>
      <w:r w:rsidRPr="004F2ECF">
        <w:rPr>
          <w:rFonts w:cs="Courier New"/>
          <w:b/>
          <w:bCs/>
          <w:color w:val="000000"/>
          <w:sz w:val="22"/>
          <w:szCs w:val="22"/>
        </w:rPr>
        <w:t xml:space="preserve">    The engineering manager has so far failed to show that 100 hours of labor saved per month can be effectively used to yield tangible and measurable financial benefit for the company. If the saved labor time is used by workers to drink more coffee and/or socialize more, then there is no evidence that the president will see a benefit of $1500/month.  Real benefits are possible under the following circumstances:</w:t>
      </w:r>
    </w:p>
    <w:p w:rsidR="004F2ECF" w:rsidRPr="004F2ECF" w:rsidRDefault="004F2ECF" w:rsidP="004F2ECF">
      <w:pPr>
        <w:pStyle w:val="PlainText"/>
        <w:tabs>
          <w:tab w:val="num" w:pos="360"/>
        </w:tabs>
        <w:jc w:val="both"/>
        <w:rPr>
          <w:rFonts w:cs="Courier New"/>
          <w:b/>
          <w:bCs/>
          <w:color w:val="000000"/>
          <w:sz w:val="22"/>
          <w:szCs w:val="22"/>
        </w:rPr>
      </w:pPr>
      <w:r w:rsidRPr="004F2ECF">
        <w:rPr>
          <w:rFonts w:cs="Courier New"/>
          <w:b/>
          <w:bCs/>
          <w:color w:val="000000"/>
          <w:sz w:val="22"/>
          <w:szCs w:val="22"/>
        </w:rPr>
        <w:tab/>
      </w:r>
    </w:p>
    <w:p w:rsidR="004F2ECF" w:rsidRPr="004F2ECF" w:rsidRDefault="004F2ECF" w:rsidP="004F2ECF">
      <w:pPr>
        <w:pStyle w:val="PlainText"/>
        <w:tabs>
          <w:tab w:val="num" w:pos="360"/>
        </w:tabs>
        <w:jc w:val="both"/>
        <w:rPr>
          <w:rFonts w:cs="Courier New"/>
          <w:b/>
          <w:bCs/>
          <w:color w:val="000000"/>
          <w:sz w:val="22"/>
          <w:szCs w:val="22"/>
        </w:rPr>
      </w:pPr>
      <w:r w:rsidRPr="004F2ECF">
        <w:rPr>
          <w:rFonts w:cs="Courier New"/>
          <w:b/>
          <w:bCs/>
          <w:color w:val="000000"/>
          <w:sz w:val="22"/>
          <w:szCs w:val="22"/>
        </w:rPr>
        <w:t>A.  If, because of the saved labor time, the company can now reduce the labor force by half a person per year (e.g., by way of scaled down  overtime and/or switching one worker from full time to part-time), then the saving of $18,000/year (or $1500/month) can be effectively realized.</w:t>
      </w:r>
    </w:p>
    <w:p w:rsidR="004F2ECF" w:rsidRPr="004F2ECF" w:rsidRDefault="004F2ECF" w:rsidP="004F2ECF">
      <w:pPr>
        <w:pStyle w:val="PlainText"/>
        <w:tabs>
          <w:tab w:val="num" w:pos="360"/>
        </w:tabs>
        <w:jc w:val="both"/>
        <w:rPr>
          <w:rFonts w:cs="Courier New"/>
          <w:b/>
          <w:bCs/>
          <w:color w:val="000000"/>
          <w:sz w:val="22"/>
          <w:szCs w:val="22"/>
        </w:rPr>
      </w:pPr>
    </w:p>
    <w:p w:rsidR="004F2ECF" w:rsidRPr="004F2ECF" w:rsidRDefault="004F2ECF" w:rsidP="004F2ECF">
      <w:pPr>
        <w:pStyle w:val="PlainText"/>
        <w:tabs>
          <w:tab w:val="num" w:pos="360"/>
        </w:tabs>
        <w:jc w:val="both"/>
        <w:rPr>
          <w:rFonts w:cs="Courier New"/>
          <w:b/>
          <w:bCs/>
          <w:color w:val="000000"/>
          <w:sz w:val="22"/>
          <w:szCs w:val="22"/>
        </w:rPr>
      </w:pPr>
      <w:r w:rsidRPr="004F2ECF">
        <w:rPr>
          <w:rFonts w:cs="Courier New"/>
          <w:b/>
          <w:bCs/>
          <w:color w:val="000000"/>
          <w:sz w:val="22"/>
          <w:szCs w:val="22"/>
        </w:rPr>
        <w:t>B.  If the saved labor time can be used to generate new sales orders (e.g., by way of shuffling the work around to unload a sales person) which in turn would bring in new sales revenue, then the benefit is also real and documentable in financial terms.</w:t>
      </w:r>
    </w:p>
    <w:p w:rsidR="004F2ECF" w:rsidRPr="004F2ECF" w:rsidRDefault="004F2ECF" w:rsidP="004F2ECF">
      <w:pPr>
        <w:pStyle w:val="PlainText"/>
        <w:tabs>
          <w:tab w:val="num" w:pos="360"/>
        </w:tabs>
        <w:jc w:val="both"/>
        <w:rPr>
          <w:rFonts w:cs="Courier New"/>
          <w:b/>
          <w:bCs/>
          <w:color w:val="000000"/>
          <w:sz w:val="22"/>
          <w:szCs w:val="22"/>
        </w:rPr>
      </w:pPr>
    </w:p>
    <w:p w:rsidR="004F2ECF" w:rsidRPr="004F2ECF" w:rsidRDefault="004F2ECF" w:rsidP="004F2ECF">
      <w:pPr>
        <w:pStyle w:val="PlainText"/>
        <w:jc w:val="both"/>
        <w:rPr>
          <w:rFonts w:cs="Courier New"/>
          <w:b/>
          <w:bCs/>
          <w:color w:val="000000"/>
          <w:sz w:val="22"/>
          <w:szCs w:val="22"/>
        </w:rPr>
      </w:pPr>
      <w:r w:rsidRPr="004F2ECF">
        <w:rPr>
          <w:rFonts w:cs="Courier New"/>
          <w:b/>
          <w:bCs/>
          <w:color w:val="000000"/>
          <w:sz w:val="22"/>
          <w:szCs w:val="22"/>
        </w:rPr>
        <w:t xml:space="preserve">    In the absence of any evidence to demonstrate how the saved time can be translated into real benefit, the claim of the engineering manager is at best a possibility with unknown probability.  To support the equipment proposal the engineering manager needs to go one step further in defining how the benefit can indeed be realized, as his current benefit to cost analysis is too vague.</w:t>
      </w:r>
    </w:p>
    <w:p w:rsidR="004F2ECF" w:rsidRPr="004F2ECF" w:rsidRDefault="004F2ECF" w:rsidP="004F2ECF">
      <w:pPr>
        <w:pStyle w:val="PlainText"/>
        <w:rPr>
          <w:rFonts w:cs="Courier New"/>
          <w:b/>
          <w:bCs/>
          <w:color w:val="000000"/>
          <w:sz w:val="22"/>
          <w:szCs w:val="22"/>
        </w:rPr>
      </w:pPr>
    </w:p>
    <w:p w:rsidR="00CC0609" w:rsidRPr="000D78CF" w:rsidRDefault="00CC0609" w:rsidP="00CC0609">
      <w:pPr>
        <w:spacing w:before="100" w:beforeAutospacing="1" w:after="100" w:afterAutospacing="1" w:line="360" w:lineRule="auto"/>
        <w:jc w:val="both"/>
        <w:rPr>
          <w:rFonts w:asciiTheme="majorBidi" w:hAnsiTheme="majorBidi" w:cstheme="majorBidi"/>
          <w:b/>
          <w:bCs/>
          <w:color w:val="FF0000"/>
          <w:sz w:val="24"/>
          <w:szCs w:val="24"/>
        </w:rPr>
      </w:pPr>
      <w:r>
        <w:rPr>
          <w:rFonts w:asciiTheme="majorBidi" w:hAnsiTheme="majorBidi" w:cstheme="majorBidi"/>
          <w:b/>
          <w:bCs/>
          <w:color w:val="FF0000"/>
          <w:sz w:val="24"/>
          <w:szCs w:val="24"/>
        </w:rPr>
        <w:t>Question 4</w:t>
      </w:r>
    </w:p>
    <w:p w:rsidR="00CC0609" w:rsidRDefault="00CC0609" w:rsidP="00CC0609">
      <w:pPr>
        <w:spacing w:before="100" w:beforeAutospacing="1" w:after="100" w:afterAutospacing="1" w:line="360" w:lineRule="auto"/>
        <w:jc w:val="both"/>
        <w:rPr>
          <w:rFonts w:asciiTheme="majorBidi" w:eastAsiaTheme="minorEastAsia" w:hAnsiTheme="majorBidi" w:cstheme="majorBidi"/>
          <w:color w:val="000000" w:themeColor="text1"/>
          <w:kern w:val="24"/>
          <w:position w:val="1"/>
          <w:sz w:val="24"/>
          <w:szCs w:val="24"/>
        </w:rPr>
      </w:pPr>
      <w:r w:rsidRPr="000D78CF">
        <w:rPr>
          <w:rFonts w:asciiTheme="majorBidi" w:eastAsiaTheme="minorEastAsia" w:hAnsiTheme="majorBidi" w:cstheme="majorBidi"/>
          <w:color w:val="000000" w:themeColor="text1"/>
          <w:kern w:val="24"/>
          <w:position w:val="1"/>
          <w:sz w:val="24"/>
          <w:szCs w:val="24"/>
        </w:rPr>
        <w:t>There are always risks associated with the experimentation of a new manufacturing process or with the entry into a new global market, the risks of failure. How should one decide</w:t>
      </w:r>
      <w:r>
        <w:rPr>
          <w:rFonts w:asciiTheme="majorBidi" w:eastAsiaTheme="minorEastAsia" w:hAnsiTheme="majorBidi" w:cstheme="majorBidi"/>
          <w:color w:val="000000" w:themeColor="text1"/>
          <w:kern w:val="24"/>
          <w:position w:val="1"/>
          <w:sz w:val="24"/>
          <w:szCs w:val="24"/>
        </w:rPr>
        <w:t xml:space="preserve"> to proceed or not to proceed </w:t>
      </w:r>
      <w:r w:rsidRPr="000D78CF">
        <w:rPr>
          <w:rFonts w:asciiTheme="majorBidi" w:eastAsiaTheme="minorEastAsia" w:hAnsiTheme="majorBidi" w:cstheme="majorBidi"/>
          <w:color w:val="000000" w:themeColor="text1"/>
          <w:kern w:val="24"/>
          <w:position w:val="1"/>
          <w:sz w:val="24"/>
          <w:szCs w:val="24"/>
        </w:rPr>
        <w:t xml:space="preserve">with a risky venture?  What is the proper level of risks to take?   </w:t>
      </w:r>
    </w:p>
    <w:p w:rsidR="00CC0609" w:rsidRPr="002D711D" w:rsidRDefault="00CC0609" w:rsidP="00CC0609">
      <w:pPr>
        <w:spacing w:before="100" w:beforeAutospacing="1" w:after="100" w:afterAutospacing="1" w:line="360" w:lineRule="auto"/>
        <w:jc w:val="both"/>
        <w:rPr>
          <w:rFonts w:asciiTheme="majorBidi" w:eastAsiaTheme="minorEastAsia" w:hAnsiTheme="majorBidi" w:cstheme="majorBidi"/>
          <w:b/>
          <w:bCs/>
          <w:color w:val="000000" w:themeColor="text1"/>
          <w:kern w:val="24"/>
          <w:position w:val="1"/>
          <w:sz w:val="24"/>
          <w:szCs w:val="24"/>
        </w:rPr>
      </w:pPr>
      <w:r w:rsidRPr="002D711D">
        <w:rPr>
          <w:rFonts w:asciiTheme="majorBidi" w:eastAsiaTheme="minorEastAsia" w:hAnsiTheme="majorBidi" w:cstheme="majorBidi"/>
          <w:b/>
          <w:bCs/>
          <w:color w:val="000000" w:themeColor="text1"/>
          <w:kern w:val="24"/>
          <w:position w:val="1"/>
          <w:sz w:val="24"/>
          <w:szCs w:val="24"/>
        </w:rPr>
        <w:t>SOL.</w:t>
      </w:r>
    </w:p>
    <w:p w:rsidR="00CC0609" w:rsidRPr="005D1BB3" w:rsidRDefault="00CC0609" w:rsidP="00CC0609">
      <w:pPr>
        <w:pStyle w:val="PlainText"/>
        <w:rPr>
          <w:rFonts w:asciiTheme="majorBidi" w:hAnsiTheme="majorBidi" w:cstheme="majorBidi"/>
          <w:b/>
          <w:bCs/>
          <w:color w:val="000000"/>
          <w:sz w:val="22"/>
          <w:szCs w:val="22"/>
        </w:rPr>
      </w:pPr>
      <w:r w:rsidRPr="005D1BB3">
        <w:rPr>
          <w:rFonts w:asciiTheme="majorBidi" w:hAnsiTheme="majorBidi" w:cstheme="majorBidi"/>
          <w:b/>
          <w:bCs/>
          <w:color w:val="000000"/>
          <w:sz w:val="22"/>
          <w:szCs w:val="22"/>
        </w:rPr>
        <w:t xml:space="preserve">    All new ventures have inherent uncertainties. In deciding to take the risks of going forward with the venture, several questions need to be answered first:</w:t>
      </w:r>
    </w:p>
    <w:p w:rsidR="00CC0609" w:rsidRPr="005D1BB3" w:rsidRDefault="00CC0609" w:rsidP="00CC0609">
      <w:pPr>
        <w:pStyle w:val="PlainText"/>
        <w:rPr>
          <w:rFonts w:asciiTheme="majorBidi" w:hAnsiTheme="majorBidi" w:cstheme="majorBidi"/>
          <w:b/>
          <w:bCs/>
          <w:color w:val="000000"/>
          <w:sz w:val="22"/>
          <w:szCs w:val="22"/>
        </w:rPr>
      </w:pPr>
    </w:p>
    <w:p w:rsidR="00CC0609" w:rsidRPr="005D1BB3" w:rsidRDefault="00CC0609" w:rsidP="00CC0609">
      <w:pPr>
        <w:pStyle w:val="PlainText"/>
        <w:numPr>
          <w:ilvl w:val="0"/>
          <w:numId w:val="7"/>
        </w:numPr>
        <w:rPr>
          <w:rFonts w:asciiTheme="majorBidi" w:hAnsiTheme="majorBidi" w:cstheme="majorBidi"/>
          <w:b/>
          <w:bCs/>
          <w:color w:val="000000"/>
          <w:sz w:val="22"/>
          <w:szCs w:val="22"/>
        </w:rPr>
      </w:pPr>
      <w:r w:rsidRPr="005D1BB3">
        <w:rPr>
          <w:rFonts w:asciiTheme="majorBidi" w:hAnsiTheme="majorBidi" w:cstheme="majorBidi"/>
          <w:b/>
          <w:bCs/>
          <w:color w:val="000000"/>
          <w:sz w:val="22"/>
          <w:szCs w:val="22"/>
        </w:rPr>
        <w:t xml:space="preserve"> Should it luckily turn out to be successful, what is the</w:t>
      </w:r>
    </w:p>
    <w:p w:rsidR="00CC0609" w:rsidRPr="005D1BB3" w:rsidRDefault="00CC0609" w:rsidP="00CC0609">
      <w:pPr>
        <w:pStyle w:val="PlainText"/>
        <w:rPr>
          <w:rFonts w:asciiTheme="majorBidi" w:hAnsiTheme="majorBidi" w:cstheme="majorBidi"/>
          <w:b/>
          <w:bCs/>
          <w:color w:val="000000"/>
          <w:sz w:val="22"/>
          <w:szCs w:val="22"/>
        </w:rPr>
      </w:pPr>
      <w:proofErr w:type="gramStart"/>
      <w:r w:rsidRPr="005D1BB3">
        <w:rPr>
          <w:rFonts w:asciiTheme="majorBidi" w:hAnsiTheme="majorBidi" w:cstheme="majorBidi"/>
          <w:b/>
          <w:bCs/>
          <w:color w:val="000000"/>
          <w:sz w:val="22"/>
          <w:szCs w:val="22"/>
        </w:rPr>
        <w:t>maximum</w:t>
      </w:r>
      <w:proofErr w:type="gramEnd"/>
      <w:r w:rsidRPr="005D1BB3">
        <w:rPr>
          <w:rFonts w:asciiTheme="majorBidi" w:hAnsiTheme="majorBidi" w:cstheme="majorBidi"/>
          <w:b/>
          <w:bCs/>
          <w:color w:val="000000"/>
          <w:sz w:val="22"/>
          <w:szCs w:val="22"/>
        </w:rPr>
        <w:t xml:space="preserve"> pay-out (e.g., value) of the venture?</w:t>
      </w:r>
    </w:p>
    <w:p w:rsidR="00CC0609" w:rsidRPr="005D1BB3" w:rsidRDefault="00CC0609" w:rsidP="00CC0609">
      <w:pPr>
        <w:pStyle w:val="PlainText"/>
        <w:rPr>
          <w:rFonts w:asciiTheme="majorBidi" w:hAnsiTheme="majorBidi" w:cstheme="majorBidi"/>
          <w:b/>
          <w:bCs/>
          <w:color w:val="000000"/>
          <w:sz w:val="22"/>
          <w:szCs w:val="22"/>
        </w:rPr>
      </w:pPr>
    </w:p>
    <w:p w:rsidR="00CC0609" w:rsidRPr="005D1BB3" w:rsidRDefault="00CC0609" w:rsidP="00CC0609">
      <w:pPr>
        <w:pStyle w:val="PlainText"/>
        <w:numPr>
          <w:ilvl w:val="0"/>
          <w:numId w:val="7"/>
        </w:numPr>
        <w:rPr>
          <w:rFonts w:asciiTheme="majorBidi" w:hAnsiTheme="majorBidi" w:cstheme="majorBidi"/>
          <w:b/>
          <w:bCs/>
          <w:color w:val="000000"/>
          <w:sz w:val="22"/>
          <w:szCs w:val="22"/>
        </w:rPr>
      </w:pPr>
      <w:r w:rsidRPr="005D1BB3">
        <w:rPr>
          <w:rFonts w:asciiTheme="majorBidi" w:hAnsiTheme="majorBidi" w:cstheme="majorBidi"/>
          <w:b/>
          <w:bCs/>
          <w:color w:val="000000"/>
          <w:sz w:val="22"/>
          <w:szCs w:val="22"/>
        </w:rPr>
        <w:t xml:space="preserve"> Why is the venture deemed to be risky? How likely are all</w:t>
      </w:r>
    </w:p>
    <w:p w:rsidR="00CC0609" w:rsidRPr="005D1BB3" w:rsidRDefault="00CC0609" w:rsidP="00CC0609">
      <w:pPr>
        <w:pStyle w:val="PlainText"/>
        <w:rPr>
          <w:rFonts w:asciiTheme="majorBidi" w:hAnsiTheme="majorBidi" w:cstheme="majorBidi"/>
          <w:b/>
          <w:bCs/>
          <w:color w:val="000000"/>
          <w:sz w:val="22"/>
          <w:szCs w:val="22"/>
        </w:rPr>
      </w:pPr>
      <w:proofErr w:type="gramStart"/>
      <w:r w:rsidRPr="005D1BB3">
        <w:rPr>
          <w:rFonts w:asciiTheme="majorBidi" w:hAnsiTheme="majorBidi" w:cstheme="majorBidi"/>
          <w:b/>
          <w:bCs/>
          <w:color w:val="000000"/>
          <w:sz w:val="22"/>
          <w:szCs w:val="22"/>
        </w:rPr>
        <w:t>risk</w:t>
      </w:r>
      <w:proofErr w:type="gramEnd"/>
      <w:r w:rsidRPr="005D1BB3">
        <w:rPr>
          <w:rFonts w:asciiTheme="majorBidi" w:hAnsiTheme="majorBidi" w:cstheme="majorBidi"/>
          <w:b/>
          <w:bCs/>
          <w:color w:val="000000"/>
          <w:sz w:val="22"/>
          <w:szCs w:val="22"/>
        </w:rPr>
        <w:t xml:space="preserve"> factors expected to play out in reality? What contingency steps are available to minimize the impact of these </w:t>
      </w:r>
      <w:proofErr w:type="spellStart"/>
      <w:r w:rsidRPr="005D1BB3">
        <w:rPr>
          <w:rFonts w:asciiTheme="majorBidi" w:hAnsiTheme="majorBidi" w:cstheme="majorBidi"/>
          <w:b/>
          <w:bCs/>
          <w:color w:val="000000"/>
          <w:sz w:val="22"/>
          <w:szCs w:val="22"/>
        </w:rPr>
        <w:t>risky</w:t>
      </w:r>
      <w:proofErr w:type="spellEnd"/>
      <w:r w:rsidRPr="005D1BB3">
        <w:rPr>
          <w:rFonts w:asciiTheme="majorBidi" w:hAnsiTheme="majorBidi" w:cstheme="majorBidi"/>
          <w:b/>
          <w:bCs/>
          <w:color w:val="000000"/>
          <w:sz w:val="22"/>
          <w:szCs w:val="22"/>
        </w:rPr>
        <w:t xml:space="preserve"> factors?  Answers to these questions will lead to an assessment of the probability of success for the venture. </w:t>
      </w:r>
    </w:p>
    <w:p w:rsidR="00CC0609" w:rsidRPr="005D1BB3" w:rsidRDefault="00CC0609" w:rsidP="00CC0609">
      <w:pPr>
        <w:pStyle w:val="PlainText"/>
        <w:rPr>
          <w:rFonts w:asciiTheme="majorBidi" w:hAnsiTheme="majorBidi" w:cstheme="majorBidi"/>
          <w:b/>
          <w:bCs/>
          <w:color w:val="000000"/>
          <w:sz w:val="22"/>
          <w:szCs w:val="22"/>
        </w:rPr>
      </w:pPr>
    </w:p>
    <w:p w:rsidR="00CC0609" w:rsidRPr="005D1BB3" w:rsidRDefault="00CC0609" w:rsidP="00CC0609">
      <w:pPr>
        <w:pStyle w:val="PlainText"/>
        <w:numPr>
          <w:ilvl w:val="0"/>
          <w:numId w:val="7"/>
        </w:numPr>
        <w:rPr>
          <w:rFonts w:asciiTheme="majorBidi" w:hAnsiTheme="majorBidi" w:cstheme="majorBidi"/>
          <w:b/>
          <w:bCs/>
          <w:color w:val="000000"/>
          <w:sz w:val="22"/>
          <w:szCs w:val="22"/>
        </w:rPr>
      </w:pPr>
      <w:r w:rsidRPr="005D1BB3">
        <w:rPr>
          <w:rFonts w:asciiTheme="majorBidi" w:hAnsiTheme="majorBidi" w:cstheme="majorBidi"/>
          <w:b/>
          <w:bCs/>
          <w:color w:val="000000"/>
          <w:sz w:val="22"/>
          <w:szCs w:val="22"/>
        </w:rPr>
        <w:t xml:space="preserve"> Should the venture fail (e.g., time delay, reputation,</w:t>
      </w:r>
    </w:p>
    <w:p w:rsidR="00CC0609" w:rsidRPr="005D1BB3" w:rsidRDefault="00CC0609" w:rsidP="00CC0609">
      <w:pPr>
        <w:pStyle w:val="PlainText"/>
        <w:rPr>
          <w:rFonts w:asciiTheme="majorBidi" w:hAnsiTheme="majorBidi" w:cstheme="majorBidi"/>
          <w:b/>
          <w:bCs/>
          <w:color w:val="000000"/>
          <w:sz w:val="22"/>
          <w:szCs w:val="22"/>
        </w:rPr>
      </w:pPr>
      <w:proofErr w:type="gramStart"/>
      <w:r w:rsidRPr="005D1BB3">
        <w:rPr>
          <w:rFonts w:asciiTheme="majorBidi" w:hAnsiTheme="majorBidi" w:cstheme="majorBidi"/>
          <w:b/>
          <w:bCs/>
          <w:color w:val="000000"/>
          <w:sz w:val="22"/>
          <w:szCs w:val="22"/>
        </w:rPr>
        <w:t>company</w:t>
      </w:r>
      <w:proofErr w:type="gramEnd"/>
      <w:r w:rsidRPr="005D1BB3">
        <w:rPr>
          <w:rFonts w:asciiTheme="majorBidi" w:hAnsiTheme="majorBidi" w:cstheme="majorBidi"/>
          <w:b/>
          <w:bCs/>
          <w:color w:val="000000"/>
          <w:sz w:val="22"/>
          <w:szCs w:val="22"/>
        </w:rPr>
        <w:t xml:space="preserve"> bankruptcy, loss of market share, etc.), what is the adverse impact on company? </w:t>
      </w:r>
    </w:p>
    <w:p w:rsidR="00CC0609" w:rsidRPr="005D1BB3" w:rsidRDefault="00CC0609" w:rsidP="00CC0609">
      <w:pPr>
        <w:pStyle w:val="PlainText"/>
        <w:rPr>
          <w:rFonts w:asciiTheme="majorBidi" w:hAnsiTheme="majorBidi" w:cstheme="majorBidi"/>
          <w:b/>
          <w:bCs/>
          <w:color w:val="000000"/>
          <w:sz w:val="22"/>
          <w:szCs w:val="22"/>
        </w:rPr>
      </w:pPr>
    </w:p>
    <w:p w:rsidR="00CC0609" w:rsidRPr="005D1BB3" w:rsidRDefault="00CC0609" w:rsidP="00CC0609">
      <w:pPr>
        <w:pStyle w:val="PlainText"/>
        <w:rPr>
          <w:rFonts w:asciiTheme="majorBidi" w:hAnsiTheme="majorBidi" w:cstheme="majorBidi"/>
          <w:b/>
          <w:bCs/>
          <w:color w:val="000000"/>
          <w:sz w:val="22"/>
          <w:szCs w:val="22"/>
        </w:rPr>
      </w:pPr>
      <w:r w:rsidRPr="005D1BB3">
        <w:rPr>
          <w:rFonts w:asciiTheme="majorBidi" w:hAnsiTheme="majorBidi" w:cstheme="majorBidi"/>
          <w:b/>
          <w:bCs/>
          <w:color w:val="000000"/>
          <w:sz w:val="22"/>
          <w:szCs w:val="22"/>
        </w:rPr>
        <w:t xml:space="preserve">    A typical set of guidelines for avoiding taking unwarranted risks may include the following:</w:t>
      </w:r>
    </w:p>
    <w:p w:rsidR="00CC0609" w:rsidRPr="005D1BB3" w:rsidRDefault="00CC0609" w:rsidP="00CC0609">
      <w:pPr>
        <w:pStyle w:val="PlainText"/>
        <w:rPr>
          <w:rFonts w:asciiTheme="majorBidi" w:hAnsiTheme="majorBidi" w:cstheme="majorBidi"/>
          <w:b/>
          <w:bCs/>
          <w:color w:val="000000"/>
          <w:sz w:val="22"/>
          <w:szCs w:val="22"/>
        </w:rPr>
      </w:pPr>
    </w:p>
    <w:p w:rsidR="00CC0609" w:rsidRPr="005D1BB3" w:rsidRDefault="00CC0609" w:rsidP="00CC0609">
      <w:pPr>
        <w:pStyle w:val="PlainText"/>
        <w:numPr>
          <w:ilvl w:val="0"/>
          <w:numId w:val="8"/>
        </w:numPr>
        <w:rPr>
          <w:rFonts w:asciiTheme="majorBidi" w:hAnsiTheme="majorBidi" w:cstheme="majorBidi"/>
          <w:b/>
          <w:bCs/>
          <w:color w:val="000000"/>
          <w:sz w:val="22"/>
          <w:szCs w:val="22"/>
        </w:rPr>
      </w:pPr>
      <w:r w:rsidRPr="005D1BB3">
        <w:rPr>
          <w:rFonts w:asciiTheme="majorBidi" w:hAnsiTheme="majorBidi" w:cstheme="majorBidi"/>
          <w:b/>
          <w:bCs/>
          <w:color w:val="000000"/>
          <w:sz w:val="22"/>
          <w:szCs w:val="22"/>
        </w:rPr>
        <w:t xml:space="preserve"> The cost of going forward with the venture must be much</w:t>
      </w:r>
    </w:p>
    <w:p w:rsidR="00CC0609" w:rsidRPr="005D1BB3" w:rsidRDefault="00CC0609" w:rsidP="00CC0609">
      <w:pPr>
        <w:pStyle w:val="PlainText"/>
        <w:rPr>
          <w:rFonts w:asciiTheme="majorBidi" w:hAnsiTheme="majorBidi" w:cstheme="majorBidi"/>
          <w:b/>
          <w:bCs/>
          <w:color w:val="000000"/>
          <w:sz w:val="22"/>
          <w:szCs w:val="22"/>
        </w:rPr>
      </w:pPr>
      <w:proofErr w:type="gramStart"/>
      <w:r w:rsidRPr="005D1BB3">
        <w:rPr>
          <w:rFonts w:asciiTheme="majorBidi" w:hAnsiTheme="majorBidi" w:cstheme="majorBidi"/>
          <w:b/>
          <w:bCs/>
          <w:color w:val="000000"/>
          <w:sz w:val="22"/>
          <w:szCs w:val="22"/>
        </w:rPr>
        <w:t>smaller</w:t>
      </w:r>
      <w:proofErr w:type="gramEnd"/>
      <w:r w:rsidRPr="005D1BB3">
        <w:rPr>
          <w:rFonts w:asciiTheme="majorBidi" w:hAnsiTheme="majorBidi" w:cstheme="majorBidi"/>
          <w:b/>
          <w:bCs/>
          <w:color w:val="000000"/>
          <w:sz w:val="22"/>
          <w:szCs w:val="22"/>
        </w:rPr>
        <w:t xml:space="preserve"> than the expected value of the risky venture (the probability of success multiplied by the maximum pay-out of venture).</w:t>
      </w:r>
    </w:p>
    <w:p w:rsidR="00CC0609" w:rsidRPr="005D1BB3" w:rsidRDefault="00CC0609" w:rsidP="00CC0609">
      <w:pPr>
        <w:pStyle w:val="PlainText"/>
        <w:rPr>
          <w:rFonts w:asciiTheme="majorBidi" w:hAnsiTheme="majorBidi" w:cstheme="majorBidi"/>
          <w:b/>
          <w:bCs/>
          <w:color w:val="000000"/>
          <w:sz w:val="22"/>
          <w:szCs w:val="22"/>
        </w:rPr>
      </w:pPr>
    </w:p>
    <w:p w:rsidR="00CC0609" w:rsidRPr="005D1BB3" w:rsidRDefault="00CC0609" w:rsidP="00CC0609">
      <w:pPr>
        <w:pStyle w:val="PlainText"/>
        <w:numPr>
          <w:ilvl w:val="0"/>
          <w:numId w:val="8"/>
        </w:numPr>
        <w:rPr>
          <w:rFonts w:asciiTheme="majorBidi" w:hAnsiTheme="majorBidi" w:cstheme="majorBidi"/>
          <w:b/>
          <w:bCs/>
          <w:color w:val="000000"/>
          <w:sz w:val="22"/>
          <w:szCs w:val="22"/>
        </w:rPr>
      </w:pPr>
      <w:r w:rsidRPr="005D1BB3">
        <w:rPr>
          <w:rFonts w:asciiTheme="majorBidi" w:hAnsiTheme="majorBidi" w:cstheme="majorBidi"/>
          <w:b/>
          <w:bCs/>
          <w:color w:val="000000"/>
          <w:sz w:val="22"/>
          <w:szCs w:val="22"/>
        </w:rPr>
        <w:t xml:space="preserve"> The adverse impact on company must be smaller than the</w:t>
      </w:r>
    </w:p>
    <w:p w:rsidR="00CC0609" w:rsidRPr="005D1BB3" w:rsidRDefault="00CC0609" w:rsidP="00CC0609">
      <w:pPr>
        <w:pStyle w:val="PlainText"/>
        <w:rPr>
          <w:rFonts w:asciiTheme="majorBidi" w:hAnsiTheme="majorBidi" w:cstheme="majorBidi"/>
          <w:b/>
          <w:bCs/>
          <w:color w:val="000000"/>
          <w:sz w:val="22"/>
          <w:szCs w:val="22"/>
        </w:rPr>
      </w:pPr>
      <w:proofErr w:type="gramStart"/>
      <w:r w:rsidRPr="005D1BB3">
        <w:rPr>
          <w:rFonts w:asciiTheme="majorBidi" w:hAnsiTheme="majorBidi" w:cstheme="majorBidi"/>
          <w:b/>
          <w:bCs/>
          <w:color w:val="000000"/>
          <w:sz w:val="22"/>
          <w:szCs w:val="22"/>
        </w:rPr>
        <w:t>maximum</w:t>
      </w:r>
      <w:proofErr w:type="gramEnd"/>
      <w:r w:rsidRPr="005D1BB3">
        <w:rPr>
          <w:rFonts w:asciiTheme="majorBidi" w:hAnsiTheme="majorBidi" w:cstheme="majorBidi"/>
          <w:b/>
          <w:bCs/>
          <w:color w:val="000000"/>
          <w:sz w:val="22"/>
          <w:szCs w:val="22"/>
        </w:rPr>
        <w:t xml:space="preserve"> pay-out of the venture.</w:t>
      </w:r>
    </w:p>
    <w:p w:rsidR="00CC0609" w:rsidRPr="005D1BB3" w:rsidRDefault="00CC0609" w:rsidP="00CC0609">
      <w:pPr>
        <w:spacing w:before="100" w:beforeAutospacing="1" w:after="100" w:afterAutospacing="1" w:line="240" w:lineRule="auto"/>
        <w:jc w:val="both"/>
        <w:rPr>
          <w:rFonts w:asciiTheme="majorBidi" w:hAnsiTheme="majorBidi" w:cstheme="majorBidi"/>
          <w:b/>
          <w:bCs/>
          <w:color w:val="B13F9A"/>
          <w:sz w:val="24"/>
          <w:szCs w:val="24"/>
        </w:rPr>
      </w:pPr>
      <w:r w:rsidRPr="005D1BB3">
        <w:rPr>
          <w:rFonts w:asciiTheme="majorBidi" w:eastAsiaTheme="minorEastAsia" w:hAnsiTheme="majorBidi" w:cstheme="majorBidi"/>
          <w:b/>
          <w:bCs/>
          <w:color w:val="000000" w:themeColor="text1"/>
          <w:kern w:val="24"/>
          <w:position w:val="1"/>
          <w:sz w:val="24"/>
          <w:szCs w:val="24"/>
        </w:rPr>
        <w:t xml:space="preserve">   </w:t>
      </w:r>
    </w:p>
    <w:p w:rsidR="007067DA" w:rsidRPr="000D78CF" w:rsidRDefault="007067DA" w:rsidP="007067DA">
      <w:pPr>
        <w:spacing w:before="100" w:beforeAutospacing="1" w:after="100" w:afterAutospacing="1" w:line="360" w:lineRule="auto"/>
        <w:jc w:val="both"/>
        <w:rPr>
          <w:rFonts w:asciiTheme="majorBidi" w:hAnsiTheme="majorBidi" w:cstheme="majorBidi"/>
          <w:b/>
          <w:bCs/>
          <w:color w:val="FF0000"/>
          <w:sz w:val="24"/>
          <w:szCs w:val="24"/>
        </w:rPr>
      </w:pPr>
      <w:r>
        <w:rPr>
          <w:rFonts w:asciiTheme="majorBidi" w:hAnsiTheme="majorBidi" w:cstheme="majorBidi"/>
          <w:b/>
          <w:bCs/>
          <w:color w:val="FF0000"/>
          <w:sz w:val="24"/>
          <w:szCs w:val="24"/>
        </w:rPr>
        <w:lastRenderedPageBreak/>
        <w:t>Question 5</w:t>
      </w:r>
    </w:p>
    <w:p w:rsidR="007067DA" w:rsidRDefault="007067DA" w:rsidP="007067DA">
      <w:pPr>
        <w:spacing w:before="100" w:beforeAutospacing="1" w:after="100" w:afterAutospacing="1" w:line="360" w:lineRule="auto"/>
        <w:jc w:val="both"/>
        <w:rPr>
          <w:rFonts w:asciiTheme="majorBidi" w:eastAsiaTheme="minorEastAsia" w:hAnsiTheme="majorBidi" w:cstheme="majorBidi"/>
          <w:color w:val="000000" w:themeColor="text1"/>
          <w:kern w:val="24"/>
          <w:position w:val="1"/>
          <w:sz w:val="24"/>
          <w:szCs w:val="24"/>
        </w:rPr>
      </w:pPr>
      <w:r>
        <w:rPr>
          <w:rFonts w:asciiTheme="majorBidi" w:eastAsiaTheme="minorEastAsia" w:hAnsiTheme="majorBidi" w:cstheme="majorBidi"/>
          <w:color w:val="000000" w:themeColor="text1"/>
          <w:kern w:val="24"/>
          <w:position w:val="1"/>
          <w:sz w:val="24"/>
          <w:szCs w:val="24"/>
        </w:rPr>
        <w:t>A</w:t>
      </w:r>
      <w:bookmarkStart w:id="0" w:name="_GoBack"/>
      <w:bookmarkEnd w:id="0"/>
      <w:r w:rsidRPr="000D78CF">
        <w:rPr>
          <w:rFonts w:asciiTheme="majorBidi" w:eastAsiaTheme="minorEastAsia" w:hAnsiTheme="majorBidi" w:cstheme="majorBidi"/>
          <w:color w:val="000000" w:themeColor="text1"/>
          <w:kern w:val="24"/>
          <w:position w:val="1"/>
          <w:sz w:val="24"/>
          <w:szCs w:val="24"/>
        </w:rPr>
        <w:t xml:space="preserve"> company has always been focused on the high-quality high-price end of the market. Now, market intelligence indicates that some competitors are planning to enter the low-price low-quality end of the market.  What should the company do?</w:t>
      </w:r>
    </w:p>
    <w:p w:rsidR="007067DA" w:rsidRDefault="007067DA" w:rsidP="007067DA">
      <w:pPr>
        <w:spacing w:before="100" w:beforeAutospacing="1" w:after="100" w:afterAutospacing="1" w:line="360" w:lineRule="auto"/>
        <w:jc w:val="both"/>
        <w:rPr>
          <w:rFonts w:asciiTheme="majorBidi" w:eastAsiaTheme="minorEastAsia" w:hAnsiTheme="majorBidi" w:cstheme="majorBidi"/>
          <w:b/>
          <w:bCs/>
          <w:color w:val="000000" w:themeColor="text1"/>
          <w:kern w:val="24"/>
          <w:position w:val="1"/>
          <w:sz w:val="24"/>
          <w:szCs w:val="24"/>
        </w:rPr>
      </w:pPr>
      <w:r w:rsidRPr="005D1BB3">
        <w:rPr>
          <w:rFonts w:asciiTheme="majorBidi" w:eastAsiaTheme="minorEastAsia" w:hAnsiTheme="majorBidi" w:cstheme="majorBidi"/>
          <w:b/>
          <w:bCs/>
          <w:color w:val="000000" w:themeColor="text1"/>
          <w:kern w:val="24"/>
          <w:position w:val="1"/>
          <w:sz w:val="24"/>
          <w:szCs w:val="24"/>
        </w:rPr>
        <w:t>SOL.</w:t>
      </w:r>
    </w:p>
    <w:p w:rsidR="007067DA" w:rsidRPr="005D1BB3" w:rsidRDefault="007067DA" w:rsidP="007067DA">
      <w:pPr>
        <w:spacing w:before="100" w:beforeAutospacing="1" w:after="100" w:afterAutospacing="1" w:line="360" w:lineRule="auto"/>
        <w:jc w:val="both"/>
        <w:rPr>
          <w:rFonts w:asciiTheme="majorBidi" w:hAnsiTheme="majorBidi" w:cstheme="majorBidi"/>
          <w:b/>
          <w:bCs/>
          <w:color w:val="000000"/>
        </w:rPr>
      </w:pPr>
      <w:r w:rsidRPr="005D1BB3">
        <w:rPr>
          <w:rFonts w:asciiTheme="majorBidi" w:hAnsiTheme="majorBidi" w:cstheme="majorBidi"/>
          <w:b/>
          <w:bCs/>
          <w:color w:val="000000"/>
        </w:rPr>
        <w:t xml:space="preserve">    Obviously, the company must find ways to protect its current market share in the high-price, high-quality niche.  Without protection, this niche could become slowly eroded by the anticipated introduction of a new low-price, low quality product by the competition.  Time is of essence and the company must act quickly.  Thus, the strategic plan to protect company’s position should include:</w:t>
      </w:r>
    </w:p>
    <w:p w:rsidR="007067DA" w:rsidRPr="005D1BB3" w:rsidRDefault="007067DA" w:rsidP="007067DA">
      <w:pPr>
        <w:pStyle w:val="PlainText"/>
        <w:jc w:val="both"/>
        <w:rPr>
          <w:rFonts w:asciiTheme="majorBidi" w:hAnsiTheme="majorBidi" w:cstheme="majorBidi"/>
          <w:b/>
          <w:bCs/>
          <w:color w:val="000000"/>
          <w:sz w:val="22"/>
          <w:szCs w:val="22"/>
        </w:rPr>
      </w:pPr>
    </w:p>
    <w:p w:rsidR="007067DA" w:rsidRPr="00AA5D8F" w:rsidRDefault="007067DA" w:rsidP="007067DA">
      <w:pPr>
        <w:pStyle w:val="PlainText"/>
        <w:numPr>
          <w:ilvl w:val="0"/>
          <w:numId w:val="9"/>
        </w:numPr>
        <w:jc w:val="both"/>
        <w:rPr>
          <w:rFonts w:asciiTheme="majorBidi" w:hAnsiTheme="majorBidi" w:cstheme="majorBidi"/>
          <w:b/>
          <w:bCs/>
          <w:color w:val="000000"/>
          <w:sz w:val="22"/>
          <w:szCs w:val="22"/>
        </w:rPr>
      </w:pPr>
      <w:r w:rsidRPr="00AA5D8F">
        <w:rPr>
          <w:rFonts w:asciiTheme="majorBidi" w:hAnsiTheme="majorBidi" w:cstheme="majorBidi"/>
          <w:b/>
          <w:bCs/>
          <w:color w:val="000000"/>
          <w:sz w:val="22"/>
          <w:szCs w:val="22"/>
        </w:rPr>
        <w:t xml:space="preserve"> Explore the option of importing a low-price and low-quality</w:t>
      </w:r>
      <w:r>
        <w:rPr>
          <w:rFonts w:asciiTheme="majorBidi" w:hAnsiTheme="majorBidi" w:cstheme="majorBidi"/>
          <w:b/>
          <w:bCs/>
          <w:color w:val="000000"/>
          <w:sz w:val="22"/>
          <w:szCs w:val="22"/>
        </w:rPr>
        <w:t xml:space="preserve"> </w:t>
      </w:r>
      <w:r w:rsidRPr="00AA5D8F">
        <w:rPr>
          <w:rFonts w:asciiTheme="majorBidi" w:hAnsiTheme="majorBidi" w:cstheme="majorBidi"/>
          <w:b/>
          <w:bCs/>
          <w:color w:val="000000"/>
          <w:sz w:val="22"/>
          <w:szCs w:val="22"/>
        </w:rPr>
        <w:t>product to the market and make inquiries about cost, performance, delivery and logistics.</w:t>
      </w:r>
    </w:p>
    <w:p w:rsidR="007067DA" w:rsidRPr="005D1BB3" w:rsidRDefault="007067DA" w:rsidP="007067DA">
      <w:pPr>
        <w:pStyle w:val="PlainText"/>
        <w:jc w:val="both"/>
        <w:rPr>
          <w:rFonts w:asciiTheme="majorBidi" w:hAnsiTheme="majorBidi" w:cstheme="majorBidi"/>
          <w:b/>
          <w:bCs/>
          <w:color w:val="000000"/>
          <w:sz w:val="22"/>
          <w:szCs w:val="22"/>
        </w:rPr>
      </w:pPr>
    </w:p>
    <w:p w:rsidR="007067DA" w:rsidRPr="00AA5D8F" w:rsidRDefault="007067DA" w:rsidP="007067DA">
      <w:pPr>
        <w:pStyle w:val="PlainText"/>
        <w:numPr>
          <w:ilvl w:val="0"/>
          <w:numId w:val="9"/>
        </w:numPr>
        <w:jc w:val="both"/>
        <w:rPr>
          <w:rFonts w:asciiTheme="majorBidi" w:hAnsiTheme="majorBidi" w:cstheme="majorBidi"/>
          <w:b/>
          <w:bCs/>
          <w:color w:val="000000"/>
          <w:sz w:val="22"/>
          <w:szCs w:val="22"/>
        </w:rPr>
      </w:pPr>
      <w:r w:rsidRPr="00AA5D8F">
        <w:rPr>
          <w:rFonts w:asciiTheme="majorBidi" w:hAnsiTheme="majorBidi" w:cstheme="majorBidi"/>
          <w:b/>
          <w:bCs/>
          <w:color w:val="000000"/>
          <w:sz w:val="22"/>
          <w:szCs w:val="22"/>
        </w:rPr>
        <w:t xml:space="preserve"> Follow the competition closely to understand their new</w:t>
      </w:r>
      <w:r>
        <w:rPr>
          <w:rFonts w:asciiTheme="majorBidi" w:hAnsiTheme="majorBidi" w:cstheme="majorBidi"/>
          <w:b/>
          <w:bCs/>
          <w:color w:val="000000"/>
          <w:sz w:val="22"/>
          <w:szCs w:val="22"/>
        </w:rPr>
        <w:t xml:space="preserve"> </w:t>
      </w:r>
      <w:r w:rsidRPr="00AA5D8F">
        <w:rPr>
          <w:rFonts w:asciiTheme="majorBidi" w:hAnsiTheme="majorBidi" w:cstheme="majorBidi"/>
          <w:b/>
          <w:bCs/>
          <w:color w:val="000000"/>
          <w:sz w:val="22"/>
          <w:szCs w:val="22"/>
        </w:rPr>
        <w:t>products and evaluate the market reaction to them.</w:t>
      </w:r>
    </w:p>
    <w:p w:rsidR="007067DA" w:rsidRPr="005D1BB3" w:rsidRDefault="007067DA" w:rsidP="007067DA">
      <w:pPr>
        <w:pStyle w:val="PlainText"/>
        <w:jc w:val="both"/>
        <w:rPr>
          <w:rFonts w:asciiTheme="majorBidi" w:hAnsiTheme="majorBidi" w:cstheme="majorBidi"/>
          <w:b/>
          <w:bCs/>
          <w:color w:val="000000"/>
          <w:sz w:val="22"/>
          <w:szCs w:val="22"/>
        </w:rPr>
      </w:pPr>
    </w:p>
    <w:p w:rsidR="007067DA" w:rsidRPr="00AA5D8F" w:rsidRDefault="007067DA" w:rsidP="007067DA">
      <w:pPr>
        <w:pStyle w:val="PlainText"/>
        <w:numPr>
          <w:ilvl w:val="0"/>
          <w:numId w:val="9"/>
        </w:numPr>
        <w:jc w:val="both"/>
        <w:rPr>
          <w:rFonts w:asciiTheme="majorBidi" w:hAnsiTheme="majorBidi" w:cstheme="majorBidi"/>
          <w:b/>
          <w:bCs/>
          <w:color w:val="000000"/>
          <w:sz w:val="22"/>
          <w:szCs w:val="22"/>
        </w:rPr>
      </w:pPr>
      <w:r w:rsidRPr="00AA5D8F">
        <w:rPr>
          <w:rFonts w:asciiTheme="majorBidi" w:hAnsiTheme="majorBidi" w:cstheme="majorBidi"/>
          <w:b/>
          <w:bCs/>
          <w:color w:val="000000"/>
          <w:sz w:val="22"/>
          <w:szCs w:val="22"/>
        </w:rPr>
        <w:t xml:space="preserve"> If the market exhibits signs of accepting the competition’s</w:t>
      </w:r>
      <w:r>
        <w:rPr>
          <w:rFonts w:asciiTheme="majorBidi" w:hAnsiTheme="majorBidi" w:cstheme="majorBidi"/>
          <w:b/>
          <w:bCs/>
          <w:color w:val="000000"/>
          <w:sz w:val="22"/>
          <w:szCs w:val="22"/>
        </w:rPr>
        <w:t xml:space="preserve"> </w:t>
      </w:r>
      <w:r w:rsidRPr="00AA5D8F">
        <w:rPr>
          <w:rFonts w:asciiTheme="majorBidi" w:hAnsiTheme="majorBidi" w:cstheme="majorBidi"/>
          <w:b/>
          <w:bCs/>
          <w:color w:val="000000"/>
          <w:sz w:val="22"/>
          <w:szCs w:val="22"/>
        </w:rPr>
        <w:t>new products, then the company should introduce the imported products to compete directly at a discounted price.  The purpose is to reach and understand customers in this new low-price, low-quality niche so that they may be served better in the future.</w:t>
      </w:r>
    </w:p>
    <w:p w:rsidR="007067DA" w:rsidRPr="005D1BB3" w:rsidRDefault="007067DA" w:rsidP="007067DA">
      <w:pPr>
        <w:pStyle w:val="PlainText"/>
        <w:jc w:val="both"/>
        <w:rPr>
          <w:rFonts w:asciiTheme="majorBidi" w:hAnsiTheme="majorBidi" w:cstheme="majorBidi"/>
          <w:b/>
          <w:bCs/>
          <w:color w:val="000000"/>
          <w:sz w:val="22"/>
          <w:szCs w:val="22"/>
        </w:rPr>
      </w:pPr>
    </w:p>
    <w:p w:rsidR="007067DA" w:rsidRPr="005D1BB3" w:rsidRDefault="007067DA" w:rsidP="007067DA">
      <w:pPr>
        <w:pStyle w:val="PlainText"/>
        <w:ind w:left="360"/>
        <w:jc w:val="both"/>
        <w:rPr>
          <w:rFonts w:asciiTheme="majorBidi" w:hAnsiTheme="majorBidi" w:cstheme="majorBidi"/>
          <w:b/>
          <w:bCs/>
          <w:color w:val="000000"/>
          <w:sz w:val="22"/>
          <w:szCs w:val="22"/>
        </w:rPr>
      </w:pPr>
      <w:r w:rsidRPr="005D1BB3">
        <w:rPr>
          <w:rFonts w:asciiTheme="majorBidi" w:hAnsiTheme="majorBidi" w:cstheme="majorBidi"/>
          <w:b/>
          <w:bCs/>
          <w:color w:val="000000"/>
          <w:sz w:val="22"/>
          <w:szCs w:val="22"/>
        </w:rPr>
        <w:t xml:space="preserve"> One obvious alternative is for the company to drive out the</w:t>
      </w:r>
      <w:r>
        <w:rPr>
          <w:rFonts w:asciiTheme="majorBidi" w:hAnsiTheme="majorBidi" w:cstheme="majorBidi"/>
          <w:b/>
          <w:bCs/>
          <w:color w:val="000000"/>
          <w:sz w:val="22"/>
          <w:szCs w:val="22"/>
        </w:rPr>
        <w:t xml:space="preserve"> </w:t>
      </w:r>
      <w:r w:rsidRPr="005D1BB3">
        <w:rPr>
          <w:rFonts w:asciiTheme="majorBidi" w:hAnsiTheme="majorBidi" w:cstheme="majorBidi"/>
          <w:b/>
          <w:bCs/>
          <w:color w:val="000000"/>
          <w:sz w:val="22"/>
          <w:szCs w:val="22"/>
        </w:rPr>
        <w:t>competition using the imports, based on a “second brand” strategy.</w:t>
      </w:r>
    </w:p>
    <w:p w:rsidR="007067DA" w:rsidRPr="005D1BB3" w:rsidRDefault="007067DA" w:rsidP="007067DA">
      <w:pPr>
        <w:pStyle w:val="PlainText"/>
        <w:ind w:left="360"/>
        <w:jc w:val="both"/>
        <w:rPr>
          <w:rFonts w:asciiTheme="majorBidi" w:hAnsiTheme="majorBidi" w:cstheme="majorBidi"/>
          <w:b/>
          <w:bCs/>
          <w:color w:val="000000"/>
          <w:sz w:val="22"/>
          <w:szCs w:val="22"/>
        </w:rPr>
      </w:pPr>
    </w:p>
    <w:p w:rsidR="007067DA" w:rsidRPr="00AA5D8F" w:rsidRDefault="007067DA" w:rsidP="007067DA">
      <w:pPr>
        <w:pStyle w:val="PlainText"/>
        <w:numPr>
          <w:ilvl w:val="0"/>
          <w:numId w:val="9"/>
        </w:numPr>
        <w:jc w:val="both"/>
        <w:rPr>
          <w:rFonts w:asciiTheme="majorBidi" w:hAnsiTheme="majorBidi" w:cstheme="majorBidi"/>
          <w:b/>
          <w:bCs/>
          <w:color w:val="000000"/>
          <w:sz w:val="22"/>
          <w:szCs w:val="22"/>
        </w:rPr>
      </w:pPr>
      <w:r w:rsidRPr="00AA5D8F">
        <w:rPr>
          <w:rFonts w:asciiTheme="majorBidi" w:hAnsiTheme="majorBidi" w:cstheme="majorBidi"/>
          <w:b/>
          <w:bCs/>
          <w:color w:val="000000"/>
          <w:sz w:val="22"/>
          <w:szCs w:val="22"/>
        </w:rPr>
        <w:t xml:space="preserve"> If the company registers a decline of sales in the high-price</w:t>
      </w:r>
      <w:r>
        <w:rPr>
          <w:rFonts w:asciiTheme="majorBidi" w:hAnsiTheme="majorBidi" w:cstheme="majorBidi"/>
          <w:b/>
          <w:bCs/>
          <w:color w:val="000000"/>
          <w:sz w:val="22"/>
          <w:szCs w:val="22"/>
        </w:rPr>
        <w:t xml:space="preserve"> </w:t>
      </w:r>
      <w:r w:rsidRPr="00AA5D8F">
        <w:rPr>
          <w:rFonts w:asciiTheme="majorBidi" w:hAnsiTheme="majorBidi" w:cstheme="majorBidi"/>
          <w:b/>
          <w:bCs/>
          <w:color w:val="000000"/>
          <w:sz w:val="22"/>
          <w:szCs w:val="22"/>
        </w:rPr>
        <w:t>and high-quality market niche, then it should consider the development of new medium-price and medium-quality products in order to recover some of its lost customers.</w:t>
      </w:r>
    </w:p>
    <w:p w:rsidR="004F2ECF" w:rsidRPr="00097B07" w:rsidRDefault="004F2ECF" w:rsidP="008C7ED5">
      <w:pPr>
        <w:kinsoku w:val="0"/>
        <w:overflowPunct w:val="0"/>
        <w:spacing w:before="100" w:beforeAutospacing="1" w:after="100" w:afterAutospacing="1" w:line="360" w:lineRule="auto"/>
        <w:jc w:val="both"/>
        <w:textAlignment w:val="baseline"/>
        <w:rPr>
          <w:rFonts w:asciiTheme="majorBidi" w:hAnsiTheme="majorBidi" w:cstheme="majorBidi"/>
          <w:color w:val="FF0000"/>
          <w:sz w:val="24"/>
          <w:szCs w:val="24"/>
        </w:rPr>
      </w:pPr>
    </w:p>
    <w:sectPr w:rsidR="004F2ECF" w:rsidRPr="00097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A322B"/>
    <w:multiLevelType w:val="singleLevel"/>
    <w:tmpl w:val="04090015"/>
    <w:lvl w:ilvl="0">
      <w:start w:val="1"/>
      <w:numFmt w:val="upperLetter"/>
      <w:lvlText w:val="%1."/>
      <w:lvlJc w:val="left"/>
      <w:pPr>
        <w:tabs>
          <w:tab w:val="num" w:pos="360"/>
        </w:tabs>
        <w:ind w:left="360" w:hanging="360"/>
      </w:pPr>
      <w:rPr>
        <w:rFonts w:hint="default"/>
      </w:rPr>
    </w:lvl>
  </w:abstractNum>
  <w:abstractNum w:abstractNumId="1" w15:restartNumberingAfterBreak="0">
    <w:nsid w:val="1B3C78F3"/>
    <w:multiLevelType w:val="hybridMultilevel"/>
    <w:tmpl w:val="C4E06C52"/>
    <w:lvl w:ilvl="0" w:tplc="1CFAE49E">
      <w:start w:val="1"/>
      <w:numFmt w:val="bullet"/>
      <w:lvlText w:val="•"/>
      <w:lvlJc w:val="left"/>
      <w:pPr>
        <w:tabs>
          <w:tab w:val="num" w:pos="720"/>
        </w:tabs>
        <w:ind w:left="720" w:hanging="360"/>
      </w:pPr>
      <w:rPr>
        <w:rFonts w:ascii="Times New Roman" w:hAnsi="Times New Roman" w:hint="default"/>
      </w:rPr>
    </w:lvl>
    <w:lvl w:ilvl="1" w:tplc="06961992" w:tentative="1">
      <w:start w:val="1"/>
      <w:numFmt w:val="bullet"/>
      <w:lvlText w:val="•"/>
      <w:lvlJc w:val="left"/>
      <w:pPr>
        <w:tabs>
          <w:tab w:val="num" w:pos="1440"/>
        </w:tabs>
        <w:ind w:left="1440" w:hanging="360"/>
      </w:pPr>
      <w:rPr>
        <w:rFonts w:ascii="Times New Roman" w:hAnsi="Times New Roman" w:hint="default"/>
      </w:rPr>
    </w:lvl>
    <w:lvl w:ilvl="2" w:tplc="4BA2FE5C" w:tentative="1">
      <w:start w:val="1"/>
      <w:numFmt w:val="bullet"/>
      <w:lvlText w:val="•"/>
      <w:lvlJc w:val="left"/>
      <w:pPr>
        <w:tabs>
          <w:tab w:val="num" w:pos="2160"/>
        </w:tabs>
        <w:ind w:left="2160" w:hanging="360"/>
      </w:pPr>
      <w:rPr>
        <w:rFonts w:ascii="Times New Roman" w:hAnsi="Times New Roman" w:hint="default"/>
      </w:rPr>
    </w:lvl>
    <w:lvl w:ilvl="3" w:tplc="D33059D6" w:tentative="1">
      <w:start w:val="1"/>
      <w:numFmt w:val="bullet"/>
      <w:lvlText w:val="•"/>
      <w:lvlJc w:val="left"/>
      <w:pPr>
        <w:tabs>
          <w:tab w:val="num" w:pos="2880"/>
        </w:tabs>
        <w:ind w:left="2880" w:hanging="360"/>
      </w:pPr>
      <w:rPr>
        <w:rFonts w:ascii="Times New Roman" w:hAnsi="Times New Roman" w:hint="default"/>
      </w:rPr>
    </w:lvl>
    <w:lvl w:ilvl="4" w:tplc="BA4449FA" w:tentative="1">
      <w:start w:val="1"/>
      <w:numFmt w:val="bullet"/>
      <w:lvlText w:val="•"/>
      <w:lvlJc w:val="left"/>
      <w:pPr>
        <w:tabs>
          <w:tab w:val="num" w:pos="3600"/>
        </w:tabs>
        <w:ind w:left="3600" w:hanging="360"/>
      </w:pPr>
      <w:rPr>
        <w:rFonts w:ascii="Times New Roman" w:hAnsi="Times New Roman" w:hint="default"/>
      </w:rPr>
    </w:lvl>
    <w:lvl w:ilvl="5" w:tplc="5D26DB06" w:tentative="1">
      <w:start w:val="1"/>
      <w:numFmt w:val="bullet"/>
      <w:lvlText w:val="•"/>
      <w:lvlJc w:val="left"/>
      <w:pPr>
        <w:tabs>
          <w:tab w:val="num" w:pos="4320"/>
        </w:tabs>
        <w:ind w:left="4320" w:hanging="360"/>
      </w:pPr>
      <w:rPr>
        <w:rFonts w:ascii="Times New Roman" w:hAnsi="Times New Roman" w:hint="default"/>
      </w:rPr>
    </w:lvl>
    <w:lvl w:ilvl="6" w:tplc="137CBFCC" w:tentative="1">
      <w:start w:val="1"/>
      <w:numFmt w:val="bullet"/>
      <w:lvlText w:val="•"/>
      <w:lvlJc w:val="left"/>
      <w:pPr>
        <w:tabs>
          <w:tab w:val="num" w:pos="5040"/>
        </w:tabs>
        <w:ind w:left="5040" w:hanging="360"/>
      </w:pPr>
      <w:rPr>
        <w:rFonts w:ascii="Times New Roman" w:hAnsi="Times New Roman" w:hint="default"/>
      </w:rPr>
    </w:lvl>
    <w:lvl w:ilvl="7" w:tplc="932CA51C" w:tentative="1">
      <w:start w:val="1"/>
      <w:numFmt w:val="bullet"/>
      <w:lvlText w:val="•"/>
      <w:lvlJc w:val="left"/>
      <w:pPr>
        <w:tabs>
          <w:tab w:val="num" w:pos="5760"/>
        </w:tabs>
        <w:ind w:left="5760" w:hanging="360"/>
      </w:pPr>
      <w:rPr>
        <w:rFonts w:ascii="Times New Roman" w:hAnsi="Times New Roman" w:hint="default"/>
      </w:rPr>
    </w:lvl>
    <w:lvl w:ilvl="8" w:tplc="C486EA6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C970CED"/>
    <w:multiLevelType w:val="singleLevel"/>
    <w:tmpl w:val="04090015"/>
    <w:lvl w:ilvl="0">
      <w:start w:val="1"/>
      <w:numFmt w:val="upperLetter"/>
      <w:lvlText w:val="%1."/>
      <w:lvlJc w:val="left"/>
      <w:pPr>
        <w:tabs>
          <w:tab w:val="num" w:pos="360"/>
        </w:tabs>
        <w:ind w:left="360" w:hanging="360"/>
      </w:pPr>
      <w:rPr>
        <w:rFonts w:hint="default"/>
      </w:rPr>
    </w:lvl>
  </w:abstractNum>
  <w:abstractNum w:abstractNumId="3" w15:restartNumberingAfterBreak="0">
    <w:nsid w:val="20272048"/>
    <w:multiLevelType w:val="hybridMultilevel"/>
    <w:tmpl w:val="569CFBEA"/>
    <w:lvl w:ilvl="0" w:tplc="F0D84A14">
      <w:start w:val="1"/>
      <w:numFmt w:val="bullet"/>
      <w:lvlText w:val="•"/>
      <w:lvlJc w:val="left"/>
      <w:pPr>
        <w:tabs>
          <w:tab w:val="num" w:pos="720"/>
        </w:tabs>
        <w:ind w:left="720" w:hanging="360"/>
      </w:pPr>
      <w:rPr>
        <w:rFonts w:ascii="Times New Roman" w:hAnsi="Times New Roman" w:hint="default"/>
      </w:rPr>
    </w:lvl>
    <w:lvl w:ilvl="1" w:tplc="3BAE05F8" w:tentative="1">
      <w:start w:val="1"/>
      <w:numFmt w:val="bullet"/>
      <w:lvlText w:val="•"/>
      <w:lvlJc w:val="left"/>
      <w:pPr>
        <w:tabs>
          <w:tab w:val="num" w:pos="1440"/>
        </w:tabs>
        <w:ind w:left="1440" w:hanging="360"/>
      </w:pPr>
      <w:rPr>
        <w:rFonts w:ascii="Times New Roman" w:hAnsi="Times New Roman" w:hint="default"/>
      </w:rPr>
    </w:lvl>
    <w:lvl w:ilvl="2" w:tplc="661A6EEA">
      <w:start w:val="1"/>
      <w:numFmt w:val="bullet"/>
      <w:lvlText w:val="•"/>
      <w:lvlJc w:val="left"/>
      <w:pPr>
        <w:tabs>
          <w:tab w:val="num" w:pos="2160"/>
        </w:tabs>
        <w:ind w:left="2160" w:hanging="360"/>
      </w:pPr>
      <w:rPr>
        <w:rFonts w:ascii="Times New Roman" w:hAnsi="Times New Roman" w:hint="default"/>
      </w:rPr>
    </w:lvl>
    <w:lvl w:ilvl="3" w:tplc="6C1030D4" w:tentative="1">
      <w:start w:val="1"/>
      <w:numFmt w:val="bullet"/>
      <w:lvlText w:val="•"/>
      <w:lvlJc w:val="left"/>
      <w:pPr>
        <w:tabs>
          <w:tab w:val="num" w:pos="2880"/>
        </w:tabs>
        <w:ind w:left="2880" w:hanging="360"/>
      </w:pPr>
      <w:rPr>
        <w:rFonts w:ascii="Times New Roman" w:hAnsi="Times New Roman" w:hint="default"/>
      </w:rPr>
    </w:lvl>
    <w:lvl w:ilvl="4" w:tplc="A518202A" w:tentative="1">
      <w:start w:val="1"/>
      <w:numFmt w:val="bullet"/>
      <w:lvlText w:val="•"/>
      <w:lvlJc w:val="left"/>
      <w:pPr>
        <w:tabs>
          <w:tab w:val="num" w:pos="3600"/>
        </w:tabs>
        <w:ind w:left="3600" w:hanging="360"/>
      </w:pPr>
      <w:rPr>
        <w:rFonts w:ascii="Times New Roman" w:hAnsi="Times New Roman" w:hint="default"/>
      </w:rPr>
    </w:lvl>
    <w:lvl w:ilvl="5" w:tplc="6AF25A9E" w:tentative="1">
      <w:start w:val="1"/>
      <w:numFmt w:val="bullet"/>
      <w:lvlText w:val="•"/>
      <w:lvlJc w:val="left"/>
      <w:pPr>
        <w:tabs>
          <w:tab w:val="num" w:pos="4320"/>
        </w:tabs>
        <w:ind w:left="4320" w:hanging="360"/>
      </w:pPr>
      <w:rPr>
        <w:rFonts w:ascii="Times New Roman" w:hAnsi="Times New Roman" w:hint="default"/>
      </w:rPr>
    </w:lvl>
    <w:lvl w:ilvl="6" w:tplc="F24E3F82" w:tentative="1">
      <w:start w:val="1"/>
      <w:numFmt w:val="bullet"/>
      <w:lvlText w:val="•"/>
      <w:lvlJc w:val="left"/>
      <w:pPr>
        <w:tabs>
          <w:tab w:val="num" w:pos="5040"/>
        </w:tabs>
        <w:ind w:left="5040" w:hanging="360"/>
      </w:pPr>
      <w:rPr>
        <w:rFonts w:ascii="Times New Roman" w:hAnsi="Times New Roman" w:hint="default"/>
      </w:rPr>
    </w:lvl>
    <w:lvl w:ilvl="7" w:tplc="C57EE4D6" w:tentative="1">
      <w:start w:val="1"/>
      <w:numFmt w:val="bullet"/>
      <w:lvlText w:val="•"/>
      <w:lvlJc w:val="left"/>
      <w:pPr>
        <w:tabs>
          <w:tab w:val="num" w:pos="5760"/>
        </w:tabs>
        <w:ind w:left="5760" w:hanging="360"/>
      </w:pPr>
      <w:rPr>
        <w:rFonts w:ascii="Times New Roman" w:hAnsi="Times New Roman" w:hint="default"/>
      </w:rPr>
    </w:lvl>
    <w:lvl w:ilvl="8" w:tplc="A7E0D80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4BD18F8"/>
    <w:multiLevelType w:val="hybridMultilevel"/>
    <w:tmpl w:val="20C8EF08"/>
    <w:lvl w:ilvl="0" w:tplc="C4C6853A">
      <w:start w:val="1"/>
      <w:numFmt w:val="bullet"/>
      <w:lvlText w:val="•"/>
      <w:lvlJc w:val="left"/>
      <w:pPr>
        <w:tabs>
          <w:tab w:val="num" w:pos="720"/>
        </w:tabs>
        <w:ind w:left="720" w:hanging="360"/>
      </w:pPr>
      <w:rPr>
        <w:rFonts w:ascii="Times New Roman" w:hAnsi="Times New Roman" w:hint="default"/>
      </w:rPr>
    </w:lvl>
    <w:lvl w:ilvl="1" w:tplc="A866F9FC" w:tentative="1">
      <w:start w:val="1"/>
      <w:numFmt w:val="bullet"/>
      <w:lvlText w:val="•"/>
      <w:lvlJc w:val="left"/>
      <w:pPr>
        <w:tabs>
          <w:tab w:val="num" w:pos="1440"/>
        </w:tabs>
        <w:ind w:left="1440" w:hanging="360"/>
      </w:pPr>
      <w:rPr>
        <w:rFonts w:ascii="Times New Roman" w:hAnsi="Times New Roman" w:hint="default"/>
      </w:rPr>
    </w:lvl>
    <w:lvl w:ilvl="2" w:tplc="CD28FEC4" w:tentative="1">
      <w:start w:val="1"/>
      <w:numFmt w:val="bullet"/>
      <w:lvlText w:val="•"/>
      <w:lvlJc w:val="left"/>
      <w:pPr>
        <w:tabs>
          <w:tab w:val="num" w:pos="2160"/>
        </w:tabs>
        <w:ind w:left="2160" w:hanging="360"/>
      </w:pPr>
      <w:rPr>
        <w:rFonts w:ascii="Times New Roman" w:hAnsi="Times New Roman" w:hint="default"/>
      </w:rPr>
    </w:lvl>
    <w:lvl w:ilvl="3" w:tplc="3ED4C720" w:tentative="1">
      <w:start w:val="1"/>
      <w:numFmt w:val="bullet"/>
      <w:lvlText w:val="•"/>
      <w:lvlJc w:val="left"/>
      <w:pPr>
        <w:tabs>
          <w:tab w:val="num" w:pos="2880"/>
        </w:tabs>
        <w:ind w:left="2880" w:hanging="360"/>
      </w:pPr>
      <w:rPr>
        <w:rFonts w:ascii="Times New Roman" w:hAnsi="Times New Roman" w:hint="default"/>
      </w:rPr>
    </w:lvl>
    <w:lvl w:ilvl="4" w:tplc="A97C9A2E" w:tentative="1">
      <w:start w:val="1"/>
      <w:numFmt w:val="bullet"/>
      <w:lvlText w:val="•"/>
      <w:lvlJc w:val="left"/>
      <w:pPr>
        <w:tabs>
          <w:tab w:val="num" w:pos="3600"/>
        </w:tabs>
        <w:ind w:left="3600" w:hanging="360"/>
      </w:pPr>
      <w:rPr>
        <w:rFonts w:ascii="Times New Roman" w:hAnsi="Times New Roman" w:hint="default"/>
      </w:rPr>
    </w:lvl>
    <w:lvl w:ilvl="5" w:tplc="3BA0CD5A" w:tentative="1">
      <w:start w:val="1"/>
      <w:numFmt w:val="bullet"/>
      <w:lvlText w:val="•"/>
      <w:lvlJc w:val="left"/>
      <w:pPr>
        <w:tabs>
          <w:tab w:val="num" w:pos="4320"/>
        </w:tabs>
        <w:ind w:left="4320" w:hanging="360"/>
      </w:pPr>
      <w:rPr>
        <w:rFonts w:ascii="Times New Roman" w:hAnsi="Times New Roman" w:hint="default"/>
      </w:rPr>
    </w:lvl>
    <w:lvl w:ilvl="6" w:tplc="8E781D5E" w:tentative="1">
      <w:start w:val="1"/>
      <w:numFmt w:val="bullet"/>
      <w:lvlText w:val="•"/>
      <w:lvlJc w:val="left"/>
      <w:pPr>
        <w:tabs>
          <w:tab w:val="num" w:pos="5040"/>
        </w:tabs>
        <w:ind w:left="5040" w:hanging="360"/>
      </w:pPr>
      <w:rPr>
        <w:rFonts w:ascii="Times New Roman" w:hAnsi="Times New Roman" w:hint="default"/>
      </w:rPr>
    </w:lvl>
    <w:lvl w:ilvl="7" w:tplc="212E35BE" w:tentative="1">
      <w:start w:val="1"/>
      <w:numFmt w:val="bullet"/>
      <w:lvlText w:val="•"/>
      <w:lvlJc w:val="left"/>
      <w:pPr>
        <w:tabs>
          <w:tab w:val="num" w:pos="5760"/>
        </w:tabs>
        <w:ind w:left="5760" w:hanging="360"/>
      </w:pPr>
      <w:rPr>
        <w:rFonts w:ascii="Times New Roman" w:hAnsi="Times New Roman" w:hint="default"/>
      </w:rPr>
    </w:lvl>
    <w:lvl w:ilvl="8" w:tplc="0C36B88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F724AEA"/>
    <w:multiLevelType w:val="singleLevel"/>
    <w:tmpl w:val="04090015"/>
    <w:lvl w:ilvl="0">
      <w:start w:val="1"/>
      <w:numFmt w:val="upperLetter"/>
      <w:lvlText w:val="%1."/>
      <w:lvlJc w:val="left"/>
      <w:pPr>
        <w:tabs>
          <w:tab w:val="num" w:pos="360"/>
        </w:tabs>
        <w:ind w:left="360" w:hanging="360"/>
      </w:pPr>
      <w:rPr>
        <w:rFonts w:hint="default"/>
      </w:rPr>
    </w:lvl>
  </w:abstractNum>
  <w:abstractNum w:abstractNumId="6" w15:restartNumberingAfterBreak="0">
    <w:nsid w:val="595A0A7B"/>
    <w:multiLevelType w:val="hybridMultilevel"/>
    <w:tmpl w:val="901E434E"/>
    <w:lvl w:ilvl="0" w:tplc="5BAE87DC">
      <w:start w:val="1"/>
      <w:numFmt w:val="bullet"/>
      <w:lvlText w:val="•"/>
      <w:lvlJc w:val="left"/>
      <w:pPr>
        <w:tabs>
          <w:tab w:val="num" w:pos="720"/>
        </w:tabs>
        <w:ind w:left="720" w:hanging="360"/>
      </w:pPr>
      <w:rPr>
        <w:rFonts w:ascii="Times New Roman" w:hAnsi="Times New Roman" w:hint="default"/>
      </w:rPr>
    </w:lvl>
    <w:lvl w:ilvl="1" w:tplc="9FD8AF34" w:tentative="1">
      <w:start w:val="1"/>
      <w:numFmt w:val="bullet"/>
      <w:lvlText w:val="•"/>
      <w:lvlJc w:val="left"/>
      <w:pPr>
        <w:tabs>
          <w:tab w:val="num" w:pos="1440"/>
        </w:tabs>
        <w:ind w:left="1440" w:hanging="360"/>
      </w:pPr>
      <w:rPr>
        <w:rFonts w:ascii="Times New Roman" w:hAnsi="Times New Roman" w:hint="default"/>
      </w:rPr>
    </w:lvl>
    <w:lvl w:ilvl="2" w:tplc="C916CE5A">
      <w:start w:val="1"/>
      <w:numFmt w:val="bullet"/>
      <w:lvlText w:val="•"/>
      <w:lvlJc w:val="left"/>
      <w:pPr>
        <w:tabs>
          <w:tab w:val="num" w:pos="2160"/>
        </w:tabs>
        <w:ind w:left="2160" w:hanging="360"/>
      </w:pPr>
      <w:rPr>
        <w:rFonts w:ascii="Times New Roman" w:hAnsi="Times New Roman" w:hint="default"/>
      </w:rPr>
    </w:lvl>
    <w:lvl w:ilvl="3" w:tplc="10A2739A" w:tentative="1">
      <w:start w:val="1"/>
      <w:numFmt w:val="bullet"/>
      <w:lvlText w:val="•"/>
      <w:lvlJc w:val="left"/>
      <w:pPr>
        <w:tabs>
          <w:tab w:val="num" w:pos="2880"/>
        </w:tabs>
        <w:ind w:left="2880" w:hanging="360"/>
      </w:pPr>
      <w:rPr>
        <w:rFonts w:ascii="Times New Roman" w:hAnsi="Times New Roman" w:hint="default"/>
      </w:rPr>
    </w:lvl>
    <w:lvl w:ilvl="4" w:tplc="7002577C" w:tentative="1">
      <w:start w:val="1"/>
      <w:numFmt w:val="bullet"/>
      <w:lvlText w:val="•"/>
      <w:lvlJc w:val="left"/>
      <w:pPr>
        <w:tabs>
          <w:tab w:val="num" w:pos="3600"/>
        </w:tabs>
        <w:ind w:left="3600" w:hanging="360"/>
      </w:pPr>
      <w:rPr>
        <w:rFonts w:ascii="Times New Roman" w:hAnsi="Times New Roman" w:hint="default"/>
      </w:rPr>
    </w:lvl>
    <w:lvl w:ilvl="5" w:tplc="87EA8A5A" w:tentative="1">
      <w:start w:val="1"/>
      <w:numFmt w:val="bullet"/>
      <w:lvlText w:val="•"/>
      <w:lvlJc w:val="left"/>
      <w:pPr>
        <w:tabs>
          <w:tab w:val="num" w:pos="4320"/>
        </w:tabs>
        <w:ind w:left="4320" w:hanging="360"/>
      </w:pPr>
      <w:rPr>
        <w:rFonts w:ascii="Times New Roman" w:hAnsi="Times New Roman" w:hint="default"/>
      </w:rPr>
    </w:lvl>
    <w:lvl w:ilvl="6" w:tplc="45A2BE9A" w:tentative="1">
      <w:start w:val="1"/>
      <w:numFmt w:val="bullet"/>
      <w:lvlText w:val="•"/>
      <w:lvlJc w:val="left"/>
      <w:pPr>
        <w:tabs>
          <w:tab w:val="num" w:pos="5040"/>
        </w:tabs>
        <w:ind w:left="5040" w:hanging="360"/>
      </w:pPr>
      <w:rPr>
        <w:rFonts w:ascii="Times New Roman" w:hAnsi="Times New Roman" w:hint="default"/>
      </w:rPr>
    </w:lvl>
    <w:lvl w:ilvl="7" w:tplc="CA42BC94" w:tentative="1">
      <w:start w:val="1"/>
      <w:numFmt w:val="bullet"/>
      <w:lvlText w:val="•"/>
      <w:lvlJc w:val="left"/>
      <w:pPr>
        <w:tabs>
          <w:tab w:val="num" w:pos="5760"/>
        </w:tabs>
        <w:ind w:left="5760" w:hanging="360"/>
      </w:pPr>
      <w:rPr>
        <w:rFonts w:ascii="Times New Roman" w:hAnsi="Times New Roman" w:hint="default"/>
      </w:rPr>
    </w:lvl>
    <w:lvl w:ilvl="8" w:tplc="ECA2802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8E118E9"/>
    <w:multiLevelType w:val="hybridMultilevel"/>
    <w:tmpl w:val="BE4260E4"/>
    <w:lvl w:ilvl="0" w:tplc="6FCC476E">
      <w:start w:val="1"/>
      <w:numFmt w:val="bullet"/>
      <w:lvlText w:val="•"/>
      <w:lvlJc w:val="left"/>
      <w:pPr>
        <w:tabs>
          <w:tab w:val="num" w:pos="720"/>
        </w:tabs>
        <w:ind w:left="720" w:hanging="360"/>
      </w:pPr>
      <w:rPr>
        <w:rFonts w:ascii="Times New Roman" w:hAnsi="Times New Roman" w:hint="default"/>
      </w:rPr>
    </w:lvl>
    <w:lvl w:ilvl="1" w:tplc="999C9BF0" w:tentative="1">
      <w:start w:val="1"/>
      <w:numFmt w:val="bullet"/>
      <w:lvlText w:val="•"/>
      <w:lvlJc w:val="left"/>
      <w:pPr>
        <w:tabs>
          <w:tab w:val="num" w:pos="1440"/>
        </w:tabs>
        <w:ind w:left="1440" w:hanging="360"/>
      </w:pPr>
      <w:rPr>
        <w:rFonts w:ascii="Times New Roman" w:hAnsi="Times New Roman" w:hint="default"/>
      </w:rPr>
    </w:lvl>
    <w:lvl w:ilvl="2" w:tplc="CD0CCC7E" w:tentative="1">
      <w:start w:val="1"/>
      <w:numFmt w:val="bullet"/>
      <w:lvlText w:val="•"/>
      <w:lvlJc w:val="left"/>
      <w:pPr>
        <w:tabs>
          <w:tab w:val="num" w:pos="2160"/>
        </w:tabs>
        <w:ind w:left="2160" w:hanging="360"/>
      </w:pPr>
      <w:rPr>
        <w:rFonts w:ascii="Times New Roman" w:hAnsi="Times New Roman" w:hint="default"/>
      </w:rPr>
    </w:lvl>
    <w:lvl w:ilvl="3" w:tplc="B47A2170" w:tentative="1">
      <w:start w:val="1"/>
      <w:numFmt w:val="bullet"/>
      <w:lvlText w:val="•"/>
      <w:lvlJc w:val="left"/>
      <w:pPr>
        <w:tabs>
          <w:tab w:val="num" w:pos="2880"/>
        </w:tabs>
        <w:ind w:left="2880" w:hanging="360"/>
      </w:pPr>
      <w:rPr>
        <w:rFonts w:ascii="Times New Roman" w:hAnsi="Times New Roman" w:hint="default"/>
      </w:rPr>
    </w:lvl>
    <w:lvl w:ilvl="4" w:tplc="3BF2427E" w:tentative="1">
      <w:start w:val="1"/>
      <w:numFmt w:val="bullet"/>
      <w:lvlText w:val="•"/>
      <w:lvlJc w:val="left"/>
      <w:pPr>
        <w:tabs>
          <w:tab w:val="num" w:pos="3600"/>
        </w:tabs>
        <w:ind w:left="3600" w:hanging="360"/>
      </w:pPr>
      <w:rPr>
        <w:rFonts w:ascii="Times New Roman" w:hAnsi="Times New Roman" w:hint="default"/>
      </w:rPr>
    </w:lvl>
    <w:lvl w:ilvl="5" w:tplc="499A2806" w:tentative="1">
      <w:start w:val="1"/>
      <w:numFmt w:val="bullet"/>
      <w:lvlText w:val="•"/>
      <w:lvlJc w:val="left"/>
      <w:pPr>
        <w:tabs>
          <w:tab w:val="num" w:pos="4320"/>
        </w:tabs>
        <w:ind w:left="4320" w:hanging="360"/>
      </w:pPr>
      <w:rPr>
        <w:rFonts w:ascii="Times New Roman" w:hAnsi="Times New Roman" w:hint="default"/>
      </w:rPr>
    </w:lvl>
    <w:lvl w:ilvl="6" w:tplc="E47613C0" w:tentative="1">
      <w:start w:val="1"/>
      <w:numFmt w:val="bullet"/>
      <w:lvlText w:val="•"/>
      <w:lvlJc w:val="left"/>
      <w:pPr>
        <w:tabs>
          <w:tab w:val="num" w:pos="5040"/>
        </w:tabs>
        <w:ind w:left="5040" w:hanging="360"/>
      </w:pPr>
      <w:rPr>
        <w:rFonts w:ascii="Times New Roman" w:hAnsi="Times New Roman" w:hint="default"/>
      </w:rPr>
    </w:lvl>
    <w:lvl w:ilvl="7" w:tplc="31087C22" w:tentative="1">
      <w:start w:val="1"/>
      <w:numFmt w:val="bullet"/>
      <w:lvlText w:val="•"/>
      <w:lvlJc w:val="left"/>
      <w:pPr>
        <w:tabs>
          <w:tab w:val="num" w:pos="5760"/>
        </w:tabs>
        <w:ind w:left="5760" w:hanging="360"/>
      </w:pPr>
      <w:rPr>
        <w:rFonts w:ascii="Times New Roman" w:hAnsi="Times New Roman" w:hint="default"/>
      </w:rPr>
    </w:lvl>
    <w:lvl w:ilvl="8" w:tplc="A72E10D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C2908A5"/>
    <w:multiLevelType w:val="hybridMultilevel"/>
    <w:tmpl w:val="B0346620"/>
    <w:lvl w:ilvl="0" w:tplc="61D6D4DA">
      <w:start w:val="1"/>
      <w:numFmt w:val="bullet"/>
      <w:lvlText w:val="•"/>
      <w:lvlJc w:val="left"/>
      <w:pPr>
        <w:tabs>
          <w:tab w:val="num" w:pos="720"/>
        </w:tabs>
        <w:ind w:left="720" w:hanging="360"/>
      </w:pPr>
      <w:rPr>
        <w:rFonts w:ascii="Times New Roman" w:hAnsi="Times New Roman" w:hint="default"/>
      </w:rPr>
    </w:lvl>
    <w:lvl w:ilvl="1" w:tplc="26AC1EE8" w:tentative="1">
      <w:start w:val="1"/>
      <w:numFmt w:val="bullet"/>
      <w:lvlText w:val="•"/>
      <w:lvlJc w:val="left"/>
      <w:pPr>
        <w:tabs>
          <w:tab w:val="num" w:pos="1440"/>
        </w:tabs>
        <w:ind w:left="1440" w:hanging="360"/>
      </w:pPr>
      <w:rPr>
        <w:rFonts w:ascii="Times New Roman" w:hAnsi="Times New Roman" w:hint="default"/>
      </w:rPr>
    </w:lvl>
    <w:lvl w:ilvl="2" w:tplc="0D6E95CA" w:tentative="1">
      <w:start w:val="1"/>
      <w:numFmt w:val="bullet"/>
      <w:lvlText w:val="•"/>
      <w:lvlJc w:val="left"/>
      <w:pPr>
        <w:tabs>
          <w:tab w:val="num" w:pos="2160"/>
        </w:tabs>
        <w:ind w:left="2160" w:hanging="360"/>
      </w:pPr>
      <w:rPr>
        <w:rFonts w:ascii="Times New Roman" w:hAnsi="Times New Roman" w:hint="default"/>
      </w:rPr>
    </w:lvl>
    <w:lvl w:ilvl="3" w:tplc="0130D806" w:tentative="1">
      <w:start w:val="1"/>
      <w:numFmt w:val="bullet"/>
      <w:lvlText w:val="•"/>
      <w:lvlJc w:val="left"/>
      <w:pPr>
        <w:tabs>
          <w:tab w:val="num" w:pos="2880"/>
        </w:tabs>
        <w:ind w:left="2880" w:hanging="360"/>
      </w:pPr>
      <w:rPr>
        <w:rFonts w:ascii="Times New Roman" w:hAnsi="Times New Roman" w:hint="default"/>
      </w:rPr>
    </w:lvl>
    <w:lvl w:ilvl="4" w:tplc="0EA2AE0A" w:tentative="1">
      <w:start w:val="1"/>
      <w:numFmt w:val="bullet"/>
      <w:lvlText w:val="•"/>
      <w:lvlJc w:val="left"/>
      <w:pPr>
        <w:tabs>
          <w:tab w:val="num" w:pos="3600"/>
        </w:tabs>
        <w:ind w:left="3600" w:hanging="360"/>
      </w:pPr>
      <w:rPr>
        <w:rFonts w:ascii="Times New Roman" w:hAnsi="Times New Roman" w:hint="default"/>
      </w:rPr>
    </w:lvl>
    <w:lvl w:ilvl="5" w:tplc="5DC0ECE8" w:tentative="1">
      <w:start w:val="1"/>
      <w:numFmt w:val="bullet"/>
      <w:lvlText w:val="•"/>
      <w:lvlJc w:val="left"/>
      <w:pPr>
        <w:tabs>
          <w:tab w:val="num" w:pos="4320"/>
        </w:tabs>
        <w:ind w:left="4320" w:hanging="360"/>
      </w:pPr>
      <w:rPr>
        <w:rFonts w:ascii="Times New Roman" w:hAnsi="Times New Roman" w:hint="default"/>
      </w:rPr>
    </w:lvl>
    <w:lvl w:ilvl="6" w:tplc="35D0E16E" w:tentative="1">
      <w:start w:val="1"/>
      <w:numFmt w:val="bullet"/>
      <w:lvlText w:val="•"/>
      <w:lvlJc w:val="left"/>
      <w:pPr>
        <w:tabs>
          <w:tab w:val="num" w:pos="5040"/>
        </w:tabs>
        <w:ind w:left="5040" w:hanging="360"/>
      </w:pPr>
      <w:rPr>
        <w:rFonts w:ascii="Times New Roman" w:hAnsi="Times New Roman" w:hint="default"/>
      </w:rPr>
    </w:lvl>
    <w:lvl w:ilvl="7" w:tplc="D7DE112C" w:tentative="1">
      <w:start w:val="1"/>
      <w:numFmt w:val="bullet"/>
      <w:lvlText w:val="•"/>
      <w:lvlJc w:val="left"/>
      <w:pPr>
        <w:tabs>
          <w:tab w:val="num" w:pos="5760"/>
        </w:tabs>
        <w:ind w:left="5760" w:hanging="360"/>
      </w:pPr>
      <w:rPr>
        <w:rFonts w:ascii="Times New Roman" w:hAnsi="Times New Roman" w:hint="default"/>
      </w:rPr>
    </w:lvl>
    <w:lvl w:ilvl="8" w:tplc="0D1AF5D2"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6"/>
  </w:num>
  <w:num w:numId="3">
    <w:abstractNumId w:val="4"/>
  </w:num>
  <w:num w:numId="4">
    <w:abstractNumId w:val="7"/>
  </w:num>
  <w:num w:numId="5">
    <w:abstractNumId w:val="8"/>
  </w:num>
  <w:num w:numId="6">
    <w:abstractNumId w:val="1"/>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A16"/>
    <w:rsid w:val="00097B07"/>
    <w:rsid w:val="000B13FB"/>
    <w:rsid w:val="004F2ECF"/>
    <w:rsid w:val="007067DA"/>
    <w:rsid w:val="00765449"/>
    <w:rsid w:val="008C7ED5"/>
    <w:rsid w:val="008E5BEA"/>
    <w:rsid w:val="00AF0EAA"/>
    <w:rsid w:val="00CC0609"/>
    <w:rsid w:val="00EE4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8F858-5E3D-45CA-AB63-515BC14E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A16"/>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
    <w:rsid w:val="004F2ECF"/>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F2ECF"/>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777972">
      <w:bodyDiv w:val="1"/>
      <w:marLeft w:val="0"/>
      <w:marRight w:val="0"/>
      <w:marTop w:val="0"/>
      <w:marBottom w:val="0"/>
      <w:divBdr>
        <w:top w:val="none" w:sz="0" w:space="0" w:color="auto"/>
        <w:left w:val="none" w:sz="0" w:space="0" w:color="auto"/>
        <w:bottom w:val="none" w:sz="0" w:space="0" w:color="auto"/>
        <w:right w:val="none" w:sz="0" w:space="0" w:color="auto"/>
      </w:divBdr>
      <w:divsChild>
        <w:div w:id="1294291051">
          <w:marLeft w:val="547"/>
          <w:marRight w:val="0"/>
          <w:marTop w:val="154"/>
          <w:marBottom w:val="0"/>
          <w:divBdr>
            <w:top w:val="none" w:sz="0" w:space="0" w:color="auto"/>
            <w:left w:val="none" w:sz="0" w:space="0" w:color="auto"/>
            <w:bottom w:val="none" w:sz="0" w:space="0" w:color="auto"/>
            <w:right w:val="none" w:sz="0" w:space="0" w:color="auto"/>
          </w:divBdr>
        </w:div>
      </w:divsChild>
    </w:div>
    <w:div w:id="1174226521">
      <w:bodyDiv w:val="1"/>
      <w:marLeft w:val="0"/>
      <w:marRight w:val="0"/>
      <w:marTop w:val="0"/>
      <w:marBottom w:val="0"/>
      <w:divBdr>
        <w:top w:val="none" w:sz="0" w:space="0" w:color="auto"/>
        <w:left w:val="none" w:sz="0" w:space="0" w:color="auto"/>
        <w:bottom w:val="none" w:sz="0" w:space="0" w:color="auto"/>
        <w:right w:val="none" w:sz="0" w:space="0" w:color="auto"/>
      </w:divBdr>
      <w:divsChild>
        <w:div w:id="1950046319">
          <w:marLeft w:val="1800"/>
          <w:marRight w:val="0"/>
          <w:marTop w:val="154"/>
          <w:marBottom w:val="0"/>
          <w:divBdr>
            <w:top w:val="none" w:sz="0" w:space="0" w:color="auto"/>
            <w:left w:val="none" w:sz="0" w:space="0" w:color="auto"/>
            <w:bottom w:val="none" w:sz="0" w:space="0" w:color="auto"/>
            <w:right w:val="none" w:sz="0" w:space="0" w:color="auto"/>
          </w:divBdr>
        </w:div>
      </w:divsChild>
    </w:div>
    <w:div w:id="1672681426">
      <w:bodyDiv w:val="1"/>
      <w:marLeft w:val="0"/>
      <w:marRight w:val="0"/>
      <w:marTop w:val="0"/>
      <w:marBottom w:val="0"/>
      <w:divBdr>
        <w:top w:val="none" w:sz="0" w:space="0" w:color="auto"/>
        <w:left w:val="none" w:sz="0" w:space="0" w:color="auto"/>
        <w:bottom w:val="none" w:sz="0" w:space="0" w:color="auto"/>
        <w:right w:val="none" w:sz="0" w:space="0" w:color="auto"/>
      </w:divBdr>
      <w:divsChild>
        <w:div w:id="1944871605">
          <w:marLeft w:val="547"/>
          <w:marRight w:val="0"/>
          <w:marTop w:val="134"/>
          <w:marBottom w:val="0"/>
          <w:divBdr>
            <w:top w:val="none" w:sz="0" w:space="0" w:color="auto"/>
            <w:left w:val="none" w:sz="0" w:space="0" w:color="auto"/>
            <w:bottom w:val="none" w:sz="0" w:space="0" w:color="auto"/>
            <w:right w:val="none" w:sz="0" w:space="0" w:color="auto"/>
          </w:divBdr>
        </w:div>
        <w:div w:id="1255548423">
          <w:marLeft w:val="547"/>
          <w:marRight w:val="0"/>
          <w:marTop w:val="134"/>
          <w:marBottom w:val="0"/>
          <w:divBdr>
            <w:top w:val="none" w:sz="0" w:space="0" w:color="auto"/>
            <w:left w:val="none" w:sz="0" w:space="0" w:color="auto"/>
            <w:bottom w:val="none" w:sz="0" w:space="0" w:color="auto"/>
            <w:right w:val="none" w:sz="0" w:space="0" w:color="auto"/>
          </w:divBdr>
        </w:div>
      </w:divsChild>
    </w:div>
    <w:div w:id="2025356516">
      <w:bodyDiv w:val="1"/>
      <w:marLeft w:val="0"/>
      <w:marRight w:val="0"/>
      <w:marTop w:val="0"/>
      <w:marBottom w:val="0"/>
      <w:divBdr>
        <w:top w:val="none" w:sz="0" w:space="0" w:color="auto"/>
        <w:left w:val="none" w:sz="0" w:space="0" w:color="auto"/>
        <w:bottom w:val="none" w:sz="0" w:space="0" w:color="auto"/>
        <w:right w:val="none" w:sz="0" w:space="0" w:color="auto"/>
      </w:divBdr>
      <w:divsChild>
        <w:div w:id="83960667">
          <w:marLeft w:val="547"/>
          <w:marRight w:val="0"/>
          <w:marTop w:val="134"/>
          <w:marBottom w:val="0"/>
          <w:divBdr>
            <w:top w:val="none" w:sz="0" w:space="0" w:color="auto"/>
            <w:left w:val="none" w:sz="0" w:space="0" w:color="auto"/>
            <w:bottom w:val="none" w:sz="0" w:space="0" w:color="auto"/>
            <w:right w:val="none" w:sz="0" w:space="0" w:color="auto"/>
          </w:divBdr>
        </w:div>
      </w:divsChild>
    </w:div>
    <w:div w:id="2072923862">
      <w:bodyDiv w:val="1"/>
      <w:marLeft w:val="0"/>
      <w:marRight w:val="0"/>
      <w:marTop w:val="0"/>
      <w:marBottom w:val="0"/>
      <w:divBdr>
        <w:top w:val="none" w:sz="0" w:space="0" w:color="auto"/>
        <w:left w:val="none" w:sz="0" w:space="0" w:color="auto"/>
        <w:bottom w:val="none" w:sz="0" w:space="0" w:color="auto"/>
        <w:right w:val="none" w:sz="0" w:space="0" w:color="auto"/>
      </w:divBdr>
      <w:divsChild>
        <w:div w:id="1965305666">
          <w:marLeft w:val="1800"/>
          <w:marRight w:val="0"/>
          <w:marTop w:val="115"/>
          <w:marBottom w:val="0"/>
          <w:divBdr>
            <w:top w:val="none" w:sz="0" w:space="0" w:color="auto"/>
            <w:left w:val="none" w:sz="0" w:space="0" w:color="auto"/>
            <w:bottom w:val="none" w:sz="0" w:space="0" w:color="auto"/>
            <w:right w:val="none" w:sz="0" w:space="0" w:color="auto"/>
          </w:divBdr>
        </w:div>
      </w:divsChild>
    </w:div>
    <w:div w:id="2103410383">
      <w:bodyDiv w:val="1"/>
      <w:marLeft w:val="0"/>
      <w:marRight w:val="0"/>
      <w:marTop w:val="0"/>
      <w:marBottom w:val="0"/>
      <w:divBdr>
        <w:top w:val="none" w:sz="0" w:space="0" w:color="auto"/>
        <w:left w:val="none" w:sz="0" w:space="0" w:color="auto"/>
        <w:bottom w:val="none" w:sz="0" w:space="0" w:color="auto"/>
        <w:right w:val="none" w:sz="0" w:space="0" w:color="auto"/>
      </w:divBdr>
      <w:divsChild>
        <w:div w:id="1777916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Wisam Abu Jadayil</dc:creator>
  <cp:lastModifiedBy>Wisam Abu Jadayil</cp:lastModifiedBy>
  <cp:revision>3</cp:revision>
  <dcterms:created xsi:type="dcterms:W3CDTF">2015-10-03T20:09:00Z</dcterms:created>
  <dcterms:modified xsi:type="dcterms:W3CDTF">2015-10-03T20:16:00Z</dcterms:modified>
</cp:coreProperties>
</file>