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5903" w14:textId="3AD8798B" w:rsidR="00F9549D" w:rsidRDefault="003279D2">
      <w:pPr>
        <w:rPr>
          <w:rFonts w:hint="eastAsia"/>
        </w:rPr>
      </w:pPr>
      <w:r>
        <w:rPr>
          <w:rFonts w:hint="eastAsia"/>
        </w:rPr>
        <w:t>Progress:</w:t>
      </w:r>
    </w:p>
    <w:p w14:paraId="409BA141" w14:textId="3433DB86" w:rsidR="003279D2" w:rsidRDefault="000E69F4" w:rsidP="000E69F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Fixed </w:t>
      </w:r>
      <w:r w:rsidR="00785CC0">
        <w:rPr>
          <w:rFonts w:hint="eastAsia"/>
        </w:rPr>
        <w:t xml:space="preserve">some </w:t>
      </w:r>
      <w:r>
        <w:rPr>
          <w:rFonts w:hint="eastAsia"/>
        </w:rPr>
        <w:t>PMI issue</w:t>
      </w:r>
    </w:p>
    <w:p w14:paraId="479D6669" w14:textId="2D92C409" w:rsidR="000244C5" w:rsidRDefault="00F67EDD" w:rsidP="000E69F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8x8 8 layer new simulation</w:t>
      </w:r>
    </w:p>
    <w:p w14:paraId="541EB28B" w14:textId="3DEB432F" w:rsidR="00CB6B94" w:rsidRDefault="00CB6B94" w:rsidP="000E69F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PPT Draft</w:t>
      </w:r>
    </w:p>
    <w:p w14:paraId="11539F31" w14:textId="77777777" w:rsidR="00375724" w:rsidRDefault="00375724" w:rsidP="00375724">
      <w:pPr>
        <w:rPr>
          <w:rFonts w:hint="eastAsia"/>
        </w:rPr>
      </w:pPr>
    </w:p>
    <w:p w14:paraId="6285318B" w14:textId="3796BD13" w:rsidR="00375724" w:rsidRDefault="00375724" w:rsidP="00375724">
      <w:pPr>
        <w:rPr>
          <w:rFonts w:hint="eastAsia"/>
        </w:rPr>
      </w:pPr>
      <w:r>
        <w:rPr>
          <w:rFonts w:hint="eastAsia"/>
        </w:rPr>
        <w:t>Things to discuss:</w:t>
      </w:r>
    </w:p>
    <w:p w14:paraId="651D132D" w14:textId="2ADBC623" w:rsidR="006B7411" w:rsidRDefault="004A574E" w:rsidP="004D44F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Simulation result</w:t>
      </w:r>
    </w:p>
    <w:p w14:paraId="402F9C35" w14:textId="7A5A1AAE" w:rsidR="004A574E" w:rsidRDefault="00F00198" w:rsidP="004A574E">
      <w:pPr>
        <w:rPr>
          <w:rFonts w:hint="eastAsia"/>
        </w:rPr>
      </w:pPr>
      <w:r w:rsidRPr="00F00198">
        <w:rPr>
          <w:noProof/>
        </w:rPr>
        <w:drawing>
          <wp:inline distT="0" distB="0" distL="0" distR="0" wp14:anchorId="6DBE8DCE" wp14:editId="11823D07">
            <wp:extent cx="5274310" cy="2840990"/>
            <wp:effectExtent l="0" t="0" r="2540" b="0"/>
            <wp:docPr id="202721284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2846" name="图片 1" descr="图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0202" w14:textId="6C37A9DC" w:rsidR="0041582A" w:rsidRDefault="00713A60" w:rsidP="00713A60">
      <w:pPr>
        <w:pStyle w:val="a9"/>
        <w:numPr>
          <w:ilvl w:val="0"/>
          <w:numId w:val="3"/>
        </w:numPr>
      </w:pPr>
      <w:r>
        <w:rPr>
          <w:rFonts w:hint="eastAsia"/>
        </w:rPr>
        <w:t xml:space="preserve">PMI </w:t>
      </w:r>
      <w:r w:rsidR="002D62F3">
        <w:rPr>
          <w:rFonts w:hint="eastAsia"/>
        </w:rPr>
        <w:t>w</w:t>
      </w:r>
      <w:r>
        <w:rPr>
          <w:rFonts w:hint="eastAsia"/>
        </w:rPr>
        <w:t>orks</w:t>
      </w:r>
      <w:r w:rsidR="00BF527E">
        <w:rPr>
          <w:rFonts w:hint="eastAsia"/>
        </w:rPr>
        <w:t xml:space="preserve"> now</w:t>
      </w:r>
      <w:r w:rsidR="005F4131">
        <w:rPr>
          <w:rFonts w:hint="eastAsia"/>
        </w:rPr>
        <w:t>, magnitude kind of make sense.</w:t>
      </w:r>
      <w:r w:rsidR="007847A2">
        <w:rPr>
          <w:rFonts w:hint="eastAsia"/>
        </w:rPr>
        <w:t xml:space="preserve"> CORE</w:t>
      </w:r>
    </w:p>
    <w:p w14:paraId="1DC3CE0B" w14:textId="3FD3EF4F" w:rsidR="00AB1BCC" w:rsidRDefault="00B54E59" w:rsidP="00AB1BCC">
      <w:pPr>
        <w:pStyle w:val="a9"/>
        <w:numPr>
          <w:ilvl w:val="1"/>
          <w:numId w:val="3"/>
        </w:numPr>
        <w:rPr>
          <w:highlight w:val="yellow"/>
        </w:rPr>
      </w:pPr>
      <w:r w:rsidRPr="00FC277E">
        <w:rPr>
          <w:rFonts w:hint="eastAsia"/>
          <w:highlight w:val="yellow"/>
        </w:rPr>
        <w:t xml:space="preserve">Throughput measurement? </w:t>
      </w:r>
      <w:r w:rsidR="00F25936">
        <w:rPr>
          <w:rFonts w:hint="eastAsia"/>
          <w:highlight w:val="yellow"/>
        </w:rPr>
        <w:t xml:space="preserve">What Layers are they using </w:t>
      </w:r>
      <w:r w:rsidR="00916847">
        <w:rPr>
          <w:rFonts w:hint="eastAsia"/>
          <w:highlight w:val="yellow"/>
        </w:rPr>
        <w:t>(RI when decrease)</w:t>
      </w:r>
    </w:p>
    <w:p w14:paraId="01D1254B" w14:textId="270E98C4" w:rsidR="00916847" w:rsidRDefault="001817F8" w:rsidP="00AB1BCC">
      <w:pPr>
        <w:pStyle w:val="a9"/>
        <w:numPr>
          <w:ilvl w:val="1"/>
          <w:numId w:val="3"/>
        </w:numPr>
        <w:rPr>
          <w:highlight w:val="yellow"/>
        </w:rPr>
      </w:pPr>
      <w:r>
        <w:rPr>
          <w:rFonts w:hint="eastAsia"/>
          <w:highlight w:val="yellow"/>
        </w:rPr>
        <w:t>How often does PMI index change?</w:t>
      </w:r>
      <w:r w:rsidR="00E21369">
        <w:rPr>
          <w:rFonts w:hint="eastAsia"/>
          <w:highlight w:val="yellow"/>
        </w:rPr>
        <w:t xml:space="preserve"> Consistent/90% of time??</w:t>
      </w:r>
      <w:r w:rsidR="00BA6E71">
        <w:rPr>
          <w:rFonts w:hint="eastAsia"/>
          <w:highlight w:val="yellow"/>
        </w:rPr>
        <w:t xml:space="preserve"> How does it vary</w:t>
      </w:r>
    </w:p>
    <w:p w14:paraId="23459F28" w14:textId="0D87C58F" w:rsidR="0059719B" w:rsidRPr="00FC277E" w:rsidRDefault="0059719B" w:rsidP="00AB1BCC">
      <w:pPr>
        <w:pStyle w:val="a9"/>
        <w:numPr>
          <w:ilvl w:val="1"/>
          <w:numId w:val="3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No spatial feature in TDL channel. </w:t>
      </w:r>
    </w:p>
    <w:p w14:paraId="0DC95C2C" w14:textId="4B904110" w:rsidR="00713A60" w:rsidRDefault="00C013E2" w:rsidP="00713A60">
      <w:pPr>
        <w:pStyle w:val="a9"/>
        <w:numPr>
          <w:ilvl w:val="0"/>
          <w:numId w:val="3"/>
        </w:numPr>
      </w:pPr>
      <w:r>
        <w:rPr>
          <w:rFonts w:hint="eastAsia"/>
        </w:rPr>
        <w:t>There seems to be a conflict between HARQ and PMI at high SNR?</w:t>
      </w:r>
      <w:r w:rsidR="00D512C7">
        <w:rPr>
          <w:rFonts w:hint="eastAsia"/>
        </w:rPr>
        <w:t xml:space="preserve"> Same thing observed in the </w:t>
      </w:r>
      <w:r w:rsidR="001F6BBD">
        <w:rPr>
          <w:rFonts w:hint="eastAsia"/>
        </w:rPr>
        <w:t>8x8 8 layers case</w:t>
      </w:r>
    </w:p>
    <w:p w14:paraId="5EF043C3" w14:textId="250642AC" w:rsidR="00564B86" w:rsidRPr="00E27A11" w:rsidRDefault="00564B86" w:rsidP="00564B86">
      <w:pPr>
        <w:pStyle w:val="a9"/>
        <w:numPr>
          <w:ilvl w:val="1"/>
          <w:numId w:val="3"/>
        </w:numPr>
        <w:rPr>
          <w:rFonts w:hint="eastAsia"/>
          <w:highlight w:val="yellow"/>
        </w:rPr>
      </w:pPr>
      <w:r w:rsidRPr="00E27A11">
        <w:rPr>
          <w:rFonts w:hint="eastAsia"/>
          <w:highlight w:val="yellow"/>
        </w:rPr>
        <w:t xml:space="preserve">If </w:t>
      </w:r>
      <w:r w:rsidR="002566BB">
        <w:rPr>
          <w:rFonts w:hint="eastAsia"/>
          <w:highlight w:val="yellow"/>
        </w:rPr>
        <w:t>PM</w:t>
      </w:r>
      <w:r w:rsidR="00B15696">
        <w:rPr>
          <w:rFonts w:hint="eastAsia"/>
          <w:highlight w:val="yellow"/>
        </w:rPr>
        <w:t>I</w:t>
      </w:r>
      <w:r w:rsidRPr="00E27A11">
        <w:rPr>
          <w:rFonts w:hint="eastAsia"/>
          <w:highlight w:val="yellow"/>
        </w:rPr>
        <w:t xml:space="preserve"> is choose in one instant, during retransmission, maybe need a new </w:t>
      </w:r>
      <w:r w:rsidR="00003FDA" w:rsidRPr="00E27A11">
        <w:rPr>
          <w:rFonts w:hint="eastAsia"/>
          <w:highlight w:val="yellow"/>
        </w:rPr>
        <w:t>pmi?</w:t>
      </w:r>
    </w:p>
    <w:p w14:paraId="09D6DCCA" w14:textId="68037AD3" w:rsidR="00B53608" w:rsidRDefault="00B53608" w:rsidP="00B53608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Any possible reasons for that?</w:t>
      </w:r>
    </w:p>
    <w:p w14:paraId="5850F982" w14:textId="284B0378" w:rsidR="00B53608" w:rsidRDefault="00B53608" w:rsidP="00B53608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Will investigate further next week</w:t>
      </w:r>
    </w:p>
    <w:p w14:paraId="2C2FDB1E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6A168563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3C327589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39B4CBD4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55258933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4428FB75" w14:textId="77777777" w:rsidR="008D65CE" w:rsidRDefault="008D65CE" w:rsidP="00D56E8F">
      <w:pPr>
        <w:pStyle w:val="a9"/>
        <w:ind w:left="360"/>
        <w:rPr>
          <w:rFonts w:hint="eastAsia"/>
        </w:rPr>
      </w:pPr>
    </w:p>
    <w:p w14:paraId="20344538" w14:textId="77777777" w:rsidR="008D65CE" w:rsidRDefault="008D65CE" w:rsidP="005B23C8">
      <w:pPr>
        <w:rPr>
          <w:rFonts w:hint="eastAsia"/>
        </w:rPr>
      </w:pPr>
    </w:p>
    <w:p w14:paraId="4278A776" w14:textId="6729040D" w:rsidR="004A574E" w:rsidRDefault="00CC11D3" w:rsidP="00501AB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Still working on 8x8 =8 layer</w:t>
      </w:r>
      <w:r w:rsidR="00E36B9B">
        <w:rPr>
          <w:rFonts w:hint="eastAsia"/>
        </w:rPr>
        <w:t>s</w:t>
      </w:r>
      <w:r w:rsidR="00044BBA">
        <w:rPr>
          <w:rFonts w:hint="eastAsia"/>
        </w:rPr>
        <w:t xml:space="preserve">, not yet </w:t>
      </w:r>
      <w:r w:rsidR="001E44C4">
        <w:rPr>
          <w:rFonts w:hint="eastAsia"/>
        </w:rPr>
        <w:t xml:space="preserve">fully </w:t>
      </w:r>
      <w:r w:rsidR="00044BBA">
        <w:rPr>
          <w:rFonts w:hint="eastAsia"/>
        </w:rPr>
        <w:t>fixed</w:t>
      </w:r>
    </w:p>
    <w:p w14:paraId="2A9E73B0" w14:textId="6AE5E6DB" w:rsidR="00044BBA" w:rsidRDefault="003F633A" w:rsidP="003F633A">
      <w:pPr>
        <w:pStyle w:val="a9"/>
        <w:ind w:left="360"/>
      </w:pPr>
      <w:r w:rsidRPr="003F633A">
        <w:rPr>
          <w:noProof/>
        </w:rPr>
        <w:drawing>
          <wp:inline distT="0" distB="0" distL="0" distR="0" wp14:anchorId="10D658F2" wp14:editId="134ECED6">
            <wp:extent cx="4961467" cy="2655753"/>
            <wp:effectExtent l="0" t="0" r="0" b="0"/>
            <wp:docPr id="1998481146" name="图片 1" descr="图形用户界面, 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1146" name="图片 1" descr="图形用户界面, 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550" cy="26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AC92" w14:textId="1F5182AF" w:rsidR="00C96FFA" w:rsidRDefault="00F70498" w:rsidP="00F70498">
      <w:pPr>
        <w:pStyle w:val="a9"/>
        <w:numPr>
          <w:ilvl w:val="0"/>
          <w:numId w:val="5"/>
        </w:numPr>
        <w:rPr>
          <w:highlight w:val="yellow"/>
        </w:rPr>
      </w:pPr>
      <w:r w:rsidRPr="008752DC">
        <w:rPr>
          <w:rFonts w:hint="eastAsia"/>
          <w:highlight w:val="yellow"/>
        </w:rPr>
        <w:t xml:space="preserve">Report explain </w:t>
      </w:r>
      <w:r w:rsidR="00B40191" w:rsidRPr="008752DC">
        <w:rPr>
          <w:rFonts w:hint="eastAsia"/>
          <w:highlight w:val="yellow"/>
        </w:rPr>
        <w:t>how different CW behaves</w:t>
      </w:r>
      <w:r w:rsidR="009B0E04">
        <w:rPr>
          <w:rFonts w:hint="eastAsia"/>
          <w:highlight w:val="yellow"/>
        </w:rPr>
        <w:t xml:space="preserve">, e.g. CW2 only start at higher </w:t>
      </w:r>
      <w:r w:rsidR="00EB30A3">
        <w:rPr>
          <w:rFonts w:hint="eastAsia"/>
          <w:highlight w:val="yellow"/>
        </w:rPr>
        <w:t>SNR</w:t>
      </w:r>
    </w:p>
    <w:p w14:paraId="111B047D" w14:textId="59E5E900" w:rsidR="008C12CC" w:rsidRDefault="008C12CC" w:rsidP="00F70498">
      <w:pPr>
        <w:pStyle w:val="a9"/>
        <w:numPr>
          <w:ilvl w:val="0"/>
          <w:numId w:val="5"/>
        </w:numPr>
        <w:rPr>
          <w:highlight w:val="yellow"/>
        </w:rPr>
      </w:pPr>
      <w:r>
        <w:rPr>
          <w:rFonts w:hint="eastAsia"/>
          <w:highlight w:val="yellow"/>
        </w:rPr>
        <w:t>This is the KEY for the chart</w:t>
      </w:r>
    </w:p>
    <w:p w14:paraId="317829F5" w14:textId="77777777" w:rsidR="006816AA" w:rsidRPr="008752DC" w:rsidRDefault="006816AA" w:rsidP="00F70498">
      <w:pPr>
        <w:pStyle w:val="a9"/>
        <w:numPr>
          <w:ilvl w:val="0"/>
          <w:numId w:val="5"/>
        </w:numPr>
        <w:rPr>
          <w:highlight w:val="yellow"/>
        </w:rPr>
      </w:pPr>
    </w:p>
    <w:p w14:paraId="3E59933A" w14:textId="77777777" w:rsidR="00F70498" w:rsidRDefault="00F70498" w:rsidP="003F633A">
      <w:pPr>
        <w:pStyle w:val="a9"/>
        <w:ind w:left="360"/>
        <w:rPr>
          <w:rFonts w:hint="eastAsia"/>
        </w:rPr>
      </w:pPr>
    </w:p>
    <w:p w14:paraId="586A4FF6" w14:textId="5C7610C7" w:rsidR="004A574E" w:rsidRDefault="00E5450C" w:rsidP="004A574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When saying </w:t>
      </w:r>
      <w:r>
        <w:t>‘</w:t>
      </w:r>
      <w:r>
        <w:rPr>
          <w:rFonts w:hint="eastAsia"/>
        </w:rPr>
        <w:t>CDL</w:t>
      </w:r>
      <w:r>
        <w:t>’</w:t>
      </w:r>
      <w:r>
        <w:rPr>
          <w:rFonts w:hint="eastAsia"/>
        </w:rPr>
        <w:t xml:space="preserve"> is a more complicated model than </w:t>
      </w:r>
      <w:r>
        <w:t>‘</w:t>
      </w:r>
      <w:r>
        <w:rPr>
          <w:rFonts w:hint="eastAsia"/>
        </w:rPr>
        <w:t>TDL</w:t>
      </w:r>
      <w:r>
        <w:t>’</w:t>
      </w:r>
      <w:r>
        <w:rPr>
          <w:rFonts w:hint="eastAsia"/>
        </w:rPr>
        <w:t xml:space="preserve"> , are they purely referring to the simulation time? Or are they referring to some other </w:t>
      </w:r>
      <w:r w:rsidR="00060F3E">
        <w:rPr>
          <w:rFonts w:hint="eastAsia"/>
        </w:rPr>
        <w:t>things that might affect their ability in using CDL to replace TDL</w:t>
      </w:r>
      <w:r w:rsidR="00A512BA">
        <w:rPr>
          <w:rFonts w:hint="eastAsia"/>
        </w:rPr>
        <w:t>？</w:t>
      </w:r>
    </w:p>
    <w:p w14:paraId="2FF68C41" w14:textId="1D3E9CB3" w:rsidR="00E92A91" w:rsidRDefault="00E92A91" w:rsidP="00E92A91">
      <w:pPr>
        <w:pStyle w:val="a9"/>
        <w:numPr>
          <w:ilvl w:val="1"/>
          <w:numId w:val="2"/>
        </w:numPr>
        <w:rPr>
          <w:strike/>
        </w:rPr>
      </w:pPr>
      <w:r w:rsidRPr="000F2BE5">
        <w:rPr>
          <w:rFonts w:hint="eastAsia"/>
          <w:strike/>
        </w:rPr>
        <w:t xml:space="preserve">Is it </w:t>
      </w:r>
      <w:r w:rsidR="00174FA2" w:rsidRPr="000F2BE5">
        <w:rPr>
          <w:rFonts w:hint="eastAsia"/>
          <w:strike/>
        </w:rPr>
        <w:t>necessary for me to</w:t>
      </w:r>
      <w:r w:rsidRPr="000F2BE5">
        <w:rPr>
          <w:rFonts w:hint="eastAsia"/>
          <w:strike/>
        </w:rPr>
        <w:t xml:space="preserve"> also </w:t>
      </w:r>
      <w:r w:rsidRPr="000F2BE5">
        <w:rPr>
          <w:strike/>
        </w:rPr>
        <w:t>record</w:t>
      </w:r>
      <w:r w:rsidRPr="000F2BE5">
        <w:rPr>
          <w:rFonts w:hint="eastAsia"/>
          <w:strike/>
        </w:rPr>
        <w:t xml:space="preserve"> the time taken on the simulation?</w:t>
      </w:r>
    </w:p>
    <w:p w14:paraId="1C1278A7" w14:textId="0FC11A24" w:rsidR="0055288E" w:rsidRDefault="00872BD7" w:rsidP="0055288E">
      <w:pPr>
        <w:pStyle w:val="a9"/>
        <w:numPr>
          <w:ilvl w:val="2"/>
          <w:numId w:val="2"/>
        </w:numPr>
        <w:rPr>
          <w:strike/>
        </w:rPr>
      </w:pPr>
      <w:r>
        <w:rPr>
          <w:rFonts w:hint="eastAsia"/>
          <w:strike/>
        </w:rPr>
        <w:t>?</w:t>
      </w:r>
      <w:r w:rsidR="002D52B1">
        <w:rPr>
          <w:rFonts w:hint="eastAsia"/>
          <w:strike/>
        </w:rPr>
        <w:t xml:space="preserve"> Too uncertain</w:t>
      </w:r>
    </w:p>
    <w:p w14:paraId="734BB87B" w14:textId="07C47E88" w:rsidR="008B3E7B" w:rsidRPr="00965B79" w:rsidRDefault="008B3E7B" w:rsidP="0055288E">
      <w:pPr>
        <w:pStyle w:val="a9"/>
        <w:numPr>
          <w:ilvl w:val="2"/>
          <w:numId w:val="2"/>
        </w:numPr>
      </w:pPr>
      <w:r w:rsidRPr="00965B79">
        <w:rPr>
          <w:rFonts w:hint="eastAsia"/>
        </w:rPr>
        <w:t>Maybe a bit in report</w:t>
      </w:r>
      <w:r w:rsidR="00DD6C03">
        <w:rPr>
          <w:rFonts w:hint="eastAsia"/>
        </w:rPr>
        <w:t>?</w:t>
      </w:r>
    </w:p>
    <w:p w14:paraId="7226493E" w14:textId="3F9273AE" w:rsidR="00FD177E" w:rsidRDefault="00CE5299" w:rsidP="00E92A91">
      <w:pPr>
        <w:pStyle w:val="a9"/>
        <w:numPr>
          <w:ilvl w:val="1"/>
          <w:numId w:val="2"/>
        </w:numPr>
        <w:rPr>
          <w:highlight w:val="yellow"/>
        </w:rPr>
      </w:pPr>
      <w:r w:rsidRPr="006F54E2">
        <w:rPr>
          <w:rFonts w:hint="eastAsia"/>
          <w:highlight w:val="yellow"/>
        </w:rPr>
        <w:t xml:space="preserve">Longer simulation, engineering time, </w:t>
      </w:r>
      <w:r w:rsidR="00651B03">
        <w:rPr>
          <w:rFonts w:hint="eastAsia"/>
          <w:highlight w:val="yellow"/>
        </w:rPr>
        <w:t xml:space="preserve">company have </w:t>
      </w:r>
      <w:r w:rsidR="00CF46F8">
        <w:rPr>
          <w:rFonts w:hint="eastAsia"/>
          <w:highlight w:val="yellow"/>
        </w:rPr>
        <w:t>own software</w:t>
      </w:r>
    </w:p>
    <w:p w14:paraId="132D8074" w14:textId="1B88DAF4" w:rsidR="00CF46F8" w:rsidRDefault="00CF46F8" w:rsidP="00E92A91">
      <w:pPr>
        <w:pStyle w:val="a9"/>
        <w:numPr>
          <w:ilvl w:val="1"/>
          <w:numId w:val="2"/>
        </w:numPr>
        <w:rPr>
          <w:highlight w:val="yellow"/>
        </w:rPr>
      </w:pPr>
      <w:r>
        <w:rPr>
          <w:rFonts w:hint="eastAsia"/>
          <w:highlight w:val="yellow"/>
        </w:rPr>
        <w:t>Test equipment e.g. Key sight</w:t>
      </w:r>
      <w:r w:rsidR="00627FDB">
        <w:rPr>
          <w:rFonts w:hint="eastAsia"/>
          <w:highlight w:val="yellow"/>
        </w:rPr>
        <w:t>, CDL extra cost</w:t>
      </w:r>
      <w:r w:rsidR="00DC6D29">
        <w:rPr>
          <w:rFonts w:hint="eastAsia"/>
          <w:highlight w:val="yellow"/>
        </w:rPr>
        <w:t xml:space="preserve"> (but honestly they already paid for this?)</w:t>
      </w:r>
      <w:r w:rsidR="00284BA2">
        <w:rPr>
          <w:rFonts w:hint="eastAsia"/>
          <w:highlight w:val="yellow"/>
        </w:rPr>
        <w:t xml:space="preserve"> FPGA </w:t>
      </w:r>
      <w:r w:rsidR="00D26EFB">
        <w:rPr>
          <w:rFonts w:hint="eastAsia"/>
          <w:highlight w:val="yellow"/>
        </w:rPr>
        <w:t>model</w:t>
      </w:r>
      <w:r w:rsidR="00A208B9">
        <w:rPr>
          <w:rFonts w:hint="eastAsia"/>
          <w:highlight w:val="yellow"/>
        </w:rPr>
        <w:t xml:space="preserve"> </w:t>
      </w:r>
      <w:r w:rsidR="00661B64">
        <w:rPr>
          <w:rFonts w:hint="eastAsia"/>
          <w:highlight w:val="yellow"/>
        </w:rPr>
        <w:t xml:space="preserve">with physical </w:t>
      </w:r>
      <w:r w:rsidR="00FE52BD">
        <w:rPr>
          <w:rFonts w:hint="eastAsia"/>
          <w:highlight w:val="yellow"/>
        </w:rPr>
        <w:t>ports</w:t>
      </w:r>
      <w:r w:rsidR="006C6AE4">
        <w:rPr>
          <w:rFonts w:hint="eastAsia"/>
          <w:highlight w:val="yellow"/>
        </w:rPr>
        <w:t xml:space="preserve"> to test real modem</w:t>
      </w:r>
      <w:r w:rsidR="00BB2A13">
        <w:rPr>
          <w:rFonts w:hint="eastAsia"/>
          <w:highlight w:val="yellow"/>
        </w:rPr>
        <w:t xml:space="preserve">, </w:t>
      </w:r>
      <w:r w:rsidR="00BB2A13">
        <w:rPr>
          <w:highlight w:val="yellow"/>
        </w:rPr>
        <w:t>physical</w:t>
      </w:r>
      <w:r w:rsidR="00BB2A13">
        <w:rPr>
          <w:rFonts w:hint="eastAsia"/>
          <w:highlight w:val="yellow"/>
        </w:rPr>
        <w:t xml:space="preserve"> wires</w:t>
      </w:r>
    </w:p>
    <w:p w14:paraId="3F3F7E3A" w14:textId="2548B8F7" w:rsidR="00F50A58" w:rsidRPr="0078568E" w:rsidRDefault="00796DAC" w:rsidP="00E92A91">
      <w:pPr>
        <w:pStyle w:val="a9"/>
        <w:numPr>
          <w:ilvl w:val="1"/>
          <w:numId w:val="2"/>
        </w:numPr>
        <w:rPr>
          <w:rFonts w:hint="eastAsia"/>
          <w:color w:val="EE0000"/>
          <w:highlight w:val="yellow"/>
        </w:rPr>
      </w:pPr>
      <w:r>
        <w:rPr>
          <w:rFonts w:hint="eastAsia"/>
          <w:highlight w:val="yellow"/>
        </w:rPr>
        <w:t xml:space="preserve">X </w:t>
      </w:r>
      <w:r w:rsidR="00F50A58">
        <w:rPr>
          <w:rFonts w:hint="eastAsia"/>
          <w:highlight w:val="yellow"/>
        </w:rPr>
        <w:t>OTA transmission -&gt; air</w:t>
      </w:r>
      <w:r w:rsidR="00892557">
        <w:rPr>
          <w:rFonts w:hint="eastAsia"/>
          <w:highlight w:val="yellow"/>
        </w:rPr>
        <w:t xml:space="preserve">, only 2 layers, </w:t>
      </w:r>
      <w:r w:rsidR="00F07824" w:rsidRPr="0078568E">
        <w:rPr>
          <w:rFonts w:hint="eastAsia"/>
          <w:color w:val="EE0000"/>
          <w:highlight w:val="yellow"/>
        </w:rPr>
        <w:t xml:space="preserve">conducted </w:t>
      </w:r>
      <w:r w:rsidR="00F07824" w:rsidRPr="0078568E">
        <w:rPr>
          <w:color w:val="EE0000"/>
          <w:highlight w:val="yellow"/>
        </w:rPr>
        <w:t>performance</w:t>
      </w:r>
      <w:r w:rsidR="00F07824" w:rsidRPr="0078568E">
        <w:rPr>
          <w:rFonts w:hint="eastAsia"/>
          <w:color w:val="EE0000"/>
          <w:highlight w:val="yellow"/>
        </w:rPr>
        <w:t xml:space="preserve"> requirements</w:t>
      </w:r>
    </w:p>
    <w:p w14:paraId="4157ACA9" w14:textId="77777777" w:rsidR="009258E8" w:rsidRDefault="009258E8" w:rsidP="009258E8">
      <w:pPr>
        <w:rPr>
          <w:rFonts w:hint="eastAsia"/>
        </w:rPr>
      </w:pPr>
    </w:p>
    <w:p w14:paraId="6E9AD633" w14:textId="04D810BF" w:rsidR="009258E8" w:rsidRDefault="004F45EA" w:rsidP="009258E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See PPT</w:t>
      </w:r>
    </w:p>
    <w:sectPr w:rsidR="009258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33E"/>
    <w:multiLevelType w:val="hybridMultilevel"/>
    <w:tmpl w:val="A2227E2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81D112C"/>
    <w:multiLevelType w:val="hybridMultilevel"/>
    <w:tmpl w:val="E946A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7E52B75"/>
    <w:multiLevelType w:val="hybridMultilevel"/>
    <w:tmpl w:val="BF98D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B7660A7"/>
    <w:multiLevelType w:val="hybridMultilevel"/>
    <w:tmpl w:val="C19AA526"/>
    <w:lvl w:ilvl="0" w:tplc="9F505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B9314F4"/>
    <w:multiLevelType w:val="hybridMultilevel"/>
    <w:tmpl w:val="36769C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253394130">
    <w:abstractNumId w:val="1"/>
  </w:num>
  <w:num w:numId="2" w16cid:durableId="1264142499">
    <w:abstractNumId w:val="3"/>
  </w:num>
  <w:num w:numId="3" w16cid:durableId="568612624">
    <w:abstractNumId w:val="2"/>
  </w:num>
  <w:num w:numId="4" w16cid:durableId="1443303454">
    <w:abstractNumId w:val="4"/>
  </w:num>
  <w:num w:numId="5" w16cid:durableId="206217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E2"/>
    <w:rsid w:val="00003FDA"/>
    <w:rsid w:val="00015B6B"/>
    <w:rsid w:val="000244C5"/>
    <w:rsid w:val="00044BBA"/>
    <w:rsid w:val="00060F3E"/>
    <w:rsid w:val="000E69F4"/>
    <w:rsid w:val="000F2BE5"/>
    <w:rsid w:val="00174FA2"/>
    <w:rsid w:val="001817F8"/>
    <w:rsid w:val="001E44C4"/>
    <w:rsid w:val="001F6BBD"/>
    <w:rsid w:val="002566BB"/>
    <w:rsid w:val="00277E3E"/>
    <w:rsid w:val="00284BA2"/>
    <w:rsid w:val="002D52B1"/>
    <w:rsid w:val="002D52E2"/>
    <w:rsid w:val="002D62F3"/>
    <w:rsid w:val="003279D2"/>
    <w:rsid w:val="00375724"/>
    <w:rsid w:val="003F633A"/>
    <w:rsid w:val="0041582A"/>
    <w:rsid w:val="004A574E"/>
    <w:rsid w:val="004D44FB"/>
    <w:rsid w:val="004D76B3"/>
    <w:rsid w:val="004F45EA"/>
    <w:rsid w:val="00501AB5"/>
    <w:rsid w:val="0055288E"/>
    <w:rsid w:val="00564B86"/>
    <w:rsid w:val="0058581C"/>
    <w:rsid w:val="0059719B"/>
    <w:rsid w:val="005B23C8"/>
    <w:rsid w:val="005F4131"/>
    <w:rsid w:val="006062E4"/>
    <w:rsid w:val="00627FDB"/>
    <w:rsid w:val="00651B03"/>
    <w:rsid w:val="00661B64"/>
    <w:rsid w:val="006816AA"/>
    <w:rsid w:val="006B64BC"/>
    <w:rsid w:val="006B7411"/>
    <w:rsid w:val="006C6AE4"/>
    <w:rsid w:val="006F18CA"/>
    <w:rsid w:val="006F54E2"/>
    <w:rsid w:val="00713A60"/>
    <w:rsid w:val="00770921"/>
    <w:rsid w:val="007847A2"/>
    <w:rsid w:val="0078568E"/>
    <w:rsid w:val="00785CC0"/>
    <w:rsid w:val="00796DAC"/>
    <w:rsid w:val="007E3DF9"/>
    <w:rsid w:val="00872BD7"/>
    <w:rsid w:val="008752DC"/>
    <w:rsid w:val="00892557"/>
    <w:rsid w:val="008B3E7B"/>
    <w:rsid w:val="008C12CC"/>
    <w:rsid w:val="008C28C8"/>
    <w:rsid w:val="008D65CE"/>
    <w:rsid w:val="00916847"/>
    <w:rsid w:val="009258E8"/>
    <w:rsid w:val="00965B79"/>
    <w:rsid w:val="009B0E04"/>
    <w:rsid w:val="00A208B9"/>
    <w:rsid w:val="00A512BA"/>
    <w:rsid w:val="00AB1BCC"/>
    <w:rsid w:val="00B15696"/>
    <w:rsid w:val="00B40191"/>
    <w:rsid w:val="00B53608"/>
    <w:rsid w:val="00B54E59"/>
    <w:rsid w:val="00BA6E71"/>
    <w:rsid w:val="00BB2A13"/>
    <w:rsid w:val="00BF527E"/>
    <w:rsid w:val="00C013E2"/>
    <w:rsid w:val="00C6739E"/>
    <w:rsid w:val="00C96FFA"/>
    <w:rsid w:val="00CB6B94"/>
    <w:rsid w:val="00CC11D3"/>
    <w:rsid w:val="00CE5299"/>
    <w:rsid w:val="00CF46F8"/>
    <w:rsid w:val="00D26EFB"/>
    <w:rsid w:val="00D512C7"/>
    <w:rsid w:val="00D56E8F"/>
    <w:rsid w:val="00D76B20"/>
    <w:rsid w:val="00DC2376"/>
    <w:rsid w:val="00DC6D29"/>
    <w:rsid w:val="00DD6C03"/>
    <w:rsid w:val="00E21369"/>
    <w:rsid w:val="00E27A11"/>
    <w:rsid w:val="00E36B9B"/>
    <w:rsid w:val="00E5450C"/>
    <w:rsid w:val="00E92A91"/>
    <w:rsid w:val="00EB30A3"/>
    <w:rsid w:val="00F00198"/>
    <w:rsid w:val="00F07824"/>
    <w:rsid w:val="00F25936"/>
    <w:rsid w:val="00F50A58"/>
    <w:rsid w:val="00F67EDD"/>
    <w:rsid w:val="00F70498"/>
    <w:rsid w:val="00F7436E"/>
    <w:rsid w:val="00F93656"/>
    <w:rsid w:val="00F9549D"/>
    <w:rsid w:val="00FC277E"/>
    <w:rsid w:val="00FD177E"/>
    <w:rsid w:val="00F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EBC6"/>
  <w15:chartTrackingRefBased/>
  <w15:docId w15:val="{75C2D3D1-1AB8-4482-A298-4E49C294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2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2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2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2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2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2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2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2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2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2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6D6E-52F3-44FB-966B-F71DA693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122</cp:revision>
  <dcterms:created xsi:type="dcterms:W3CDTF">2025-11-17T17:38:00Z</dcterms:created>
  <dcterms:modified xsi:type="dcterms:W3CDTF">2025-11-19T13:25:00Z</dcterms:modified>
</cp:coreProperties>
</file>