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rPr/>
      </w:pPr>
      <w:r w:rsidDel="00000000" w:rsidR="00000000" w:rsidRPr="00000000">
        <w:rPr>
          <w:rtl w:val="0"/>
        </w:rPr>
        <w:t xml:space="preserve">To the Admissions Committee,</w:t>
        <w:br w:type="textWrapping"/>
        <w:t xml:space="preserve">I am writing in support of Marc Del Fava’s application to the Master’s program in Biomedical Engineering at the University of California, Davis. I serve as the Chief Executive Officer of First Step Communities, a nonprofit that operates homeless shelters and supportive housing programs in Sacramento County. In this role, I have supervised Marco for the past four years and have seen him grow into a central data and analytics resource for our organization.</w:t>
      </w:r>
    </w:p>
    <w:p w:rsidR="00000000" w:rsidDel="00000000" w:rsidP="00000000" w:rsidRDefault="00000000" w:rsidRPr="00000000" w14:paraId="00000002">
      <w:pPr>
        <w:spacing w:after="240" w:before="240" w:line="360" w:lineRule="auto"/>
        <w:rPr/>
      </w:pPr>
      <w:r w:rsidDel="00000000" w:rsidR="00000000" w:rsidRPr="00000000">
        <w:rPr>
          <w:rtl w:val="0"/>
        </w:rPr>
        <w:t xml:space="preserve">Marco joined First Step Communities as frontline shelter staff and quickly distinguished himself through his curiosity and analytical approach to our work. Because of his quantitative background, we offered him access to our organization’s data to see whether we could better understand and predict client outcomes. The quality of his early analyses led us to transition him into an operational and data-focused role. Over time, he has assumed increasing responsibility for self-directed data analysis that informs program development, funding strategy, and our clinical partnerships, and he is now the person we rely on to turn complex program data into usable insight for our leadership team, board, and partners. In addition, Marco serves as our IT administrator, he has designed and maintained local networks and IP camera systems across multiple sites and routinely troubleshoots issues with computers, printers, IP phones, and other networked devices. This combination of data work and hands-on systems management has made him indispensable to our operations.</w:t>
      </w:r>
    </w:p>
    <w:p w:rsidR="00000000" w:rsidDel="00000000" w:rsidP="00000000" w:rsidRDefault="00000000" w:rsidRPr="00000000" w14:paraId="00000003">
      <w:pPr>
        <w:spacing w:after="240" w:before="240" w:line="360" w:lineRule="auto"/>
        <w:rPr/>
      </w:pPr>
      <w:r w:rsidDel="00000000" w:rsidR="00000000" w:rsidRPr="00000000">
        <w:rPr>
          <w:rtl w:val="0"/>
        </w:rPr>
        <w:t xml:space="preserve">One of Marco’s key contributions has been his analysis of the relationship between on-site clinical services and housing outcomes. Using data from our case management system, he cleaned and analyzed datasets to understand how engagement with medical services related to exits to permanent housing and other outcomes. His work showed that clients who engaged more consistently with clinical care had better housing outcomes.</w:t>
      </w:r>
    </w:p>
    <w:p w:rsidR="00000000" w:rsidDel="00000000" w:rsidP="00000000" w:rsidRDefault="00000000" w:rsidRPr="00000000" w14:paraId="00000004">
      <w:pPr>
        <w:spacing w:after="240" w:before="240" w:line="360" w:lineRule="auto"/>
        <w:rPr/>
      </w:pPr>
      <w:r w:rsidDel="00000000" w:rsidR="00000000" w:rsidRPr="00000000">
        <w:rPr>
          <w:rtl w:val="0"/>
        </w:rPr>
        <w:t xml:space="preserve">This analysis had direct consequences for our organization. It helped us strengthen our relationship with our clinical partners by giving us a shared, data-based understanding of the value of integrated care. It also provided an evidence base for successful funding proposals to expand these services at our sites. Although we have long tracked program outcomes, Marco’s work has shifted us from basic reporting to data-informed decision-making.</w:t>
      </w:r>
    </w:p>
    <w:p w:rsidR="00000000" w:rsidDel="00000000" w:rsidP="00000000" w:rsidRDefault="00000000" w:rsidRPr="00000000" w14:paraId="00000005">
      <w:pPr>
        <w:spacing w:after="240" w:before="240" w:line="360" w:lineRule="auto"/>
        <w:rPr/>
      </w:pPr>
      <w:r w:rsidDel="00000000" w:rsidR="00000000" w:rsidRPr="00000000">
        <w:rPr>
          <w:rtl w:val="0"/>
        </w:rPr>
        <w:t xml:space="preserve">Beyond this project, Marco has shown strengths that are important for success in a quantitative graduate program. He works well with large, imperfect datasets and pays close attention to documentation and data quality. He asks careful questions about what the data support and does not overstate conclusions. He is also an effective communicator. He presents analyses in clear language for non-technical audiences and uses concise tables and figures to highlight key findings.</w:t>
      </w:r>
    </w:p>
    <w:p w:rsidR="00000000" w:rsidDel="00000000" w:rsidP="00000000" w:rsidRDefault="00000000" w:rsidRPr="00000000" w14:paraId="00000006">
      <w:pPr>
        <w:spacing w:after="240" w:before="240" w:line="360" w:lineRule="auto"/>
        <w:rPr/>
      </w:pPr>
      <w:r w:rsidDel="00000000" w:rsidR="00000000" w:rsidRPr="00000000">
        <w:rPr>
          <w:rtl w:val="0"/>
        </w:rPr>
        <w:t xml:space="preserve">Many of Marco’s most valuable analyses were initiated by him rather than assigned. He identifies gaps in our understanding, proposes ways to address them using data, and follows through. He collaborates well with frontline staff, clinicians, and administrators and handles sensitive client and health information with appropriate care and discretion.</w:t>
      </w:r>
    </w:p>
    <w:p w:rsidR="00000000" w:rsidDel="00000000" w:rsidP="00000000" w:rsidRDefault="00000000" w:rsidRPr="00000000" w14:paraId="00000007">
      <w:pPr>
        <w:spacing w:after="240" w:before="240" w:line="360" w:lineRule="auto"/>
        <w:rPr/>
      </w:pPr>
      <w:r w:rsidDel="00000000" w:rsidR="00000000" w:rsidRPr="00000000">
        <w:rPr>
          <w:rtl w:val="0"/>
        </w:rPr>
        <w:t xml:space="preserve">Marco is seeking to formalize and deepen his quantitative and engineering training to pursue a career at the intersection of data science and neuroscience. Based on my experience working with him, I am confident that he has the discipline, technical ability, and collaborative skills to succeed in the Biomedical Engineering master’s program at UC Davis. His development at First Step Communities suggests that he will make meaningful contributions in graduate school and in his subsequent career.</w:t>
      </w:r>
    </w:p>
    <w:p w:rsidR="00000000" w:rsidDel="00000000" w:rsidP="00000000" w:rsidRDefault="00000000" w:rsidRPr="00000000" w14:paraId="00000008">
      <w:pPr>
        <w:spacing w:after="240" w:before="240" w:line="360" w:lineRule="auto"/>
        <w:rPr/>
      </w:pPr>
      <w:r w:rsidDel="00000000" w:rsidR="00000000" w:rsidRPr="00000000">
        <w:rPr>
          <w:rtl w:val="0"/>
        </w:rPr>
        <w:t xml:space="preserve">I recommend Marco for admission to your program. Please feel free to contact me if I can provide any additional information.</w:t>
      </w:r>
    </w:p>
    <w:p w:rsidR="00000000" w:rsidDel="00000000" w:rsidP="00000000" w:rsidRDefault="00000000" w:rsidRPr="00000000" w14:paraId="00000009">
      <w:pPr>
        <w:spacing w:after="240" w:before="240" w:line="360" w:lineRule="auto"/>
        <w:rPr/>
      </w:pPr>
      <w:r w:rsidDel="00000000" w:rsidR="00000000" w:rsidRPr="00000000">
        <w:rPr>
          <w:rtl w:val="0"/>
        </w:rPr>
        <w:t xml:space="preserve">Sincerely,</w:t>
        <w:br w:type="textWrapping"/>
        <w:t xml:space="preserve"> Joseph Pacheco</w:t>
        <w:br w:type="textWrapping"/>
        <w:t xml:space="preserve"> Chief Executive Officer</w:t>
        <w:br w:type="textWrapping"/>
        <w:t xml:space="preserve"> First Step Communities</w:t>
      </w:r>
    </w:p>
    <w:p w:rsidR="00000000" w:rsidDel="00000000" w:rsidP="00000000" w:rsidRDefault="00000000" w:rsidRPr="00000000" w14:paraId="0000000A">
      <w:pPr>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