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right"/>
        <w:rPr/>
      </w:pPr>
      <w:r w:rsidDel="00000000" w:rsidR="00000000" w:rsidRPr="00000000">
        <w:rPr>
          <w:rtl w:val="0"/>
        </w:rPr>
        <w:t xml:space="preserve">Marc Del Fava</w:t>
      </w:r>
    </w:p>
    <w:p w:rsidR="00000000" w:rsidDel="00000000" w:rsidP="00000000" w:rsidRDefault="00000000" w:rsidRPr="00000000" w14:paraId="00000002">
      <w:pPr>
        <w:spacing w:after="0" w:line="360" w:lineRule="auto"/>
        <w:jc w:val="right"/>
        <w:rPr/>
      </w:pPr>
      <w:r w:rsidDel="00000000" w:rsidR="00000000" w:rsidRPr="00000000">
        <w:rPr>
          <w:rtl w:val="0"/>
        </w:rPr>
        <w:t xml:space="preserve">707 637 6544</w:t>
      </w:r>
    </w:p>
    <w:p w:rsidR="00000000" w:rsidDel="00000000" w:rsidP="00000000" w:rsidRDefault="00000000" w:rsidRPr="00000000" w14:paraId="00000003">
      <w:pPr>
        <w:spacing w:after="0" w:line="360" w:lineRule="auto"/>
        <w:jc w:val="right"/>
        <w:rPr/>
      </w:pPr>
      <w:hyperlink r:id="rId6">
        <w:r w:rsidDel="00000000" w:rsidR="00000000" w:rsidRPr="00000000">
          <w:rPr>
            <w:color w:val="1155cc"/>
            <w:u w:val="single"/>
            <w:rtl w:val="0"/>
          </w:rPr>
          <w:t xml:space="preserve">Marc.delfava@gmail.com</w:t>
        </w:r>
      </w:hyperlink>
      <w:r w:rsidDel="00000000" w:rsidR="00000000" w:rsidRPr="00000000">
        <w:rPr>
          <w:rtl w:val="0"/>
        </w:rPr>
      </w:r>
    </w:p>
    <w:p w:rsidR="00000000" w:rsidDel="00000000" w:rsidP="00000000" w:rsidRDefault="00000000" w:rsidRPr="00000000" w14:paraId="00000004">
      <w:pPr>
        <w:spacing w:after="200" w:line="360" w:lineRule="auto"/>
        <w:jc w:val="center"/>
        <w:rPr/>
      </w:pPr>
      <w:r w:rsidDel="00000000" w:rsidR="00000000" w:rsidRPr="00000000">
        <w:rPr>
          <w:rtl w:val="0"/>
        </w:rPr>
        <w:t xml:space="preserve">SRA Psychiatry &amp; Behavioral Sciences Cover Letter</w:t>
      </w:r>
    </w:p>
    <w:p w:rsidR="00000000" w:rsidDel="00000000" w:rsidP="00000000" w:rsidRDefault="00000000" w:rsidRPr="00000000" w14:paraId="00000005">
      <w:pPr>
        <w:spacing w:after="200" w:line="360" w:lineRule="auto"/>
        <w:ind w:firstLine="720"/>
        <w:rPr/>
      </w:pPr>
      <w:r w:rsidDel="00000000" w:rsidR="00000000" w:rsidRPr="00000000">
        <w:rPr>
          <w:rtl w:val="0"/>
        </w:rPr>
        <w:t xml:space="preserve">As operations specialist for First Step Communities, a residential homeless shelter, I monitor shelter outcomes using data from Sacramento’s Homeless Management Information System (HMIS). Using excel and SPSS, I correlate housing outcomes with specific services, time in program, healthcare status, disability, and demographics, among other things. I believe that the data generated from HMIS is going largely underutilized, and I want to use my technical and analytical skills to improve the way that service is provided to those living with severe mental illness.</w:t>
        <w:tab/>
        <w:t xml:space="preserve">I have experience answering questions using large datasets, and understand experimental design through my coursework. </w:t>
      </w:r>
    </w:p>
    <w:p w:rsidR="00000000" w:rsidDel="00000000" w:rsidP="00000000" w:rsidRDefault="00000000" w:rsidRPr="00000000" w14:paraId="00000006">
      <w:pPr>
        <w:spacing w:after="200" w:line="360" w:lineRule="auto"/>
        <w:ind w:firstLine="720"/>
        <w:rPr/>
      </w:pPr>
      <w:r w:rsidDel="00000000" w:rsidR="00000000" w:rsidRPr="00000000">
        <w:rPr>
          <w:rtl w:val="0"/>
        </w:rPr>
        <w:t xml:space="preserve">I understand that there is significant overlap between incarcerated, institutionalized, and chronically homeless populations, and have become familiar with this population through my time at the shelter. I recognize a need for escalated services to chronically homeless living with severe mental illness, and want to center my career around the ways that healthcare providers and legal entities interact with those in need of service.</w:t>
      </w:r>
    </w:p>
    <w:p w:rsidR="00000000" w:rsidDel="00000000" w:rsidP="00000000" w:rsidRDefault="00000000" w:rsidRPr="00000000" w14:paraId="00000007">
      <w:pPr>
        <w:spacing w:after="200" w:line="360" w:lineRule="auto"/>
        <w:ind w:firstLine="720"/>
        <w:rPr/>
      </w:pPr>
      <w:r w:rsidDel="00000000" w:rsidR="00000000" w:rsidRPr="00000000">
        <w:rPr>
          <w:rtl w:val="0"/>
        </w:rPr>
        <w:t xml:space="preserve">I have recently accepted a role as research fellow </w:t>
      </w:r>
      <w:r w:rsidDel="00000000" w:rsidR="00000000" w:rsidRPr="00000000">
        <w:rPr>
          <w:rtl w:val="0"/>
        </w:rPr>
        <w:t xml:space="preserve">for California</w:t>
      </w:r>
      <w:r w:rsidDel="00000000" w:rsidR="00000000" w:rsidRPr="00000000">
        <w:rPr>
          <w:rtl w:val="0"/>
        </w:rPr>
        <w:t xml:space="preserve"> Homebuilding Association, where I’ve created a project estimating the cost of tiny home villages with on-site medical facilities. This project is intended to facilitate the development of emergency shelter sites. My aim is to become a research scientist, and to improve the way that services are delivered to California’s chronically homeless. I studied neuroscience at UC Davis, and recently graduated with a masters in psychology from Arizona State University. </w:t>
      </w:r>
    </w:p>
    <w:p w:rsidR="00000000" w:rsidDel="00000000" w:rsidP="00000000" w:rsidRDefault="00000000" w:rsidRPr="00000000" w14:paraId="00000008">
      <w:pPr>
        <w:spacing w:after="200" w:line="360" w:lineRule="auto"/>
        <w:rPr/>
      </w:pPr>
      <w:r w:rsidDel="00000000" w:rsidR="00000000" w:rsidRPr="00000000">
        <w:rPr>
          <w:rtl w:val="0"/>
        </w:rPr>
        <w:tab/>
      </w:r>
    </w:p>
    <w:p w:rsidR="00000000" w:rsidDel="00000000" w:rsidP="00000000" w:rsidRDefault="00000000" w:rsidRPr="00000000" w14:paraId="00000009">
      <w:pPr>
        <w:spacing w:after="200" w:line="360" w:lineRule="auto"/>
        <w:rPr/>
      </w:pPr>
      <w:r w:rsidDel="00000000" w:rsidR="00000000" w:rsidRPr="00000000">
        <w:rPr>
          <w:rtl w:val="0"/>
        </w:rPr>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rc.delfav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