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6610" w14:textId="2C725818" w:rsidR="009B7748" w:rsidRPr="00342AF3" w:rsidRDefault="008F2CA5">
      <w:r>
        <w:t>Для проверки гипотезы, что точность работы выборочной (фильтрующей) нейросети значительно падает для больших систем с подсистемами, были составлены несколько сложных типов архитектур из имеющихся «склейкой»</w:t>
      </w:r>
      <w:r w:rsidR="00342AF3" w:rsidRPr="00342AF3">
        <w:t>.</w:t>
      </w:r>
    </w:p>
    <w:p w14:paraId="6FDAD302" w14:textId="3D89064C" w:rsidR="00683282" w:rsidRDefault="00683282">
      <w:pPr>
        <w:rPr>
          <w:lang w:val="en-US"/>
        </w:rPr>
      </w:pPr>
      <w:r>
        <w:rPr>
          <w:noProof/>
        </w:rPr>
        <w:drawing>
          <wp:inline distT="0" distB="0" distL="0" distR="0" wp14:anchorId="25E02AFA" wp14:editId="4C220E2B">
            <wp:extent cx="5149162" cy="197544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334" cy="19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5BF0" w14:textId="55BD0820" w:rsidR="00B66479" w:rsidRPr="00B66479" w:rsidRDefault="00B66479">
      <w:r>
        <w:t>Примечание, далее везде для единообразия использовались двухслойные полносвязные нейросети с 10 скрытыми нейронами в каждом слое.</w:t>
      </w:r>
    </w:p>
    <w:p w14:paraId="39D92B44" w14:textId="7718EB42" w:rsidR="009412C9" w:rsidRDefault="009412C9">
      <w:r>
        <w:t xml:space="preserve">Нейросети, обученные на исходных «простых» электросетях показали следующие результаты на </w:t>
      </w:r>
      <w:r w:rsidR="00641ECB">
        <w:t>«</w:t>
      </w:r>
      <w:r>
        <w:t>сложных</w:t>
      </w:r>
      <w:r w:rsidR="00641ECB">
        <w:t>»</w:t>
      </w:r>
      <w:r>
        <w:t>:</w:t>
      </w:r>
    </w:p>
    <w:bookmarkStart w:id="0" w:name="_MON_1698606227"/>
    <w:bookmarkEnd w:id="0"/>
    <w:p w14:paraId="6FDB1B7A" w14:textId="19138668" w:rsidR="009412C9" w:rsidRDefault="009412C9">
      <w:r>
        <w:object w:dxaOrig="6641" w:dyaOrig="905" w14:anchorId="7F97AD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45pt" o:ole="">
            <v:imagedata r:id="rId6" o:title=""/>
          </v:shape>
          <o:OLEObject Type="Embed" ProgID="Excel.Sheet.12" ShapeID="_x0000_i1025" DrawAspect="Content" ObjectID="_1699131939" r:id="rId7"/>
        </w:object>
      </w:r>
    </w:p>
    <w:p w14:paraId="1D180CC4" w14:textId="0A0373F7" w:rsidR="00641ECB" w:rsidRDefault="00641ECB">
      <w:r>
        <w:t>В обратном случае, нейросети, обученные на «сложных» электросетях получили следующие результаты на «простых»:</w:t>
      </w:r>
    </w:p>
    <w:bookmarkStart w:id="1" w:name="_MON_1698607134"/>
    <w:bookmarkEnd w:id="1"/>
    <w:p w14:paraId="64A3B531" w14:textId="4C73FAF7" w:rsidR="00641ECB" w:rsidRDefault="00011701">
      <w:r>
        <w:object w:dxaOrig="7625" w:dyaOrig="905" w14:anchorId="6B11CC28">
          <v:shape id="_x0000_i1026" type="#_x0000_t75" style="width:381.75pt;height:45pt" o:ole="">
            <v:imagedata r:id="rId8" o:title=""/>
          </v:shape>
          <o:OLEObject Type="Embed" ProgID="Excel.Sheet.12" ShapeID="_x0000_i1026" DrawAspect="Content" ObjectID="_1699131940" r:id="rId9"/>
        </w:object>
      </w:r>
    </w:p>
    <w:p w14:paraId="1A8BED83" w14:textId="7EBD82DA" w:rsidR="00B66479" w:rsidRDefault="00B66479">
      <w:r>
        <w:t>Для сравнения, обученные на подобных «простых» электросетях в таких же условиях нейросети показывали ошибку 1.8% на фильтрованных данных.</w:t>
      </w:r>
    </w:p>
    <w:p w14:paraId="2A1F9FB8" w14:textId="77777777" w:rsidR="00B66479" w:rsidRDefault="00B66479"/>
    <w:p w14:paraId="036E9143" w14:textId="5314D436" w:rsidR="00B66479" w:rsidRDefault="00B66479">
      <w:r>
        <w:t>При этом исходная точность «сложных» нейросетей самих на себе составила 100% для нефильтрованных данных и 98,48% для фильтрованных (обучены по регуляризации Байеса).</w:t>
      </w:r>
    </w:p>
    <w:p w14:paraId="408EA138" w14:textId="03554518" w:rsidR="00B66479" w:rsidRPr="00011701" w:rsidRDefault="00B66479">
      <w:r>
        <w:t>В случае более с</w:t>
      </w:r>
      <w:r w:rsidR="00BD4555">
        <w:t xml:space="preserve">ложной архитектуры (пятислойная полносвязная с слоями 30, 20, 10, 5, 1) аналогичные результаты составили 100% для нефильтрованных данных и </w:t>
      </w:r>
      <w:r w:rsidR="00011701">
        <w:t>99,</w:t>
      </w:r>
      <w:r w:rsidR="00011701" w:rsidRPr="00011701">
        <w:t xml:space="preserve">1% </w:t>
      </w:r>
      <w:r w:rsidR="00011701">
        <w:t>для фильтровавнных</w:t>
      </w:r>
    </w:p>
    <w:p w14:paraId="6909B1F1" w14:textId="7948528D" w:rsidR="00BD4555" w:rsidRDefault="00BD4555">
      <w:r>
        <w:rPr>
          <w:noProof/>
        </w:rPr>
        <w:drawing>
          <wp:inline distT="0" distB="0" distL="0" distR="0" wp14:anchorId="71B2CCA9" wp14:editId="269188CD">
            <wp:extent cx="5940425" cy="663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4E11" w14:textId="6EC00B40" w:rsidR="00342AF3" w:rsidRDefault="00011701">
      <w:r>
        <w:t>Однако же на неизвестных для усложненной нейросети данных («простых» электросетях) ошибка оказалось выше, чем у более простой:</w:t>
      </w:r>
    </w:p>
    <w:bookmarkStart w:id="2" w:name="_MON_1698610740"/>
    <w:bookmarkEnd w:id="2"/>
    <w:p w14:paraId="587C8B10" w14:textId="2FF6E9F7" w:rsidR="00011701" w:rsidRDefault="00011701">
      <w:r>
        <w:object w:dxaOrig="7776" w:dyaOrig="905" w14:anchorId="3E1A2DF8">
          <v:shape id="_x0000_i1027" type="#_x0000_t75" style="width:389.25pt;height:45pt" o:ole="">
            <v:imagedata r:id="rId11" o:title=""/>
          </v:shape>
          <o:OLEObject Type="Embed" ProgID="Excel.Sheet.12" ShapeID="_x0000_i1027" DrawAspect="Content" ObjectID="_1699131941" r:id="rId12"/>
        </w:object>
      </w:r>
    </w:p>
    <w:p w14:paraId="2E7A6A85" w14:textId="32AF7E70" w:rsidR="00E51CFD" w:rsidRDefault="00E51CFD">
      <w:r>
        <w:lastRenderedPageBreak/>
        <w:t>Флуктуации фазоров:</w:t>
      </w:r>
    </w:p>
    <w:p w14:paraId="119251D4" w14:textId="4E7C84BB" w:rsidR="00E51CFD" w:rsidRDefault="00E51CFD" w:rsidP="00087BCA">
      <w:pPr>
        <w:jc w:val="center"/>
      </w:pPr>
      <w:r w:rsidRPr="00E8453A">
        <w:rPr>
          <w:noProof/>
        </w:rPr>
        <w:drawing>
          <wp:inline distT="0" distB="0" distL="0" distR="0" wp14:anchorId="5355F500" wp14:editId="6866F711">
            <wp:extent cx="4689574" cy="382585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794" cy="38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CFF4" w14:textId="2EF29FED" w:rsidR="00913649" w:rsidRPr="001F12DB" w:rsidRDefault="00913649">
      <w:pPr>
        <w:rPr>
          <w:i/>
        </w:rPr>
      </w:pPr>
      <w:r>
        <w:t xml:space="preserve">По оси </w:t>
      </w:r>
      <w:r w:rsidR="00087BCA">
        <w:t xml:space="preserve">Х отложена величина </w:t>
      </w:r>
      <m:oMath>
        <m:r>
          <w:rPr>
            <w:rFonts w:ascii="Cambria Math" w:hAnsi="Cambria Math"/>
          </w:rPr>
          <m:t>∆I=α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 где α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</m:oMath>
    </w:p>
    <w:p w14:paraId="1148B8A6" w14:textId="77777777" w:rsidR="00087BCA" w:rsidRDefault="00087BCA"/>
    <w:p w14:paraId="7F63E377" w14:textId="04527B1F" w:rsidR="00087BCA" w:rsidRPr="00087BCA" w:rsidRDefault="00087BCA">
      <w:r>
        <w:t xml:space="preserve">Варьирование пропорции датасета с библиотекой </w:t>
      </w:r>
      <w:r>
        <w:rPr>
          <w:lang w:val="en-US"/>
        </w:rPr>
        <w:t>ML</w:t>
      </w:r>
      <w:r w:rsidRPr="00087BCA">
        <w:t xml:space="preserve"> </w:t>
      </w:r>
      <w:r>
        <w:rPr>
          <w:lang w:val="en-US"/>
        </w:rPr>
        <w:t>library</w:t>
      </w:r>
      <w:r w:rsidRPr="00087BCA">
        <w:t>:</w:t>
      </w:r>
    </w:p>
    <w:p w14:paraId="0FEE6587" w14:textId="5CC41093" w:rsidR="00087BCA" w:rsidRDefault="00506307" w:rsidP="00087BCA">
      <w:pPr>
        <w:jc w:val="center"/>
        <w:rPr>
          <w:lang w:val="en-US"/>
        </w:rPr>
      </w:pPr>
      <w:r w:rsidRPr="00506307">
        <w:rPr>
          <w:lang w:val="en-US"/>
        </w:rPr>
        <w:drawing>
          <wp:inline distT="0" distB="0" distL="0" distR="0" wp14:anchorId="68BCC924" wp14:editId="1FBA358B">
            <wp:extent cx="4533900" cy="36605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7238" cy="366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A17B" w14:textId="1D32A395" w:rsidR="00DD771E" w:rsidRDefault="00DD771E" w:rsidP="00506307">
      <w:pPr>
        <w:rPr>
          <w:lang w:val="en-US"/>
        </w:rPr>
      </w:pPr>
    </w:p>
    <w:p w14:paraId="3ABA51F0" w14:textId="130BCE14" w:rsidR="00DD771E" w:rsidRDefault="00DD771E" w:rsidP="00DD771E">
      <w:r>
        <w:lastRenderedPageBreak/>
        <w:t>При обучении на полном датасете – и «простые» и «сложные» модели ошибка составила:</w:t>
      </w:r>
    </w:p>
    <w:p w14:paraId="46ED9B53" w14:textId="070868D8" w:rsidR="0014020D" w:rsidRDefault="0014020D" w:rsidP="0014020D">
      <w:pPr>
        <w:pStyle w:val="a4"/>
        <w:numPr>
          <w:ilvl w:val="0"/>
          <w:numId w:val="1"/>
        </w:numPr>
      </w:pPr>
      <w:r>
        <w:t>Для однослойной сети с 10 слоями</w:t>
      </w:r>
    </w:p>
    <w:p w14:paraId="68AACE7A" w14:textId="13BD2A5D" w:rsidR="0014020D" w:rsidRPr="0014020D" w:rsidRDefault="0014020D" w:rsidP="0014020D">
      <w:pPr>
        <w:pStyle w:val="a4"/>
        <w:numPr>
          <w:ilvl w:val="1"/>
          <w:numId w:val="1"/>
        </w:numPr>
      </w:pPr>
      <w:r>
        <w:rPr>
          <w:lang w:val="en-US"/>
        </w:rPr>
        <w:t>LM –</w:t>
      </w:r>
      <w:r>
        <w:t xml:space="preserve"> </w:t>
      </w:r>
      <w:r>
        <w:rPr>
          <w:lang w:val="en-US"/>
        </w:rPr>
        <w:t xml:space="preserve">4.5% </w:t>
      </w:r>
      <w:r>
        <w:t>ошибок</w:t>
      </w:r>
    </w:p>
    <w:p w14:paraId="248FB1C7" w14:textId="35CC11FB" w:rsidR="00AC06B5" w:rsidRDefault="0014020D" w:rsidP="00AC06B5">
      <w:pPr>
        <w:pStyle w:val="a4"/>
        <w:numPr>
          <w:ilvl w:val="1"/>
          <w:numId w:val="1"/>
        </w:numPr>
      </w:pPr>
      <w:r>
        <w:rPr>
          <w:lang w:val="en-US"/>
        </w:rPr>
        <w:t xml:space="preserve">BR – </w:t>
      </w:r>
      <w:r>
        <w:t>4.6</w:t>
      </w:r>
      <w:r>
        <w:rPr>
          <w:lang w:val="en-US"/>
        </w:rPr>
        <w:t>%</w:t>
      </w:r>
      <w:r>
        <w:t xml:space="preserve"> ошибок</w:t>
      </w:r>
    </w:p>
    <w:p w14:paraId="74767761" w14:textId="369A7DED" w:rsidR="00AC06B5" w:rsidRDefault="00AC06B5" w:rsidP="00AC06B5">
      <w:pPr>
        <w:pStyle w:val="a4"/>
        <w:numPr>
          <w:ilvl w:val="0"/>
          <w:numId w:val="1"/>
        </w:numPr>
      </w:pPr>
      <w:r>
        <w:t xml:space="preserve">Для однослойной сети с </w:t>
      </w:r>
      <w:r w:rsidRPr="00AC06B5">
        <w:t>5</w:t>
      </w:r>
      <w:r>
        <w:t>0 слоями</w:t>
      </w:r>
    </w:p>
    <w:p w14:paraId="7FCEAE42" w14:textId="29618413" w:rsidR="00AC06B5" w:rsidRPr="0014020D" w:rsidRDefault="00AC06B5" w:rsidP="00AC06B5">
      <w:pPr>
        <w:pStyle w:val="a4"/>
        <w:numPr>
          <w:ilvl w:val="1"/>
          <w:numId w:val="1"/>
        </w:numPr>
      </w:pPr>
      <w:r>
        <w:rPr>
          <w:lang w:val="en-US"/>
        </w:rPr>
        <w:t>LM –</w:t>
      </w:r>
      <w:r>
        <w:t xml:space="preserve"> 3.5</w:t>
      </w:r>
      <w:r>
        <w:rPr>
          <w:lang w:val="en-US"/>
        </w:rPr>
        <w:t xml:space="preserve">% </w:t>
      </w:r>
      <w:r>
        <w:t>ошибок</w:t>
      </w:r>
    </w:p>
    <w:p w14:paraId="70DA9DCD" w14:textId="790401BB" w:rsidR="00AC06B5" w:rsidRDefault="00AC06B5" w:rsidP="00AC06B5">
      <w:pPr>
        <w:pStyle w:val="a4"/>
        <w:numPr>
          <w:ilvl w:val="1"/>
          <w:numId w:val="1"/>
        </w:numPr>
      </w:pPr>
      <w:r>
        <w:rPr>
          <w:lang w:val="en-US"/>
        </w:rPr>
        <w:t xml:space="preserve">BR – </w:t>
      </w:r>
      <w:r w:rsidR="00050625">
        <w:t>3.1</w:t>
      </w:r>
      <w:r>
        <w:rPr>
          <w:lang w:val="en-US"/>
        </w:rPr>
        <w:t>%</w:t>
      </w:r>
      <w:r>
        <w:t xml:space="preserve"> ошибок</w:t>
      </w:r>
    </w:p>
    <w:p w14:paraId="09E84B12" w14:textId="5591DB87" w:rsidR="00DD771E" w:rsidRDefault="00DD771E" w:rsidP="00DD771E">
      <w:pPr>
        <w:pStyle w:val="a4"/>
        <w:numPr>
          <w:ilvl w:val="0"/>
          <w:numId w:val="1"/>
        </w:numPr>
      </w:pPr>
      <w:r>
        <w:t>Для двуслойной полносвязной сети с слоями 10, 10</w:t>
      </w:r>
    </w:p>
    <w:p w14:paraId="579F9B57" w14:textId="0B23130F" w:rsidR="00DD771E" w:rsidRDefault="00DD771E" w:rsidP="00DD771E">
      <w:pPr>
        <w:pStyle w:val="a4"/>
        <w:numPr>
          <w:ilvl w:val="1"/>
          <w:numId w:val="1"/>
        </w:numPr>
      </w:pPr>
      <w:r>
        <w:rPr>
          <w:lang w:val="en-US"/>
        </w:rPr>
        <w:t xml:space="preserve">LM – </w:t>
      </w:r>
      <w:r>
        <w:t>3.3</w:t>
      </w:r>
      <w:r>
        <w:rPr>
          <w:lang w:val="en-US"/>
        </w:rPr>
        <w:t xml:space="preserve">% </w:t>
      </w:r>
      <w:r>
        <w:t>ошибок</w:t>
      </w:r>
    </w:p>
    <w:p w14:paraId="5B9EE277" w14:textId="32AC6817" w:rsidR="00DD771E" w:rsidRDefault="00DD771E" w:rsidP="00DD771E">
      <w:pPr>
        <w:pStyle w:val="a4"/>
        <w:numPr>
          <w:ilvl w:val="1"/>
          <w:numId w:val="1"/>
        </w:numPr>
      </w:pPr>
      <w:r>
        <w:rPr>
          <w:lang w:val="en-US"/>
        </w:rPr>
        <w:t xml:space="preserve">BR – </w:t>
      </w:r>
      <w:r w:rsidR="004A6A77">
        <w:t>3.1</w:t>
      </w:r>
      <w:r>
        <w:rPr>
          <w:lang w:val="en-US"/>
        </w:rPr>
        <w:t xml:space="preserve">% </w:t>
      </w:r>
      <w:r>
        <w:t>ошибок</w:t>
      </w:r>
    </w:p>
    <w:p w14:paraId="3D6027FA" w14:textId="247B59D4" w:rsidR="00DD771E" w:rsidRDefault="00DD771E" w:rsidP="00DD771E">
      <w:pPr>
        <w:pStyle w:val="a4"/>
        <w:numPr>
          <w:ilvl w:val="0"/>
          <w:numId w:val="1"/>
        </w:numPr>
      </w:pPr>
      <w:r>
        <w:t>Для пятислойной полносвязной сети с слоями 30, 20, 10, 5, 1</w:t>
      </w:r>
    </w:p>
    <w:p w14:paraId="2B31E638" w14:textId="34891CCF" w:rsidR="00DD771E" w:rsidRDefault="00DD771E" w:rsidP="00DD771E">
      <w:pPr>
        <w:pStyle w:val="a4"/>
        <w:numPr>
          <w:ilvl w:val="1"/>
          <w:numId w:val="1"/>
        </w:numPr>
      </w:pPr>
      <w:r>
        <w:rPr>
          <w:lang w:val="en-US"/>
        </w:rPr>
        <w:t xml:space="preserve">LM – 3.3% </w:t>
      </w:r>
      <w:r>
        <w:t>ошибок</w:t>
      </w:r>
    </w:p>
    <w:p w14:paraId="705D92A5" w14:textId="3C7C8601" w:rsidR="00DD771E" w:rsidRDefault="00DD771E" w:rsidP="00DD771E">
      <w:pPr>
        <w:pStyle w:val="a4"/>
        <w:numPr>
          <w:ilvl w:val="1"/>
          <w:numId w:val="1"/>
        </w:numPr>
      </w:pPr>
      <w:r>
        <w:rPr>
          <w:lang w:val="en-US"/>
        </w:rPr>
        <w:t xml:space="preserve">BR </w:t>
      </w:r>
      <w:r w:rsidR="0014020D">
        <w:rPr>
          <w:lang w:val="en-US"/>
        </w:rPr>
        <w:t>–</w:t>
      </w:r>
      <w:r>
        <w:rPr>
          <w:lang w:val="en-US"/>
        </w:rPr>
        <w:t xml:space="preserve"> </w:t>
      </w:r>
      <w:r w:rsidR="0014020D">
        <w:rPr>
          <w:lang w:val="en-US"/>
        </w:rPr>
        <w:t xml:space="preserve">1.3% </w:t>
      </w:r>
      <w:r w:rsidR="0014020D">
        <w:t>ошибок</w:t>
      </w:r>
    </w:p>
    <w:p w14:paraId="102DA19E" w14:textId="7E88CC80" w:rsidR="005A3BBF" w:rsidRDefault="005A3BBF" w:rsidP="005A3BBF">
      <w:r>
        <w:t>Пропорция ошибок на «простом» датасете с фильтрованными данными:</w:t>
      </w:r>
    </w:p>
    <w:p w14:paraId="62857924" w14:textId="77777777" w:rsidR="005A3BBF" w:rsidRDefault="005A3BBF" w:rsidP="005A3BBF">
      <w:pPr>
        <w:pStyle w:val="a4"/>
        <w:numPr>
          <w:ilvl w:val="0"/>
          <w:numId w:val="1"/>
        </w:numPr>
      </w:pPr>
      <w:r>
        <w:t>Для однослойной сети с 10 слоями</w:t>
      </w:r>
    </w:p>
    <w:p w14:paraId="358546CD" w14:textId="756F78F7" w:rsidR="005A3BBF" w:rsidRPr="0014020D" w:rsidRDefault="005A3BBF" w:rsidP="005A3BBF">
      <w:pPr>
        <w:pStyle w:val="a4"/>
        <w:numPr>
          <w:ilvl w:val="1"/>
          <w:numId w:val="1"/>
        </w:numPr>
      </w:pPr>
      <w:r>
        <w:rPr>
          <w:lang w:val="en-US"/>
        </w:rPr>
        <w:t>LM</w:t>
      </w:r>
      <w:r w:rsidRPr="005A3BBF">
        <w:t xml:space="preserve"> –</w:t>
      </w:r>
      <w:r>
        <w:t xml:space="preserve"> </w:t>
      </w:r>
      <w:r>
        <w:t>3.8</w:t>
      </w:r>
      <w:r w:rsidRPr="005A3BBF">
        <w:t xml:space="preserve">% </w:t>
      </w:r>
      <w:r>
        <w:t>ошибок</w:t>
      </w:r>
      <w:r>
        <w:t xml:space="preserve"> </w:t>
      </w:r>
      <w:r>
        <w:t>(1.</w:t>
      </w:r>
      <w:r>
        <w:t>9</w:t>
      </w:r>
      <w:r>
        <w:t>% ложных срабатываний, 1.</w:t>
      </w:r>
      <w:r>
        <w:t>9</w:t>
      </w:r>
      <w:r>
        <w:t>% несрабатываний)</w:t>
      </w:r>
    </w:p>
    <w:p w14:paraId="54F9EF74" w14:textId="534C7316" w:rsidR="005A3BBF" w:rsidRDefault="005A3BBF" w:rsidP="005A3BBF">
      <w:pPr>
        <w:pStyle w:val="a4"/>
        <w:numPr>
          <w:ilvl w:val="1"/>
          <w:numId w:val="1"/>
        </w:numPr>
      </w:pPr>
      <w:r>
        <w:rPr>
          <w:lang w:val="en-US"/>
        </w:rPr>
        <w:t>BR</w:t>
      </w:r>
      <w:r w:rsidRPr="005A3BBF">
        <w:t xml:space="preserve"> – </w:t>
      </w:r>
      <w:r>
        <w:t>3.1</w:t>
      </w:r>
      <w:r w:rsidRPr="005A3BBF">
        <w:t>%</w:t>
      </w:r>
      <w:r>
        <w:t xml:space="preserve"> ошибок</w:t>
      </w:r>
      <w:r>
        <w:t xml:space="preserve"> (1.63% ложных срабатываний, 1.5% несрабатываний)</w:t>
      </w:r>
    </w:p>
    <w:p w14:paraId="44F86706" w14:textId="77777777" w:rsidR="005A3BBF" w:rsidRDefault="005A3BBF" w:rsidP="005A3BBF">
      <w:pPr>
        <w:pStyle w:val="a4"/>
        <w:numPr>
          <w:ilvl w:val="0"/>
          <w:numId w:val="1"/>
        </w:numPr>
      </w:pPr>
      <w:r>
        <w:t xml:space="preserve">Для однослойной сети с </w:t>
      </w:r>
      <w:r w:rsidRPr="00AC06B5">
        <w:t>5</w:t>
      </w:r>
      <w:r>
        <w:t>0 слоями</w:t>
      </w:r>
    </w:p>
    <w:p w14:paraId="089537C3" w14:textId="681F0CE9" w:rsidR="005A3BBF" w:rsidRPr="0014020D" w:rsidRDefault="005A3BBF" w:rsidP="005A3BBF">
      <w:pPr>
        <w:pStyle w:val="a4"/>
        <w:numPr>
          <w:ilvl w:val="1"/>
          <w:numId w:val="1"/>
        </w:numPr>
      </w:pPr>
      <w:r>
        <w:rPr>
          <w:lang w:val="en-US"/>
        </w:rPr>
        <w:t>LM</w:t>
      </w:r>
      <w:r w:rsidRPr="005A3BBF">
        <w:t xml:space="preserve"> –</w:t>
      </w:r>
      <w:r>
        <w:t xml:space="preserve"> 3.</w:t>
      </w:r>
      <w:r>
        <w:t>4</w:t>
      </w:r>
      <w:r w:rsidRPr="005A3BBF">
        <w:t xml:space="preserve">% </w:t>
      </w:r>
      <w:r>
        <w:t>ошибок</w:t>
      </w:r>
      <w:r>
        <w:t xml:space="preserve"> </w:t>
      </w:r>
      <w:r>
        <w:t>(1.</w:t>
      </w:r>
      <w:r>
        <w:t>6</w:t>
      </w:r>
      <w:r>
        <w:t>% ложных срабатываний, 1.</w:t>
      </w:r>
      <w:r>
        <w:t>8</w:t>
      </w:r>
      <w:r>
        <w:t>% несрабатываний)</w:t>
      </w:r>
    </w:p>
    <w:p w14:paraId="1E4A87C9" w14:textId="77777777" w:rsidR="005A3BBF" w:rsidRDefault="005A3BBF" w:rsidP="005A3BBF">
      <w:pPr>
        <w:pStyle w:val="a4"/>
        <w:numPr>
          <w:ilvl w:val="0"/>
          <w:numId w:val="1"/>
        </w:numPr>
      </w:pPr>
      <w:r>
        <w:t>Для пятислойной полносвязной сети с слоями 30, 20, 10, 5, 1</w:t>
      </w:r>
    </w:p>
    <w:p w14:paraId="2C47EE5B" w14:textId="779C9D64" w:rsidR="005A3BBF" w:rsidRDefault="005A3BBF" w:rsidP="00DA0FBF">
      <w:pPr>
        <w:pStyle w:val="a4"/>
        <w:numPr>
          <w:ilvl w:val="1"/>
          <w:numId w:val="1"/>
        </w:numPr>
      </w:pPr>
      <w:r>
        <w:rPr>
          <w:lang w:val="en-US"/>
        </w:rPr>
        <w:t>LM</w:t>
      </w:r>
      <w:r w:rsidRPr="00DA0FBF">
        <w:t xml:space="preserve"> – 3.</w:t>
      </w:r>
      <w:r w:rsidR="00DA0FBF">
        <w:t>5</w:t>
      </w:r>
      <w:r w:rsidRPr="00DA0FBF">
        <w:t xml:space="preserve">% </w:t>
      </w:r>
      <w:r>
        <w:t>ошибок</w:t>
      </w:r>
      <w:r w:rsidR="00DA0FBF">
        <w:t xml:space="preserve"> </w:t>
      </w:r>
      <w:r w:rsidR="00DA0FBF">
        <w:t>(1.</w:t>
      </w:r>
      <w:r w:rsidR="00DA0FBF">
        <w:t>2</w:t>
      </w:r>
      <w:r w:rsidR="00DA0FBF">
        <w:t xml:space="preserve">% ложных срабатываний, </w:t>
      </w:r>
      <w:r w:rsidR="00DA0FBF">
        <w:t>2</w:t>
      </w:r>
      <w:r w:rsidR="00DA0FBF">
        <w:t>.</w:t>
      </w:r>
      <w:r w:rsidR="00DA0FBF">
        <w:t>3</w:t>
      </w:r>
      <w:r w:rsidR="00DA0FBF">
        <w:t>% несрабатываний)</w:t>
      </w:r>
    </w:p>
    <w:p w14:paraId="5E8FE5B5" w14:textId="7363F7F0" w:rsidR="005A3BBF" w:rsidRDefault="005A3BBF" w:rsidP="005A3BBF">
      <w:pPr>
        <w:pStyle w:val="a4"/>
        <w:numPr>
          <w:ilvl w:val="1"/>
          <w:numId w:val="1"/>
        </w:numPr>
      </w:pPr>
      <w:r>
        <w:rPr>
          <w:lang w:val="en-US"/>
        </w:rPr>
        <w:t>BR</w:t>
      </w:r>
      <w:r w:rsidRPr="00C31DEB">
        <w:t xml:space="preserve"> – </w:t>
      </w:r>
      <w:r w:rsidR="00C31DEB">
        <w:t>0.9</w:t>
      </w:r>
      <w:r w:rsidRPr="00C31DEB">
        <w:t xml:space="preserve">% </w:t>
      </w:r>
      <w:r>
        <w:t>ошибок</w:t>
      </w:r>
      <w:r w:rsidR="00C31DEB">
        <w:t xml:space="preserve"> (0.45% </w:t>
      </w:r>
      <w:r w:rsidR="00C31DEB">
        <w:t xml:space="preserve">ложных срабатываний, </w:t>
      </w:r>
      <w:r w:rsidR="00C31DEB">
        <w:t>0.45</w:t>
      </w:r>
      <w:r w:rsidR="00C31DEB">
        <w:t>% несрабатываний</w:t>
      </w:r>
      <w:r w:rsidR="00C31DEB">
        <w:t>)</w:t>
      </w:r>
    </w:p>
    <w:p w14:paraId="611A4DB3" w14:textId="27CD1B6D" w:rsidR="005A3BBF" w:rsidRPr="005A3BBF" w:rsidRDefault="00C31DEB" w:rsidP="005A3BBF">
      <w:r>
        <w:t>В среднем ошибка на ложное срабатывание (не согласно селективной защите) и несрабатывание совпадает.</w:t>
      </w:r>
    </w:p>
    <w:sectPr w:rsidR="005A3BBF" w:rsidRPr="005A3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23A1F"/>
    <w:multiLevelType w:val="hybridMultilevel"/>
    <w:tmpl w:val="48D8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FA"/>
    <w:rsid w:val="00011701"/>
    <w:rsid w:val="00050625"/>
    <w:rsid w:val="00087BCA"/>
    <w:rsid w:val="0014020D"/>
    <w:rsid w:val="001F12DB"/>
    <w:rsid w:val="00342AF3"/>
    <w:rsid w:val="0044729B"/>
    <w:rsid w:val="004A6A77"/>
    <w:rsid w:val="004C05C6"/>
    <w:rsid w:val="00506307"/>
    <w:rsid w:val="005A3BBF"/>
    <w:rsid w:val="00641ECB"/>
    <w:rsid w:val="00683282"/>
    <w:rsid w:val="008869E7"/>
    <w:rsid w:val="008F2CA5"/>
    <w:rsid w:val="00913649"/>
    <w:rsid w:val="009412C9"/>
    <w:rsid w:val="009869E2"/>
    <w:rsid w:val="009B7748"/>
    <w:rsid w:val="00A00E0B"/>
    <w:rsid w:val="00AC06B5"/>
    <w:rsid w:val="00B66479"/>
    <w:rsid w:val="00BD4555"/>
    <w:rsid w:val="00C31DEB"/>
    <w:rsid w:val="00DA0FBF"/>
    <w:rsid w:val="00DD771E"/>
    <w:rsid w:val="00DE6EFA"/>
    <w:rsid w:val="00E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67F8"/>
  <w15:chartTrackingRefBased/>
  <w15:docId w15:val="{95369D47-F9C7-41C2-B889-08A56F85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7BCA"/>
    <w:rPr>
      <w:color w:val="808080"/>
    </w:rPr>
  </w:style>
  <w:style w:type="paragraph" w:styleId="a4">
    <w:name w:val="List Paragraph"/>
    <w:basedOn w:val="a"/>
    <w:uiPriority w:val="34"/>
    <w:qFormat/>
    <w:rsid w:val="00DD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package" Target="embeddings/Microsoft_Excel_Worksheet2.xls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Бурлак</dc:creator>
  <cp:keywords/>
  <dc:description/>
  <cp:lastModifiedBy>Алексей Бурлак</cp:lastModifiedBy>
  <cp:revision>6</cp:revision>
  <dcterms:created xsi:type="dcterms:W3CDTF">2021-11-15T15:40:00Z</dcterms:created>
  <dcterms:modified xsi:type="dcterms:W3CDTF">2021-11-22T21:19:00Z</dcterms:modified>
</cp:coreProperties>
</file>