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543" w:rsidRPr="003357FE" w:rsidRDefault="000D3543" w:rsidP="000D3543">
      <w:pPr>
        <w:rPr>
          <w:sz w:val="20"/>
          <w:highlight w:val="green"/>
        </w:rPr>
      </w:pPr>
      <w:r w:rsidRPr="003357FE">
        <w:rPr>
          <w:sz w:val="20"/>
          <w:highlight w:val="green"/>
        </w:rPr>
        <w:t>× Se tuvo que agregar la librería de sonido aparte ya que no estaba incluida dentro del repositorio</w:t>
      </w:r>
      <w:proofErr w:type="gramStart"/>
      <w:r w:rsidRPr="003357FE">
        <w:rPr>
          <w:sz w:val="20"/>
          <w:highlight w:val="green"/>
        </w:rPr>
        <w:t>.(</w:t>
      </w:r>
      <w:proofErr w:type="gramEnd"/>
      <w:r w:rsidRPr="003357FE">
        <w:rPr>
          <w:sz w:val="20"/>
          <w:highlight w:val="green"/>
        </w:rPr>
        <w:t xml:space="preserve">ya </w:t>
      </w:r>
      <w:proofErr w:type="spellStart"/>
      <w:r w:rsidRPr="003357FE">
        <w:rPr>
          <w:sz w:val="20"/>
          <w:highlight w:val="green"/>
        </w:rPr>
        <w:t>esta</w:t>
      </w:r>
      <w:proofErr w:type="spellEnd"/>
      <w:r w:rsidRPr="003357FE">
        <w:rPr>
          <w:sz w:val="20"/>
          <w:highlight w:val="green"/>
        </w:rPr>
        <w:t xml:space="preserve"> en el repositorio)</w:t>
      </w:r>
    </w:p>
    <w:p w:rsidR="000D3543" w:rsidRPr="003357FE" w:rsidRDefault="000D3543" w:rsidP="000D3543">
      <w:pPr>
        <w:rPr>
          <w:sz w:val="20"/>
          <w:highlight w:val="green"/>
        </w:rPr>
      </w:pPr>
      <w:r w:rsidRPr="003357FE">
        <w:rPr>
          <w:sz w:val="20"/>
          <w:highlight w:val="green"/>
        </w:rPr>
        <w:t>× La cantidad de vida inicial es excesiva. Probablemente esto haya quedado mal configurado luego</w:t>
      </w:r>
    </w:p>
    <w:p w:rsidR="000D3543" w:rsidRPr="000D3543" w:rsidRDefault="000D3543" w:rsidP="000D3543">
      <w:pPr>
        <w:rPr>
          <w:sz w:val="20"/>
        </w:rPr>
      </w:pPr>
      <w:proofErr w:type="gramStart"/>
      <w:r w:rsidRPr="003357FE">
        <w:rPr>
          <w:sz w:val="20"/>
          <w:highlight w:val="green"/>
        </w:rPr>
        <w:t>de</w:t>
      </w:r>
      <w:proofErr w:type="gramEnd"/>
      <w:r w:rsidRPr="003357FE">
        <w:rPr>
          <w:sz w:val="20"/>
          <w:highlight w:val="green"/>
        </w:rPr>
        <w:t xml:space="preserve"> efectuar la etapa de testeo.</w:t>
      </w:r>
    </w:p>
    <w:p w:rsidR="000D3543" w:rsidRPr="00DA4ABB" w:rsidRDefault="000D3543" w:rsidP="000D3543">
      <w:pPr>
        <w:rPr>
          <w:sz w:val="20"/>
          <w:highlight w:val="green"/>
        </w:rPr>
      </w:pPr>
      <w:bookmarkStart w:id="0" w:name="_GoBack"/>
      <w:bookmarkEnd w:id="0"/>
      <w:r w:rsidRPr="00DA4ABB">
        <w:rPr>
          <w:sz w:val="20"/>
          <w:highlight w:val="green"/>
        </w:rPr>
        <w:t>× Tener métodos exclusivos para cierta funcionalidad no es una buena forma de implementar. Es</w:t>
      </w:r>
    </w:p>
    <w:p w:rsidR="000D3543" w:rsidRPr="000D3543" w:rsidRDefault="000D3543" w:rsidP="000D3543">
      <w:pPr>
        <w:rPr>
          <w:sz w:val="20"/>
        </w:rPr>
      </w:pPr>
      <w:proofErr w:type="gramStart"/>
      <w:r w:rsidRPr="00DA4ABB">
        <w:rPr>
          <w:sz w:val="20"/>
          <w:highlight w:val="green"/>
        </w:rPr>
        <w:t>el</w:t>
      </w:r>
      <w:proofErr w:type="gramEnd"/>
      <w:r w:rsidRPr="00DA4ABB">
        <w:rPr>
          <w:sz w:val="20"/>
          <w:highlight w:val="green"/>
        </w:rPr>
        <w:t xml:space="preserve"> caso de “</w:t>
      </w:r>
      <w:proofErr w:type="spellStart"/>
      <w:r w:rsidRPr="00DA4ABB">
        <w:rPr>
          <w:sz w:val="20"/>
          <w:highlight w:val="green"/>
        </w:rPr>
        <w:t>congelaTiempo</w:t>
      </w:r>
      <w:proofErr w:type="spellEnd"/>
      <w:r w:rsidRPr="00DA4ABB">
        <w:rPr>
          <w:sz w:val="20"/>
          <w:highlight w:val="green"/>
        </w:rPr>
        <w:t>()”. Se deben usar patrones de diseño para poder lograr el efecto</w:t>
      </w:r>
      <w:proofErr w:type="gramStart"/>
      <w:r w:rsidRPr="00DA4ABB">
        <w:rPr>
          <w:sz w:val="20"/>
          <w:highlight w:val="green"/>
        </w:rPr>
        <w:t>.</w:t>
      </w:r>
      <w:r w:rsidR="00DF5F6C" w:rsidRPr="00DA4ABB">
        <w:rPr>
          <w:sz w:val="20"/>
          <w:highlight w:val="green"/>
        </w:rPr>
        <w:t>(</w:t>
      </w:r>
      <w:proofErr w:type="gramEnd"/>
      <w:r w:rsidR="00DA4ABB" w:rsidRPr="00DA4ABB">
        <w:rPr>
          <w:sz w:val="20"/>
          <w:highlight w:val="green"/>
        </w:rPr>
        <w:t xml:space="preserve">Se </w:t>
      </w:r>
      <w:proofErr w:type="spellStart"/>
      <w:r w:rsidR="00DA4ABB" w:rsidRPr="00DA4ABB">
        <w:rPr>
          <w:sz w:val="20"/>
          <w:highlight w:val="green"/>
        </w:rPr>
        <w:t>uso</w:t>
      </w:r>
      <w:proofErr w:type="spellEnd"/>
      <w:r w:rsidR="00DA4ABB" w:rsidRPr="00DA4ABB">
        <w:rPr>
          <w:sz w:val="20"/>
          <w:highlight w:val="green"/>
        </w:rPr>
        <w:t xml:space="preserve"> un objeto </w:t>
      </w:r>
      <w:proofErr w:type="spellStart"/>
      <w:r w:rsidR="00DA4ABB" w:rsidRPr="00DA4ABB">
        <w:rPr>
          <w:sz w:val="20"/>
          <w:highlight w:val="green"/>
        </w:rPr>
        <w:t>Phantom</w:t>
      </w:r>
      <w:proofErr w:type="spellEnd"/>
      <w:r w:rsidR="00DA4ABB" w:rsidRPr="00DA4ABB">
        <w:rPr>
          <w:sz w:val="20"/>
          <w:highlight w:val="green"/>
        </w:rPr>
        <w:t xml:space="preserve"> que es  un </w:t>
      </w:r>
      <w:proofErr w:type="spellStart"/>
      <w:r w:rsidR="00DA4ABB" w:rsidRPr="00DA4ABB">
        <w:rPr>
          <w:sz w:val="20"/>
          <w:highlight w:val="green"/>
        </w:rPr>
        <w:t>SIngleton</w:t>
      </w:r>
      <w:proofErr w:type="spellEnd"/>
      <w:r w:rsidR="00DA4ABB" w:rsidRPr="00DA4ABB">
        <w:rPr>
          <w:sz w:val="20"/>
          <w:highlight w:val="green"/>
        </w:rPr>
        <w:t xml:space="preserve"> que se encarga de congelar enemigos, que lo crea </w:t>
      </w:r>
      <w:proofErr w:type="spellStart"/>
      <w:r w:rsidR="00DA4ABB" w:rsidRPr="00DA4ABB">
        <w:rPr>
          <w:sz w:val="20"/>
          <w:highlight w:val="green"/>
        </w:rPr>
        <w:t>Unicamente</w:t>
      </w:r>
      <w:proofErr w:type="spellEnd"/>
      <w:r w:rsidR="00DA4ABB" w:rsidRPr="00DA4ABB">
        <w:rPr>
          <w:sz w:val="20"/>
          <w:highlight w:val="green"/>
        </w:rPr>
        <w:t xml:space="preserve"> el </w:t>
      </w:r>
      <w:proofErr w:type="spellStart"/>
      <w:r w:rsidR="00DA4ABB" w:rsidRPr="00DA4ABB">
        <w:rPr>
          <w:sz w:val="20"/>
          <w:highlight w:val="green"/>
        </w:rPr>
        <w:t>powerUP</w:t>
      </w:r>
      <w:proofErr w:type="spellEnd"/>
      <w:r w:rsidR="00DA4ABB" w:rsidRPr="00DA4ABB">
        <w:rPr>
          <w:sz w:val="20"/>
          <w:highlight w:val="green"/>
        </w:rPr>
        <w:t xml:space="preserve"> </w:t>
      </w:r>
      <w:r w:rsidR="00DF5F6C" w:rsidRPr="00DA4ABB">
        <w:rPr>
          <w:sz w:val="20"/>
          <w:highlight w:val="green"/>
        </w:rPr>
        <w:t>)</w:t>
      </w:r>
    </w:p>
    <w:p w:rsidR="000D3543" w:rsidRPr="003357FE" w:rsidRDefault="000D3543" w:rsidP="000D3543">
      <w:pPr>
        <w:rPr>
          <w:sz w:val="20"/>
          <w:highlight w:val="green"/>
        </w:rPr>
      </w:pPr>
      <w:r w:rsidRPr="003357FE">
        <w:rPr>
          <w:sz w:val="20"/>
          <w:highlight w:val="green"/>
        </w:rPr>
        <w:t xml:space="preserve">× Lo mismo con </w:t>
      </w:r>
      <w:proofErr w:type="spellStart"/>
      <w:r w:rsidRPr="003357FE">
        <w:rPr>
          <w:sz w:val="20"/>
          <w:highlight w:val="green"/>
        </w:rPr>
        <w:t>mejorarDisparo</w:t>
      </w:r>
      <w:proofErr w:type="spellEnd"/>
      <w:r w:rsidRPr="003357FE">
        <w:rPr>
          <w:sz w:val="20"/>
          <w:highlight w:val="green"/>
        </w:rPr>
        <w:t xml:space="preserve">. Se deben proveer los </w:t>
      </w:r>
      <w:proofErr w:type="spellStart"/>
      <w:r w:rsidRPr="003357FE">
        <w:rPr>
          <w:sz w:val="20"/>
          <w:highlight w:val="green"/>
        </w:rPr>
        <w:t>setters</w:t>
      </w:r>
      <w:proofErr w:type="spellEnd"/>
      <w:r w:rsidRPr="003357FE">
        <w:rPr>
          <w:sz w:val="20"/>
          <w:highlight w:val="green"/>
        </w:rPr>
        <w:t xml:space="preserve"> y </w:t>
      </w:r>
      <w:proofErr w:type="spellStart"/>
      <w:r w:rsidRPr="003357FE">
        <w:rPr>
          <w:sz w:val="20"/>
          <w:highlight w:val="green"/>
        </w:rPr>
        <w:t>getters</w:t>
      </w:r>
      <w:proofErr w:type="spellEnd"/>
      <w:r w:rsidRPr="003357FE">
        <w:rPr>
          <w:sz w:val="20"/>
          <w:highlight w:val="green"/>
        </w:rPr>
        <w:t xml:space="preserve"> necesario para evitar tener</w:t>
      </w:r>
    </w:p>
    <w:p w:rsidR="000D3543" w:rsidRPr="003357FE" w:rsidRDefault="000D3543" w:rsidP="000D3543">
      <w:pPr>
        <w:rPr>
          <w:sz w:val="20"/>
          <w:highlight w:val="green"/>
        </w:rPr>
      </w:pPr>
      <w:proofErr w:type="gramStart"/>
      <w:r w:rsidRPr="003357FE">
        <w:rPr>
          <w:sz w:val="20"/>
          <w:highlight w:val="green"/>
        </w:rPr>
        <w:t>que</w:t>
      </w:r>
      <w:proofErr w:type="gramEnd"/>
      <w:r w:rsidRPr="003357FE">
        <w:rPr>
          <w:sz w:val="20"/>
          <w:highlight w:val="green"/>
        </w:rPr>
        <w:t xml:space="preserve"> generar un método exclusivo. Por ejemplo, </w:t>
      </w:r>
      <w:proofErr w:type="spellStart"/>
      <w:r w:rsidRPr="003357FE">
        <w:rPr>
          <w:sz w:val="20"/>
          <w:highlight w:val="green"/>
        </w:rPr>
        <w:t>getArma</w:t>
      </w:r>
      <w:proofErr w:type="spellEnd"/>
      <w:r w:rsidRPr="003357FE">
        <w:rPr>
          <w:sz w:val="20"/>
          <w:highlight w:val="green"/>
        </w:rPr>
        <w:t xml:space="preserve"> podría devolverla y luego que el </w:t>
      </w:r>
      <w:proofErr w:type="spellStart"/>
      <w:r w:rsidRPr="003357FE">
        <w:rPr>
          <w:sz w:val="20"/>
          <w:highlight w:val="green"/>
        </w:rPr>
        <w:t>power</w:t>
      </w:r>
      <w:proofErr w:type="spellEnd"/>
    </w:p>
    <w:p w:rsidR="000D3543" w:rsidRPr="003357FE" w:rsidRDefault="000D3543" w:rsidP="000D3543">
      <w:pPr>
        <w:rPr>
          <w:sz w:val="20"/>
          <w:highlight w:val="green"/>
        </w:rPr>
      </w:pPr>
      <w:proofErr w:type="gramStart"/>
      <w:r w:rsidRPr="003357FE">
        <w:rPr>
          <w:sz w:val="20"/>
          <w:highlight w:val="green"/>
        </w:rPr>
        <w:t>up</w:t>
      </w:r>
      <w:proofErr w:type="gramEnd"/>
      <w:r w:rsidRPr="003357FE">
        <w:rPr>
          <w:sz w:val="20"/>
          <w:highlight w:val="green"/>
        </w:rPr>
        <w:t xml:space="preserve"> sea el responsable de cambiarle la munición mejorándola, o en su defecto cambiarle el</w:t>
      </w:r>
    </w:p>
    <w:p w:rsidR="000D3543" w:rsidRPr="000D3543" w:rsidRDefault="000D3543" w:rsidP="000D3543">
      <w:pPr>
        <w:rPr>
          <w:sz w:val="20"/>
        </w:rPr>
      </w:pPr>
      <w:proofErr w:type="gramStart"/>
      <w:r w:rsidRPr="003357FE">
        <w:rPr>
          <w:sz w:val="20"/>
          <w:highlight w:val="green"/>
        </w:rPr>
        <w:t>estado</w:t>
      </w:r>
      <w:proofErr w:type="gramEnd"/>
      <w:r w:rsidRPr="003357FE">
        <w:rPr>
          <w:sz w:val="20"/>
          <w:highlight w:val="green"/>
        </w:rPr>
        <w:t>, o cambiar el arma por otra.</w:t>
      </w:r>
    </w:p>
    <w:p w:rsidR="000D3543" w:rsidRPr="000D3543" w:rsidRDefault="000D3543" w:rsidP="000D3543">
      <w:pPr>
        <w:rPr>
          <w:sz w:val="20"/>
        </w:rPr>
      </w:pPr>
      <w:r w:rsidRPr="000D3543">
        <w:rPr>
          <w:sz w:val="20"/>
        </w:rPr>
        <w:t xml:space="preserve">× No queda claro el sentido de la clase </w:t>
      </w:r>
      <w:proofErr w:type="spellStart"/>
      <w:r w:rsidRPr="000D3543">
        <w:rPr>
          <w:sz w:val="20"/>
        </w:rPr>
        <w:t>powerUpRun</w:t>
      </w:r>
      <w:proofErr w:type="spellEnd"/>
      <w:r w:rsidRPr="000D3543">
        <w:rPr>
          <w:sz w:val="20"/>
        </w:rPr>
        <w:t>.</w:t>
      </w:r>
    </w:p>
    <w:p w:rsidR="000D3543" w:rsidRPr="000D3543" w:rsidRDefault="000D3543" w:rsidP="000D3543">
      <w:pPr>
        <w:rPr>
          <w:sz w:val="20"/>
        </w:rPr>
      </w:pPr>
      <w:r w:rsidRPr="000D3543">
        <w:rPr>
          <w:sz w:val="20"/>
        </w:rPr>
        <w:t>× En UML se utiliza itálica para representar las clases abstractas. Los * son una convención de la</w:t>
      </w:r>
    </w:p>
    <w:p w:rsidR="000D3543" w:rsidRPr="000D3543" w:rsidRDefault="000D3543" w:rsidP="000D3543">
      <w:pPr>
        <w:rPr>
          <w:sz w:val="20"/>
        </w:rPr>
      </w:pPr>
      <w:proofErr w:type="gramStart"/>
      <w:r w:rsidRPr="000D3543">
        <w:rPr>
          <w:sz w:val="20"/>
        </w:rPr>
        <w:t>materia</w:t>
      </w:r>
      <w:proofErr w:type="gramEnd"/>
      <w:r w:rsidRPr="000D3543">
        <w:rPr>
          <w:sz w:val="20"/>
        </w:rPr>
        <w:t xml:space="preserve"> que facilitan la escritura a mano</w:t>
      </w:r>
      <w:r w:rsidRPr="00EE7323">
        <w:rPr>
          <w:sz w:val="20"/>
          <w:highlight w:val="yellow"/>
        </w:rPr>
        <w:t>.</w:t>
      </w:r>
      <w:r w:rsidR="00EE7323" w:rsidRPr="00EE7323">
        <w:rPr>
          <w:sz w:val="20"/>
          <w:highlight w:val="yellow"/>
        </w:rPr>
        <w:t>(Acomodar el diagrama)</w:t>
      </w:r>
    </w:p>
    <w:p w:rsidR="000D3543" w:rsidRPr="000D3543" w:rsidRDefault="000D3543" w:rsidP="000D3543">
      <w:pPr>
        <w:rPr>
          <w:sz w:val="20"/>
        </w:rPr>
      </w:pPr>
      <w:r w:rsidRPr="000D3543">
        <w:rPr>
          <w:sz w:val="20"/>
        </w:rPr>
        <w:t>× El método Mapa2 figura en el diagrama de la clase Juego pero no en la implementación</w:t>
      </w:r>
      <w:proofErr w:type="gramStart"/>
      <w:r w:rsidRPr="00EE7323">
        <w:rPr>
          <w:sz w:val="20"/>
          <w:highlight w:val="yellow"/>
        </w:rPr>
        <w:t>.</w:t>
      </w:r>
      <w:r w:rsidR="00EE7323" w:rsidRPr="00EE7323">
        <w:rPr>
          <w:sz w:val="20"/>
          <w:highlight w:val="yellow"/>
        </w:rPr>
        <w:t>(</w:t>
      </w:r>
      <w:proofErr w:type="gramEnd"/>
      <w:r w:rsidR="00EE7323" w:rsidRPr="00EE7323">
        <w:rPr>
          <w:sz w:val="20"/>
          <w:highlight w:val="yellow"/>
        </w:rPr>
        <w:t>eliminar del diagrama el método Mapa2</w:t>
      </w:r>
      <w:r w:rsidR="00EE7323">
        <w:rPr>
          <w:sz w:val="20"/>
          <w:highlight w:val="yellow"/>
        </w:rPr>
        <w:t xml:space="preserve"> de juego</w:t>
      </w:r>
      <w:r w:rsidR="00EE7323" w:rsidRPr="00EE7323">
        <w:rPr>
          <w:sz w:val="20"/>
          <w:highlight w:val="yellow"/>
        </w:rPr>
        <w:t>)</w:t>
      </w:r>
    </w:p>
    <w:p w:rsidR="000D3543" w:rsidRPr="003357FE" w:rsidRDefault="000D3543" w:rsidP="000D3543">
      <w:pPr>
        <w:rPr>
          <w:sz w:val="20"/>
          <w:highlight w:val="green"/>
        </w:rPr>
      </w:pPr>
      <w:r w:rsidRPr="003357FE">
        <w:rPr>
          <w:sz w:val="20"/>
          <w:highlight w:val="green"/>
        </w:rPr>
        <w:t>× Los métodos “habilitado” y “puedo” no son descriptivos y no se entiende a simple vista su</w:t>
      </w:r>
    </w:p>
    <w:p w:rsidR="000D3543" w:rsidRPr="003357FE" w:rsidRDefault="000D3543" w:rsidP="000D3543">
      <w:pPr>
        <w:rPr>
          <w:sz w:val="20"/>
          <w:highlight w:val="green"/>
        </w:rPr>
      </w:pPr>
      <w:proofErr w:type="gramStart"/>
      <w:r w:rsidRPr="003357FE">
        <w:rPr>
          <w:sz w:val="20"/>
          <w:highlight w:val="green"/>
        </w:rPr>
        <w:t>funcionalidad</w:t>
      </w:r>
      <w:proofErr w:type="gramEnd"/>
      <w:r w:rsidRPr="003357FE">
        <w:rPr>
          <w:sz w:val="20"/>
          <w:highlight w:val="green"/>
        </w:rPr>
        <w:t>.</w:t>
      </w:r>
    </w:p>
    <w:p w:rsidR="000D3543" w:rsidRPr="003357FE" w:rsidRDefault="000D3543" w:rsidP="000D3543">
      <w:pPr>
        <w:rPr>
          <w:sz w:val="20"/>
          <w:highlight w:val="green"/>
        </w:rPr>
      </w:pPr>
      <w:r w:rsidRPr="003357FE">
        <w:rPr>
          <w:sz w:val="20"/>
          <w:highlight w:val="green"/>
        </w:rPr>
        <w:t xml:space="preserve">× El uso del casteo en la clase </w:t>
      </w:r>
      <w:proofErr w:type="spellStart"/>
      <w:r w:rsidRPr="003357FE">
        <w:rPr>
          <w:sz w:val="20"/>
          <w:highlight w:val="green"/>
        </w:rPr>
        <w:t>visitorDisparoP</w:t>
      </w:r>
      <w:proofErr w:type="spellEnd"/>
      <w:r w:rsidRPr="003357FE">
        <w:rPr>
          <w:sz w:val="20"/>
          <w:highlight w:val="green"/>
        </w:rPr>
        <w:t xml:space="preserve"> es innecesario. En la materia deben tomarse las</w:t>
      </w:r>
    </w:p>
    <w:p w:rsidR="000D3543" w:rsidRPr="000D3543" w:rsidRDefault="000D3543" w:rsidP="000D3543">
      <w:pPr>
        <w:rPr>
          <w:sz w:val="20"/>
        </w:rPr>
      </w:pPr>
      <w:proofErr w:type="gramStart"/>
      <w:r w:rsidRPr="003357FE">
        <w:rPr>
          <w:sz w:val="20"/>
          <w:highlight w:val="green"/>
        </w:rPr>
        <w:t>precauciones</w:t>
      </w:r>
      <w:proofErr w:type="gramEnd"/>
      <w:r w:rsidRPr="003357FE">
        <w:rPr>
          <w:sz w:val="20"/>
          <w:highlight w:val="green"/>
        </w:rPr>
        <w:t xml:space="preserve"> necesarias para evitar estos mecanismos.</w:t>
      </w:r>
    </w:p>
    <w:p w:rsidR="000D3543" w:rsidRPr="000D3543" w:rsidRDefault="000D3543" w:rsidP="000D3543">
      <w:pPr>
        <w:rPr>
          <w:sz w:val="20"/>
        </w:rPr>
      </w:pPr>
      <w:r w:rsidRPr="000D3543">
        <w:rPr>
          <w:sz w:val="20"/>
        </w:rPr>
        <w:t>× El paquete “</w:t>
      </w:r>
      <w:proofErr w:type="spellStart"/>
      <w:r w:rsidRPr="000D3543">
        <w:rPr>
          <w:sz w:val="20"/>
        </w:rPr>
        <w:t>misc</w:t>
      </w:r>
      <w:proofErr w:type="spellEnd"/>
      <w:r w:rsidRPr="000D3543">
        <w:rPr>
          <w:sz w:val="20"/>
        </w:rPr>
        <w:t>” no debería existir. Cada clase contenida en dicho paquete debe estar en otro</w:t>
      </w:r>
    </w:p>
    <w:p w:rsidR="000D3543" w:rsidRPr="000D3543" w:rsidRDefault="000D3543" w:rsidP="000D3543">
      <w:pPr>
        <w:rPr>
          <w:sz w:val="20"/>
        </w:rPr>
      </w:pPr>
      <w:proofErr w:type="gramStart"/>
      <w:r w:rsidRPr="000D3543">
        <w:rPr>
          <w:sz w:val="20"/>
        </w:rPr>
        <w:t>junto</w:t>
      </w:r>
      <w:proofErr w:type="gramEnd"/>
      <w:r w:rsidRPr="000D3543">
        <w:rPr>
          <w:sz w:val="20"/>
        </w:rPr>
        <w:t xml:space="preserve"> con sus implementaciones concretas, o en su defecto, sus descendientes</w:t>
      </w:r>
    </w:p>
    <w:p w:rsidR="000D3543" w:rsidRPr="000D3543" w:rsidRDefault="000D3543" w:rsidP="000D3543">
      <w:pPr>
        <w:rPr>
          <w:sz w:val="20"/>
        </w:rPr>
      </w:pPr>
      <w:r w:rsidRPr="003357FE">
        <w:rPr>
          <w:sz w:val="20"/>
          <w:highlight w:val="green"/>
        </w:rPr>
        <w:t>× No está claro el sentido del atributo DISPARAR en la clase U</w:t>
      </w:r>
      <w:r w:rsidR="00C07F18">
        <w:rPr>
          <w:sz w:val="20"/>
          <w:highlight w:val="green"/>
        </w:rPr>
        <w:t>resu</w:t>
      </w:r>
      <w:r w:rsidRPr="003357FE">
        <w:rPr>
          <w:sz w:val="20"/>
          <w:highlight w:val="green"/>
        </w:rPr>
        <w:t xml:space="preserve">nidad.(Era en nave, ya </w:t>
      </w:r>
      <w:proofErr w:type="spellStart"/>
      <w:r w:rsidRPr="003357FE">
        <w:rPr>
          <w:sz w:val="20"/>
          <w:highlight w:val="green"/>
        </w:rPr>
        <w:t>esta</w:t>
      </w:r>
      <w:proofErr w:type="spellEnd"/>
      <w:r w:rsidRPr="003357FE">
        <w:rPr>
          <w:sz w:val="20"/>
          <w:highlight w:val="green"/>
        </w:rPr>
        <w:t xml:space="preserve"> solucionado)</w:t>
      </w:r>
    </w:p>
    <w:p w:rsidR="000D3543" w:rsidRPr="000D3543" w:rsidRDefault="000D3543" w:rsidP="000D3543">
      <w:pPr>
        <w:rPr>
          <w:sz w:val="20"/>
        </w:rPr>
      </w:pPr>
      <w:r w:rsidRPr="003357FE">
        <w:rPr>
          <w:sz w:val="20"/>
          <w:highlight w:val="yellow"/>
        </w:rPr>
        <w:t xml:space="preserve">× Línea 105 clase jugador: moviendo se </w:t>
      </w:r>
      <w:proofErr w:type="spellStart"/>
      <w:r w:rsidRPr="003357FE">
        <w:rPr>
          <w:sz w:val="20"/>
          <w:highlight w:val="yellow"/>
        </w:rPr>
        <w:t>setea</w:t>
      </w:r>
      <w:proofErr w:type="spellEnd"/>
      <w:r w:rsidRPr="003357FE">
        <w:rPr>
          <w:sz w:val="20"/>
          <w:highlight w:val="yellow"/>
        </w:rPr>
        <w:t xml:space="preserve"> a false dos veces</w:t>
      </w:r>
      <w:proofErr w:type="gramStart"/>
      <w:r w:rsidRPr="003357FE">
        <w:rPr>
          <w:sz w:val="20"/>
          <w:highlight w:val="yellow"/>
        </w:rPr>
        <w:t>.</w:t>
      </w:r>
      <w:r w:rsidR="00DF5F6C" w:rsidRPr="003357FE">
        <w:rPr>
          <w:sz w:val="20"/>
          <w:highlight w:val="yellow"/>
        </w:rPr>
        <w:t>(</w:t>
      </w:r>
      <w:proofErr w:type="gramEnd"/>
      <w:r w:rsidR="00DF5F6C" w:rsidRPr="003357FE">
        <w:rPr>
          <w:sz w:val="20"/>
          <w:highlight w:val="yellow"/>
        </w:rPr>
        <w:t xml:space="preserve">Luego de disparar se </w:t>
      </w:r>
      <w:proofErr w:type="spellStart"/>
      <w:r w:rsidR="00DF5F6C" w:rsidRPr="003357FE">
        <w:rPr>
          <w:sz w:val="20"/>
          <w:highlight w:val="yellow"/>
        </w:rPr>
        <w:t>setea</w:t>
      </w:r>
      <w:proofErr w:type="spellEnd"/>
      <w:r w:rsidR="00DF5F6C" w:rsidRPr="003357FE">
        <w:rPr>
          <w:sz w:val="20"/>
          <w:highlight w:val="yellow"/>
        </w:rPr>
        <w:t>, es para evitar que se dispare de forma ininterrumpida)</w:t>
      </w:r>
    </w:p>
    <w:p w:rsidR="000D3543" w:rsidRPr="000D3543" w:rsidRDefault="000D3543" w:rsidP="000D3543">
      <w:pPr>
        <w:rPr>
          <w:sz w:val="20"/>
        </w:rPr>
      </w:pPr>
      <w:r w:rsidRPr="003357FE">
        <w:rPr>
          <w:sz w:val="20"/>
          <w:highlight w:val="yellow"/>
        </w:rPr>
        <w:t xml:space="preserve">× No queda claro por qué ele </w:t>
      </w:r>
      <w:proofErr w:type="spellStart"/>
      <w:r w:rsidRPr="003357FE">
        <w:rPr>
          <w:sz w:val="20"/>
          <w:highlight w:val="yellow"/>
        </w:rPr>
        <w:t>visitor</w:t>
      </w:r>
      <w:proofErr w:type="spellEnd"/>
      <w:r w:rsidRPr="003357FE">
        <w:rPr>
          <w:sz w:val="20"/>
          <w:highlight w:val="yellow"/>
        </w:rPr>
        <w:t xml:space="preserve"> retorna un booleano</w:t>
      </w:r>
      <w:proofErr w:type="gramStart"/>
      <w:r w:rsidRPr="003357FE">
        <w:rPr>
          <w:sz w:val="20"/>
          <w:highlight w:val="yellow"/>
        </w:rPr>
        <w:t>.</w:t>
      </w:r>
      <w:r w:rsidR="00DF5F6C" w:rsidRPr="003357FE">
        <w:rPr>
          <w:sz w:val="20"/>
          <w:highlight w:val="yellow"/>
        </w:rPr>
        <w:t>(</w:t>
      </w:r>
      <w:proofErr w:type="gramEnd"/>
      <w:r w:rsidR="00DF5F6C" w:rsidRPr="003357FE">
        <w:rPr>
          <w:sz w:val="20"/>
          <w:highlight w:val="yellow"/>
        </w:rPr>
        <w:t>Es usado para saber si se puede o no mover a la celda)</w:t>
      </w:r>
    </w:p>
    <w:p w:rsidR="000D3543" w:rsidRPr="003357FE" w:rsidRDefault="000D3543" w:rsidP="000D3543">
      <w:pPr>
        <w:rPr>
          <w:sz w:val="20"/>
          <w:highlight w:val="green"/>
        </w:rPr>
      </w:pPr>
      <w:r w:rsidRPr="003357FE">
        <w:rPr>
          <w:sz w:val="20"/>
          <w:highlight w:val="green"/>
        </w:rPr>
        <w:t xml:space="preserve">× </w:t>
      </w:r>
      <w:proofErr w:type="spellStart"/>
      <w:proofErr w:type="gramStart"/>
      <w:r w:rsidRPr="003357FE">
        <w:rPr>
          <w:sz w:val="20"/>
          <w:highlight w:val="green"/>
        </w:rPr>
        <w:t>visitPlayer</w:t>
      </w:r>
      <w:proofErr w:type="spellEnd"/>
      <w:proofErr w:type="gramEnd"/>
      <w:r w:rsidRPr="003357FE">
        <w:rPr>
          <w:sz w:val="20"/>
          <w:highlight w:val="green"/>
        </w:rPr>
        <w:t xml:space="preserve"> de </w:t>
      </w:r>
      <w:proofErr w:type="spellStart"/>
      <w:r w:rsidRPr="003357FE">
        <w:rPr>
          <w:sz w:val="20"/>
          <w:highlight w:val="green"/>
        </w:rPr>
        <w:t>visitorPowerUp</w:t>
      </w:r>
      <w:proofErr w:type="spellEnd"/>
      <w:r w:rsidRPr="003357FE">
        <w:rPr>
          <w:sz w:val="20"/>
          <w:highlight w:val="green"/>
        </w:rPr>
        <w:t>: se supone que primero se debe accionar y luego destruir. Lo</w:t>
      </w:r>
    </w:p>
    <w:p w:rsidR="000D3543" w:rsidRPr="003357FE" w:rsidRDefault="000D3543" w:rsidP="000D3543">
      <w:pPr>
        <w:rPr>
          <w:sz w:val="20"/>
          <w:u w:val="single"/>
        </w:rPr>
      </w:pPr>
      <w:proofErr w:type="gramStart"/>
      <w:r w:rsidRPr="003357FE">
        <w:rPr>
          <w:sz w:val="20"/>
          <w:highlight w:val="green"/>
        </w:rPr>
        <w:t>mismo</w:t>
      </w:r>
      <w:proofErr w:type="gramEnd"/>
      <w:r w:rsidRPr="003357FE">
        <w:rPr>
          <w:sz w:val="20"/>
          <w:highlight w:val="green"/>
        </w:rPr>
        <w:t xml:space="preserve"> en </w:t>
      </w:r>
      <w:proofErr w:type="spellStart"/>
      <w:r w:rsidRPr="003357FE">
        <w:rPr>
          <w:sz w:val="20"/>
          <w:highlight w:val="green"/>
        </w:rPr>
        <w:t>visitDisparoPlayer</w:t>
      </w:r>
      <w:proofErr w:type="spellEnd"/>
      <w:r w:rsidRPr="003357FE">
        <w:rPr>
          <w:sz w:val="20"/>
          <w:highlight w:val="green"/>
        </w:rPr>
        <w:t>.</w:t>
      </w:r>
      <w:r w:rsidR="003357FE" w:rsidRPr="003357FE">
        <w:rPr>
          <w:sz w:val="20"/>
          <w:highlight w:val="green"/>
        </w:rPr>
        <w:t>(corregido)</w:t>
      </w:r>
    </w:p>
    <w:p w:rsidR="000D3543" w:rsidRPr="000D3543" w:rsidRDefault="000D3543" w:rsidP="000D3543">
      <w:pPr>
        <w:rPr>
          <w:sz w:val="20"/>
        </w:rPr>
      </w:pPr>
      <w:r w:rsidRPr="000D3543">
        <w:rPr>
          <w:sz w:val="20"/>
        </w:rPr>
        <w:t xml:space="preserve">× En el </w:t>
      </w:r>
      <w:proofErr w:type="spellStart"/>
      <w:r w:rsidRPr="000D3543">
        <w:rPr>
          <w:sz w:val="20"/>
        </w:rPr>
        <w:t>visitor</w:t>
      </w:r>
      <w:proofErr w:type="spellEnd"/>
      <w:r w:rsidRPr="000D3543">
        <w:rPr>
          <w:sz w:val="20"/>
        </w:rPr>
        <w:t xml:space="preserve"> a determinados métodos se los implementa por ambos lados, aunque no se los</w:t>
      </w:r>
    </w:p>
    <w:p w:rsidR="000D3543" w:rsidRPr="000D3543" w:rsidRDefault="000D3543" w:rsidP="000D3543">
      <w:pPr>
        <w:rPr>
          <w:sz w:val="20"/>
        </w:rPr>
      </w:pPr>
      <w:proofErr w:type="gramStart"/>
      <w:r w:rsidRPr="000D3543">
        <w:rPr>
          <w:sz w:val="20"/>
        </w:rPr>
        <w:lastRenderedPageBreak/>
        <w:t>llame</w:t>
      </w:r>
      <w:proofErr w:type="gramEnd"/>
      <w:r w:rsidRPr="000D3543">
        <w:rPr>
          <w:sz w:val="20"/>
        </w:rPr>
        <w:t xml:space="preserve">. Por ejemplo, </w:t>
      </w:r>
      <w:proofErr w:type="spellStart"/>
      <w:r w:rsidRPr="000D3543">
        <w:rPr>
          <w:sz w:val="20"/>
        </w:rPr>
        <w:t>visitEnemigo</w:t>
      </w:r>
      <w:proofErr w:type="spellEnd"/>
      <w:r w:rsidRPr="000D3543">
        <w:rPr>
          <w:sz w:val="20"/>
        </w:rPr>
        <w:t xml:space="preserve"> de la clase </w:t>
      </w:r>
      <w:proofErr w:type="spellStart"/>
      <w:r w:rsidRPr="000D3543">
        <w:rPr>
          <w:sz w:val="20"/>
        </w:rPr>
        <w:t>visitorPlayer</w:t>
      </w:r>
      <w:proofErr w:type="spellEnd"/>
      <w:r w:rsidRPr="000D3543">
        <w:rPr>
          <w:sz w:val="20"/>
        </w:rPr>
        <w:t xml:space="preserve"> y </w:t>
      </w:r>
      <w:proofErr w:type="spellStart"/>
      <w:r w:rsidRPr="000D3543">
        <w:rPr>
          <w:sz w:val="20"/>
        </w:rPr>
        <w:t>visitPlayer</w:t>
      </w:r>
      <w:proofErr w:type="spellEnd"/>
      <w:r w:rsidRPr="000D3543">
        <w:rPr>
          <w:sz w:val="20"/>
        </w:rPr>
        <w:t xml:space="preserve"> de la clase </w:t>
      </w:r>
      <w:proofErr w:type="spellStart"/>
      <w:r w:rsidRPr="000D3543">
        <w:rPr>
          <w:sz w:val="20"/>
        </w:rPr>
        <w:t>visitorEnemigo</w:t>
      </w:r>
      <w:proofErr w:type="spellEnd"/>
      <w:r w:rsidRPr="000D3543">
        <w:rPr>
          <w:sz w:val="20"/>
        </w:rPr>
        <w:t>.</w:t>
      </w:r>
    </w:p>
    <w:p w:rsidR="000D3543" w:rsidRPr="000D3543" w:rsidRDefault="000D3543" w:rsidP="000D3543">
      <w:pPr>
        <w:rPr>
          <w:sz w:val="20"/>
        </w:rPr>
      </w:pPr>
      <w:r w:rsidRPr="000D3543">
        <w:rPr>
          <w:sz w:val="20"/>
        </w:rPr>
        <w:t xml:space="preserve">Ambos reducen la vida en 50 aunque solo se invoque </w:t>
      </w:r>
      <w:proofErr w:type="spellStart"/>
      <w:r w:rsidRPr="000D3543">
        <w:rPr>
          <w:sz w:val="20"/>
        </w:rPr>
        <w:t>visitPlayer</w:t>
      </w:r>
      <w:proofErr w:type="spellEnd"/>
      <w:proofErr w:type="gramStart"/>
      <w:r w:rsidRPr="003357FE">
        <w:rPr>
          <w:sz w:val="20"/>
          <w:highlight w:val="yellow"/>
        </w:rPr>
        <w:t>.</w:t>
      </w:r>
      <w:r w:rsidR="00DF5F6C" w:rsidRPr="003357FE">
        <w:rPr>
          <w:sz w:val="20"/>
          <w:highlight w:val="yellow"/>
        </w:rPr>
        <w:t>(</w:t>
      </w:r>
      <w:proofErr w:type="gramEnd"/>
      <w:r w:rsidR="00DF5F6C" w:rsidRPr="003357FE">
        <w:rPr>
          <w:sz w:val="20"/>
          <w:highlight w:val="yellow"/>
        </w:rPr>
        <w:t xml:space="preserve">preguntar a </w:t>
      </w:r>
      <w:proofErr w:type="spellStart"/>
      <w:r w:rsidR="00DF5F6C" w:rsidRPr="003357FE">
        <w:rPr>
          <w:sz w:val="20"/>
          <w:highlight w:val="yellow"/>
        </w:rPr>
        <w:t>fede</w:t>
      </w:r>
      <w:proofErr w:type="spellEnd"/>
      <w:r w:rsidR="00DF5F6C" w:rsidRPr="003357FE">
        <w:rPr>
          <w:sz w:val="20"/>
          <w:highlight w:val="yellow"/>
        </w:rPr>
        <w:t>)</w:t>
      </w:r>
    </w:p>
    <w:p w:rsidR="000D3543" w:rsidRPr="003357FE" w:rsidRDefault="000D3543" w:rsidP="000D3543">
      <w:pPr>
        <w:rPr>
          <w:sz w:val="20"/>
          <w:highlight w:val="green"/>
        </w:rPr>
      </w:pPr>
      <w:r w:rsidRPr="003357FE">
        <w:rPr>
          <w:sz w:val="20"/>
          <w:highlight w:val="green"/>
        </w:rPr>
        <w:t>× Se deben evitar el “</w:t>
      </w:r>
      <w:proofErr w:type="spellStart"/>
      <w:r w:rsidRPr="003357FE">
        <w:rPr>
          <w:sz w:val="20"/>
          <w:highlight w:val="green"/>
        </w:rPr>
        <w:t>hardcoding</w:t>
      </w:r>
      <w:proofErr w:type="spellEnd"/>
      <w:r w:rsidRPr="003357FE">
        <w:rPr>
          <w:sz w:val="20"/>
          <w:highlight w:val="green"/>
        </w:rPr>
        <w:t>”. Por ejemplo, en el enemigo Temporal se utiliza el valor 130 al</w:t>
      </w:r>
    </w:p>
    <w:p w:rsidR="000D3543" w:rsidRPr="003357FE" w:rsidRDefault="000D3543" w:rsidP="000D3543">
      <w:pPr>
        <w:rPr>
          <w:sz w:val="20"/>
          <w:highlight w:val="green"/>
        </w:rPr>
      </w:pPr>
      <w:proofErr w:type="gramStart"/>
      <w:r w:rsidRPr="003357FE">
        <w:rPr>
          <w:sz w:val="20"/>
          <w:highlight w:val="green"/>
        </w:rPr>
        <w:t>cambiar</w:t>
      </w:r>
      <w:proofErr w:type="gramEnd"/>
      <w:r w:rsidRPr="003357FE">
        <w:rPr>
          <w:sz w:val="20"/>
          <w:highlight w:val="green"/>
        </w:rPr>
        <w:t xml:space="preserve"> la estrategia.</w:t>
      </w:r>
      <w:r w:rsidR="00DF5F6C" w:rsidRPr="003357FE">
        <w:rPr>
          <w:sz w:val="20"/>
          <w:highlight w:val="green"/>
        </w:rPr>
        <w:t xml:space="preserve">(Se </w:t>
      </w:r>
      <w:proofErr w:type="spellStart"/>
      <w:r w:rsidR="00DF5F6C" w:rsidRPr="003357FE">
        <w:rPr>
          <w:sz w:val="20"/>
          <w:highlight w:val="green"/>
        </w:rPr>
        <w:t>creo</w:t>
      </w:r>
      <w:proofErr w:type="spellEnd"/>
      <w:r w:rsidR="00DF5F6C" w:rsidRPr="003357FE">
        <w:rPr>
          <w:sz w:val="20"/>
          <w:highlight w:val="green"/>
        </w:rPr>
        <w:t xml:space="preserve"> una Constante en el Temporal Llamada </w:t>
      </w:r>
      <w:proofErr w:type="spellStart"/>
      <w:r w:rsidR="00DF5F6C" w:rsidRPr="003357FE">
        <w:rPr>
          <w:sz w:val="20"/>
          <w:highlight w:val="green"/>
        </w:rPr>
        <w:t>VidaMax</w:t>
      </w:r>
      <w:proofErr w:type="spellEnd"/>
      <w:r w:rsidR="00DF5F6C" w:rsidRPr="003357FE">
        <w:rPr>
          <w:sz w:val="20"/>
          <w:highlight w:val="green"/>
        </w:rPr>
        <w:t xml:space="preserve"> , cuando la vida actual es </w:t>
      </w:r>
      <w:r w:rsidR="003357FE" w:rsidRPr="003357FE">
        <w:rPr>
          <w:sz w:val="20"/>
          <w:highlight w:val="green"/>
        </w:rPr>
        <w:t xml:space="preserve">menor al 50% de </w:t>
      </w:r>
      <w:proofErr w:type="spellStart"/>
      <w:r w:rsidR="003357FE" w:rsidRPr="003357FE">
        <w:rPr>
          <w:sz w:val="20"/>
          <w:highlight w:val="green"/>
        </w:rPr>
        <w:t>vidaMax</w:t>
      </w:r>
      <w:proofErr w:type="spellEnd"/>
      <w:r w:rsidR="003357FE" w:rsidRPr="003357FE">
        <w:rPr>
          <w:sz w:val="20"/>
          <w:highlight w:val="green"/>
        </w:rPr>
        <w:t xml:space="preserve"> se hace el cambio de inteligencia)</w:t>
      </w:r>
    </w:p>
    <w:p w:rsidR="000D3543" w:rsidRPr="003357FE" w:rsidRDefault="000D3543" w:rsidP="000D3543">
      <w:pPr>
        <w:rPr>
          <w:sz w:val="20"/>
          <w:highlight w:val="green"/>
        </w:rPr>
      </w:pPr>
      <w:r w:rsidRPr="003357FE">
        <w:rPr>
          <w:sz w:val="20"/>
          <w:highlight w:val="green"/>
        </w:rPr>
        <w:t xml:space="preserve">× En los </w:t>
      </w:r>
      <w:proofErr w:type="spellStart"/>
      <w:r w:rsidRPr="003357FE">
        <w:rPr>
          <w:sz w:val="20"/>
          <w:highlight w:val="green"/>
        </w:rPr>
        <w:t>Visitor</w:t>
      </w:r>
      <w:proofErr w:type="spellEnd"/>
      <w:r w:rsidRPr="003357FE">
        <w:rPr>
          <w:sz w:val="20"/>
          <w:highlight w:val="green"/>
        </w:rPr>
        <w:t xml:space="preserve"> se repite todo el tiempo “</w:t>
      </w:r>
      <w:proofErr w:type="spellStart"/>
      <w:proofErr w:type="gramStart"/>
      <w:r w:rsidRPr="003357FE">
        <w:rPr>
          <w:sz w:val="20"/>
          <w:highlight w:val="green"/>
        </w:rPr>
        <w:t>j.getIsRunning</w:t>
      </w:r>
      <w:proofErr w:type="spellEnd"/>
      <w:r w:rsidRPr="003357FE">
        <w:rPr>
          <w:sz w:val="20"/>
          <w:highlight w:val="green"/>
        </w:rPr>
        <w:t>(</w:t>
      </w:r>
      <w:proofErr w:type="gramEnd"/>
      <w:r w:rsidRPr="003357FE">
        <w:rPr>
          <w:sz w:val="20"/>
          <w:highlight w:val="green"/>
        </w:rPr>
        <w:t>)&amp;&amp;</w:t>
      </w:r>
      <w:proofErr w:type="spellStart"/>
      <w:r w:rsidRPr="003357FE">
        <w:rPr>
          <w:sz w:val="20"/>
          <w:highlight w:val="green"/>
        </w:rPr>
        <w:t>objeto.getIsRunning</w:t>
      </w:r>
      <w:proofErr w:type="spellEnd"/>
      <w:r w:rsidRPr="003357FE">
        <w:rPr>
          <w:sz w:val="20"/>
          <w:highlight w:val="green"/>
        </w:rPr>
        <w:t>()”. Existen</w:t>
      </w:r>
    </w:p>
    <w:p w:rsidR="00CE7F40" w:rsidRPr="000D3543" w:rsidRDefault="000D3543" w:rsidP="000D3543">
      <w:pPr>
        <w:rPr>
          <w:sz w:val="20"/>
        </w:rPr>
      </w:pPr>
      <w:proofErr w:type="gramStart"/>
      <w:r w:rsidRPr="003357FE">
        <w:rPr>
          <w:sz w:val="20"/>
          <w:highlight w:val="green"/>
        </w:rPr>
        <w:t>muchas</w:t>
      </w:r>
      <w:proofErr w:type="gramEnd"/>
      <w:r w:rsidRPr="003357FE">
        <w:rPr>
          <w:sz w:val="20"/>
          <w:highlight w:val="green"/>
        </w:rPr>
        <w:t xml:space="preserve"> formas de evitar repetir código, una de ellas es invocando a </w:t>
      </w:r>
      <w:proofErr w:type="spellStart"/>
      <w:r w:rsidRPr="003357FE">
        <w:rPr>
          <w:sz w:val="20"/>
          <w:highlight w:val="green"/>
        </w:rPr>
        <w:t>super</w:t>
      </w:r>
      <w:proofErr w:type="spellEnd"/>
      <w:r w:rsidRPr="003357FE">
        <w:rPr>
          <w:sz w:val="20"/>
          <w:highlight w:val="green"/>
        </w:rPr>
        <w:t>.</w:t>
      </w:r>
      <w:r w:rsidR="00DF5F6C" w:rsidRPr="003357FE">
        <w:rPr>
          <w:sz w:val="20"/>
          <w:highlight w:val="green"/>
        </w:rPr>
        <w:t xml:space="preserve">(hay un método general ahora llamado </w:t>
      </w:r>
      <w:proofErr w:type="spellStart"/>
      <w:r w:rsidR="00DF5F6C" w:rsidRPr="003357FE">
        <w:rPr>
          <w:sz w:val="20"/>
          <w:highlight w:val="green"/>
        </w:rPr>
        <w:t>areRunning</w:t>
      </w:r>
      <w:proofErr w:type="spellEnd"/>
      <w:r w:rsidR="00DF5F6C" w:rsidRPr="003357FE">
        <w:rPr>
          <w:sz w:val="20"/>
          <w:highlight w:val="green"/>
        </w:rPr>
        <w:t>(</w:t>
      </w:r>
      <w:proofErr w:type="spellStart"/>
      <w:r w:rsidR="00DF5F6C" w:rsidRPr="003357FE">
        <w:rPr>
          <w:sz w:val="20"/>
          <w:highlight w:val="green"/>
        </w:rPr>
        <w:t>Gob</w:t>
      </w:r>
      <w:proofErr w:type="spellEnd"/>
      <w:r w:rsidR="00DF5F6C" w:rsidRPr="003357FE">
        <w:rPr>
          <w:sz w:val="20"/>
          <w:highlight w:val="green"/>
        </w:rPr>
        <w:t xml:space="preserve"> o) en </w:t>
      </w:r>
      <w:proofErr w:type="spellStart"/>
      <w:r w:rsidR="00DF5F6C" w:rsidRPr="003357FE">
        <w:rPr>
          <w:sz w:val="20"/>
          <w:highlight w:val="green"/>
        </w:rPr>
        <w:t>visitor</w:t>
      </w:r>
      <w:proofErr w:type="spellEnd"/>
      <w:r w:rsidR="00DF5F6C" w:rsidRPr="003357FE">
        <w:rPr>
          <w:sz w:val="20"/>
          <w:highlight w:val="green"/>
        </w:rPr>
        <w:t xml:space="preserve">, encargado de hacer ese </w:t>
      </w:r>
      <w:proofErr w:type="spellStart"/>
      <w:r w:rsidR="00DF5F6C" w:rsidRPr="003357FE">
        <w:rPr>
          <w:sz w:val="20"/>
          <w:highlight w:val="green"/>
        </w:rPr>
        <w:t>checkeo</w:t>
      </w:r>
      <w:proofErr w:type="spellEnd"/>
      <w:r w:rsidR="00DF5F6C" w:rsidRPr="003357FE">
        <w:rPr>
          <w:sz w:val="20"/>
          <w:highlight w:val="green"/>
        </w:rPr>
        <w:t>)</w:t>
      </w:r>
    </w:p>
    <w:sectPr w:rsidR="00CE7F40" w:rsidRPr="000D3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543"/>
    <w:rsid w:val="000A6D23"/>
    <w:rsid w:val="000D3543"/>
    <w:rsid w:val="003357FE"/>
    <w:rsid w:val="006D6AC0"/>
    <w:rsid w:val="00C07F18"/>
    <w:rsid w:val="00CE7F40"/>
    <w:rsid w:val="00DA4ABB"/>
    <w:rsid w:val="00DF5F6C"/>
    <w:rsid w:val="00E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TCL</Company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neverland</dc:creator>
  <cp:lastModifiedBy>neverland</cp:lastModifiedBy>
  <cp:revision>6</cp:revision>
  <dcterms:created xsi:type="dcterms:W3CDTF">2018-11-23T12:13:00Z</dcterms:created>
  <dcterms:modified xsi:type="dcterms:W3CDTF">2018-11-26T20:25:00Z</dcterms:modified>
</cp:coreProperties>
</file>