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F4A6D"/>
          <w:sz w:val="52"/>
          <w:szCs w:val="52"/>
        </w:rPr>
        <w:t xml:space="preserve">MarketLab</w:t>
      </w:r>
    </w:p>
    <w:p>
      <w:pPr>
        <w:spacing w:after="60"/>
      </w:pPr>
      <w:r>
        <w:rPr>
          <w:rFonts w:ascii="Calibri" w:cs="Calibri" w:eastAsia="Calibri" w:hAnsi="Calibri"/>
          <w:color w:val="1F2933"/>
          <w:sz w:val="28"/>
          <w:szCs w:val="28"/>
        </w:rPr>
        <w:t xml:space="preserve">Multi-Vendor Marketplace and Order Fulfilment System</w:t>
      </w:r>
    </w:p>
    <w:p>
      <w:pPr>
        <w:pBdr>
          <w:bottom w:val="single" w:color="2F4A6D" w:sz="8" w:space="6"/>
        </w:pBdr>
        <w:spacing w:after="240"/>
      </w:pPr>
      <w:r>
        <w:rPr>
          <w:rFonts w:ascii="Calibri" w:cs="Calibri" w:eastAsia="Calibri" w:hAnsi="Calibri"/>
          <w:color w:val="52606D"/>
          <w:sz w:val="20"/>
          <w:szCs w:val="20"/>
        </w:rPr>
        <w:t xml:space="preserve">Project Description · Entity–Relationship Design · CS 202 Database Systems, Fall 2026–27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038"/>
        <w:gridCol w:w="3000"/>
      </w:tblGrid>
      <w:tr>
        <w:trPr>
          <w:cantSplit/>
          <w:tblHeader/>
        </w:trPr>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Team member</w:t>
            </w:r>
          </w:p>
        </w:tc>
        <w:tc>
          <w:tcPr>
            <w:tcW w:type="dxa" w:w="403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Full name</w:t>
            </w:r>
          </w:p>
        </w:tc>
        <w:tc>
          <w:tcPr>
            <w:tcW w:type="dxa" w:w="30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Student ID</w:t>
            </w:r>
          </w:p>
        </w:tc>
      </w:tr>
      <w:tr>
        <w:trPr>
          <w:cantSplit/>
        </w:trPr>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Student 1</w:t>
            </w:r>
          </w:p>
        </w:tc>
        <w:tc>
          <w:tcPr>
            <w:tcW w:type="dxa" w:w="40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FULL NAME]</w:t>
            </w:r>
          </w:p>
        </w:tc>
        <w:tc>
          <w:tcPr>
            <w:tcW w:type="dxa" w:w="30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STUDENT ID]</w:t>
            </w:r>
          </w:p>
        </w:tc>
      </w:tr>
      <w:tr>
        <w:trPr>
          <w:cantSplit/>
        </w:trPr>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Student 2</w:t>
            </w:r>
          </w:p>
        </w:tc>
        <w:tc>
          <w:tcPr>
            <w:tcW w:type="dxa" w:w="40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FULL NAME]</w:t>
            </w:r>
          </w:p>
        </w:tc>
        <w:tc>
          <w:tcPr>
            <w:tcW w:type="dxa" w:w="30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STUDENT ID]</w:t>
            </w:r>
          </w:p>
        </w:tc>
      </w:tr>
    </w:tbl>
    <w:p>
      <w:pPr>
        <w:spacing w:after="120"/>
      </w:pPr>
      <w:r>
        <w:rPr>
          <w:rFonts w:ascii="Calibri" w:cs="Calibri" w:eastAsia="Calibri" w:hAnsi="Calibri"/>
        </w:rPr>
        <w:t xml:space="preserve"/>
      </w:r>
    </w:p>
    <w:p>
      <w:pPr>
        <w:pStyle w:val="Heading1"/>
      </w:pPr>
      <w:r>
        <w:rPr>
          <w:rFonts w:ascii="Calibri" w:cs="Calibri" w:eastAsia="Calibri" w:hAnsi="Calibri"/>
        </w:rPr>
        <w:t xml:space="preserve">1. Overview</w:t>
      </w:r>
    </w:p>
    <w:p>
      <w:pPr>
        <w:spacing w:after="120" w:line="276"/>
      </w:pPr>
      <w:r>
        <w:rPr>
          <w:rFonts w:ascii="Calibri" w:cs="Calibri" w:eastAsia="Calibri" w:hAnsi="Calibri"/>
        </w:rPr>
        <w:t xml:space="preserve">MarketLab is the database behind an online marketplace where many independent sellers offer their goods side by side. Products are described once in a shared catalogue; each seller then publishes its own priced listing for a specific variant of a product. Sellers keep stock in shared fulfilment warehouses, buy from their own suppliers, and are paid out by the marketplace after commission.</w:t>
      </w:r>
    </w:p>
    <w:p>
      <w:pPr>
        <w:spacing w:after="120" w:line="276"/>
      </w:pPr>
      <w:r>
        <w:rPr>
          <w:rFonts w:ascii="Calibri" w:cs="Calibri" w:eastAsia="Calibri" w:hAnsi="Calibri"/>
        </w:rPr>
        <w:t xml:space="preserve">A single customer order can therefore involve several sellers and several warehouses. At checkout, stock is reserved from the exact seller–variant–warehouse position that will ship it, and the order is split into one fulfilment per seller and warehouse. Each fulfilment is packed, handed to a carrier service and delivered by a courier, either to the customer's address or to a pickup point. After delivery the customer can return items, which are inspected before any refund.</w:t>
      </w:r>
    </w:p>
    <w:p>
      <w:pPr>
        <w:spacing w:after="120" w:line="276"/>
      </w:pPr>
      <w:r>
        <w:rPr>
          <w:rFonts w:ascii="Calibri" w:cs="Calibri" w:eastAsia="Calibri" w:hAnsi="Calibri"/>
          <w:b/>
          <w:bCs/>
        </w:rPr>
        <w:t xml:space="preserve">Example. </w:t>
      </w:r>
      <w:r>
        <w:rPr>
          <w:rFonts w:ascii="Calibri" w:cs="Calibri" w:eastAsia="Calibri" w:hAnsi="Calibri"/>
        </w:rPr>
        <w:t xml:space="preserve">A customer buys two headphones from Nova Teknoloji (stocked in Istanbul) and a notebook set from Ev &amp; Yaşam (stocked in Ankara). This is one order with two order lines, two stock reservations and two fulfilments, each with its own package and shipment. If one headphone arrives damaged, the return refers to the original order line, so the refund uses the price paid at checkout.</w:t>
      </w:r>
    </w:p>
    <w:p>
      <w:pPr>
        <w:spacing w:after="120" w:line="276"/>
      </w:pPr>
      <w:r>
        <w:rPr>
          <w:rFonts w:ascii="Calibri" w:cs="Calibri" w:eastAsia="Calibri" w:hAnsi="Calibri"/>
        </w:rPr>
        <w:t xml:space="preserve">The design contains 71 entity sets and 103 relationship sets, plus one ISA hierarchy, and they form a single connected ER diagram (Figure A1 in Appendix A).</w:t>
      </w:r>
    </w:p>
    <w:p>
      <w:pPr>
        <w:pStyle w:val="Heading1"/>
      </w:pPr>
      <w:r>
        <w:rPr>
          <w:rFonts w:ascii="Calibri" w:cs="Calibri" w:eastAsia="Calibri" w:hAnsi="Calibri"/>
        </w:rPr>
        <w:t xml:space="preserve">2. How the design meets the guidelines</w:t>
      </w:r>
    </w:p>
    <w:p>
      <w:pPr>
        <w:keepNext/>
        <w:spacing w:after="60" w:before="120"/>
      </w:pPr>
      <w:r>
        <w:rPr>
          <w:rFonts w:ascii="Calibri" w:cs="Calibri" w:eastAsia="Calibri" w:hAnsi="Calibri"/>
          <w:b/>
          <w:bCs/>
          <w:color w:val="52606D"/>
          <w:sz w:val="18"/>
          <w:szCs w:val="18"/>
        </w:rPr>
        <w:t xml:space="preserve">Table 1. </w:t>
      </w:r>
      <w:r>
        <w:rPr>
          <w:rFonts w:ascii="Calibri" w:cs="Calibri" w:eastAsia="Calibri" w:hAnsi="Calibri"/>
          <w:color w:val="52606D"/>
          <w:sz w:val="18"/>
          <w:szCs w:val="18"/>
        </w:rPr>
        <w:t xml:space="preserve">Project guidelines and where each one is satisfied.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Guideline</w:t>
            </w:r>
          </w:p>
        </w:tc>
        <w:tc>
          <w:tcPr>
            <w:tcW w:type="dxa" w:w="663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In this design</w:t>
            </w:r>
          </w:p>
        </w:tc>
      </w:tr>
      <w:tr>
        <w:trPr>
          <w:cantSplit/>
        </w:trPr>
        <w:tc>
          <w:tcPr>
            <w:tcW w:type="dxa" w:w="30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At least 50 entities (two-person project)</w:t>
            </w:r>
          </w:p>
        </w:tc>
        <w:tc>
          <w:tcPr>
            <w:tcW w:type="dxa" w:w="66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71 entity sets, defined one by one in Part 1 (Section 5). Relationship sets are not counted, even where they have their own table.</w:t>
            </w:r>
          </w:p>
        </w:tc>
      </w:tr>
      <w:tr>
        <w:trPr>
          <w:cantSplit/>
        </w:trPr>
        <w:tc>
          <w:tcPr>
            <w:tcW w:type="dxa" w:w="30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connected ER design</w:t>
            </w:r>
          </w:p>
        </w:tc>
        <w:tc>
          <w:tcPr>
            <w:tcW w:type="dxa" w:w="66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All 71 entity sets are linked through the 103 relationship sets and the ISA hierarchy; no entity or group is isolated. The complete diagram is Figure A1.</w:t>
            </w:r>
          </w:p>
        </w:tc>
      </w:tr>
      <w:tr>
        <w:trPr>
          <w:cantSplit/>
        </w:trPr>
        <w:tc>
          <w:tcPr>
            <w:tcW w:type="dxa" w:w="30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Weak entity</w:t>
            </w:r>
          </w:p>
        </w:tc>
        <w:tc>
          <w:tcPr>
            <w:tcW w:type="dxa" w:w="66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Purchase_Order_Lines, Order_Lines, Invoice_Lines, Carrier_Services (Section 4.1).</w:t>
            </w:r>
          </w:p>
        </w:tc>
      </w:tr>
      <w:tr>
        <w:trPr>
          <w:cantSplit/>
        </w:trPr>
        <w:tc>
          <w:tcPr>
            <w:tcW w:type="dxa" w:w="30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ISA hierarchy</w:t>
            </w:r>
          </w:p>
        </w:tc>
        <w:tc>
          <w:tcPr>
            <w:tcW w:type="dxa" w:w="66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Accounts ISA Customers, Staff, Couriers; overlap not allowed, covering holds (Section 4.2).</w:t>
            </w:r>
          </w:p>
        </w:tc>
      </w:tr>
      <w:tr>
        <w:trPr>
          <w:cantSplit/>
        </w:trPr>
        <w:tc>
          <w:tcPr>
            <w:tcW w:type="dxa" w:w="30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Ternary relationship</w:t>
            </w:r>
          </w:p>
        </w:tc>
        <w:tc>
          <w:tcPr>
            <w:tcW w:type="dxa" w:w="66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Stocks between Seller_Organizations, Variants and Warehouses (Section 4.3).</w:t>
            </w:r>
          </w:p>
        </w:tc>
      </w:tr>
      <w:tr>
        <w:trPr>
          <w:cantSplit/>
        </w:trPr>
        <w:tc>
          <w:tcPr>
            <w:tcW w:type="dxa" w:w="30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Aggregation</w:t>
            </w:r>
          </w:p>
        </w:tc>
        <w:tc>
          <w:tcPr>
            <w:tcW w:type="dxa" w:w="66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Stocks is aggregated and used by Batch_Of and Reserves (Section 4.4).</w:t>
            </w:r>
          </w:p>
        </w:tc>
      </w:tr>
      <w:tr>
        <w:trPr>
          <w:cantSplit/>
        </w:trPr>
        <w:tc>
          <w:tcPr>
            <w:tcW w:type="dxa" w:w="30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clear key for every entity</w:t>
            </w:r>
          </w:p>
        </w:tc>
        <w:tc>
          <w:tcPr>
            <w:tcW w:type="dxa" w:w="66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Given in the Key column of Part 1: an own key for strong entity sets, partial key plus owner key for weak ones, and the inherited key for ISA subclasses.</w:t>
            </w:r>
          </w:p>
        </w:tc>
      </w:tr>
      <w:tr>
        <w:trPr>
          <w:cantSplit/>
        </w:trPr>
        <w:tc>
          <w:tcPr>
            <w:tcW w:type="dxa" w:w="30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Report in two parts</w:t>
            </w:r>
          </w:p>
        </w:tc>
        <w:tc>
          <w:tcPr>
            <w:tcW w:type="dxa" w:w="66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Part 1 – Entities (Section 5) and Part 2 – Relationships (Section 6).</w:t>
            </w:r>
          </w:p>
        </w:tc>
      </w:tr>
    </w:tbl>
    <w:p>
      <w:pPr>
        <w:pStyle w:val="Heading1"/>
      </w:pPr>
      <w:r>
        <w:rPr>
          <w:rFonts w:ascii="Calibri" w:cs="Calibri" w:eastAsia="Calibri" w:hAnsi="Calibri"/>
        </w:rPr>
        <w:t xml:space="preserve">3. Notation</w:t>
      </w:r>
    </w:p>
    <w:p>
      <w:pPr>
        <w:spacing w:after="120" w:line="276"/>
      </w:pPr>
      <w:r>
        <w:rPr>
          <w:rFonts w:ascii="Calibri" w:cs="Calibri" w:eastAsia="Calibri" w:hAnsi="Calibri"/>
        </w:rPr>
        <w:t xml:space="preserve">The diagrams use the notation of the course slides (Ramakrishnan &amp; Gehrke, Chapter 2). Entity sets are rectangles and their attributes are ovals; the key attribute is underlined. Relationship sets are diamonds, and descriptive attributes of a relationship hang from its diamond. Foreign keys are not drawn as attributes: a reference to another entity is a relationship, and the foreign key only appears when the design is mapped to tables.</w:t>
      </w:r>
    </w:p>
    <w:p>
      <w:pPr>
        <w:keepNext/>
        <w:spacing w:after="60" w:before="120"/>
        <w:jc w:val="center"/>
      </w:pPr>
      <w:r>
        <w:drawing>
          <wp:inline distT="0" distB="0" distL="0" distR="0">
            <wp:extent cx="3609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09975" cy="3933825"/>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1. </w:t>
      </w:r>
      <w:r>
        <w:rPr>
          <w:rFonts w:ascii="Calibri" w:cs="Calibri" w:eastAsia="Calibri" w:hAnsi="Calibri"/>
          <w:color w:val="52606D"/>
          <w:sz w:val="18"/>
          <w:szCs w:val="18"/>
        </w:rPr>
        <w:t xml:space="preserve">Symbols used in all diagrams.</w:t>
      </w:r>
    </w:p>
    <w:p>
      <w:pPr>
        <w:spacing w:after="120" w:line="276"/>
      </w:pPr>
      <w:r>
        <w:rPr>
          <w:rFonts w:ascii="Calibri" w:cs="Calibri" w:eastAsia="Calibri" w:hAnsi="Calibri"/>
        </w:rPr>
        <w:t xml:space="preserve">Part 2 states the constraints of every relationship in words. The words correspond to the symbols as follows:</w:t>
      </w:r>
    </w:p>
    <w:p>
      <w:pPr>
        <w:keepNext/>
        <w:spacing w:after="60" w:before="120"/>
      </w:pPr>
      <w:r>
        <w:rPr>
          <w:rFonts w:ascii="Calibri" w:cs="Calibri" w:eastAsia="Calibri" w:hAnsi="Calibri"/>
          <w:b/>
          <w:bCs/>
          <w:color w:val="52606D"/>
          <w:sz w:val="18"/>
          <w:szCs w:val="18"/>
        </w:rPr>
        <w:t xml:space="preserve">Table 2. </w:t>
      </w:r>
      <w:r>
        <w:rPr>
          <w:rFonts w:ascii="Calibri" w:cs="Calibri" w:eastAsia="Calibri" w:hAnsi="Calibri"/>
          <w:color w:val="52606D"/>
          <w:sz w:val="18"/>
          <w:szCs w:val="18"/>
        </w:rPr>
        <w:t xml:space="preserve">Constraint wording used in Part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238"/>
        <w:gridCol w:w="3200"/>
      </w:tblGrid>
      <w:tr>
        <w:trPr>
          <w:cantSplit/>
          <w:tblHeader/>
        </w:trPr>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Wording</w:t>
            </w:r>
          </w:p>
        </w:tc>
        <w:tc>
          <w:tcPr>
            <w:tcW w:type="dxa" w:w="423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 for each entity of that set</w:t>
            </w:r>
          </w:p>
        </w:tc>
        <w:tc>
          <w:tcPr>
            <w:tcW w:type="dxa" w:w="3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Symbol</w:t>
            </w:r>
          </w:p>
        </w:tc>
      </w:tr>
      <w:tr>
        <w:trPr>
          <w:cantSplit/>
        </w:trPr>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exactly one</w:t>
            </w:r>
          </w:p>
        </w:tc>
        <w:tc>
          <w:tcPr>
            <w:tcW w:type="dxa" w:w="42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takes part in exactly one relationship (key constraint and total participation)</w:t>
            </w:r>
          </w:p>
        </w:tc>
        <w:tc>
          <w:tcPr>
            <w:tcW w:type="dxa" w:w="3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bold arrow into the diamond</w:t>
            </w:r>
          </w:p>
        </w:tc>
      </w:tr>
      <w:tr>
        <w:trPr>
          <w:cantSplit/>
        </w:trPr>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at most one</w:t>
            </w:r>
          </w:p>
        </w:tc>
        <w:tc>
          <w:tcPr>
            <w:tcW w:type="dxa" w:w="42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takes part in zero or one relationship (key constraint)</w:t>
            </w:r>
          </w:p>
        </w:tc>
        <w:tc>
          <w:tcPr>
            <w:tcW w:type="dxa" w:w="3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thin arrow into the diamond</w:t>
            </w:r>
          </w:p>
        </w:tc>
      </w:tr>
      <w:tr>
        <w:trPr>
          <w:cantSplit/>
        </w:trPr>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at least one</w:t>
            </w:r>
          </w:p>
        </w:tc>
        <w:tc>
          <w:tcPr>
            <w:tcW w:type="dxa" w:w="42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takes part in one or more relationships (total participation)</w:t>
            </w:r>
          </w:p>
        </w:tc>
        <w:tc>
          <w:tcPr>
            <w:tcW w:type="dxa" w:w="3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bold line</w:t>
            </w:r>
          </w:p>
        </w:tc>
      </w:tr>
      <w:tr>
        <w:trPr>
          <w:cantSplit/>
        </w:trPr>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any number</w:t>
            </w:r>
          </w:p>
        </w:tc>
        <w:tc>
          <w:tcPr>
            <w:tcW w:type="dxa" w:w="42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no constraint</w:t>
            </w:r>
          </w:p>
        </w:tc>
        <w:tc>
          <w:tcPr>
            <w:tcW w:type="dxa" w:w="3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thin line</w:t>
            </w:r>
          </w:p>
        </w:tc>
      </w:tr>
    </w:tbl>
    <w:p>
      <w:pPr>
        <w:pStyle w:val="Heading1"/>
      </w:pPr>
      <w:r>
        <w:rPr>
          <w:rFonts w:ascii="Calibri" w:cs="Calibri" w:eastAsia="Calibri" w:hAnsi="Calibri"/>
        </w:rPr>
        <w:t xml:space="preserve">4. Required ER constructs</w:t>
      </w:r>
    </w:p>
    <w:p>
      <w:pPr>
        <w:pStyle w:val="Heading2"/>
      </w:pPr>
      <w:r>
        <w:rPr>
          <w:rFonts w:ascii="Calibri" w:cs="Calibri" w:eastAsia="Calibri" w:hAnsi="Calibri"/>
        </w:rPr>
        <w:t xml:space="preserve">4.1 Weak entities</w:t>
      </w:r>
    </w:p>
    <w:p>
      <w:pPr>
        <w:spacing w:after="120" w:line="276"/>
      </w:pPr>
      <w:r>
        <w:rPr>
          <w:rFonts w:ascii="Calibri" w:cs="Calibri" w:eastAsia="Calibri" w:hAnsi="Calibri"/>
        </w:rPr>
        <w:t xml:space="preserve">A weak entity has no key of its own. It is identified by its owner's key together with a partial key, and it exists only as part of its owner. Following the slides, each weak entity set takes part in its identifying relationship with a key constraint and total participation (bold arrow), and the owner can have many weak entities.</w:t>
      </w:r>
    </w:p>
    <w:p>
      <w:pPr>
        <w:pStyle w:val="ListParagraph"/>
        <w:numPr>
          <w:ilvl w:val="0"/>
          <w:numId w:val="2"/>
        </w:numPr>
        <w:spacing w:after="60"/>
      </w:pPr>
      <w:r>
        <w:rPr>
          <w:rFonts w:ascii="Calibri" w:cs="Calibri" w:eastAsia="Calibri" w:hAnsi="Calibri"/>
          <w:b/>
          <w:bCs/>
        </w:rPr>
        <w:t xml:space="preserve">Purchase_Order_Lines: </w:t>
      </w:r>
      <w:r>
        <w:rPr>
          <w:rFonts w:ascii="Calibri" w:cs="Calibri" w:eastAsia="Calibri" w:hAnsi="Calibri"/>
        </w:rPr>
        <w:t xml:space="preserve">owner Purchase_Orders, partial key </w:t>
      </w:r>
      <w:r>
        <w:rPr>
          <w:rFonts w:ascii="Calibri" w:cs="Calibri" w:eastAsia="Calibri" w:hAnsi="Calibri"/>
          <w:u w:val="dash"/>
        </w:rPr>
        <w:t xml:space="preserve">line_no</w:t>
      </w:r>
      <w:r>
        <w:rPr>
          <w:rFonts w:ascii="Calibri" w:cs="Calibri" w:eastAsia="Calibri" w:hAnsi="Calibri"/>
        </w:rPr>
        <w:t xml:space="preserve">, full key (purchase_order_id, line_no). </w:t>
      </w:r>
      <w:r>
        <w:rPr>
          <w:rFonts w:ascii="Calibri" w:cs="Calibri" w:eastAsia="Calibri" w:hAnsi="Calibri"/>
        </w:rPr>
        <w:t xml:space="preserve">One line of a purchase order: which variant, how many and at what unit cost. Numbered within its purchase order.</w:t>
      </w:r>
    </w:p>
    <w:p>
      <w:pPr>
        <w:pStyle w:val="ListParagraph"/>
        <w:numPr>
          <w:ilvl w:val="0"/>
          <w:numId w:val="2"/>
        </w:numPr>
        <w:spacing w:after="60"/>
      </w:pPr>
      <w:r>
        <w:rPr>
          <w:rFonts w:ascii="Calibri" w:cs="Calibri" w:eastAsia="Calibri" w:hAnsi="Calibri"/>
          <w:b/>
          <w:bCs/>
        </w:rPr>
        <w:t xml:space="preserve">Order_Lines: </w:t>
      </w:r>
      <w:r>
        <w:rPr>
          <w:rFonts w:ascii="Calibri" w:cs="Calibri" w:eastAsia="Calibri" w:hAnsi="Calibri"/>
        </w:rPr>
        <w:t xml:space="preserve">owner Orders, partial key </w:t>
      </w:r>
      <w:r>
        <w:rPr>
          <w:rFonts w:ascii="Calibri" w:cs="Calibri" w:eastAsia="Calibri" w:hAnsi="Calibri"/>
          <w:u w:val="dash"/>
        </w:rPr>
        <w:t xml:space="preserve">line_no</w:t>
      </w:r>
      <w:r>
        <w:rPr>
          <w:rFonts w:ascii="Calibri" w:cs="Calibri" w:eastAsia="Calibri" w:hAnsi="Calibri"/>
        </w:rPr>
        <w:t xml:space="preserve">, full key (order_id, line_no). </w:t>
      </w:r>
      <w:r>
        <w:rPr>
          <w:rFonts w:ascii="Calibri" w:cs="Calibri" w:eastAsia="Calibri" w:hAnsi="Calibri"/>
        </w:rPr>
        <w:t xml:space="preserve">One line of an order: which listing, how many and the unit price at checkout. Numbered within its order.</w:t>
      </w:r>
    </w:p>
    <w:p>
      <w:pPr>
        <w:pStyle w:val="ListParagraph"/>
        <w:numPr>
          <w:ilvl w:val="0"/>
          <w:numId w:val="2"/>
        </w:numPr>
        <w:spacing w:after="60"/>
      </w:pPr>
      <w:r>
        <w:rPr>
          <w:rFonts w:ascii="Calibri" w:cs="Calibri" w:eastAsia="Calibri" w:hAnsi="Calibri"/>
          <w:b/>
          <w:bCs/>
        </w:rPr>
        <w:t xml:space="preserve">Invoice_Lines: </w:t>
      </w:r>
      <w:r>
        <w:rPr>
          <w:rFonts w:ascii="Calibri" w:cs="Calibri" w:eastAsia="Calibri" w:hAnsi="Calibri"/>
        </w:rPr>
        <w:t xml:space="preserve">owner Invoices, partial key </w:t>
      </w:r>
      <w:r>
        <w:rPr>
          <w:rFonts w:ascii="Calibri" w:cs="Calibri" w:eastAsia="Calibri" w:hAnsi="Calibri"/>
          <w:u w:val="dash"/>
        </w:rPr>
        <w:t xml:space="preserve">line_no</w:t>
      </w:r>
      <w:r>
        <w:rPr>
          <w:rFonts w:ascii="Calibri" w:cs="Calibri" w:eastAsia="Calibri" w:hAnsi="Calibri"/>
        </w:rPr>
        <w:t xml:space="preserve">, full key (invoice_id, line_no). </w:t>
      </w:r>
      <w:r>
        <w:rPr>
          <w:rFonts w:ascii="Calibri" w:cs="Calibri" w:eastAsia="Calibri" w:hAnsi="Calibri"/>
        </w:rPr>
        <w:t xml:space="preserve">One line of an invoice: the billed amount for one order line and the tax rate applied. Numbered within its invoice.</w:t>
      </w:r>
    </w:p>
    <w:p>
      <w:pPr>
        <w:pStyle w:val="ListParagraph"/>
        <w:numPr>
          <w:ilvl w:val="0"/>
          <w:numId w:val="2"/>
        </w:numPr>
        <w:spacing w:after="60"/>
      </w:pPr>
      <w:r>
        <w:rPr>
          <w:rFonts w:ascii="Calibri" w:cs="Calibri" w:eastAsia="Calibri" w:hAnsi="Calibri"/>
          <w:b/>
          <w:bCs/>
        </w:rPr>
        <w:t xml:space="preserve">Carrier_Services: </w:t>
      </w:r>
      <w:r>
        <w:rPr>
          <w:rFonts w:ascii="Calibri" w:cs="Calibri" w:eastAsia="Calibri" w:hAnsi="Calibri"/>
        </w:rPr>
        <w:t xml:space="preserve">owner Carriers, partial key </w:t>
      </w:r>
      <w:r>
        <w:rPr>
          <w:rFonts w:ascii="Calibri" w:cs="Calibri" w:eastAsia="Calibri" w:hAnsi="Calibri"/>
          <w:u w:val="dash"/>
        </w:rPr>
        <w:t xml:space="preserve">service_code</w:t>
      </w:r>
      <w:r>
        <w:rPr>
          <w:rFonts w:ascii="Calibri" w:cs="Calibri" w:eastAsia="Calibri" w:hAnsi="Calibri"/>
        </w:rPr>
        <w:t xml:space="preserve">, full key (carrier_id, service_code). </w:t>
      </w:r>
      <w:r>
        <w:rPr>
          <w:rFonts w:ascii="Calibri" w:cs="Calibri" w:eastAsia="Calibri" w:hAnsi="Calibri"/>
        </w:rPr>
        <w:t xml:space="preserve">A delivery service offered by a carrier (Standard, Express) with its maximum delivery time. The service code is only unique within its carrier.</w:t>
      </w:r>
    </w:p>
    <w:p>
      <w:pPr>
        <w:keepNext/>
        <w:spacing w:after="60" w:before="120"/>
        <w:jc w:val="center"/>
      </w:pPr>
      <w:r>
        <w:drawing>
          <wp:inline distT="0" distB="0" distL="0" distR="0">
            <wp:extent cx="4000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305175"/>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2. </w:t>
      </w:r>
      <w:r>
        <w:rPr>
          <w:rFonts w:ascii="Calibri" w:cs="Calibri" w:eastAsia="Calibri" w:hAnsi="Calibri"/>
          <w:color w:val="52606D"/>
          <w:sz w:val="18"/>
          <w:szCs w:val="18"/>
        </w:rPr>
        <w:t xml:space="preserve">Two of the weak entity sets with their identifying relationships.</w:t>
      </w:r>
    </w:p>
    <w:p>
      <w:pPr>
        <w:pStyle w:val="Heading2"/>
      </w:pPr>
      <w:r>
        <w:rPr>
          <w:rFonts w:ascii="Calibri" w:cs="Calibri" w:eastAsia="Calibri" w:hAnsi="Calibri"/>
        </w:rPr>
        <w:t xml:space="preserve">4.2 ISA hierarchy</w:t>
      </w:r>
    </w:p>
    <w:p>
      <w:pPr>
        <w:spacing w:after="120" w:line="276"/>
      </w:pPr>
      <w:r>
        <w:rPr>
          <w:rFonts w:ascii="Calibri" w:cs="Calibri" w:eastAsia="Calibri" w:hAnsi="Calibri"/>
        </w:rPr>
        <w:t xml:space="preserve">Accounts is specialised into Customers, Staff, Couriers. The subclasses inherit the attributes of an account and its key, and each adds its own attributes and its own relationships: only customers place orders, only staff members work in departments, and only couriers drive vehicles and attempt deliveries.</w:t>
      </w:r>
    </w:p>
    <w:p>
      <w:pPr>
        <w:pStyle w:val="ListParagraph"/>
        <w:numPr>
          <w:ilvl w:val="0"/>
          <w:numId w:val="2"/>
        </w:numPr>
        <w:spacing w:after="60"/>
      </w:pPr>
      <w:r>
        <w:rPr>
          <w:rFonts w:ascii="Calibri" w:cs="Calibri" w:eastAsia="Calibri" w:hAnsi="Calibri"/>
          <w:b/>
          <w:bCs/>
        </w:rPr>
        <w:t xml:space="preserve">Overlap: not allowed. </w:t>
      </w:r>
      <w:r>
        <w:rPr>
          <w:rFonts w:ascii="Calibri" w:cs="Calibri" w:eastAsia="Calibri" w:hAnsi="Calibri"/>
        </w:rPr>
        <w:t xml:space="preserve">An account has exactly one role, and a subclass entity must match the role recorded on its account.</w:t>
      </w:r>
    </w:p>
    <w:p>
      <w:pPr>
        <w:pStyle w:val="ListParagraph"/>
        <w:numPr>
          <w:ilvl w:val="0"/>
          <w:numId w:val="2"/>
        </w:numPr>
        <w:spacing w:after="60"/>
      </w:pPr>
      <w:r>
        <w:rPr>
          <w:rFonts w:ascii="Calibri" w:cs="Calibri" w:eastAsia="Calibri" w:hAnsi="Calibri"/>
          <w:b/>
          <w:bCs/>
        </w:rPr>
        <w:t xml:space="preserve">Covering: yes. </w:t>
      </w:r>
      <w:r>
        <w:rPr>
          <w:rFonts w:ascii="Calibri" w:cs="Calibri" w:eastAsia="Calibri" w:hAnsi="Calibri"/>
        </w:rPr>
        <w:t xml:space="preserve">The role is mandatory, so every account belongs to one of the three subclasses.</w:t>
      </w:r>
    </w:p>
    <w:p>
      <w:pPr>
        <w:keepNext/>
        <w:spacing w:after="60" w:before="120"/>
        <w:jc w:val="center"/>
      </w:pPr>
      <w:r>
        <w:drawing>
          <wp:inline distT="0" distB="0" distL="0" distR="0">
            <wp:extent cx="440055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2924175"/>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3. </w:t>
      </w:r>
      <w:r>
        <w:rPr>
          <w:rFonts w:ascii="Calibri" w:cs="Calibri" w:eastAsia="Calibri" w:hAnsi="Calibri"/>
          <w:color w:val="52606D"/>
          <w:sz w:val="18"/>
          <w:szCs w:val="18"/>
        </w:rPr>
        <w:t xml:space="preserve">ISA hierarchy of accounts.</w:t>
      </w:r>
    </w:p>
    <w:p>
      <w:pPr>
        <w:pStyle w:val="Heading2"/>
      </w:pPr>
      <w:r>
        <w:rPr>
          <w:rFonts w:ascii="Calibri" w:cs="Calibri" w:eastAsia="Calibri" w:hAnsi="Calibri"/>
        </w:rPr>
        <w:t xml:space="preserve">4.3 Ternary relationship</w:t>
      </w:r>
    </w:p>
    <w:p>
      <w:pPr>
        <w:spacing w:after="120" w:line="276"/>
      </w:pPr>
      <w:r>
        <w:rPr>
          <w:rFonts w:ascii="Calibri" w:cs="Calibri" w:eastAsia="Calibri" w:hAnsi="Calibri"/>
        </w:rPr>
        <w:t xml:space="preserve">Stocks relates Seller_Organizations, Variants and Warehouses and carries the available quantity and the reorder point. The quantity belongs to the combination of all three. Three binary relationships (seller sells variant, seller uses warehouse, warehouse holds variant) would not say how many units of a particular seller's variant lie in a particular warehouse, which is the same argument the slides make with the Contracts example.</w:t>
      </w:r>
    </w:p>
    <w:p>
      <w:pPr>
        <w:pStyle w:val="Heading2"/>
      </w:pPr>
      <w:r>
        <w:rPr>
          <w:rFonts w:ascii="Calibri" w:cs="Calibri" w:eastAsia="Calibri" w:hAnsi="Calibri"/>
        </w:rPr>
        <w:t xml:space="preserve">4.4 Aggregation</w:t>
      </w:r>
    </w:p>
    <w:p>
      <w:pPr>
        <w:spacing w:after="120" w:line="276"/>
      </w:pPr>
      <w:r>
        <w:rPr>
          <w:rFonts w:ascii="Calibri" w:cs="Calibri" w:eastAsia="Calibri" w:hAnsi="Calibri"/>
        </w:rPr>
        <w:t xml:space="preserve">Stocks is enclosed together with its three entity sets in a dashed box, so that the relationship can itself take part in other relationships. Two relationships connect to the box:</w:t>
      </w:r>
    </w:p>
    <w:p>
      <w:pPr>
        <w:pStyle w:val="ListParagraph"/>
        <w:numPr>
          <w:ilvl w:val="0"/>
          <w:numId w:val="2"/>
        </w:numPr>
        <w:spacing w:after="60"/>
      </w:pPr>
      <w:r>
        <w:rPr>
          <w:rFonts w:ascii="Calibri" w:cs="Calibri" w:eastAsia="Calibri" w:hAnsi="Calibri"/>
          <w:b/>
          <w:bCs/>
        </w:rPr>
        <w:t xml:space="preserve">Batch_Of: </w:t>
      </w:r>
      <w:r>
        <w:rPr>
          <w:rFonts w:ascii="Calibri" w:cs="Calibri" w:eastAsia="Calibri" w:hAnsi="Calibri"/>
        </w:rPr>
        <w:t xml:space="preserve">Each batch belongs to exactly one stock position, that is, to one Stocks relationship (aggregation). A stock position consists of many batches.</w:t>
      </w:r>
    </w:p>
    <w:p>
      <w:pPr>
        <w:pStyle w:val="ListParagraph"/>
        <w:numPr>
          <w:ilvl w:val="0"/>
          <w:numId w:val="2"/>
        </w:numPr>
        <w:spacing w:after="60"/>
      </w:pPr>
      <w:r>
        <w:rPr>
          <w:rFonts w:ascii="Calibri" w:cs="Calibri" w:eastAsia="Calibri" w:hAnsi="Calibri"/>
          <w:b/>
          <w:bCs/>
        </w:rPr>
        <w:t xml:space="preserve">Reserves: </w:t>
      </w:r>
      <w:r>
        <w:rPr>
          <w:rFonts w:ascii="Calibri" w:cs="Calibri" w:eastAsia="Calibri" w:hAnsi="Calibri"/>
        </w:rPr>
        <w:t xml:space="preserve">An order line reserves a quantity from a stock position, that is, from a Stocks relationship (seller, variant, warehouse) treated as one object. One line may be served from several warehouses.</w:t>
      </w:r>
    </w:p>
    <w:p>
      <w:pPr>
        <w:spacing w:after="120" w:line="276"/>
      </w:pPr>
      <w:r>
        <w:rPr>
          <w:rFonts w:ascii="Calibri" w:cs="Calibri" w:eastAsia="Calibri" w:hAnsi="Calibri"/>
        </w:rPr>
        <w:t xml:space="preserve">We chose aggregation over a larger n-ary relationship because a reservation or a batch must refer to a stock position that already exists, because Reserves has its own attribute (quantity), and because the constraints differ: a batch belongs to exactly one stock position, whereas an order line may be served from several.</w:t>
      </w:r>
    </w:p>
    <w:p>
      <w:pPr>
        <w:keepNext/>
        <w:spacing w:after="60" w:before="120"/>
        <w:jc w:val="center"/>
      </w:pPr>
      <w:r>
        <w:drawing>
          <wp:inline distT="0" distB="0" distL="0" distR="0">
            <wp:extent cx="6124575"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2543175"/>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4. </w:t>
      </w:r>
      <w:r>
        <w:rPr>
          <w:rFonts w:ascii="Calibri" w:cs="Calibri" w:eastAsia="Calibri" w:hAnsi="Calibri"/>
          <w:color w:val="52606D"/>
          <w:sz w:val="18"/>
          <w:szCs w:val="18"/>
        </w:rPr>
        <w:t xml:space="preserve">Stocks as a ternary relationship, aggregated and used by Batch_Of and Reserves.</w:t>
      </w:r>
    </w:p>
    <w:p>
      <w:r>
        <w:br w:type="page"/>
      </w:r>
    </w:p>
    <w:p>
      <w:pPr>
        <w:pStyle w:val="Heading1"/>
      </w:pPr>
      <w:r>
        <w:rPr>
          <w:rFonts w:ascii="Calibri" w:cs="Calibri" w:eastAsia="Calibri" w:hAnsi="Calibri"/>
        </w:rPr>
        <w:t xml:space="preserve">5. Part 1 – Entities</w:t>
      </w:r>
    </w:p>
    <w:p>
      <w:pPr>
        <w:spacing w:after="120" w:line="276"/>
      </w:pPr>
      <w:r>
        <w:rPr>
          <w:rFonts w:ascii="Calibri" w:cs="Calibri" w:eastAsia="Calibri" w:hAnsi="Calibri"/>
        </w:rPr>
        <w:t xml:space="preserve">The entity sets are grouped by business area. For each one we give its meaning, its key and its own attributes. Attributes that refer to another entity are left out on purpose; those links are the relationships of Part 2. Optional attributes may be empty, and unique attributes are alternative keys.</w:t>
      </w:r>
    </w:p>
    <w:p>
      <w:pPr>
        <w:pStyle w:val="Heading2"/>
      </w:pPr>
      <w:r>
        <w:rPr>
          <w:rFonts w:ascii="Calibri" w:cs="Calibri" w:eastAsia="Calibri" w:hAnsi="Calibri"/>
        </w:rPr>
        <w:t xml:space="preserve">5.1 People and accounts</w:t>
      </w:r>
    </w:p>
    <w:p>
      <w:pPr>
        <w:keepNext/>
        <w:spacing w:after="60" w:before="120"/>
      </w:pPr>
      <w:r>
        <w:rPr>
          <w:rFonts w:ascii="Calibri" w:cs="Calibri" w:eastAsia="Calibri" w:hAnsi="Calibri"/>
          <w:b/>
          <w:bCs/>
          <w:color w:val="52606D"/>
          <w:sz w:val="18"/>
          <w:szCs w:val="18"/>
        </w:rPr>
        <w:t xml:space="preserve">Table 3. </w:t>
      </w:r>
      <w:r>
        <w:rPr>
          <w:rFonts w:ascii="Calibri" w:cs="Calibri" w:eastAsia="Calibri" w:hAnsi="Calibri"/>
          <w:color w:val="52606D"/>
          <w:sz w:val="18"/>
          <w:szCs w:val="18"/>
        </w:rPr>
        <w:t xml:space="preserve">People and accounts: 8 entity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person who can sign in to the marketplace. Every account is exactly one of a customer, a staff member or a courier (see the ISA hierarchy).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account_id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email</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full_name</w:t>
            </w:r>
            <w:r>
              <w:rPr>
                <w:rFonts w:ascii="Calibri" w:cs="Calibri" w:eastAsia="Calibri" w:hAnsi="Calibri"/>
                <w:sz w:val="18"/>
                <w:szCs w:val="18"/>
              </w:rPr>
              <w:t xml:space="preserve">, </w:t>
            </w:r>
            <w:r>
              <w:rPr>
                <w:rFonts w:ascii="Calibri" w:cs="Calibri" w:eastAsia="Calibri" w:hAnsi="Calibri"/>
                <w:sz w:val="18"/>
                <w:szCs w:val="18"/>
              </w:rPr>
              <w:t xml:space="preserve">role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Customers</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account that shops: it owns a cart, wishlists, saved payment methods and orders, and collects loyalty points.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joined_at</w:t>
            </w:r>
            <w:r>
              <w:rPr>
                <w:rFonts w:ascii="Calibri" w:cs="Calibri" w:eastAsia="Calibri" w:hAnsi="Calibri"/>
                <w:sz w:val="18"/>
                <w:szCs w:val="18"/>
              </w:rPr>
              <w:t xml:space="preserve">, </w:t>
            </w:r>
            <w:r>
              <w:rPr>
                <w:rFonts w:ascii="Calibri" w:cs="Calibri" w:eastAsia="Calibri" w:hAnsi="Calibri"/>
                <w:sz w:val="18"/>
                <w:szCs w:val="18"/>
              </w:rPr>
              <w:t xml:space="preserve">loyalty_points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Staff</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account that works for the marketplace or for sellers: verifies sellers, answers questions, inspects warehouses and returns. Every staff member belongs to one department.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title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Couriers</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account that delivers shipments. A courier holds a licence, may be assigned one vehicle and serves one or more delivery zones.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license_no</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Departments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internal unit of the marketplace (for example Seller Operations). It has a budget and at most one managing staff member.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department_id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budget_cents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Loyalty_Tiers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level of the customer loyalty programme (Bronze, Silver, ...). A customer reaches a tier at a points threshold and receives its discount.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tier_id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min_points</w:t>
            </w:r>
            <w:r>
              <w:rPr>
                <w:rFonts w:ascii="Calibri" w:cs="Calibri" w:eastAsia="Calibri" w:hAnsi="Calibri"/>
                <w:sz w:val="18"/>
                <w:szCs w:val="18"/>
              </w:rPr>
              <w:t xml:space="preserve">, </w:t>
            </w:r>
            <w:r>
              <w:rPr>
                <w:rFonts w:ascii="Calibri" w:cs="Calibri" w:eastAsia="Calibri" w:hAnsi="Calibri"/>
                <w:sz w:val="18"/>
                <w:szCs w:val="18"/>
              </w:rPr>
              <w:t xml:space="preserve">discount_percent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Vehicles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fleet vehicle (bicycle, motorbike or van) with a carrying capacity. A vehicle is assigned to at most one courier at a time.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vehicle_id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fleet_code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vehicle_type</w:t>
            </w:r>
            <w:r>
              <w:rPr>
                <w:rFonts w:ascii="Calibri" w:cs="Calibri" w:eastAsia="Calibri" w:hAnsi="Calibri"/>
                <w:sz w:val="18"/>
                <w:szCs w:val="18"/>
              </w:rPr>
              <w:t xml:space="preserve">, </w:t>
            </w:r>
            <w:r>
              <w:rPr>
                <w:rFonts w:ascii="Calibri" w:cs="Calibri" w:eastAsia="Calibri" w:hAnsi="Calibri"/>
                <w:sz w:val="18"/>
                <w:szCs w:val="18"/>
              </w:rPr>
              <w:t xml:space="preserve">capacity_kg</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Customer_Notifications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message sent to a customer (order shipped, price dropped) together with when it was read.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notification_id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message</w:t>
            </w:r>
            <w:r>
              <w:rPr>
                <w:rFonts w:ascii="Calibri" w:cs="Calibri" w:eastAsia="Calibri" w:hAnsi="Calibri"/>
                <w:sz w:val="18"/>
                <w:szCs w:val="18"/>
              </w:rPr>
              <w:t xml:space="preserve">, </w:t>
            </w:r>
            <w:r>
              <w:rPr>
                <w:rFonts w:ascii="Calibri" w:cs="Calibri" w:eastAsia="Calibri" w:hAnsi="Calibri"/>
                <w:sz w:val="18"/>
                <w:szCs w:val="18"/>
              </w:rPr>
              <w:t xml:space="preserve">created_at</w:t>
            </w:r>
            <w:r>
              <w:rPr>
                <w:rFonts w:ascii="Calibri" w:cs="Calibri" w:eastAsia="Calibri" w:hAnsi="Calibri"/>
                <w:sz w:val="18"/>
                <w:szCs w:val="18"/>
              </w:rPr>
              <w:t xml:space="preserve">, </w:t>
            </w:r>
            <w:r>
              <w:rPr>
                <w:rFonts w:ascii="Calibri" w:cs="Calibri" w:eastAsia="Calibri" w:hAnsi="Calibri"/>
                <w:sz w:val="18"/>
                <w:szCs w:val="18"/>
              </w:rPr>
              <w:t xml:space="preserve">read_at</w:t>
            </w:r>
            <w:r>
              <w:rPr>
                <w:rFonts w:ascii="Calibri" w:cs="Calibri" w:eastAsia="Calibri" w:hAnsi="Calibri"/>
                <w:color w:val="52606D"/>
                <w:sz w:val="16"/>
                <w:szCs w:val="16"/>
              </w:rPr>
              <w:t xml:space="preserve"> (optional)</w:t>
            </w:r>
          </w:p>
        </w:tc>
      </w:tr>
    </w:tbl>
    <w:p>
      <w:pPr>
        <w:spacing w:after="60" w:before="160"/>
      </w:pPr>
      <w:r>
        <w:rPr>
          <w:rFonts w:ascii="Calibri" w:cs="Calibri" w:eastAsia="Calibri" w:hAnsi="Calibri"/>
          <w:b/>
          <w:bCs/>
          <w:sz w:val="20"/>
          <w:szCs w:val="20"/>
        </w:rPr>
        <w:t xml:space="preserve">Why these are entity sets and not attributes</w:t>
      </w:r>
    </w:p>
    <w:p>
      <w:pPr>
        <w:pStyle w:val="ListParagraph"/>
        <w:numPr>
          <w:ilvl w:val="0"/>
          <w:numId w:val="2"/>
        </w:numPr>
        <w:spacing w:after="60"/>
      </w:pPr>
      <w:r>
        <w:rPr>
          <w:rFonts w:ascii="Calibri" w:cs="Calibri" w:eastAsia="Calibri" w:hAnsi="Calibri"/>
          <w:b/>
          <w:bCs/>
        </w:rPr>
        <w:t xml:space="preserve">Customer_Notifications: </w:t>
      </w:r>
      <w:r>
        <w:rPr>
          <w:rFonts w:ascii="Calibri" w:cs="Calibri" w:eastAsia="Calibri" w:hAnsi="Calibri"/>
        </w:rPr>
        <w:t xml:space="preserve">A customer receives many notifications, each with its own read time.</w:t>
      </w:r>
    </w:p>
    <w:p>
      <w:pPr>
        <w:pStyle w:val="Heading2"/>
      </w:pPr>
      <w:r>
        <w:rPr>
          <w:rFonts w:ascii="Calibri" w:cs="Calibri" w:eastAsia="Calibri" w:hAnsi="Calibri"/>
        </w:rPr>
        <w:t xml:space="preserve">5.2 Sellers</w:t>
      </w:r>
    </w:p>
    <w:p>
      <w:pPr>
        <w:keepNext/>
        <w:spacing w:after="60" w:before="120"/>
      </w:pPr>
      <w:r>
        <w:rPr>
          <w:rFonts w:ascii="Calibri" w:cs="Calibri" w:eastAsia="Calibri" w:hAnsi="Calibri"/>
          <w:b/>
          <w:bCs/>
          <w:color w:val="52606D"/>
          <w:sz w:val="18"/>
          <w:szCs w:val="18"/>
        </w:rPr>
        <w:t xml:space="preserve">Table 4. </w:t>
      </w:r>
      <w:r>
        <w:rPr>
          <w:rFonts w:ascii="Calibri" w:cs="Calibri" w:eastAsia="Calibri" w:hAnsi="Calibri"/>
          <w:color w:val="52606D"/>
          <w:sz w:val="18"/>
          <w:szCs w:val="18"/>
        </w:rPr>
        <w:t xml:space="preserve">Sellers: 6 entity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Seller_Organizations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independent business that sells on the marketplace. It is owned by one account, pays commission under one plan and lists products.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seller_id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Commission_Plans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pricing plan that sets the commission percentage the marketplace keeps from a seller's sales.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plan_id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rate_percent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Seller_Verifications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onboarding check of a seller (identity, tax documents) with its outcome. A seller can be checked several times.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verification_id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checked_at</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Seller_Policies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versioned seller rule shown to buyers, such as a return or shipping policy, with the date it takes effect.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policy_id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policy_type</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effective_at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Seller_Payout_Accounts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bank account (stored masked) into which a seller receives its earnings, with a verification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payout_account_id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masked_iban</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Seller_Payouts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transfer of a seller's earnings for a settlement period into one payout account.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payout_id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period_start</w:t>
            </w:r>
            <w:r>
              <w:rPr>
                <w:rFonts w:ascii="Calibri" w:cs="Calibri" w:eastAsia="Calibri" w:hAnsi="Calibri"/>
                <w:sz w:val="18"/>
                <w:szCs w:val="18"/>
              </w:rPr>
              <w:t xml:space="preserve">, </w:t>
            </w:r>
            <w:r>
              <w:rPr>
                <w:rFonts w:ascii="Calibri" w:cs="Calibri" w:eastAsia="Calibri" w:hAnsi="Calibri"/>
                <w:sz w:val="18"/>
                <w:szCs w:val="18"/>
              </w:rPr>
              <w:t xml:space="preserve">period_end</w:t>
            </w:r>
            <w:r>
              <w:rPr>
                <w:rFonts w:ascii="Calibri" w:cs="Calibri" w:eastAsia="Calibri" w:hAnsi="Calibri"/>
                <w:sz w:val="18"/>
                <w:szCs w:val="18"/>
              </w:rPr>
              <w:t xml:space="preserve">, </w:t>
            </w: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paid_at</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5.3 Locations and tax</w:t>
      </w:r>
    </w:p>
    <w:p>
      <w:pPr>
        <w:keepNext/>
        <w:spacing w:after="60" w:before="120"/>
      </w:pPr>
      <w:r>
        <w:rPr>
          <w:rFonts w:ascii="Calibri" w:cs="Calibri" w:eastAsia="Calibri" w:hAnsi="Calibri"/>
          <w:b/>
          <w:bCs/>
          <w:color w:val="52606D"/>
          <w:sz w:val="18"/>
          <w:szCs w:val="18"/>
        </w:rPr>
        <w:t xml:space="preserve">Table 5. </w:t>
      </w:r>
      <w:r>
        <w:rPr>
          <w:rFonts w:ascii="Calibri" w:cs="Calibri" w:eastAsia="Calibri" w:hAnsi="Calibri"/>
          <w:color w:val="52606D"/>
          <w:sz w:val="18"/>
          <w:szCs w:val="18"/>
        </w:rPr>
        <w:t xml:space="preserve">Locations and tax: 6 entity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Countries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country the marketplace operates in, identified by its two-letter ISO code.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country_code</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Cities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city inside a country. Addresses, warehouses, delivery zones and pickup points are located in cities.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city_id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Addresses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delivery address saved by an account, located in one city.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address_id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label</w:t>
            </w:r>
            <w:r>
              <w:rPr>
                <w:rFonts w:ascii="Calibri" w:cs="Calibri" w:eastAsia="Calibri" w:hAnsi="Calibri"/>
                <w:sz w:val="18"/>
                <w:szCs w:val="18"/>
              </w:rPr>
              <w:t xml:space="preserve">, </w:t>
            </w:r>
            <w:r>
              <w:rPr>
                <w:rFonts w:ascii="Calibri" w:cs="Calibri" w:eastAsia="Calibri" w:hAnsi="Calibri"/>
                <w:sz w:val="18"/>
                <w:szCs w:val="18"/>
              </w:rPr>
              <w:t xml:space="preserve">street</w:t>
            </w:r>
            <w:r>
              <w:rPr>
                <w:rFonts w:ascii="Calibri" w:cs="Calibri" w:eastAsia="Calibri" w:hAnsi="Calibri"/>
                <w:sz w:val="18"/>
                <w:szCs w:val="18"/>
              </w:rPr>
              <w:t xml:space="preserve">, </w:t>
            </w:r>
            <w:r>
              <w:rPr>
                <w:rFonts w:ascii="Calibri" w:cs="Calibri" w:eastAsia="Calibri" w:hAnsi="Calibri"/>
                <w:sz w:val="18"/>
                <w:szCs w:val="18"/>
              </w:rPr>
              <w:t xml:space="preserve">postal_code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Delivery_Zones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district of a city that couriers are assigned to serve.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delivery_zone_id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Pickup_Points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parcel locker or partner shop in a city where a customer may collect an order instead of home delivery.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pickup_point_id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opening_hours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Tax_Rates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named sales-tax rate (for example Standard VAT 20%) defined by one country and applied to invoice lines.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tax_rate_id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rate_percent</w:t>
            </w:r>
          </w:p>
        </w:tc>
      </w:tr>
    </w:tbl>
    <w:p>
      <w:pPr>
        <w:spacing w:after="60" w:before="160"/>
      </w:pPr>
      <w:r>
        <w:rPr>
          <w:rFonts w:ascii="Calibri" w:cs="Calibri" w:eastAsia="Calibri" w:hAnsi="Calibri"/>
          <w:b/>
          <w:bCs/>
          <w:sz w:val="20"/>
          <w:szCs w:val="20"/>
        </w:rPr>
        <w:t xml:space="preserve">Why these are entity sets and not attributes</w:t>
      </w:r>
    </w:p>
    <w:p>
      <w:pPr>
        <w:pStyle w:val="ListParagraph"/>
        <w:numPr>
          <w:ilvl w:val="0"/>
          <w:numId w:val="2"/>
        </w:numPr>
        <w:spacing w:after="60"/>
      </w:pPr>
      <w:r>
        <w:rPr>
          <w:rFonts w:ascii="Calibri" w:cs="Calibri" w:eastAsia="Calibri" w:hAnsi="Calibri"/>
          <w:b/>
          <w:bCs/>
        </w:rPr>
        <w:t xml:space="preserve">Countries: </w:t>
      </w:r>
      <w:r>
        <w:rPr>
          <w:rFonts w:ascii="Calibri" w:cs="Calibri" w:eastAsia="Calibri" w:hAnsi="Calibri"/>
        </w:rPr>
        <w:t xml:space="preserve">Cities and tax rates both depend on the country; a separate entity stores the country name once.</w:t>
      </w:r>
    </w:p>
    <w:p>
      <w:pPr>
        <w:pStyle w:val="ListParagraph"/>
        <w:numPr>
          <w:ilvl w:val="0"/>
          <w:numId w:val="2"/>
        </w:numPr>
        <w:spacing w:after="60"/>
      </w:pPr>
      <w:r>
        <w:rPr>
          <w:rFonts w:ascii="Calibri" w:cs="Calibri" w:eastAsia="Calibri" w:hAnsi="Calibri"/>
          <w:b/>
          <w:bCs/>
        </w:rPr>
        <w:t xml:space="preserve">Cities: </w:t>
      </w:r>
      <w:r>
        <w:rPr>
          <w:rFonts w:ascii="Calibri" w:cs="Calibri" w:eastAsia="Calibri" w:hAnsi="Calibri"/>
        </w:rPr>
        <w:t xml:space="preserve">Addresses, warehouses, zones and pickup points all refer to cities, and we want to search by city. As the slide on addresses says, when the structure matters it must be an entity.</w:t>
      </w:r>
    </w:p>
    <w:p>
      <w:pPr>
        <w:pStyle w:val="Heading2"/>
      </w:pPr>
      <w:r>
        <w:rPr>
          <w:rFonts w:ascii="Calibri" w:cs="Calibri" w:eastAsia="Calibri" w:hAnsi="Calibri"/>
        </w:rPr>
        <w:t xml:space="preserve">5.4 Catalogue</w:t>
      </w:r>
    </w:p>
    <w:p>
      <w:pPr>
        <w:keepNext/>
        <w:spacing w:after="60" w:before="120"/>
      </w:pPr>
      <w:r>
        <w:rPr>
          <w:rFonts w:ascii="Calibri" w:cs="Calibri" w:eastAsia="Calibri" w:hAnsi="Calibri"/>
          <w:b/>
          <w:bCs/>
          <w:color w:val="52606D"/>
          <w:sz w:val="18"/>
          <w:szCs w:val="18"/>
        </w:rPr>
        <w:t xml:space="preserve">Table 6. </w:t>
      </w:r>
      <w:r>
        <w:rPr>
          <w:rFonts w:ascii="Calibri" w:cs="Calibri" w:eastAsia="Calibri" w:hAnsi="Calibri"/>
          <w:color w:val="52606D"/>
          <w:sz w:val="18"/>
          <w:szCs w:val="18"/>
        </w:rPr>
        <w:t xml:space="preserve">Catalogue: 12 entity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Categories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product classification. Categories form a tree: a category may have a parent category.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category_id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Brands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manufacturer or brand name that labels products.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brand_id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shared catalogue description of a product (name, text) that belongs to one category and one brand. Sellers sell its variants.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product_id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description</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Variants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concrete, stock-keeping version of a product (for example the black headphones), identified by its SKU.</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variant_id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sku</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variant_name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Product_Images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picture of a product with alternative text and a display position.</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image_id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image_url</w:t>
            </w:r>
            <w:r>
              <w:rPr>
                <w:rFonts w:ascii="Calibri" w:cs="Calibri" w:eastAsia="Calibri" w:hAnsi="Calibri"/>
                <w:sz w:val="18"/>
                <w:szCs w:val="18"/>
              </w:rPr>
              <w:t xml:space="preserve">, </w:t>
            </w:r>
            <w:r>
              <w:rPr>
                <w:rFonts w:ascii="Calibri" w:cs="Calibri" w:eastAsia="Calibri" w:hAnsi="Calibri"/>
                <w:sz w:val="18"/>
                <w:szCs w:val="18"/>
              </w:rPr>
              <w:t xml:space="preserve">alt_text</w:t>
            </w:r>
            <w:r>
              <w:rPr>
                <w:rFonts w:ascii="Calibri" w:cs="Calibri" w:eastAsia="Calibri" w:hAnsi="Calibri"/>
                <w:sz w:val="18"/>
                <w:szCs w:val="18"/>
              </w:rPr>
              <w:t xml:space="preserve">, </w:t>
            </w:r>
            <w:r>
              <w:rPr>
                <w:rFonts w:ascii="Calibri" w:cs="Calibri" w:eastAsia="Calibri" w:hAnsi="Calibri"/>
                <w:sz w:val="18"/>
                <w:szCs w:val="18"/>
              </w:rPr>
              <w:t xml:space="preserve">display_order</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Attributes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dimension along which variants differ, such as Color or Size.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attribute_id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Listings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seller's priced offer of one variant. A seller can list a variant at most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listing_id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price_cents</w:t>
            </w:r>
            <w:r>
              <w:rPr>
                <w:rFonts w:ascii="Calibri" w:cs="Calibri" w:eastAsia="Calibri" w:hAnsi="Calibri"/>
                <w:sz w:val="18"/>
                <w:szCs w:val="18"/>
              </w:rPr>
              <w:t xml:space="preserve">, </w:t>
            </w:r>
            <w:r>
              <w:rPr>
                <w:rFonts w:ascii="Calibri" w:cs="Calibri" w:eastAsia="Calibri" w:hAnsi="Calibri"/>
                <w:sz w:val="18"/>
                <w:szCs w:val="18"/>
              </w:rPr>
              <w:t xml:space="preserve">active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Price_History</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recorded price change of a listing: the old price, the new price and when it changed.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price_history_id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old_price_cents</w:t>
            </w:r>
            <w:r>
              <w:rPr>
                <w:rFonts w:ascii="Calibri" w:cs="Calibri" w:eastAsia="Calibri" w:hAnsi="Calibri"/>
                <w:sz w:val="18"/>
                <w:szCs w:val="18"/>
              </w:rPr>
              <w:t xml:space="preserve">, </w:t>
            </w:r>
            <w:r>
              <w:rPr>
                <w:rFonts w:ascii="Calibri" w:cs="Calibri" w:eastAsia="Calibri" w:hAnsi="Calibri"/>
                <w:sz w:val="18"/>
                <w:szCs w:val="18"/>
              </w:rPr>
              <w:t xml:space="preserve">new_price_cents</w:t>
            </w:r>
            <w:r>
              <w:rPr>
                <w:rFonts w:ascii="Calibri" w:cs="Calibri" w:eastAsia="Calibri" w:hAnsi="Calibri"/>
                <w:sz w:val="18"/>
                <w:szCs w:val="18"/>
              </w:rPr>
              <w:t xml:space="preserve">, </w:t>
            </w:r>
            <w:r>
              <w:rPr>
                <w:rFonts w:ascii="Calibri" w:cs="Calibri" w:eastAsia="Calibri" w:hAnsi="Calibri"/>
                <w:sz w:val="18"/>
                <w:szCs w:val="18"/>
              </w:rPr>
              <w:t xml:space="preserve">changed_at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Product_Questions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public question that a customer asks about a product.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question_id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asked_at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Product_Answers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staff member's answer to a product question.</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answer_id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answered_at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Product_Documents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downloadable file for a product, such as a manual or a warranty certificate.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document_id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document_type</w:t>
            </w:r>
            <w:r>
              <w:rPr>
                <w:rFonts w:ascii="Calibri" w:cs="Calibri" w:eastAsia="Calibri" w:hAnsi="Calibri"/>
                <w:sz w:val="18"/>
                <w:szCs w:val="18"/>
              </w:rPr>
              <w:t xml:space="preserve">, </w:t>
            </w:r>
            <w:r>
              <w:rPr>
                <w:rFonts w:ascii="Calibri" w:cs="Calibri" w:eastAsia="Calibri" w:hAnsi="Calibri"/>
                <w:sz w:val="18"/>
                <w:szCs w:val="18"/>
              </w:rPr>
              <w:t xml:space="preserve">file_url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Seller_Reviews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customer's star rating and comment about a seller (at most one per customer and seller).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seller_review_id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stars</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bl>
    <w:p>
      <w:pPr>
        <w:spacing w:after="60" w:before="160"/>
      </w:pPr>
      <w:r>
        <w:rPr>
          <w:rFonts w:ascii="Calibri" w:cs="Calibri" w:eastAsia="Calibri" w:hAnsi="Calibri"/>
          <w:b/>
          <w:bCs/>
          <w:sz w:val="20"/>
          <w:szCs w:val="20"/>
        </w:rPr>
        <w:t xml:space="preserve">Why these are entity sets and not attributes</w:t>
      </w:r>
    </w:p>
    <w:p>
      <w:pPr>
        <w:pStyle w:val="ListParagraph"/>
        <w:numPr>
          <w:ilvl w:val="0"/>
          <w:numId w:val="2"/>
        </w:numPr>
        <w:spacing w:after="60"/>
      </w:pPr>
      <w:r>
        <w:rPr>
          <w:rFonts w:ascii="Calibri" w:cs="Calibri" w:eastAsia="Calibri" w:hAnsi="Calibri"/>
          <w:b/>
          <w:bCs/>
        </w:rPr>
        <w:t xml:space="preserve">Product_Images: </w:t>
      </w:r>
      <w:r>
        <w:rPr>
          <w:rFonts w:ascii="Calibri" w:cs="Calibri" w:eastAsia="Calibri" w:hAnsi="Calibri"/>
        </w:rPr>
        <w:t xml:space="preserve">A product has many images, each with its own URL, text and position. Attributes cannot be set-valued, so images are an entity set.</w:t>
      </w:r>
    </w:p>
    <w:p>
      <w:pPr>
        <w:pStyle w:val="ListParagraph"/>
        <w:numPr>
          <w:ilvl w:val="0"/>
          <w:numId w:val="2"/>
        </w:numPr>
        <w:spacing w:after="60"/>
      </w:pPr>
      <w:r>
        <w:rPr>
          <w:rFonts w:ascii="Calibri" w:cs="Calibri" w:eastAsia="Calibri" w:hAnsi="Calibri"/>
          <w:b/>
          <w:bCs/>
        </w:rPr>
        <w:t xml:space="preserve">Price_History: </w:t>
      </w:r>
      <w:r>
        <w:rPr>
          <w:rFonts w:ascii="Calibri" w:cs="Calibri" w:eastAsia="Calibri" w:hAnsi="Calibri"/>
        </w:rPr>
        <w:t xml:space="preserve">A listing changes price many times and each change has its own old price, new price and time. Storing only the current price would lose the history.</w:t>
      </w:r>
    </w:p>
    <w:p>
      <w:pPr>
        <w:pStyle w:val="ListParagraph"/>
        <w:numPr>
          <w:ilvl w:val="0"/>
          <w:numId w:val="2"/>
        </w:numPr>
        <w:spacing w:after="60"/>
      </w:pPr>
      <w:r>
        <w:rPr>
          <w:rFonts w:ascii="Calibri" w:cs="Calibri" w:eastAsia="Calibri" w:hAnsi="Calibri"/>
          <w:b/>
          <w:bCs/>
        </w:rPr>
        <w:t xml:space="preserve">Product_Documents: </w:t>
      </w:r>
      <w:r>
        <w:rPr>
          <w:rFonts w:ascii="Calibri" w:cs="Calibri" w:eastAsia="Calibri" w:hAnsi="Calibri"/>
        </w:rPr>
        <w:t xml:space="preserve">A product may have several documents of different types.</w:t>
      </w:r>
    </w:p>
    <w:p>
      <w:pPr>
        <w:pStyle w:val="Heading2"/>
      </w:pPr>
      <w:r>
        <w:rPr>
          <w:rFonts w:ascii="Calibri" w:cs="Calibri" w:eastAsia="Calibri" w:hAnsi="Calibri"/>
        </w:rPr>
        <w:t xml:space="preserve">5.5 Shopping and marketing</w:t>
      </w:r>
    </w:p>
    <w:p>
      <w:pPr>
        <w:keepNext/>
        <w:spacing w:after="60" w:before="120"/>
      </w:pPr>
      <w:r>
        <w:rPr>
          <w:rFonts w:ascii="Calibri" w:cs="Calibri" w:eastAsia="Calibri" w:hAnsi="Calibri"/>
          <w:b/>
          <w:bCs/>
          <w:color w:val="52606D"/>
          <w:sz w:val="18"/>
          <w:szCs w:val="18"/>
        </w:rPr>
        <w:t xml:space="preserve">Table 7. </w:t>
      </w:r>
      <w:r>
        <w:rPr>
          <w:rFonts w:ascii="Calibri" w:cs="Calibri" w:eastAsia="Calibri" w:hAnsi="Calibri"/>
          <w:color w:val="52606D"/>
          <w:sz w:val="18"/>
          <w:szCs w:val="18"/>
        </w:rPr>
        <w:t xml:space="preserve">Shopping and marketing: 7 entity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Carts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single shopping cart that a customer is currently filling.</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cart_id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updated_at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Wishlists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named list in which a customer saves listings for later.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wishlist_id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Promotions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time-limited discount campaign run by a seller.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promotion_id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starts_at</w:t>
            </w:r>
            <w:r>
              <w:rPr>
                <w:rFonts w:ascii="Calibri" w:cs="Calibri" w:eastAsia="Calibri" w:hAnsi="Calibri"/>
                <w:sz w:val="18"/>
                <w:szCs w:val="18"/>
              </w:rPr>
              <w:t xml:space="preserve">, </w:t>
            </w:r>
            <w:r>
              <w:rPr>
                <w:rFonts w:ascii="Calibri" w:cs="Calibri" w:eastAsia="Calibri" w:hAnsi="Calibri"/>
                <w:sz w:val="18"/>
                <w:szCs w:val="18"/>
              </w:rPr>
              <w:t xml:space="preserve">ends_at</w:t>
            </w:r>
            <w:r>
              <w:rPr>
                <w:rFonts w:ascii="Calibri" w:cs="Calibri" w:eastAsia="Calibri" w:hAnsi="Calibri"/>
                <w:sz w:val="18"/>
                <w:szCs w:val="18"/>
              </w:rPr>
              <w:t xml:space="preserve">, </w:t>
            </w:r>
            <w:r>
              <w:rPr>
                <w:rFonts w:ascii="Calibri" w:cs="Calibri" w:eastAsia="Calibri" w:hAnsi="Calibri"/>
                <w:sz w:val="18"/>
                <w:szCs w:val="18"/>
              </w:rPr>
              <w:t xml:space="preserve">discount_percent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Coupons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code issued under a promotion that can be redeemed a limited number of times.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coupon_id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max_uses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Reviews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star rating and comment about a product (at most one per customer and product).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review_id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stars</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Review_Images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photo attached to a product review.</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review_image_id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image_url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Gift_Cards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prepaid card bought by a customer, with a code, an initial value and a remaining balance.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gift_card_id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initial_cents</w:t>
            </w:r>
            <w:r>
              <w:rPr>
                <w:rFonts w:ascii="Calibri" w:cs="Calibri" w:eastAsia="Calibri" w:hAnsi="Calibri"/>
                <w:sz w:val="18"/>
                <w:szCs w:val="18"/>
              </w:rPr>
              <w:t xml:space="preserve">, </w:t>
            </w:r>
            <w:r>
              <w:rPr>
                <w:rFonts w:ascii="Calibri" w:cs="Calibri" w:eastAsia="Calibri" w:hAnsi="Calibri"/>
                <w:sz w:val="18"/>
                <w:szCs w:val="18"/>
              </w:rPr>
              <w:t xml:space="preserve">balance_cents</w:t>
            </w:r>
          </w:p>
        </w:tc>
      </w:tr>
    </w:tbl>
    <w:p>
      <w:pPr>
        <w:spacing w:after="60" w:before="160"/>
      </w:pPr>
      <w:r>
        <w:rPr>
          <w:rFonts w:ascii="Calibri" w:cs="Calibri" w:eastAsia="Calibri" w:hAnsi="Calibri"/>
          <w:b/>
          <w:bCs/>
          <w:sz w:val="20"/>
          <w:szCs w:val="20"/>
        </w:rPr>
        <w:t xml:space="preserve">Why these are entity sets and not attributes</w:t>
      </w:r>
    </w:p>
    <w:p>
      <w:pPr>
        <w:pStyle w:val="ListParagraph"/>
        <w:numPr>
          <w:ilvl w:val="0"/>
          <w:numId w:val="2"/>
        </w:numPr>
        <w:spacing w:after="60"/>
      </w:pPr>
      <w:r>
        <w:rPr>
          <w:rFonts w:ascii="Calibri" w:cs="Calibri" w:eastAsia="Calibri" w:hAnsi="Calibri"/>
          <w:b/>
          <w:bCs/>
        </w:rPr>
        <w:t xml:space="preserve">Review_Images: </w:t>
      </w:r>
      <w:r>
        <w:rPr>
          <w:rFonts w:ascii="Calibri" w:cs="Calibri" w:eastAsia="Calibri" w:hAnsi="Calibri"/>
        </w:rPr>
        <w:t xml:space="preserve">A review can carry several photos, so the photos cannot be a single-valued attribute of the review.</w:t>
      </w:r>
    </w:p>
    <w:p>
      <w:pPr>
        <w:pStyle w:val="Heading2"/>
      </w:pPr>
      <w:r>
        <w:rPr>
          <w:rFonts w:ascii="Calibri" w:cs="Calibri" w:eastAsia="Calibri" w:hAnsi="Calibri"/>
        </w:rPr>
        <w:t xml:space="preserve">5.6 Inventory and procurement</w:t>
      </w:r>
    </w:p>
    <w:p>
      <w:pPr>
        <w:keepNext/>
        <w:spacing w:after="60" w:before="120"/>
      </w:pPr>
      <w:r>
        <w:rPr>
          <w:rFonts w:ascii="Calibri" w:cs="Calibri" w:eastAsia="Calibri" w:hAnsi="Calibri"/>
          <w:b/>
          <w:bCs/>
          <w:color w:val="52606D"/>
          <w:sz w:val="18"/>
          <w:szCs w:val="18"/>
        </w:rPr>
        <w:t xml:space="preserve">Table 8. </w:t>
      </w:r>
      <w:r>
        <w:rPr>
          <w:rFonts w:ascii="Calibri" w:cs="Calibri" w:eastAsia="Calibri" w:hAnsi="Calibri"/>
          <w:color w:val="52606D"/>
          <w:sz w:val="18"/>
          <w:szCs w:val="18"/>
        </w:rPr>
        <w:t xml:space="preserve">Inventory and procurement: 11 entity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Warehouses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fulfilment centre in a city where sellers keep stock.</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warehouse_id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Storage_Zones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area of a warehouse (for example zone A), identified by a code within the warehouse.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zone_id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code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Storage_Bins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shelf location inside a storage zone where stock batches are placed.</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bin_id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code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Stock_Batches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physical quantity of one stock position received at one time and stored in one bin. Batches let the system issue the oldest stock first.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batch_id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received_at</w:t>
            </w:r>
            <w:r>
              <w:rPr>
                <w:rFonts w:ascii="Calibri" w:cs="Calibri" w:eastAsia="Calibri" w:hAnsi="Calibri"/>
                <w:sz w:val="18"/>
                <w:szCs w:val="18"/>
              </w:rPr>
              <w:t xml:space="preserve">, </w:t>
            </w:r>
            <w:r>
              <w:rPr>
                <w:rFonts w:ascii="Calibri" w:cs="Calibri" w:eastAsia="Calibri" w:hAnsi="Calibri"/>
                <w:sz w:val="18"/>
                <w:szCs w:val="18"/>
              </w:rPr>
              <w:t xml:space="preserve">quantity</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Stock_Movements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signed change of a batch's quantity with its reason (reservation, damage, count).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movement_id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quantity_delta</w:t>
            </w:r>
            <w:r>
              <w:rPr>
                <w:rFonts w:ascii="Calibri" w:cs="Calibri" w:eastAsia="Calibri" w:hAnsi="Calibri"/>
                <w:sz w:val="18"/>
                <w:szCs w:val="18"/>
              </w:rPr>
              <w:t xml:space="preserve">, </w:t>
            </w: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moved_at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Suppliers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wholesaler from which a seller buys goods.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supplier_id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contact_email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Purchase_Orders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a seller places with a supplier for delivery to one warehouse.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purchase_order_id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ordered_at</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Purchase_Order_Lines</w:t>
            </w:r>
          </w:p>
          <w:p>
            <w:pPr>
              <w:spacing w:after="20"/>
            </w:pPr>
            <w:r>
              <w:rPr>
                <w:rFonts w:ascii="Calibri" w:cs="Calibri" w:eastAsia="Calibri" w:hAnsi="Calibri"/>
                <w:i/>
                <w:iCs/>
                <w:color w:val="52606D"/>
                <w:sz w:val="16"/>
                <w:szCs w:val="16"/>
              </w:rPr>
              <w:t xml:space="preserve">weak, owner Purchase_Orders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 purchase order: which variant, how many and at what unit cost. Numbered within its purchase order.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purchase_order_id</w:t>
            </w:r>
            <w:r>
              <w:rPr>
                <w:rFonts w:ascii="Calibri" w:cs="Calibri" w:eastAsia="Calibri" w:hAnsi="Calibri"/>
                <w:color w:val="52606D"/>
                <w:sz w:val="18"/>
                <w:szCs w:val="18"/>
              </w:rPr>
              <w:t xml:space="preserve"> of Purchase_Orders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quantity</w:t>
            </w:r>
            <w:r>
              <w:rPr>
                <w:rFonts w:ascii="Calibri" w:cs="Calibri" w:eastAsia="Calibri" w:hAnsi="Calibri"/>
                <w:sz w:val="18"/>
                <w:szCs w:val="18"/>
              </w:rPr>
              <w:t xml:space="preserve">, </w:t>
            </w:r>
            <w:r>
              <w:rPr>
                <w:rFonts w:ascii="Calibri" w:cs="Calibri" w:eastAsia="Calibri" w:hAnsi="Calibri"/>
                <w:sz w:val="18"/>
                <w:szCs w:val="18"/>
              </w:rPr>
              <w:t xml:space="preserve">unit_cost_cents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Goods_Receipts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record of a delivery arriving at the warehouse against a purchase order. One purchase order may arrive in several deliveries.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receipt_id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received_at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Warehouse_Inspections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safety or quality inspection of a warehouse performed by a staff member, with its result.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inspection_id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result</w:t>
            </w:r>
            <w:r>
              <w:rPr>
                <w:rFonts w:ascii="Calibri" w:cs="Calibri" w:eastAsia="Calibri" w:hAnsi="Calibri"/>
                <w:sz w:val="18"/>
                <w:szCs w:val="18"/>
              </w:rPr>
              <w:t xml:space="preserve">, </w:t>
            </w:r>
            <w:r>
              <w:rPr>
                <w:rFonts w:ascii="Calibri" w:cs="Calibri" w:eastAsia="Calibri" w:hAnsi="Calibri"/>
                <w:sz w:val="18"/>
                <w:szCs w:val="18"/>
              </w:rPr>
              <w:t xml:space="preserve">inspected_at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Inventory_Adjustments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manual correction of a batch's quantity (after a count or damage), authorised by a staff member.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adjustment_id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quantity_delta</w:t>
            </w:r>
            <w:r>
              <w:rPr>
                <w:rFonts w:ascii="Calibri" w:cs="Calibri" w:eastAsia="Calibri" w:hAnsi="Calibri"/>
                <w:sz w:val="18"/>
                <w:szCs w:val="18"/>
              </w:rPr>
              <w:t xml:space="preserve">, </w:t>
            </w: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adjusted_at</w:t>
            </w:r>
          </w:p>
        </w:tc>
      </w:tr>
    </w:tbl>
    <w:p>
      <w:pPr>
        <w:spacing w:after="60" w:before="160"/>
      </w:pPr>
      <w:r>
        <w:rPr>
          <w:rFonts w:ascii="Calibri" w:cs="Calibri" w:eastAsia="Calibri" w:hAnsi="Calibri"/>
          <w:b/>
          <w:bCs/>
          <w:sz w:val="20"/>
          <w:szCs w:val="20"/>
        </w:rPr>
        <w:t xml:space="preserve">Why these are entity sets and not attributes</w:t>
      </w:r>
    </w:p>
    <w:p>
      <w:pPr>
        <w:pStyle w:val="ListParagraph"/>
        <w:numPr>
          <w:ilvl w:val="0"/>
          <w:numId w:val="2"/>
        </w:numPr>
        <w:spacing w:after="60"/>
      </w:pPr>
      <w:r>
        <w:rPr>
          <w:rFonts w:ascii="Calibri" w:cs="Calibri" w:eastAsia="Calibri" w:hAnsi="Calibri"/>
          <w:b/>
          <w:bCs/>
        </w:rPr>
        <w:t xml:space="preserve">Stock_Movements: </w:t>
      </w:r>
      <w:r>
        <w:rPr>
          <w:rFonts w:ascii="Calibri" w:cs="Calibri" w:eastAsia="Calibri" w:hAnsi="Calibri"/>
        </w:rPr>
        <w:t xml:space="preserve">A batch changes many times and each change must be auditable with its reason and time.</w:t>
      </w:r>
    </w:p>
    <w:p>
      <w:pPr>
        <w:pStyle w:val="Heading2"/>
      </w:pPr>
      <w:r>
        <w:rPr>
          <w:rFonts w:ascii="Calibri" w:cs="Calibri" w:eastAsia="Calibri" w:hAnsi="Calibri"/>
        </w:rPr>
        <w:t xml:space="preserve">5.7 Orders and payment</w:t>
      </w:r>
    </w:p>
    <w:p>
      <w:pPr>
        <w:keepNext/>
        <w:spacing w:after="60" w:before="120"/>
      </w:pPr>
      <w:r>
        <w:rPr>
          <w:rFonts w:ascii="Calibri" w:cs="Calibri" w:eastAsia="Calibri" w:hAnsi="Calibri"/>
          <w:b/>
          <w:bCs/>
          <w:color w:val="52606D"/>
          <w:sz w:val="18"/>
          <w:szCs w:val="18"/>
        </w:rPr>
        <w:t xml:space="preserve">Table 9. </w:t>
      </w:r>
      <w:r>
        <w:rPr>
          <w:rFonts w:ascii="Calibri" w:cs="Calibri" w:eastAsia="Calibri" w:hAnsi="Calibri"/>
          <w:color w:val="52606D"/>
          <w:sz w:val="18"/>
          <w:szCs w:val="18"/>
        </w:rPr>
        <w:t xml:space="preserve">Orders and payment: 8 entity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purchase of one or more listings, delivered to an address or a pickup point, with its status and total.</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order_id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placed_at</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total_cents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Order_Lines</w:t>
            </w:r>
          </w:p>
          <w:p>
            <w:pPr>
              <w:spacing w:after="20"/>
            </w:pPr>
            <w:r>
              <w:rPr>
                <w:rFonts w:ascii="Calibri" w:cs="Calibri" w:eastAsia="Calibri" w:hAnsi="Calibri"/>
                <w:i/>
                <w:iCs/>
                <w:color w:val="52606D"/>
                <w:sz w:val="16"/>
                <w:szCs w:val="16"/>
              </w:rPr>
              <w:t xml:space="preserve">weak, owner Orders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an order: which listing, how many and the unit price at checkout. Numbered within its order.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order_id</w:t>
            </w:r>
            <w:r>
              <w:rPr>
                <w:rFonts w:ascii="Calibri" w:cs="Calibri" w:eastAsia="Calibri" w:hAnsi="Calibri"/>
                <w:color w:val="52606D"/>
                <w:sz w:val="18"/>
                <w:szCs w:val="18"/>
              </w:rPr>
              <w:t xml:space="preserve"> of Orders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quantity</w:t>
            </w:r>
            <w:r>
              <w:rPr>
                <w:rFonts w:ascii="Calibri" w:cs="Calibri" w:eastAsia="Calibri" w:hAnsi="Calibri"/>
                <w:sz w:val="18"/>
                <w:szCs w:val="18"/>
              </w:rPr>
              <w:t xml:space="preserve">, </w:t>
            </w:r>
            <w:r>
              <w:rPr>
                <w:rFonts w:ascii="Calibri" w:cs="Calibri" w:eastAsia="Calibri" w:hAnsi="Calibri"/>
                <w:sz w:val="18"/>
                <w:szCs w:val="18"/>
              </w:rPr>
              <w:t xml:space="preserve">unit_price_cents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Order_Status_Events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step in an order's history (placed, shipped, delivered) with its time.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event_id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event_at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Payment_Methods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card, wallet or bank account a customer has saved for paying (stored masked).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payment_method_id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method_type</w:t>
            </w:r>
            <w:r>
              <w:rPr>
                <w:rFonts w:ascii="Calibri" w:cs="Calibri" w:eastAsia="Calibri" w:hAnsi="Calibri"/>
                <w:sz w:val="18"/>
                <w:szCs w:val="18"/>
              </w:rPr>
              <w:t xml:space="preserve">, </w:t>
            </w:r>
            <w:r>
              <w:rPr>
                <w:rFonts w:ascii="Calibri" w:cs="Calibri" w:eastAsia="Calibri" w:hAnsi="Calibri"/>
                <w:sz w:val="18"/>
                <w:szCs w:val="18"/>
              </w:rPr>
              <w:t xml:space="preserve">masked_number</w:t>
            </w:r>
            <w:r>
              <w:rPr>
                <w:rFonts w:ascii="Calibri" w:cs="Calibri" w:eastAsia="Calibri" w:hAnsi="Calibri"/>
                <w:sz w:val="18"/>
                <w:szCs w:val="18"/>
              </w:rPr>
              <w:t xml:space="preserve">, </w:t>
            </w:r>
            <w:r>
              <w:rPr>
                <w:rFonts w:ascii="Calibri" w:cs="Calibri" w:eastAsia="Calibri" w:hAnsi="Calibri"/>
                <w:sz w:val="18"/>
                <w:szCs w:val="18"/>
              </w:rPr>
              <w:t xml:space="preserve">expires_on</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Payments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payment of one order, made with one payment method, with its amount and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payment_id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amount_cents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Payment_Transactions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money movement of a payment, such as the capture or a refund.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transaction_id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kind</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Invoices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legal invoice issued for an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invoice_id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issued_at</w:t>
            </w:r>
            <w:r>
              <w:rPr>
                <w:rFonts w:ascii="Calibri" w:cs="Calibri" w:eastAsia="Calibri" w:hAnsi="Calibri"/>
                <w:sz w:val="18"/>
                <w:szCs w:val="18"/>
              </w:rPr>
              <w:t xml:space="preserve">, </w:t>
            </w:r>
            <w:r>
              <w:rPr>
                <w:rFonts w:ascii="Calibri" w:cs="Calibri" w:eastAsia="Calibri" w:hAnsi="Calibri"/>
                <w:sz w:val="18"/>
                <w:szCs w:val="18"/>
              </w:rPr>
              <w:t xml:space="preserve">total_cents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Invoice_Lines</w:t>
            </w:r>
          </w:p>
          <w:p>
            <w:pPr>
              <w:spacing w:after="20"/>
            </w:pPr>
            <w:r>
              <w:rPr>
                <w:rFonts w:ascii="Calibri" w:cs="Calibri" w:eastAsia="Calibri" w:hAnsi="Calibri"/>
                <w:i/>
                <w:iCs/>
                <w:color w:val="52606D"/>
                <w:sz w:val="16"/>
                <w:szCs w:val="16"/>
              </w:rPr>
              <w:t xml:space="preserve">weak, owner Invoices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an invoice: the billed amount for one order line and the tax rate applied. Numbered within its invoice.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invoice_id</w:t>
            </w:r>
            <w:r>
              <w:rPr>
                <w:rFonts w:ascii="Calibri" w:cs="Calibri" w:eastAsia="Calibri" w:hAnsi="Calibri"/>
                <w:color w:val="52606D"/>
                <w:sz w:val="18"/>
                <w:szCs w:val="18"/>
              </w:rPr>
              <w:t xml:space="preserve"> of Invoices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amount_cents</w:t>
            </w:r>
          </w:p>
        </w:tc>
      </w:tr>
    </w:tbl>
    <w:p>
      <w:pPr>
        <w:spacing w:after="60" w:before="160"/>
      </w:pPr>
      <w:r>
        <w:rPr>
          <w:rFonts w:ascii="Calibri" w:cs="Calibri" w:eastAsia="Calibri" w:hAnsi="Calibri"/>
          <w:b/>
          <w:bCs/>
          <w:sz w:val="20"/>
          <w:szCs w:val="20"/>
        </w:rPr>
        <w:t xml:space="preserve">Why these are entity sets and not attributes</w:t>
      </w:r>
    </w:p>
    <w:p>
      <w:pPr>
        <w:pStyle w:val="ListParagraph"/>
        <w:numPr>
          <w:ilvl w:val="0"/>
          <w:numId w:val="2"/>
        </w:numPr>
        <w:spacing w:after="60"/>
      </w:pPr>
      <w:r>
        <w:rPr>
          <w:rFonts w:ascii="Calibri" w:cs="Calibri" w:eastAsia="Calibri" w:hAnsi="Calibri"/>
          <w:b/>
          <w:bCs/>
        </w:rPr>
        <w:t xml:space="preserve">Order_Status_Events: </w:t>
      </w:r>
      <w:r>
        <w:rPr>
          <w:rFonts w:ascii="Calibri" w:cs="Calibri" w:eastAsia="Calibri" w:hAnsi="Calibri"/>
        </w:rPr>
        <w:t xml:space="preserve">An order passes through several statuses and we want the time of each. A single status attribute keeps only the latest one.</w:t>
      </w:r>
    </w:p>
    <w:p>
      <w:pPr>
        <w:pStyle w:val="ListParagraph"/>
        <w:numPr>
          <w:ilvl w:val="0"/>
          <w:numId w:val="2"/>
        </w:numPr>
        <w:spacing w:after="60"/>
      </w:pPr>
      <w:r>
        <w:rPr>
          <w:rFonts w:ascii="Calibri" w:cs="Calibri" w:eastAsia="Calibri" w:hAnsi="Calibri"/>
          <w:b/>
          <w:bCs/>
        </w:rPr>
        <w:t xml:space="preserve">Payment_Transactions: </w:t>
      </w:r>
      <w:r>
        <w:rPr>
          <w:rFonts w:ascii="Calibri" w:cs="Calibri" w:eastAsia="Calibri" w:hAnsi="Calibri"/>
        </w:rPr>
        <w:t xml:space="preserve">One payment produces several money movements over time (capture, later refunds).</w:t>
      </w:r>
    </w:p>
    <w:p>
      <w:pPr>
        <w:pStyle w:val="Heading2"/>
      </w:pPr>
      <w:r>
        <w:rPr>
          <w:rFonts w:ascii="Calibri" w:cs="Calibri" w:eastAsia="Calibri" w:hAnsi="Calibri"/>
        </w:rPr>
        <w:t xml:space="preserve">5.8 Fulfilment and delivery</w:t>
      </w:r>
    </w:p>
    <w:p>
      <w:pPr>
        <w:keepNext/>
        <w:spacing w:after="60" w:before="120"/>
      </w:pPr>
      <w:r>
        <w:rPr>
          <w:rFonts w:ascii="Calibri" w:cs="Calibri" w:eastAsia="Calibri" w:hAnsi="Calibri"/>
          <w:b/>
          <w:bCs/>
          <w:color w:val="52606D"/>
          <w:sz w:val="18"/>
          <w:szCs w:val="18"/>
        </w:rPr>
        <w:t xml:space="preserve">Table 10. </w:t>
      </w:r>
      <w:r>
        <w:rPr>
          <w:rFonts w:ascii="Calibri" w:cs="Calibri" w:eastAsia="Calibri" w:hAnsi="Calibri"/>
          <w:color w:val="52606D"/>
          <w:sz w:val="18"/>
          <w:szCs w:val="18"/>
        </w:rPr>
        <w:t xml:space="preserve">Fulfilment and delivery: 8 entity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Fulfillments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part of an order that one seller prepares from one warehouse. A multi-seller order is split into several fulfilments.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fulfillment_id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Packages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physical parcel packed for a fulfilment, with its weight.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package_id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weight_grams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Carriers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shipping company that transports packages.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carrier_id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Carrier_Services</w:t>
            </w:r>
          </w:p>
          <w:p>
            <w:pPr>
              <w:spacing w:after="20"/>
            </w:pPr>
            <w:r>
              <w:rPr>
                <w:rFonts w:ascii="Calibri" w:cs="Calibri" w:eastAsia="Calibri" w:hAnsi="Calibri"/>
                <w:i/>
                <w:iCs/>
                <w:color w:val="52606D"/>
                <w:sz w:val="16"/>
                <w:szCs w:val="16"/>
              </w:rPr>
              <w:t xml:space="preserve">weak, owner Carriers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delivery service offered by a carrier (Standard, Express) with its maximum delivery time. The service code is only unique within its carrier.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service_code</w:t>
            </w:r>
            <w:r>
              <w:rPr>
                <w:rFonts w:ascii="Calibri" w:cs="Calibri" w:eastAsia="Calibri" w:hAnsi="Calibri"/>
                <w:color w:val="52606D"/>
                <w:sz w:val="18"/>
                <w:szCs w:val="18"/>
              </w:rPr>
              <w:t xml:space="preserve"> (partial) + </w:t>
            </w:r>
            <w:r>
              <w:rPr>
                <w:rFonts w:ascii="Calibri" w:cs="Calibri" w:eastAsia="Calibri" w:hAnsi="Calibri"/>
                <w:u w:val="single"/>
              </w:rPr>
              <w:t xml:space="preserve">carrier_id</w:t>
            </w:r>
            <w:r>
              <w:rPr>
                <w:rFonts w:ascii="Calibri" w:cs="Calibri" w:eastAsia="Calibri" w:hAnsi="Calibri"/>
                <w:color w:val="52606D"/>
                <w:sz w:val="18"/>
                <w:szCs w:val="18"/>
              </w:rPr>
              <w:t xml:space="preserve"> of Carriers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max_delivery_days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Shipments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transport of one package with one carrier service, identified by a tracking code.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shipment_id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tracking_code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shipped_at</w:t>
            </w:r>
            <w:r>
              <w:rPr>
                <w:rFonts w:ascii="Calibri" w:cs="Calibri" w:eastAsia="Calibri" w:hAnsi="Calibri"/>
                <w:sz w:val="18"/>
                <w:szCs w:val="18"/>
              </w:rPr>
              <w:t xml:space="preserve">, </w:t>
            </w:r>
            <w:r>
              <w:rPr>
                <w:rFonts w:ascii="Calibri" w:cs="Calibri" w:eastAsia="Calibri" w:hAnsi="Calibri"/>
                <w:sz w:val="18"/>
                <w:szCs w:val="18"/>
              </w:rPr>
              <w:t xml:space="preserve">delivered_at</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Tracking_Events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scan of a shipment along its route: status, location and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tracking_event_id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location</w:t>
            </w:r>
            <w:r>
              <w:rPr>
                <w:rFonts w:ascii="Calibri" w:cs="Calibri" w:eastAsia="Calibri" w:hAnsi="Calibri"/>
                <w:sz w:val="18"/>
                <w:szCs w:val="18"/>
              </w:rPr>
              <w:t xml:space="preserve">, </w:t>
            </w:r>
            <w:r>
              <w:rPr>
                <w:rFonts w:ascii="Calibri" w:cs="Calibri" w:eastAsia="Calibri" w:hAnsi="Calibri"/>
                <w:sz w:val="18"/>
                <w:szCs w:val="18"/>
              </w:rPr>
              <w:t xml:space="preserve">event_at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Delivery_Attempts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try by a courier to hand over a shipment, with its outcome.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attempt_id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attempted_at</w:t>
            </w:r>
            <w:r>
              <w:rPr>
                <w:rFonts w:ascii="Calibri" w:cs="Calibri" w:eastAsia="Calibri" w:hAnsi="Calibri"/>
                <w:sz w:val="18"/>
                <w:szCs w:val="18"/>
              </w:rPr>
              <w:t xml:space="preserve">, </w:t>
            </w:r>
            <w:r>
              <w:rPr>
                <w:rFonts w:ascii="Calibri" w:cs="Calibri" w:eastAsia="Calibri" w:hAnsi="Calibri"/>
                <w:sz w:val="18"/>
                <w:szCs w:val="18"/>
              </w:rPr>
              <w:t xml:space="preserve">outcome</w:t>
            </w:r>
            <w:r>
              <w:rPr>
                <w:rFonts w:ascii="Calibri" w:cs="Calibri" w:eastAsia="Calibri" w:hAnsi="Calibri"/>
                <w:sz w:val="18"/>
                <w:szCs w:val="18"/>
              </w:rPr>
              <w:t xml:space="preserve">, </w:t>
            </w:r>
            <w:r>
              <w:rPr>
                <w:rFonts w:ascii="Calibri" w:cs="Calibri" w:eastAsia="Calibri" w:hAnsi="Calibri"/>
                <w:sz w:val="18"/>
                <w:szCs w:val="18"/>
              </w:rPr>
              <w:t xml:space="preserve">notes</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Proof_Of_Delivery</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The evidence recorded for a successful delivery attempt: who received the parcel and a photo or signature link.</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proof_id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recipient_name</w:t>
            </w:r>
            <w:r>
              <w:rPr>
                <w:rFonts w:ascii="Calibri" w:cs="Calibri" w:eastAsia="Calibri" w:hAnsi="Calibri"/>
                <w:sz w:val="18"/>
                <w:szCs w:val="18"/>
              </w:rPr>
              <w:t xml:space="preserve">, </w:t>
            </w:r>
            <w:r>
              <w:rPr>
                <w:rFonts w:ascii="Calibri" w:cs="Calibri" w:eastAsia="Calibri" w:hAnsi="Calibri"/>
                <w:sz w:val="18"/>
                <w:szCs w:val="18"/>
              </w:rPr>
              <w:t xml:space="preserve">evidence_url</w:t>
            </w:r>
            <w:r>
              <w:rPr>
                <w:rFonts w:ascii="Calibri" w:cs="Calibri" w:eastAsia="Calibri" w:hAnsi="Calibri"/>
                <w:color w:val="52606D"/>
                <w:sz w:val="16"/>
                <w:szCs w:val="16"/>
              </w:rPr>
              <w:t xml:space="preserve"> (optional)</w:t>
            </w:r>
            <w:r>
              <w:rPr>
                <w:rFonts w:ascii="Calibri" w:cs="Calibri" w:eastAsia="Calibri" w:hAnsi="Calibri"/>
                <w:sz w:val="18"/>
                <w:szCs w:val="18"/>
              </w:rPr>
              <w:t xml:space="preserve">, </w:t>
            </w:r>
            <w:r>
              <w:rPr>
                <w:rFonts w:ascii="Calibri" w:cs="Calibri" w:eastAsia="Calibri" w:hAnsi="Calibri"/>
                <w:sz w:val="18"/>
                <w:szCs w:val="18"/>
              </w:rPr>
              <w:t xml:space="preserve">recorded_at</w:t>
            </w:r>
          </w:p>
        </w:tc>
      </w:tr>
    </w:tbl>
    <w:p>
      <w:pPr>
        <w:spacing w:after="60" w:before="160"/>
      </w:pPr>
      <w:r>
        <w:rPr>
          <w:rFonts w:ascii="Calibri" w:cs="Calibri" w:eastAsia="Calibri" w:hAnsi="Calibri"/>
          <w:b/>
          <w:bCs/>
          <w:sz w:val="20"/>
          <w:szCs w:val="20"/>
        </w:rPr>
        <w:t xml:space="preserve">Why these are entity sets and not attributes</w:t>
      </w:r>
    </w:p>
    <w:p>
      <w:pPr>
        <w:pStyle w:val="ListParagraph"/>
        <w:numPr>
          <w:ilvl w:val="0"/>
          <w:numId w:val="2"/>
        </w:numPr>
        <w:spacing w:after="60"/>
      </w:pPr>
      <w:r>
        <w:rPr>
          <w:rFonts w:ascii="Calibri" w:cs="Calibri" w:eastAsia="Calibri" w:hAnsi="Calibri"/>
          <w:b/>
          <w:bCs/>
        </w:rPr>
        <w:t xml:space="preserve">Tracking_Events: </w:t>
      </w:r>
      <w:r>
        <w:rPr>
          <w:rFonts w:ascii="Calibri" w:cs="Calibri" w:eastAsia="Calibri" w:hAnsi="Calibri"/>
        </w:rPr>
        <w:t xml:space="preserve">A shipment is scanned many times, each scan with a location and time.</w:t>
      </w:r>
    </w:p>
    <w:p>
      <w:pPr>
        <w:pStyle w:val="ListParagraph"/>
        <w:numPr>
          <w:ilvl w:val="0"/>
          <w:numId w:val="2"/>
        </w:numPr>
        <w:spacing w:after="60"/>
      </w:pPr>
      <w:r>
        <w:rPr>
          <w:rFonts w:ascii="Calibri" w:cs="Calibri" w:eastAsia="Calibri" w:hAnsi="Calibri"/>
          <w:b/>
          <w:bCs/>
        </w:rPr>
        <w:t xml:space="preserve">Proof_Of_Delivery: </w:t>
      </w:r>
      <w:r>
        <w:rPr>
          <w:rFonts w:ascii="Calibri" w:cs="Calibri" w:eastAsia="Calibri" w:hAnsi="Calibri"/>
        </w:rPr>
        <w:t xml:space="preserve">The evidence is recorded only for successful attempts and has its own attributes; keeping it separate avoids empty attribute values on failed attempts.</w:t>
      </w:r>
    </w:p>
    <w:p>
      <w:pPr>
        <w:pStyle w:val="Heading2"/>
      </w:pPr>
      <w:r>
        <w:rPr>
          <w:rFonts w:ascii="Calibri" w:cs="Calibri" w:eastAsia="Calibri" w:hAnsi="Calibri"/>
        </w:rPr>
        <w:t xml:space="preserve">5.9 After-sales and support</w:t>
      </w:r>
    </w:p>
    <w:p>
      <w:pPr>
        <w:keepNext/>
        <w:spacing w:after="60" w:before="120"/>
      </w:pPr>
      <w:r>
        <w:rPr>
          <w:rFonts w:ascii="Calibri" w:cs="Calibri" w:eastAsia="Calibri" w:hAnsi="Calibri"/>
          <w:b/>
          <w:bCs/>
          <w:color w:val="52606D"/>
          <w:sz w:val="18"/>
          <w:szCs w:val="18"/>
        </w:rPr>
        <w:t xml:space="preserve">Table 11. </w:t>
      </w:r>
      <w:r>
        <w:rPr>
          <w:rFonts w:ascii="Calibri" w:cs="Calibri" w:eastAsia="Calibri" w:hAnsi="Calibri"/>
          <w:color w:val="52606D"/>
          <w:sz w:val="18"/>
          <w:szCs w:val="18"/>
        </w:rPr>
        <w:t xml:space="preserve">After-sales and support: 5 entity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Return_Requests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request to send back items of a delivered order, with the reason and its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return_id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requested_at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Refunds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Money paid back for an approved return, charged against the order's payment.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refund_id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Return_Inspections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check of returned goods by a staff member before they may be restocked.</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return_inspection_id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condition</w:t>
            </w:r>
            <w:r>
              <w:rPr>
                <w:rFonts w:ascii="Calibri" w:cs="Calibri" w:eastAsia="Calibri" w:hAnsi="Calibri"/>
                <w:sz w:val="18"/>
                <w:szCs w:val="18"/>
              </w:rPr>
              <w:t xml:space="preserve">, </w:t>
            </w:r>
            <w:r>
              <w:rPr>
                <w:rFonts w:ascii="Calibri" w:cs="Calibri" w:eastAsia="Calibri" w:hAnsi="Calibri"/>
                <w:sz w:val="18"/>
                <w:szCs w:val="18"/>
              </w:rPr>
              <w:t xml:space="preserve">inspected_at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E70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Support_Tickets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help request opened by a customer, optionally about a specific order.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ticket_id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subject</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E71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Ticket_Messages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message in a support ticket's conversation, written by an account.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message_id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sent_at</w:t>
            </w:r>
          </w:p>
        </w:tc>
      </w:tr>
    </w:tbl>
    <w:p>
      <w:pPr>
        <w:spacing w:after="60" w:before="160"/>
      </w:pPr>
      <w:r>
        <w:rPr>
          <w:rFonts w:ascii="Calibri" w:cs="Calibri" w:eastAsia="Calibri" w:hAnsi="Calibri"/>
          <w:b/>
          <w:bCs/>
          <w:sz w:val="20"/>
          <w:szCs w:val="20"/>
        </w:rPr>
        <w:t xml:space="preserve">Why these are entity sets and not attributes</w:t>
      </w:r>
    </w:p>
    <w:p>
      <w:pPr>
        <w:pStyle w:val="ListParagraph"/>
        <w:numPr>
          <w:ilvl w:val="0"/>
          <w:numId w:val="2"/>
        </w:numPr>
        <w:spacing w:after="60"/>
      </w:pPr>
      <w:r>
        <w:rPr>
          <w:rFonts w:ascii="Calibri" w:cs="Calibri" w:eastAsia="Calibri" w:hAnsi="Calibri"/>
          <w:b/>
          <w:bCs/>
        </w:rPr>
        <w:t xml:space="preserve">Ticket_Messages: </w:t>
      </w:r>
      <w:r>
        <w:rPr>
          <w:rFonts w:ascii="Calibri" w:cs="Calibri" w:eastAsia="Calibri" w:hAnsi="Calibri"/>
        </w:rPr>
        <w:t xml:space="preserve">A ticket holds a conversation of many messages, each with its own author, which is itself a relationship to Accounts.</w:t>
      </w:r>
    </w:p>
    <w:p>
      <w:r>
        <w:br w:type="page"/>
      </w:r>
    </w:p>
    <w:p>
      <w:pPr>
        <w:pStyle w:val="Heading1"/>
      </w:pPr>
      <w:r>
        <w:rPr>
          <w:rFonts w:ascii="Calibri" w:cs="Calibri" w:eastAsia="Calibri" w:hAnsi="Calibri"/>
        </w:rPr>
        <w:t xml:space="preserve">6. Part 2 – Relationships</w:t>
      </w:r>
    </w:p>
    <w:p>
      <w:pPr>
        <w:spacing w:after="120" w:line="276"/>
      </w:pPr>
      <w:r>
        <w:rPr>
          <w:rFonts w:ascii="Calibri" w:cs="Calibri" w:eastAsia="Calibri" w:hAnsi="Calibri"/>
        </w:rPr>
        <w:t xml:space="preserve">Each relationship set is listed under the business area it belongs to. The participants column gives, for every participating entity set, how many relationships of this set each of its entities takes part in, using the wording of Table 2. Role names are given where one entity set appears twice.</w:t>
      </w:r>
    </w:p>
    <w:p>
      <w:pPr>
        <w:pStyle w:val="Heading2"/>
      </w:pPr>
      <w:r>
        <w:rPr>
          <w:rFonts w:ascii="Calibri" w:cs="Calibri" w:eastAsia="Calibri" w:hAnsi="Calibri"/>
        </w:rPr>
        <w:t xml:space="preserve">6.0 ISA</w:t>
      </w:r>
    </w:p>
    <w:p>
      <w:pPr>
        <w:spacing w:after="120" w:line="276"/>
      </w:pPr>
      <w:r>
        <w:rPr>
          <w:rFonts w:ascii="Calibri" w:cs="Calibri" w:eastAsia="Calibri" w:hAnsi="Calibri"/>
        </w:rPr>
        <w:t xml:space="preserve">Accounts ISA Customers, Staff, Couriers. The subclasses inherit the attributes of an account and its key, account_id, and each takes part in its own relationships. Overlap is not allowed, because every account has exactly one role; covering holds, because the role is mandatory.</w:t>
      </w:r>
    </w:p>
    <w:p>
      <w:pPr>
        <w:pStyle w:val="Heading2"/>
      </w:pPr>
      <w:r>
        <w:rPr>
          <w:rFonts w:ascii="Calibri" w:cs="Calibri" w:eastAsia="Calibri" w:hAnsi="Calibri"/>
        </w:rPr>
        <w:t xml:space="preserve">6.1 People and accounts</w:t>
      </w:r>
    </w:p>
    <w:p>
      <w:pPr>
        <w:keepNext/>
        <w:spacing w:after="60" w:before="120"/>
      </w:pPr>
      <w:r>
        <w:rPr>
          <w:rFonts w:ascii="Calibri" w:cs="Calibri" w:eastAsia="Calibri" w:hAnsi="Calibri"/>
          <w:b/>
          <w:bCs/>
          <w:color w:val="52606D"/>
          <w:sz w:val="18"/>
          <w:szCs w:val="18"/>
        </w:rPr>
        <w:t xml:space="preserve">Table 12. </w:t>
      </w:r>
      <w:r>
        <w:rPr>
          <w:rFonts w:ascii="Calibri" w:cs="Calibri" w:eastAsia="Calibri" w:hAnsi="Calibri"/>
          <w:color w:val="52606D"/>
          <w:sz w:val="18"/>
          <w:szCs w:val="18"/>
        </w:rPr>
        <w:t xml:space="preserve">People and accounts: 5 relationship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Belongs_To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Loyalty_Tiers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 belongs to at most one loyalty tier (none before the first purchase); a tier has many customers.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Works_In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Departments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staff member works in exactly one department; a department has many staff.</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Drives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Vehicles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a courier drives at most one vehicle and a vehicle is assigned to at most one courier. Both sides are optional.</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Manages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Departments</w:t>
            </w:r>
            <w:r>
              <w:rPr>
                <w:rFonts w:ascii="Calibri" w:cs="Calibri" w:eastAsia="Calibri" w:hAnsi="Calibri"/>
                <w:color w:val="52606D"/>
                <w:sz w:val="18"/>
                <w:szCs w:val="18"/>
              </w:rPr>
              <w:t xml:space="preserve"> (managed dept):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(manager):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department is managed by at most one staff member (the same Manages example as the Key Constraints slide). Not every department needs a manager, so participation is partial.</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Notifies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Customer_Notifications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notification is sent to exactly one customer.</w:t>
            </w:r>
          </w:p>
        </w:tc>
      </w:tr>
    </w:tbl>
    <w:p>
      <w:pPr>
        <w:pStyle w:val="Heading2"/>
      </w:pPr>
      <w:r>
        <w:rPr>
          <w:rFonts w:ascii="Calibri" w:cs="Calibri" w:eastAsia="Calibri" w:hAnsi="Calibri"/>
        </w:rPr>
        <w:t xml:space="preserve">6.2 Sellers</w:t>
      </w:r>
    </w:p>
    <w:p>
      <w:pPr>
        <w:keepNext/>
        <w:spacing w:after="60" w:before="120"/>
      </w:pPr>
      <w:r>
        <w:rPr>
          <w:rFonts w:ascii="Calibri" w:cs="Calibri" w:eastAsia="Calibri" w:hAnsi="Calibri"/>
          <w:b/>
          <w:bCs/>
          <w:color w:val="52606D"/>
          <w:sz w:val="18"/>
          <w:szCs w:val="18"/>
        </w:rPr>
        <w:t xml:space="preserve">Table 13. </w:t>
      </w:r>
      <w:r>
        <w:rPr>
          <w:rFonts w:ascii="Calibri" w:cs="Calibri" w:eastAsia="Calibri" w:hAnsi="Calibri"/>
          <w:color w:val="52606D"/>
          <w:sz w:val="18"/>
          <w:szCs w:val="18"/>
        </w:rPr>
        <w:t xml:space="preserve">Sellers: 8 relationship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Subscribes_To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Commission_Plans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seller is on exactly one commission plan; a plan has many sellers.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Owns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seller is owned by exactly one account; one person may own several sellers.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Checks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Seller_Verifications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staff member checks verifications. A verification that is still pending has no checker yet, so the Verification side is partial.</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Verification_Of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Seller_Verifications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verification is about exactly one seller; a seller can be verified several times.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Publishes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Seller_Policies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policy is published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Paid_Into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Seller_Payout_Accounts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payout account belongs to exactly one seller; a seller may register several.</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Pays_To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Seller_Payouts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Seller_Payout_Accounts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payout is transferred to exactly one payout account.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Employs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seller employs staff members to run its shop; a staff member may work for several sellers. The relationship records when the assignment started.</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assigned_at</w:t>
            </w:r>
          </w:p>
        </w:tc>
      </w:tr>
    </w:tbl>
    <w:p>
      <w:pPr>
        <w:pStyle w:val="Heading2"/>
      </w:pPr>
      <w:r>
        <w:rPr>
          <w:rFonts w:ascii="Calibri" w:cs="Calibri" w:eastAsia="Calibri" w:hAnsi="Calibri"/>
        </w:rPr>
        <w:t xml:space="preserve">6.3 Locations and tax</w:t>
      </w:r>
    </w:p>
    <w:p>
      <w:pPr>
        <w:keepNext/>
        <w:spacing w:after="60" w:before="120"/>
      </w:pPr>
      <w:r>
        <w:rPr>
          <w:rFonts w:ascii="Calibri" w:cs="Calibri" w:eastAsia="Calibri" w:hAnsi="Calibri"/>
          <w:b/>
          <w:bCs/>
          <w:color w:val="52606D"/>
          <w:sz w:val="18"/>
          <w:szCs w:val="18"/>
        </w:rPr>
        <w:t xml:space="preserve">Table 14. </w:t>
      </w:r>
      <w:r>
        <w:rPr>
          <w:rFonts w:ascii="Calibri" w:cs="Calibri" w:eastAsia="Calibri" w:hAnsi="Calibri"/>
          <w:color w:val="52606D"/>
          <w:sz w:val="18"/>
          <w:szCs w:val="18"/>
        </w:rPr>
        <w:t xml:space="preserve">Locations and tax: 7 relationship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Part_Of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Countries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city is part of exactly one country; a country has many cities.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Lies_In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address lies in exactly one city.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Saves_Address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address is saved by exactly one account; an account can save many addresses.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Zone_Of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Delivery_Zones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delivery zone lies in exactly one city; a city may be divided into several zones.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Placed_In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Pickup_Points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pickup point is in exactly one city.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Levied_By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Tax_Rates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Countries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tax rate is defined by exactly one country; a country defines several rates.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Serves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Delivery_Zones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courier serves one or more delivery zones and a zone is served by several couriers, each since a given date.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since</w:t>
            </w:r>
          </w:p>
        </w:tc>
      </w:tr>
    </w:tbl>
    <w:p>
      <w:pPr>
        <w:pStyle w:val="Heading2"/>
      </w:pPr>
      <w:r>
        <w:rPr>
          <w:rFonts w:ascii="Calibri" w:cs="Calibri" w:eastAsia="Calibri" w:hAnsi="Calibri"/>
        </w:rPr>
        <w:t xml:space="preserve">6.4 Catalogue</w:t>
      </w:r>
    </w:p>
    <w:p>
      <w:pPr>
        <w:keepNext/>
        <w:spacing w:after="60" w:before="120"/>
      </w:pPr>
      <w:r>
        <w:rPr>
          <w:rFonts w:ascii="Calibri" w:cs="Calibri" w:eastAsia="Calibri" w:hAnsi="Calibri"/>
          <w:b/>
          <w:bCs/>
          <w:color w:val="52606D"/>
          <w:sz w:val="18"/>
          <w:szCs w:val="18"/>
        </w:rPr>
        <w:t xml:space="preserve">Table 15. </w:t>
      </w:r>
      <w:r>
        <w:rPr>
          <w:rFonts w:ascii="Calibri" w:cs="Calibri" w:eastAsia="Calibri" w:hAnsi="Calibri"/>
          <w:color w:val="52606D"/>
          <w:sz w:val="18"/>
          <w:szCs w:val="18"/>
        </w:rPr>
        <w:t xml:space="preserve">Catalogue: 16 relationship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Subcategory_Of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(child): at most one</w:t>
            </w:r>
          </w:p>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(parent):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category may have one parent category; a parent has many subcategories. The same entity set appears in two roles, as in the Reports_To example.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Made_By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Brands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product is made by exactly one brand.</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Classified_As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product is classified under exactly one category.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Variant_Of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variant is a version of exactly one product; a product has at least one variant.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Illustrates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Product_Images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image illustrates exactly one product.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Lists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listing sells exactly one variant; a variant can be listed by several sellers.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Offers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listing is offered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Price_Change_Of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Price_History</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price change belongs to exactly one listing.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Asks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question is asked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Asked_About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question is about exactly one product.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Writes_Answer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Product_Answers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answer is written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Answers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Product_Answers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answer replies to exactly one question; a question may get several answers.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Documents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Product_Documents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document belongs to exactly one product.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Writes_Seller_Review</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seller review is written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Reviews_Seller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seller review is about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Has_Value</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Attributes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variant has a value for an attribute (Color = Black). The value belongs to the pair, not to either side alone.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value</w:t>
            </w:r>
          </w:p>
        </w:tc>
      </w:tr>
    </w:tbl>
    <w:p>
      <w:pPr>
        <w:pStyle w:val="Heading2"/>
      </w:pPr>
      <w:r>
        <w:rPr>
          <w:rFonts w:ascii="Calibri" w:cs="Calibri" w:eastAsia="Calibri" w:hAnsi="Calibri"/>
        </w:rPr>
        <w:t xml:space="preserve">6.5 Shopping and marketing</w:t>
      </w:r>
    </w:p>
    <w:p>
      <w:pPr>
        <w:keepNext/>
        <w:spacing w:after="60" w:before="120"/>
      </w:pPr>
      <w:r>
        <w:rPr>
          <w:rFonts w:ascii="Calibri" w:cs="Calibri" w:eastAsia="Calibri" w:hAnsi="Calibri"/>
          <w:b/>
          <w:bCs/>
          <w:color w:val="52606D"/>
          <w:sz w:val="18"/>
          <w:szCs w:val="18"/>
        </w:rPr>
        <w:t xml:space="preserve">Table 16. </w:t>
      </w:r>
      <w:r>
        <w:rPr>
          <w:rFonts w:ascii="Calibri" w:cs="Calibri" w:eastAsia="Calibri" w:hAnsi="Calibri"/>
          <w:color w:val="52606D"/>
          <w:sz w:val="18"/>
          <w:szCs w:val="18"/>
        </w:rPr>
        <w:t xml:space="preserve">Shopping and marketing: 12 relationship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Has_Cart</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cart belongs to exactly one customer and a customer has at most one cart.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Keeps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Wishlists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wishlist is kept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Runs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Promotions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promotion is run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Issues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Coupons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Promotions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coupon is issued under exactly one promotion.</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Writes_Review</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review is written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Reviews_Product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review is about exactly one product.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Attached_To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Review_Images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review image is attached to exactly one review.</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Buys_Gift_Card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Gift_Cards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gift card is bought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In_Cart</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cart contains listings, each with a quantity. A listing can be in many customers' carts.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Saved_In</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Wishlists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wishlist holds listings, and the same listing may be saved in many wishlists.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Redeems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Coupons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redeems coupons. A coupon can be used by several orders up to its limit, and an order may use several coupons. The customer is not stored again because it is the customer of the order.</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redeemed_at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Pays_With</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Gift_Cards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is partly paid with gift cards; the relationship records how much of each card was spent.</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amount_cents</w:t>
            </w:r>
          </w:p>
        </w:tc>
      </w:tr>
    </w:tbl>
    <w:p>
      <w:pPr>
        <w:pStyle w:val="Heading2"/>
      </w:pPr>
      <w:r>
        <w:rPr>
          <w:rFonts w:ascii="Calibri" w:cs="Calibri" w:eastAsia="Calibri" w:hAnsi="Calibri"/>
        </w:rPr>
        <w:t xml:space="preserve">6.6 Inventory and procurement</w:t>
      </w:r>
    </w:p>
    <w:p>
      <w:pPr>
        <w:keepNext/>
        <w:spacing w:after="60" w:before="120"/>
      </w:pPr>
      <w:r>
        <w:rPr>
          <w:rFonts w:ascii="Calibri" w:cs="Calibri" w:eastAsia="Calibri" w:hAnsi="Calibri"/>
          <w:b/>
          <w:bCs/>
          <w:color w:val="52606D"/>
          <w:sz w:val="18"/>
          <w:szCs w:val="18"/>
        </w:rPr>
        <w:t xml:space="preserve">Table 17. </w:t>
      </w:r>
      <w:r>
        <w:rPr>
          <w:rFonts w:ascii="Calibri" w:cs="Calibri" w:eastAsia="Calibri" w:hAnsi="Calibri"/>
          <w:color w:val="52606D"/>
          <w:sz w:val="18"/>
          <w:szCs w:val="18"/>
        </w:rPr>
        <w:t xml:space="preserve">Inventory and procurement: 18 relationship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Sited_In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warehouse is sited in exactly one city.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Divided_Into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Storage_Zones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storage zone belongs to exactly one warehouse; a warehouse is divided into many zones.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Holds_Bin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Storage_Bins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Storage_Zones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bin is inside exactly one storage zone.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Batch_Of</w:t>
            </w:r>
          </w:p>
          <w:p>
            <w:pPr>
              <w:spacing w:after="20"/>
            </w:pPr>
            <w:r>
              <w:rPr>
                <w:rFonts w:ascii="Calibri" w:cs="Calibri" w:eastAsia="Calibri" w:hAnsi="Calibri"/>
                <w:i/>
                <w:iCs/>
                <w:color w:val="52606D"/>
                <w:sz w:val="16"/>
                <w:szCs w:val="16"/>
              </w:rPr>
              <w:t xml:space="preserve">uses the aggregation</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Stocks (aggregation)</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batch belongs to exactly one stock position, that is, to one Stocks relationship (aggregation). A stock position consists of many batches.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Stored_In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Storage_Bins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batch is stored in exactly one bin.</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Moves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Stock_Movements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movement changes exactly one batch.</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Uses_Supplier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Suppliers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supplier record belongs to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Delivered_To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purchase order is delivered to exactly one warehouse.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Suppliers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purchase order is placed with exactly one supplier.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Orders_Variant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purchase-order line orders exactly one variant.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PO_Has_Line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purchase-order line exists only inside its purchase order and is numbered within it.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Receipt_For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Goods_Receipts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goods receipt is for exactly one purchase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Conducts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Warehouse_Inspections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inspection is conducted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Inspects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Warehouse_Inspections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inspection is of exactly one warehouse.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Authorizes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Inventory_Adjustments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adjustment is authorised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Adjusts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Inventory_Adjustments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adjustment corrects exactly one batch.</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Stocks</w:t>
            </w:r>
          </w:p>
          <w:p>
            <w:pPr>
              <w:spacing w:after="20"/>
            </w:pPr>
            <w:r>
              <w:rPr>
                <w:rFonts w:ascii="Calibri" w:cs="Calibri" w:eastAsia="Calibri" w:hAnsi="Calibri"/>
                <w:i/>
                <w:iCs/>
                <w:color w:val="52606D"/>
                <w:sz w:val="16"/>
                <w:szCs w:val="16"/>
              </w:rPr>
              <w:t xml:space="preserve">ternary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seller stocks a variant in a warehouse, with the available quantity and a reorder point. The quantity belongs to the triple: knowing that a seller sells a variant, that the seller uses a warehouse and that the warehouse holds the variant does not tell how many units of that seller's variant are in that warehouse (the Contracts argument on the Binary vs. Ternary slide).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available_qty, reorder_point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Receives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Goods_Receipts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goods receipt receives some quantity of purchase-order lines. A line can arrive across several receipts.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received_qty</w:t>
            </w:r>
          </w:p>
        </w:tc>
      </w:tr>
    </w:tbl>
    <w:p>
      <w:pPr>
        <w:pStyle w:val="Heading2"/>
      </w:pPr>
      <w:r>
        <w:rPr>
          <w:rFonts w:ascii="Calibri" w:cs="Calibri" w:eastAsia="Calibri" w:hAnsi="Calibri"/>
        </w:rPr>
        <w:t xml:space="preserve">6.7 Orders and payment</w:t>
      </w:r>
    </w:p>
    <w:p>
      <w:pPr>
        <w:keepNext/>
        <w:spacing w:after="60" w:before="120"/>
      </w:pPr>
      <w:r>
        <w:rPr>
          <w:rFonts w:ascii="Calibri" w:cs="Calibri" w:eastAsia="Calibri" w:hAnsi="Calibri"/>
          <w:b/>
          <w:bCs/>
          <w:color w:val="52606D"/>
          <w:sz w:val="18"/>
          <w:szCs w:val="18"/>
        </w:rPr>
        <w:t xml:space="preserve">Table 18. </w:t>
      </w:r>
      <w:r>
        <w:rPr>
          <w:rFonts w:ascii="Calibri" w:cs="Calibri" w:eastAsia="Calibri" w:hAnsi="Calibri"/>
          <w:color w:val="52606D"/>
          <w:sz w:val="18"/>
          <w:szCs w:val="18"/>
        </w:rPr>
        <w:t xml:space="preserve">Orders and payment: 15 relationship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Collect_At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Pickup_Points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may be collected at one pickup point instead of being delivered home.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Ships_To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order has exactly one delivery or billing address.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Places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order is placed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Buys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order line buys exactly one listing.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Contains</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line exists only inside its order and is numbered within it. Every order has at least one line.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Status_Of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Order_Status_Events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status event belongs to exactly one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Saves_Method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Payment_Methods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payment method is saved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Uses_Method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Payment_Methods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payment uses exactly one saved payment method.</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Paid_By</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payment is for exactly one order and an order has at most one payment.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Transaction_Of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Payment_Transactions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transaction belongs to exactly one payment.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Invoiced_As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invoice is for exactly one order and an order has at most one invoice.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Bills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invoice line bills exactly one order line.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Taxed_At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Tax_Rates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invoice line is taxed at most at one tax rate (none for tax-exempt lines).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Invoice_Has_Line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Invoices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invoice line exists only inside its invoice and is numbered within it.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Reserves</w:t>
            </w:r>
          </w:p>
          <w:p>
            <w:pPr>
              <w:spacing w:after="20"/>
            </w:pPr>
            <w:r>
              <w:rPr>
                <w:rFonts w:ascii="Calibri" w:cs="Calibri" w:eastAsia="Calibri" w:hAnsi="Calibri"/>
                <w:i/>
                <w:iCs/>
                <w:color w:val="52606D"/>
                <w:sz w:val="16"/>
                <w:szCs w:val="16"/>
              </w:rPr>
              <w:t xml:space="preserve">uses the aggregation</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Stocks (aggregation)</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line reserves a quantity from a stock position, that is, from a Stocks relationship (seller, variant, warehouse) treated as one object. One line may be served from several warehouses.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p>
      <w:pPr>
        <w:pStyle w:val="Heading2"/>
      </w:pPr>
      <w:r>
        <w:rPr>
          <w:rFonts w:ascii="Calibri" w:cs="Calibri" w:eastAsia="Calibri" w:hAnsi="Calibri"/>
        </w:rPr>
        <w:t xml:space="preserve">6.8 Fulfilment and delivery</w:t>
      </w:r>
    </w:p>
    <w:p>
      <w:pPr>
        <w:keepNext/>
        <w:spacing w:after="60" w:before="120"/>
      </w:pPr>
      <w:r>
        <w:rPr>
          <w:rFonts w:ascii="Calibri" w:cs="Calibri" w:eastAsia="Calibri" w:hAnsi="Calibri"/>
          <w:b/>
          <w:bCs/>
          <w:color w:val="52606D"/>
          <w:sz w:val="18"/>
          <w:szCs w:val="18"/>
        </w:rPr>
        <w:t xml:space="preserve">Table 19. </w:t>
      </w:r>
      <w:r>
        <w:rPr>
          <w:rFonts w:ascii="Calibri" w:cs="Calibri" w:eastAsia="Calibri" w:hAnsi="Calibri"/>
          <w:color w:val="52606D"/>
          <w:sz w:val="18"/>
          <w:szCs w:val="18"/>
        </w:rPr>
        <w:t xml:space="preserve">Fulfilment and delivery: 12 relationship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Picked_From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fulfilment is picked from exactly one warehouse.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Handled_By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fulfilment is handled by exactly one seller.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Fulfills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fulfilment fulfils exactly one order.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Packed_For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Packages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package is packed for exactly one fulfilment.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Offers_Service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Carrier_Services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Carriers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carrier service exists only for its carrier; the service code (STD, EXP) is unique only within the carrier. Every carrier offers at least one service.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Ships_Via</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Carrier_Services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shipment travels with exactly one carrier service.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Ships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Packages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shipment carries exactly one package and a package is shipped at most once.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Tracks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Tracking_Events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tracking event is for exactly one shipment.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Makes_Attempt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delivery attempt is made by exactly one courier.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Attempts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delivery attempt is for exactly one shipment.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Proves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Proof_Of_Delivery</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a proof belongs to exactly one attempt and an attempt has at most one proof.</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Includes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fulfilment includes some quantity of order lines; a line split across warehouses appears in several fulfilments.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p>
      <w:pPr>
        <w:pStyle w:val="Heading2"/>
      </w:pPr>
      <w:r>
        <w:rPr>
          <w:rFonts w:ascii="Calibri" w:cs="Calibri" w:eastAsia="Calibri" w:hAnsi="Calibri"/>
        </w:rPr>
        <w:t xml:space="preserve">6.9 After-sales and support</w:t>
      </w:r>
    </w:p>
    <w:p>
      <w:pPr>
        <w:keepNext/>
        <w:spacing w:after="60" w:before="120"/>
      </w:pPr>
      <w:r>
        <w:rPr>
          <w:rFonts w:ascii="Calibri" w:cs="Calibri" w:eastAsia="Calibri" w:hAnsi="Calibri"/>
          <w:b/>
          <w:bCs/>
          <w:color w:val="52606D"/>
          <w:sz w:val="18"/>
          <w:szCs w:val="18"/>
        </w:rPr>
        <w:t xml:space="preserve">Table 20. </w:t>
      </w:r>
      <w:r>
        <w:rPr>
          <w:rFonts w:ascii="Calibri" w:cs="Calibri" w:eastAsia="Calibri" w:hAnsi="Calibri"/>
          <w:color w:val="52606D"/>
          <w:sz w:val="18"/>
          <w:szCs w:val="18"/>
        </w:rPr>
        <w:t xml:space="preserve">After-sales and support: 10 relationship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return request is for exactly one order. The customer is reached through the order.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Refunded_From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Refunds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refund is paid back against exactly one payment.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Refund_For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Refunds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refund is for exactly one return request.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Inspects_Return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return inspection is done by exactly one staff member.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Inspection_Of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inspection checks exactly one return request.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About_Order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ticket may be about one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R100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Opens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ticket is opened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R101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Writes_Message</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Ticket_Messages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message is written by exactly one account (customer or staff).</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R102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Message_In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Ticket_Messages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message belongs to exactly one ticket.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R103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Returns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return request returns some quantity of order lines.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p>
      <w:r>
        <w:br w:type="page"/>
      </w:r>
    </w:p>
    <w:p>
      <w:pPr>
        <w:pStyle w:val="Heading1"/>
      </w:pPr>
      <w:r>
        <w:rPr>
          <w:rFonts w:ascii="Calibri" w:cs="Calibri" w:eastAsia="Calibri" w:hAnsi="Calibri"/>
        </w:rPr>
        <w:t xml:space="preserve">7. Design decisions</w:t>
      </w:r>
    </w:p>
    <w:p>
      <w:pPr>
        <w:pStyle w:val="ListParagraph"/>
        <w:numPr>
          <w:ilvl w:val="0"/>
          <w:numId w:val="2"/>
        </w:numPr>
        <w:spacing w:after="60"/>
      </w:pPr>
      <w:r>
        <w:rPr>
          <w:rFonts w:ascii="Calibri" w:cs="Calibri" w:eastAsia="Calibri" w:hAnsi="Calibri"/>
          <w:b/>
          <w:bCs/>
        </w:rPr>
        <w:t xml:space="preserve">Entity or attribute. </w:t>
      </w:r>
      <w:r>
        <w:rPr>
          <w:rFonts w:ascii="Calibri" w:cs="Calibri" w:eastAsia="Calibri" w:hAnsi="Calibri"/>
        </w:rPr>
        <w:t xml:space="preserve">Whenever one entity can have several values of something (images, price changes, status changes, tracking scans, messages), that thing is an entity set, because an attribute holds a single value. Cities and countries are entity sets because addresses, warehouses, zones, pickup points and tax rates all depend on them and we search by them.</w:t>
      </w:r>
    </w:p>
    <w:p>
      <w:pPr>
        <w:pStyle w:val="ListParagraph"/>
        <w:numPr>
          <w:ilvl w:val="0"/>
          <w:numId w:val="2"/>
        </w:numPr>
        <w:spacing w:after="60"/>
      </w:pPr>
      <w:r>
        <w:rPr>
          <w:rFonts w:ascii="Calibri" w:cs="Calibri" w:eastAsia="Calibri" w:hAnsi="Calibri"/>
          <w:b/>
          <w:bCs/>
        </w:rPr>
        <w:t xml:space="preserve">No redundant links. </w:t>
      </w:r>
      <w:r>
        <w:rPr>
          <w:rFonts w:ascii="Calibri" w:cs="Calibri" w:eastAsia="Calibri" w:hAnsi="Calibri"/>
        </w:rPr>
        <w:t xml:space="preserve">A coupon redemption and a return request do not point to the customer again; the customer follows from the order. Storing it twice would allow the two to disagree.</w:t>
      </w:r>
    </w:p>
    <w:p>
      <w:pPr>
        <w:pStyle w:val="ListParagraph"/>
        <w:numPr>
          <w:ilvl w:val="0"/>
          <w:numId w:val="2"/>
        </w:numPr>
        <w:spacing w:after="60"/>
      </w:pPr>
      <w:r>
        <w:rPr>
          <w:rFonts w:ascii="Calibri" w:cs="Calibri" w:eastAsia="Calibri" w:hAnsi="Calibri"/>
          <w:b/>
          <w:bCs/>
        </w:rPr>
        <w:t xml:space="preserve">Listing between seller and variant. </w:t>
      </w:r>
      <w:r>
        <w:rPr>
          <w:rFonts w:ascii="Calibri" w:cs="Calibri" w:eastAsia="Calibri" w:hAnsi="Calibri"/>
        </w:rPr>
        <w:t xml:space="preserve">The catalogue (products, variants) is shared, while price and availability belong to a seller's listing. Two sellers can therefore offer the same variant at different prices.</w:t>
      </w:r>
    </w:p>
    <w:p>
      <w:pPr>
        <w:pStyle w:val="ListParagraph"/>
        <w:numPr>
          <w:ilvl w:val="0"/>
          <w:numId w:val="2"/>
        </w:numPr>
        <w:spacing w:after="60"/>
      </w:pPr>
      <w:r>
        <w:rPr>
          <w:rFonts w:ascii="Calibri" w:cs="Calibri" w:eastAsia="Calibri" w:hAnsi="Calibri"/>
          <w:b/>
          <w:bCs/>
        </w:rPr>
        <w:t xml:space="preserve">Price kept on the order line. </w:t>
      </w:r>
      <w:r>
        <w:rPr>
          <w:rFonts w:ascii="Calibri" w:cs="Calibri" w:eastAsia="Calibri" w:hAnsi="Calibri"/>
        </w:rPr>
        <w:t xml:space="preserve">Order_Lines stores the unit price at checkout, so later price changes, which are recorded in Price_History, do not alter past orders or refunds.</w:t>
      </w:r>
    </w:p>
    <w:p>
      <w:pPr>
        <w:pStyle w:val="ListParagraph"/>
        <w:numPr>
          <w:ilvl w:val="0"/>
          <w:numId w:val="2"/>
        </w:numPr>
        <w:spacing w:after="60"/>
      </w:pPr>
      <w:r>
        <w:rPr>
          <w:rFonts w:ascii="Calibri" w:cs="Calibri" w:eastAsia="Calibri" w:hAnsi="Calibri"/>
          <w:b/>
          <w:bCs/>
        </w:rPr>
        <w:t xml:space="preserve">Total participation on the "one" side. </w:t>
      </w:r>
      <w:r>
        <w:rPr>
          <w:rFonts w:ascii="Calibri" w:cs="Calibri" w:eastAsia="Calibri" w:hAnsi="Calibri"/>
        </w:rPr>
        <w:t xml:space="preserve">Some owners must always have at least one related entity. These are business rules of the marketplace:</w:t>
      </w:r>
    </w:p>
    <w:p>
      <w:pPr>
        <w:pStyle w:val="ListParagraph"/>
        <w:numPr>
          <w:ilvl w:val="1"/>
          <w:numId w:val="2"/>
        </w:numPr>
        <w:spacing w:after="40"/>
      </w:pPr>
      <w:r>
        <w:rPr>
          <w:rFonts w:ascii="Calibri" w:cs="Calibri" w:eastAsia="Calibri" w:hAnsi="Calibri"/>
        </w:rPr>
        <w:t xml:space="preserve">Orders in Contains: checkout always creates at least one order line.</w:t>
      </w:r>
    </w:p>
    <w:p>
      <w:pPr>
        <w:pStyle w:val="ListParagraph"/>
        <w:numPr>
          <w:ilvl w:val="1"/>
          <w:numId w:val="2"/>
        </w:numPr>
        <w:spacing w:after="40"/>
      </w:pPr>
      <w:r>
        <w:rPr>
          <w:rFonts w:ascii="Calibri" w:cs="Calibri" w:eastAsia="Calibri" w:hAnsi="Calibri"/>
        </w:rPr>
        <w:t xml:space="preserve">Purchase_Orders in PO_Has_Line: a purchase order is created together with its lines.</w:t>
      </w:r>
    </w:p>
    <w:p>
      <w:pPr>
        <w:pStyle w:val="ListParagraph"/>
        <w:numPr>
          <w:ilvl w:val="1"/>
          <w:numId w:val="2"/>
        </w:numPr>
        <w:spacing w:after="40"/>
      </w:pPr>
      <w:r>
        <w:rPr>
          <w:rFonts w:ascii="Calibri" w:cs="Calibri" w:eastAsia="Calibri" w:hAnsi="Calibri"/>
        </w:rPr>
        <w:t xml:space="preserve">Invoices in Invoice_Has_Line: an invoice is issued with one line per order line.</w:t>
      </w:r>
    </w:p>
    <w:p>
      <w:pPr>
        <w:pStyle w:val="ListParagraph"/>
        <w:numPr>
          <w:ilvl w:val="1"/>
          <w:numId w:val="2"/>
        </w:numPr>
        <w:spacing w:after="40"/>
      </w:pPr>
      <w:r>
        <w:rPr>
          <w:rFonts w:ascii="Calibri" w:cs="Calibri" w:eastAsia="Calibri" w:hAnsi="Calibri"/>
        </w:rPr>
        <w:t xml:space="preserve">Products in Variant_Of: a product is only published with at least one variant.</w:t>
      </w:r>
    </w:p>
    <w:p>
      <w:pPr>
        <w:pStyle w:val="ListParagraph"/>
        <w:numPr>
          <w:ilvl w:val="1"/>
          <w:numId w:val="2"/>
        </w:numPr>
        <w:spacing w:after="40"/>
      </w:pPr>
      <w:r>
        <w:rPr>
          <w:rFonts w:ascii="Calibri" w:cs="Calibri" w:eastAsia="Calibri" w:hAnsi="Calibri"/>
        </w:rPr>
        <w:t xml:space="preserve">Carriers in Offers_Service: a carrier is only usable with at least one service.</w:t>
      </w:r>
    </w:p>
    <w:p>
      <w:pPr>
        <w:sectPr>
          <w:footerReference w:type="default" r:id="rId7"/>
          <w:pgSz w:w="11906" w:h="16838" w:orient="portrait"/>
          <w:pgMar w:top="1134" w:right="1134" w:bottom="1134" w:left="1134" w:header="708" w:footer="708" w:gutter="0"/>
          <w:pgNumType/>
          <w:docGrid w:linePitch="360"/>
        </w:sectPr>
      </w:pPr>
    </w:p>
    <w:p>
      <w:pPr>
        <w:pStyle w:val="Heading1"/>
      </w:pPr>
      <w:r>
        <w:rPr>
          <w:rFonts w:ascii="Calibri" w:cs="Calibri" w:eastAsia="Calibri" w:hAnsi="Calibri"/>
        </w:rPr>
        <w:t xml:space="preserve">Appendix A – ER diagrams</w:t>
      </w:r>
    </w:p>
    <w:p>
      <w:pPr>
        <w:spacing w:after="120" w:line="276"/>
      </w:pPr>
      <w:r>
        <w:rPr>
          <w:rFonts w:ascii="Calibri" w:cs="Calibri" w:eastAsia="Calibri" w:hAnsi="Calibri"/>
        </w:rPr>
        <w:t xml:space="preserve">Figure A1 is the complete diagram; it is large and best viewed zoomed in. Figures A2 and A3 enlarge the two central areas, where orders meet stock: they contain the weak entity Order_Lines, the ternary relationship Stocks and its aggregation. Grey dashed boxes stand for entity sets of another area, drawn without attributes.</w:t>
      </w:r>
    </w:p>
    <w:p>
      <w:pPr>
        <w:keepNext/>
        <w:spacing w:after="60" w:before="120"/>
        <w:jc w:val="center"/>
      </w:pPr>
      <w:r>
        <w:drawing>
          <wp:inline distT="0" distB="0" distL="0" distR="0">
            <wp:extent cx="9248775"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248775" cy="3390900"/>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A1. </w:t>
      </w:r>
      <w:r>
        <w:rPr>
          <w:rFonts w:ascii="Calibri" w:cs="Calibri" w:eastAsia="Calibri" w:hAnsi="Calibri"/>
          <w:color w:val="52606D"/>
          <w:sz w:val="18"/>
          <w:szCs w:val="18"/>
        </w:rPr>
        <w:t xml:space="preserve">Complete ER diagram: 71 entity sets and 103 relationship sets in one connected component.</w:t>
      </w:r>
    </w:p>
    <w:p>
      <w:r>
        <w:br w:type="page"/>
      </w:r>
    </w:p>
    <w:p>
      <w:pPr>
        <w:keepNext/>
        <w:spacing w:after="60" w:before="120"/>
        <w:jc w:val="center"/>
      </w:pPr>
      <w:r>
        <w:drawing>
          <wp:inline distT="0" distB="0" distL="0" distR="0">
            <wp:extent cx="56007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00700" cy="5553075"/>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A2. </w:t>
      </w:r>
      <w:r>
        <w:rPr>
          <w:rFonts w:ascii="Calibri" w:cs="Calibri" w:eastAsia="Calibri" w:hAnsi="Calibri"/>
          <w:color w:val="52606D"/>
          <w:sz w:val="18"/>
          <w:szCs w:val="18"/>
        </w:rPr>
        <w:t xml:space="preserve">Orders and payment.</w:t>
      </w:r>
    </w:p>
    <w:p>
      <w:r>
        <w:br w:type="page"/>
      </w:r>
    </w:p>
    <w:p>
      <w:pPr>
        <w:keepNext/>
        <w:spacing w:after="60" w:before="120"/>
        <w:jc w:val="center"/>
      </w:pPr>
      <w:r>
        <w:drawing>
          <wp:inline distT="0" distB="0" distL="0" distR="0">
            <wp:extent cx="75819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581900" cy="5553075"/>
                    </a:xfrm>
                    <a:prstGeom prst="rect">
                      <a:avLst/>
                    </a:prstGeom>
                  </pic:spPr>
                </pic:pic>
              </a:graphicData>
            </a:graphic>
          </wp:inline>
        </w:drawing>
      </w:r>
    </w:p>
    <w:p>
      <w:pPr>
        <w:spacing w:after="200"/>
        <w:jc w:val="center"/>
      </w:pPr>
      <w:r>
        <w:rPr>
          <w:rFonts w:ascii="Calibri" w:cs="Calibri" w:eastAsia="Calibri" w:hAnsi="Calibri"/>
          <w:b/>
          <w:bCs/>
          <w:color w:val="52606D"/>
          <w:sz w:val="18"/>
          <w:szCs w:val="18"/>
        </w:rPr>
        <w:t xml:space="preserve">Figure A3. </w:t>
      </w:r>
      <w:r>
        <w:rPr>
          <w:rFonts w:ascii="Calibri" w:cs="Calibri" w:eastAsia="Calibri" w:hAnsi="Calibri"/>
          <w:color w:val="52606D"/>
          <w:sz w:val="18"/>
          <w:szCs w:val="18"/>
        </w:rPr>
        <w:t xml:space="preserve">Inventory and procurement.</w:t>
      </w:r>
    </w:p>
    <w:sectPr>
      <w:footerReference w:type="default" r:id="rId8"/>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606D"/>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606D"/>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Calibri" w:cs="Calibri" w:eastAsia="Calibri" w:hAnsi="Calibri"/>
      <w:b/>
      <w:bCs/>
      <w:color w:val="2F4A6D"/>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1F29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478f0fe31fbfdb85d0d1e3ef5c29b6cc63f5c212.png"/><Relationship Id="rId10" Type="http://schemas.openxmlformats.org/officeDocument/2006/relationships/image" Target="media/86e0d746deab3330559e740cf5f3d4fdbe9f5f7a.png"/><Relationship Id="rId11" Type="http://schemas.openxmlformats.org/officeDocument/2006/relationships/image" Target="media/aad2521a5d0366108825b240b7dd457f8d86e2fc.png"/><Relationship Id="rId12" Type="http://schemas.openxmlformats.org/officeDocument/2006/relationships/image" Target="media/a6eb9c584f7ac6db4462bdeedbe76faedc4c6caf.png"/><Relationship Id="rId13" Type="http://schemas.openxmlformats.org/officeDocument/2006/relationships/image" Target="media/466df499464f4e4d8100ee5b3c23bdbfde8e2a54.png"/><Relationship Id="rId14" Type="http://schemas.openxmlformats.org/officeDocument/2006/relationships/image" Target="media/27652ce3d7e7893d9620551eb24dbca68ddfe9d0.png"/><Relationship Id="rId15" Type="http://schemas.openxmlformats.org/officeDocument/2006/relationships/image" Target="media/da3883fba2f5bbce0741543bfe9ba2dd4a9cfd6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MarketLab Project Description</dc:title>
  <dc:creator>Meriç Şen</dc:creator>
  <cp:lastModifiedBy>Meriç Şen</cp:lastModifiedBy>
  <cp:revision>1</cp:revision>
  <dcterms:created xsi:type="dcterms:W3CDTF">2026-10-11T18:59:25.627Z</dcterms:created>
  <dcterms:modified xsi:type="dcterms:W3CDTF">2026-10-11T18:59:25.627Z</dcterms:modified>
</cp:coreProperties>
</file>

<file path=docProps/custom.xml><?xml version="1.0" encoding="utf-8"?>
<Properties xmlns="http://schemas.openxmlformats.org/officeDocument/2006/custom-properties" xmlns:vt="http://schemas.openxmlformats.org/officeDocument/2006/docPropsVTypes"/>
</file>