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653180A" w:rsidR="00E47964" w:rsidRDefault="00000000" w:rsidP="0015404F">
      <w:pPr>
        <w:spacing w:line="240" w:lineRule="auto"/>
        <w:jc w:val="center"/>
        <w:rPr>
          <w:rFonts w:ascii="Garamond" w:eastAsia="Garamond" w:hAnsi="Garamond" w:cs="Garamond"/>
          <w:b/>
          <w:smallCaps/>
          <w:sz w:val="40"/>
          <w:szCs w:val="40"/>
        </w:rPr>
      </w:pPr>
      <w:r>
        <w:rPr>
          <w:rFonts w:ascii="Garamond" w:eastAsia="Garamond" w:hAnsi="Garamond" w:cs="Garamond"/>
          <w:b/>
          <w:smallCaps/>
          <w:sz w:val="40"/>
          <w:szCs w:val="40"/>
        </w:rPr>
        <w:t>Brayan Londono</w:t>
      </w:r>
    </w:p>
    <w:p w14:paraId="00000002" w14:textId="0F0514A9" w:rsidR="00E47964" w:rsidRDefault="00FA4B2C">
      <w:pPr>
        <w:spacing w:line="240" w:lineRule="auto"/>
        <w:jc w:val="center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Tampa, FL</w:t>
      </w:r>
      <w:r w:rsidR="008E12F6">
        <w:rPr>
          <w:rFonts w:ascii="Garamond" w:eastAsia="Garamond" w:hAnsi="Garamond" w:cs="Garamond"/>
          <w:sz w:val="20"/>
          <w:szCs w:val="20"/>
        </w:rPr>
        <w:t xml:space="preserve"> | (813) 407 - 0629 | </w:t>
      </w:r>
      <w:hyperlink r:id="rId7" w:history="1">
        <w:r w:rsidR="009062E0" w:rsidRPr="007B34BE">
          <w:rPr>
            <w:rStyle w:val="Hyperlink"/>
            <w:rFonts w:ascii="Garamond" w:eastAsia="Garamond" w:hAnsi="Garamond" w:cs="Garamond"/>
            <w:sz w:val="20"/>
            <w:szCs w:val="20"/>
          </w:rPr>
          <w:t>brayanlondono.pm@gmail.com</w:t>
        </w:r>
      </w:hyperlink>
      <w:r w:rsidR="008E12F6">
        <w:rPr>
          <w:rFonts w:ascii="Garamond" w:eastAsia="Garamond" w:hAnsi="Garamond" w:cs="Garamond"/>
          <w:sz w:val="20"/>
          <w:szCs w:val="20"/>
        </w:rPr>
        <w:t xml:space="preserve"> |</w:t>
      </w:r>
      <w:hyperlink r:id="rId8">
        <w:r w:rsidR="00E47964">
          <w:rPr>
            <w:rFonts w:ascii="Garamond" w:eastAsia="Garamond" w:hAnsi="Garamond" w:cs="Garamond"/>
            <w:color w:val="1155CC"/>
            <w:sz w:val="20"/>
            <w:szCs w:val="20"/>
            <w:u w:val="single"/>
          </w:rPr>
          <w:t>LinkedIn</w:t>
        </w:r>
      </w:hyperlink>
    </w:p>
    <w:p w14:paraId="00000003" w14:textId="77777777" w:rsidR="00E47964" w:rsidRDefault="00000000">
      <w:p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ab/>
      </w:r>
    </w:p>
    <w:p w14:paraId="00000004" w14:textId="040FEBCE" w:rsidR="00E47964" w:rsidRDefault="00D87C8E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PRODUCT LEADERSHIP SUMMARY</w:t>
      </w:r>
    </w:p>
    <w:p w14:paraId="00000005" w14:textId="77777777" w:rsidR="00E47964" w:rsidRDefault="00E47964">
      <w:pPr>
        <w:spacing w:line="240" w:lineRule="auto"/>
        <w:rPr>
          <w:rFonts w:ascii="Garamond" w:eastAsia="Garamond" w:hAnsi="Garamond" w:cs="Garamond"/>
          <w:sz w:val="12"/>
          <w:szCs w:val="12"/>
        </w:rPr>
      </w:pPr>
    </w:p>
    <w:p w14:paraId="00000006" w14:textId="58F4C49B" w:rsidR="00E47964" w:rsidRDefault="00000000">
      <w:pPr>
        <w:spacing w:line="240" w:lineRule="auto"/>
        <w:rPr>
          <w:rFonts w:ascii="Garamond" w:eastAsia="Garamond" w:hAnsi="Garamond" w:cs="Garamond"/>
        </w:rPr>
      </w:pPr>
      <w:r>
        <w:rPr>
          <w:rFonts w:ascii="Cardo" w:eastAsia="Cardo" w:hAnsi="Cardo" w:cs="Cardo"/>
        </w:rPr>
        <w:t xml:space="preserve">ROI-driven product manager with </w:t>
      </w:r>
      <w:r w:rsidR="00FA4B2C">
        <w:rPr>
          <w:rFonts w:ascii="Cardo" w:eastAsia="Cardo" w:hAnsi="Cardo" w:cs="Cardo"/>
        </w:rPr>
        <w:t>5</w:t>
      </w:r>
      <w:r>
        <w:rPr>
          <w:rFonts w:ascii="Cardo" w:eastAsia="Cardo" w:hAnsi="Cardo" w:cs="Cardo"/>
        </w:rPr>
        <w:t xml:space="preserve">+ years of experience across </w:t>
      </w:r>
      <w:proofErr w:type="spellStart"/>
      <w:r>
        <w:rPr>
          <w:rFonts w:ascii="Cardo" w:eastAsia="Cardo" w:hAnsi="Cardo" w:cs="Cardo"/>
        </w:rPr>
        <w:t>GenAI</w:t>
      </w:r>
      <w:proofErr w:type="spellEnd"/>
      <w:r>
        <w:rPr>
          <w:rFonts w:ascii="Cardo" w:eastAsia="Cardo" w:hAnsi="Cardo" w:cs="Cardo"/>
        </w:rPr>
        <w:t xml:space="preserve">, SaaS, and venture capital. Scaled 0→1 AI products to </w:t>
      </w:r>
      <w:r w:rsidR="0009602B">
        <w:rPr>
          <w:rFonts w:ascii="Cardo" w:eastAsia="Cardo" w:hAnsi="Cardo" w:cs="Cardo"/>
        </w:rPr>
        <w:t>115</w:t>
      </w:r>
      <w:r>
        <w:rPr>
          <w:rFonts w:ascii="Cardo" w:eastAsia="Cardo" w:hAnsi="Cardo" w:cs="Cardo"/>
        </w:rPr>
        <w:t>K+ users, drove $</w:t>
      </w:r>
      <w:r w:rsidR="0009602B">
        <w:rPr>
          <w:rFonts w:ascii="Cardo" w:eastAsia="Cardo" w:hAnsi="Cardo" w:cs="Cardo"/>
        </w:rPr>
        <w:t>240</w:t>
      </w:r>
      <w:r>
        <w:rPr>
          <w:rFonts w:ascii="Cardo" w:eastAsia="Cardo" w:hAnsi="Cardo" w:cs="Cardo"/>
        </w:rPr>
        <w:t xml:space="preserve">K ARR, and advised startups on $35M+ in funding. Combines PM execution with strategy and deep market insight from VC experience. </w:t>
      </w:r>
    </w:p>
    <w:p w14:paraId="00000007" w14:textId="77777777" w:rsidR="00E47964" w:rsidRDefault="00E47964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b/>
          <w:sz w:val="24"/>
          <w:szCs w:val="24"/>
        </w:rPr>
      </w:pPr>
    </w:p>
    <w:p w14:paraId="00000008" w14:textId="77777777" w:rsidR="00E47964" w:rsidRDefault="00000000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PROFESSIONAL EXPERIENCE</w:t>
      </w:r>
    </w:p>
    <w:p w14:paraId="00000009" w14:textId="77777777" w:rsidR="00E47964" w:rsidRDefault="00E47964">
      <w:pPr>
        <w:spacing w:line="240" w:lineRule="auto"/>
        <w:rPr>
          <w:rFonts w:ascii="Garamond" w:eastAsia="Garamond" w:hAnsi="Garamond" w:cs="Garamond"/>
          <w:sz w:val="12"/>
          <w:szCs w:val="12"/>
        </w:rPr>
      </w:pPr>
    </w:p>
    <w:p w14:paraId="0000000A" w14:textId="28607484" w:rsidR="00E47964" w:rsidRDefault="00D24EFD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Resume Tailor AI</w:t>
      </w:r>
      <w:r>
        <w:rPr>
          <w:rFonts w:ascii="Garamond" w:eastAsia="Garamond" w:hAnsi="Garamond" w:cs="Garamond"/>
          <w:b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Jun 2023 – Present</w:t>
      </w:r>
    </w:p>
    <w:p w14:paraId="0000000B" w14:textId="771691F0" w:rsidR="00E47964" w:rsidRDefault="00D87C8E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sz w:val="24"/>
          <w:szCs w:val="24"/>
        </w:rPr>
        <w:t>Senior Product Manager | Founder</w:t>
      </w:r>
      <w:r>
        <w:rPr>
          <w:rFonts w:ascii="Garamond" w:eastAsia="Garamond" w:hAnsi="Garamond" w:cs="Garamond"/>
          <w:b/>
          <w:smallCaps/>
          <w:sz w:val="24"/>
          <w:szCs w:val="24"/>
        </w:rPr>
        <w:tab/>
      </w:r>
    </w:p>
    <w:p w14:paraId="0000000C" w14:textId="58646A3D" w:rsidR="00E47964" w:rsidRDefault="0009602B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</w:rPr>
      </w:pPr>
      <w:r w:rsidRPr="00D87C8E">
        <w:rPr>
          <w:rFonts w:ascii="Garamond" w:eastAsia="Garamond" w:hAnsi="Garamond" w:cs="Garamond"/>
          <w:sz w:val="21"/>
          <w:szCs w:val="21"/>
        </w:rPr>
        <w:t>Scaled subscription funnel</w:t>
      </w:r>
      <w:r w:rsidRPr="0009602B">
        <w:rPr>
          <w:rFonts w:ascii="Garamond" w:eastAsia="Garamond" w:hAnsi="Garamond" w:cs="Garamond"/>
          <w:sz w:val="21"/>
          <w:szCs w:val="21"/>
        </w:rPr>
        <w:t xml:space="preserve"> from 0 </w:t>
      </w:r>
      <w:r w:rsidR="00D87C8E">
        <w:rPr>
          <w:rFonts w:ascii="Garamond" w:eastAsia="Garamond" w:hAnsi="Garamond" w:cs="Garamond"/>
          <w:sz w:val="21"/>
          <w:szCs w:val="21"/>
        </w:rPr>
        <w:t>to</w:t>
      </w:r>
      <w:r w:rsidRPr="0009602B">
        <w:rPr>
          <w:rFonts w:ascii="Garamond" w:eastAsia="Garamond" w:hAnsi="Garamond" w:cs="Garamond"/>
          <w:sz w:val="21"/>
          <w:szCs w:val="21"/>
        </w:rPr>
        <w:t xml:space="preserve"> 2K paid users (</w:t>
      </w:r>
      <w:r w:rsidRPr="00D87C8E">
        <w:rPr>
          <w:rFonts w:ascii="Garamond" w:eastAsia="Garamond" w:hAnsi="Garamond" w:cs="Garamond"/>
          <w:b/>
          <w:bCs/>
          <w:sz w:val="21"/>
          <w:szCs w:val="21"/>
        </w:rPr>
        <w:t>115K+ total signups</w:t>
      </w:r>
      <w:r w:rsidRPr="0009602B">
        <w:rPr>
          <w:rFonts w:ascii="Garamond" w:eastAsia="Garamond" w:hAnsi="Garamond" w:cs="Garamond"/>
          <w:sz w:val="21"/>
          <w:szCs w:val="21"/>
        </w:rPr>
        <w:t xml:space="preserve">), growing ARR to </w:t>
      </w:r>
      <w:r w:rsidRPr="0009602B">
        <w:rPr>
          <w:rFonts w:ascii="Garamond" w:eastAsia="Garamond" w:hAnsi="Garamond" w:cs="Garamond"/>
          <w:b/>
          <w:bCs/>
          <w:sz w:val="21"/>
          <w:szCs w:val="21"/>
        </w:rPr>
        <w:t>$240K</w:t>
      </w:r>
      <w:r w:rsidRPr="0009602B">
        <w:rPr>
          <w:rFonts w:ascii="Garamond" w:eastAsia="Garamond" w:hAnsi="Garamond" w:cs="Garamond"/>
          <w:sz w:val="21"/>
          <w:szCs w:val="21"/>
        </w:rPr>
        <w:t xml:space="preserve"> with 10% MRR growth</w:t>
      </w:r>
      <w:r>
        <w:rPr>
          <w:rFonts w:ascii="Garamond" w:eastAsia="Garamond" w:hAnsi="Garamond" w:cs="Garamond"/>
          <w:sz w:val="21"/>
          <w:szCs w:val="21"/>
        </w:rPr>
        <w:t xml:space="preserve">. </w:t>
      </w:r>
    </w:p>
    <w:p w14:paraId="0000000D" w14:textId="77777777" w:rsidR="00E47964" w:rsidRDefault="00000000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</w:rPr>
        <w:t xml:space="preserve">Led a team of 5 to launch “Live Edit &amp; Compare,” an AI feature that let users toggle between original and AI-edited resumes, boosting retention by 50% and growing to 10K+ MAU. </w:t>
      </w:r>
    </w:p>
    <w:p w14:paraId="54787AB1" w14:textId="0DF0AA6C" w:rsidR="00FA4B2C" w:rsidRPr="00FA4B2C" w:rsidRDefault="0009602B" w:rsidP="00FA4B2C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</w:rPr>
      </w:pPr>
      <w:r w:rsidRPr="00D87C8E">
        <w:rPr>
          <w:rFonts w:ascii="Garamond" w:eastAsia="Garamond" w:hAnsi="Garamond" w:cs="Garamond"/>
        </w:rPr>
        <w:t>Owned growth funnel end-to-end</w:t>
      </w:r>
      <w:r w:rsidRPr="0009602B">
        <w:rPr>
          <w:rFonts w:ascii="Garamond" w:eastAsia="Garamond" w:hAnsi="Garamond" w:cs="Garamond"/>
        </w:rPr>
        <w:t>: 15% signup conversion, 8% free-to-paid, 12% churn; improved retention 50% via personalized onboarding and trial experiments</w:t>
      </w:r>
      <w:r w:rsidR="00FA4B2C">
        <w:rPr>
          <w:rFonts w:ascii="Garamond" w:eastAsia="Garamond" w:hAnsi="Garamond" w:cs="Garamond"/>
        </w:rPr>
        <w:t xml:space="preserve">. </w:t>
      </w:r>
    </w:p>
    <w:p w14:paraId="0000000F" w14:textId="24812F66" w:rsidR="00E47964" w:rsidRDefault="00FA4B2C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</w:rPr>
      </w:pPr>
      <w:r w:rsidRPr="00FA4B2C">
        <w:rPr>
          <w:rFonts w:ascii="Garamond" w:eastAsia="Garamond" w:hAnsi="Garamond" w:cs="Garamond"/>
        </w:rPr>
        <w:t xml:space="preserve">Conducted </w:t>
      </w:r>
      <w:r>
        <w:rPr>
          <w:rFonts w:ascii="Garamond" w:eastAsia="Garamond" w:hAnsi="Garamond" w:cs="Garamond"/>
        </w:rPr>
        <w:t>10</w:t>
      </w:r>
      <w:r w:rsidRPr="00FA4B2C">
        <w:rPr>
          <w:rFonts w:ascii="Garamond" w:eastAsia="Garamond" w:hAnsi="Garamond" w:cs="Garamond"/>
        </w:rPr>
        <w:t>0+ customer interviews and 12 A/B tests on onboarding, pricing and UX, lifting feature engagement 30</w:t>
      </w:r>
      <w:r>
        <w:rPr>
          <w:rFonts w:ascii="Garamond" w:eastAsia="Garamond" w:hAnsi="Garamond" w:cs="Garamond"/>
        </w:rPr>
        <w:t xml:space="preserve">%. </w:t>
      </w:r>
    </w:p>
    <w:p w14:paraId="00000010" w14:textId="77777777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proofErr w:type="spellStart"/>
      <w:r>
        <w:rPr>
          <w:rFonts w:ascii="Garamond" w:eastAsia="Garamond" w:hAnsi="Garamond" w:cs="Garamond"/>
          <w:b/>
          <w:sz w:val="24"/>
          <w:szCs w:val="24"/>
        </w:rPr>
        <w:t>TampaBay.Ventures</w:t>
      </w:r>
      <w:proofErr w:type="spellEnd"/>
      <w:r>
        <w:rPr>
          <w:rFonts w:ascii="Garamond" w:eastAsia="Garamond" w:hAnsi="Garamond" w:cs="Garamond"/>
          <w:b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Oct 2022 – Jun 2023</w:t>
      </w:r>
    </w:p>
    <w:p w14:paraId="00000011" w14:textId="77777777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Venture Capital Analyst </w:t>
      </w:r>
      <w:r>
        <w:rPr>
          <w:rFonts w:ascii="Garamond" w:eastAsia="Garamond" w:hAnsi="Garamond" w:cs="Garamond"/>
          <w:b/>
          <w:smallCaps/>
          <w:sz w:val="24"/>
          <w:szCs w:val="24"/>
        </w:rPr>
        <w:tab/>
      </w:r>
    </w:p>
    <w:p w14:paraId="00000012" w14:textId="77777777" w:rsidR="00E47964" w:rsidRDefault="00000000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Advised 10+ startups on data-driven product strategy, supporting a $35M Series A-2 raise and expansion into 12 states.</w:t>
      </w:r>
    </w:p>
    <w:p w14:paraId="00000013" w14:textId="29EC870E" w:rsidR="00E47964" w:rsidRDefault="00FA4B2C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</w:rPr>
      </w:pPr>
      <w:r w:rsidRPr="00FA4B2C">
        <w:rPr>
          <w:rFonts w:ascii="Garamond" w:eastAsia="Garamond" w:hAnsi="Garamond" w:cs="Garamond"/>
        </w:rPr>
        <w:t>Partnered with C-suite at 10+ startups to define North-Star metrics and GTM plans, accelerating Series A raises ($35M) and cutting time-to-funding 50</w:t>
      </w:r>
      <w:r>
        <w:rPr>
          <w:rFonts w:ascii="Garamond" w:eastAsia="Garamond" w:hAnsi="Garamond" w:cs="Garamond"/>
        </w:rPr>
        <w:t xml:space="preserve">%. </w:t>
      </w:r>
    </w:p>
    <w:p w14:paraId="00000014" w14:textId="6408EBBE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EY</w:t>
      </w:r>
      <w:r w:rsidR="00D24EFD">
        <w:rPr>
          <w:rFonts w:ascii="Garamond" w:eastAsia="Garamond" w:hAnsi="Garamond" w:cs="Garamond"/>
          <w:b/>
          <w:sz w:val="24"/>
          <w:szCs w:val="24"/>
        </w:rPr>
        <w:t xml:space="preserve"> (Ernst &amp; Young)</w:t>
      </w:r>
      <w:r>
        <w:rPr>
          <w:rFonts w:ascii="Garamond" w:eastAsia="Garamond" w:hAnsi="Garamond" w:cs="Garamond"/>
          <w:b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Jun 2022 – Aug 2022</w:t>
      </w:r>
    </w:p>
    <w:p w14:paraId="00000015" w14:textId="77777777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Venture Analyst </w:t>
      </w:r>
      <w:r>
        <w:rPr>
          <w:rFonts w:ascii="Garamond" w:eastAsia="Garamond" w:hAnsi="Garamond" w:cs="Garamond"/>
          <w:b/>
          <w:smallCaps/>
          <w:sz w:val="24"/>
          <w:szCs w:val="24"/>
        </w:rPr>
        <w:tab/>
      </w:r>
    </w:p>
    <w:p w14:paraId="00000016" w14:textId="77777777" w:rsidR="00E47964" w:rsidRDefault="00000000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Led product validation for AI-powered enterprise tools, using rapid experimentation and iterative feedback loops to support a $20M Series A raise.</w:t>
      </w:r>
    </w:p>
    <w:p w14:paraId="00000017" w14:textId="71315007" w:rsidR="00E47964" w:rsidRDefault="00000000">
      <w:pPr>
        <w:numPr>
          <w:ilvl w:val="0"/>
          <w:numId w:val="1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Collaborated with design to run usability tests and refine key flows for </w:t>
      </w:r>
      <w:proofErr w:type="spellStart"/>
      <w:r>
        <w:rPr>
          <w:rFonts w:ascii="Garamond" w:eastAsia="Garamond" w:hAnsi="Garamond" w:cs="Garamond"/>
        </w:rPr>
        <w:t>CoachConvo</w:t>
      </w:r>
      <w:proofErr w:type="spellEnd"/>
      <w:r>
        <w:rPr>
          <w:rFonts w:ascii="Garamond" w:eastAsia="Garamond" w:hAnsi="Garamond" w:cs="Garamond"/>
        </w:rPr>
        <w:t xml:space="preserve">, an </w:t>
      </w:r>
      <w:r w:rsidR="00FA4B2C">
        <w:rPr>
          <w:rFonts w:ascii="Garamond" w:eastAsia="Garamond" w:hAnsi="Garamond" w:cs="Garamond"/>
        </w:rPr>
        <w:t xml:space="preserve">enterprise </w:t>
      </w:r>
      <w:r>
        <w:rPr>
          <w:rFonts w:ascii="Garamond" w:eastAsia="Garamond" w:hAnsi="Garamond" w:cs="Garamond"/>
        </w:rPr>
        <w:t xml:space="preserve">AI </w:t>
      </w:r>
      <w:r w:rsidR="00D24EFD">
        <w:rPr>
          <w:rFonts w:ascii="Garamond" w:eastAsia="Garamond" w:hAnsi="Garamond" w:cs="Garamond"/>
        </w:rPr>
        <w:t>soft-skills training</w:t>
      </w:r>
      <w:r>
        <w:rPr>
          <w:rFonts w:ascii="Garamond" w:eastAsia="Garamond" w:hAnsi="Garamond" w:cs="Garamond"/>
        </w:rPr>
        <w:t xml:space="preserve"> platform, improving UX, increasing engagement by 25%</w:t>
      </w:r>
      <w:r w:rsidR="00FA4B2C">
        <w:rPr>
          <w:rFonts w:ascii="Garamond" w:eastAsia="Garamond" w:hAnsi="Garamond" w:cs="Garamond"/>
        </w:rPr>
        <w:t>.</w:t>
      </w:r>
    </w:p>
    <w:p w14:paraId="00000018" w14:textId="06E84DB2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Apollo Medical</w:t>
      </w:r>
      <w:r>
        <w:rPr>
          <w:rFonts w:ascii="Garamond" w:eastAsia="Garamond" w:hAnsi="Garamond" w:cs="Garamond"/>
          <w:b/>
          <w:sz w:val="24"/>
          <w:szCs w:val="24"/>
        </w:rPr>
        <w:tab/>
      </w:r>
      <w:r w:rsidR="00F979D4">
        <w:rPr>
          <w:rFonts w:ascii="Garamond" w:eastAsia="Garamond" w:hAnsi="Garamond" w:cs="Garamond"/>
          <w:sz w:val="24"/>
          <w:szCs w:val="24"/>
        </w:rPr>
        <w:t>Jan</w:t>
      </w:r>
      <w:r>
        <w:rPr>
          <w:rFonts w:ascii="Garamond" w:eastAsia="Garamond" w:hAnsi="Garamond" w:cs="Garamond"/>
          <w:sz w:val="24"/>
          <w:szCs w:val="24"/>
        </w:rPr>
        <w:t xml:space="preserve"> 202</w:t>
      </w:r>
      <w:r w:rsidR="00F979D4">
        <w:rPr>
          <w:rFonts w:ascii="Garamond" w:eastAsia="Garamond" w:hAnsi="Garamond" w:cs="Garamond"/>
          <w:sz w:val="24"/>
          <w:szCs w:val="24"/>
        </w:rPr>
        <w:t>0</w:t>
      </w:r>
      <w:r>
        <w:rPr>
          <w:rFonts w:ascii="Garamond" w:eastAsia="Garamond" w:hAnsi="Garamond" w:cs="Garamond"/>
          <w:sz w:val="24"/>
          <w:szCs w:val="24"/>
        </w:rPr>
        <w:t xml:space="preserve"> – Jan 2022</w:t>
      </w:r>
    </w:p>
    <w:p w14:paraId="00000019" w14:textId="77777777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b/>
          <w:smallCaps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Founding Product Manager </w:t>
      </w:r>
      <w:r>
        <w:rPr>
          <w:rFonts w:ascii="Garamond" w:eastAsia="Garamond" w:hAnsi="Garamond" w:cs="Garamond"/>
          <w:b/>
          <w:smallCaps/>
          <w:sz w:val="24"/>
          <w:szCs w:val="24"/>
        </w:rPr>
        <w:tab/>
      </w:r>
    </w:p>
    <w:p w14:paraId="0000001A" w14:textId="77777777" w:rsidR="00E47964" w:rsidRDefault="00000000">
      <w:pPr>
        <w:numPr>
          <w:ilvl w:val="0"/>
          <w:numId w:val="1"/>
        </w:num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Launched a digital health platform from scratch, scaling to 5,000 users and increasing engagement by 20% through iterative onboarding, user feedback loops, and MVP optimization.</w:t>
      </w:r>
    </w:p>
    <w:p w14:paraId="0000001B" w14:textId="77777777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Acadia Healthcare</w:t>
      </w:r>
      <w:r>
        <w:rPr>
          <w:rFonts w:ascii="Garamond" w:eastAsia="Garamond" w:hAnsi="Garamond" w:cs="Garamond"/>
          <w:b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Jan 2017 – Feb 2020</w:t>
      </w:r>
    </w:p>
    <w:p w14:paraId="0000001C" w14:textId="77777777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b/>
          <w:smallCaps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 xml:space="preserve">Admissions Coordinator </w:t>
      </w:r>
      <w:r>
        <w:rPr>
          <w:rFonts w:ascii="Garamond" w:eastAsia="Garamond" w:hAnsi="Garamond" w:cs="Garamond"/>
          <w:b/>
          <w:smallCaps/>
          <w:sz w:val="24"/>
          <w:szCs w:val="24"/>
        </w:rPr>
        <w:tab/>
      </w:r>
    </w:p>
    <w:p w14:paraId="0000001D" w14:textId="77777777" w:rsidR="00E47964" w:rsidRDefault="00000000">
      <w:pPr>
        <w:numPr>
          <w:ilvl w:val="0"/>
          <w:numId w:val="1"/>
        </w:num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Streamlined patient intake workflow by identifying manual bottlenecks and implementing automation, reducing processing time by 20% and improving staff efficiency.</w:t>
      </w:r>
    </w:p>
    <w:p w14:paraId="0000001E" w14:textId="77777777" w:rsidR="00E47964" w:rsidRDefault="00E47964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</w:rPr>
      </w:pPr>
    </w:p>
    <w:p w14:paraId="0000001F" w14:textId="77777777" w:rsidR="00E47964" w:rsidRDefault="00000000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sz w:val="24"/>
          <w:szCs w:val="24"/>
        </w:rPr>
        <w:t>EDUCATION</w:t>
      </w:r>
    </w:p>
    <w:p w14:paraId="00000020" w14:textId="77777777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</w:rPr>
        <w:t>University of South Florida BS, Econometrics &amp; Quantitative Economics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</w:p>
    <w:p w14:paraId="00000021" w14:textId="77777777" w:rsidR="00E47964" w:rsidRDefault="00E47964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b/>
          <w:sz w:val="24"/>
          <w:szCs w:val="24"/>
        </w:rPr>
      </w:pPr>
    </w:p>
    <w:p w14:paraId="00000022" w14:textId="77777777" w:rsidR="00E47964" w:rsidRDefault="00000000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sz w:val="24"/>
          <w:szCs w:val="24"/>
        </w:rPr>
        <w:t>SKILLS</w:t>
      </w:r>
    </w:p>
    <w:p w14:paraId="00000023" w14:textId="48D195C2" w:rsidR="00E47964" w:rsidRDefault="00000000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Generative AI, Product Development, NLP, Predictive Analysis, Python, SQL, 0-to-1 Product Launches, SDLC, GTM Strategy, Monetization, A/B Testing, Prioritization, Competitive Analysis, Market Research, User Interviews, Cross-Functional Team Leadership, Analytical Thinking, Figma, JIRA</w:t>
      </w:r>
      <w:r w:rsidR="00FA4B2C">
        <w:rPr>
          <w:rFonts w:ascii="Garamond" w:eastAsia="Garamond" w:hAnsi="Garamond" w:cs="Garamond"/>
        </w:rPr>
        <w:t>, Backlog Management</w:t>
      </w:r>
    </w:p>
    <w:sectPr w:rsidR="00E47964" w:rsidSect="0015404F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3C274" w14:textId="77777777" w:rsidR="00BC5BAA" w:rsidRDefault="00BC5BAA">
      <w:pPr>
        <w:spacing w:line="240" w:lineRule="auto"/>
      </w:pPr>
      <w:r>
        <w:separator/>
      </w:r>
    </w:p>
  </w:endnote>
  <w:endnote w:type="continuationSeparator" w:id="0">
    <w:p w14:paraId="615DDDE5" w14:textId="77777777" w:rsidR="00BC5BAA" w:rsidRDefault="00BC5B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43E3E437-4079-4A06-9456-B4728178CBCE}"/>
    <w:embedBold r:id="rId2" w:fontKey="{6B7F7815-B144-4E09-93E1-04ED0850CAA5}"/>
  </w:font>
  <w:font w:name="Cardo">
    <w:altName w:val="Calibri"/>
    <w:charset w:val="00"/>
    <w:family w:val="auto"/>
    <w:pitch w:val="default"/>
    <w:embedRegular r:id="rId3" w:fontKey="{FAFF0722-F154-40F9-BBC3-6D60FAB7E1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6A5B5A4-043E-446D-AC41-56ACAC2C17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F687350-7BDA-4BEA-8AF6-140341AC5C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19D53" w14:textId="77777777" w:rsidR="00BC5BAA" w:rsidRDefault="00BC5BAA">
      <w:pPr>
        <w:spacing w:line="240" w:lineRule="auto"/>
      </w:pPr>
      <w:r>
        <w:separator/>
      </w:r>
    </w:p>
  </w:footnote>
  <w:footnote w:type="continuationSeparator" w:id="0">
    <w:p w14:paraId="44D2B11E" w14:textId="77777777" w:rsidR="00BC5BAA" w:rsidRDefault="00BC5B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E47964" w:rsidRDefault="00E479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71D7C"/>
    <w:multiLevelType w:val="multilevel"/>
    <w:tmpl w:val="B9463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02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964"/>
    <w:rsid w:val="0009602B"/>
    <w:rsid w:val="0015404F"/>
    <w:rsid w:val="001701FE"/>
    <w:rsid w:val="00345B75"/>
    <w:rsid w:val="0035179B"/>
    <w:rsid w:val="005949EC"/>
    <w:rsid w:val="005A68CA"/>
    <w:rsid w:val="00643B20"/>
    <w:rsid w:val="006720CF"/>
    <w:rsid w:val="007A653A"/>
    <w:rsid w:val="007F4E28"/>
    <w:rsid w:val="0087397A"/>
    <w:rsid w:val="008E0BAA"/>
    <w:rsid w:val="008E12F6"/>
    <w:rsid w:val="008F230C"/>
    <w:rsid w:val="009062E0"/>
    <w:rsid w:val="00997220"/>
    <w:rsid w:val="00A10C5F"/>
    <w:rsid w:val="00A802BE"/>
    <w:rsid w:val="00A831EE"/>
    <w:rsid w:val="00AC6C6B"/>
    <w:rsid w:val="00BC5BAA"/>
    <w:rsid w:val="00D24EFD"/>
    <w:rsid w:val="00D40C48"/>
    <w:rsid w:val="00D864E0"/>
    <w:rsid w:val="00D87C8E"/>
    <w:rsid w:val="00DE0EBC"/>
    <w:rsid w:val="00E47964"/>
    <w:rsid w:val="00F057EA"/>
    <w:rsid w:val="00F979D4"/>
    <w:rsid w:val="00FA4B2C"/>
    <w:rsid w:val="00FB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B7E2"/>
  <w15:docId w15:val="{B24F0F28-978F-4B80-8B88-C06A27C2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062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rayan-london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rayanlondono.p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Brayan Londono</cp:lastModifiedBy>
  <cp:revision>15</cp:revision>
  <cp:lastPrinted>2025-10-15T02:01:00Z</cp:lastPrinted>
  <dcterms:created xsi:type="dcterms:W3CDTF">2025-06-23T19:16:00Z</dcterms:created>
  <dcterms:modified xsi:type="dcterms:W3CDTF">2025-11-18T05:43:00Z</dcterms:modified>
</cp:coreProperties>
</file>