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165" w:rsidRPr="009E69FF" w:rsidRDefault="007F1703" w:rsidP="009E69FF">
      <w:pPr>
        <w:spacing w:line="276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9E69FF">
        <w:rPr>
          <w:rFonts w:ascii="Courier New" w:hAnsi="Courier New" w:cs="Courier New"/>
          <w:b/>
          <w:sz w:val="36"/>
          <w:szCs w:val="36"/>
        </w:rPr>
        <w:t>Meeting Minutes</w:t>
      </w:r>
    </w:p>
    <w:p w:rsidR="007F1703" w:rsidRPr="009E69FF" w:rsidRDefault="007F1703" w:rsidP="009E6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E69FF">
        <w:rPr>
          <w:rFonts w:ascii="Courier New" w:eastAsia="Times New Roman" w:hAnsi="Courier New" w:cs="Courier New"/>
          <w:sz w:val="24"/>
          <w:szCs w:val="24"/>
        </w:rPr>
        <w:t xml:space="preserve">Date/Location: </w:t>
      </w:r>
      <w:r w:rsidRPr="009E69FF">
        <w:rPr>
          <w:rFonts w:ascii="Courier New" w:eastAsia="Courier New" w:hAnsi="Courier New" w:cs="Courier New"/>
          <w:sz w:val="24"/>
          <w:szCs w:val="24"/>
        </w:rPr>
        <w:t>20-February-2020 at NSU Library.</w:t>
      </w:r>
    </w:p>
    <w:p w:rsidR="007F1703" w:rsidRPr="009E69FF" w:rsidRDefault="007F1703" w:rsidP="009E6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E69FF">
        <w:rPr>
          <w:rFonts w:ascii="Courier New" w:eastAsia="Times New Roman" w:hAnsi="Courier New" w:cs="Courier New"/>
          <w:sz w:val="24"/>
          <w:szCs w:val="24"/>
        </w:rPr>
        <w:t xml:space="preserve">Attendees: </w:t>
      </w:r>
      <w:proofErr w:type="spellStart"/>
      <w:r w:rsidRPr="009E69FF">
        <w:rPr>
          <w:rFonts w:ascii="Courier New" w:eastAsia="Times New Roman" w:hAnsi="Courier New" w:cs="Courier New"/>
          <w:sz w:val="24"/>
          <w:szCs w:val="24"/>
        </w:rPr>
        <w:t>Barna</w:t>
      </w:r>
      <w:proofErr w:type="spellEnd"/>
      <w:r w:rsidRPr="009E69FF">
        <w:rPr>
          <w:rFonts w:ascii="Courier New" w:eastAsia="Times New Roman" w:hAnsi="Courier New" w:cs="Courier New"/>
          <w:sz w:val="24"/>
          <w:szCs w:val="24"/>
        </w:rPr>
        <w:t xml:space="preserve"> Biswas (BB), Sarah </w:t>
      </w:r>
      <w:proofErr w:type="spellStart"/>
      <w:r w:rsidRPr="009E69FF">
        <w:rPr>
          <w:rFonts w:ascii="Courier New" w:eastAsia="Times New Roman" w:hAnsi="Courier New" w:cs="Courier New"/>
          <w:sz w:val="24"/>
          <w:szCs w:val="24"/>
        </w:rPr>
        <w:t>Sadia</w:t>
      </w:r>
      <w:proofErr w:type="spellEnd"/>
      <w:r w:rsidRPr="009E69F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E69FF">
        <w:rPr>
          <w:rFonts w:ascii="Courier New" w:eastAsia="Times New Roman" w:hAnsi="Courier New" w:cs="Courier New"/>
          <w:sz w:val="24"/>
          <w:szCs w:val="24"/>
        </w:rPr>
        <w:t>Mahbub</w:t>
      </w:r>
      <w:proofErr w:type="spellEnd"/>
      <w:r w:rsidRPr="009E69FF">
        <w:rPr>
          <w:rFonts w:ascii="Courier New" w:eastAsia="Times New Roman" w:hAnsi="Courier New" w:cs="Courier New"/>
          <w:sz w:val="24"/>
          <w:szCs w:val="24"/>
        </w:rPr>
        <w:t xml:space="preserve"> (SM) </w:t>
      </w:r>
    </w:p>
    <w:p w:rsidR="007F1703" w:rsidRPr="009E69FF" w:rsidRDefault="007F1703" w:rsidP="009E6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E69FF">
        <w:rPr>
          <w:rFonts w:ascii="Courier New" w:eastAsia="Times New Roman" w:hAnsi="Courier New" w:cs="Courier New"/>
          <w:sz w:val="24"/>
          <w:szCs w:val="24"/>
        </w:rPr>
        <w:t>Start Time: 1:00 pm</w:t>
      </w:r>
    </w:p>
    <w:p w:rsidR="007F1703" w:rsidRDefault="007F1703" w:rsidP="009E6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E69FF">
        <w:rPr>
          <w:rFonts w:ascii="Courier New" w:eastAsia="Times New Roman" w:hAnsi="Courier New" w:cs="Courier New"/>
          <w:sz w:val="24"/>
          <w:szCs w:val="24"/>
        </w:rPr>
        <w:t>End Time: 2:20 pm.</w:t>
      </w:r>
    </w:p>
    <w:p w:rsidR="009E69FF" w:rsidRDefault="009E69FF" w:rsidP="009E6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</w:p>
    <w:p w:rsidR="009B7B61" w:rsidRPr="009E69FF" w:rsidRDefault="009B7B61" w:rsidP="009E6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</w:p>
    <w:p w:rsidR="007F1703" w:rsidRPr="009E69FF" w:rsidRDefault="007F1703" w:rsidP="009E6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9E69FF">
        <w:rPr>
          <w:rFonts w:ascii="Courier New" w:eastAsia="Times New Roman" w:hAnsi="Courier New" w:cs="Courier New"/>
          <w:b/>
          <w:sz w:val="28"/>
          <w:szCs w:val="28"/>
        </w:rPr>
        <w:t>Decisions</w:t>
      </w:r>
    </w:p>
    <w:p w:rsidR="007F1703" w:rsidRPr="009E69FF" w:rsidRDefault="007F1703" w:rsidP="009E69F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9E69FF">
        <w:rPr>
          <w:rFonts w:ascii="Courier New" w:eastAsia="Courier New" w:hAnsi="Courier New" w:cs="Courier New"/>
          <w:sz w:val="24"/>
          <w:szCs w:val="24"/>
        </w:rPr>
        <w:t>The next 1 weeks, we are going to work on Documentation tools, Coding standard, Use case diagram.</w:t>
      </w:r>
    </w:p>
    <w:p w:rsidR="007F1703" w:rsidRPr="009E69FF" w:rsidRDefault="007F1703" w:rsidP="009E69F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9E69FF">
        <w:rPr>
          <w:rFonts w:ascii="Courier New" w:eastAsia="Times New Roman" w:hAnsi="Courier New" w:cs="Courier New"/>
          <w:sz w:val="24"/>
          <w:szCs w:val="24"/>
        </w:rPr>
        <w:t>We have distributed our work among team members.</w:t>
      </w:r>
    </w:p>
    <w:p w:rsidR="007F1703" w:rsidRPr="009E69FF" w:rsidRDefault="007F1703" w:rsidP="009E69F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E69FF">
        <w:rPr>
          <w:rFonts w:ascii="Courier New" w:eastAsia="Times New Roman" w:hAnsi="Courier New" w:cs="Courier New"/>
          <w:sz w:val="24"/>
          <w:szCs w:val="24"/>
        </w:rPr>
        <w:t>We will also include individual use cases for every feature.</w:t>
      </w:r>
    </w:p>
    <w:p w:rsidR="003256AB" w:rsidRPr="009E69FF" w:rsidRDefault="003256AB" w:rsidP="009E69F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9E69FF">
        <w:rPr>
          <w:rFonts w:ascii="Courier New" w:hAnsi="Courier New" w:cs="Courier New"/>
          <w:sz w:val="24"/>
          <w:szCs w:val="24"/>
        </w:rPr>
        <w:t xml:space="preserve">We will use </w:t>
      </w:r>
      <w:proofErr w:type="spellStart"/>
      <w:r w:rsidRPr="009E69FF">
        <w:rPr>
          <w:rFonts w:ascii="Courier New" w:hAnsi="Courier New" w:cs="Courier New"/>
          <w:sz w:val="24"/>
          <w:szCs w:val="24"/>
        </w:rPr>
        <w:t>Lucidchart</w:t>
      </w:r>
      <w:proofErr w:type="spellEnd"/>
      <w:r w:rsidRPr="009E69FF">
        <w:rPr>
          <w:rFonts w:ascii="Courier New" w:hAnsi="Courier New" w:cs="Courier New"/>
          <w:sz w:val="24"/>
          <w:szCs w:val="24"/>
        </w:rPr>
        <w:t xml:space="preserve"> to draw Use case diagram.</w:t>
      </w:r>
    </w:p>
    <w:p w:rsidR="003256AB" w:rsidRDefault="003256AB" w:rsidP="009E69FF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9E69FF">
        <w:rPr>
          <w:rFonts w:ascii="Courier New" w:hAnsi="Courier New" w:cs="Courier New"/>
          <w:sz w:val="24"/>
          <w:szCs w:val="24"/>
        </w:rPr>
        <w:t xml:space="preserve">[Link: </w:t>
      </w:r>
      <w:hyperlink r:id="rId5" w:anchor="/templates?folder_id=home&amp;browser=icon" w:history="1">
        <w:r w:rsidRPr="009E69FF">
          <w:rPr>
            <w:rStyle w:val="Hyperlink"/>
            <w:rFonts w:ascii="Courier New" w:hAnsi="Courier New" w:cs="Courier New"/>
            <w:sz w:val="24"/>
            <w:szCs w:val="24"/>
          </w:rPr>
          <w:t>https://www.lucidchart.com/documents#/templates?folder_id=home&amp;browser=icon</w:t>
        </w:r>
      </w:hyperlink>
      <w:r w:rsidRPr="009E69FF">
        <w:rPr>
          <w:rFonts w:ascii="Courier New" w:hAnsi="Courier New" w:cs="Courier New"/>
          <w:sz w:val="24"/>
          <w:szCs w:val="24"/>
        </w:rPr>
        <w:t xml:space="preserve"> ]</w:t>
      </w:r>
    </w:p>
    <w:p w:rsidR="009E69FF" w:rsidRPr="009E69FF" w:rsidRDefault="009E69FF" w:rsidP="009E69FF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3256AB" w:rsidRDefault="003256AB" w:rsidP="009E69FF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9B7B61" w:rsidRPr="009E69FF" w:rsidRDefault="009B7B61" w:rsidP="009E69FF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3256AB" w:rsidRPr="009E69FF" w:rsidRDefault="003256AB" w:rsidP="009E6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9E69FF">
        <w:rPr>
          <w:rFonts w:ascii="Courier New" w:eastAsia="Times New Roman" w:hAnsi="Courier New" w:cs="Courier New"/>
          <w:b/>
          <w:sz w:val="28"/>
          <w:szCs w:val="28"/>
        </w:rPr>
        <w:t>Actions</w:t>
      </w:r>
    </w:p>
    <w:p w:rsidR="003256AB" w:rsidRPr="009E69FF" w:rsidRDefault="003256AB" w:rsidP="009E69F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E69FF">
        <w:rPr>
          <w:rFonts w:ascii="Courier New" w:eastAsia="Times New Roman" w:hAnsi="Courier New" w:cs="Courier New"/>
          <w:sz w:val="24"/>
          <w:szCs w:val="24"/>
        </w:rPr>
        <w:t>Action-1: Find out the coding standard and documentation tools.</w:t>
      </w:r>
    </w:p>
    <w:p w:rsidR="003256AB" w:rsidRPr="009E69FF" w:rsidRDefault="003256AB" w:rsidP="009E69F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E69FF">
        <w:rPr>
          <w:rFonts w:ascii="Courier New" w:eastAsia="Times New Roman" w:hAnsi="Courier New" w:cs="Courier New"/>
          <w:sz w:val="24"/>
          <w:szCs w:val="24"/>
        </w:rPr>
        <w:t>Action-2: Draw use case diagram.</w:t>
      </w:r>
    </w:p>
    <w:p w:rsidR="003256AB" w:rsidRDefault="003256AB" w:rsidP="009E69F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E69FF">
        <w:rPr>
          <w:rFonts w:ascii="Courier New" w:eastAsia="Times New Roman" w:hAnsi="Courier New" w:cs="Courier New"/>
          <w:sz w:val="24"/>
          <w:szCs w:val="24"/>
        </w:rPr>
        <w:t xml:space="preserve">Action-3: Write individual use cases for each features. </w:t>
      </w:r>
    </w:p>
    <w:p w:rsidR="009E69FF" w:rsidRDefault="009E69FF" w:rsidP="009E69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9E69FF" w:rsidRPr="009E69FF" w:rsidRDefault="009E69FF" w:rsidP="009E69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3256AB" w:rsidRPr="009E69FF" w:rsidRDefault="003256AB" w:rsidP="009E69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3256AB" w:rsidRPr="009E69FF" w:rsidRDefault="003256AB" w:rsidP="009E6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rFonts w:ascii="Courier New" w:eastAsia="Times New Roman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9E69FF" w:rsidRPr="009E69FF" w:rsidTr="005C3B93">
        <w:tc>
          <w:tcPr>
            <w:tcW w:w="3116" w:type="dxa"/>
          </w:tcPr>
          <w:p w:rsidR="009E69FF" w:rsidRPr="009E69FF" w:rsidRDefault="009E69FF" w:rsidP="009E69FF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69FF">
              <w:rPr>
                <w:rFonts w:ascii="Courier New" w:hAnsi="Courier New" w:cs="Courier New"/>
                <w:b/>
                <w:sz w:val="24"/>
                <w:szCs w:val="24"/>
              </w:rPr>
              <w:t>Action</w:t>
            </w:r>
          </w:p>
        </w:tc>
        <w:tc>
          <w:tcPr>
            <w:tcW w:w="3539" w:type="dxa"/>
          </w:tcPr>
          <w:p w:rsidR="009E69FF" w:rsidRPr="009E69FF" w:rsidRDefault="009E69FF" w:rsidP="009E69FF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69FF">
              <w:rPr>
                <w:rFonts w:ascii="Courier New" w:hAnsi="Courier New" w:cs="Courier New"/>
                <w:b/>
                <w:sz w:val="24"/>
                <w:szCs w:val="24"/>
              </w:rPr>
              <w:t>Allocated team member(s)</w:t>
            </w:r>
          </w:p>
        </w:tc>
        <w:tc>
          <w:tcPr>
            <w:tcW w:w="2695" w:type="dxa"/>
          </w:tcPr>
          <w:p w:rsidR="009E69FF" w:rsidRPr="009E69FF" w:rsidRDefault="009E69FF" w:rsidP="009E69FF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  <w:r w:rsidRPr="009E69FF">
              <w:rPr>
                <w:rFonts w:ascii="Courier New" w:hAnsi="Courier New" w:cs="Courier New"/>
                <w:b/>
                <w:sz w:val="24"/>
                <w:szCs w:val="24"/>
              </w:rPr>
              <w:t>eadline</w:t>
            </w:r>
          </w:p>
        </w:tc>
      </w:tr>
      <w:tr w:rsidR="009E69FF" w:rsidRPr="009E69FF" w:rsidTr="005C3B93">
        <w:tc>
          <w:tcPr>
            <w:tcW w:w="3116" w:type="dxa"/>
          </w:tcPr>
          <w:p w:rsidR="009E69FF" w:rsidRPr="009E69FF" w:rsidRDefault="009E69FF" w:rsidP="009E69FF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E69FF">
              <w:rPr>
                <w:rFonts w:ascii="Courier New" w:hAnsi="Courier New" w:cs="Courier New"/>
                <w:sz w:val="24"/>
                <w:szCs w:val="24"/>
              </w:rPr>
              <w:t>Action-1,2,3</w:t>
            </w:r>
          </w:p>
        </w:tc>
        <w:tc>
          <w:tcPr>
            <w:tcW w:w="3539" w:type="dxa"/>
          </w:tcPr>
          <w:p w:rsidR="009E69FF" w:rsidRPr="009E69FF" w:rsidRDefault="009E69FF" w:rsidP="009E69FF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E69FF">
              <w:rPr>
                <w:rFonts w:ascii="Courier New" w:hAnsi="Courier New" w:cs="Courier New"/>
                <w:sz w:val="24"/>
                <w:szCs w:val="24"/>
              </w:rPr>
              <w:t>BB</w:t>
            </w:r>
          </w:p>
        </w:tc>
        <w:tc>
          <w:tcPr>
            <w:tcW w:w="2695" w:type="dxa"/>
          </w:tcPr>
          <w:p w:rsidR="009E69FF" w:rsidRPr="009E69FF" w:rsidRDefault="002867EF" w:rsidP="009E69FF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28/02/2020</w:t>
            </w:r>
          </w:p>
        </w:tc>
      </w:tr>
      <w:tr w:rsidR="009E69FF" w:rsidRPr="009E69FF" w:rsidTr="005C3B93">
        <w:tc>
          <w:tcPr>
            <w:tcW w:w="3116" w:type="dxa"/>
          </w:tcPr>
          <w:p w:rsidR="009E69FF" w:rsidRPr="009E69FF" w:rsidRDefault="009E69FF" w:rsidP="009E69FF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E69FF">
              <w:rPr>
                <w:rFonts w:ascii="Courier New" w:hAnsi="Courier New" w:cs="Courier New"/>
                <w:sz w:val="24"/>
                <w:szCs w:val="24"/>
              </w:rPr>
              <w:t>Action-1,3</w:t>
            </w:r>
          </w:p>
        </w:tc>
        <w:tc>
          <w:tcPr>
            <w:tcW w:w="3539" w:type="dxa"/>
          </w:tcPr>
          <w:p w:rsidR="009E69FF" w:rsidRPr="009E69FF" w:rsidRDefault="009E69FF" w:rsidP="009E69FF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E69FF">
              <w:rPr>
                <w:rFonts w:ascii="Courier New" w:hAnsi="Courier New" w:cs="Courier New"/>
                <w:sz w:val="24"/>
                <w:szCs w:val="24"/>
              </w:rPr>
              <w:t>SM</w:t>
            </w:r>
          </w:p>
        </w:tc>
        <w:tc>
          <w:tcPr>
            <w:tcW w:w="2695" w:type="dxa"/>
          </w:tcPr>
          <w:p w:rsidR="009E69FF" w:rsidRPr="009E69FF" w:rsidRDefault="002867EF" w:rsidP="009E69FF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28/02/2020</w:t>
            </w:r>
          </w:p>
        </w:tc>
      </w:tr>
    </w:tbl>
    <w:p w:rsidR="007F1703" w:rsidRPr="009E69FF" w:rsidRDefault="007F1703" w:rsidP="009E69FF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7F1703" w:rsidRPr="009E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12D62"/>
    <w:multiLevelType w:val="hybridMultilevel"/>
    <w:tmpl w:val="74CA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9586A"/>
    <w:multiLevelType w:val="hybridMultilevel"/>
    <w:tmpl w:val="3ADE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03"/>
    <w:rsid w:val="002867EF"/>
    <w:rsid w:val="003256AB"/>
    <w:rsid w:val="00442307"/>
    <w:rsid w:val="006D14E1"/>
    <w:rsid w:val="007F1703"/>
    <w:rsid w:val="009B7B61"/>
    <w:rsid w:val="009E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9BF45-6350-4B84-A4D9-402DC267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7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170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256A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9E69FF"/>
    <w:pPr>
      <w:spacing w:after="0" w:line="240" w:lineRule="auto"/>
    </w:pPr>
    <w:rPr>
      <w:rFonts w:ascii="Times New Roman" w:eastAsiaTheme="minorEastAsia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ucidchart.com/docu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</dc:creator>
  <cp:keywords/>
  <dc:description/>
  <cp:lastModifiedBy>BARNA</cp:lastModifiedBy>
  <cp:revision>3</cp:revision>
  <dcterms:created xsi:type="dcterms:W3CDTF">2020-02-25T09:06:00Z</dcterms:created>
  <dcterms:modified xsi:type="dcterms:W3CDTF">2020-02-25T10:04:00Z</dcterms:modified>
</cp:coreProperties>
</file>