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860" w:lineRule="exact"/>
        <w:jc w:val="center"/>
      </w:pPr>
      <w:r>
        <w:rPr>
          <w:rFonts w:ascii="宋体" w:hAnsi="宋体"/>
          <w:sz w:val="24"/>
        </w:rPr>
        <w:t>在新任领导干部廉政谈话会上的讲话</w:t>
      </w:r>
    </w:p>
    <w:p>
      <w:pPr>
        <w:spacing w:line="740" w:lineRule="exact"/>
      </w:pPr>
      <w:r>
        <w:rPr>
          <w:rFonts w:ascii="宋体" w:hAnsi="宋体"/>
          <w:sz w:val="24"/>
        </w:rPr>
        <w:t>同志们：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今天，我们齐聚一堂，召开新任领导干部廉政谈话会，这既是一次廉政教育的集中学习，更是一次履职尽责的思想动员。在座的各位同志，经过组织的培养和考验，走上了新的领导岗位，这是组织对你们的信任，更是一份沉甸甸的责任。新岗位意味着新起点、新使命，也面临着新考验。希望通过今天的谈话，大家能够进一步提高政治站位，强化廉政意识，筑牢拒腐防变的思想防线，以更加饱满的热情、更加务实的作风、更加清廉的形象，在新的岗位上展现新作为、创造新业绩。下面，我讲三点意见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一、筑牢思想防线，深刻认识廉政建设的极端重要性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思想是行动的先导，只有思想上清醒，行动上才能坚定。作为新任领导干部，必须从政治和全局的高度，深刻认识廉政建设的极端重要性，不断增强廉洁从政的思想自觉和行动自觉。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（一）廉政是从政之基，关乎党的执政根基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我们党是马克思主义执政党，始终把清正廉洁作为执政的基本准则和要求。历史和现实都充分证明，一个政党如果不能保持清正廉洁，就会失去人民的信任和支持，最终走向衰败。习近平总书记多次强调，“腐败是我们党执政的最大风险”。廉政建设不仅关系到党的形象和威信，更关系到党的执政地位是否稳固。作为党的领导干部，手中的权力是人民赋予的，只能用来为人民服务。如果在廉政上出了问题，不仅会毁掉个人的前途，更会损害党的形象，侵蚀党的执政根基。近年来，我们看到一些领导干部因为廉政问题倒下，不仅自己身陷囹圄，还对当地的政治生态和经济社会发展造成了严重影响。这些惨痛的教训，时刻警示着我们，必须把廉政建设摆在突出位置，始终保持清醒的头脑，做到警钟长鸣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（二）廉政是干事之要，影响事业发展全局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当前，我们正处在推动高质量发展的关键时期，面临着诸多艰巨繁重的任务。要完成这些任务，需要一支忠诚干净担当的干部队伍。而廉政是干部干事创业的前提和保障。一个廉洁的干部，才能赢得群众的信任和支持，才能凝聚起干事创业的合力；一个不廉洁的干部，心思不在工作上，必然会影响工作的推进和事业的发展。在实际工作中，一些干部因为廉政问题，不仅自己无法安心工作，还会带坏队伍风气，破坏单位的政治生态，导致工作停滞不前甚至出现倒退。相反，那些清正廉洁的干部，能够集中精力干事业，敢于担当、勇于负责，推动各项工作取得良好成效。因此，我们必须深刻认识到，廉政不仅是对干部个人的基本要求，更是关乎事业发展全局的关键所在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（三）廉政是立身之本，决定个人成长成败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对于领导干部而言，廉政是立身之本、成事之基。一个干部的成长，离不开组织的培养、群众的支持和个人的努力。但如果在廉政上出了问题，所有的努力和付出都将化为乌有。纵观那些违纪违法的干部，他们并非一开始就腐败，很多人也曾有过理想和追求，也曾为党和人民的事业做出过一定贡献，但最终因为放松了对自己的要求，一步步滑向了腐败的深渊。领导干部手中掌握着一定的权力，面临的诱惑也更多。如果不能正确对待权力、金钱、美色等诱惑，就很容易陷入腐败的泥潭。因此，我们必须时刻牢记，廉洁自律是干部的“生命线”，只有守住这条底线，才能在人生的道路上走得稳、走得远，才能实现自己的人生价值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二、严守纪律规矩，切实筑牢拒腐防变的坚固防线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纪律规矩是带电的“高压线”，是党员干部必须遵守的行为准则。新任领导干部要把严守纪律规矩作为基本要求，时刻绷紧纪律规矩这根弦，自觉用纪律规矩约束自己的言行，切实筑牢拒腐防变的坚固防线。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（一）敬畏权力，规范用权不任性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权力是一把“双刃剑”，用得好可以为人民谋福祉，用得不好则会伤人伤己。领导干部必须对权力怀有敬畏之心，始终牢记权力的来源和归属，明白权力是人民赋予的，只能用来为人民服务，而不能用来谋取私利。要严格按照法律法规和规章制度行使权力，坚持民主集中制，重大事项集体研究决定，不搞个人说了算。要规范权力运行流程，做到公开透明，让权力在阳光下运行，接受群众的监督。同时，要坚决杜绝特权思想和特权现象，不利用职权为自己或亲友谋取不正当利益，不搞特殊化。只有敬畏权力、规范用权，才能避免权力滥用，防止腐败问题的发生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（二）严于律己，管好自己不松懈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严于律己是党员干部的基本修养，也是廉洁从政的重要保障。领导干部要时刻严格要求自己，从点滴做起，从小事做起，自觉抵制各种诱惑。要加强党性修养，坚定理想信念，树立正确的世界观、人生观、价值观和权力观、地位观、利益观，始终保持共产党人的政治本色。要严格遵守中央八项规定及其实施细则精神，坚决反对“四风”，做到艰苦朴素、勤俭节约。要管好自己的生活圈、交往圈、娱乐圈，自觉净化社交环境，不交损友、不结歪亲。要时刻保持清醒的头脑，做到慎独、慎微、慎初，在无人监督的情况下也能严格要求自己，不做任何违纪违法的事情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（三）管好家人，涵养家风不松懈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家风是社会风气的重要组成部分，也是党员干部廉洁从政的重要防线。领导干部不仅要自身廉洁，还要管好家人和身边工作人员，涵养良好的家风。要加强对家人的教育和管理，引导他们树立正确的价值观，自觉遵守法律法规和社会公德，不利用自己的职权和影响谋取私利。要坚决反对特权思想和特权现象，不让家人插手自己分管的工作，不为家人谋取不正当利益。要注重家庭美德建设，营造相亲相爱、向上向善的家庭氛围，以良好的家风带动党风政风民风的持续好转。同时，要警惕身边工作人员利用自己的名义谋取私利，对他们严格要求、严格管理，发现问题及时纠正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三、强化行动自觉，以过硬作风推动各项工作落实见效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廉政建设不能只停留在口头上，更要体现在行动上。新任领导干部要以此次廉政谈话为契机，强化行动自觉，以过硬的作风推动各项工作落实见效，以实际行动践行对党和人民的忠诚。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（一）主动接受监督，把权力置于阳光之下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监督是权力正确运行的根本保证。领导干部要正确对待监督，主动接受监督，把监督看作是对自己的关心和保护，而不是对自己的限制和束缚。要自觉接受党组织的监督，认真参加民主生活会、组织生活会，如实报告个人有关事项，虚心接受批评意见。要自觉接受群众的监督，畅通群众监督渠道，认真听取群众的意见和建议，及时回应群众的关切。要自觉接受舆论监督，正确对待媒体的报道和评论，善于从舆论监督中发现问题、改进工作。只有主动接受监督，才能及时发现和纠正自身存在的问题，防止小问题演变成大问题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（二）勇于担当作为，在干事创业中展现新形象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担当作为是领导干部的职责所在，也是检验干部是否称职的重要标准。新任领导干部要树立正确的政绩观，勇于担当、善于作为，在新的岗位上创造出经得起实践、人民和历史检验的业绩。要聚焦中心工作，围绕本地区本部门的重点任务，真抓实干、攻坚克难，推动各项工作取得新进展。要坚持问题导向，敢于正视工作中存在的问题和不足，积极寻找解决问题的办法和措施。要发扬钉钉子精神，对定下来的事情一抓到底，确保各项工作落到实处。同时，要坚持实事求是，不搞形式主义、官僚主义，以实实在在的工作成效赢得群众的信任和支持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（三）加强学习提升，不断提高履职尽责能力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学习是提升能力素质的重要途径。新任领导干部要把学习作为一种生活方式、一种工作责任、一种精神追求，不断加强学习，提高履职尽责的能力。要加强政治理论学习，深入学习习近平新时代中国特色社会主义思想，深刻领悟“两个确立”的决定性意义，增强“四个意识”、坚定“四个自信”、做到“两个维护”，不断提高政治判断力、政治领悟力、政治执行力。要加强业务知识学习，熟悉掌握本行业本领域的法律法规、政策规定和业务技能，努力成为本职工作的行家里手。要加强廉政知识学习，了解掌握党纪国法和廉政建设的各项规定，增强廉洁自律意识，提高拒腐防变能力。通过不断学习，不断提升自身素质和能力，为更好地履职尽责打下坚实的基础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同志们，新的岗位是新的起点，也是新的考验。希望大家牢记使命、不负重托，以更加坚定的信念、更加务实的作风、更加清廉的形象，在新的岗位上履职尽责、担当作为，为推动本地区本部门高质量发展做出新的更大贡献！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最后，祝愿大家在新的岗位上工作顺利、身体健康、家庭幸福！</w:t>
      </w:r>
    </w:p>
    <w:p>
      <w:r>
        <w:rPr>
          <w:rFonts w:ascii="宋体" w:hAnsi="宋体"/>
          <w:sz w:val="24"/>
        </w:rPr>
        <w:t>谢谢大家！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