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7" w:rsidRPr="00AF0CD6" w:rsidRDefault="00954177" w:rsidP="00313CBF">
      <w:pPr>
        <w:spacing w:line="360" w:lineRule="auto"/>
      </w:pP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An școlar 2024-2025</w:t>
      </w:r>
    </w:p>
    <w:p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  <w:t>Boda Szilárd</w:t>
      </w:r>
    </w:p>
    <w:p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válaszotott témám egy mondhatni elég nápszerű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Witcher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Wiedźmin)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fantasy-t,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>sokban merít a kelet-európai folklórból, mítoszokból, népi legendákból. A legnépszerűbb fantasyk legtöbb eleme, z angolszász kúltúrából származik, valamint az ezekben megjelenő toposzok, motívumok könnyen felismerhetőek. A The Witcher</w:t>
      </w:r>
      <w:r w:rsidR="00F80592" w:rsidRPr="00AF0CD6">
        <w:rPr>
          <w:rFonts w:ascii="Times New Roman" w:hAnsi="Times New Roman" w:cs="Times New Roman"/>
          <w:sz w:val="24"/>
          <w:szCs w:val="24"/>
        </w:rPr>
        <w:t>egy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>ontot kévisel a fantasyk terén, a legtöbb történés eléggé árnyalt, nehéz egy konkrét jó vagy rossz oldalt meghatározni, a történet főszereplője is gyakran ütközik ilyen dilemmákba. A történet alapján kibontakozó politikai intrikák is a középkori kelet-európa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kapcsán,  akönyebb érthetőség végett. Az első ilyen amit sokszor sejtet a történet vagy esetleg kokrét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 xml:space="preserve">(HyperTextMarkupLanguage)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HTML dokumentumok mindig egy &lt;html&gt;cimkével kezdődnek és tartalmaznak &lt;head&gt; és &lt;body&gt; szekciót. Az előbbi metainformációkat (pl. karakterkódolás vagy stílusalapok, CSS hivatkozásai), az utóbbi pedig a tényleges tartalmat, képeket, szöveget és egyebeket foglal magába. Számos cimke van, mint a </w:t>
      </w:r>
      <w:r w:rsidR="00050CE7" w:rsidRPr="00AF0CD6">
        <w:rPr>
          <w:rFonts w:ascii="Times New Roman" w:hAnsi="Times New Roman" w:cs="Times New Roman"/>
          <w:sz w:val="24"/>
          <w:szCs w:val="24"/>
        </w:rPr>
        <w:t>cimsoroké (&lt;h1&gt;-től&lt;h6&gt;-ig), a bekezdések (&lt;p&gt;), vagy &lt;div&gt;, ami egy általános elem, egy konténer.</w:t>
      </w:r>
    </w:p>
    <w:p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(CascadingStyleSheets)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meretek és elrendezések segítségével.</w:t>
      </w:r>
    </w:p>
    <w:p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:rsidR="00050CE7" w:rsidRPr="00AF0CD6" w:rsidRDefault="00050CE7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&lt;head&gt; szekciójában elhelyezve egy &lt;style&gt; címkét helyben is lekódolhatjuk az oldal stílusát.</w:t>
      </w:r>
    </w:p>
    <w:p w:rsidR="00BD4BF8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.css fájlra a HTML dokumentum &lt;head&gt; részén belül egy &lt;link&gt; címkével hivatkozhatuk.</w:t>
      </w:r>
    </w:p>
    <w:p w:rsidR="00D2473D" w:rsidRPr="00AF0CD6" w:rsidRDefault="00BD4BF8" w:rsidP="00D247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Inline megírva: Minden címkének külön-külön magadhatjuk a stílusát, például &lt;p style=”font: arial;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size:10px;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„class”-t hozzárendelve a tetszőleges elemekhez, csak azoknak fogja meghározni a stílusát.………</w:t>
      </w:r>
    </w:p>
    <w:p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hyperlinkekkel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támáról.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text-shadow: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2px2px4px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0030px0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(font-size), a betűk árnyékolását (text-shadow),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 néz ki: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menüponotok, a weboldalon, egy sorban helyezkednek el:</w:t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menüsorhoz tartózó</w:t>
      </w:r>
      <w:r w:rsidR="00C47961" w:rsidRPr="00AF0CD6">
        <w:rPr>
          <w:rFonts w:ascii="Times New Roman" w:hAnsi="Times New Roman" w:cs="Times New Roman"/>
          <w:sz w:val="24"/>
          <w:szCs w:val="24"/>
        </w:rPr>
        <w:t>CSS kód: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position: relative;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>ezekre az elemkre, mivel így magasabb rétegben vannak.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list-style: none;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display: flex;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justify-content: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font-size: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„list-style: none”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>” és „</w:t>
      </w:r>
      <w:r w:rsidRPr="00273A3E">
        <w:rPr>
          <w:rFonts w:ascii="Times New Roman" w:hAnsi="Times New Roman" w:cs="Times New Roman"/>
          <w:sz w:val="24"/>
          <w:szCs w:val="24"/>
        </w:rPr>
        <w:t>justify-content: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„font-size” a betűmértet adja meg.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padding: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color: white;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text-decoration: none;</w:t>
      </w:r>
      <w:bookmarkEnd w:id="1"/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solidtransparent;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border-radius: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transition: box-shadow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color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background-color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(„color”),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text-decoration: none;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 xml:space="preserve">, a szegélye láthatatlan. A „transition” egy animációt hoz létre a megadott tulajdonságok megváltoztatásával. 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box-shadow: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0020px10px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background-color: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color: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a rész megadja a végleges állpotát az animációnak mikor az egeret az elem fölé viszzük.</w:t>
      </w:r>
    </w:p>
    <w:p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elhelyzve, amit egy </w:t>
      </w:r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 a Vajákokvilágában!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Fedezdfel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Andrzej Sapkowskitollából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Izgalmasszereplők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Rövid ismertető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Vaják (Lengyelül: Cyklwiedźmiński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 játékokkal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"Witcher 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>&lt;div class="container"&gt;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>&lt;div class="main-content"&gt;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flex;” arra szolgál hogy az elemben található gyerkmekelemek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justify-content: center;” a tartamat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padding”a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>margin: 0 auto;”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</w:t>
      </w:r>
      <w:r w:rsidRPr="00AA13FA">
        <w:rPr>
          <w:rFonts w:ascii="Times New Roman" w:hAnsi="Times New Roman" w:cs="Times New Roman"/>
          <w:sz w:val="24"/>
          <w:szCs w:val="24"/>
        </w:rPr>
        <w:lastRenderedPageBreak/>
        <w:t>mivel</w:t>
      </w:r>
      <w:r w:rsidR="00AA13FA" w:rsidRPr="00AA13FA">
        <w:rPr>
          <w:rFonts w:ascii="Times New Roman" w:hAnsi="Times New Roman" w:cs="Times New Roman"/>
          <w:sz w:val="24"/>
          <w:szCs w:val="24"/>
        </w:rPr>
        <w:t xml:space="preserve">reszponziv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 xml:space="preserve">A „width”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main-content</w:t>
      </w:r>
      <w:r w:rsidR="00AA13FA">
        <w:rPr>
          <w:rFonts w:ascii="Times New Roman" w:hAnsi="Times New Roman" w:cs="Times New Roman"/>
          <w:sz w:val="24"/>
          <w:szCs w:val="24"/>
        </w:rPr>
        <w:t xml:space="preserve">-en belül a „width”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r w:rsidR="007C5A2B" w:rsidRPr="007C5A2B">
        <w:rPr>
          <w:rFonts w:ascii="Times New Roman" w:hAnsi="Times New Roman" w:cs="Times New Roman"/>
          <w:sz w:val="24"/>
          <w:szCs w:val="24"/>
        </w:rPr>
        <w:t>background-color: rgba(0,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„border-radius” elem a sarok lekerekitettségét határozza meg.</w:t>
      </w:r>
    </w:p>
    <w:p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"Witchervilág"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"imgResize"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.container.main-content.imgResize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lagnagyobb szélessége 830px lehet és a magassága automatikusan skálázódik.</w:t>
      </w:r>
    </w:p>
    <w:p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Witcher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tartalmilag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>lcímekre osztottam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kivánság&lt;/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A címadó novella Geralt és Yennefer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találkozik Ciri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 a novellában Geralt és Jaskier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&lt;strong&gt;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&lt;ul&gt; és &lt;li&gt; tagek határoznak meg. Ez a lista számozatlan és 20 pixelre helyezkedik el a széltől.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main-content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list-style: none;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margin-left: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harmadik oldalam a „The Witcher – Karakterek” címet viseli. Ezen az oldalon néhány karaktert mutatok be, természetesen köztük a két főszereplőt és rajtuk kívül még azokat akiket érdekesnek találtam.</w:t>
      </w:r>
    </w:p>
    <w:p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két főszereplőnek rövid történetét mutatom be, illetve kapcsolataikat, a főbb szereplőkkel. 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&gt;RíviaiGeralt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igazi töténet</w:t>
      </w:r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&gt;Pontosan nem lehet tudni születésének helyét, de Kaedwenben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&gt;Egy másik fontos esemény Renfri…&lt;/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&gt;Vesemir, Geralt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&gt;Geralt,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(float: right) és 20 pixelre helyezkedjen el (margin-left: 20px).</w:t>
      </w:r>
    </w:p>
    <w:p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női főszereplőnek, Cirillának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(CirillaFiona Elen Riannon)&lt;/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&gt;Ciri, teljes nevén CirillaFiona Elen Riannon, a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&gt;The Witcher&lt;/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a Cintra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&gt;RiviaiGeralt&lt;/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CiriGeralt nevelt lánya, aki apjaként tekint rá, és aki mindent megtesz a védelméért.&lt;/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&gt;VengerbergiYennefer&lt;/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YenneferCiri mentora, aki segít neki felfedezni varázslói képességeit.&lt;/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&gt;Emhyr var Emreis&lt;/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&gt;: Ciri apja, aki a Nilfgaard Birodalom császára…&lt;/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&gt;Ciri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NEGYEDIK OLDAL</w:t>
      </w:r>
    </w:p>
    <w:p w:rsidR="00417B17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  <w:r w:rsidR="00417B17">
        <w:rPr>
          <w:rFonts w:ascii="Times New Roman" w:hAnsi="Times New Roman" w:cs="Times New Roman"/>
          <w:sz w:val="24"/>
          <w:szCs w:val="26"/>
        </w:rPr>
        <w:t>mint például különböző vámpírokat (ekimmara, katakan) vagy erdei lényeket (lesi, vérfarkas).</w:t>
      </w:r>
    </w:p>
    <w:p w:rsidR="00417B17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Egy-egy képet is beillesztettem mindegyik szörnyről és egy rövid szöveget írtam mellé.</w:t>
      </w: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675" cy="1266825"/>
            <wp:effectExtent l="19050" t="0" r="9525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6D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235075"/>
            <wp:effectExtent l="19050" t="0" r="0" b="0"/>
            <wp:docPr id="4" name="Picture 3" descr="Screenshot (29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monsters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img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 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src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leshen.jpg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alt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imgResize2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&gt;Leshen&lt;/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 - Erdőkőrzője, egyhatalmas, fa-szerűentitás. Képesirányítaniazállatokat, és a természeterőithasználjafeltámadásaihoz.</w:t>
      </w:r>
    </w:p>
    <w:p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Mindegyik szörny egy ilyen konténerbe van beírva aminek a következőképpen néz ki CSS kódja:</w:t>
      </w:r>
    </w:p>
    <w:p w:rsidR="00BF4D69" w:rsidRDefault="00BF4D6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4438650" cy="2473745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28" cy="24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Ezeken kívül, hosszabban írtam két érdekes vámpírról és egy démoni lényről.</w:t>
      </w:r>
    </w:p>
    <w:p w:rsidR="00F57055" w:rsidRPr="00AF0CD6" w:rsidRDefault="00F57055" w:rsidP="00F5705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ÖTÖDIK </w:t>
      </w:r>
      <w:r w:rsidRPr="00AF0CD6">
        <w:rPr>
          <w:rFonts w:ascii="Times New Roman" w:hAnsi="Times New Roman" w:cs="Times New Roman"/>
          <w:b/>
          <w:sz w:val="26"/>
          <w:szCs w:val="26"/>
        </w:rPr>
        <w:t>OLDAL</w:t>
      </w:r>
    </w:p>
    <w:p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 az utolsó oldala a dokumentumomnak. Itt a játékokról írtam, illetve az első játék kapcsán a CD Projekt Red elindulásáról is beszéltem. Az első játék nagy nehézségek leküzdése után jelenhetett meg</w:t>
      </w:r>
      <w:r w:rsidR="00BF4D69">
        <w:rPr>
          <w:rFonts w:ascii="Times New Roman" w:hAnsi="Times New Roman" w:cs="Times New Roman"/>
          <w:sz w:val="24"/>
          <w:szCs w:val="26"/>
        </w:rPr>
        <w:t xml:space="preserve">, de mind a studió, mind a játékosok elégedettek voltak az erdeménnyel. A második rész sokban javult történet, animáció és grafika szempontjából. A harmadik játék pedig egyértelműen a legjobb, a történet magával ragadó, a grafika lenyűlgöző. A Ray Tracing (RTX) széleskörű elterjedése méginkább javított a látványvilágon, amellett, hogy </w:t>
      </w:r>
      <w:r w:rsidR="00E6598B">
        <w:rPr>
          <w:rFonts w:ascii="Times New Roman" w:hAnsi="Times New Roman" w:cs="Times New Roman"/>
          <w:sz w:val="24"/>
          <w:szCs w:val="26"/>
        </w:rPr>
        <w:t>az NvidiaHairWorks technológiát is támogatja, ami miatt az apró részletek és kidolgozottság még inkább elvarázsolja a játékosokat.</w:t>
      </w:r>
    </w:p>
    <w:p w:rsidR="00E6598B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három játékot egy táblázat segítségével értékeltem és hasolítottam össze.</w:t>
      </w:r>
    </w:p>
    <w:p w:rsidR="00AF1ABE" w:rsidRDefault="00AF1ABE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1ABE"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400040" cy="1964055"/>
            <wp:effectExtent l="0" t="0" r="0" b="0"/>
            <wp:docPr id="1789242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8B" w:rsidRDefault="00E6598B" w:rsidP="00E6598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ÖSSZEGZÉS</w:t>
      </w:r>
    </w:p>
    <w:p w:rsidR="00E6598B" w:rsidRDefault="00E6598B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weboldalam a Vaják univerzumát mutatja be, kezdve egy rövid ismertetővel, majd különböző oldalakról végigjárva a témát</w:t>
      </w:r>
      <w:r w:rsidR="00AF1A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1ABE" w:rsidRDefault="00AF1ABE" w:rsidP="00AF1AB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FORRÁSOK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b/>
          <w:bCs/>
          <w:sz w:val="24"/>
          <w:szCs w:val="24"/>
        </w:rPr>
        <w:t>Tartalmi források</w:t>
      </w:r>
      <w:r w:rsidRPr="00B005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minden </w:t>
      </w:r>
      <w:r w:rsidR="00B00500">
        <w:rPr>
          <w:rFonts w:ascii="Times New Roman" w:hAnsi="Times New Roman" w:cs="Times New Roman"/>
          <w:sz w:val="24"/>
          <w:szCs w:val="24"/>
        </w:rPr>
        <w:t xml:space="preserve"> tartalmi </w:t>
      </w:r>
      <w:r>
        <w:rPr>
          <w:rFonts w:ascii="Times New Roman" w:hAnsi="Times New Roman" w:cs="Times New Roman"/>
          <w:sz w:val="24"/>
          <w:szCs w:val="24"/>
        </w:rPr>
        <w:t xml:space="preserve">forrás a </w:t>
      </w:r>
      <w:hyperlink r:id="rId14" w:history="1">
        <w:r w:rsidR="00B00500"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 Witcher_Wiki</w:t>
        </w:r>
      </w:hyperlink>
      <w:r w:rsidR="00861C32">
        <w:t xml:space="preserve"> </w:t>
      </w:r>
      <w:r>
        <w:rPr>
          <w:rFonts w:ascii="Times New Roman" w:hAnsi="Times New Roman" w:cs="Times New Roman"/>
          <w:sz w:val="24"/>
          <w:szCs w:val="24"/>
        </w:rPr>
        <w:t>odalról</w:t>
      </w:r>
      <w:r w:rsidR="00B00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szár</w:t>
      </w:r>
      <w:r w:rsidR="00B0050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azik. </w:t>
      </w:r>
    </w:p>
    <w:p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sz w:val="24"/>
          <w:szCs w:val="24"/>
        </w:rPr>
        <w:t>Cirilláról</w:t>
      </w:r>
      <w:r>
        <w:rPr>
          <w:rFonts w:ascii="Times New Roman" w:hAnsi="Times New Roman" w:cs="Times New Roman"/>
          <w:sz w:val="24"/>
          <w:szCs w:val="24"/>
        </w:rPr>
        <w:t xml:space="preserve"> írottak: </w:t>
      </w:r>
      <w:hyperlink r:id="rId15" w:history="1">
        <w:r w:rsidRPr="0098483B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https://witcher.fandom.com/wiki/Ciri</w:t>
        </w:r>
      </w:hyperlink>
      <w:r w:rsidR="00861C32">
        <w:t>;</w:t>
      </w:r>
    </w:p>
    <w:p w:rsidR="00AF1ABE" w:rsidRDefault="00AF1ABE" w:rsidP="00E6598B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Geraltról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írottak:</w:t>
      </w:r>
      <w:r w:rsidR="00861C3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027D8C" w:rsidRPr="00027D8C">
          <w:rPr>
            <w:rStyle w:val="Hyperlink"/>
            <w:rFonts w:ascii="Times New Roman" w:hAnsi="Times New Roman" w:cs="Times New Roman"/>
            <w:sz w:val="24"/>
            <w:szCs w:val="24"/>
          </w:rPr>
          <w:t>https://witcher.fandom.com/wiki/Geralt_of_Rivia</w:t>
        </w:r>
      </w:hyperlink>
      <w:r w:rsidR="00861C32">
        <w:t>;</w:t>
      </w:r>
    </w:p>
    <w:p w:rsidR="00E6598B" w:rsidRDefault="00861C32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Könyvek összefoglalója: </w:t>
      </w:r>
      <w:hyperlink r:id="rId17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https://witcher.fandom.com/wiki/The_Last_Wish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8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https://witcher.fandom.com/wiki/Sword_of_Destiny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19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https://witcher.fandom.com/wiki/Blood_of_Elves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0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https://witcher.fandom.com/wiki/Baptism_of_Fire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1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https://witcher.fandom.com/wiki/Time_of_Contempt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2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https://witcher.fandom.com/wiki/The_Tower_of_the_Swallow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3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https://witcher.fandom.com/wiki/The_Lady_of_the_Lake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4" w:history="1">
        <w:r w:rsidRPr="00861C32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https://witcher.fandom.com/wiki/Season_of_Storms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4F6D55" w:rsidRDefault="004F6D55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Szörnyek ismertető oldalai: </w:t>
      </w:r>
      <w:hyperlink r:id="rId25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https://witcher.fandom.com/wiki/Griffin_(creature)?so=search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6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https://witcher.fandom.com/wiki/Werewolf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7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https://witcher.fandom.com/wiki/Striga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8" w:anchor="The_Witcher_3:_Wild_Hunt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https://witcher.fandom.com/wiki/Leshy#The_Witcher_3:_Wild_Hunt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29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https://witcher.fandom.com/wiki/Fiend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0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https://witcher.fandom.com/wiki/Katakan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1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https://witcher.fandom.com/wiki/Wyvern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2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https://witcher.fandom.com/wiki/Fogler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3" w:history="1">
        <w:r w:rsidRPr="004F6D55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https://witcher.fandom.com/wiki/Alghoul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  <w:r w:rsidR="005226CF">
        <w:rPr>
          <w:rFonts w:ascii="Times New Roman" w:hAnsi="Times New Roman" w:cs="Times New Roman"/>
          <w:sz w:val="24"/>
          <w:szCs w:val="26"/>
        </w:rPr>
        <w:t xml:space="preserve"> </w:t>
      </w:r>
      <w:hyperlink r:id="rId34" w:history="1">
        <w:r w:rsidR="005226CF"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https://witcher.fandom.com/wiki/Ekimma</w:t>
        </w:r>
      </w:hyperlink>
      <w:r w:rsidR="005226CF"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DLC-kben megjelenő szörnyek: </w:t>
      </w:r>
      <w:hyperlink r:id="rId35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https://witcher.fandom.com/wiki/Dettlaff_van_der_Eretein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6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https://witcher.fandom.com/wiki/Emiel_Regis_Rohellec_Terzieff-Godefroy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7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https://witcher.fandom.com/wiki/Gaunter_O%27Dimm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Játékok: </w:t>
      </w:r>
      <w:hyperlink r:id="rId38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https://witcher.fandom.com/wiki/The_Witcher_(game)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39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https://witcher.fandom.com/wiki/The_Witcher_2:_Assassins_of_Kings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0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https://witcher.fandom.com/wiki/The_Witcher_3:_Wild_Hunt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5226CF" w:rsidP="00861C32">
      <w:pPr>
        <w:spacing w:line="36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 Witcher 3: Wild Hunt DLC-k (kiegészítők): </w:t>
      </w:r>
      <w:hyperlink r:id="rId41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https://witcher.fandom.com/wiki/Hearts_of_Stone</w:t>
        </w:r>
      </w:hyperlink>
      <w:r>
        <w:rPr>
          <w:rFonts w:ascii="Times New Roman" w:hAnsi="Times New Roman" w:cs="Times New Roman"/>
          <w:sz w:val="24"/>
          <w:szCs w:val="26"/>
        </w:rPr>
        <w:t xml:space="preserve">; </w:t>
      </w:r>
      <w:hyperlink r:id="rId42" w:history="1">
        <w:r w:rsidRPr="005226CF">
          <w:rPr>
            <w:rStyle w:val="Hyperlink"/>
            <w:rFonts w:ascii="Times New Roman" w:hAnsi="Times New Roman" w:cs="Times New Roman"/>
            <w:sz w:val="24"/>
            <w:szCs w:val="26"/>
          </w:rPr>
          <w:t>https://witcher.fandom.com/wiki/Blood_and_Wine</w:t>
        </w:r>
      </w:hyperlink>
      <w:r>
        <w:rPr>
          <w:rFonts w:ascii="Times New Roman" w:hAnsi="Times New Roman" w:cs="Times New Roman"/>
          <w:sz w:val="24"/>
          <w:szCs w:val="26"/>
        </w:rPr>
        <w:t>;</w:t>
      </w:r>
    </w:p>
    <w:p w:rsidR="005226CF" w:rsidRDefault="00B00500" w:rsidP="00B005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Médiatartalmak (képek): </w:t>
      </w:r>
      <w:r>
        <w:rPr>
          <w:rFonts w:ascii="Times New Roman" w:hAnsi="Times New Roman" w:cs="Times New Roman"/>
          <w:sz w:val="24"/>
          <w:szCs w:val="26"/>
        </w:rPr>
        <w:t xml:space="preserve">A képek szintén a </w:t>
      </w:r>
      <w:hyperlink r:id="rId43" w:history="1">
        <w:r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EF2F45">
          <w:rPr>
            <w:rStyle w:val="Hyperlink"/>
            <w:rFonts w:ascii="Times New Roman" w:hAnsi="Times New Roman" w:cs="Times New Roman"/>
            <w:sz w:val="24"/>
            <w:szCs w:val="24"/>
          </w:rPr>
          <w:t>itcher.fandom.com/wiki/ Witcher_Wiki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oldalról származnak. </w:t>
      </w:r>
    </w:p>
    <w:p w:rsidR="00B00500" w:rsidRDefault="00B00500" w:rsidP="00B0050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TARTALOMJEGYZÉK</w:t>
      </w:r>
    </w:p>
    <w:p w:rsidR="00B00500" w:rsidRDefault="00B00500" w:rsidP="00B0050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00500" w:rsidRPr="00B00500" w:rsidRDefault="00B00500" w:rsidP="00B00500">
      <w:pPr>
        <w:spacing w:line="360" w:lineRule="auto"/>
        <w:rPr>
          <w:rFonts w:ascii="Times New Roman" w:hAnsi="Times New Roman" w:cs="Times New Roman"/>
          <w:sz w:val="24"/>
          <w:szCs w:val="26"/>
        </w:rPr>
      </w:pPr>
    </w:p>
    <w:sectPr w:rsidR="00B00500" w:rsidRPr="00B00500" w:rsidSect="006E3F45">
      <w:headerReference w:type="default" r:id="rId44"/>
      <w:footerReference w:type="default" r:id="rId45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08B" w:rsidRPr="00AF0CD6" w:rsidRDefault="00AD008B" w:rsidP="00313CBF">
      <w:pPr>
        <w:spacing w:after="0" w:line="240" w:lineRule="auto"/>
      </w:pPr>
      <w:r w:rsidRPr="00AF0CD6">
        <w:separator/>
      </w:r>
    </w:p>
  </w:endnote>
  <w:endnote w:type="continuationSeparator" w:id="1">
    <w:p w:rsidR="00AD008B" w:rsidRPr="00AF0CD6" w:rsidRDefault="00AD008B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6970"/>
      <w:docPartObj>
        <w:docPartGallery w:val="Page Numbers (Bottom of Page)"/>
        <w:docPartUnique/>
      </w:docPartObj>
    </w:sdtPr>
    <w:sdtContent>
      <w:p w:rsidR="00F57055" w:rsidRPr="00AF0CD6" w:rsidRDefault="00561645">
        <w:pPr>
          <w:pStyle w:val="Footer"/>
          <w:jc w:val="center"/>
        </w:pPr>
        <w:r>
          <w:fldChar w:fldCharType="begin"/>
        </w:r>
        <w:r w:rsidR="00AD008B">
          <w:instrText xml:space="preserve"> PAGE   \* MERGEFORMAT </w:instrText>
        </w:r>
        <w:r>
          <w:fldChar w:fldCharType="separate"/>
        </w:r>
        <w:r w:rsidR="00B0050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7055" w:rsidRPr="00AF0CD6" w:rsidRDefault="00F570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08B" w:rsidRPr="00AF0CD6" w:rsidRDefault="00AD008B" w:rsidP="00313CBF">
      <w:pPr>
        <w:spacing w:after="0" w:line="240" w:lineRule="auto"/>
      </w:pPr>
      <w:r w:rsidRPr="00AF0CD6">
        <w:separator/>
      </w:r>
    </w:p>
  </w:footnote>
  <w:footnote w:type="continuationSeparator" w:id="1">
    <w:p w:rsidR="00AD008B" w:rsidRPr="00AF0CD6" w:rsidRDefault="00AD008B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5" w:rsidRPr="00AF0CD6" w:rsidRDefault="00F57055">
    <w:pPr>
      <w:pStyle w:val="Header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:rsidR="00F57055" w:rsidRPr="00AF0CD6" w:rsidRDefault="00F570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CBF"/>
    <w:rsid w:val="00025FD8"/>
    <w:rsid w:val="00027D8C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17B17"/>
    <w:rsid w:val="00444C97"/>
    <w:rsid w:val="004F6D55"/>
    <w:rsid w:val="005226CF"/>
    <w:rsid w:val="0054217C"/>
    <w:rsid w:val="00561645"/>
    <w:rsid w:val="0057500B"/>
    <w:rsid w:val="005D5B11"/>
    <w:rsid w:val="00624DE4"/>
    <w:rsid w:val="006A4CFF"/>
    <w:rsid w:val="006E3F45"/>
    <w:rsid w:val="00755201"/>
    <w:rsid w:val="00782CB2"/>
    <w:rsid w:val="007A0090"/>
    <w:rsid w:val="007C5A2B"/>
    <w:rsid w:val="007D3C3F"/>
    <w:rsid w:val="007E2E79"/>
    <w:rsid w:val="00820413"/>
    <w:rsid w:val="00837F6D"/>
    <w:rsid w:val="00843CA9"/>
    <w:rsid w:val="00861C32"/>
    <w:rsid w:val="008C749E"/>
    <w:rsid w:val="00944DE9"/>
    <w:rsid w:val="009473F6"/>
    <w:rsid w:val="00950F7B"/>
    <w:rsid w:val="00954177"/>
    <w:rsid w:val="00961985"/>
    <w:rsid w:val="00A61B08"/>
    <w:rsid w:val="00AA13FA"/>
    <w:rsid w:val="00AD008B"/>
    <w:rsid w:val="00AD0156"/>
    <w:rsid w:val="00AF0CD6"/>
    <w:rsid w:val="00AF1ABE"/>
    <w:rsid w:val="00B00500"/>
    <w:rsid w:val="00B23A09"/>
    <w:rsid w:val="00B356F5"/>
    <w:rsid w:val="00B44282"/>
    <w:rsid w:val="00B56AC4"/>
    <w:rsid w:val="00B56C6F"/>
    <w:rsid w:val="00BD4BF8"/>
    <w:rsid w:val="00BF0B6A"/>
    <w:rsid w:val="00BF4D69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E6598B"/>
    <w:rsid w:val="00F20B2F"/>
    <w:rsid w:val="00F57055"/>
    <w:rsid w:val="00F74860"/>
    <w:rsid w:val="00F80592"/>
    <w:rsid w:val="00FD3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00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BF"/>
  </w:style>
  <w:style w:type="paragraph" w:styleId="Footer">
    <w:name w:val="footer"/>
    <w:basedOn w:val="Normal"/>
    <w:link w:val="Footer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BF"/>
  </w:style>
  <w:style w:type="paragraph" w:styleId="BalloonText">
    <w:name w:val="Balloon Text"/>
    <w:basedOn w:val="Normal"/>
    <w:link w:val="BalloonText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oSpacing">
    <w:name w:val="No Spacing"/>
    <w:link w:val="NoSpacingChar"/>
    <w:uiPriority w:val="1"/>
    <w:qFormat/>
    <w:rsid w:val="006E3F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F45"/>
  </w:style>
  <w:style w:type="character" w:customStyle="1" w:styleId="Heading1Char">
    <w:name w:val="Heading 1 Char"/>
    <w:basedOn w:val="DefaultParagraphFont"/>
    <w:link w:val="Heading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0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4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B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4B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1A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A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tcher.fandom.com/wiki/Sword_of_Destiny" TargetMode="External"/><Relationship Id="rId26" Type="http://schemas.openxmlformats.org/officeDocument/2006/relationships/hyperlink" Target="https://witcher.fandom.com/wiki/Werewolf" TargetMode="External"/><Relationship Id="rId39" Type="http://schemas.openxmlformats.org/officeDocument/2006/relationships/hyperlink" Target="https://witcher.fandom.com/wiki/The_Witcher_2:_Assassins_of_King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tcher.fandom.com/wiki/Time_of_Contempt" TargetMode="External"/><Relationship Id="rId34" Type="http://schemas.openxmlformats.org/officeDocument/2006/relationships/hyperlink" Target="https://witcher.fandom.com/wiki/Ekimma" TargetMode="External"/><Relationship Id="rId42" Type="http://schemas.openxmlformats.org/officeDocument/2006/relationships/hyperlink" Target="https://witcher.fandom.com/wiki/Blood_and_Wine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tcher.fandom.com/wiki/The_Last_Wish" TargetMode="External"/><Relationship Id="rId25" Type="http://schemas.openxmlformats.org/officeDocument/2006/relationships/hyperlink" Target="https://witcher.fandom.com/wiki/Griffin_(creature)?so=search" TargetMode="External"/><Relationship Id="rId33" Type="http://schemas.openxmlformats.org/officeDocument/2006/relationships/hyperlink" Target="https://witcher.fandom.com/wiki/Alghoul" TargetMode="External"/><Relationship Id="rId38" Type="http://schemas.openxmlformats.org/officeDocument/2006/relationships/hyperlink" Target="https://witcher.fandom.com/wiki/The_Witcher_(game)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tcher.fandom.com/wiki/Geralt_of_Rivia" TargetMode="External"/><Relationship Id="rId20" Type="http://schemas.openxmlformats.org/officeDocument/2006/relationships/hyperlink" Target="https://witcher.fandom.com/wiki/Baptism_of_Fire" TargetMode="External"/><Relationship Id="rId29" Type="http://schemas.openxmlformats.org/officeDocument/2006/relationships/hyperlink" Target="https://witcher.fandom.com/wiki/Fiend" TargetMode="External"/><Relationship Id="rId41" Type="http://schemas.openxmlformats.org/officeDocument/2006/relationships/hyperlink" Target="https://witcher.fandom.com/wiki/Hearts_of_Sto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itcher.fandom.com/wiki/Season_of_Storms" TargetMode="External"/><Relationship Id="rId32" Type="http://schemas.openxmlformats.org/officeDocument/2006/relationships/hyperlink" Target="https://witcher.fandom.com/wiki/Fogler" TargetMode="External"/><Relationship Id="rId37" Type="http://schemas.openxmlformats.org/officeDocument/2006/relationships/hyperlink" Target="https://witcher.fandom.com/wiki/Gaunter_O%27Dimm" TargetMode="External"/><Relationship Id="rId40" Type="http://schemas.openxmlformats.org/officeDocument/2006/relationships/hyperlink" Target="https://witcher.fandom.com/wiki/The_Witcher_3:_Wild_Hunt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tcher.fandom.com/wiki/Ciri" TargetMode="External"/><Relationship Id="rId23" Type="http://schemas.openxmlformats.org/officeDocument/2006/relationships/hyperlink" Target="https://witcher.fandom.com/wiki/The_Lady_of_the_Lake" TargetMode="External"/><Relationship Id="rId28" Type="http://schemas.openxmlformats.org/officeDocument/2006/relationships/hyperlink" Target="https://witcher.fandom.com/wiki/Leshy" TargetMode="External"/><Relationship Id="rId36" Type="http://schemas.openxmlformats.org/officeDocument/2006/relationships/hyperlink" Target="https://witcher.fandom.com/wiki/Emiel_Regis_Rohellec_Terzieff-Godefro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itcher.fandom.com/wiki/Blood_of_Elves" TargetMode="External"/><Relationship Id="rId31" Type="http://schemas.openxmlformats.org/officeDocument/2006/relationships/hyperlink" Target="https://witcher.fandom.com/wiki/Wyvern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tcher.fandom.com/wiki/%20Witcher_Wiki" TargetMode="External"/><Relationship Id="rId22" Type="http://schemas.openxmlformats.org/officeDocument/2006/relationships/hyperlink" Target="https://witcher.fandom.com/wiki/The_Tower_of_the_Swallow" TargetMode="External"/><Relationship Id="rId27" Type="http://schemas.openxmlformats.org/officeDocument/2006/relationships/hyperlink" Target="https://witcher.fandom.com/wiki/Striga" TargetMode="External"/><Relationship Id="rId30" Type="http://schemas.openxmlformats.org/officeDocument/2006/relationships/hyperlink" Target="https://witcher.fandom.com/wiki/Katakan" TargetMode="External"/><Relationship Id="rId35" Type="http://schemas.openxmlformats.org/officeDocument/2006/relationships/hyperlink" Target="https://witcher.fandom.com/wiki/Dettlaff_van_der_Eretein" TargetMode="External"/><Relationship Id="rId43" Type="http://schemas.openxmlformats.org/officeDocument/2006/relationships/hyperlink" Target="https://witcher.fandom.com/wiki/%20Witcher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2670</Words>
  <Characters>15221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19</cp:revision>
  <dcterms:created xsi:type="dcterms:W3CDTF">2024-11-04T06:26:00Z</dcterms:created>
  <dcterms:modified xsi:type="dcterms:W3CDTF">2024-11-22T06:43:00Z</dcterms:modified>
</cp:coreProperties>
</file>