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A4A1" w14:textId="6CCAD977" w:rsidR="00822F3A" w:rsidRPr="0035634D" w:rsidRDefault="00822F3A" w:rsidP="00822F3A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5634D">
        <w:rPr>
          <w:rFonts w:ascii="Times New Roman" w:hAnsi="Times New Roman" w:cs="Times New Roman"/>
          <w:sz w:val="21"/>
          <w:szCs w:val="21"/>
        </w:rPr>
        <w:t>Y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anhao</w:t>
      </w:r>
      <w:r w:rsidRPr="0035634D">
        <w:rPr>
          <w:rFonts w:ascii="Times New Roman" w:hAnsi="Times New Roman" w:cs="Times New Roman"/>
          <w:sz w:val="21"/>
          <w:szCs w:val="21"/>
        </w:rPr>
        <w:t xml:space="preserve"> Quan</w:t>
      </w:r>
    </w:p>
    <w:p w14:paraId="0DF95010" w14:textId="5DE87319" w:rsidR="00822F3A" w:rsidRPr="0035634D" w:rsidRDefault="00822F3A" w:rsidP="00822F3A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35634D">
        <w:rPr>
          <w:rFonts w:ascii="Times New Roman" w:hAnsi="Times New Roman" w:cs="Times New Roman"/>
          <w:sz w:val="21"/>
          <w:szCs w:val="21"/>
        </w:rPr>
        <w:t xml:space="preserve">Assignment 4 – 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Employee’s Attrition</w:t>
      </w:r>
    </w:p>
    <w:p w14:paraId="66BEA28C" w14:textId="187914FE" w:rsidR="00822F3A" w:rsidRPr="0035634D" w:rsidRDefault="00822F3A" w:rsidP="00822F3A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35634D">
        <w:rPr>
          <w:rFonts w:ascii="Times New Roman" w:hAnsi="Times New Roman" w:cs="Times New Roman"/>
          <w:b/>
          <w:bCs/>
          <w:sz w:val="21"/>
          <w:szCs w:val="21"/>
        </w:rPr>
        <w:t>Data</w:t>
      </w:r>
    </w:p>
    <w:p w14:paraId="4F3004C5" w14:textId="79541207" w:rsidR="00FF4D98" w:rsidRPr="0035634D" w:rsidRDefault="00822F3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The 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company 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give 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data set of 1,470 current and former employees with information on whether or not they have left the company, their tenure, gender, education, and several other variables</w:t>
      </w:r>
      <w:r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Since not </w:t>
      </w:r>
      <w:r w:rsidR="00234F7F" w:rsidRPr="0035634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all variables are needed in the prediction, I use the correlation function and my intuition to pick 27 variables out of 35 variables. And for the variable I need to test on is not binary, I set them into binary. And for those which has more than two categories, I use encoder function to set them into integers. After that, I standardized them into decimal numbers bigger than 0 and less than 1.</w:t>
      </w:r>
    </w:p>
    <w:p w14:paraId="27FF7B6A" w14:textId="7DC5C175" w:rsidR="00234F7F" w:rsidRPr="0035634D" w:rsidRDefault="00234F7F" w:rsidP="0035634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35634D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Models</w:t>
      </w:r>
    </w:p>
    <w:p w14:paraId="5E6B63BF" w14:textId="77777777" w:rsidR="0035634D" w:rsidRDefault="00E335AF" w:rsidP="0035634D">
      <w:pPr>
        <w:spacing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35634D">
        <w:rPr>
          <w:rFonts w:ascii="Times New Roman" w:hAnsi="Times New Roman" w:cs="Times New Roman"/>
          <w:sz w:val="21"/>
          <w:szCs w:val="21"/>
          <w:lang w:eastAsia="zh-CN"/>
        </w:rPr>
        <w:t>The company wants you to provide two classifiers:</w:t>
      </w:r>
      <w:r w:rsidRPr="0035634D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a neural network that can predict employee attrition (variable name is attrition)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35634D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a boosted ensemble of trees that can predict employee attrition but also provide a ranking of feature importance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CF2833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I used </w:t>
      </w:r>
      <w:r w:rsidR="00CF2833" w:rsidRPr="0035634D">
        <w:rPr>
          <w:rFonts w:ascii="Times New Roman" w:hAnsi="Times New Roman" w:cs="Times New Roman"/>
          <w:sz w:val="21"/>
          <w:szCs w:val="21"/>
          <w:lang w:eastAsia="zh-CN"/>
        </w:rPr>
        <w:t>MLPClassifier from sklearn.neural_network</w:t>
      </w:r>
      <w:r w:rsidR="00CF2833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to predict employee attrition, and use random forest with 100 and 1000 trees to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calculate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Root Mean Squared Error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. After that I create a feature importance bar chart to ranking the importance of all chosen 27 variables. Last, I use </w:t>
      </w:r>
      <w:bookmarkStart w:id="0" w:name="_Hlk97064045"/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Ada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Boost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Classifier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Gradient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Boosting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Regressor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, and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XGB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Classifier</w:t>
      </w:r>
      <w:bookmarkEnd w:id="0"/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, calculate the 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>Root Mean Squared Error</w:t>
      </w:r>
      <w:r w:rsidR="00420626"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and pick out the best one.</w:t>
      </w:r>
    </w:p>
    <w:p w14:paraId="68A6B130" w14:textId="77777777" w:rsidR="0035634D" w:rsidRDefault="0085454F" w:rsidP="0035634D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35634D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R</w:t>
      </w:r>
      <w:r w:rsidRPr="0035634D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esults</w:t>
      </w:r>
    </w:p>
    <w:p w14:paraId="51B0F4FA" w14:textId="58DE7120" w:rsidR="0085454F" w:rsidRPr="0035634D" w:rsidRDefault="0085454F" w:rsidP="0035634D">
      <w:pPr>
        <w:spacing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The accuracy performance of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MLP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Classifier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for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the model with two hidden layers where the first layer has 10 nodes and the second has 5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 is 88.2%, and we also run the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regularized network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, it turns out they have the same accuracy.</w:t>
      </w:r>
    </w:p>
    <w:p w14:paraId="084E0CDB" w14:textId="463A3C79" w:rsidR="0085454F" w:rsidRDefault="0085454F" w:rsidP="0035634D">
      <w:pPr>
        <w:spacing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35634D">
        <w:rPr>
          <w:rFonts w:ascii="Times New Roman" w:hAnsi="Times New Roman" w:cs="Times New Roman" w:hint="eastAsia"/>
          <w:sz w:val="21"/>
          <w:szCs w:val="21"/>
          <w:lang w:eastAsia="zh-CN"/>
        </w:rPr>
        <w:t>a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 xml:space="preserve">nd in the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</w:rPr>
        <w:t>ranking of </w:t>
      </w:r>
      <w:r w:rsidRPr="0035634D">
        <w:rPr>
          <w:rStyle w:val="a3"/>
          <w:rFonts w:ascii="Lato" w:hAnsi="Lato"/>
          <w:color w:val="000000"/>
          <w:sz w:val="21"/>
          <w:szCs w:val="21"/>
          <w:shd w:val="clear" w:color="auto" w:fill="FFFFFF"/>
        </w:rPr>
        <w:t>feature importance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</w:rPr>
        <w:t> 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graph, we could see that the column 20 is the most important feature which is </w:t>
      </w:r>
      <w:r w:rsidRPr="0035634D"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  <w:t xml:space="preserve">relationship satisfaction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</w:rPr>
        <w:t>ranked as most important feature.</w:t>
      </w:r>
      <w:r w:rsidR="0035634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="0035634D" w:rsidRPr="0035634D">
        <w:rPr>
          <w:rFonts w:ascii="Lato" w:hAnsi="Lato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59D9918" wp14:editId="2959AD90">
            <wp:extent cx="1755324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46" cy="11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BF8" w14:textId="69D125A5" w:rsidR="0035634D" w:rsidRPr="0035634D" w:rsidRDefault="0035634D" w:rsidP="0035634D">
      <w:pPr>
        <w:spacing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when it comes to </w:t>
      </w:r>
      <w:r w:rsidRPr="0035634D">
        <w:rPr>
          <w:rFonts w:ascii="Times New Roman" w:hAnsi="Times New Roman" w:cs="Times New Roman"/>
          <w:sz w:val="21"/>
          <w:szCs w:val="21"/>
          <w:lang w:eastAsia="zh-CN"/>
        </w:rPr>
        <w:t>Ada Boost Classifier, Gradient Boosting Regressor, and XGB Classifier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, since </w:t>
      </w:r>
      <w:r w:rsidRPr="0035634D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Ada boost has highest MSE, equals to 0.381</w:t>
      </w:r>
      <w:r>
        <w:rPr>
          <w:rFonts w:ascii="Times New Roman" w:hAnsi="Times New Roman" w:cs="Times New Roman"/>
          <w:b/>
          <w:bCs/>
          <w:sz w:val="21"/>
          <w:szCs w:val="21"/>
          <w:lang w:eastAsia="zh-CN"/>
        </w:rPr>
        <w:t xml:space="preserve">, </w:t>
      </w:r>
      <w:r>
        <w:rPr>
          <w:rFonts w:ascii="Times New Roman" w:hAnsi="Times New Roman" w:cs="Times New Roman"/>
          <w:sz w:val="21"/>
          <w:szCs w:val="21"/>
          <w:lang w:eastAsia="zh-CN"/>
        </w:rPr>
        <w:t>then I will choose Ada booster.</w:t>
      </w:r>
    </w:p>
    <w:p w14:paraId="10DF5C7B" w14:textId="52A888C2" w:rsidR="0035634D" w:rsidRDefault="0035634D" w:rsidP="0035634D">
      <w:pPr>
        <w:spacing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The strengths of using neural net are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non-linear problems with a complex decision boundary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,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 the ability to approximate unknown functions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, and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no restrictions on the input variables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. Weakness is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they are a bit of a black box (hard to say how or why a network came up with a certain prediction)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.</w:t>
      </w:r>
    </w:p>
    <w:p w14:paraId="1262AE05" w14:textId="2A3640F1" w:rsidR="0035634D" w:rsidRPr="0035634D" w:rsidRDefault="0035634D" w:rsidP="0071375A">
      <w:pPr>
        <w:spacing w:line="240" w:lineRule="auto"/>
        <w:rPr>
          <w:rFonts w:ascii="Lato" w:hAnsi="Lato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The strengths of using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boosted ensemble of trees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 are 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strong predictive power</w:t>
      </w:r>
      <w:r>
        <w:rPr>
          <w:rFonts w:ascii="Lato" w:hAnsi="Lato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:</w:t>
      </w:r>
      <w:r w:rsidRPr="0035634D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boosting &gt; random forest &gt; bagging &gt; CART</w:t>
      </w:r>
      <w:r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;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71375A" w:rsidRP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less prone to overﬁtting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, and </w:t>
      </w:r>
      <w:r w:rsidR="0071375A" w:rsidRP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versatile and applicable to many models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. 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lastRenderedPageBreak/>
        <w:t xml:space="preserve">However, the weaknesses are </w:t>
      </w:r>
      <w:r w:rsidR="0071375A" w:rsidRP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hard to parallelize due to recursive nature, can be expensive in terms of computational time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; </w:t>
      </w:r>
      <w:r w:rsidR="0071375A" w:rsidRP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hard to scale up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 xml:space="preserve">, and </w:t>
      </w:r>
      <w:r w:rsidR="0071375A" w:rsidRP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sensitive to outliers</w:t>
      </w:r>
      <w:r w:rsidR="0071375A">
        <w:rPr>
          <w:rFonts w:ascii="Lato" w:hAnsi="Lato"/>
          <w:color w:val="000000"/>
          <w:sz w:val="21"/>
          <w:szCs w:val="21"/>
          <w:shd w:val="clear" w:color="auto" w:fill="FFFFFF"/>
          <w:lang w:eastAsia="zh-CN"/>
        </w:rPr>
        <w:t>.</w:t>
      </w:r>
    </w:p>
    <w:sectPr w:rsidR="0035634D" w:rsidRPr="0035634D" w:rsidSect="00822F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B7"/>
    <w:rsid w:val="00234F7F"/>
    <w:rsid w:val="00335DB7"/>
    <w:rsid w:val="0035634D"/>
    <w:rsid w:val="00420626"/>
    <w:rsid w:val="0071375A"/>
    <w:rsid w:val="00822F3A"/>
    <w:rsid w:val="0085454F"/>
    <w:rsid w:val="00CF2833"/>
    <w:rsid w:val="00E335AF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CE99"/>
  <w15:chartTrackingRefBased/>
  <w15:docId w15:val="{E1B8B104-DA13-4C5E-919F-5596675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3A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4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Yanhao</dc:creator>
  <cp:keywords/>
  <dc:description/>
  <cp:lastModifiedBy>Quan, Yanhao</cp:lastModifiedBy>
  <cp:revision>2</cp:revision>
  <dcterms:created xsi:type="dcterms:W3CDTF">2022-03-02T01:19:00Z</dcterms:created>
  <dcterms:modified xsi:type="dcterms:W3CDTF">2022-03-02T02:56:00Z</dcterms:modified>
</cp:coreProperties>
</file>